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1472" w14:textId="77777777" w:rsidR="0084175B" w:rsidRPr="0084175B" w:rsidRDefault="0084175B" w:rsidP="005E4B1B">
      <w:pPr>
        <w:jc w:val="both"/>
        <w:rPr>
          <w:sz w:val="24"/>
          <w:szCs w:val="24"/>
        </w:rPr>
      </w:pPr>
    </w:p>
    <w:p w14:paraId="486C38F3" w14:textId="77777777" w:rsidR="00BE7E5C" w:rsidRDefault="00BE7E5C" w:rsidP="00BE7E5C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26A10547" wp14:editId="0A543875">
            <wp:extent cx="574040" cy="681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D18C74" w14:textId="77777777" w:rsidR="00BE7E5C" w:rsidRDefault="00BE7E5C" w:rsidP="00BE7E5C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муниципального образования </w:t>
      </w:r>
    </w:p>
    <w:p w14:paraId="54063799" w14:textId="77777777" w:rsidR="00BE7E5C" w:rsidRDefault="00BE7E5C" w:rsidP="00BE7E5C">
      <w:pPr>
        <w:jc w:val="center"/>
        <w:rPr>
          <w:b/>
          <w:sz w:val="32"/>
        </w:rPr>
      </w:pPr>
      <w:r>
        <w:rPr>
          <w:b/>
          <w:sz w:val="32"/>
        </w:rPr>
        <w:t>«Няндомский муниципальный район»</w:t>
      </w:r>
    </w:p>
    <w:p w14:paraId="0D8FD35C" w14:textId="77777777" w:rsidR="00BE7E5C" w:rsidRDefault="00BE7E5C" w:rsidP="00BE7E5C">
      <w:pPr>
        <w:jc w:val="center"/>
        <w:rPr>
          <w:b/>
        </w:rPr>
      </w:pPr>
    </w:p>
    <w:p w14:paraId="61AC1DAD" w14:textId="77777777" w:rsidR="00BE7E5C" w:rsidRDefault="00BE7E5C" w:rsidP="00BE7E5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22FB6AF6" w14:textId="77777777" w:rsidR="00BE7E5C" w:rsidRDefault="00BE7E5C" w:rsidP="00BE7E5C">
      <w:pPr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15"/>
        <w:gridCol w:w="5016"/>
      </w:tblGrid>
      <w:tr w:rsidR="00BE7E5C" w:rsidRPr="000A64C3" w14:paraId="79E953D7" w14:textId="77777777" w:rsidTr="00A35BDB">
        <w:tc>
          <w:tcPr>
            <w:tcW w:w="5015" w:type="dxa"/>
          </w:tcPr>
          <w:p w14:paraId="22433589" w14:textId="2FF27D0B" w:rsidR="00BE7E5C" w:rsidRPr="000A64C3" w:rsidRDefault="00ED611D" w:rsidP="00ED61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97176D">
              <w:rPr>
                <w:b/>
                <w:sz w:val="24"/>
                <w:szCs w:val="24"/>
              </w:rPr>
              <w:t>«10</w:t>
            </w:r>
            <w:r w:rsidR="00A35BDB">
              <w:rPr>
                <w:b/>
                <w:sz w:val="24"/>
                <w:szCs w:val="24"/>
              </w:rPr>
              <w:t>»</w:t>
            </w:r>
            <w:r w:rsidR="0097176D">
              <w:rPr>
                <w:b/>
                <w:sz w:val="24"/>
                <w:szCs w:val="24"/>
              </w:rPr>
              <w:t xml:space="preserve"> мая 2</w:t>
            </w:r>
            <w:r w:rsidR="00BE7E5C" w:rsidRPr="000A64C3">
              <w:rPr>
                <w:b/>
                <w:sz w:val="24"/>
                <w:szCs w:val="24"/>
              </w:rPr>
              <w:t>01</w:t>
            </w:r>
            <w:r w:rsidR="00A35BDB">
              <w:rPr>
                <w:b/>
                <w:sz w:val="24"/>
                <w:szCs w:val="24"/>
              </w:rPr>
              <w:t>8</w:t>
            </w:r>
            <w:r w:rsidR="00BE7E5C" w:rsidRPr="000A64C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016" w:type="dxa"/>
          </w:tcPr>
          <w:p w14:paraId="07699E44" w14:textId="23C34CED" w:rsidR="00BE7E5C" w:rsidRPr="000A64C3" w:rsidRDefault="00ED611D" w:rsidP="00ED61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A35BDB">
              <w:rPr>
                <w:b/>
                <w:sz w:val="24"/>
                <w:szCs w:val="24"/>
              </w:rPr>
              <w:t>№</w:t>
            </w:r>
            <w:r w:rsidR="00BE7E5C">
              <w:rPr>
                <w:b/>
                <w:sz w:val="24"/>
                <w:szCs w:val="24"/>
              </w:rPr>
              <w:t xml:space="preserve"> </w:t>
            </w:r>
            <w:r w:rsidR="0097176D">
              <w:rPr>
                <w:b/>
                <w:sz w:val="24"/>
                <w:szCs w:val="24"/>
              </w:rPr>
              <w:t>511</w:t>
            </w:r>
          </w:p>
        </w:tc>
      </w:tr>
    </w:tbl>
    <w:p w14:paraId="074267B4" w14:textId="77777777" w:rsidR="00BE7E5C" w:rsidRPr="000A64C3" w:rsidRDefault="00BE7E5C" w:rsidP="00BE7E5C">
      <w:pPr>
        <w:jc w:val="center"/>
        <w:rPr>
          <w:b/>
          <w:sz w:val="24"/>
          <w:szCs w:val="24"/>
        </w:rPr>
      </w:pPr>
    </w:p>
    <w:p w14:paraId="19911CF7" w14:textId="77777777" w:rsidR="00BE7E5C" w:rsidRPr="000A64C3" w:rsidRDefault="00BE7E5C" w:rsidP="00BE7E5C">
      <w:pPr>
        <w:jc w:val="center"/>
        <w:rPr>
          <w:b/>
          <w:sz w:val="24"/>
          <w:szCs w:val="24"/>
        </w:rPr>
      </w:pPr>
      <w:r w:rsidRPr="000A64C3">
        <w:rPr>
          <w:b/>
          <w:sz w:val="24"/>
          <w:szCs w:val="24"/>
        </w:rPr>
        <w:t>г. Няндома Архангельской области</w:t>
      </w:r>
    </w:p>
    <w:p w14:paraId="6F10E886" w14:textId="77777777" w:rsidR="00BE7E5C" w:rsidRDefault="00BE7E5C" w:rsidP="00BE7E5C">
      <w:pPr>
        <w:rPr>
          <w:sz w:val="28"/>
        </w:rPr>
      </w:pPr>
    </w:p>
    <w:p w14:paraId="76B550BE" w14:textId="77777777" w:rsidR="00C34EAC" w:rsidRDefault="00ED611D" w:rsidP="00C34EAC">
      <w:pPr>
        <w:pStyle w:val="af1"/>
        <w:spacing w:before="0" w:beforeAutospacing="0" w:after="0" w:afterAutospacing="0"/>
        <w:jc w:val="center"/>
        <w:rPr>
          <w:rStyle w:val="af2"/>
        </w:rPr>
      </w:pPr>
      <w:r>
        <w:rPr>
          <w:rStyle w:val="af2"/>
        </w:rPr>
        <w:t>Об утверждении Положения об отделе организационной,</w:t>
      </w:r>
    </w:p>
    <w:p w14:paraId="24E770CD" w14:textId="77777777" w:rsidR="00C34EAC" w:rsidRDefault="00ED611D" w:rsidP="00C34EAC">
      <w:pPr>
        <w:pStyle w:val="af1"/>
        <w:spacing w:before="0" w:beforeAutospacing="0" w:after="0" w:afterAutospacing="0"/>
        <w:jc w:val="center"/>
        <w:rPr>
          <w:rStyle w:val="af2"/>
        </w:rPr>
      </w:pPr>
      <w:r>
        <w:rPr>
          <w:rStyle w:val="af2"/>
        </w:rPr>
        <w:t>кадровой работы и муниципальной службы</w:t>
      </w:r>
    </w:p>
    <w:p w14:paraId="5DDF31FA" w14:textId="77777777" w:rsidR="00C34EAC" w:rsidRDefault="00ED611D" w:rsidP="00C34EAC">
      <w:pPr>
        <w:pStyle w:val="af1"/>
        <w:spacing w:before="0" w:beforeAutospacing="0" w:after="0" w:afterAutospacing="0"/>
        <w:jc w:val="center"/>
        <w:rPr>
          <w:rStyle w:val="af2"/>
        </w:rPr>
      </w:pPr>
      <w:r>
        <w:rPr>
          <w:rStyle w:val="af2"/>
        </w:rPr>
        <w:t>администрации муниципального образован</w:t>
      </w:r>
      <w:r w:rsidR="00C34EAC">
        <w:rPr>
          <w:rStyle w:val="af2"/>
        </w:rPr>
        <w:t>и</w:t>
      </w:r>
      <w:r>
        <w:rPr>
          <w:rStyle w:val="af2"/>
        </w:rPr>
        <w:t>я</w:t>
      </w:r>
    </w:p>
    <w:p w14:paraId="568D24ED" w14:textId="77777777" w:rsidR="00BE7E5C" w:rsidRDefault="00ED611D" w:rsidP="00C34EAC">
      <w:pPr>
        <w:pStyle w:val="af1"/>
        <w:spacing w:before="0" w:beforeAutospacing="0" w:after="0" w:afterAutospacing="0"/>
        <w:jc w:val="center"/>
        <w:rPr>
          <w:rStyle w:val="af2"/>
        </w:rPr>
      </w:pPr>
      <w:r>
        <w:rPr>
          <w:rStyle w:val="af2"/>
        </w:rPr>
        <w:t>«Няндомский муниципальный район»</w:t>
      </w:r>
    </w:p>
    <w:p w14:paraId="7FCE8185" w14:textId="77777777" w:rsidR="00C34EAC" w:rsidRPr="00ED611D" w:rsidRDefault="00C34EAC" w:rsidP="00C34EAC">
      <w:pPr>
        <w:pStyle w:val="af1"/>
        <w:spacing w:before="0" w:beforeAutospacing="0" w:after="0" w:afterAutospacing="0"/>
        <w:jc w:val="center"/>
        <w:rPr>
          <w:b/>
          <w:bCs/>
        </w:rPr>
      </w:pPr>
    </w:p>
    <w:p w14:paraId="304BBAF6" w14:textId="77777777" w:rsidR="00BE7E5C" w:rsidRPr="00237001" w:rsidRDefault="00237001" w:rsidP="00BE7E5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A4573">
        <w:rPr>
          <w:sz w:val="24"/>
          <w:szCs w:val="24"/>
        </w:rPr>
        <w:t>соответствии с пунктом 8 статьи</w:t>
      </w:r>
      <w:r>
        <w:rPr>
          <w:sz w:val="24"/>
          <w:szCs w:val="24"/>
        </w:rPr>
        <w:t>, статьями 32, 36.1 Устава муниципального образования</w:t>
      </w:r>
      <w:r w:rsidRPr="00237001">
        <w:rPr>
          <w:sz w:val="24"/>
          <w:szCs w:val="24"/>
        </w:rPr>
        <w:t xml:space="preserve"> </w:t>
      </w:r>
      <w:r>
        <w:rPr>
          <w:sz w:val="24"/>
          <w:szCs w:val="24"/>
        </w:rPr>
        <w:t>«Няндомский муниципальный район» п о с т а н о в л я ю</w:t>
      </w:r>
      <w:r w:rsidRPr="00237001">
        <w:rPr>
          <w:sz w:val="24"/>
          <w:szCs w:val="24"/>
        </w:rPr>
        <w:t>:</w:t>
      </w:r>
    </w:p>
    <w:p w14:paraId="64503BB8" w14:textId="77777777" w:rsidR="00237001" w:rsidRPr="00DA4573" w:rsidRDefault="00237001" w:rsidP="00BE7E5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50FDF34" w14:textId="77777777" w:rsidR="00237001" w:rsidRDefault="00237001" w:rsidP="00DA4573">
      <w:pPr>
        <w:pStyle w:val="af1"/>
        <w:spacing w:before="0" w:beforeAutospacing="0" w:after="0" w:afterAutospacing="0"/>
        <w:ind w:firstLine="720"/>
        <w:jc w:val="both"/>
        <w:rPr>
          <w:rStyle w:val="af2"/>
          <w:b w:val="0"/>
        </w:rPr>
      </w:pPr>
      <w:r w:rsidRPr="00237001">
        <w:t>1</w:t>
      </w:r>
      <w:r>
        <w:t xml:space="preserve">. Утвердить прилагаемое Положение </w:t>
      </w:r>
      <w:r w:rsidRPr="00237001">
        <w:rPr>
          <w:rStyle w:val="af2"/>
          <w:b w:val="0"/>
        </w:rPr>
        <w:t>об отделе организационной,</w:t>
      </w:r>
      <w:r>
        <w:rPr>
          <w:rStyle w:val="af2"/>
          <w:b w:val="0"/>
        </w:rPr>
        <w:t xml:space="preserve"> </w:t>
      </w:r>
      <w:r w:rsidRPr="00237001">
        <w:rPr>
          <w:rStyle w:val="af2"/>
          <w:b w:val="0"/>
        </w:rPr>
        <w:t>кадровой работы и муниципальной службы</w:t>
      </w:r>
      <w:r>
        <w:rPr>
          <w:rStyle w:val="af2"/>
          <w:b w:val="0"/>
        </w:rPr>
        <w:t xml:space="preserve"> </w:t>
      </w:r>
      <w:r w:rsidRPr="00237001">
        <w:rPr>
          <w:rStyle w:val="af2"/>
          <w:b w:val="0"/>
        </w:rPr>
        <w:t>администрации муниципального образования</w:t>
      </w:r>
      <w:r>
        <w:rPr>
          <w:rStyle w:val="af2"/>
          <w:b w:val="0"/>
        </w:rPr>
        <w:t xml:space="preserve"> </w:t>
      </w:r>
      <w:r w:rsidRPr="00237001">
        <w:rPr>
          <w:rStyle w:val="af2"/>
          <w:b w:val="0"/>
        </w:rPr>
        <w:t>«Няндомский муниципальный район»</w:t>
      </w:r>
      <w:r>
        <w:rPr>
          <w:rStyle w:val="af2"/>
          <w:b w:val="0"/>
        </w:rPr>
        <w:t>.</w:t>
      </w:r>
    </w:p>
    <w:p w14:paraId="7CF2B42A" w14:textId="77777777" w:rsidR="0047143F" w:rsidRPr="0047143F" w:rsidRDefault="00DA4573" w:rsidP="0047143F">
      <w:pPr>
        <w:pStyle w:val="af1"/>
        <w:spacing w:before="0" w:beforeAutospacing="0" w:after="0" w:afterAutospacing="0"/>
        <w:ind w:firstLine="720"/>
        <w:jc w:val="both"/>
        <w:rPr>
          <w:rStyle w:val="af2"/>
          <w:b w:val="0"/>
        </w:rPr>
      </w:pPr>
      <w:r w:rsidRPr="0047143F">
        <w:rPr>
          <w:rStyle w:val="af2"/>
          <w:b w:val="0"/>
        </w:rPr>
        <w:t xml:space="preserve">2. Признать утратившим силу постановление администрации муниципального образования «Няндомский муниципальный район» </w:t>
      </w:r>
      <w:r w:rsidR="0047143F" w:rsidRPr="0047143F">
        <w:rPr>
          <w:rStyle w:val="af2"/>
          <w:b w:val="0"/>
        </w:rPr>
        <w:t xml:space="preserve">от 12 октября 2010 года </w:t>
      </w:r>
      <w:r w:rsidRPr="0047143F">
        <w:rPr>
          <w:rStyle w:val="af2"/>
          <w:b w:val="0"/>
        </w:rPr>
        <w:t>№ 1723</w:t>
      </w:r>
      <w:r w:rsidR="0047143F" w:rsidRPr="0047143F">
        <w:rPr>
          <w:rStyle w:val="af2"/>
          <w:b w:val="0"/>
        </w:rPr>
        <w:t xml:space="preserve"> «Об утверждении Положения об отделе организационной, кадровой работы и муниципальной службы администрации муниципального образования «Няндомский муниципальный район»»</w:t>
      </w:r>
      <w:r w:rsidR="0047143F">
        <w:rPr>
          <w:rStyle w:val="af2"/>
          <w:b w:val="0"/>
        </w:rPr>
        <w:t>.</w:t>
      </w:r>
    </w:p>
    <w:p w14:paraId="05F6AD37" w14:textId="77777777" w:rsidR="00237001" w:rsidRPr="0047143F" w:rsidRDefault="00237001" w:rsidP="0047143F">
      <w:pPr>
        <w:pStyle w:val="af1"/>
        <w:spacing w:before="0" w:beforeAutospacing="0" w:after="0" w:afterAutospacing="0"/>
        <w:ind w:firstLine="720"/>
        <w:jc w:val="both"/>
        <w:rPr>
          <w:rStyle w:val="af2"/>
          <w:b w:val="0"/>
        </w:rPr>
      </w:pPr>
    </w:p>
    <w:p w14:paraId="635FD77E" w14:textId="77777777" w:rsidR="00237001" w:rsidRPr="00237001" w:rsidRDefault="00237001" w:rsidP="00BE7E5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6EDAE5AC" w14:textId="77777777" w:rsidR="00BE7E5C" w:rsidRDefault="00BE7E5C" w:rsidP="00BE7E5C">
      <w:pPr>
        <w:ind w:firstLine="720"/>
        <w:jc w:val="both"/>
        <w:rPr>
          <w:sz w:val="24"/>
          <w:szCs w:val="24"/>
        </w:rPr>
      </w:pPr>
    </w:p>
    <w:p w14:paraId="5EA9DCB6" w14:textId="77777777" w:rsidR="00E1486E" w:rsidRPr="005E4B1B" w:rsidRDefault="00E1486E" w:rsidP="00BE7E5C">
      <w:pPr>
        <w:ind w:firstLine="720"/>
        <w:jc w:val="both"/>
        <w:rPr>
          <w:sz w:val="24"/>
          <w:szCs w:val="24"/>
        </w:rPr>
      </w:pPr>
    </w:p>
    <w:p w14:paraId="35851B3E" w14:textId="77777777" w:rsidR="00BE7E5C" w:rsidRPr="005E4B1B" w:rsidRDefault="00BE7E5C" w:rsidP="00BE7E5C">
      <w:pPr>
        <w:jc w:val="both"/>
        <w:rPr>
          <w:sz w:val="24"/>
          <w:szCs w:val="24"/>
        </w:rPr>
      </w:pPr>
      <w:r w:rsidRPr="005E4B1B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муниципального образования</w:t>
      </w:r>
      <w:r w:rsidRPr="005E4B1B">
        <w:rPr>
          <w:sz w:val="24"/>
          <w:szCs w:val="24"/>
        </w:rPr>
        <w:t xml:space="preserve"> </w:t>
      </w:r>
    </w:p>
    <w:p w14:paraId="4E72ED4B" w14:textId="77777777" w:rsidR="00DE0A6E" w:rsidRDefault="00BE7E5C" w:rsidP="00ED611D">
      <w:pPr>
        <w:jc w:val="both"/>
        <w:rPr>
          <w:sz w:val="24"/>
          <w:szCs w:val="24"/>
        </w:rPr>
      </w:pPr>
      <w:r w:rsidRPr="005E4B1B">
        <w:rPr>
          <w:sz w:val="24"/>
          <w:szCs w:val="24"/>
        </w:rPr>
        <w:t>«Няндомский</w:t>
      </w:r>
      <w:r w:rsidR="00ED611D">
        <w:rPr>
          <w:sz w:val="24"/>
          <w:szCs w:val="24"/>
        </w:rPr>
        <w:t xml:space="preserve"> </w:t>
      </w:r>
      <w:r w:rsidRPr="005E4B1B">
        <w:rPr>
          <w:sz w:val="24"/>
          <w:szCs w:val="24"/>
        </w:rPr>
        <w:t>муниципальный</w:t>
      </w:r>
      <w:r w:rsidR="00ED611D">
        <w:rPr>
          <w:sz w:val="24"/>
          <w:szCs w:val="24"/>
        </w:rPr>
        <w:t xml:space="preserve"> </w:t>
      </w:r>
      <w:r w:rsidRPr="005E4B1B">
        <w:rPr>
          <w:sz w:val="24"/>
          <w:szCs w:val="24"/>
        </w:rPr>
        <w:t>район»</w:t>
      </w:r>
      <w:r w:rsidR="00ED611D">
        <w:rPr>
          <w:sz w:val="24"/>
          <w:szCs w:val="24"/>
        </w:rPr>
        <w:tab/>
      </w:r>
      <w:r w:rsidR="00ED611D">
        <w:rPr>
          <w:sz w:val="24"/>
          <w:szCs w:val="24"/>
        </w:rPr>
        <w:tab/>
      </w:r>
      <w:r w:rsidR="00ED611D">
        <w:rPr>
          <w:sz w:val="24"/>
          <w:szCs w:val="24"/>
        </w:rPr>
        <w:tab/>
      </w:r>
      <w:r w:rsidR="00ED611D">
        <w:rPr>
          <w:sz w:val="24"/>
          <w:szCs w:val="24"/>
        </w:rPr>
        <w:tab/>
      </w:r>
      <w:r w:rsidR="00ED611D">
        <w:rPr>
          <w:sz w:val="24"/>
          <w:szCs w:val="24"/>
        </w:rPr>
        <w:tab/>
      </w:r>
      <w:r w:rsidR="00ED611D">
        <w:rPr>
          <w:sz w:val="24"/>
          <w:szCs w:val="24"/>
        </w:rPr>
        <w:tab/>
      </w:r>
      <w:r w:rsidRPr="005E4B1B">
        <w:rPr>
          <w:sz w:val="24"/>
          <w:szCs w:val="24"/>
        </w:rPr>
        <w:t>В.Г.</w:t>
      </w:r>
      <w:r>
        <w:rPr>
          <w:sz w:val="24"/>
          <w:szCs w:val="24"/>
        </w:rPr>
        <w:t xml:space="preserve"> </w:t>
      </w:r>
      <w:r w:rsidR="00ED611D">
        <w:rPr>
          <w:sz w:val="24"/>
          <w:szCs w:val="24"/>
        </w:rPr>
        <w:t>Струменский</w:t>
      </w:r>
    </w:p>
    <w:p w14:paraId="2A0632EF" w14:textId="77777777" w:rsidR="0003506D" w:rsidRDefault="0003506D" w:rsidP="00ED611D">
      <w:pPr>
        <w:jc w:val="both"/>
        <w:rPr>
          <w:sz w:val="24"/>
          <w:szCs w:val="24"/>
        </w:rPr>
      </w:pPr>
    </w:p>
    <w:p w14:paraId="4ADCC8C0" w14:textId="77777777" w:rsidR="0003506D" w:rsidRDefault="0003506D" w:rsidP="00ED611D">
      <w:pPr>
        <w:jc w:val="both"/>
        <w:rPr>
          <w:sz w:val="24"/>
          <w:szCs w:val="24"/>
        </w:rPr>
      </w:pPr>
    </w:p>
    <w:p w14:paraId="130E43FF" w14:textId="77777777" w:rsidR="0003506D" w:rsidRDefault="0003506D" w:rsidP="00ED611D">
      <w:pPr>
        <w:jc w:val="both"/>
        <w:rPr>
          <w:sz w:val="24"/>
          <w:szCs w:val="24"/>
        </w:rPr>
      </w:pPr>
    </w:p>
    <w:p w14:paraId="255343BD" w14:textId="77777777" w:rsidR="0003506D" w:rsidRDefault="0003506D" w:rsidP="00ED611D">
      <w:pPr>
        <w:jc w:val="both"/>
        <w:rPr>
          <w:sz w:val="24"/>
          <w:szCs w:val="24"/>
        </w:rPr>
      </w:pPr>
    </w:p>
    <w:p w14:paraId="065A62AF" w14:textId="77777777" w:rsidR="0003506D" w:rsidRDefault="0003506D" w:rsidP="00ED611D">
      <w:pPr>
        <w:jc w:val="both"/>
        <w:rPr>
          <w:sz w:val="24"/>
          <w:szCs w:val="24"/>
        </w:rPr>
      </w:pPr>
    </w:p>
    <w:p w14:paraId="54888FD1" w14:textId="77777777" w:rsidR="0003506D" w:rsidRDefault="0003506D" w:rsidP="00ED611D">
      <w:pPr>
        <w:jc w:val="both"/>
        <w:rPr>
          <w:sz w:val="24"/>
          <w:szCs w:val="24"/>
        </w:rPr>
      </w:pPr>
    </w:p>
    <w:p w14:paraId="16022044" w14:textId="77777777" w:rsidR="0003506D" w:rsidRDefault="0003506D" w:rsidP="00ED611D">
      <w:pPr>
        <w:jc w:val="both"/>
        <w:rPr>
          <w:sz w:val="24"/>
          <w:szCs w:val="24"/>
        </w:rPr>
      </w:pPr>
    </w:p>
    <w:p w14:paraId="6A9C9449" w14:textId="77777777" w:rsidR="0003506D" w:rsidRDefault="0003506D" w:rsidP="00ED611D">
      <w:pPr>
        <w:jc w:val="both"/>
        <w:rPr>
          <w:sz w:val="24"/>
          <w:szCs w:val="24"/>
        </w:rPr>
      </w:pPr>
    </w:p>
    <w:p w14:paraId="13F1AE95" w14:textId="77777777" w:rsidR="0003506D" w:rsidRDefault="0003506D" w:rsidP="00ED611D">
      <w:pPr>
        <w:jc w:val="both"/>
        <w:rPr>
          <w:sz w:val="24"/>
          <w:szCs w:val="24"/>
        </w:rPr>
      </w:pPr>
    </w:p>
    <w:p w14:paraId="39C3397C" w14:textId="77777777" w:rsidR="0003506D" w:rsidRDefault="0003506D" w:rsidP="00ED611D">
      <w:pPr>
        <w:jc w:val="both"/>
        <w:rPr>
          <w:sz w:val="24"/>
          <w:szCs w:val="24"/>
        </w:rPr>
      </w:pPr>
    </w:p>
    <w:p w14:paraId="11811C19" w14:textId="77777777" w:rsidR="0003506D" w:rsidRDefault="0003506D" w:rsidP="00ED611D">
      <w:pPr>
        <w:jc w:val="both"/>
        <w:rPr>
          <w:sz w:val="24"/>
          <w:szCs w:val="24"/>
        </w:rPr>
      </w:pPr>
    </w:p>
    <w:p w14:paraId="211F9A97" w14:textId="77777777" w:rsidR="0003506D" w:rsidRDefault="0003506D" w:rsidP="00ED611D">
      <w:pPr>
        <w:jc w:val="both"/>
        <w:rPr>
          <w:sz w:val="24"/>
          <w:szCs w:val="24"/>
        </w:rPr>
      </w:pPr>
    </w:p>
    <w:p w14:paraId="547A4C79" w14:textId="77777777" w:rsidR="0003506D" w:rsidRDefault="0003506D" w:rsidP="00ED611D">
      <w:pPr>
        <w:jc w:val="both"/>
        <w:rPr>
          <w:sz w:val="24"/>
          <w:szCs w:val="24"/>
        </w:rPr>
      </w:pPr>
    </w:p>
    <w:p w14:paraId="72D4B1F1" w14:textId="77777777" w:rsidR="0003506D" w:rsidRDefault="0003506D" w:rsidP="00ED611D">
      <w:pPr>
        <w:jc w:val="both"/>
        <w:rPr>
          <w:sz w:val="24"/>
          <w:szCs w:val="24"/>
        </w:rPr>
      </w:pPr>
    </w:p>
    <w:p w14:paraId="64BB71A5" w14:textId="77777777" w:rsidR="0003506D" w:rsidRDefault="0003506D" w:rsidP="00ED611D">
      <w:pPr>
        <w:jc w:val="both"/>
        <w:rPr>
          <w:sz w:val="24"/>
          <w:szCs w:val="24"/>
        </w:rPr>
      </w:pPr>
    </w:p>
    <w:p w14:paraId="0603B3F7" w14:textId="77777777" w:rsidR="0003506D" w:rsidRDefault="0003506D" w:rsidP="00ED611D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7758A7" w14:paraId="75383EF8" w14:textId="77777777" w:rsidTr="00982BE6">
        <w:tc>
          <w:tcPr>
            <w:tcW w:w="4952" w:type="dxa"/>
            <w:vAlign w:val="center"/>
          </w:tcPr>
          <w:p w14:paraId="69B1DE93" w14:textId="77777777" w:rsidR="007758A7" w:rsidRDefault="007758A7" w:rsidP="00982BE6">
            <w:pPr>
              <w:spacing w:line="276" w:lineRule="auto"/>
              <w:jc w:val="center"/>
            </w:pPr>
            <w:bookmarkStart w:id="0" w:name="bookmark1"/>
          </w:p>
        </w:tc>
        <w:tc>
          <w:tcPr>
            <w:tcW w:w="4953" w:type="dxa"/>
            <w:vAlign w:val="center"/>
          </w:tcPr>
          <w:p w14:paraId="67B49793" w14:textId="77777777" w:rsidR="007758A7" w:rsidRPr="009171F5" w:rsidRDefault="007758A7" w:rsidP="00982BE6">
            <w:pPr>
              <w:spacing w:line="276" w:lineRule="auto"/>
              <w:jc w:val="center"/>
            </w:pPr>
            <w:r>
              <w:t>Утверждено</w:t>
            </w:r>
            <w:r w:rsidRPr="009171F5">
              <w:t>:</w:t>
            </w:r>
          </w:p>
          <w:p w14:paraId="1627CB01" w14:textId="77777777" w:rsidR="007758A7" w:rsidRDefault="007758A7" w:rsidP="00982BE6">
            <w:pPr>
              <w:spacing w:line="276" w:lineRule="auto"/>
              <w:jc w:val="center"/>
            </w:pPr>
            <w:r>
              <w:t>постановлением администрации</w:t>
            </w:r>
          </w:p>
          <w:p w14:paraId="0FA3AEB9" w14:textId="77777777" w:rsidR="007758A7" w:rsidRDefault="007758A7" w:rsidP="00982BE6">
            <w:pPr>
              <w:spacing w:line="276" w:lineRule="auto"/>
              <w:jc w:val="center"/>
            </w:pPr>
            <w:r>
              <w:t>муниципального образования</w:t>
            </w:r>
          </w:p>
          <w:p w14:paraId="15729C04" w14:textId="77777777" w:rsidR="007758A7" w:rsidRPr="00F805A5" w:rsidRDefault="007758A7" w:rsidP="00982BE6">
            <w:pPr>
              <w:spacing w:line="276" w:lineRule="auto"/>
              <w:jc w:val="center"/>
            </w:pPr>
            <w:r>
              <w:t>«Няндомский муниципальный район</w:t>
            </w:r>
            <w:r w:rsidRPr="00534BB8">
              <w:t>»</w:t>
            </w:r>
          </w:p>
          <w:p w14:paraId="68D810C1" w14:textId="77777777" w:rsidR="007758A7" w:rsidRPr="00A10C25" w:rsidRDefault="007758A7" w:rsidP="00982BE6">
            <w:pPr>
              <w:spacing w:line="276" w:lineRule="auto"/>
              <w:jc w:val="center"/>
            </w:pPr>
            <w:r>
              <w:t xml:space="preserve">от </w:t>
            </w:r>
            <w:r w:rsidRPr="00534BB8">
              <w:t>«</w:t>
            </w:r>
            <w:r w:rsidRPr="008351FE">
              <w:rPr>
                <w:u w:val="single"/>
              </w:rPr>
              <w:t>10</w:t>
            </w:r>
            <w:r w:rsidRPr="00534BB8">
              <w:t>»</w:t>
            </w:r>
            <w:r>
              <w:t xml:space="preserve"> </w:t>
            </w:r>
            <w:r w:rsidRPr="00E17086">
              <w:rPr>
                <w:u w:val="single"/>
              </w:rPr>
              <w:t>мая</w:t>
            </w:r>
            <w:r>
              <w:t xml:space="preserve"> </w:t>
            </w:r>
            <w:r w:rsidRPr="00F805A5">
              <w:t>20</w:t>
            </w:r>
            <w:r w:rsidRPr="008351FE">
              <w:rPr>
                <w:u w:val="single"/>
              </w:rPr>
              <w:t>18</w:t>
            </w:r>
            <w:r>
              <w:t xml:space="preserve"> г. №</w:t>
            </w:r>
            <w:r w:rsidRPr="00E17086">
              <w:rPr>
                <w:u w:val="single"/>
              </w:rPr>
              <w:t xml:space="preserve"> 511</w:t>
            </w:r>
          </w:p>
          <w:p w14:paraId="4407AB02" w14:textId="77777777" w:rsidR="007758A7" w:rsidRDefault="007758A7" w:rsidP="00982BE6">
            <w:pPr>
              <w:spacing w:line="276" w:lineRule="auto"/>
              <w:jc w:val="center"/>
            </w:pPr>
          </w:p>
        </w:tc>
      </w:tr>
    </w:tbl>
    <w:p w14:paraId="09D4A8BB" w14:textId="77777777" w:rsidR="007758A7" w:rsidRDefault="007758A7" w:rsidP="007758A7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Pr="00534BB8">
        <w:rPr>
          <w:b/>
        </w:rPr>
        <w:t>Общие положения</w:t>
      </w:r>
      <w:bookmarkEnd w:id="0"/>
    </w:p>
    <w:p w14:paraId="3E59D27E" w14:textId="77777777" w:rsidR="007758A7" w:rsidRPr="00534BB8" w:rsidRDefault="007758A7" w:rsidP="007758A7">
      <w:pPr>
        <w:spacing w:line="276" w:lineRule="auto"/>
        <w:jc w:val="both"/>
        <w:rPr>
          <w:b/>
        </w:rPr>
      </w:pPr>
    </w:p>
    <w:p w14:paraId="16ED0D55" w14:textId="77777777" w:rsidR="007758A7" w:rsidRPr="00534BB8" w:rsidRDefault="007758A7" w:rsidP="007758A7">
      <w:pPr>
        <w:spacing w:line="276" w:lineRule="auto"/>
        <w:ind w:firstLine="709"/>
        <w:jc w:val="both"/>
      </w:pPr>
      <w:r>
        <w:t xml:space="preserve">1.1 Отдел </w:t>
      </w:r>
      <w:r w:rsidRPr="00534BB8">
        <w:t>организационной, кадровой работы и муниципальной службы</w:t>
      </w:r>
      <w:r>
        <w:t xml:space="preserve"> </w:t>
      </w:r>
      <w:r w:rsidRPr="00534BB8">
        <w:t xml:space="preserve">администрации муниципального образования «Няндомский муниципальный район» (далее по тексту - </w:t>
      </w:r>
      <w:r>
        <w:t>О</w:t>
      </w:r>
      <w:r w:rsidRPr="00534BB8">
        <w:t>тдел) является</w:t>
      </w:r>
      <w:r>
        <w:t xml:space="preserve"> функциональным</w:t>
      </w:r>
      <w:r w:rsidRPr="00534BB8">
        <w:t xml:space="preserve"> органом администрации муниципального образования «Няндомский муниципальный район» (далее по тексту - администрация).</w:t>
      </w:r>
    </w:p>
    <w:p w14:paraId="1F253C64" w14:textId="77777777" w:rsidR="007758A7" w:rsidRPr="00534BB8" w:rsidRDefault="007758A7" w:rsidP="007758A7">
      <w:pPr>
        <w:spacing w:line="276" w:lineRule="auto"/>
        <w:ind w:firstLine="709"/>
        <w:jc w:val="both"/>
      </w:pPr>
      <w:r>
        <w:t xml:space="preserve">1.2 </w:t>
      </w:r>
      <w:r w:rsidRPr="00534BB8">
        <w:t>Отдел не является юридическим лицом.</w:t>
      </w:r>
    </w:p>
    <w:p w14:paraId="728A78E1" w14:textId="77777777" w:rsidR="007758A7" w:rsidRPr="00534BB8" w:rsidRDefault="007758A7" w:rsidP="007758A7">
      <w:pPr>
        <w:spacing w:line="276" w:lineRule="auto"/>
        <w:ind w:firstLine="709"/>
        <w:jc w:val="both"/>
      </w:pPr>
      <w:r w:rsidRPr="00A10C25">
        <w:t>1.3 Отдел, согласно структуре администрации, непосредственно подчиняется первому заместителю главы муниципального образования “Няндомский муниципальный район”</w:t>
      </w:r>
      <w:r>
        <w:t xml:space="preserve"> (далее по тексту – первый заместитель главы МО)</w:t>
      </w:r>
      <w:r w:rsidRPr="00A10C25">
        <w:t>.</w:t>
      </w:r>
    </w:p>
    <w:p w14:paraId="454C448D" w14:textId="77777777" w:rsidR="007758A7" w:rsidRDefault="007758A7" w:rsidP="007758A7">
      <w:pPr>
        <w:spacing w:line="276" w:lineRule="auto"/>
        <w:ind w:firstLine="709"/>
        <w:jc w:val="both"/>
      </w:pPr>
      <w:r>
        <w:t>1.4 Отдел состоит из заведующего, должность которого в соответствии с реестром должностей муниципальных служащих Няндомского района относится к ведущей должности муниципальной службы, консультанта, должность которого в соответствии с реестром должностей муниципальных служащих Няндомского района относится к ведущей должности муниципальной службы, главных специалистов, должности которых в соответствии с реестром должностей муниципальных служащих Няндомского района относятся к старшей должностям муниципальной службы и ведущих специалистов должности которых в соответствии с реестром должностей муниципальных служащих Няндомского района относятся к старшей должностям муниципальной службы.</w:t>
      </w:r>
    </w:p>
    <w:p w14:paraId="19EEB5F5" w14:textId="77777777" w:rsidR="007758A7" w:rsidRDefault="007758A7" w:rsidP="007758A7">
      <w:pPr>
        <w:spacing w:line="276" w:lineRule="auto"/>
        <w:ind w:firstLine="709"/>
        <w:jc w:val="both"/>
      </w:pPr>
      <w:r>
        <w:t xml:space="preserve">1.5 Муниципальные служащие Отдела назначаются и освобождаются от должности главой </w:t>
      </w:r>
      <w:r w:rsidRPr="00A10C25">
        <w:t>муниципального образования “Няндомский муниципальный район”</w:t>
      </w:r>
      <w:r>
        <w:t xml:space="preserve"> (далее по тексту – глава МО).</w:t>
      </w:r>
    </w:p>
    <w:p w14:paraId="75C73E95" w14:textId="77777777" w:rsidR="007758A7" w:rsidRPr="00824C01" w:rsidRDefault="007758A7" w:rsidP="007758A7">
      <w:pPr>
        <w:ind w:firstLine="709"/>
        <w:jc w:val="both"/>
      </w:pPr>
      <w:r>
        <w:t xml:space="preserve">1.6 </w:t>
      </w:r>
      <w:r w:rsidRPr="00824C01">
        <w:t xml:space="preserve">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Архангельской области, нормативными правовыми актами губернатора и правительства Архангельской области, Уставом </w:t>
      </w:r>
      <w:r>
        <w:t>муниципального образования</w:t>
      </w:r>
      <w:r w:rsidRPr="00824C01">
        <w:t xml:space="preserve"> «Няндомский муниципальный район», решениями Собрания депутатов </w:t>
      </w:r>
      <w:r>
        <w:t>муниципального образования</w:t>
      </w:r>
      <w:r w:rsidRPr="00824C01">
        <w:t xml:space="preserve"> «Няндомский муниципальный район»</w:t>
      </w:r>
      <w:r>
        <w:t xml:space="preserve"> </w:t>
      </w:r>
      <w:r w:rsidRPr="00892B87">
        <w:t>(далее по тексту - Собрание депутатов)</w:t>
      </w:r>
      <w:r w:rsidRPr="00824C01">
        <w:t xml:space="preserve">, постановлениями и распоряжениями главы </w:t>
      </w:r>
      <w:r>
        <w:t>МО</w:t>
      </w:r>
      <w:r w:rsidRPr="00824C01">
        <w:t>, постановлениями и распоряжениями администрации, а также настоящим Положением.</w:t>
      </w:r>
    </w:p>
    <w:p w14:paraId="77B8DE60" w14:textId="77777777" w:rsidR="007758A7" w:rsidRPr="00534BB8" w:rsidRDefault="007758A7" w:rsidP="007758A7">
      <w:pPr>
        <w:spacing w:line="276" w:lineRule="auto"/>
        <w:ind w:firstLine="709"/>
        <w:jc w:val="both"/>
      </w:pPr>
      <w:r>
        <w:t>1.7 Положение об Отделе утверждается постановлением администрации.</w:t>
      </w:r>
    </w:p>
    <w:p w14:paraId="0A37F9A5" w14:textId="77777777" w:rsidR="007758A7" w:rsidRDefault="007758A7" w:rsidP="007758A7">
      <w:pPr>
        <w:spacing w:line="276" w:lineRule="auto"/>
        <w:ind w:firstLine="709"/>
        <w:jc w:val="both"/>
      </w:pPr>
      <w:r>
        <w:t xml:space="preserve">1.8 </w:t>
      </w:r>
      <w:r w:rsidRPr="00534BB8">
        <w:t>В своей работе отдел руководствуется действующим законодательством Российской Федерации и Архангельской области, правовыми актами Няндомского района и настоящим Положением.</w:t>
      </w:r>
      <w:bookmarkStart w:id="1" w:name="bookmark2"/>
    </w:p>
    <w:p w14:paraId="2070F0A8" w14:textId="77777777" w:rsidR="007758A7" w:rsidRDefault="007758A7" w:rsidP="007758A7">
      <w:pPr>
        <w:spacing w:line="276" w:lineRule="auto"/>
        <w:ind w:firstLine="709"/>
        <w:jc w:val="both"/>
      </w:pPr>
    </w:p>
    <w:p w14:paraId="27CD1BF9" w14:textId="77777777" w:rsidR="007758A7" w:rsidRDefault="007758A7" w:rsidP="007758A7">
      <w:pPr>
        <w:spacing w:line="276" w:lineRule="auto"/>
        <w:ind w:firstLine="709"/>
        <w:jc w:val="both"/>
      </w:pPr>
    </w:p>
    <w:p w14:paraId="02B6E91E" w14:textId="77777777" w:rsidR="007758A7" w:rsidRDefault="007758A7" w:rsidP="007758A7">
      <w:pPr>
        <w:spacing w:line="276" w:lineRule="auto"/>
        <w:jc w:val="both"/>
      </w:pPr>
    </w:p>
    <w:p w14:paraId="3E19C637" w14:textId="77777777" w:rsidR="007758A7" w:rsidRPr="003D5B3F" w:rsidRDefault="007758A7" w:rsidP="007758A7">
      <w:pPr>
        <w:spacing w:line="276" w:lineRule="auto"/>
        <w:jc w:val="center"/>
        <w:rPr>
          <w:b/>
        </w:rPr>
      </w:pPr>
      <w:r>
        <w:rPr>
          <w:b/>
        </w:rPr>
        <w:t xml:space="preserve">2. </w:t>
      </w:r>
      <w:r w:rsidRPr="00534BB8">
        <w:rPr>
          <w:b/>
        </w:rPr>
        <w:t>Основные задачи</w:t>
      </w:r>
      <w:bookmarkEnd w:id="1"/>
      <w:r w:rsidRPr="00782369">
        <w:rPr>
          <w:b/>
        </w:rPr>
        <w:t xml:space="preserve"> </w:t>
      </w:r>
      <w:r>
        <w:rPr>
          <w:b/>
        </w:rPr>
        <w:t>Отдела</w:t>
      </w:r>
    </w:p>
    <w:p w14:paraId="7DD60D29" w14:textId="77777777" w:rsidR="007758A7" w:rsidRPr="00534BB8" w:rsidRDefault="007758A7" w:rsidP="007758A7">
      <w:pPr>
        <w:spacing w:line="276" w:lineRule="auto"/>
        <w:jc w:val="both"/>
      </w:pPr>
    </w:p>
    <w:p w14:paraId="17C3E54B" w14:textId="77777777" w:rsidR="007758A7" w:rsidRPr="00534BB8" w:rsidRDefault="007758A7" w:rsidP="007758A7">
      <w:pPr>
        <w:spacing w:line="276" w:lineRule="auto"/>
        <w:ind w:firstLine="709"/>
        <w:jc w:val="both"/>
      </w:pPr>
      <w:r>
        <w:t xml:space="preserve">2.1 </w:t>
      </w:r>
      <w:r w:rsidRPr="00534BB8">
        <w:t>Осуществление организационного, протокольного, информационного обеспечения деятельности администрации.</w:t>
      </w:r>
    </w:p>
    <w:p w14:paraId="51402A6A" w14:textId="77777777" w:rsidR="007758A7" w:rsidRPr="00534BB8" w:rsidRDefault="007758A7" w:rsidP="007758A7">
      <w:pPr>
        <w:spacing w:line="276" w:lineRule="auto"/>
        <w:ind w:firstLine="709"/>
        <w:jc w:val="both"/>
      </w:pPr>
      <w:r>
        <w:t xml:space="preserve">2.2 </w:t>
      </w:r>
      <w:r w:rsidRPr="00534BB8">
        <w:t>Обеспечение:</w:t>
      </w:r>
    </w:p>
    <w:p w14:paraId="25A7F8E1" w14:textId="77777777" w:rsidR="007758A7" w:rsidRPr="00534BB8" w:rsidRDefault="007758A7" w:rsidP="007758A7">
      <w:pPr>
        <w:spacing w:line="276" w:lineRule="auto"/>
        <w:ind w:firstLine="709"/>
        <w:jc w:val="both"/>
      </w:pPr>
      <w:r>
        <w:t xml:space="preserve">- </w:t>
      </w:r>
      <w:r w:rsidRPr="00534BB8">
        <w:t>основных направлений кадровой политики и развития муниципальной службы в администрации;</w:t>
      </w:r>
    </w:p>
    <w:p w14:paraId="38039772" w14:textId="77777777" w:rsidR="007758A7" w:rsidRPr="00534BB8" w:rsidRDefault="007758A7" w:rsidP="007758A7">
      <w:pPr>
        <w:spacing w:line="276" w:lineRule="auto"/>
        <w:ind w:firstLine="709"/>
        <w:jc w:val="both"/>
      </w:pPr>
      <w:r>
        <w:t xml:space="preserve">- </w:t>
      </w:r>
      <w:r w:rsidRPr="00534BB8">
        <w:t>контроля за соблюдением федерального и областного законодательства в части прохождения муниципальной службы и кадровой политики в администрации;</w:t>
      </w:r>
    </w:p>
    <w:p w14:paraId="7CD5C3BB" w14:textId="77777777" w:rsidR="007758A7" w:rsidRPr="00534BB8" w:rsidRDefault="007758A7" w:rsidP="007758A7">
      <w:pPr>
        <w:spacing w:line="276" w:lineRule="auto"/>
        <w:ind w:firstLine="709"/>
        <w:jc w:val="both"/>
      </w:pPr>
      <w:r>
        <w:t xml:space="preserve">- </w:t>
      </w:r>
      <w:r w:rsidRPr="00534BB8">
        <w:t>реализации прав граждан и организаций на доступ к информации о деятельности администрации;</w:t>
      </w:r>
    </w:p>
    <w:p w14:paraId="2FC2DC8A" w14:textId="77777777" w:rsidR="007758A7" w:rsidRPr="00534BB8" w:rsidRDefault="007758A7" w:rsidP="007758A7">
      <w:pPr>
        <w:spacing w:line="276" w:lineRule="auto"/>
        <w:ind w:firstLine="709"/>
        <w:jc w:val="both"/>
      </w:pPr>
      <w:r>
        <w:t xml:space="preserve">- </w:t>
      </w:r>
      <w:r w:rsidRPr="00534BB8">
        <w:t>сохранности документальных фондов администрации.</w:t>
      </w:r>
    </w:p>
    <w:p w14:paraId="61935A7F" w14:textId="77777777" w:rsidR="007758A7" w:rsidRPr="00534BB8" w:rsidRDefault="007758A7" w:rsidP="007758A7">
      <w:pPr>
        <w:spacing w:line="276" w:lineRule="auto"/>
        <w:ind w:firstLine="709"/>
        <w:jc w:val="both"/>
      </w:pPr>
      <w:r>
        <w:t xml:space="preserve">2.3 </w:t>
      </w:r>
      <w:r w:rsidRPr="00534BB8">
        <w:t xml:space="preserve">Организация работы с обращениями граждан, поступающими на имя главы </w:t>
      </w:r>
      <w:r>
        <w:t>МО</w:t>
      </w:r>
      <w:r w:rsidRPr="00534BB8">
        <w:t>, в т.ч. в виртуальную приёмную сайта администрации.</w:t>
      </w:r>
    </w:p>
    <w:p w14:paraId="6D039519" w14:textId="77777777" w:rsidR="007758A7" w:rsidRDefault="007758A7" w:rsidP="007758A7">
      <w:pPr>
        <w:spacing w:line="276" w:lineRule="auto"/>
        <w:ind w:firstLine="709"/>
        <w:jc w:val="both"/>
      </w:pPr>
      <w:r w:rsidRPr="00840719">
        <w:t>2.</w:t>
      </w:r>
      <w:r>
        <w:t>4</w:t>
      </w:r>
      <w:r w:rsidRPr="00840719">
        <w:t xml:space="preserve"> Внедрение и реализация комплексной защиты информации в администрации.</w:t>
      </w:r>
    </w:p>
    <w:p w14:paraId="3D7BCD8E" w14:textId="77777777" w:rsidR="007758A7" w:rsidRPr="00534BB8" w:rsidRDefault="007758A7" w:rsidP="007758A7">
      <w:pPr>
        <w:spacing w:line="276" w:lineRule="auto"/>
        <w:ind w:firstLine="709"/>
        <w:jc w:val="both"/>
      </w:pPr>
    </w:p>
    <w:p w14:paraId="51898299" w14:textId="77777777" w:rsidR="007758A7" w:rsidRPr="00980A24" w:rsidRDefault="007758A7" w:rsidP="007758A7">
      <w:pPr>
        <w:spacing w:line="276" w:lineRule="auto"/>
        <w:jc w:val="center"/>
        <w:rPr>
          <w:b/>
        </w:rPr>
      </w:pPr>
      <w:bookmarkStart w:id="2" w:name="bookmark3"/>
      <w:r w:rsidRPr="00980A24">
        <w:rPr>
          <w:b/>
        </w:rPr>
        <w:t>3. Функции</w:t>
      </w:r>
      <w:bookmarkEnd w:id="2"/>
      <w:r>
        <w:rPr>
          <w:b/>
        </w:rPr>
        <w:t xml:space="preserve"> Отдела</w:t>
      </w:r>
    </w:p>
    <w:p w14:paraId="23640266" w14:textId="77777777" w:rsidR="007758A7" w:rsidRPr="00534BB8" w:rsidRDefault="007758A7" w:rsidP="007758A7">
      <w:pPr>
        <w:spacing w:line="276" w:lineRule="auto"/>
        <w:jc w:val="both"/>
      </w:pPr>
    </w:p>
    <w:p w14:paraId="4EBCBC39" w14:textId="77777777" w:rsidR="007758A7" w:rsidRPr="00892B87" w:rsidRDefault="007758A7" w:rsidP="007758A7">
      <w:pPr>
        <w:ind w:firstLine="709"/>
        <w:jc w:val="both"/>
      </w:pPr>
      <w:r w:rsidRPr="00892B87">
        <w:t>3.1 Осуществляет:</w:t>
      </w:r>
    </w:p>
    <w:p w14:paraId="398DC740" w14:textId="77777777" w:rsidR="007758A7" w:rsidRPr="00892B87" w:rsidRDefault="007758A7" w:rsidP="007758A7">
      <w:pPr>
        <w:ind w:firstLine="709"/>
        <w:jc w:val="both"/>
      </w:pPr>
      <w:r w:rsidRPr="00892B87">
        <w:t xml:space="preserve"> - подготовку календарного плана основных мероприятий администрации и комплексного плана организационных мероприятий администрации на год;</w:t>
      </w:r>
    </w:p>
    <w:p w14:paraId="0F21B559" w14:textId="77777777" w:rsidR="007758A7" w:rsidRPr="00892B87" w:rsidRDefault="007758A7" w:rsidP="007758A7">
      <w:pPr>
        <w:ind w:firstLine="709"/>
        <w:jc w:val="both"/>
      </w:pPr>
      <w:r w:rsidRPr="00892B87">
        <w:lastRenderedPageBreak/>
        <w:t>- сбор и обобщение информации о выполнении календарного плана основных мероприятий администрации и комплексного плана организационных мероприятий администрации на год;</w:t>
      </w:r>
    </w:p>
    <w:p w14:paraId="1B36DBAB" w14:textId="77777777" w:rsidR="007758A7" w:rsidRPr="00892B87" w:rsidRDefault="007758A7" w:rsidP="007758A7">
      <w:pPr>
        <w:ind w:firstLine="709"/>
        <w:jc w:val="both"/>
      </w:pPr>
      <w:r w:rsidRPr="00892B87">
        <w:t>- подготовку статистических, описательных и сводных отчетов по вопросам компетенции отдела;</w:t>
      </w:r>
    </w:p>
    <w:p w14:paraId="2295FBC6" w14:textId="77777777" w:rsidR="007758A7" w:rsidRPr="00892B87" w:rsidRDefault="007758A7" w:rsidP="007758A7">
      <w:pPr>
        <w:ind w:firstLine="709"/>
        <w:jc w:val="both"/>
      </w:pPr>
      <w:r w:rsidRPr="00892B87">
        <w:t>- ведение, оформление и хранение протоколов: планёрок, совещаний, заседаний коллегии глав муниципальных образований, межведомственных комиссий, мероприятий с участием главы МО, первого заместителя главы МО;</w:t>
      </w:r>
    </w:p>
    <w:p w14:paraId="6EE8ADCC" w14:textId="77777777" w:rsidR="007758A7" w:rsidRPr="00892B87" w:rsidRDefault="007758A7" w:rsidP="007758A7">
      <w:pPr>
        <w:ind w:firstLine="709"/>
        <w:jc w:val="both"/>
      </w:pPr>
      <w:r w:rsidRPr="00892B87">
        <w:t>- подготовку и оформление поздравительных адресов, посвящённых юбилейным датам, знаменательным событиям организаций, учреждений, предприятий и граждан;</w:t>
      </w:r>
    </w:p>
    <w:p w14:paraId="6F606743" w14:textId="77777777" w:rsidR="007758A7" w:rsidRPr="00892B87" w:rsidRDefault="007758A7" w:rsidP="007758A7">
      <w:pPr>
        <w:ind w:firstLine="709"/>
        <w:jc w:val="both"/>
      </w:pPr>
      <w:r w:rsidRPr="00892B87">
        <w:t>- ведение воинского учета и бронирование работников администрации, находящихся в запасе;</w:t>
      </w:r>
    </w:p>
    <w:p w14:paraId="606674CB" w14:textId="77777777" w:rsidR="007758A7" w:rsidRPr="00892B87" w:rsidRDefault="007758A7" w:rsidP="007758A7">
      <w:pPr>
        <w:ind w:firstLine="709"/>
        <w:jc w:val="both"/>
      </w:pPr>
      <w:r w:rsidRPr="00892B87">
        <w:t>- ведение личных дел, трудовых книжек работников администрации; хранение документов по кадровым вопросам;</w:t>
      </w:r>
    </w:p>
    <w:p w14:paraId="559B6889" w14:textId="77777777" w:rsidR="007758A7" w:rsidRPr="00892B87" w:rsidRDefault="007758A7" w:rsidP="007758A7">
      <w:pPr>
        <w:ind w:firstLine="709"/>
        <w:jc w:val="both"/>
      </w:pPr>
      <w:r w:rsidRPr="00892B87">
        <w:t>- подготовку документов, необходимых для установления муниципальным служащим доплаты к трудовым пенсиям;</w:t>
      </w:r>
    </w:p>
    <w:p w14:paraId="460632F9" w14:textId="77777777" w:rsidR="007758A7" w:rsidRPr="00892B87" w:rsidRDefault="007758A7" w:rsidP="007758A7">
      <w:pPr>
        <w:ind w:firstLine="709"/>
        <w:jc w:val="both"/>
      </w:pPr>
      <w:r w:rsidRPr="00892B87">
        <w:t>- учёт личного кадрового состава администрации;</w:t>
      </w:r>
    </w:p>
    <w:p w14:paraId="76DE672D" w14:textId="77777777" w:rsidR="007758A7" w:rsidRPr="00892B87" w:rsidRDefault="007758A7" w:rsidP="007758A7">
      <w:pPr>
        <w:ind w:firstLine="709"/>
        <w:jc w:val="both"/>
      </w:pPr>
      <w:r w:rsidRPr="00892B87">
        <w:t>- проведение собеседований по замещению вакантных должностей муниципальной службы;</w:t>
      </w:r>
    </w:p>
    <w:p w14:paraId="4D2918B1" w14:textId="77777777" w:rsidR="007758A7" w:rsidRPr="00892B87" w:rsidRDefault="007758A7" w:rsidP="007758A7">
      <w:pPr>
        <w:ind w:firstLine="709"/>
        <w:jc w:val="both"/>
      </w:pPr>
      <w:r w:rsidRPr="00892B87">
        <w:t xml:space="preserve">- оформление, выдачу </w:t>
      </w:r>
      <w:r>
        <w:t xml:space="preserve">и учёт служебных удостоверений </w:t>
      </w:r>
      <w:r w:rsidRPr="00892B87">
        <w:t>муниципальным служащим и работникам администрации;</w:t>
      </w:r>
    </w:p>
    <w:p w14:paraId="3CA51525" w14:textId="77777777" w:rsidR="007758A7" w:rsidRPr="00892B87" w:rsidRDefault="007758A7" w:rsidP="007758A7">
      <w:pPr>
        <w:ind w:firstLine="709"/>
        <w:jc w:val="both"/>
      </w:pPr>
      <w:r w:rsidRPr="00892B87">
        <w:t>- регистрацию правовых актов, соглашений, договоров и других документов администрации;</w:t>
      </w:r>
    </w:p>
    <w:p w14:paraId="2428F3ED" w14:textId="77777777" w:rsidR="007758A7" w:rsidRPr="00892B87" w:rsidRDefault="007758A7" w:rsidP="007758A7">
      <w:pPr>
        <w:ind w:firstLine="709"/>
        <w:jc w:val="both"/>
      </w:pPr>
      <w:r w:rsidRPr="00892B87">
        <w:t>- ведение регистра муниципальных правовых актов МО «Няндомский муниципальный район»;</w:t>
      </w:r>
    </w:p>
    <w:p w14:paraId="52228983" w14:textId="77777777" w:rsidR="007758A7" w:rsidRPr="00892B87" w:rsidRDefault="007758A7" w:rsidP="007758A7">
      <w:pPr>
        <w:ind w:firstLine="709"/>
        <w:jc w:val="both"/>
      </w:pPr>
      <w:r w:rsidRPr="00892B87">
        <w:t>- отправку нормативных правовых актов в отдел регистра муниципальных правовых актов Архангельской области и правового обеспечения местного самоуправления правового департамента Правительства Архангельской области;</w:t>
      </w:r>
    </w:p>
    <w:p w14:paraId="12024C32" w14:textId="77777777" w:rsidR="007758A7" w:rsidRPr="00892B87" w:rsidRDefault="007758A7" w:rsidP="007758A7">
      <w:pPr>
        <w:ind w:firstLine="709"/>
        <w:jc w:val="both"/>
      </w:pPr>
      <w:r w:rsidRPr="00892B87">
        <w:t>- выдачу справок;</w:t>
      </w:r>
    </w:p>
    <w:p w14:paraId="7D31D953" w14:textId="77777777" w:rsidR="007758A7" w:rsidRPr="00892B87" w:rsidRDefault="007758A7" w:rsidP="007758A7">
      <w:pPr>
        <w:ind w:firstLine="709"/>
        <w:jc w:val="both"/>
      </w:pPr>
      <w:r w:rsidRPr="00892B87">
        <w:t>- разработк</w:t>
      </w:r>
      <w:r>
        <w:t>у</w:t>
      </w:r>
      <w:r w:rsidRPr="00892B87">
        <w:t xml:space="preserve"> и внедрение организационных и технических мероприятий по комплексной защите информации в администрации.</w:t>
      </w:r>
    </w:p>
    <w:p w14:paraId="7C6B4A12" w14:textId="77777777" w:rsidR="007758A7" w:rsidRPr="00892B87" w:rsidRDefault="007758A7" w:rsidP="007758A7">
      <w:pPr>
        <w:ind w:firstLine="709"/>
        <w:jc w:val="both"/>
      </w:pPr>
      <w:r w:rsidRPr="00892B87">
        <w:t>- обеспечение конфиденциальности переговоров, бесед и совещаний закрытого характера.</w:t>
      </w:r>
    </w:p>
    <w:p w14:paraId="3B059DBC" w14:textId="77777777" w:rsidR="007758A7" w:rsidRPr="00892B87" w:rsidRDefault="007758A7" w:rsidP="007758A7">
      <w:pPr>
        <w:ind w:firstLine="709"/>
        <w:jc w:val="both"/>
      </w:pPr>
      <w:r w:rsidRPr="00892B87">
        <w:t>- разработку проектов текущих и перспективных планов работы.</w:t>
      </w:r>
    </w:p>
    <w:p w14:paraId="6180FF40" w14:textId="77777777" w:rsidR="007758A7" w:rsidRPr="00892B87" w:rsidRDefault="007758A7" w:rsidP="007758A7">
      <w:pPr>
        <w:ind w:firstLine="709"/>
        <w:jc w:val="both"/>
      </w:pPr>
      <w:r w:rsidRPr="00892B87">
        <w:t>- организацию, координаци</w:t>
      </w:r>
      <w:r>
        <w:t>ю</w:t>
      </w:r>
      <w:r w:rsidRPr="00892B87">
        <w:t xml:space="preserve"> и выполнение работ по защите информации.</w:t>
      </w:r>
    </w:p>
    <w:p w14:paraId="2CCD1ECE" w14:textId="77777777" w:rsidR="007758A7" w:rsidRPr="00892B87" w:rsidRDefault="007758A7" w:rsidP="007758A7">
      <w:pPr>
        <w:ind w:firstLine="709"/>
        <w:jc w:val="both"/>
      </w:pPr>
      <w:r w:rsidRPr="00892B87">
        <w:t>- заключение договоров по защите информации.</w:t>
      </w:r>
    </w:p>
    <w:p w14:paraId="54239588" w14:textId="77777777" w:rsidR="007758A7" w:rsidRPr="00892B87" w:rsidRDefault="007758A7" w:rsidP="007758A7">
      <w:pPr>
        <w:ind w:firstLine="709"/>
        <w:jc w:val="both"/>
      </w:pPr>
      <w:r w:rsidRPr="00892B87">
        <w:t>- организацию и контроль за выполнением плановых заданий, договорных обязательств, а также сроков, полноты и качества работ, выполняемых соисполнителями.</w:t>
      </w:r>
    </w:p>
    <w:p w14:paraId="742C744B" w14:textId="77777777" w:rsidR="007758A7" w:rsidRPr="00892B87" w:rsidRDefault="007758A7" w:rsidP="007758A7">
      <w:pPr>
        <w:ind w:firstLine="709"/>
        <w:jc w:val="both"/>
      </w:pPr>
      <w:r w:rsidRPr="00892B87">
        <w:t>- разработку и принятие мер по обеспечению финансирования работ, в том числе выполняемых по договорам.</w:t>
      </w:r>
    </w:p>
    <w:p w14:paraId="6876650B" w14:textId="77777777" w:rsidR="007758A7" w:rsidRPr="00892B87" w:rsidRDefault="007758A7" w:rsidP="007758A7">
      <w:pPr>
        <w:ind w:firstLine="709"/>
        <w:jc w:val="both"/>
      </w:pPr>
      <w:r w:rsidRPr="00892B87">
        <w:t>- определение целей и постановк</w:t>
      </w:r>
      <w:r>
        <w:t>у</w:t>
      </w:r>
      <w:r w:rsidRPr="00892B87">
        <w:t xml:space="preserve"> задач по внедрению безопасных информационных технологий, отвечающих требованиям комплексной защиты информации.</w:t>
      </w:r>
    </w:p>
    <w:p w14:paraId="210F4452" w14:textId="77777777" w:rsidR="007758A7" w:rsidRPr="00892B87" w:rsidRDefault="007758A7" w:rsidP="007758A7">
      <w:pPr>
        <w:ind w:firstLine="709"/>
        <w:jc w:val="both"/>
      </w:pPr>
      <w:r w:rsidRPr="00892B87">
        <w:t>- проведение проверок по выявлению демаскирующих признаков, возможных каналов утечки информации, в том числе по техническим каналам, разработк</w:t>
      </w:r>
      <w:r>
        <w:t>у</w:t>
      </w:r>
      <w:r w:rsidRPr="00892B87">
        <w:t xml:space="preserve"> мер по их устранению и предотвращению.</w:t>
      </w:r>
    </w:p>
    <w:p w14:paraId="61BCB1CA" w14:textId="77777777" w:rsidR="007758A7" w:rsidRPr="00892B87" w:rsidRDefault="007758A7" w:rsidP="007758A7">
      <w:pPr>
        <w:ind w:firstLine="709"/>
        <w:jc w:val="both"/>
      </w:pPr>
      <w:r w:rsidRPr="00892B87">
        <w:t xml:space="preserve">- контроль за соблюдением нормативных требований по защите информации. </w:t>
      </w:r>
    </w:p>
    <w:p w14:paraId="1EFD6E79" w14:textId="77777777" w:rsidR="007758A7" w:rsidRPr="00892B87" w:rsidRDefault="007758A7" w:rsidP="007758A7">
      <w:pPr>
        <w:ind w:firstLine="709"/>
        <w:jc w:val="both"/>
      </w:pPr>
      <w:r w:rsidRPr="00892B87">
        <w:t>- рассмотрение применяемых и предлагаемых методов защиты информации.</w:t>
      </w:r>
    </w:p>
    <w:p w14:paraId="7B83D47F" w14:textId="77777777" w:rsidR="007758A7" w:rsidRPr="00892B87" w:rsidRDefault="007758A7" w:rsidP="007758A7">
      <w:pPr>
        <w:ind w:firstLine="709"/>
        <w:jc w:val="both"/>
      </w:pPr>
      <w:r w:rsidRPr="00892B87">
        <w:t>- разработку и реализаци</w:t>
      </w:r>
      <w:r>
        <w:t>ю</w:t>
      </w:r>
      <w:r w:rsidRPr="00892B87">
        <w:t xml:space="preserve"> мер по устранению выявленных недостатков по защите информации.</w:t>
      </w:r>
    </w:p>
    <w:p w14:paraId="0B7C035A" w14:textId="77777777" w:rsidR="007758A7" w:rsidRPr="00892B87" w:rsidRDefault="007758A7" w:rsidP="007758A7">
      <w:pPr>
        <w:ind w:firstLine="709"/>
        <w:jc w:val="both"/>
      </w:pPr>
      <w:r w:rsidRPr="00892B87">
        <w:t>- контроль за выполнением предусмотренных мероприятий, анализ материалов контроля, выявление нарушений.</w:t>
      </w:r>
    </w:p>
    <w:p w14:paraId="2F9946DF" w14:textId="77777777" w:rsidR="007758A7" w:rsidRPr="00892B87" w:rsidRDefault="007758A7" w:rsidP="007758A7">
      <w:pPr>
        <w:ind w:firstLine="709"/>
        <w:jc w:val="both"/>
      </w:pPr>
      <w:r w:rsidRPr="00892B87">
        <w:t>- разработку регламента допуска работников администрации к отдельным каналам информации, плана защиты информации, положений об определении степени защищенности ресурсов автоматизированных систем.</w:t>
      </w:r>
    </w:p>
    <w:p w14:paraId="2640B52D" w14:textId="77777777" w:rsidR="007758A7" w:rsidRPr="00892B87" w:rsidRDefault="007758A7" w:rsidP="007758A7">
      <w:pPr>
        <w:ind w:firstLine="709"/>
        <w:jc w:val="both"/>
      </w:pPr>
      <w:r w:rsidRPr="00892B87">
        <w:t>- выбор, установк</w:t>
      </w:r>
      <w:r>
        <w:t>у</w:t>
      </w:r>
      <w:r w:rsidRPr="00892B87">
        <w:t>, настройк</w:t>
      </w:r>
      <w:r>
        <w:t>у</w:t>
      </w:r>
      <w:r w:rsidRPr="00892B87">
        <w:t xml:space="preserve"> и эксплуатаци</w:t>
      </w:r>
      <w:r>
        <w:t>ю</w:t>
      </w:r>
      <w:r w:rsidRPr="00892B87">
        <w:t xml:space="preserve"> систем защиты в соответствии с организационно – распорядительными документами.</w:t>
      </w:r>
    </w:p>
    <w:p w14:paraId="1B7342DC" w14:textId="77777777" w:rsidR="007758A7" w:rsidRPr="00892B87" w:rsidRDefault="007758A7" w:rsidP="007758A7">
      <w:pPr>
        <w:ind w:firstLine="709"/>
        <w:jc w:val="both"/>
      </w:pPr>
      <w:r w:rsidRPr="00892B87">
        <w:t>- поиск информации о появившихся уязвимостях, обнаружение и устранение уязвимости в операционных системах</w:t>
      </w:r>
    </w:p>
    <w:p w14:paraId="2FD8BEA6" w14:textId="77777777" w:rsidR="007758A7" w:rsidRPr="00892B87" w:rsidRDefault="007758A7" w:rsidP="007758A7">
      <w:pPr>
        <w:ind w:firstLine="709"/>
        <w:jc w:val="both"/>
      </w:pPr>
      <w:r w:rsidRPr="00892B87">
        <w:t>- соблюдение действующих инструкций по режиму работ и принятие своевременных мер по предупреждению нарушений.</w:t>
      </w:r>
    </w:p>
    <w:p w14:paraId="2916C025" w14:textId="77777777" w:rsidR="007758A7" w:rsidRPr="00892B87" w:rsidRDefault="007758A7" w:rsidP="007758A7">
      <w:pPr>
        <w:ind w:firstLine="709"/>
        <w:jc w:val="both"/>
      </w:pPr>
    </w:p>
    <w:p w14:paraId="68D61D1C" w14:textId="77777777" w:rsidR="007758A7" w:rsidRPr="00892B87" w:rsidRDefault="007758A7" w:rsidP="007758A7">
      <w:pPr>
        <w:ind w:firstLine="709"/>
        <w:jc w:val="both"/>
      </w:pPr>
      <w:r w:rsidRPr="00892B87">
        <w:t>3.2 Оказывает содействие:</w:t>
      </w:r>
    </w:p>
    <w:p w14:paraId="7927BAEC" w14:textId="77777777" w:rsidR="007758A7" w:rsidRPr="00892B87" w:rsidRDefault="007758A7" w:rsidP="007758A7">
      <w:pPr>
        <w:ind w:firstLine="709"/>
        <w:jc w:val="both"/>
      </w:pPr>
      <w:r w:rsidRPr="00892B87">
        <w:t>- в организации и проведении совещаний, семинаров, заседаний коллегии глав муниципальных образований, рабочих встреч, протокольных мероприятий, приёмов по случаю празднования юбилейных и памятных дат и государственных праздников выездных мероприятий, проводимых администрацией;</w:t>
      </w:r>
    </w:p>
    <w:p w14:paraId="043AE454" w14:textId="77777777" w:rsidR="007758A7" w:rsidRPr="00892B87" w:rsidRDefault="007758A7" w:rsidP="007758A7">
      <w:pPr>
        <w:ind w:firstLine="709"/>
        <w:jc w:val="both"/>
      </w:pPr>
      <w:r w:rsidRPr="00892B87">
        <w:t>3.3 Обеспечивает:</w:t>
      </w:r>
    </w:p>
    <w:p w14:paraId="62560FE7" w14:textId="77777777" w:rsidR="007758A7" w:rsidRPr="00892B87" w:rsidRDefault="007758A7" w:rsidP="007758A7">
      <w:pPr>
        <w:ind w:firstLine="709"/>
        <w:jc w:val="both"/>
      </w:pPr>
      <w:r w:rsidRPr="00892B87">
        <w:t>- выполнение копировальных и множительных работ для органов администрации;</w:t>
      </w:r>
    </w:p>
    <w:p w14:paraId="1AAD0343" w14:textId="77777777" w:rsidR="007758A7" w:rsidRPr="00892B87" w:rsidRDefault="007758A7" w:rsidP="007758A7">
      <w:pPr>
        <w:ind w:firstLine="709"/>
        <w:jc w:val="both"/>
      </w:pPr>
      <w:r w:rsidRPr="00892B87">
        <w:t>- соблюдение порядка рассмотрения обращения граждан, поступивших в виртуальную приёмную администрации;</w:t>
      </w:r>
    </w:p>
    <w:p w14:paraId="7A62DBDB" w14:textId="77777777" w:rsidR="007758A7" w:rsidRPr="00892B87" w:rsidRDefault="007758A7" w:rsidP="007758A7">
      <w:pPr>
        <w:ind w:firstLine="709"/>
        <w:jc w:val="both"/>
      </w:pPr>
      <w:r w:rsidRPr="00892B87">
        <w:t>- освещение деятельности администрации в средствах массовой информации;</w:t>
      </w:r>
    </w:p>
    <w:p w14:paraId="3D995B71" w14:textId="77777777" w:rsidR="007758A7" w:rsidRPr="00892B87" w:rsidRDefault="007758A7" w:rsidP="007758A7">
      <w:pPr>
        <w:ind w:firstLine="709"/>
        <w:jc w:val="both"/>
      </w:pPr>
      <w:r w:rsidRPr="00892B87">
        <w:t>- формирование и обновление информации на сайте администрации;</w:t>
      </w:r>
    </w:p>
    <w:p w14:paraId="3F55D3B2" w14:textId="77777777" w:rsidR="007758A7" w:rsidRPr="00892B87" w:rsidRDefault="007758A7" w:rsidP="007758A7">
      <w:pPr>
        <w:ind w:firstLine="709"/>
        <w:jc w:val="both"/>
      </w:pPr>
      <w:r w:rsidRPr="00892B87">
        <w:t>- защиту персональных данных муниципальных служащих и работников администрации; сведений, составляющих служебную тайну; информации ограниченного доступа.</w:t>
      </w:r>
    </w:p>
    <w:p w14:paraId="5AA71EBE" w14:textId="77777777" w:rsidR="007758A7" w:rsidRPr="00892B87" w:rsidRDefault="007758A7" w:rsidP="007758A7">
      <w:pPr>
        <w:ind w:firstLine="709"/>
        <w:jc w:val="both"/>
      </w:pPr>
      <w:r w:rsidRPr="00892B87">
        <w:lastRenderedPageBreak/>
        <w:t>- подготовку исполнительно-распорядительных актов по вопросам административного управления, муниципальной службы, кадрового учета муниципальных служащих, а также работников, осуществляющих техническое обеспечение деятельности администрации;</w:t>
      </w:r>
    </w:p>
    <w:p w14:paraId="58533903" w14:textId="77777777" w:rsidR="007758A7" w:rsidRPr="00892B87" w:rsidRDefault="007758A7" w:rsidP="007758A7">
      <w:pPr>
        <w:ind w:firstLine="709"/>
        <w:jc w:val="both"/>
      </w:pPr>
      <w:r w:rsidRPr="00892B87">
        <w:t>- внесение изменений в перечень должностей муниципальной службы в администрации.</w:t>
      </w:r>
    </w:p>
    <w:p w14:paraId="0BBF07B4" w14:textId="77777777" w:rsidR="007758A7" w:rsidRPr="00892B87" w:rsidRDefault="007758A7" w:rsidP="007758A7">
      <w:pPr>
        <w:ind w:firstLine="709"/>
        <w:jc w:val="both"/>
      </w:pPr>
      <w:r w:rsidRPr="00892B87">
        <w:t>3.4 Вносит на рассмотрение главы МО</w:t>
      </w:r>
      <w:r>
        <w:t xml:space="preserve">, Собрания депутатов, </w:t>
      </w:r>
      <w:r w:rsidRPr="00892B87">
        <w:t>проекты правовых актов по вопросам, отнесённым к сфере ведения отдела.</w:t>
      </w:r>
    </w:p>
    <w:p w14:paraId="3A972F2D" w14:textId="77777777" w:rsidR="007758A7" w:rsidRPr="00892B87" w:rsidRDefault="007758A7" w:rsidP="007758A7">
      <w:pPr>
        <w:ind w:firstLine="709"/>
        <w:jc w:val="both"/>
      </w:pPr>
      <w:r w:rsidRPr="00892B87">
        <w:t>3.5 Рассматривает в установленные законодательством сроки обращения граждан, общественных объединений, учреждений, организаций, органов государственной и муниципальной власти по вопросам, отнесенным к компетенции отдела.</w:t>
      </w:r>
    </w:p>
    <w:p w14:paraId="54F9A052" w14:textId="77777777" w:rsidR="007758A7" w:rsidRPr="00892B87" w:rsidRDefault="007758A7" w:rsidP="007758A7">
      <w:pPr>
        <w:ind w:firstLine="709"/>
        <w:jc w:val="both"/>
      </w:pPr>
      <w:r w:rsidRPr="00892B87">
        <w:t>3.6 Ведёт учёт поступивших жалоб и заявлений граждан в виртуальную приёмную на сайте администрации, контролирует сроки подготовки ответов на них структурными подразделениями администрации.</w:t>
      </w:r>
    </w:p>
    <w:p w14:paraId="078854DE" w14:textId="77777777" w:rsidR="007758A7" w:rsidRPr="00892B87" w:rsidRDefault="007758A7" w:rsidP="007758A7">
      <w:pPr>
        <w:ind w:firstLine="709"/>
        <w:jc w:val="both"/>
      </w:pPr>
      <w:r w:rsidRPr="00892B87">
        <w:t>3.</w:t>
      </w:r>
      <w:r>
        <w:t>7</w:t>
      </w:r>
      <w:r w:rsidRPr="00892B87">
        <w:t xml:space="preserve"> Обнародует муниципальные правовые акты через размещение их полного текста в средствах массовой информации (в том числе электронных), озвучивание их полного текста по радиоканалам, на публичных встречах с населением и другие способы (формы) обнародования муниципальных нормативных правовых актов с целью своевременного и полного ознакомления с ними жителей муниципального образования.</w:t>
      </w:r>
    </w:p>
    <w:p w14:paraId="142C6B6B" w14:textId="77777777" w:rsidR="007758A7" w:rsidRPr="00892B87" w:rsidRDefault="007758A7" w:rsidP="007758A7">
      <w:pPr>
        <w:ind w:firstLine="709"/>
        <w:jc w:val="both"/>
      </w:pPr>
      <w:r w:rsidRPr="00892B87">
        <w:t>3.</w:t>
      </w:r>
      <w:r>
        <w:t>8</w:t>
      </w:r>
      <w:r w:rsidRPr="00892B87">
        <w:t xml:space="preserve"> Отвечает:</w:t>
      </w:r>
    </w:p>
    <w:p w14:paraId="0721A624" w14:textId="77777777" w:rsidR="007758A7" w:rsidRPr="00892B87" w:rsidRDefault="007758A7" w:rsidP="007758A7">
      <w:pPr>
        <w:ind w:firstLine="709"/>
        <w:jc w:val="both"/>
      </w:pPr>
      <w:r w:rsidRPr="00892B87">
        <w:t>- за публикацию в средствах массовой информации поздравлений главы МО с государственными и профессиональными праздниками;</w:t>
      </w:r>
    </w:p>
    <w:p w14:paraId="30EF6462" w14:textId="77777777" w:rsidR="007758A7" w:rsidRPr="00892B87" w:rsidRDefault="007758A7" w:rsidP="007758A7">
      <w:pPr>
        <w:ind w:firstLine="709"/>
        <w:jc w:val="both"/>
      </w:pPr>
      <w:r w:rsidRPr="00892B87">
        <w:t>- за ведение и своевременное внесение изменений в штатное расписание администрации.</w:t>
      </w:r>
    </w:p>
    <w:p w14:paraId="6AEACB02" w14:textId="77777777" w:rsidR="007758A7" w:rsidRPr="00892B87" w:rsidRDefault="007758A7" w:rsidP="007758A7">
      <w:pPr>
        <w:ind w:firstLine="709"/>
        <w:jc w:val="both"/>
      </w:pPr>
      <w:r w:rsidRPr="00892B87">
        <w:t>3.</w:t>
      </w:r>
      <w:r>
        <w:t>9</w:t>
      </w:r>
      <w:r w:rsidRPr="00892B87">
        <w:t xml:space="preserve"> Формирует, отвечает за ведение, сопровождение и использование электронных баз данных:</w:t>
      </w:r>
    </w:p>
    <w:p w14:paraId="4C7AE989" w14:textId="77777777" w:rsidR="007758A7" w:rsidRPr="00892B87" w:rsidRDefault="007758A7" w:rsidP="007758A7">
      <w:pPr>
        <w:ind w:firstLine="709"/>
        <w:jc w:val="both"/>
      </w:pPr>
      <w:r w:rsidRPr="00892B87">
        <w:t>- кадрового обеспечения и делопроизводства по вопросам кадровой работы;</w:t>
      </w:r>
    </w:p>
    <w:p w14:paraId="225E167F" w14:textId="77777777" w:rsidR="007758A7" w:rsidRPr="00892B87" w:rsidRDefault="007758A7" w:rsidP="007758A7">
      <w:pPr>
        <w:ind w:firstLine="709"/>
        <w:jc w:val="both"/>
      </w:pPr>
      <w:r w:rsidRPr="00892B87">
        <w:t>- резерва кадров;</w:t>
      </w:r>
    </w:p>
    <w:p w14:paraId="0E91C4EE" w14:textId="77777777" w:rsidR="007758A7" w:rsidRPr="00892B87" w:rsidRDefault="007758A7" w:rsidP="007758A7">
      <w:pPr>
        <w:ind w:firstLine="709"/>
        <w:jc w:val="both"/>
      </w:pPr>
      <w:r w:rsidRPr="00892B87">
        <w:t>- обращений граждан в виртуальную приёмную на сайт администрации;</w:t>
      </w:r>
    </w:p>
    <w:p w14:paraId="093C9A2F" w14:textId="77777777" w:rsidR="007758A7" w:rsidRPr="00892B87" w:rsidRDefault="007758A7" w:rsidP="007758A7">
      <w:pPr>
        <w:ind w:firstLine="709"/>
        <w:jc w:val="both"/>
      </w:pPr>
      <w:r w:rsidRPr="00892B87">
        <w:t>- о гражданах муниципального образования, награждённых орденами и медалями РФ;</w:t>
      </w:r>
    </w:p>
    <w:p w14:paraId="74F3A7A1" w14:textId="77777777" w:rsidR="007758A7" w:rsidRPr="00892B87" w:rsidRDefault="007758A7" w:rsidP="007758A7">
      <w:pPr>
        <w:ind w:firstLine="709"/>
        <w:jc w:val="both"/>
      </w:pPr>
      <w:r w:rsidRPr="00892B87">
        <w:t xml:space="preserve">- о гражданах муниципального образования, награждённых Почётной грамотой администрации, и </w:t>
      </w:r>
      <w:proofErr w:type="gramStart"/>
      <w:r w:rsidRPr="00892B87">
        <w:t>гражданах</w:t>
      </w:r>
      <w:proofErr w:type="gramEnd"/>
      <w:r w:rsidRPr="00892B87">
        <w:t xml:space="preserve"> которым </w:t>
      </w:r>
      <w:proofErr w:type="spellStart"/>
      <w:r w:rsidRPr="00892B87">
        <w:t>обьявлена</w:t>
      </w:r>
      <w:proofErr w:type="spellEnd"/>
      <w:r w:rsidRPr="00892B87">
        <w:t xml:space="preserve"> Благодарностью главы МО;</w:t>
      </w:r>
    </w:p>
    <w:p w14:paraId="4272D249" w14:textId="77777777" w:rsidR="007758A7" w:rsidRPr="00892B87" w:rsidRDefault="007758A7" w:rsidP="007758A7">
      <w:pPr>
        <w:ind w:firstLine="709"/>
        <w:jc w:val="both"/>
      </w:pPr>
      <w:r w:rsidRPr="00892B87">
        <w:t>- о «Почётных гражданах Няндомского района».</w:t>
      </w:r>
    </w:p>
    <w:p w14:paraId="49FA0BAB" w14:textId="77777777" w:rsidR="007758A7" w:rsidRPr="00892B87" w:rsidRDefault="007758A7" w:rsidP="007758A7">
      <w:pPr>
        <w:ind w:firstLine="709"/>
        <w:jc w:val="both"/>
      </w:pPr>
      <w:r w:rsidRPr="00892B87">
        <w:t>3.1</w:t>
      </w:r>
      <w:r>
        <w:t>0</w:t>
      </w:r>
      <w:r w:rsidRPr="00892B87">
        <w:t xml:space="preserve"> Организует:</w:t>
      </w:r>
    </w:p>
    <w:p w14:paraId="189E6E19" w14:textId="77777777" w:rsidR="007758A7" w:rsidRPr="00892B87" w:rsidRDefault="007758A7" w:rsidP="007758A7">
      <w:pPr>
        <w:ind w:firstLine="709"/>
        <w:jc w:val="both"/>
      </w:pPr>
      <w:r w:rsidRPr="00892B87">
        <w:t>- проверки соблюдения муниципальными служащими ограничений и запретов, установленных федеральным и областным законодательством;</w:t>
      </w:r>
    </w:p>
    <w:p w14:paraId="10F279CB" w14:textId="77777777" w:rsidR="007758A7" w:rsidRPr="00892B87" w:rsidRDefault="007758A7" w:rsidP="007758A7">
      <w:pPr>
        <w:ind w:firstLine="709"/>
        <w:jc w:val="both"/>
      </w:pPr>
      <w:r w:rsidRPr="00892B87">
        <w:t>- проверки достоверности представляемых гражданином персональных данных и иных сведений при поступлении на муниципальную службу в администрацию;</w:t>
      </w:r>
    </w:p>
    <w:p w14:paraId="413729E0" w14:textId="77777777" w:rsidR="007758A7" w:rsidRPr="00892B87" w:rsidRDefault="007758A7" w:rsidP="007758A7">
      <w:pPr>
        <w:ind w:firstLine="709"/>
        <w:jc w:val="both"/>
      </w:pPr>
      <w:r w:rsidRPr="00892B87">
        <w:t>- сбор сведений о доходах, об имуществе и обязательствах имущественного характера муниципальных служащих;</w:t>
      </w:r>
    </w:p>
    <w:p w14:paraId="7C4E5B00" w14:textId="77777777" w:rsidR="007758A7" w:rsidRPr="00892B87" w:rsidRDefault="007758A7" w:rsidP="007758A7">
      <w:pPr>
        <w:ind w:firstLine="709"/>
        <w:jc w:val="both"/>
      </w:pPr>
      <w:r w:rsidRPr="00892B87">
        <w:t>- процесс проведения аттестации муниципальных служащих, замещающих должности муниципальной службы в администрации, её методическое и информационное обеспечение.</w:t>
      </w:r>
    </w:p>
    <w:p w14:paraId="65060D07" w14:textId="77777777" w:rsidR="007758A7" w:rsidRPr="00892B87" w:rsidRDefault="007758A7" w:rsidP="007758A7">
      <w:pPr>
        <w:ind w:firstLine="709"/>
        <w:jc w:val="both"/>
      </w:pPr>
      <w:r w:rsidRPr="00892B87">
        <w:t>3.1</w:t>
      </w:r>
      <w:r>
        <w:t>1</w:t>
      </w:r>
      <w:r w:rsidRPr="00892B87">
        <w:t xml:space="preserve"> Готовит:</w:t>
      </w:r>
    </w:p>
    <w:p w14:paraId="342EB377" w14:textId="77777777" w:rsidR="007758A7" w:rsidRPr="00892B87" w:rsidRDefault="007758A7" w:rsidP="007758A7">
      <w:pPr>
        <w:ind w:firstLine="709"/>
        <w:jc w:val="both"/>
      </w:pPr>
      <w:r w:rsidRPr="00892B87">
        <w:t>- статистические данные о обращениях граждан (ежеквартально, с нарастающим итогом) в виртуальную приёмную на сайте администрации и аналитическую информацию о результатах их рассмотрения (по итогам года);</w:t>
      </w:r>
    </w:p>
    <w:p w14:paraId="7EA7A19C" w14:textId="77777777" w:rsidR="007758A7" w:rsidRPr="00892B87" w:rsidRDefault="007758A7" w:rsidP="007758A7">
      <w:pPr>
        <w:ind w:firstLine="709"/>
        <w:jc w:val="both"/>
      </w:pPr>
      <w:r w:rsidRPr="00892B87">
        <w:t>- документы для присвоения муниципальным служащим классных чинов;</w:t>
      </w:r>
    </w:p>
    <w:p w14:paraId="7FEFE583" w14:textId="77777777" w:rsidR="007758A7" w:rsidRPr="00892B87" w:rsidRDefault="007758A7" w:rsidP="007758A7">
      <w:pPr>
        <w:ind w:firstLine="709"/>
        <w:jc w:val="both"/>
      </w:pPr>
      <w:r w:rsidRPr="00892B87">
        <w:t>- материалы главе МО для премирования работников администрации на основании предложений заместителей главы МО, руководителей органов администрации, обладающих правом юридического лица, начальников и заведующих отделами.</w:t>
      </w:r>
    </w:p>
    <w:p w14:paraId="3144DEEF" w14:textId="77777777" w:rsidR="007758A7" w:rsidRPr="00892B87" w:rsidRDefault="007758A7" w:rsidP="007758A7">
      <w:pPr>
        <w:ind w:firstLine="709"/>
        <w:jc w:val="both"/>
      </w:pPr>
      <w:r w:rsidRPr="00892B87">
        <w:t>3.1</w:t>
      </w:r>
      <w:r>
        <w:t>2</w:t>
      </w:r>
      <w:r w:rsidRPr="00892B87">
        <w:t xml:space="preserve"> Участвует:</w:t>
      </w:r>
    </w:p>
    <w:p w14:paraId="3A29328B" w14:textId="77777777" w:rsidR="007758A7" w:rsidRPr="00892B87" w:rsidRDefault="007758A7" w:rsidP="007758A7">
      <w:pPr>
        <w:ind w:firstLine="709"/>
        <w:jc w:val="both"/>
      </w:pPr>
      <w:r w:rsidRPr="00892B87">
        <w:t>- в организации работ по созданию и развитию современных информационных технологий в администрации;</w:t>
      </w:r>
    </w:p>
    <w:p w14:paraId="5984CF6B" w14:textId="77777777" w:rsidR="007758A7" w:rsidRPr="00892B87" w:rsidRDefault="007758A7" w:rsidP="007758A7">
      <w:pPr>
        <w:ind w:firstLine="709"/>
        <w:jc w:val="both"/>
      </w:pPr>
      <w:r w:rsidRPr="00892B87">
        <w:t>- в формировании кадрового резерва и подготовке предложений, основанных на аналитических, информационных материалах и направленных на оптимизацию кадровой ситуации в администрации;</w:t>
      </w:r>
    </w:p>
    <w:p w14:paraId="57161C4D" w14:textId="77777777" w:rsidR="007758A7" w:rsidRPr="00892B87" w:rsidRDefault="007758A7" w:rsidP="007758A7">
      <w:pPr>
        <w:ind w:firstLine="709"/>
        <w:jc w:val="both"/>
      </w:pPr>
      <w:r w:rsidRPr="00892B87">
        <w:t>- в организации профессиональной переподготовки и повышения квалификации муниципальных служащих администрации;</w:t>
      </w:r>
    </w:p>
    <w:p w14:paraId="0648AD6A" w14:textId="77777777" w:rsidR="007758A7" w:rsidRPr="00892B87" w:rsidRDefault="007758A7" w:rsidP="007758A7">
      <w:pPr>
        <w:ind w:firstLine="709"/>
        <w:jc w:val="both"/>
      </w:pPr>
      <w:r w:rsidRPr="00892B87">
        <w:t>3.1</w:t>
      </w:r>
      <w:r>
        <w:t>3</w:t>
      </w:r>
      <w:r w:rsidRPr="00892B87">
        <w:t xml:space="preserve"> Обеспечивает реализацию полномочий главы муниципального образования «Няндомский муниципальный район»:</w:t>
      </w:r>
    </w:p>
    <w:p w14:paraId="2D315D27" w14:textId="77777777" w:rsidR="007758A7" w:rsidRPr="00892B87" w:rsidRDefault="007758A7" w:rsidP="007758A7">
      <w:pPr>
        <w:ind w:firstLine="709"/>
        <w:jc w:val="both"/>
      </w:pPr>
      <w:r w:rsidRPr="00892B87">
        <w:t>- по рассмотрению ходатайств и подготовку материалов о возможном награждении государственными, областными наградами граждан муниципального образования;</w:t>
      </w:r>
    </w:p>
    <w:p w14:paraId="59CF69FF" w14:textId="77777777" w:rsidR="007758A7" w:rsidRPr="00892B87" w:rsidRDefault="007758A7" w:rsidP="007758A7">
      <w:pPr>
        <w:ind w:firstLine="709"/>
        <w:jc w:val="both"/>
      </w:pPr>
      <w:r w:rsidRPr="00892B87">
        <w:t>- по рассмотрению ходатайств и подготовку материалов о награждении Почётной грамотой администрации и Благодарственным письмом главы администрации;</w:t>
      </w:r>
    </w:p>
    <w:p w14:paraId="05224AC2" w14:textId="77777777" w:rsidR="007758A7" w:rsidRPr="00892B87" w:rsidRDefault="007758A7" w:rsidP="007758A7">
      <w:pPr>
        <w:ind w:firstLine="709"/>
        <w:jc w:val="both"/>
      </w:pPr>
      <w:r w:rsidRPr="00892B87">
        <w:t>- по оформлению Почётных грамот администрации и Благодарственных писем главы администрации;</w:t>
      </w:r>
    </w:p>
    <w:p w14:paraId="0F9AB644" w14:textId="77777777" w:rsidR="007758A7" w:rsidRPr="00892B87" w:rsidRDefault="007758A7" w:rsidP="007758A7">
      <w:pPr>
        <w:ind w:firstLine="709"/>
        <w:jc w:val="both"/>
      </w:pPr>
      <w:r w:rsidRPr="00892B87">
        <w:t>- по присвоению звания «Почётный гражданин Няндомского района».</w:t>
      </w:r>
    </w:p>
    <w:p w14:paraId="3D4F149D" w14:textId="77777777" w:rsidR="007758A7" w:rsidRPr="00892B87" w:rsidRDefault="007758A7" w:rsidP="007758A7">
      <w:pPr>
        <w:ind w:firstLine="709"/>
        <w:jc w:val="both"/>
      </w:pPr>
      <w:r w:rsidRPr="00892B87">
        <w:t>3.1</w:t>
      </w:r>
      <w:r>
        <w:t>4</w:t>
      </w:r>
      <w:r w:rsidRPr="00892B87">
        <w:t xml:space="preserve"> Обеспечивает соблюдение порядка приёма иностранных граждан в администрации:</w:t>
      </w:r>
    </w:p>
    <w:p w14:paraId="1DD69092" w14:textId="77777777" w:rsidR="007758A7" w:rsidRPr="00892B87" w:rsidRDefault="007758A7" w:rsidP="007758A7">
      <w:pPr>
        <w:ind w:firstLine="709"/>
        <w:jc w:val="both"/>
      </w:pPr>
      <w:r w:rsidRPr="00892B87">
        <w:t>- координация работ по подготовке к приёму иностранных граждан;</w:t>
      </w:r>
    </w:p>
    <w:p w14:paraId="4B74FA18" w14:textId="77777777" w:rsidR="007758A7" w:rsidRPr="00892B87" w:rsidRDefault="007758A7" w:rsidP="007758A7">
      <w:pPr>
        <w:ind w:firstLine="709"/>
        <w:jc w:val="both"/>
      </w:pPr>
      <w:r w:rsidRPr="00892B87">
        <w:t>- предоставление главе МО и органам безопасности информации о предстоящем приёме иностранных граждан;</w:t>
      </w:r>
    </w:p>
    <w:p w14:paraId="61AB4861" w14:textId="77777777" w:rsidR="007758A7" w:rsidRPr="00892B87" w:rsidRDefault="007758A7" w:rsidP="007758A7">
      <w:pPr>
        <w:ind w:firstLine="709"/>
        <w:jc w:val="both"/>
      </w:pPr>
      <w:r w:rsidRPr="00892B87">
        <w:t>- ведение учёта программ приёма и отчётов о проведении приёма иностранных граждан.</w:t>
      </w:r>
    </w:p>
    <w:p w14:paraId="03048D08" w14:textId="77777777" w:rsidR="007758A7" w:rsidRPr="00892B87" w:rsidRDefault="007758A7" w:rsidP="007758A7">
      <w:pPr>
        <w:ind w:firstLine="709"/>
        <w:jc w:val="both"/>
      </w:pPr>
      <w:r w:rsidRPr="00892B87">
        <w:lastRenderedPageBreak/>
        <w:t>3.1</w:t>
      </w:r>
      <w:r>
        <w:t>5</w:t>
      </w:r>
      <w:r w:rsidRPr="00892B87">
        <w:t xml:space="preserve"> Осуществляет функции, в пределах компетенции отдела, при возникновении чрезвычайных ситуаций на территории муниципального образования:</w:t>
      </w:r>
    </w:p>
    <w:p w14:paraId="60A30C93" w14:textId="77777777" w:rsidR="007758A7" w:rsidRPr="00892B87" w:rsidRDefault="007758A7" w:rsidP="007758A7">
      <w:pPr>
        <w:ind w:firstLine="709"/>
        <w:jc w:val="both"/>
      </w:pPr>
      <w:r w:rsidRPr="00892B87">
        <w:t>- взаимодействие со средствами массовой информации;</w:t>
      </w:r>
    </w:p>
    <w:p w14:paraId="6A2644BC" w14:textId="77777777" w:rsidR="007758A7" w:rsidRPr="00892B87" w:rsidRDefault="007758A7" w:rsidP="007758A7">
      <w:pPr>
        <w:ind w:firstLine="709"/>
        <w:jc w:val="both"/>
      </w:pPr>
      <w:r w:rsidRPr="00892B87">
        <w:t>- освещение мероприятий по ликвидации чрезвычайных ситуаций;</w:t>
      </w:r>
    </w:p>
    <w:p w14:paraId="5927CF44" w14:textId="77777777" w:rsidR="007758A7" w:rsidRPr="00892B87" w:rsidRDefault="007758A7" w:rsidP="007758A7">
      <w:pPr>
        <w:ind w:firstLine="709"/>
        <w:jc w:val="both"/>
      </w:pPr>
      <w:r w:rsidRPr="00892B87">
        <w:t>3.1</w:t>
      </w:r>
      <w:r>
        <w:t>6</w:t>
      </w:r>
      <w:r w:rsidRPr="00892B87">
        <w:t xml:space="preserve"> Консультирует муниципальных служащих по вопросам, связанным с прохождением муниципальной службы.</w:t>
      </w:r>
    </w:p>
    <w:p w14:paraId="67473DEA" w14:textId="77777777" w:rsidR="007758A7" w:rsidRPr="00892B87" w:rsidRDefault="007758A7" w:rsidP="007758A7">
      <w:pPr>
        <w:ind w:firstLine="709"/>
        <w:jc w:val="both"/>
      </w:pPr>
      <w:r w:rsidRPr="00892B87">
        <w:t>3.1</w:t>
      </w:r>
      <w:r>
        <w:t>7</w:t>
      </w:r>
      <w:r w:rsidRPr="00892B87">
        <w:t xml:space="preserve"> Доводит до сведения заинтересованных организаций и органов администрации распоряжения и постановления главы МО, решения совещаний и заседаний межведомственных комиссий, коллегии глав муниципальных образований по вопросам компетенции отдела.</w:t>
      </w:r>
    </w:p>
    <w:p w14:paraId="331F2E86" w14:textId="77777777" w:rsidR="007758A7" w:rsidRPr="00892B87" w:rsidRDefault="007758A7" w:rsidP="007758A7">
      <w:pPr>
        <w:ind w:firstLine="709"/>
        <w:jc w:val="both"/>
      </w:pPr>
      <w:r w:rsidRPr="00892B87">
        <w:t>3.1</w:t>
      </w:r>
      <w:r>
        <w:t>8</w:t>
      </w:r>
      <w:r w:rsidRPr="00892B87">
        <w:t xml:space="preserve"> Заверяет копии документов, правовых актов главы МО</w:t>
      </w:r>
      <w:r>
        <w:t>, администрации и ее органов.</w:t>
      </w:r>
    </w:p>
    <w:p w14:paraId="4E488F77" w14:textId="77777777" w:rsidR="007758A7" w:rsidRPr="00534BB8" w:rsidRDefault="007758A7" w:rsidP="007758A7">
      <w:pPr>
        <w:spacing w:line="276" w:lineRule="auto"/>
        <w:ind w:firstLine="709"/>
        <w:jc w:val="both"/>
      </w:pPr>
    </w:p>
    <w:p w14:paraId="50B49854" w14:textId="77777777" w:rsidR="007758A7" w:rsidRDefault="007758A7" w:rsidP="007758A7">
      <w:pPr>
        <w:spacing w:line="276" w:lineRule="auto"/>
        <w:jc w:val="center"/>
        <w:rPr>
          <w:b/>
        </w:rPr>
      </w:pPr>
      <w:bookmarkStart w:id="3" w:name="bookmark4"/>
      <w:r>
        <w:rPr>
          <w:b/>
        </w:rPr>
        <w:t xml:space="preserve">4. </w:t>
      </w:r>
      <w:r w:rsidRPr="00CC4CAD">
        <w:rPr>
          <w:b/>
        </w:rPr>
        <w:t xml:space="preserve">Права и обязанности </w:t>
      </w:r>
      <w:bookmarkEnd w:id="3"/>
      <w:r>
        <w:rPr>
          <w:b/>
        </w:rPr>
        <w:t>Отдела</w:t>
      </w:r>
    </w:p>
    <w:p w14:paraId="3B44AF06" w14:textId="77777777" w:rsidR="007758A7" w:rsidRPr="00CC4CAD" w:rsidRDefault="007758A7" w:rsidP="007758A7">
      <w:pPr>
        <w:spacing w:line="276" w:lineRule="auto"/>
        <w:jc w:val="center"/>
        <w:rPr>
          <w:b/>
        </w:rPr>
      </w:pPr>
    </w:p>
    <w:p w14:paraId="54FB5138" w14:textId="77777777" w:rsidR="007758A7" w:rsidRPr="00534BB8" w:rsidRDefault="007758A7" w:rsidP="007758A7">
      <w:pPr>
        <w:spacing w:line="276" w:lineRule="auto"/>
        <w:ind w:firstLine="709"/>
        <w:jc w:val="both"/>
      </w:pPr>
      <w:r>
        <w:t xml:space="preserve">4.1 </w:t>
      </w:r>
      <w:r w:rsidRPr="00534BB8">
        <w:t>Отдел имеет право:</w:t>
      </w:r>
    </w:p>
    <w:p w14:paraId="4867BB98" w14:textId="77777777" w:rsidR="007758A7" w:rsidRPr="00534BB8" w:rsidRDefault="007758A7" w:rsidP="007758A7">
      <w:pPr>
        <w:spacing w:line="276" w:lineRule="auto"/>
        <w:ind w:firstLine="709"/>
        <w:jc w:val="both"/>
      </w:pPr>
      <w:r>
        <w:t xml:space="preserve">- </w:t>
      </w:r>
      <w:r w:rsidRPr="00534BB8">
        <w:t>запрашивать и получать в установленном порядке от органов администрации, администраций муниципальных образований поселений, предприятий, учреждений и организаций информационные, аналитические и справочные материалы необходимые для осуществления функций отдела;</w:t>
      </w:r>
    </w:p>
    <w:p w14:paraId="4E947F6C" w14:textId="77777777" w:rsidR="007758A7" w:rsidRPr="00534BB8" w:rsidRDefault="007758A7" w:rsidP="007758A7">
      <w:pPr>
        <w:spacing w:line="276" w:lineRule="auto"/>
        <w:ind w:firstLine="709"/>
        <w:jc w:val="both"/>
      </w:pPr>
      <w:r>
        <w:t xml:space="preserve">- </w:t>
      </w:r>
      <w:r w:rsidRPr="00534BB8">
        <w:t>проводить совещания, семинары по вопросам, относящимся к компетенции отдела;</w:t>
      </w:r>
    </w:p>
    <w:p w14:paraId="31E93DD5" w14:textId="77777777" w:rsidR="007758A7" w:rsidRPr="00534BB8" w:rsidRDefault="007758A7" w:rsidP="007758A7">
      <w:pPr>
        <w:spacing w:line="276" w:lineRule="auto"/>
        <w:ind w:firstLine="709"/>
        <w:jc w:val="both"/>
      </w:pPr>
      <w:r>
        <w:t xml:space="preserve">- </w:t>
      </w:r>
      <w:r w:rsidRPr="00534BB8">
        <w:t>пользоваться информационными банками данных администрации в соответствии с функциональными обязанностями;</w:t>
      </w:r>
    </w:p>
    <w:p w14:paraId="5BF5E7EC" w14:textId="77777777" w:rsidR="007758A7" w:rsidRDefault="007758A7" w:rsidP="007758A7">
      <w:pPr>
        <w:spacing w:line="276" w:lineRule="auto"/>
        <w:ind w:firstLine="709"/>
        <w:jc w:val="both"/>
      </w:pPr>
      <w:r>
        <w:t xml:space="preserve">- </w:t>
      </w:r>
      <w:r w:rsidRPr="00534BB8">
        <w:t xml:space="preserve">представлять по поручению главы </w:t>
      </w:r>
      <w:r>
        <w:t>МО</w:t>
      </w:r>
      <w:r w:rsidRPr="00534BB8">
        <w:t xml:space="preserve"> интересы муниципального образования в части вопросов, входящих в компетенцию отдела.</w:t>
      </w:r>
    </w:p>
    <w:p w14:paraId="03CF36E2" w14:textId="77777777" w:rsidR="007758A7" w:rsidRPr="00356849" w:rsidRDefault="007758A7" w:rsidP="007758A7">
      <w:pPr>
        <w:ind w:firstLine="709"/>
        <w:jc w:val="both"/>
      </w:pPr>
      <w:r>
        <w:t>- о</w:t>
      </w:r>
      <w:r w:rsidRPr="00356849">
        <w:t xml:space="preserve">существлять контроль за деятельностью подразделений </w:t>
      </w:r>
      <w:r>
        <w:t>администрации</w:t>
      </w:r>
      <w:r w:rsidRPr="00356849">
        <w:t xml:space="preserve"> по выполнению ими требований информационной безопасности.</w:t>
      </w:r>
    </w:p>
    <w:p w14:paraId="3F793007" w14:textId="77777777" w:rsidR="007758A7" w:rsidRPr="00356849" w:rsidRDefault="007758A7" w:rsidP="007758A7">
      <w:pPr>
        <w:ind w:firstLine="709"/>
        <w:jc w:val="both"/>
      </w:pPr>
      <w:r>
        <w:t>-</w:t>
      </w:r>
      <w:r w:rsidRPr="00356849">
        <w:t xml:space="preserve"> </w:t>
      </w:r>
      <w:r>
        <w:t>д</w:t>
      </w:r>
      <w:r w:rsidRPr="00356849">
        <w:t xml:space="preserve">авать подразделениям </w:t>
      </w:r>
      <w:r>
        <w:t>администрации</w:t>
      </w:r>
      <w:r w:rsidRPr="00356849">
        <w:t xml:space="preserve"> и отдельным специалистам обязательные для исполнения указания по вопросам, входящим в компетенцию отдела.</w:t>
      </w:r>
    </w:p>
    <w:p w14:paraId="273451AA" w14:textId="77777777" w:rsidR="007758A7" w:rsidRPr="00356849" w:rsidRDefault="007758A7" w:rsidP="007758A7">
      <w:pPr>
        <w:ind w:firstLine="709"/>
        <w:jc w:val="both"/>
      </w:pPr>
      <w:r>
        <w:t>-</w:t>
      </w:r>
      <w:r w:rsidRPr="00356849">
        <w:t xml:space="preserve"> запрашивать и получать от всех подразделений </w:t>
      </w:r>
      <w:r>
        <w:t>администрации</w:t>
      </w:r>
      <w:r w:rsidRPr="00356849">
        <w:t xml:space="preserve"> сведения, справочные и другие материалы, необходимые для осуществления деятельности отдела.</w:t>
      </w:r>
    </w:p>
    <w:p w14:paraId="1D2DA76C" w14:textId="77777777" w:rsidR="007758A7" w:rsidRPr="00356849" w:rsidRDefault="007758A7" w:rsidP="007758A7">
      <w:pPr>
        <w:ind w:firstLine="709"/>
        <w:jc w:val="both"/>
      </w:pPr>
      <w:r>
        <w:t>-</w:t>
      </w:r>
      <w:r w:rsidRPr="00356849">
        <w:t xml:space="preserve"> вести самостоятельную переписку с государственными и муниципальными органами по правовым вопросам.</w:t>
      </w:r>
    </w:p>
    <w:p w14:paraId="7B7CAAB4" w14:textId="77777777" w:rsidR="007758A7" w:rsidRPr="00356849" w:rsidRDefault="007758A7" w:rsidP="007758A7">
      <w:pPr>
        <w:ind w:firstLine="709"/>
        <w:jc w:val="both"/>
      </w:pPr>
      <w:r>
        <w:t>-</w:t>
      </w:r>
      <w:r w:rsidRPr="00356849">
        <w:t xml:space="preserve"> представлять в установленном порядке </w:t>
      </w:r>
      <w:r>
        <w:t xml:space="preserve">администрацию муниципального образования </w:t>
      </w:r>
      <w:r w:rsidRPr="00160E1B">
        <w:t>“</w:t>
      </w:r>
      <w:r>
        <w:t>Няндомский муниципальный район</w:t>
      </w:r>
      <w:r w:rsidRPr="00160E1B">
        <w:t>”</w:t>
      </w:r>
      <w:r w:rsidRPr="00356849">
        <w:t xml:space="preserve"> в органах государственной власти, иных учреждениях и организациях по вопросам, входящим в компетенцию отдела.</w:t>
      </w:r>
    </w:p>
    <w:p w14:paraId="78ADBEBD" w14:textId="77777777" w:rsidR="007758A7" w:rsidRPr="00356849" w:rsidRDefault="007758A7" w:rsidP="007758A7">
      <w:pPr>
        <w:ind w:firstLine="709"/>
        <w:jc w:val="both"/>
      </w:pPr>
      <w:r>
        <w:t>-</w:t>
      </w:r>
      <w:r w:rsidRPr="00356849">
        <w:t xml:space="preserve"> принимать необходимые меры при обнаружении несанкционированного доступа к информации, как внутри </w:t>
      </w:r>
      <w:r>
        <w:t>администрации</w:t>
      </w:r>
      <w:r w:rsidRPr="00356849">
        <w:t xml:space="preserve">, так извне, и докладывать о принятых мерах </w:t>
      </w:r>
      <w:r>
        <w:t xml:space="preserve">председателю постоянно действующей технической комиссии (далее по тексту - председатель ПДТК) </w:t>
      </w:r>
      <w:r w:rsidRPr="00356849">
        <w:t>с представлением информации о субъектах, нарушивших режим доступа.</w:t>
      </w:r>
    </w:p>
    <w:p w14:paraId="3C7B4289" w14:textId="77777777" w:rsidR="007758A7" w:rsidRPr="00356849" w:rsidRDefault="007758A7" w:rsidP="007758A7">
      <w:pPr>
        <w:ind w:firstLine="709"/>
        <w:jc w:val="both"/>
      </w:pPr>
      <w:r>
        <w:t>-</w:t>
      </w:r>
      <w:r w:rsidRPr="00356849">
        <w:t xml:space="preserve"> по согласованию с </w:t>
      </w:r>
      <w:r>
        <w:t xml:space="preserve">председателем ПДТК и главой МО </w:t>
      </w:r>
      <w:r w:rsidRPr="00356849">
        <w:t>привлекать экспертов и специалистов в сфере защиты информации для консультаций, подготовки заключений, рекомендаций и предложений.</w:t>
      </w:r>
    </w:p>
    <w:p w14:paraId="5FB44E92" w14:textId="77777777" w:rsidR="007758A7" w:rsidRPr="00534BB8" w:rsidRDefault="007758A7" w:rsidP="007758A7">
      <w:pPr>
        <w:spacing w:line="276" w:lineRule="auto"/>
        <w:ind w:firstLine="709"/>
        <w:jc w:val="both"/>
      </w:pPr>
    </w:p>
    <w:p w14:paraId="233717D9" w14:textId="77777777" w:rsidR="007758A7" w:rsidRPr="00534BB8" w:rsidRDefault="007758A7" w:rsidP="007758A7">
      <w:pPr>
        <w:spacing w:line="276" w:lineRule="auto"/>
        <w:ind w:firstLine="709"/>
        <w:jc w:val="both"/>
      </w:pPr>
      <w:r>
        <w:t xml:space="preserve">4.2 </w:t>
      </w:r>
      <w:r w:rsidRPr="00534BB8">
        <w:t>Отдел обязан:</w:t>
      </w:r>
    </w:p>
    <w:p w14:paraId="139AAD63" w14:textId="77777777" w:rsidR="007758A7" w:rsidRDefault="007758A7" w:rsidP="007758A7">
      <w:pPr>
        <w:spacing w:line="276" w:lineRule="auto"/>
        <w:ind w:firstLine="709"/>
        <w:jc w:val="both"/>
      </w:pPr>
      <w:r>
        <w:t xml:space="preserve">- </w:t>
      </w:r>
      <w:r w:rsidRPr="00534BB8">
        <w:t>квалифицированно и своевременно выполнять задачи и функции, возложенные на отдел настоящим положением.</w:t>
      </w:r>
    </w:p>
    <w:p w14:paraId="2FFA625E" w14:textId="77777777" w:rsidR="007758A7" w:rsidRPr="00534BB8" w:rsidRDefault="007758A7" w:rsidP="007758A7">
      <w:pPr>
        <w:spacing w:line="276" w:lineRule="auto"/>
        <w:ind w:firstLine="709"/>
        <w:jc w:val="both"/>
      </w:pPr>
    </w:p>
    <w:p w14:paraId="339C7ADA" w14:textId="77777777" w:rsidR="007758A7" w:rsidRDefault="007758A7" w:rsidP="007758A7">
      <w:pPr>
        <w:spacing w:line="276" w:lineRule="auto"/>
        <w:jc w:val="center"/>
      </w:pPr>
      <w:bookmarkStart w:id="4" w:name="bookmark5"/>
      <w:r>
        <w:rPr>
          <w:b/>
        </w:rPr>
        <w:t xml:space="preserve">5. </w:t>
      </w:r>
      <w:r w:rsidRPr="00CC4CAD">
        <w:rPr>
          <w:b/>
        </w:rPr>
        <w:t>Ответственность</w:t>
      </w:r>
      <w:bookmarkEnd w:id="4"/>
      <w:r>
        <w:rPr>
          <w:b/>
        </w:rPr>
        <w:t xml:space="preserve"> Отдела</w:t>
      </w:r>
    </w:p>
    <w:p w14:paraId="1521DAB5" w14:textId="77777777" w:rsidR="007758A7" w:rsidRPr="00534BB8" w:rsidRDefault="007758A7" w:rsidP="007758A7">
      <w:pPr>
        <w:spacing w:line="276" w:lineRule="auto"/>
        <w:jc w:val="both"/>
      </w:pPr>
    </w:p>
    <w:p w14:paraId="4ED01F9B" w14:textId="77777777" w:rsidR="007758A7" w:rsidRPr="00534BB8" w:rsidRDefault="007758A7" w:rsidP="007758A7">
      <w:pPr>
        <w:spacing w:line="276" w:lineRule="auto"/>
        <w:ind w:firstLine="709"/>
        <w:jc w:val="both"/>
      </w:pPr>
      <w:r>
        <w:t>5.1 Муниципальные с</w:t>
      </w:r>
      <w:r w:rsidRPr="00534BB8">
        <w:t>лужащие отдела несут ответственность за невыполнение или ненадлежащее исполнение функциональных обязанностей в соответствии с Трудовым Кодексом Российской Федерации, ФЗ «О муниципальной службе в РФ», с трудовыми договорами, настоящим положением</w:t>
      </w:r>
      <w:r>
        <w:t xml:space="preserve"> и должностными инструкциями.</w:t>
      </w:r>
    </w:p>
    <w:p w14:paraId="21594C96" w14:textId="77777777" w:rsidR="007758A7" w:rsidRDefault="007758A7" w:rsidP="007758A7">
      <w:pPr>
        <w:spacing w:line="276" w:lineRule="auto"/>
        <w:ind w:firstLine="709"/>
        <w:jc w:val="both"/>
      </w:pPr>
      <w:r>
        <w:t xml:space="preserve">5.2 </w:t>
      </w:r>
      <w:r w:rsidRPr="00534BB8">
        <w:t>В соответствии с действующим законодательством заведующий отделом несет ответственность за выполнение возложенных на отдел задач и функций и соблюдение трудовой дисциплины.</w:t>
      </w:r>
    </w:p>
    <w:p w14:paraId="79DBD0B5" w14:textId="77777777" w:rsidR="007758A7" w:rsidRPr="00534BB8" w:rsidRDefault="007758A7" w:rsidP="007758A7">
      <w:pPr>
        <w:spacing w:line="276" w:lineRule="auto"/>
        <w:ind w:firstLine="709"/>
        <w:jc w:val="both"/>
      </w:pPr>
    </w:p>
    <w:p w14:paraId="00E2B521" w14:textId="77777777" w:rsidR="007758A7" w:rsidRDefault="007758A7" w:rsidP="007758A7">
      <w:pPr>
        <w:spacing w:line="276" w:lineRule="auto"/>
        <w:jc w:val="center"/>
      </w:pPr>
      <w:bookmarkStart w:id="5" w:name="bookmark6"/>
      <w:r>
        <w:rPr>
          <w:b/>
        </w:rPr>
        <w:t xml:space="preserve">6. </w:t>
      </w:r>
      <w:r w:rsidRPr="00CC4CAD">
        <w:rPr>
          <w:b/>
        </w:rPr>
        <w:t>Взаимоотношения</w:t>
      </w:r>
      <w:bookmarkEnd w:id="5"/>
      <w:r>
        <w:rPr>
          <w:b/>
        </w:rPr>
        <w:t xml:space="preserve"> Отдела</w:t>
      </w:r>
    </w:p>
    <w:p w14:paraId="144B72C1" w14:textId="77777777" w:rsidR="007758A7" w:rsidRPr="00534BB8" w:rsidRDefault="007758A7" w:rsidP="007758A7">
      <w:pPr>
        <w:spacing w:line="276" w:lineRule="auto"/>
        <w:jc w:val="both"/>
      </w:pPr>
    </w:p>
    <w:p w14:paraId="2D7E1FB2" w14:textId="77777777" w:rsidR="007758A7" w:rsidRPr="00534BB8" w:rsidRDefault="007758A7" w:rsidP="007758A7">
      <w:pPr>
        <w:spacing w:line="276" w:lineRule="auto"/>
        <w:ind w:firstLine="709"/>
        <w:jc w:val="both"/>
      </w:pPr>
      <w:r>
        <w:t xml:space="preserve">6.1 </w:t>
      </w:r>
      <w:r w:rsidRPr="00534BB8">
        <w:t>Отдел решает стоящие перед ним задачи во взаимодействии с органами администрации, с федеральными и областными органами государственной власти.</w:t>
      </w:r>
    </w:p>
    <w:p w14:paraId="5A92BCE0" w14:textId="77777777" w:rsidR="007758A7" w:rsidRPr="00534BB8" w:rsidRDefault="007758A7" w:rsidP="007758A7">
      <w:pPr>
        <w:spacing w:line="276" w:lineRule="auto"/>
        <w:ind w:firstLine="709"/>
        <w:jc w:val="both"/>
      </w:pPr>
      <w:r>
        <w:t xml:space="preserve">6.2 </w:t>
      </w:r>
      <w:r w:rsidRPr="00534BB8">
        <w:t xml:space="preserve">Отдел согласовывает нормативные и распорядительные акты, касающиеся деятельности отдела, по необходимости - со структурными подразделениями администрации, а в обязательном порядке </w:t>
      </w:r>
      <w:r>
        <w:t>–с первым заместителем главы МО и</w:t>
      </w:r>
      <w:r w:rsidRPr="00534BB8">
        <w:t xml:space="preserve"> правовым отделом администрации.</w:t>
      </w:r>
    </w:p>
    <w:p w14:paraId="4A64D154" w14:textId="77777777" w:rsidR="007758A7" w:rsidRPr="00534BB8" w:rsidRDefault="007758A7" w:rsidP="007758A7">
      <w:pPr>
        <w:spacing w:line="276" w:lineRule="auto"/>
        <w:ind w:firstLine="709"/>
        <w:jc w:val="both"/>
      </w:pPr>
      <w:r>
        <w:lastRenderedPageBreak/>
        <w:t xml:space="preserve">6.3 </w:t>
      </w:r>
      <w:r w:rsidRPr="00534BB8">
        <w:t>Материально - техническое, транспортное обеспечение отдела осуществляют соответствующие органы администрации.</w:t>
      </w:r>
    </w:p>
    <w:p w14:paraId="18BF4D8C" w14:textId="77777777" w:rsidR="007758A7" w:rsidRDefault="007758A7" w:rsidP="007758A7">
      <w:pPr>
        <w:spacing w:line="276" w:lineRule="auto"/>
        <w:ind w:firstLine="709"/>
        <w:jc w:val="center"/>
      </w:pPr>
      <w:bookmarkStart w:id="6" w:name="bookmark7"/>
      <w:r>
        <w:rPr>
          <w:b/>
        </w:rPr>
        <w:t xml:space="preserve">7. Руководство и </w:t>
      </w:r>
      <w:r w:rsidRPr="00A969D5">
        <w:rPr>
          <w:b/>
        </w:rPr>
        <w:t>Организация</w:t>
      </w:r>
      <w:r w:rsidRPr="00534BB8">
        <w:t xml:space="preserve"> </w:t>
      </w:r>
      <w:r w:rsidRPr="00A969D5">
        <w:rPr>
          <w:b/>
        </w:rPr>
        <w:t>работы</w:t>
      </w:r>
      <w:bookmarkEnd w:id="6"/>
    </w:p>
    <w:p w14:paraId="7E0EB904" w14:textId="77777777" w:rsidR="007758A7" w:rsidRPr="00534BB8" w:rsidRDefault="007758A7" w:rsidP="007758A7">
      <w:pPr>
        <w:spacing w:line="276" w:lineRule="auto"/>
        <w:ind w:firstLine="709"/>
        <w:jc w:val="both"/>
      </w:pPr>
    </w:p>
    <w:p w14:paraId="15DCC165" w14:textId="77777777" w:rsidR="007758A7" w:rsidRPr="00224462" w:rsidRDefault="007758A7" w:rsidP="007758A7">
      <w:pPr>
        <w:ind w:firstLine="709"/>
        <w:jc w:val="both"/>
      </w:pPr>
      <w:r>
        <w:t xml:space="preserve">7.1 </w:t>
      </w:r>
      <w:r w:rsidRPr="00224462">
        <w:t>Отдел возглавляет заведующий Отделом, назначаемый на должность и освобождаемый от дол</w:t>
      </w:r>
      <w:r>
        <w:t>жности главой МО</w:t>
      </w:r>
      <w:r w:rsidRPr="00224462">
        <w:t>.</w:t>
      </w:r>
    </w:p>
    <w:p w14:paraId="50F40BBE" w14:textId="77777777" w:rsidR="007758A7" w:rsidRPr="00224462" w:rsidRDefault="007758A7" w:rsidP="007758A7">
      <w:pPr>
        <w:ind w:firstLine="709"/>
        <w:jc w:val="both"/>
      </w:pPr>
      <w:r>
        <w:t xml:space="preserve">7.2 </w:t>
      </w:r>
      <w:r w:rsidRPr="00224462">
        <w:t>Заведующий Отделом:</w:t>
      </w:r>
    </w:p>
    <w:p w14:paraId="3D735FE0" w14:textId="77777777" w:rsidR="007758A7" w:rsidRPr="00224462" w:rsidRDefault="007758A7" w:rsidP="007758A7">
      <w:pPr>
        <w:ind w:firstLine="709"/>
        <w:jc w:val="both"/>
      </w:pPr>
      <w:r>
        <w:t xml:space="preserve">- </w:t>
      </w:r>
      <w:r w:rsidRPr="00224462">
        <w:t>руководит деятельностью Отдела, обеспечивая решение возложенных на Отдел</w:t>
      </w:r>
    </w:p>
    <w:p w14:paraId="0E31E4C7" w14:textId="77777777" w:rsidR="007758A7" w:rsidRPr="00224462" w:rsidRDefault="007758A7" w:rsidP="007758A7">
      <w:pPr>
        <w:ind w:firstLine="709"/>
        <w:jc w:val="both"/>
      </w:pPr>
      <w:r w:rsidRPr="00224462">
        <w:t>задач;</w:t>
      </w:r>
    </w:p>
    <w:p w14:paraId="2B2255F3" w14:textId="77777777" w:rsidR="007758A7" w:rsidRPr="00224462" w:rsidRDefault="007758A7" w:rsidP="007758A7">
      <w:pPr>
        <w:ind w:firstLine="709"/>
        <w:jc w:val="both"/>
      </w:pPr>
      <w:r>
        <w:t xml:space="preserve">- </w:t>
      </w:r>
      <w:r w:rsidRPr="00224462">
        <w:t xml:space="preserve">представляет Отдел на совещаниях, проводимых главой </w:t>
      </w:r>
      <w:r>
        <w:t>МО</w:t>
      </w:r>
      <w:r w:rsidRPr="00224462">
        <w:t xml:space="preserve">, заседаниях постоянно действующих и временных органов при администрации, </w:t>
      </w:r>
      <w:r w:rsidRPr="00892B87">
        <w:t>Собрани</w:t>
      </w:r>
      <w:r>
        <w:t>я</w:t>
      </w:r>
      <w:r w:rsidRPr="00892B87">
        <w:t xml:space="preserve"> депутатов</w:t>
      </w:r>
      <w:r w:rsidRPr="00224462">
        <w:t>, органах местного самоуправления, а также в отношениях с отраслевыми (функциональными) органами администрации;</w:t>
      </w:r>
    </w:p>
    <w:p w14:paraId="5F4812D5" w14:textId="77777777" w:rsidR="007758A7" w:rsidRPr="00224462" w:rsidRDefault="007758A7" w:rsidP="007758A7">
      <w:pPr>
        <w:ind w:firstLine="709"/>
        <w:jc w:val="both"/>
      </w:pPr>
      <w:r>
        <w:t xml:space="preserve">- </w:t>
      </w:r>
      <w:r w:rsidRPr="00224462">
        <w:t>вносит предложения</w:t>
      </w:r>
      <w:r>
        <w:t xml:space="preserve"> первому заместителю главы МО</w:t>
      </w:r>
      <w:r w:rsidRPr="00224462">
        <w:t xml:space="preserve"> об изменении структуры и штатного расписания Отдела, назначении на должность и освобождении от должности служащего Отдела, по повышению его квалификации, применению к ним мер поощрения и дисциплинарного взыскания;</w:t>
      </w:r>
    </w:p>
    <w:p w14:paraId="6B076120" w14:textId="77777777" w:rsidR="007758A7" w:rsidRPr="00224462" w:rsidRDefault="007758A7" w:rsidP="007758A7">
      <w:pPr>
        <w:ind w:firstLine="709"/>
        <w:jc w:val="both"/>
      </w:pPr>
      <w:r>
        <w:t xml:space="preserve">- </w:t>
      </w:r>
      <w:r w:rsidRPr="00224462">
        <w:t>определяет функции служащего и согласовывает его должностные инструкции;</w:t>
      </w:r>
    </w:p>
    <w:p w14:paraId="1525EA1C" w14:textId="77777777" w:rsidR="007758A7" w:rsidRPr="00224462" w:rsidRDefault="007758A7" w:rsidP="007758A7">
      <w:pPr>
        <w:ind w:firstLine="709"/>
        <w:jc w:val="both"/>
      </w:pPr>
      <w:r>
        <w:t xml:space="preserve">- </w:t>
      </w:r>
      <w:r w:rsidRPr="00224462">
        <w:t>дает распоряжения служащему Отдела по вопросам деятельности Отдела;</w:t>
      </w:r>
    </w:p>
    <w:p w14:paraId="6A92F3C9" w14:textId="77777777" w:rsidR="007758A7" w:rsidRPr="00224462" w:rsidRDefault="007758A7" w:rsidP="007758A7">
      <w:pPr>
        <w:ind w:firstLine="709"/>
        <w:jc w:val="both"/>
      </w:pPr>
      <w:r>
        <w:t xml:space="preserve">- </w:t>
      </w:r>
      <w:r w:rsidRPr="00224462">
        <w:t>подписывает от имени Отдела служебную документацию;</w:t>
      </w:r>
    </w:p>
    <w:p w14:paraId="229F4807" w14:textId="77777777" w:rsidR="007758A7" w:rsidRPr="00224462" w:rsidRDefault="007758A7" w:rsidP="007758A7">
      <w:pPr>
        <w:ind w:firstLine="709"/>
        <w:jc w:val="both"/>
      </w:pPr>
      <w:r>
        <w:t xml:space="preserve">- </w:t>
      </w:r>
      <w:r w:rsidRPr="00224462">
        <w:t>исполняет иные обязанности, установленные правовыми актами Няндомского района.</w:t>
      </w:r>
    </w:p>
    <w:p w14:paraId="4C1A439F" w14:textId="6C1B248A" w:rsidR="0003506D" w:rsidRPr="004D6B2E" w:rsidRDefault="007758A7" w:rsidP="004D6B2E">
      <w:pPr>
        <w:ind w:firstLine="709"/>
        <w:jc w:val="both"/>
      </w:pPr>
      <w:r>
        <w:t xml:space="preserve">7.3 </w:t>
      </w:r>
      <w:r w:rsidRPr="00224462">
        <w:t>В случае временного отсутствия заведующего Отделом (во время отпуска, болезни, нахождения в командировке, в связи с освобождением от должности) его</w:t>
      </w:r>
      <w:r>
        <w:t xml:space="preserve"> обязанности исполняет муниципальный служащий Отдела, назначаемый распоряжением администрации с выплатой разницы в окладах.</w:t>
      </w:r>
    </w:p>
    <w:sectPr w:rsidR="0003506D" w:rsidRPr="004D6B2E" w:rsidSect="006830D6">
      <w:headerReference w:type="even" r:id="rId9"/>
      <w:headerReference w:type="default" r:id="rId10"/>
      <w:type w:val="continuous"/>
      <w:pgSz w:w="11906" w:h="16838" w:code="9"/>
      <w:pgMar w:top="1134" w:right="567" w:bottom="1134" w:left="1134" w:header="720" w:footer="72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5A23" w14:textId="77777777" w:rsidR="00626467" w:rsidRDefault="00626467">
      <w:r>
        <w:separator/>
      </w:r>
    </w:p>
  </w:endnote>
  <w:endnote w:type="continuationSeparator" w:id="0">
    <w:p w14:paraId="307472DF" w14:textId="77777777" w:rsidR="00626467" w:rsidRDefault="006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8A17" w14:textId="77777777" w:rsidR="00626467" w:rsidRDefault="00626467">
      <w:r>
        <w:separator/>
      </w:r>
    </w:p>
  </w:footnote>
  <w:footnote w:type="continuationSeparator" w:id="0">
    <w:p w14:paraId="4025D2A8" w14:textId="77777777" w:rsidR="00626467" w:rsidRDefault="006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546D" w14:textId="77777777" w:rsidR="00630F90" w:rsidRDefault="005E3684" w:rsidP="008A755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30F9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312AA60" w14:textId="77777777" w:rsidR="00630F90" w:rsidRDefault="00630F90" w:rsidP="00A847E3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130B" w14:textId="77777777" w:rsidR="00630F90" w:rsidRDefault="005E3684" w:rsidP="00C3406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30F9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143F">
      <w:rPr>
        <w:rStyle w:val="a9"/>
        <w:noProof/>
      </w:rPr>
      <w:t>2</w:t>
    </w:r>
    <w:r>
      <w:rPr>
        <w:rStyle w:val="a9"/>
      </w:rPr>
      <w:fldChar w:fldCharType="end"/>
    </w:r>
  </w:p>
  <w:p w14:paraId="67F85440" w14:textId="77777777" w:rsidR="00630F90" w:rsidRDefault="00630F90" w:rsidP="00A847E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527734"/>
    <w:multiLevelType w:val="hybridMultilevel"/>
    <w:tmpl w:val="811238FA"/>
    <w:lvl w:ilvl="0" w:tplc="D56AD4BA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" w15:restartNumberingAfterBreak="0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E7D6009"/>
    <w:multiLevelType w:val="hybridMultilevel"/>
    <w:tmpl w:val="F77605A4"/>
    <w:lvl w:ilvl="0" w:tplc="3D08EB3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D56D7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E06BB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9A39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0F821D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5C31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2001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8AE3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3BCB5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7" w15:restartNumberingAfterBreak="0">
    <w:nsid w:val="24AF77CE"/>
    <w:multiLevelType w:val="hybridMultilevel"/>
    <w:tmpl w:val="129AE6A2"/>
    <w:lvl w:ilvl="0" w:tplc="0AEEAD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3464AE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B58701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901E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E0CD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E309F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632BC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EF4F0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7DE17B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5B1176B"/>
    <w:multiLevelType w:val="hybridMultilevel"/>
    <w:tmpl w:val="B16E588A"/>
    <w:lvl w:ilvl="0" w:tplc="4B8A40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36742EEE"/>
    <w:multiLevelType w:val="hybridMultilevel"/>
    <w:tmpl w:val="CBA0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ECB6CDC"/>
    <w:multiLevelType w:val="hybridMultilevel"/>
    <w:tmpl w:val="697E8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37253B1"/>
    <w:multiLevelType w:val="hybridMultilevel"/>
    <w:tmpl w:val="DC123A2A"/>
    <w:lvl w:ilvl="0" w:tplc="C1C05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836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0A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287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6F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D87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0C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ED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07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7671AE"/>
    <w:multiLevelType w:val="hybridMultilevel"/>
    <w:tmpl w:val="E9BEDD58"/>
    <w:lvl w:ilvl="0" w:tplc="7CCAE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65CC8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3CA6A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17C61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41C7B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ACADB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9CECE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AF811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5AA5E8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09575F"/>
    <w:multiLevelType w:val="hybridMultilevel"/>
    <w:tmpl w:val="36F02722"/>
    <w:lvl w:ilvl="0" w:tplc="4A04C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29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6CF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22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CFE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5CF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27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29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DC7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757B525D"/>
    <w:multiLevelType w:val="hybridMultilevel"/>
    <w:tmpl w:val="DD50F8D8"/>
    <w:lvl w:ilvl="0" w:tplc="93F82D8A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4B046F88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2F9838E4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E6D89496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C130F4E0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EC2CFD9E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4E662F16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B8D68974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A4DAD4FA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27" w15:restartNumberingAfterBreak="0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C9C39B9"/>
    <w:multiLevelType w:val="hybridMultilevel"/>
    <w:tmpl w:val="36DAA9EC"/>
    <w:lvl w:ilvl="0" w:tplc="8550C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CE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D8F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0F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D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4E6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40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CA0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621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3"/>
  </w:num>
  <w:num w:numId="4">
    <w:abstractNumId w:val="22"/>
  </w:num>
  <w:num w:numId="5">
    <w:abstractNumId w:val="29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20"/>
  </w:num>
  <w:num w:numId="11">
    <w:abstractNumId w:val="2"/>
  </w:num>
  <w:num w:numId="12">
    <w:abstractNumId w:val="15"/>
  </w:num>
  <w:num w:numId="13">
    <w:abstractNumId w:val="26"/>
  </w:num>
  <w:num w:numId="14">
    <w:abstractNumId w:val="4"/>
  </w:num>
  <w:num w:numId="15">
    <w:abstractNumId w:val="24"/>
  </w:num>
  <w:num w:numId="16">
    <w:abstractNumId w:val="18"/>
  </w:num>
  <w:num w:numId="17">
    <w:abstractNumId w:val="14"/>
  </w:num>
  <w:num w:numId="18">
    <w:abstractNumId w:val="28"/>
  </w:num>
  <w:num w:numId="19">
    <w:abstractNumId w:val="7"/>
  </w:num>
  <w:num w:numId="20">
    <w:abstractNumId w:val="19"/>
  </w:num>
  <w:num w:numId="21">
    <w:abstractNumId w:val="23"/>
  </w:num>
  <w:num w:numId="22">
    <w:abstractNumId w:val="17"/>
  </w:num>
  <w:num w:numId="23">
    <w:abstractNumId w:val="9"/>
  </w:num>
  <w:num w:numId="24">
    <w:abstractNumId w:val="25"/>
  </w:num>
  <w:num w:numId="25">
    <w:abstractNumId w:val="21"/>
  </w:num>
  <w:num w:numId="26">
    <w:abstractNumId w:val="6"/>
  </w:num>
  <w:num w:numId="27">
    <w:abstractNumId w:val="12"/>
  </w:num>
  <w:num w:numId="28">
    <w:abstractNumId w:val="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3F"/>
    <w:rsid w:val="000057E6"/>
    <w:rsid w:val="00015A68"/>
    <w:rsid w:val="00020910"/>
    <w:rsid w:val="00021ADA"/>
    <w:rsid w:val="00031261"/>
    <w:rsid w:val="000335B9"/>
    <w:rsid w:val="00033828"/>
    <w:rsid w:val="0003506D"/>
    <w:rsid w:val="00037A92"/>
    <w:rsid w:val="000412E8"/>
    <w:rsid w:val="00043553"/>
    <w:rsid w:val="000435EB"/>
    <w:rsid w:val="00047462"/>
    <w:rsid w:val="00056E05"/>
    <w:rsid w:val="0005703A"/>
    <w:rsid w:val="00060F8E"/>
    <w:rsid w:val="00063A22"/>
    <w:rsid w:val="00064C1A"/>
    <w:rsid w:val="000665CE"/>
    <w:rsid w:val="00070127"/>
    <w:rsid w:val="000762D9"/>
    <w:rsid w:val="00084685"/>
    <w:rsid w:val="00085695"/>
    <w:rsid w:val="00087C58"/>
    <w:rsid w:val="00090F87"/>
    <w:rsid w:val="0009585C"/>
    <w:rsid w:val="00095A75"/>
    <w:rsid w:val="00095F43"/>
    <w:rsid w:val="000A64C3"/>
    <w:rsid w:val="000B2BBD"/>
    <w:rsid w:val="000C0E1A"/>
    <w:rsid w:val="000C4C30"/>
    <w:rsid w:val="000C7F42"/>
    <w:rsid w:val="000D2DB7"/>
    <w:rsid w:val="000E075E"/>
    <w:rsid w:val="000E183B"/>
    <w:rsid w:val="000E71B2"/>
    <w:rsid w:val="000F1175"/>
    <w:rsid w:val="000F20F2"/>
    <w:rsid w:val="000F2D2D"/>
    <w:rsid w:val="000F6C05"/>
    <w:rsid w:val="000F75AD"/>
    <w:rsid w:val="000F7E13"/>
    <w:rsid w:val="001100D6"/>
    <w:rsid w:val="00111ED8"/>
    <w:rsid w:val="001141C6"/>
    <w:rsid w:val="00117049"/>
    <w:rsid w:val="00117BA5"/>
    <w:rsid w:val="00125314"/>
    <w:rsid w:val="00133D75"/>
    <w:rsid w:val="00144811"/>
    <w:rsid w:val="001453C2"/>
    <w:rsid w:val="00151583"/>
    <w:rsid w:val="0015530C"/>
    <w:rsid w:val="00164B67"/>
    <w:rsid w:val="00170C8A"/>
    <w:rsid w:val="0017488E"/>
    <w:rsid w:val="00182221"/>
    <w:rsid w:val="00182AF5"/>
    <w:rsid w:val="00183596"/>
    <w:rsid w:val="001842D1"/>
    <w:rsid w:val="00185124"/>
    <w:rsid w:val="00187552"/>
    <w:rsid w:val="00187C0C"/>
    <w:rsid w:val="00187C89"/>
    <w:rsid w:val="00194FAB"/>
    <w:rsid w:val="00196E54"/>
    <w:rsid w:val="001A20C8"/>
    <w:rsid w:val="001A7DB1"/>
    <w:rsid w:val="001D20F3"/>
    <w:rsid w:val="001D24C9"/>
    <w:rsid w:val="001D2BE8"/>
    <w:rsid w:val="001D3C8C"/>
    <w:rsid w:val="001D60F2"/>
    <w:rsid w:val="001E0C7D"/>
    <w:rsid w:val="001F0175"/>
    <w:rsid w:val="001F03DB"/>
    <w:rsid w:val="00200703"/>
    <w:rsid w:val="00200707"/>
    <w:rsid w:val="002044BD"/>
    <w:rsid w:val="002076F1"/>
    <w:rsid w:val="002215F0"/>
    <w:rsid w:val="002217CB"/>
    <w:rsid w:val="00221DB7"/>
    <w:rsid w:val="00232557"/>
    <w:rsid w:val="00237001"/>
    <w:rsid w:val="002466F5"/>
    <w:rsid w:val="002468CA"/>
    <w:rsid w:val="00250023"/>
    <w:rsid w:val="00252774"/>
    <w:rsid w:val="00263BA2"/>
    <w:rsid w:val="00266697"/>
    <w:rsid w:val="00270323"/>
    <w:rsid w:val="00275A62"/>
    <w:rsid w:val="00277C29"/>
    <w:rsid w:val="00282D93"/>
    <w:rsid w:val="002A2322"/>
    <w:rsid w:val="002A7F59"/>
    <w:rsid w:val="002B2725"/>
    <w:rsid w:val="002C0F65"/>
    <w:rsid w:val="002C1CE4"/>
    <w:rsid w:val="002C4E9E"/>
    <w:rsid w:val="002C650D"/>
    <w:rsid w:val="002D07C5"/>
    <w:rsid w:val="002D56C0"/>
    <w:rsid w:val="002E2B7A"/>
    <w:rsid w:val="002E6F41"/>
    <w:rsid w:val="002E7DF9"/>
    <w:rsid w:val="002F4CA6"/>
    <w:rsid w:val="002F50BA"/>
    <w:rsid w:val="00300E9C"/>
    <w:rsid w:val="00307395"/>
    <w:rsid w:val="0031069E"/>
    <w:rsid w:val="00312C18"/>
    <w:rsid w:val="00314DC9"/>
    <w:rsid w:val="0032111D"/>
    <w:rsid w:val="00321366"/>
    <w:rsid w:val="00321415"/>
    <w:rsid w:val="00322CFB"/>
    <w:rsid w:val="00323544"/>
    <w:rsid w:val="00324CC8"/>
    <w:rsid w:val="00326F05"/>
    <w:rsid w:val="00331F8D"/>
    <w:rsid w:val="00334E4A"/>
    <w:rsid w:val="00335D95"/>
    <w:rsid w:val="00350375"/>
    <w:rsid w:val="003566D9"/>
    <w:rsid w:val="00362B35"/>
    <w:rsid w:val="00382883"/>
    <w:rsid w:val="003837EF"/>
    <w:rsid w:val="00383D3F"/>
    <w:rsid w:val="00383DCD"/>
    <w:rsid w:val="00392346"/>
    <w:rsid w:val="00392970"/>
    <w:rsid w:val="0039413B"/>
    <w:rsid w:val="00395D72"/>
    <w:rsid w:val="003C6BCD"/>
    <w:rsid w:val="003D1D1D"/>
    <w:rsid w:val="003E5CDA"/>
    <w:rsid w:val="003F59A7"/>
    <w:rsid w:val="004009AA"/>
    <w:rsid w:val="00402D1D"/>
    <w:rsid w:val="00415A4C"/>
    <w:rsid w:val="00417A11"/>
    <w:rsid w:val="00420798"/>
    <w:rsid w:val="0042128F"/>
    <w:rsid w:val="00425634"/>
    <w:rsid w:val="00437DEA"/>
    <w:rsid w:val="004514E5"/>
    <w:rsid w:val="00452F51"/>
    <w:rsid w:val="0045548F"/>
    <w:rsid w:val="004626E1"/>
    <w:rsid w:val="00466DB6"/>
    <w:rsid w:val="0047069C"/>
    <w:rsid w:val="0047143F"/>
    <w:rsid w:val="00487F74"/>
    <w:rsid w:val="00492277"/>
    <w:rsid w:val="004941E7"/>
    <w:rsid w:val="00495149"/>
    <w:rsid w:val="00495ADB"/>
    <w:rsid w:val="004A08EB"/>
    <w:rsid w:val="004A3643"/>
    <w:rsid w:val="004A4B07"/>
    <w:rsid w:val="004B03C7"/>
    <w:rsid w:val="004B326F"/>
    <w:rsid w:val="004B5FD7"/>
    <w:rsid w:val="004C0504"/>
    <w:rsid w:val="004C2195"/>
    <w:rsid w:val="004C31D0"/>
    <w:rsid w:val="004C405C"/>
    <w:rsid w:val="004D1C16"/>
    <w:rsid w:val="004D5129"/>
    <w:rsid w:val="004D652A"/>
    <w:rsid w:val="004D6B2E"/>
    <w:rsid w:val="004E6109"/>
    <w:rsid w:val="004E7A23"/>
    <w:rsid w:val="004F5245"/>
    <w:rsid w:val="004F65FA"/>
    <w:rsid w:val="00502F4B"/>
    <w:rsid w:val="005111EF"/>
    <w:rsid w:val="00516CC9"/>
    <w:rsid w:val="005221A1"/>
    <w:rsid w:val="0052360F"/>
    <w:rsid w:val="005254D8"/>
    <w:rsid w:val="005258B1"/>
    <w:rsid w:val="00530420"/>
    <w:rsid w:val="00532CD5"/>
    <w:rsid w:val="00533550"/>
    <w:rsid w:val="005379BB"/>
    <w:rsid w:val="005431D7"/>
    <w:rsid w:val="00546902"/>
    <w:rsid w:val="00553E46"/>
    <w:rsid w:val="005552A4"/>
    <w:rsid w:val="0056336E"/>
    <w:rsid w:val="00564155"/>
    <w:rsid w:val="00566FD0"/>
    <w:rsid w:val="005737FC"/>
    <w:rsid w:val="00574434"/>
    <w:rsid w:val="00580733"/>
    <w:rsid w:val="00582F0D"/>
    <w:rsid w:val="005A7458"/>
    <w:rsid w:val="005B0CD4"/>
    <w:rsid w:val="005B599D"/>
    <w:rsid w:val="005B7EE9"/>
    <w:rsid w:val="005C299D"/>
    <w:rsid w:val="005C6CED"/>
    <w:rsid w:val="005D0041"/>
    <w:rsid w:val="005E111D"/>
    <w:rsid w:val="005E3684"/>
    <w:rsid w:val="005E4B1B"/>
    <w:rsid w:val="005E6C18"/>
    <w:rsid w:val="006019F2"/>
    <w:rsid w:val="00624997"/>
    <w:rsid w:val="00626467"/>
    <w:rsid w:val="00630F90"/>
    <w:rsid w:val="00634577"/>
    <w:rsid w:val="00640E3B"/>
    <w:rsid w:val="00644349"/>
    <w:rsid w:val="00652287"/>
    <w:rsid w:val="006543C9"/>
    <w:rsid w:val="00655C40"/>
    <w:rsid w:val="00662028"/>
    <w:rsid w:val="006632F8"/>
    <w:rsid w:val="00672778"/>
    <w:rsid w:val="00672BCC"/>
    <w:rsid w:val="006830D6"/>
    <w:rsid w:val="00683C02"/>
    <w:rsid w:val="0068580F"/>
    <w:rsid w:val="00692E80"/>
    <w:rsid w:val="0069350F"/>
    <w:rsid w:val="006948DE"/>
    <w:rsid w:val="0069516B"/>
    <w:rsid w:val="00697F96"/>
    <w:rsid w:val="006A46EE"/>
    <w:rsid w:val="006B3F14"/>
    <w:rsid w:val="006B5398"/>
    <w:rsid w:val="006C0713"/>
    <w:rsid w:val="006D26FF"/>
    <w:rsid w:val="006D4ED5"/>
    <w:rsid w:val="006E1180"/>
    <w:rsid w:val="006E16FE"/>
    <w:rsid w:val="006E34BA"/>
    <w:rsid w:val="006E5EA1"/>
    <w:rsid w:val="006E6DC1"/>
    <w:rsid w:val="006F1CA3"/>
    <w:rsid w:val="006F5DD2"/>
    <w:rsid w:val="006F69C9"/>
    <w:rsid w:val="0070013D"/>
    <w:rsid w:val="00701B9D"/>
    <w:rsid w:val="0070244B"/>
    <w:rsid w:val="00703CE7"/>
    <w:rsid w:val="00705150"/>
    <w:rsid w:val="007059F6"/>
    <w:rsid w:val="00705FF0"/>
    <w:rsid w:val="0070613F"/>
    <w:rsid w:val="0071160B"/>
    <w:rsid w:val="00711FD1"/>
    <w:rsid w:val="00715E6A"/>
    <w:rsid w:val="0071667C"/>
    <w:rsid w:val="00725EF7"/>
    <w:rsid w:val="007416BB"/>
    <w:rsid w:val="0075128D"/>
    <w:rsid w:val="00754698"/>
    <w:rsid w:val="007621F8"/>
    <w:rsid w:val="00771A03"/>
    <w:rsid w:val="00771ADE"/>
    <w:rsid w:val="00772650"/>
    <w:rsid w:val="007758A7"/>
    <w:rsid w:val="007836D4"/>
    <w:rsid w:val="007910E7"/>
    <w:rsid w:val="00794F26"/>
    <w:rsid w:val="00796174"/>
    <w:rsid w:val="007A1649"/>
    <w:rsid w:val="007B2197"/>
    <w:rsid w:val="007C3859"/>
    <w:rsid w:val="007C65E5"/>
    <w:rsid w:val="007D3BA5"/>
    <w:rsid w:val="007F4CAC"/>
    <w:rsid w:val="008049F6"/>
    <w:rsid w:val="00804F34"/>
    <w:rsid w:val="00806657"/>
    <w:rsid w:val="00806FDB"/>
    <w:rsid w:val="00807590"/>
    <w:rsid w:val="0084175B"/>
    <w:rsid w:val="00842718"/>
    <w:rsid w:val="0084567B"/>
    <w:rsid w:val="0085233A"/>
    <w:rsid w:val="0085261B"/>
    <w:rsid w:val="008526A4"/>
    <w:rsid w:val="00854922"/>
    <w:rsid w:val="00860DC0"/>
    <w:rsid w:val="00870B16"/>
    <w:rsid w:val="00896D98"/>
    <w:rsid w:val="008A03CE"/>
    <w:rsid w:val="008A7559"/>
    <w:rsid w:val="008B2C8B"/>
    <w:rsid w:val="008B5248"/>
    <w:rsid w:val="008B6501"/>
    <w:rsid w:val="008B6E4E"/>
    <w:rsid w:val="008C122E"/>
    <w:rsid w:val="008D1661"/>
    <w:rsid w:val="008D3325"/>
    <w:rsid w:val="008E1415"/>
    <w:rsid w:val="008E4480"/>
    <w:rsid w:val="008E4933"/>
    <w:rsid w:val="008E5264"/>
    <w:rsid w:val="008E765C"/>
    <w:rsid w:val="008F0292"/>
    <w:rsid w:val="008F6E12"/>
    <w:rsid w:val="008F7CBC"/>
    <w:rsid w:val="0090036C"/>
    <w:rsid w:val="00913E13"/>
    <w:rsid w:val="009161B9"/>
    <w:rsid w:val="009170CA"/>
    <w:rsid w:val="009240A5"/>
    <w:rsid w:val="00930DFA"/>
    <w:rsid w:val="009325EE"/>
    <w:rsid w:val="009424FA"/>
    <w:rsid w:val="009425CA"/>
    <w:rsid w:val="00947303"/>
    <w:rsid w:val="00953176"/>
    <w:rsid w:val="0095444A"/>
    <w:rsid w:val="009611DC"/>
    <w:rsid w:val="00966863"/>
    <w:rsid w:val="0097176D"/>
    <w:rsid w:val="009826B7"/>
    <w:rsid w:val="00982881"/>
    <w:rsid w:val="009849C4"/>
    <w:rsid w:val="009A3F16"/>
    <w:rsid w:val="009C0831"/>
    <w:rsid w:val="009C1351"/>
    <w:rsid w:val="009C683F"/>
    <w:rsid w:val="009E583B"/>
    <w:rsid w:val="009E7BC8"/>
    <w:rsid w:val="009F283D"/>
    <w:rsid w:val="009F7522"/>
    <w:rsid w:val="009F7B5E"/>
    <w:rsid w:val="00A05A28"/>
    <w:rsid w:val="00A10245"/>
    <w:rsid w:val="00A17E40"/>
    <w:rsid w:val="00A21845"/>
    <w:rsid w:val="00A23F53"/>
    <w:rsid w:val="00A26D55"/>
    <w:rsid w:val="00A27B28"/>
    <w:rsid w:val="00A33E70"/>
    <w:rsid w:val="00A35BDB"/>
    <w:rsid w:val="00A41A20"/>
    <w:rsid w:val="00A50279"/>
    <w:rsid w:val="00A52C3F"/>
    <w:rsid w:val="00A52F14"/>
    <w:rsid w:val="00A5332C"/>
    <w:rsid w:val="00A53420"/>
    <w:rsid w:val="00A5363D"/>
    <w:rsid w:val="00A55C8E"/>
    <w:rsid w:val="00A636DC"/>
    <w:rsid w:val="00A74128"/>
    <w:rsid w:val="00A76340"/>
    <w:rsid w:val="00A77EAE"/>
    <w:rsid w:val="00A813AE"/>
    <w:rsid w:val="00A847E3"/>
    <w:rsid w:val="00A85546"/>
    <w:rsid w:val="00A856D1"/>
    <w:rsid w:val="00A86CC7"/>
    <w:rsid w:val="00A93139"/>
    <w:rsid w:val="00A97574"/>
    <w:rsid w:val="00AA3331"/>
    <w:rsid w:val="00AA366D"/>
    <w:rsid w:val="00AA4CC2"/>
    <w:rsid w:val="00AA7623"/>
    <w:rsid w:val="00AB1ECC"/>
    <w:rsid w:val="00AC6DCF"/>
    <w:rsid w:val="00AD58FF"/>
    <w:rsid w:val="00AE1327"/>
    <w:rsid w:val="00AE44BA"/>
    <w:rsid w:val="00AE6D5A"/>
    <w:rsid w:val="00AF03C0"/>
    <w:rsid w:val="00AF141A"/>
    <w:rsid w:val="00AF60FF"/>
    <w:rsid w:val="00B04C46"/>
    <w:rsid w:val="00B07643"/>
    <w:rsid w:val="00B14938"/>
    <w:rsid w:val="00B2305B"/>
    <w:rsid w:val="00B236B4"/>
    <w:rsid w:val="00B35764"/>
    <w:rsid w:val="00B36BD8"/>
    <w:rsid w:val="00B43811"/>
    <w:rsid w:val="00B4422D"/>
    <w:rsid w:val="00B456FD"/>
    <w:rsid w:val="00B5666B"/>
    <w:rsid w:val="00B60208"/>
    <w:rsid w:val="00B61526"/>
    <w:rsid w:val="00B65369"/>
    <w:rsid w:val="00B70CAE"/>
    <w:rsid w:val="00B74171"/>
    <w:rsid w:val="00B7628C"/>
    <w:rsid w:val="00B8001B"/>
    <w:rsid w:val="00B8294A"/>
    <w:rsid w:val="00B95BA9"/>
    <w:rsid w:val="00BA0BA1"/>
    <w:rsid w:val="00BA1BC8"/>
    <w:rsid w:val="00BA31B7"/>
    <w:rsid w:val="00BB2ADD"/>
    <w:rsid w:val="00BC013B"/>
    <w:rsid w:val="00BC0A6E"/>
    <w:rsid w:val="00BC6D24"/>
    <w:rsid w:val="00BC7E54"/>
    <w:rsid w:val="00BD4C35"/>
    <w:rsid w:val="00BE2752"/>
    <w:rsid w:val="00BE36CD"/>
    <w:rsid w:val="00BE72EB"/>
    <w:rsid w:val="00BE7E5C"/>
    <w:rsid w:val="00BF70E9"/>
    <w:rsid w:val="00C03056"/>
    <w:rsid w:val="00C04708"/>
    <w:rsid w:val="00C04765"/>
    <w:rsid w:val="00C06D72"/>
    <w:rsid w:val="00C22538"/>
    <w:rsid w:val="00C2317B"/>
    <w:rsid w:val="00C23B11"/>
    <w:rsid w:val="00C25CC2"/>
    <w:rsid w:val="00C3406C"/>
    <w:rsid w:val="00C34EAC"/>
    <w:rsid w:val="00C35659"/>
    <w:rsid w:val="00C438C3"/>
    <w:rsid w:val="00C465C6"/>
    <w:rsid w:val="00C47749"/>
    <w:rsid w:val="00C52893"/>
    <w:rsid w:val="00C53705"/>
    <w:rsid w:val="00C60617"/>
    <w:rsid w:val="00C60EC0"/>
    <w:rsid w:val="00C6361E"/>
    <w:rsid w:val="00C76B2D"/>
    <w:rsid w:val="00C81A62"/>
    <w:rsid w:val="00CB0B14"/>
    <w:rsid w:val="00CC4C2C"/>
    <w:rsid w:val="00CC6565"/>
    <w:rsid w:val="00CD7FB7"/>
    <w:rsid w:val="00CE03C7"/>
    <w:rsid w:val="00CE53C4"/>
    <w:rsid w:val="00CE5F51"/>
    <w:rsid w:val="00D42010"/>
    <w:rsid w:val="00D45445"/>
    <w:rsid w:val="00D47A50"/>
    <w:rsid w:val="00D518A7"/>
    <w:rsid w:val="00D54C5C"/>
    <w:rsid w:val="00D572CB"/>
    <w:rsid w:val="00D61EEE"/>
    <w:rsid w:val="00D62D5C"/>
    <w:rsid w:val="00D65D31"/>
    <w:rsid w:val="00D67FCA"/>
    <w:rsid w:val="00D77432"/>
    <w:rsid w:val="00D77508"/>
    <w:rsid w:val="00D914D3"/>
    <w:rsid w:val="00D91F1D"/>
    <w:rsid w:val="00D939C9"/>
    <w:rsid w:val="00D95D67"/>
    <w:rsid w:val="00DA08AA"/>
    <w:rsid w:val="00DA400B"/>
    <w:rsid w:val="00DA4573"/>
    <w:rsid w:val="00DA5473"/>
    <w:rsid w:val="00DB638F"/>
    <w:rsid w:val="00DC1213"/>
    <w:rsid w:val="00DD524D"/>
    <w:rsid w:val="00DE0A6E"/>
    <w:rsid w:val="00DE2D9F"/>
    <w:rsid w:val="00DF00B9"/>
    <w:rsid w:val="00E06C42"/>
    <w:rsid w:val="00E06C74"/>
    <w:rsid w:val="00E113BE"/>
    <w:rsid w:val="00E129E2"/>
    <w:rsid w:val="00E1486E"/>
    <w:rsid w:val="00E227DB"/>
    <w:rsid w:val="00E3195C"/>
    <w:rsid w:val="00E32528"/>
    <w:rsid w:val="00E450CC"/>
    <w:rsid w:val="00E60E1F"/>
    <w:rsid w:val="00E62148"/>
    <w:rsid w:val="00E6247E"/>
    <w:rsid w:val="00E84C3E"/>
    <w:rsid w:val="00E85969"/>
    <w:rsid w:val="00E903F2"/>
    <w:rsid w:val="00E96983"/>
    <w:rsid w:val="00EA4D83"/>
    <w:rsid w:val="00EC3E59"/>
    <w:rsid w:val="00EC4FA0"/>
    <w:rsid w:val="00EC72CD"/>
    <w:rsid w:val="00ED611D"/>
    <w:rsid w:val="00ED6148"/>
    <w:rsid w:val="00EE11DC"/>
    <w:rsid w:val="00EE1F3E"/>
    <w:rsid w:val="00EE265D"/>
    <w:rsid w:val="00EE40D7"/>
    <w:rsid w:val="00EF0CB2"/>
    <w:rsid w:val="00EF3E4F"/>
    <w:rsid w:val="00EF6F75"/>
    <w:rsid w:val="00F05555"/>
    <w:rsid w:val="00F10F32"/>
    <w:rsid w:val="00F168E9"/>
    <w:rsid w:val="00F222E0"/>
    <w:rsid w:val="00F2344D"/>
    <w:rsid w:val="00F31D52"/>
    <w:rsid w:val="00F41315"/>
    <w:rsid w:val="00F47F55"/>
    <w:rsid w:val="00F61FDC"/>
    <w:rsid w:val="00F736DE"/>
    <w:rsid w:val="00F8514F"/>
    <w:rsid w:val="00F90FCF"/>
    <w:rsid w:val="00FA0A64"/>
    <w:rsid w:val="00FA10B0"/>
    <w:rsid w:val="00FA28CB"/>
    <w:rsid w:val="00FA4136"/>
    <w:rsid w:val="00FA6BFC"/>
    <w:rsid w:val="00FA7C23"/>
    <w:rsid w:val="00FB33BA"/>
    <w:rsid w:val="00FB68AC"/>
    <w:rsid w:val="00FC2372"/>
    <w:rsid w:val="00FC6780"/>
    <w:rsid w:val="00FD1454"/>
    <w:rsid w:val="00FD3578"/>
    <w:rsid w:val="00FE1883"/>
    <w:rsid w:val="00FE39E5"/>
    <w:rsid w:val="00FF1CA7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FB9E5"/>
  <w15:docId w15:val="{69F4A313-E177-4A31-8A80-CCCB06A5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552"/>
  </w:style>
  <w:style w:type="paragraph" w:styleId="1">
    <w:name w:val="heading 1"/>
    <w:basedOn w:val="a"/>
    <w:next w:val="a"/>
    <w:qFormat/>
    <w:rsid w:val="00187552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18755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8755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18755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18755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87552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187552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187552"/>
    <w:pPr>
      <w:keepNext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187552"/>
    <w:pPr>
      <w:keepNext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552"/>
    <w:rPr>
      <w:color w:val="0000FF"/>
      <w:u w:val="single"/>
    </w:rPr>
  </w:style>
  <w:style w:type="paragraph" w:styleId="a4">
    <w:name w:val="Body Text"/>
    <w:basedOn w:val="a"/>
    <w:rsid w:val="00187552"/>
    <w:pPr>
      <w:jc w:val="both"/>
    </w:pPr>
    <w:rPr>
      <w:sz w:val="24"/>
    </w:rPr>
  </w:style>
  <w:style w:type="paragraph" w:styleId="a5">
    <w:name w:val="Document Map"/>
    <w:basedOn w:val="a"/>
    <w:semiHidden/>
    <w:rsid w:val="00187552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187552"/>
    <w:rPr>
      <w:sz w:val="24"/>
    </w:rPr>
  </w:style>
  <w:style w:type="paragraph" w:styleId="20">
    <w:name w:val="Body Text Indent 2"/>
    <w:basedOn w:val="a"/>
    <w:rsid w:val="00187552"/>
    <w:pPr>
      <w:ind w:firstLine="360"/>
      <w:jc w:val="both"/>
    </w:pPr>
    <w:rPr>
      <w:sz w:val="24"/>
    </w:rPr>
  </w:style>
  <w:style w:type="paragraph" w:styleId="21">
    <w:name w:val="Body Text 2"/>
    <w:basedOn w:val="a"/>
    <w:rsid w:val="00187552"/>
    <w:pPr>
      <w:jc w:val="both"/>
    </w:pPr>
    <w:rPr>
      <w:sz w:val="28"/>
    </w:rPr>
  </w:style>
  <w:style w:type="paragraph" w:styleId="30">
    <w:name w:val="Body Text Indent 3"/>
    <w:basedOn w:val="a"/>
    <w:rsid w:val="00187552"/>
    <w:pPr>
      <w:ind w:left="720"/>
      <w:jc w:val="both"/>
    </w:pPr>
    <w:rPr>
      <w:sz w:val="28"/>
    </w:rPr>
  </w:style>
  <w:style w:type="paragraph" w:styleId="31">
    <w:name w:val="Body Text 3"/>
    <w:basedOn w:val="a"/>
    <w:rsid w:val="00187552"/>
    <w:pPr>
      <w:jc w:val="center"/>
    </w:pPr>
    <w:rPr>
      <w:sz w:val="24"/>
    </w:rPr>
  </w:style>
  <w:style w:type="table" w:styleId="a7">
    <w:name w:val="Table Grid"/>
    <w:basedOn w:val="a1"/>
    <w:uiPriority w:val="59"/>
    <w:rsid w:val="002C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847E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847E3"/>
  </w:style>
  <w:style w:type="paragraph" w:styleId="aa">
    <w:name w:val="footer"/>
    <w:basedOn w:val="a"/>
    <w:rsid w:val="00A93139"/>
    <w:pPr>
      <w:tabs>
        <w:tab w:val="center" w:pos="4677"/>
        <w:tab w:val="right" w:pos="9355"/>
      </w:tabs>
    </w:pPr>
  </w:style>
  <w:style w:type="character" w:styleId="ab">
    <w:name w:val="FollowedHyperlink"/>
    <w:basedOn w:val="a0"/>
    <w:rsid w:val="00A93139"/>
    <w:rPr>
      <w:color w:val="800080"/>
      <w:u w:val="single"/>
    </w:rPr>
  </w:style>
  <w:style w:type="character" w:styleId="ac">
    <w:name w:val="annotation reference"/>
    <w:basedOn w:val="a0"/>
    <w:semiHidden/>
    <w:rsid w:val="00D77432"/>
    <w:rPr>
      <w:sz w:val="16"/>
      <w:szCs w:val="16"/>
    </w:rPr>
  </w:style>
  <w:style w:type="paragraph" w:styleId="ad">
    <w:name w:val="annotation text"/>
    <w:basedOn w:val="a"/>
    <w:semiHidden/>
    <w:rsid w:val="00D77432"/>
  </w:style>
  <w:style w:type="paragraph" w:styleId="ae">
    <w:name w:val="annotation subject"/>
    <w:basedOn w:val="ad"/>
    <w:next w:val="ad"/>
    <w:semiHidden/>
    <w:rsid w:val="00D77432"/>
    <w:rPr>
      <w:b/>
      <w:bCs/>
    </w:rPr>
  </w:style>
  <w:style w:type="paragraph" w:styleId="af">
    <w:name w:val="Balloon Text"/>
    <w:basedOn w:val="a"/>
    <w:semiHidden/>
    <w:rsid w:val="00D77432"/>
    <w:rPr>
      <w:rFonts w:ascii="Tahoma" w:hAnsi="Tahoma" w:cs="Tahoma"/>
      <w:sz w:val="16"/>
      <w:szCs w:val="16"/>
    </w:rPr>
  </w:style>
  <w:style w:type="paragraph" w:customStyle="1" w:styleId="af0">
    <w:name w:val="Таблицы (моноширинный)"/>
    <w:basedOn w:val="a"/>
    <w:next w:val="a"/>
    <w:uiPriority w:val="99"/>
    <w:rsid w:val="00C76B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0">
    <w:name w:val="1 Знак"/>
    <w:basedOn w:val="a"/>
    <w:rsid w:val="00794F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794F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21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unhideWhenUsed/>
    <w:rsid w:val="008D1661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qFormat/>
    <w:rsid w:val="008D1661"/>
    <w:rPr>
      <w:b/>
      <w:bCs/>
    </w:rPr>
  </w:style>
  <w:style w:type="paragraph" w:customStyle="1" w:styleId="ConsPlusNonformat">
    <w:name w:val="ConsPlusNonformat"/>
    <w:rsid w:val="003941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5236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Нормальный (таблица)"/>
    <w:basedOn w:val="a"/>
    <w:next w:val="a"/>
    <w:uiPriority w:val="99"/>
    <w:rsid w:val="0084175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4175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5">
    <w:name w:val="Цветовое выделение"/>
    <w:rsid w:val="0084175B"/>
    <w:rPr>
      <w:b/>
      <w:bCs w:val="0"/>
      <w:color w:val="26282F"/>
      <w:sz w:val="26"/>
    </w:rPr>
  </w:style>
  <w:style w:type="character" w:customStyle="1" w:styleId="af6">
    <w:name w:val="Основной текст_"/>
    <w:basedOn w:val="a0"/>
    <w:link w:val="50"/>
    <w:locked/>
    <w:rsid w:val="0003506D"/>
    <w:rPr>
      <w:sz w:val="19"/>
      <w:szCs w:val="19"/>
      <w:shd w:val="clear" w:color="auto" w:fill="FFFFFF"/>
    </w:rPr>
  </w:style>
  <w:style w:type="paragraph" w:customStyle="1" w:styleId="50">
    <w:name w:val="Основной текст5"/>
    <w:basedOn w:val="a"/>
    <w:link w:val="af6"/>
    <w:rsid w:val="0003506D"/>
    <w:pPr>
      <w:shd w:val="clear" w:color="auto" w:fill="FFFFFF"/>
      <w:spacing w:before="360" w:after="180" w:line="0" w:lineRule="atLeast"/>
      <w:jc w:val="center"/>
    </w:pPr>
    <w:rPr>
      <w:sz w:val="19"/>
      <w:szCs w:val="19"/>
    </w:rPr>
  </w:style>
  <w:style w:type="character" w:customStyle="1" w:styleId="32">
    <w:name w:val="Основной текст3"/>
    <w:basedOn w:val="af6"/>
    <w:rsid w:val="0003506D"/>
    <w:rPr>
      <w:b w:val="0"/>
      <w:bCs w:val="0"/>
      <w:i w:val="0"/>
      <w:iCs w:val="0"/>
      <w:smallCaps w:val="0"/>
      <w:spacing w:val="0"/>
      <w:sz w:val="19"/>
      <w:szCs w:val="19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4842-E875-46EB-8825-7850D5C9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6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AdminMO</Company>
  <LinksUpToDate>false</LinksUpToDate>
  <CharactersWithSpaces>18046</CharactersWithSpaces>
  <SharedDoc>false</SharedDoc>
  <HLinks>
    <vt:vector size="36" baseType="variant">
      <vt:variant>
        <vt:i4>4784205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consultantplus://offline/ref%3D632CFBF4FF454E48DBFB33D94F7874029952A932059158E1F9C4E475750B6489B7A467041D960993e8O1N</vt:lpwstr>
      </vt:variant>
      <vt:variant>
        <vt:lpwstr/>
      </vt:variant>
      <vt:variant>
        <vt:i4>1835009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consultantplus://offline/ref=E6055C8220B071A407116404F9E5EA921955F7BBE83CE9DE65C5BB6EBELBO0I</vt:lpwstr>
      </vt:variant>
      <vt:variant>
        <vt:lpwstr/>
      </vt:variant>
      <vt:variant>
        <vt:i4>7667768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consultantplus://offline/ref=E6055C8220B071A407116404F9E5EA921955F7BBE13AE9DE65C5BB6EBEB0FD97B8386021B2A87F54LBO8I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consultantplus://offline/ref=E6055C8220B071A407116404F9E5EA921955F7BBE13AE9DE65C5BB6EBEB0FD97B8386021B2A87F54LBO9I</vt:lpwstr>
      </vt:variant>
      <vt:variant>
        <vt:lpwstr/>
      </vt:variant>
      <vt:variant>
        <vt:i4>4390993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consultantplus://offline/ref=D38DE9DC30BA3A8A0ABE0D15AC78BA68584AFCE8FCB7E941C8B103E73ED5K8N</vt:lpwstr>
      </vt:variant>
      <vt:variant>
        <vt:lpwstr/>
      </vt:variant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consultantplus://offline/ref=74C36E169F1470EE4A9FE1882266B6FFA2BEA30E6F7FA8FE373F2E6506BB9416CF55209475ECE0S7I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SysAdmin01</cp:lastModifiedBy>
  <cp:revision>18</cp:revision>
  <cp:lastPrinted>2018-04-24T07:34:00Z</cp:lastPrinted>
  <dcterms:created xsi:type="dcterms:W3CDTF">2018-03-27T07:44:00Z</dcterms:created>
  <dcterms:modified xsi:type="dcterms:W3CDTF">2024-05-07T09:39:00Z</dcterms:modified>
</cp:coreProperties>
</file>