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416D" w14:textId="5A9C5D01" w:rsidR="001D56FE" w:rsidRPr="00BA0F06" w:rsidRDefault="00E23817" w:rsidP="00BA0F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F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Типового положения о комиссиях муниципальных учреждений, муниципальных унитарных предприятий Няндомского муниципального округа Архангельской области по урегулированию конфликта интересов</w:t>
      </w:r>
    </w:p>
    <w:p w14:paraId="1B4CC8FE" w14:textId="77777777" w:rsidR="001D56FE" w:rsidRPr="00BA0F06" w:rsidRDefault="001D56FE" w:rsidP="00BA0F0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88F7AF1" w14:textId="073AE18E" w:rsidR="00E23817" w:rsidRPr="00BA0F06" w:rsidRDefault="00CC684E" w:rsidP="00BA0F06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E23817"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подпунктом 16.5 пункта 3 статьи 7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Закона Архангельской области от 26 ноября 2008 года № 626-31-ОЗ </w:t>
      </w:r>
      <w:r w:rsidR="007E3062" w:rsidRPr="00BA0F06">
        <w:rPr>
          <w:rFonts w:ascii="Times New Roman" w:hAnsi="Times New Roman" w:cs="Times New Roman"/>
          <w:sz w:val="28"/>
          <w:szCs w:val="28"/>
        </w:rPr>
        <w:br/>
      </w:r>
      <w:r w:rsidRPr="00BA0F06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 в Архангельской области», </w:t>
      </w:r>
      <w:r w:rsidR="00080ECA" w:rsidRPr="00BA0F06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852274">
        <w:rPr>
          <w:rFonts w:ascii="Times New Roman" w:eastAsia="Times New Roman" w:hAnsi="Times New Roman" w:cs="Times New Roman"/>
          <w:sz w:val="28"/>
          <w:szCs w:val="28"/>
        </w:rPr>
        <w:t xml:space="preserve"> статьями 7,40</w:t>
      </w:r>
      <w:r w:rsidR="00080ECA" w:rsidRPr="00BA0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3A0" w:rsidRPr="00BA0F06">
        <w:rPr>
          <w:rFonts w:ascii="Times New Roman" w:hAnsi="Times New Roman" w:cs="Times New Roman"/>
          <w:sz w:val="28"/>
          <w:szCs w:val="28"/>
        </w:rPr>
        <w:t>Устав</w:t>
      </w:r>
      <w:r w:rsidR="00852274">
        <w:rPr>
          <w:rFonts w:ascii="Times New Roman" w:hAnsi="Times New Roman" w:cs="Times New Roman"/>
          <w:sz w:val="28"/>
          <w:szCs w:val="28"/>
        </w:rPr>
        <w:t xml:space="preserve">а </w:t>
      </w:r>
      <w:r w:rsidR="008753A0" w:rsidRPr="00BA0F06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0F6279" w:rsidRPr="00BA0F06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 w:rsidR="008753A0" w:rsidRPr="00BA0F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56FE" w:rsidRPr="00BA0F06"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</w:t>
      </w:r>
      <w:r w:rsidR="000F6279" w:rsidRPr="00BA0F06">
        <w:rPr>
          <w:rFonts w:ascii="Times New Roman" w:hAnsi="Times New Roman" w:cs="Times New Roman"/>
          <w:sz w:val="28"/>
          <w:szCs w:val="28"/>
        </w:rPr>
        <w:t>округа</w:t>
      </w:r>
      <w:r w:rsidR="001D56FE" w:rsidRPr="00BA0F06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1D56FE" w:rsidRPr="00BA0F06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2BC30916" w14:textId="78EBB882" w:rsidR="00E23817" w:rsidRPr="00BA0F06" w:rsidRDefault="00E23817" w:rsidP="00BA0F0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0F06">
        <w:rPr>
          <w:rFonts w:ascii="Times New Roman" w:hAnsi="Times New Roman" w:cs="Times New Roman"/>
          <w:bCs/>
          <w:snapToGrid w:val="0"/>
          <w:sz w:val="28"/>
          <w:szCs w:val="28"/>
        </w:rPr>
        <w:t>1.</w:t>
      </w:r>
      <w:r w:rsidR="007E3062" w:rsidRPr="00BA0F06">
        <w:rPr>
          <w:rFonts w:ascii="Times New Roman" w:hAnsi="Times New Roman" w:cs="Times New Roman"/>
          <w:sz w:val="28"/>
          <w:szCs w:val="28"/>
        </w:rPr>
        <w:t> </w:t>
      </w:r>
      <w:r w:rsidR="008753A0" w:rsidRPr="00BA0F0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Утвердить </w:t>
      </w:r>
      <w:r w:rsidRPr="00BA0F06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sub_10000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Типовое положение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о комиссиях муниципальных учреждений, муниципальных унитарных предприятий Няндомского муниципального округа Архангельской области по урегулированию конфликта интересов</w:t>
      </w:r>
      <w:r w:rsidR="00852274">
        <w:rPr>
          <w:rFonts w:ascii="Times New Roman" w:hAnsi="Times New Roman" w:cs="Times New Roman"/>
          <w:sz w:val="28"/>
          <w:szCs w:val="28"/>
        </w:rPr>
        <w:t>.</w:t>
      </w:r>
    </w:p>
    <w:p w14:paraId="139F221B" w14:textId="5988A6ED" w:rsidR="00E23817" w:rsidRPr="00BA0F06" w:rsidRDefault="002205D4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2.</w:t>
      </w:r>
      <w:bookmarkStart w:id="0" w:name="_Hlk91068632"/>
      <w:r w:rsidR="007E3062" w:rsidRPr="00BA0F06">
        <w:rPr>
          <w:rFonts w:ascii="Times New Roman" w:hAnsi="Times New Roman" w:cs="Times New Roman"/>
          <w:sz w:val="28"/>
          <w:szCs w:val="28"/>
        </w:rPr>
        <w:t> </w:t>
      </w:r>
      <w:r w:rsidR="00AC6A64" w:rsidRPr="00BA0F06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</w:t>
      </w:r>
      <w:r w:rsidR="00E23817" w:rsidRPr="00BA0F06">
        <w:rPr>
          <w:rFonts w:ascii="Times New Roman" w:hAnsi="Times New Roman" w:cs="Times New Roman"/>
          <w:sz w:val="28"/>
          <w:szCs w:val="28"/>
        </w:rPr>
        <w:t xml:space="preserve">муниципальных учреждений и муниципальных унитарных предприятий </w:t>
      </w:r>
      <w:r w:rsidR="00E23817" w:rsidRPr="00BA0F06">
        <w:rPr>
          <w:rFonts w:ascii="Times New Roman" w:hAnsi="Times New Roman" w:cs="Times New Roman"/>
          <w:bCs/>
          <w:color w:val="000000"/>
          <w:sz w:val="28"/>
          <w:szCs w:val="28"/>
        </w:rPr>
        <w:t>Няндомского муниципального округа Архангельской области</w:t>
      </w:r>
      <w:r w:rsidR="00E23817" w:rsidRPr="00BA0F06">
        <w:rPr>
          <w:rFonts w:ascii="Times New Roman" w:hAnsi="Times New Roman" w:cs="Times New Roman"/>
          <w:sz w:val="28"/>
          <w:szCs w:val="28"/>
        </w:rPr>
        <w:t xml:space="preserve"> при разработке и утверждении положений муниципальных учреждений и муниципальных унитарных предприятий </w:t>
      </w:r>
      <w:r w:rsidR="00C6081D" w:rsidRPr="00BA0F06"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  <w:r w:rsidR="00E23817" w:rsidRPr="00BA0F06">
        <w:rPr>
          <w:rFonts w:ascii="Times New Roman" w:hAnsi="Times New Roman" w:cs="Times New Roman"/>
          <w:sz w:val="28"/>
          <w:szCs w:val="28"/>
        </w:rPr>
        <w:t xml:space="preserve"> Архангельской области, при разработке и утверждении положений о комиссии по урегулированию конфликта интересов, руководствоваться настоящим постановлением.</w:t>
      </w:r>
    </w:p>
    <w:bookmarkEnd w:id="0"/>
    <w:p w14:paraId="65647308" w14:textId="348B0F4A" w:rsidR="00F10CE9" w:rsidRPr="00BA0F06" w:rsidRDefault="00CC684E" w:rsidP="00BA0F06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0F06">
        <w:rPr>
          <w:rFonts w:eastAsiaTheme="minorHAnsi"/>
          <w:sz w:val="28"/>
          <w:szCs w:val="28"/>
          <w:lang w:eastAsia="en-US"/>
        </w:rPr>
        <w:t>3</w:t>
      </w:r>
      <w:r w:rsidR="00E02A4B" w:rsidRPr="00BA0F06">
        <w:rPr>
          <w:rFonts w:eastAsiaTheme="minorHAnsi"/>
          <w:sz w:val="28"/>
          <w:szCs w:val="28"/>
          <w:lang w:eastAsia="en-US"/>
        </w:rPr>
        <w:t>.</w:t>
      </w:r>
      <w:r w:rsidR="007E3062" w:rsidRPr="00BA0F06">
        <w:rPr>
          <w:rFonts w:eastAsiaTheme="minorHAnsi"/>
          <w:sz w:val="28"/>
          <w:szCs w:val="28"/>
          <w:lang w:eastAsia="en-US"/>
        </w:rPr>
        <w:t> </w:t>
      </w:r>
      <w:r w:rsidR="002205D4" w:rsidRPr="00BA0F06">
        <w:rPr>
          <w:rFonts w:eastAsiaTheme="minorHAnsi"/>
          <w:sz w:val="28"/>
          <w:szCs w:val="28"/>
          <w:lang w:eastAsia="en-US"/>
        </w:rPr>
        <w:t xml:space="preserve">Настоящее постановление </w:t>
      </w:r>
      <w:r w:rsidR="00771B0E" w:rsidRPr="00BA0F06">
        <w:rPr>
          <w:rFonts w:eastAsiaTheme="minorHAnsi"/>
          <w:sz w:val="28"/>
          <w:szCs w:val="28"/>
          <w:lang w:eastAsia="en-US"/>
        </w:rPr>
        <w:t xml:space="preserve">вступает в силу со дня его </w:t>
      </w:r>
      <w:r w:rsidR="00BC7B04" w:rsidRPr="00BA0F06">
        <w:rPr>
          <w:rFonts w:eastAsiaTheme="minorHAnsi"/>
          <w:sz w:val="28"/>
          <w:szCs w:val="28"/>
          <w:lang w:eastAsia="en-US"/>
        </w:rPr>
        <w:t xml:space="preserve">официального </w:t>
      </w:r>
      <w:r w:rsidR="00771B0E" w:rsidRPr="00BA0F06">
        <w:rPr>
          <w:rFonts w:eastAsiaTheme="minorHAnsi"/>
          <w:sz w:val="28"/>
          <w:szCs w:val="28"/>
          <w:lang w:eastAsia="en-US"/>
        </w:rPr>
        <w:t>опубликования</w:t>
      </w:r>
      <w:r w:rsidR="002205D4" w:rsidRPr="00BA0F06">
        <w:rPr>
          <w:rFonts w:eastAsiaTheme="minorHAnsi"/>
          <w:sz w:val="28"/>
          <w:szCs w:val="28"/>
          <w:lang w:eastAsia="en-US"/>
        </w:rPr>
        <w:t>.</w:t>
      </w:r>
    </w:p>
    <w:p w14:paraId="599DDCE3" w14:textId="77777777" w:rsidR="00771B0E" w:rsidRPr="00BA0F06" w:rsidRDefault="00771B0E" w:rsidP="00BA0F06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:rsidRPr="00BA0F06" w14:paraId="707ACF11" w14:textId="77777777" w:rsidTr="00852274">
        <w:tc>
          <w:tcPr>
            <w:tcW w:w="5514" w:type="dxa"/>
          </w:tcPr>
          <w:p w14:paraId="182FC849" w14:textId="77777777" w:rsidR="00D729AA" w:rsidRPr="00BA0F06" w:rsidRDefault="00D729AA" w:rsidP="00BA0F0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14:paraId="7C23477F" w14:textId="77777777" w:rsidR="00D729AA" w:rsidRPr="00BA0F06" w:rsidRDefault="00D729AA" w:rsidP="00BA0F0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BA0F06" w14:paraId="62F62C64" w14:textId="77777777" w:rsidTr="00852274">
        <w:tc>
          <w:tcPr>
            <w:tcW w:w="5514" w:type="dxa"/>
          </w:tcPr>
          <w:p w14:paraId="3266A9CD" w14:textId="77777777" w:rsidR="00D729AA" w:rsidRPr="00BA0F06" w:rsidRDefault="00D729AA" w:rsidP="00BA0F0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40" w:type="dxa"/>
          </w:tcPr>
          <w:p w14:paraId="278CE33C" w14:textId="77777777" w:rsidR="00D729AA" w:rsidRPr="00BA0F06" w:rsidRDefault="00D729AA" w:rsidP="00BA0F06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BA0F06" w14:paraId="4389F01F" w14:textId="77777777" w:rsidTr="00852274">
        <w:tc>
          <w:tcPr>
            <w:tcW w:w="5514" w:type="dxa"/>
          </w:tcPr>
          <w:p w14:paraId="1A4F9DD1" w14:textId="77777777" w:rsidR="007E3062" w:rsidRPr="00BA0F06" w:rsidRDefault="00B508BF" w:rsidP="00BA0F0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A0F06"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1911EFFE" w14:textId="55D65389" w:rsidR="00B508BF" w:rsidRPr="00BA0F06" w:rsidRDefault="00CC684E" w:rsidP="00BA0F0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0F06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BA0F06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0" w:type="dxa"/>
          </w:tcPr>
          <w:p w14:paraId="631440A3" w14:textId="77777777" w:rsidR="00852274" w:rsidRDefault="00852274" w:rsidP="00852274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</w:p>
          <w:p w14:paraId="5676010D" w14:textId="08132F8F" w:rsidR="00852274" w:rsidRPr="00BA0F06" w:rsidRDefault="00852274" w:rsidP="00852274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BA0F06">
              <w:rPr>
                <w:b/>
                <w:bCs/>
                <w:sz w:val="28"/>
                <w:szCs w:val="28"/>
              </w:rPr>
              <w:t>А.В. Кононов</w:t>
            </w:r>
          </w:p>
          <w:p w14:paraId="603099D2" w14:textId="4BA0279C" w:rsidR="00B508BF" w:rsidRPr="00BA0F06" w:rsidRDefault="00B508BF" w:rsidP="00852274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745F05A9" w14:textId="77777777" w:rsidR="00D26A13" w:rsidRPr="00BA0F06" w:rsidRDefault="00D26A13" w:rsidP="00BA0F06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6A13" w:rsidRPr="00BA0F06" w:rsidSect="00F7395E">
          <w:headerReference w:type="default" r:id="rId9"/>
          <w:headerReference w:type="first" r:id="rId10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p w14:paraId="7C691F93" w14:textId="611DF670" w:rsidR="00191EB4" w:rsidRPr="00BA0F06" w:rsidRDefault="008753A0" w:rsidP="00BA0F06">
      <w:pPr>
        <w:spacing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CC684E" w:rsidRPr="00BA0F06">
        <w:rPr>
          <w:rFonts w:ascii="Times New Roman" w:hAnsi="Times New Roman" w:cs="Times New Roman"/>
          <w:sz w:val="28"/>
          <w:szCs w:val="28"/>
        </w:rPr>
        <w:t>О</w:t>
      </w:r>
    </w:p>
    <w:p w14:paraId="67ED3BEB" w14:textId="29315537" w:rsidR="009C1609" w:rsidRPr="00BA0F06" w:rsidRDefault="009C1609" w:rsidP="00BA0F06">
      <w:pPr>
        <w:spacing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постановлени</w:t>
      </w:r>
      <w:r w:rsidR="008753A0" w:rsidRPr="00BA0F06">
        <w:rPr>
          <w:rFonts w:ascii="Times New Roman" w:hAnsi="Times New Roman" w:cs="Times New Roman"/>
          <w:sz w:val="28"/>
          <w:szCs w:val="28"/>
        </w:rPr>
        <w:t>ем</w:t>
      </w:r>
      <w:r w:rsidRPr="00BA0F06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</w:t>
      </w:r>
      <w:r w:rsidR="00CC684E" w:rsidRPr="00BA0F0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A0F06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13208768" w14:textId="02DC47EF" w:rsidR="009C1609" w:rsidRPr="00BA0F06" w:rsidRDefault="009C1609" w:rsidP="00BA0F06">
      <w:pPr>
        <w:spacing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от «</w:t>
      </w:r>
      <w:r w:rsidR="006D2A17">
        <w:rPr>
          <w:rFonts w:ascii="Times New Roman" w:hAnsi="Times New Roman" w:cs="Times New Roman"/>
          <w:sz w:val="28"/>
          <w:szCs w:val="28"/>
        </w:rPr>
        <w:t>26</w:t>
      </w:r>
      <w:r w:rsidRPr="00BA0F06">
        <w:rPr>
          <w:rFonts w:ascii="Times New Roman" w:hAnsi="Times New Roman" w:cs="Times New Roman"/>
          <w:sz w:val="28"/>
          <w:szCs w:val="28"/>
        </w:rPr>
        <w:t xml:space="preserve">» </w:t>
      </w:r>
      <w:r w:rsidR="006D2A17">
        <w:rPr>
          <w:rFonts w:ascii="Times New Roman" w:hAnsi="Times New Roman" w:cs="Times New Roman"/>
          <w:sz w:val="28"/>
          <w:szCs w:val="28"/>
        </w:rPr>
        <w:t>января</w:t>
      </w:r>
      <w:r w:rsidRPr="00BA0F06">
        <w:rPr>
          <w:rFonts w:ascii="Times New Roman" w:hAnsi="Times New Roman" w:cs="Times New Roman"/>
          <w:sz w:val="28"/>
          <w:szCs w:val="28"/>
        </w:rPr>
        <w:t xml:space="preserve"> 202</w:t>
      </w:r>
      <w:r w:rsidR="007E3062" w:rsidRPr="00BA0F06">
        <w:rPr>
          <w:rFonts w:ascii="Times New Roman" w:hAnsi="Times New Roman" w:cs="Times New Roman"/>
          <w:sz w:val="28"/>
          <w:szCs w:val="28"/>
        </w:rPr>
        <w:t>3</w:t>
      </w:r>
      <w:r w:rsidRPr="00BA0F06">
        <w:rPr>
          <w:rFonts w:ascii="Times New Roman" w:hAnsi="Times New Roman" w:cs="Times New Roman"/>
          <w:sz w:val="28"/>
          <w:szCs w:val="28"/>
        </w:rPr>
        <w:t xml:space="preserve"> г</w:t>
      </w:r>
      <w:r w:rsidR="007E3062" w:rsidRPr="00BA0F06">
        <w:rPr>
          <w:rFonts w:ascii="Times New Roman" w:hAnsi="Times New Roman" w:cs="Times New Roman"/>
          <w:sz w:val="28"/>
          <w:szCs w:val="28"/>
        </w:rPr>
        <w:t>.</w:t>
      </w:r>
      <w:r w:rsidRPr="00BA0F06">
        <w:rPr>
          <w:rFonts w:ascii="Times New Roman" w:hAnsi="Times New Roman" w:cs="Times New Roman"/>
          <w:sz w:val="28"/>
          <w:szCs w:val="28"/>
        </w:rPr>
        <w:t xml:space="preserve"> № </w:t>
      </w:r>
      <w:r w:rsidR="006D2A17">
        <w:rPr>
          <w:rFonts w:ascii="Times New Roman" w:hAnsi="Times New Roman" w:cs="Times New Roman"/>
          <w:sz w:val="28"/>
          <w:szCs w:val="28"/>
        </w:rPr>
        <w:t>88</w:t>
      </w:r>
      <w:r w:rsidRPr="00BA0F06">
        <w:rPr>
          <w:rFonts w:ascii="Times New Roman" w:hAnsi="Times New Roman" w:cs="Times New Roman"/>
          <w:sz w:val="28"/>
          <w:szCs w:val="28"/>
        </w:rPr>
        <w:t>-па</w:t>
      </w:r>
    </w:p>
    <w:p w14:paraId="61F75CDF" w14:textId="77777777" w:rsidR="009C1609" w:rsidRPr="00BA0F06" w:rsidRDefault="009C1609" w:rsidP="00BA0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B2CAC6" w14:textId="77777777" w:rsidR="00662504" w:rsidRPr="00BA0F06" w:rsidRDefault="00662504" w:rsidP="00BA0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E8BF1D" w14:textId="5EB6351C" w:rsidR="00C6081D" w:rsidRPr="00BA0F06" w:rsidRDefault="00C6081D" w:rsidP="00BA0F06">
      <w:pPr>
        <w:pStyle w:val="1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Типовое положение о комиссиях муниципальных учреждений, муниципальных унитарных предприятий </w:t>
      </w:r>
      <w:r w:rsidRPr="00BA0F06">
        <w:rPr>
          <w:rFonts w:ascii="Times New Roman" w:hAnsi="Times New Roman" w:cs="Times New Roman"/>
          <w:color w:val="000000"/>
          <w:sz w:val="28"/>
          <w:szCs w:val="28"/>
        </w:rPr>
        <w:t xml:space="preserve">Няндомского муниципального округа </w:t>
      </w:r>
      <w:r w:rsidRPr="00BA0F06">
        <w:rPr>
          <w:rFonts w:ascii="Times New Roman" w:hAnsi="Times New Roman" w:cs="Times New Roman"/>
          <w:sz w:val="28"/>
          <w:szCs w:val="28"/>
        </w:rPr>
        <w:t>Архангельской области по урегулированию конфликта интересов</w:t>
      </w:r>
    </w:p>
    <w:p w14:paraId="589653BA" w14:textId="77777777" w:rsidR="00C6081D" w:rsidRPr="00BA0F06" w:rsidRDefault="00C6081D" w:rsidP="00BA0F06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001"/>
    </w:p>
    <w:p w14:paraId="1F6E5AEC" w14:textId="77777777" w:rsidR="00C6081D" w:rsidRPr="00BA0F06" w:rsidRDefault="00C6081D" w:rsidP="00BA0F0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100"/>
      <w:bookmarkStart w:id="3" w:name="sub_1014"/>
      <w:bookmarkEnd w:id="1"/>
      <w:r w:rsidRPr="00BA0F06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2"/>
    <w:p w14:paraId="67A2D4AB" w14:textId="77777777" w:rsidR="00C6081D" w:rsidRPr="00BA0F06" w:rsidRDefault="00C6081D" w:rsidP="00BA0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EA2C93" w14:textId="17EF07E6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1.</w:t>
      </w:r>
      <w:r w:rsidR="007E3062" w:rsidRPr="00BA0F06">
        <w:rPr>
          <w:rFonts w:ascii="Times New Roman" w:hAnsi="Times New Roman" w:cs="Times New Roman"/>
          <w:sz w:val="28"/>
          <w:szCs w:val="28"/>
        </w:rPr>
        <w:t> </w:t>
      </w:r>
      <w:r w:rsidRPr="00BA0F06">
        <w:rPr>
          <w:rFonts w:ascii="Times New Roman" w:hAnsi="Times New Roman" w:cs="Times New Roman"/>
          <w:sz w:val="28"/>
          <w:szCs w:val="28"/>
        </w:rPr>
        <w:t>Настоящее Типовое положение, разработанное в соответствии с под</w:t>
      </w:r>
      <w:hyperlink r:id="rId11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16.5 пункта 3 статьи 7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областного закона от 26 ноября 2008 года № 626-31-ОЗ «О противодействии коррупции в Архангельской области», определяет порядок формирования и деятельности комиссий муниципальных учреждений, муниципальных унитарных предприятий </w:t>
      </w:r>
      <w:r w:rsidRPr="00BA0F06">
        <w:rPr>
          <w:rFonts w:ascii="Times New Roman" w:hAnsi="Times New Roman" w:cs="Times New Roman"/>
          <w:color w:val="000000"/>
          <w:sz w:val="28"/>
          <w:szCs w:val="28"/>
        </w:rPr>
        <w:t xml:space="preserve">Няндомского муниципального округа </w:t>
      </w:r>
      <w:r w:rsidRPr="00BA0F06">
        <w:rPr>
          <w:rFonts w:ascii="Times New Roman" w:hAnsi="Times New Roman" w:cs="Times New Roman"/>
          <w:sz w:val="28"/>
          <w:szCs w:val="28"/>
        </w:rPr>
        <w:t>Архангельской области, по урегулированию конфликта интересов (далее - комиссия; муниципальные организации).</w:t>
      </w:r>
    </w:p>
    <w:p w14:paraId="7CBCEEEC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002"/>
      <w:r w:rsidRPr="00BA0F06">
        <w:rPr>
          <w:rFonts w:ascii="Times New Roman" w:hAnsi="Times New Roman" w:cs="Times New Roman"/>
          <w:sz w:val="28"/>
          <w:szCs w:val="28"/>
        </w:rPr>
        <w:t>2. Основной задачей комиссий является содействие муниципальной организации в обеспечении соблюдения работниками муниципальных организаций требований о предотвращении или об урегулировании конфликта интересов.</w:t>
      </w:r>
    </w:p>
    <w:p w14:paraId="7726C6AC" w14:textId="79A628D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003"/>
      <w:bookmarkEnd w:id="4"/>
      <w:r w:rsidRPr="00BA0F06">
        <w:rPr>
          <w:rFonts w:ascii="Times New Roman" w:hAnsi="Times New Roman" w:cs="Times New Roman"/>
          <w:sz w:val="28"/>
          <w:szCs w:val="28"/>
        </w:rPr>
        <w:t>3.</w:t>
      </w:r>
      <w:r w:rsidR="007E3062" w:rsidRPr="00BA0F06">
        <w:rPr>
          <w:rFonts w:ascii="Times New Roman" w:hAnsi="Times New Roman" w:cs="Times New Roman"/>
          <w:sz w:val="28"/>
          <w:szCs w:val="28"/>
        </w:rPr>
        <w:t> </w:t>
      </w:r>
      <w:r w:rsidRPr="00BA0F06">
        <w:rPr>
          <w:rFonts w:ascii="Times New Roman" w:hAnsi="Times New Roman" w:cs="Times New Roman"/>
          <w:sz w:val="28"/>
          <w:szCs w:val="28"/>
        </w:rPr>
        <w:t xml:space="preserve">Для решения задачи, предусмотренной </w:t>
      </w:r>
      <w:hyperlink w:anchor="sub_1002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2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правовым актом руководителя муниципальной организации создается комиссия и утверждается её персональный состав.</w:t>
      </w:r>
    </w:p>
    <w:p w14:paraId="25A0A6E7" w14:textId="0B9B8DBD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004"/>
      <w:bookmarkEnd w:id="5"/>
      <w:r w:rsidRPr="00BA0F06">
        <w:rPr>
          <w:rFonts w:ascii="Times New Roman" w:hAnsi="Times New Roman" w:cs="Times New Roman"/>
          <w:sz w:val="28"/>
          <w:szCs w:val="28"/>
        </w:rPr>
        <w:t xml:space="preserve">4. Комиссия в своей деятельности руководствуется </w:t>
      </w:r>
      <w:hyperlink r:id="rId12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</w:t>
      </w:r>
      <w:hyperlink r:id="rId13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иными федеральными законами, актами Президента Российской Федерации и Правительства Российской Федерации, </w:t>
      </w:r>
      <w:hyperlink r:id="rId14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областным законом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от </w:t>
      </w:r>
      <w:r w:rsidR="007E3062" w:rsidRPr="00BA0F06">
        <w:rPr>
          <w:rFonts w:ascii="Times New Roman" w:hAnsi="Times New Roman" w:cs="Times New Roman"/>
          <w:sz w:val="28"/>
          <w:szCs w:val="28"/>
        </w:rPr>
        <w:br/>
      </w:r>
      <w:r w:rsidRPr="00BA0F06">
        <w:rPr>
          <w:rFonts w:ascii="Times New Roman" w:hAnsi="Times New Roman" w:cs="Times New Roman"/>
          <w:sz w:val="28"/>
          <w:szCs w:val="28"/>
        </w:rPr>
        <w:t>26 ноября 2008 года № 626-31-ОЗ «О противодействии коррупции в Архангельской области», другими областными законами и правовыми актами Архангельской области, настоящим Положением и иными муниципальными нормативными правовыми актами Няндомского муниципального округа Архангельской области, локальными правовыми актами.</w:t>
      </w:r>
    </w:p>
    <w:p w14:paraId="1F2FAD7C" w14:textId="3597621C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005"/>
      <w:bookmarkEnd w:id="6"/>
      <w:r w:rsidRPr="00BA0F06">
        <w:rPr>
          <w:rFonts w:ascii="Times New Roman" w:hAnsi="Times New Roman" w:cs="Times New Roman"/>
          <w:sz w:val="28"/>
          <w:szCs w:val="28"/>
        </w:rPr>
        <w:t>5.</w:t>
      </w:r>
      <w:r w:rsidR="007E3062" w:rsidRPr="00BA0F06">
        <w:rPr>
          <w:rFonts w:ascii="Times New Roman" w:hAnsi="Times New Roman" w:cs="Times New Roman"/>
          <w:sz w:val="28"/>
          <w:szCs w:val="28"/>
        </w:rPr>
        <w:t> </w:t>
      </w:r>
      <w:r w:rsidRPr="00BA0F06">
        <w:rPr>
          <w:rFonts w:ascii="Times New Roman" w:hAnsi="Times New Roman" w:cs="Times New Roman"/>
          <w:sz w:val="28"/>
          <w:szCs w:val="28"/>
        </w:rPr>
        <w:t>На основании настоящего Типового положения муниципальные организации разрабатывают положение о комиссии по урегулированию конфликта интересов в муниципальной организации (далее - Положение муниципальной организации).</w:t>
      </w:r>
    </w:p>
    <w:bookmarkEnd w:id="7"/>
    <w:p w14:paraId="031F1F0E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Ознакомление гражданина, поступающего на работу в муниципальную организацию, с Положением муниципальной организации производится в соответствии со </w:t>
      </w:r>
      <w:hyperlink r:id="rId15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статьей 68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14:paraId="5BF7079E" w14:textId="77777777" w:rsidR="00C6081D" w:rsidRPr="00BA0F06" w:rsidRDefault="00C6081D" w:rsidP="00BA0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EEC26B2" w14:textId="77777777" w:rsidR="00C6081D" w:rsidRPr="00BA0F06" w:rsidRDefault="00C6081D" w:rsidP="00BA0F0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8" w:name="sub_200"/>
      <w:r w:rsidRPr="00BA0F06">
        <w:rPr>
          <w:rFonts w:ascii="Times New Roman" w:hAnsi="Times New Roman" w:cs="Times New Roman"/>
          <w:sz w:val="28"/>
          <w:szCs w:val="28"/>
        </w:rPr>
        <w:t>II. Порядок образования комиссии</w:t>
      </w:r>
    </w:p>
    <w:bookmarkEnd w:id="8"/>
    <w:p w14:paraId="34955388" w14:textId="77777777" w:rsidR="00C6081D" w:rsidRPr="00BA0F06" w:rsidRDefault="00C6081D" w:rsidP="00BA0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B24C37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006"/>
      <w:r w:rsidRPr="00BA0F06">
        <w:rPr>
          <w:rFonts w:ascii="Times New Roman" w:hAnsi="Times New Roman" w:cs="Times New Roman"/>
          <w:sz w:val="28"/>
          <w:szCs w:val="28"/>
        </w:rPr>
        <w:t>6. В состав комиссии входят председатель комиссии, его заместитель, секретарь и члены комиссии.</w:t>
      </w:r>
    </w:p>
    <w:bookmarkEnd w:id="9"/>
    <w:p w14:paraId="5622C294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</w:t>
      </w:r>
    </w:p>
    <w:p w14:paraId="0E8F977D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14:paraId="35B34338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007"/>
      <w:r w:rsidRPr="00BA0F06">
        <w:rPr>
          <w:rFonts w:ascii="Times New Roman" w:hAnsi="Times New Roman" w:cs="Times New Roman"/>
          <w:sz w:val="28"/>
          <w:szCs w:val="28"/>
        </w:rPr>
        <w:t>7.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bookmarkEnd w:id="10"/>
    <w:p w14:paraId="392686A6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160856D7" w14:textId="77777777" w:rsidR="00C6081D" w:rsidRPr="00BA0F06" w:rsidRDefault="00C6081D" w:rsidP="00BA0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F822FC" w14:textId="77777777" w:rsidR="00C6081D" w:rsidRPr="00BA0F06" w:rsidRDefault="00C6081D" w:rsidP="00BA0F0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1" w:name="sub_300"/>
      <w:r w:rsidRPr="00BA0F06">
        <w:rPr>
          <w:rFonts w:ascii="Times New Roman" w:hAnsi="Times New Roman" w:cs="Times New Roman"/>
          <w:sz w:val="28"/>
          <w:szCs w:val="28"/>
        </w:rPr>
        <w:t>III. Права и обязанности членов комиссий</w:t>
      </w:r>
    </w:p>
    <w:bookmarkEnd w:id="11"/>
    <w:p w14:paraId="4263162E" w14:textId="77777777" w:rsidR="00C6081D" w:rsidRPr="00BA0F06" w:rsidRDefault="00C6081D" w:rsidP="00BA0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56CD7B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1008"/>
      <w:r w:rsidRPr="00BA0F06">
        <w:rPr>
          <w:rFonts w:ascii="Times New Roman" w:hAnsi="Times New Roman" w:cs="Times New Roman"/>
          <w:sz w:val="28"/>
          <w:szCs w:val="28"/>
        </w:rPr>
        <w:t>8. Председатель комиссии:</w:t>
      </w:r>
    </w:p>
    <w:bookmarkEnd w:id="12"/>
    <w:p w14:paraId="1315E1AB" w14:textId="36B917A8" w:rsidR="00C6081D" w:rsidRPr="00BA0F06" w:rsidRDefault="007E3062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возглавляет комиссию и руководит ее деятельностью;</w:t>
      </w:r>
    </w:p>
    <w:p w14:paraId="497F2BDF" w14:textId="60817897" w:rsidR="00C6081D" w:rsidRPr="00BA0F06" w:rsidRDefault="007E3062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14:paraId="2EC2E02E" w14:textId="22375C5E" w:rsidR="00C6081D" w:rsidRPr="00BA0F06" w:rsidRDefault="007E3062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планирует деятельность комиссии, утверждает повестку дня заседаний и созывает их заседания;</w:t>
      </w:r>
    </w:p>
    <w:p w14:paraId="051F1A35" w14:textId="50C52E04" w:rsidR="00C6081D" w:rsidRPr="00BA0F06" w:rsidRDefault="007E3062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14:paraId="153D2066" w14:textId="4040D7FC" w:rsidR="00C6081D" w:rsidRPr="00BA0F06" w:rsidRDefault="007E3062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организует рассмотрение вопросов повестки дня заседания комиссии, принимает решение о рассмотрении (об отказе в рассмотрении) в ходе заседания комиссии дополнительных материалов;</w:t>
      </w:r>
    </w:p>
    <w:p w14:paraId="6510A4EC" w14:textId="39344DDD" w:rsidR="00C6081D" w:rsidRPr="00BA0F06" w:rsidRDefault="007E3062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организует ознакомление работника муниципальной организации, в отношении которого комиссией рассматривается вопрос о соблюдении требований о предотвращении или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или должностному лицу муниципальной организации, ответственным за противодействие коррупции (далее - ответственные лица), и с результатами ее проверки;</w:t>
      </w:r>
    </w:p>
    <w:p w14:paraId="4A93D098" w14:textId="465EB73B" w:rsidR="00C6081D" w:rsidRPr="00BA0F06" w:rsidRDefault="007E3062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14:paraId="23B62F69" w14:textId="5F2A9CF2" w:rsidR="00C6081D" w:rsidRPr="00BA0F06" w:rsidRDefault="007E3062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подписывает запросы, обращения и другие документы, направляемые от имени комиссии;</w:t>
      </w:r>
    </w:p>
    <w:p w14:paraId="1F45A0F8" w14:textId="5C9B8CFC" w:rsidR="00C6081D" w:rsidRPr="00BA0F06" w:rsidRDefault="007E3062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комиссии.</w:t>
      </w:r>
    </w:p>
    <w:p w14:paraId="4D3D0B0E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1009"/>
      <w:r w:rsidRPr="00BA0F06">
        <w:rPr>
          <w:rFonts w:ascii="Times New Roman" w:hAnsi="Times New Roman" w:cs="Times New Roman"/>
          <w:sz w:val="28"/>
          <w:szCs w:val="28"/>
        </w:rPr>
        <w:lastRenderedPageBreak/>
        <w:t>9.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14:paraId="39DE046F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1010"/>
      <w:bookmarkEnd w:id="13"/>
      <w:r w:rsidRPr="00BA0F06">
        <w:rPr>
          <w:rFonts w:ascii="Times New Roman" w:hAnsi="Times New Roman" w:cs="Times New Roman"/>
          <w:sz w:val="28"/>
          <w:szCs w:val="28"/>
        </w:rPr>
        <w:t>10. Секретарь комиссии:</w:t>
      </w:r>
    </w:p>
    <w:bookmarkEnd w:id="14"/>
    <w:p w14:paraId="155CE2D4" w14:textId="02045430" w:rsidR="00C6081D" w:rsidRPr="00BA0F06" w:rsidRDefault="007E3062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организует сбор и подготовку материалов для рассмотрения на заседаниях комиссии;</w:t>
      </w:r>
    </w:p>
    <w:p w14:paraId="2776A3F4" w14:textId="5A077B08" w:rsidR="00C6081D" w:rsidRPr="00BA0F06" w:rsidRDefault="007E3062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готовит предложения о дате, времени и месте проведения заседания комиссии;</w:t>
      </w:r>
    </w:p>
    <w:p w14:paraId="0D7C7F51" w14:textId="031E7902" w:rsidR="00C6081D" w:rsidRPr="00BA0F06" w:rsidRDefault="007E3062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формирует проект повестки дня заседания комиссии;</w:t>
      </w:r>
    </w:p>
    <w:p w14:paraId="7C2CF853" w14:textId="1374BB92" w:rsidR="00C6081D" w:rsidRPr="00BA0F06" w:rsidRDefault="007E3062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информирует работника муниципальной организации, в отношении которого рассматривается вопрос, членов комиссии, лиц, приглашенных на заседание комиссии, о вопросах, включенных в повестку дня, о дате, времени и месте проведения заседания, а также знакомит членов комиссии с материалами, представляемыми для обсуждения на заседании комиссии;</w:t>
      </w:r>
    </w:p>
    <w:p w14:paraId="643F874E" w14:textId="154C6EE0" w:rsidR="00C6081D" w:rsidRPr="00BA0F06" w:rsidRDefault="007E3062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знакомит работника муниципальной организации, в отношении которого комиссией рассматривается вопрос о соблюдении требований о предотвращении или об урегулировании конфликта интересов, его представителя и других лиц, участвующих в заседании комиссии, с информацией, поступившей ответственному лицу, и с результатами ее проверки;</w:t>
      </w:r>
    </w:p>
    <w:p w14:paraId="09CC748F" w14:textId="1104C079" w:rsidR="00A05BAA" w:rsidRPr="00BA0F06" w:rsidRDefault="007E3062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ведет протоколы заседаний комиссии;</w:t>
      </w:r>
    </w:p>
    <w:p w14:paraId="6E6FE0B9" w14:textId="25FF654B" w:rsidR="00C6081D" w:rsidRPr="00BA0F06" w:rsidRDefault="007E3062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осуществляет непосредственный подсчет голосов членов комиссии;</w:t>
      </w:r>
    </w:p>
    <w:p w14:paraId="550D046E" w14:textId="41946538" w:rsidR="00C6081D" w:rsidRPr="00BA0F06" w:rsidRDefault="007E3062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оформляет запросы, обращения и другие документы, направляемые от имени комиссии;</w:t>
      </w:r>
    </w:p>
    <w:p w14:paraId="6F6FC71A" w14:textId="0138E28F" w:rsidR="00C6081D" w:rsidRPr="00BA0F06" w:rsidRDefault="007E3062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ведет делопроизводство комиссии.</w:t>
      </w:r>
    </w:p>
    <w:p w14:paraId="2E3613CD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011"/>
      <w:r w:rsidRPr="00BA0F06">
        <w:rPr>
          <w:rFonts w:ascii="Times New Roman" w:hAnsi="Times New Roman" w:cs="Times New Roman"/>
          <w:sz w:val="28"/>
          <w:szCs w:val="28"/>
        </w:rPr>
        <w:t>11. Члены комиссии:</w:t>
      </w:r>
    </w:p>
    <w:bookmarkEnd w:id="15"/>
    <w:p w14:paraId="6BA273EA" w14:textId="1A1A9434" w:rsidR="00C6081D" w:rsidRPr="00BA0F06" w:rsidRDefault="007E3062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вправе знакомиться с материалами, подготовленными к заседанию комиссии;</w:t>
      </w:r>
    </w:p>
    <w:p w14:paraId="5245CD0C" w14:textId="09AA3C10" w:rsidR="00C6081D" w:rsidRPr="00BA0F06" w:rsidRDefault="007E3062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вправе выступать и вносить предложения по рассматриваемым вопросам;</w:t>
      </w:r>
    </w:p>
    <w:p w14:paraId="5AD814B5" w14:textId="341172A5" w:rsidR="00C6081D" w:rsidRPr="00BA0F06" w:rsidRDefault="007E3062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участвуют в голосовании по всем рассматриваемым вопросам;</w:t>
      </w:r>
    </w:p>
    <w:p w14:paraId="2E9F4B4E" w14:textId="646545A7" w:rsidR="00C6081D" w:rsidRPr="00BA0F06" w:rsidRDefault="007E3062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вправе в случае несогласия с принятым комиссией решением письменно изложить свое особое мнение, которое подлежит приобщению к протоколу комиссии;</w:t>
      </w:r>
    </w:p>
    <w:p w14:paraId="3018CA3A" w14:textId="2BE41F63" w:rsidR="00C6081D" w:rsidRPr="00BA0F06" w:rsidRDefault="007E3062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14:paraId="4212D336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sub_1012"/>
      <w:r w:rsidRPr="00BA0F06">
        <w:rPr>
          <w:rFonts w:ascii="Times New Roman" w:hAnsi="Times New Roman" w:cs="Times New Roman"/>
          <w:sz w:val="28"/>
          <w:szCs w:val="28"/>
        </w:rPr>
        <w:t>12. Члены комиссии участвуют в ее заседаниях лично и не вправе передавать право участия в заседании комиссии иным лицам.</w:t>
      </w:r>
    </w:p>
    <w:bookmarkEnd w:id="16"/>
    <w:p w14:paraId="673D84AC" w14:textId="77777777" w:rsidR="00C6081D" w:rsidRPr="00BA0F06" w:rsidRDefault="00C6081D" w:rsidP="00BA0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17B451" w14:textId="77777777" w:rsidR="00C6081D" w:rsidRPr="00BA0F06" w:rsidRDefault="00C6081D" w:rsidP="00BA0F0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7" w:name="sub_400"/>
      <w:r w:rsidRPr="00BA0F06">
        <w:rPr>
          <w:rFonts w:ascii="Times New Roman" w:hAnsi="Times New Roman" w:cs="Times New Roman"/>
          <w:sz w:val="28"/>
          <w:szCs w:val="28"/>
        </w:rPr>
        <w:t>IV. Порядок работы комиссии</w:t>
      </w:r>
    </w:p>
    <w:bookmarkEnd w:id="17"/>
    <w:p w14:paraId="2E6D6E9A" w14:textId="77777777" w:rsidR="00C6081D" w:rsidRPr="00BA0F06" w:rsidRDefault="00C6081D" w:rsidP="00BA0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38E85B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sub_1013"/>
      <w:r w:rsidRPr="00BA0F06">
        <w:rPr>
          <w:rFonts w:ascii="Times New Roman" w:hAnsi="Times New Roman" w:cs="Times New Roman"/>
          <w:sz w:val="28"/>
          <w:szCs w:val="28"/>
        </w:rPr>
        <w:t>13. Основаниями для проведения заседания комиссии являются:</w:t>
      </w:r>
    </w:p>
    <w:p w14:paraId="1D36BFCE" w14:textId="0E0E3E7A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sub_1131"/>
      <w:bookmarkEnd w:id="18"/>
      <w:r w:rsidRPr="00BA0F06">
        <w:rPr>
          <w:rFonts w:ascii="Times New Roman" w:hAnsi="Times New Roman" w:cs="Times New Roman"/>
          <w:sz w:val="28"/>
          <w:szCs w:val="28"/>
        </w:rPr>
        <w:lastRenderedPageBreak/>
        <w:t xml:space="preserve">а) представление руководителем муниципальной организации </w:t>
      </w:r>
      <w:r w:rsidR="007E3062" w:rsidRPr="00BA0F06">
        <w:rPr>
          <w:rFonts w:ascii="Times New Roman" w:hAnsi="Times New Roman" w:cs="Times New Roman"/>
          <w:sz w:val="28"/>
          <w:szCs w:val="28"/>
        </w:rPr>
        <w:br/>
      </w:r>
      <w:r w:rsidRPr="00BA0F06">
        <w:rPr>
          <w:rFonts w:ascii="Times New Roman" w:hAnsi="Times New Roman" w:cs="Times New Roman"/>
          <w:sz w:val="28"/>
          <w:szCs w:val="28"/>
        </w:rPr>
        <w:t>(далее - представитель нанимателя) материалов проверки, свидетельствующих о несоблюдении работником муниципальной организации требований о предотвращении или об урегулировании конфликта интересов;</w:t>
      </w:r>
    </w:p>
    <w:p w14:paraId="58690605" w14:textId="1202BCB6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1132"/>
      <w:bookmarkEnd w:id="19"/>
      <w:r w:rsidRPr="00BA0F06">
        <w:rPr>
          <w:rFonts w:ascii="Times New Roman" w:hAnsi="Times New Roman" w:cs="Times New Roman"/>
          <w:sz w:val="28"/>
          <w:szCs w:val="28"/>
        </w:rPr>
        <w:t>б)</w:t>
      </w:r>
      <w:r w:rsidR="007E3062" w:rsidRPr="00BA0F06">
        <w:rPr>
          <w:rFonts w:ascii="Times New Roman" w:hAnsi="Times New Roman" w:cs="Times New Roman"/>
          <w:sz w:val="28"/>
          <w:szCs w:val="28"/>
        </w:rPr>
        <w:t> </w:t>
      </w:r>
      <w:r w:rsidRPr="00BA0F06">
        <w:rPr>
          <w:rFonts w:ascii="Times New Roman" w:hAnsi="Times New Roman" w:cs="Times New Roman"/>
          <w:sz w:val="28"/>
          <w:szCs w:val="28"/>
        </w:rPr>
        <w:t>поступившее ответственному лицу уведомление работника муниципальной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5018D2E5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1133"/>
      <w:bookmarkEnd w:id="20"/>
      <w:r w:rsidRPr="00BA0F06">
        <w:rPr>
          <w:rFonts w:ascii="Times New Roman" w:hAnsi="Times New Roman" w:cs="Times New Roman"/>
          <w:sz w:val="28"/>
          <w:szCs w:val="28"/>
        </w:rPr>
        <w:t>в) предложения представителя нанимателя или любого члена комиссии, касающиеся обеспечения соблюдения работником муниципальной организации требований о предотвращении или об урегулировании конфликта интересов;</w:t>
      </w:r>
    </w:p>
    <w:bookmarkEnd w:id="21"/>
    <w:p w14:paraId="635F764D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14. Документы, содержащие основания для проведения заседания комиссии, подлежат обязательной регистрации в журнале регистрации входящей информации, содержащей основания для проведения заседания комиссии (далее - журнал).</w:t>
      </w:r>
    </w:p>
    <w:p w14:paraId="604A6361" w14:textId="42E86CB8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Секретарь комиссии ведет журнал по форме согласно </w:t>
      </w:r>
      <w:hyperlink w:anchor="sub_1000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приложению 1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20D3604C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Листы журнала прошиваются и нумеруются.</w:t>
      </w:r>
    </w:p>
    <w:p w14:paraId="68221834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Журнал хранится в течение 5 лет со дня регистрации в нем последней информации, содержащей основания для проведения заседания комиссии, после чего передается в архив.</w:t>
      </w:r>
    </w:p>
    <w:p w14:paraId="7F075F80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1015"/>
      <w:r w:rsidRPr="00BA0F06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58E79ED2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sub_1016"/>
      <w:bookmarkEnd w:id="22"/>
      <w:r w:rsidRPr="00BA0F06">
        <w:rPr>
          <w:rFonts w:ascii="Times New Roman" w:hAnsi="Times New Roman" w:cs="Times New Roman"/>
          <w:sz w:val="28"/>
          <w:szCs w:val="28"/>
        </w:rPr>
        <w:t xml:space="preserve">16. Председатель комиссии в 10-дневный срок со дня поступления информации, указанной в </w:t>
      </w:r>
      <w:hyperlink w:anchor="sub_1013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пункте 13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назначает дату заседания комиссии. При этом дата заседания комиссии не может быть назначена позднее 20 дней со дня поступления указанной информации.</w:t>
      </w:r>
    </w:p>
    <w:bookmarkEnd w:id="23"/>
    <w:p w14:paraId="48C4B8BA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В случае, если в комиссию поступила информация о наличии у работника муниципальной организации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в целях принятия им следующих мер по предотвращению конфликта интересов:</w:t>
      </w:r>
    </w:p>
    <w:p w14:paraId="3DEF9AA0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усиление контроля за исполнением работником муниципальной организации его должностных обязанностей;</w:t>
      </w:r>
    </w:p>
    <w:p w14:paraId="2C0BCAE9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отстранение работника муниципальной организации от занимаемой должности на период урегулирования конфликта интересов или иные меры.</w:t>
      </w:r>
    </w:p>
    <w:p w14:paraId="5B741DDE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sub_1017"/>
      <w:r w:rsidRPr="00BA0F06">
        <w:rPr>
          <w:rFonts w:ascii="Times New Roman" w:hAnsi="Times New Roman" w:cs="Times New Roman"/>
          <w:sz w:val="28"/>
          <w:szCs w:val="28"/>
        </w:rPr>
        <w:t>17. По письменному запросу председателя комиссии руководитель муниципальной организации представляет дополнительные сведения, необходимые для работы комиссии, а также запрашивает для представления в комиссию сведения от других государственных органов, органов местного самоуправления и организаций.</w:t>
      </w:r>
    </w:p>
    <w:p w14:paraId="10AAA398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018"/>
      <w:bookmarkEnd w:id="24"/>
      <w:r w:rsidRPr="00BA0F06">
        <w:rPr>
          <w:rFonts w:ascii="Times New Roman" w:hAnsi="Times New Roman" w:cs="Times New Roman"/>
          <w:sz w:val="28"/>
          <w:szCs w:val="28"/>
        </w:rPr>
        <w:lastRenderedPageBreak/>
        <w:t>18. Заседание комиссии считается правомочным, если в нем участвует не менее двух третей от общего числа членов комиссии.</w:t>
      </w:r>
    </w:p>
    <w:p w14:paraId="7D52BECE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sub_1019"/>
      <w:bookmarkEnd w:id="25"/>
      <w:r w:rsidRPr="00BA0F06">
        <w:rPr>
          <w:rFonts w:ascii="Times New Roman" w:hAnsi="Times New Roman" w:cs="Times New Roman"/>
          <w:sz w:val="28"/>
          <w:szCs w:val="28"/>
        </w:rPr>
        <w:t>19. Заседание комиссии проводится, как правило, в присутствии работника муниципальной организации, в отношении которого рассматривается вопрос о предотвращении или об урегулировании конфликта интересов.</w:t>
      </w:r>
    </w:p>
    <w:bookmarkEnd w:id="26"/>
    <w:p w14:paraId="6A6ED4B4" w14:textId="50CFEFE8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работник муниципальной организации указывает в уведомлении, представляемом в соответствии с </w:t>
      </w:r>
      <w:hyperlink w:anchor="sub_1132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подпунктом «б» пункта 13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положения.</w:t>
      </w:r>
    </w:p>
    <w:p w14:paraId="38E2DE93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7" w:name="sub_1020"/>
      <w:r w:rsidRPr="00BA0F06">
        <w:rPr>
          <w:rFonts w:ascii="Times New Roman" w:hAnsi="Times New Roman" w:cs="Times New Roman"/>
          <w:sz w:val="28"/>
          <w:szCs w:val="28"/>
        </w:rPr>
        <w:t>20. Заседания комиссии могут проводиться в отсутствие работника муниципальной организации в случае:</w:t>
      </w:r>
    </w:p>
    <w:p w14:paraId="7281776E" w14:textId="76CFB769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8" w:name="sub_10201"/>
      <w:bookmarkEnd w:id="27"/>
      <w:r w:rsidRPr="00BA0F06">
        <w:rPr>
          <w:rFonts w:ascii="Times New Roman" w:hAnsi="Times New Roman" w:cs="Times New Roman"/>
          <w:sz w:val="28"/>
          <w:szCs w:val="28"/>
        </w:rPr>
        <w:t xml:space="preserve">а) если в уведомлении, предусмотренном </w:t>
      </w:r>
      <w:hyperlink w:anchor="sub_1132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подпунктом «б» пункта 13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не содержится указания о намерении работника муниципальной организации лично присутствовать на заседании комиссии;</w:t>
      </w:r>
    </w:p>
    <w:p w14:paraId="6BCFA27B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10202"/>
      <w:bookmarkEnd w:id="28"/>
      <w:r w:rsidRPr="00BA0F06">
        <w:rPr>
          <w:rFonts w:ascii="Times New Roman" w:hAnsi="Times New Roman" w:cs="Times New Roman"/>
          <w:sz w:val="28"/>
          <w:szCs w:val="28"/>
        </w:rPr>
        <w:t>б) если работник муниципальной организации,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17993BB4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0" w:name="sub_1021"/>
      <w:bookmarkEnd w:id="29"/>
      <w:r w:rsidRPr="00BA0F06">
        <w:rPr>
          <w:rFonts w:ascii="Times New Roman" w:hAnsi="Times New Roman" w:cs="Times New Roman"/>
          <w:sz w:val="28"/>
          <w:szCs w:val="28"/>
        </w:rPr>
        <w:t>21. На заседании комиссии заслушиваются пояснения работника муниципальной организации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C9414F8" w14:textId="7A7C5C64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1022"/>
      <w:bookmarkEnd w:id="30"/>
      <w:r w:rsidRPr="00BA0F06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w:anchor="sub_1131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подпункте «а» пункта 13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комиссия принимает одно из следующих решений:</w:t>
      </w:r>
    </w:p>
    <w:p w14:paraId="07F57139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sub_1221"/>
      <w:bookmarkEnd w:id="31"/>
      <w:r w:rsidRPr="00BA0F06">
        <w:rPr>
          <w:rFonts w:ascii="Times New Roman" w:hAnsi="Times New Roman" w:cs="Times New Roman"/>
          <w:sz w:val="28"/>
          <w:szCs w:val="28"/>
        </w:rPr>
        <w:t>а) установить, что работник муниципальной организации соблюдал требования о предотвращении или об урегулировании конфликта интересов;</w:t>
      </w:r>
    </w:p>
    <w:p w14:paraId="176B5DD3" w14:textId="77777777" w:rsidR="00407482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1222"/>
      <w:bookmarkEnd w:id="32"/>
      <w:r w:rsidRPr="00BA0F06">
        <w:rPr>
          <w:rFonts w:ascii="Times New Roman" w:hAnsi="Times New Roman" w:cs="Times New Roman"/>
          <w:sz w:val="28"/>
          <w:szCs w:val="28"/>
        </w:rPr>
        <w:t>б) установить, что работник муниципальной организации не соблюдал требования о предотвращении или об урегулировании конфликта интересов.</w:t>
      </w:r>
    </w:p>
    <w:p w14:paraId="6E054663" w14:textId="7650DE41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В этом случае комиссия рекомендует представителю нанимателя указать работнику муниципальной организации на недопустимость нарушения требований о предотвращении или об урегулировании конфликта интересов либо применить к работнику муниципальной организации дисциплинарное взыскание.</w:t>
      </w:r>
    </w:p>
    <w:p w14:paraId="5B6A2406" w14:textId="6FBDDA8B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4" w:name="sub_1023"/>
      <w:bookmarkEnd w:id="33"/>
      <w:r w:rsidRPr="00BA0F06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hyperlink w:anchor="sub_1132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подпункте </w:t>
        </w:r>
        <w:r w:rsidR="00407482"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«</w:t>
        </w:r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б</w:t>
        </w:r>
        <w:r w:rsidR="00407482"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»</w:t>
        </w:r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пункта 13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комиссия принимает одно из следующих решений:</w:t>
      </w:r>
    </w:p>
    <w:p w14:paraId="11F4CEED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1231"/>
      <w:bookmarkEnd w:id="34"/>
      <w:r w:rsidRPr="00BA0F06">
        <w:rPr>
          <w:rFonts w:ascii="Times New Roman" w:hAnsi="Times New Roman" w:cs="Times New Roman"/>
          <w:sz w:val="28"/>
          <w:szCs w:val="28"/>
        </w:rPr>
        <w:t>а) признать, что при исполнении работником муниципальной организации должностных обязанностей конфликт интересов отсутствует;</w:t>
      </w:r>
    </w:p>
    <w:p w14:paraId="77B31E48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232"/>
      <w:bookmarkEnd w:id="35"/>
      <w:r w:rsidRPr="00BA0F06">
        <w:rPr>
          <w:rFonts w:ascii="Times New Roman" w:hAnsi="Times New Roman" w:cs="Times New Roman"/>
          <w:sz w:val="28"/>
          <w:szCs w:val="28"/>
        </w:rPr>
        <w:t>б) признать, что при исполнении работником муниципальной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работнику муниципальной организации и (или) представителю нанимателя принять меры по урегулированию конфликта интересов или по недопущению его возникновения;</w:t>
      </w:r>
    </w:p>
    <w:p w14:paraId="2D9D953C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1233"/>
      <w:bookmarkEnd w:id="36"/>
      <w:r w:rsidRPr="00BA0F06">
        <w:rPr>
          <w:rFonts w:ascii="Times New Roman" w:hAnsi="Times New Roman" w:cs="Times New Roman"/>
          <w:sz w:val="28"/>
          <w:szCs w:val="28"/>
        </w:rPr>
        <w:lastRenderedPageBreak/>
        <w:t>в) признать, что работник муниципальной организации не соблюдал требования о предотвращении или об урегулировании конфликта интересов. В этом случае комиссия рекомендует представителю нанимателя применить к работнику муниципальной организации конкретную меру ответственности.</w:t>
      </w:r>
    </w:p>
    <w:p w14:paraId="1172F9FD" w14:textId="7FEB99D9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024"/>
      <w:bookmarkEnd w:id="37"/>
      <w:r w:rsidRPr="00BA0F06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вопросов, указанных в </w:t>
      </w:r>
      <w:hyperlink w:anchor="sub_1131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подпунктах </w:t>
        </w:r>
        <w:r w:rsidR="00407482"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«</w:t>
        </w:r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а</w:t>
        </w:r>
      </w:hyperlink>
      <w:r w:rsidR="00407482" w:rsidRPr="00BA0F06">
        <w:rPr>
          <w:rFonts w:ascii="Times New Roman" w:hAnsi="Times New Roman" w:cs="Times New Roman"/>
          <w:sz w:val="28"/>
          <w:szCs w:val="28"/>
        </w:rPr>
        <w:t>»</w:t>
      </w:r>
      <w:r w:rsidRPr="00BA0F0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132" w:history="1">
        <w:r w:rsidR="00407482"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«</w:t>
        </w:r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б</w:t>
        </w:r>
        <w:r w:rsidR="00407482"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»</w:t>
        </w:r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пункта 13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при наличии к тому оснований комиссия может принять иное решение, чем это предусмотрено </w:t>
      </w:r>
      <w:hyperlink w:anchor="sub_1022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пунктами 22-23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положения. Основания и мотивы принятия такого решения должны быть отражены в протоколе заседания комиссии.</w:t>
      </w:r>
    </w:p>
    <w:p w14:paraId="02ED1490" w14:textId="41047772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1025"/>
      <w:bookmarkEnd w:id="38"/>
      <w:r w:rsidRPr="00BA0F06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вопроса, предусмотренного </w:t>
      </w:r>
      <w:hyperlink w:anchor="sub_1133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подпунктом </w:t>
        </w:r>
        <w:r w:rsidR="00407482"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«</w:t>
        </w:r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в</w:t>
        </w:r>
        <w:r w:rsidR="00407482"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»</w:t>
        </w:r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пункта 13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комиссия принимает соответствующее решение.</w:t>
      </w:r>
    </w:p>
    <w:p w14:paraId="5C3A8DE3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0" w:name="sub_1026"/>
      <w:bookmarkEnd w:id="39"/>
      <w:r w:rsidRPr="00BA0F06">
        <w:rPr>
          <w:rFonts w:ascii="Times New Roman" w:hAnsi="Times New Roman" w:cs="Times New Roman"/>
          <w:sz w:val="28"/>
          <w:szCs w:val="28"/>
        </w:rPr>
        <w:t xml:space="preserve">26. Решения комиссии по вопросам, указанным в </w:t>
      </w:r>
      <w:hyperlink w:anchor="sub_1013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пункте 13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bookmarkEnd w:id="40"/>
    <w:p w14:paraId="4D62126F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При осуществлении тайного голосования голосование осуществляется посредством проставления членами комиссии соответствующих отметок на неперсонифицированных бюллетенях.</w:t>
      </w:r>
    </w:p>
    <w:p w14:paraId="466A1C6B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Непосредственный подсчет голосов производится секретарем комиссии в присутствии членов комиссии путем оглашения бюллетеней.</w:t>
      </w:r>
    </w:p>
    <w:p w14:paraId="6FD10484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При равенстве голосов решение считается принятым в пользу работника муниципальной организации, в отношении которого комиссией рассматривается вопрос.</w:t>
      </w:r>
    </w:p>
    <w:p w14:paraId="40A73F61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1" w:name="sub_1027"/>
      <w:r w:rsidRPr="00BA0F06">
        <w:rPr>
          <w:rFonts w:ascii="Times New Roman" w:hAnsi="Times New Roman" w:cs="Times New Roman"/>
          <w:sz w:val="28"/>
          <w:szCs w:val="28"/>
        </w:rPr>
        <w:t>27. Решения комиссии оформляются протоколами, которые подписывают члены комиссии, принявшие участие в ее заседании.</w:t>
      </w:r>
    </w:p>
    <w:bookmarkEnd w:id="41"/>
    <w:p w14:paraId="6B3736CA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14:paraId="403DD952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2" w:name="sub_1028"/>
      <w:r w:rsidRPr="00BA0F06">
        <w:rPr>
          <w:rFonts w:ascii="Times New Roman" w:hAnsi="Times New Roman" w:cs="Times New Roman"/>
          <w:sz w:val="28"/>
          <w:szCs w:val="28"/>
        </w:rPr>
        <w:t>28. В протоколе комиссии указываются:</w:t>
      </w:r>
    </w:p>
    <w:p w14:paraId="1FC6F509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3" w:name="sub_1281"/>
      <w:bookmarkEnd w:id="42"/>
      <w:r w:rsidRPr="00BA0F06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2EB3105F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1282"/>
      <w:bookmarkEnd w:id="43"/>
      <w:r w:rsidRPr="00BA0F06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работника муниципальной организации, в отношении которого рассматривается вопрос о соблюдении требований о предотвращении или об урегулировании конфликта интересов;</w:t>
      </w:r>
    </w:p>
    <w:p w14:paraId="2687C589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283"/>
      <w:bookmarkEnd w:id="44"/>
      <w:r w:rsidRPr="00BA0F06">
        <w:rPr>
          <w:rFonts w:ascii="Times New Roman" w:hAnsi="Times New Roman" w:cs="Times New Roman"/>
          <w:sz w:val="28"/>
          <w:szCs w:val="28"/>
        </w:rPr>
        <w:t>в) предъявляемые к работнику муниципальной организации претензии, материалы, на которых они основываются;</w:t>
      </w:r>
    </w:p>
    <w:p w14:paraId="41B1D503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284"/>
      <w:bookmarkEnd w:id="45"/>
      <w:r w:rsidRPr="00BA0F06">
        <w:rPr>
          <w:rFonts w:ascii="Times New Roman" w:hAnsi="Times New Roman" w:cs="Times New Roman"/>
          <w:sz w:val="28"/>
          <w:szCs w:val="28"/>
        </w:rPr>
        <w:t>г) содержание пояснений работника муниципальной организации и других лиц по существу предъявляемых претензий;</w:t>
      </w:r>
    </w:p>
    <w:p w14:paraId="5E45AF6D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7" w:name="sub_1285"/>
      <w:bookmarkEnd w:id="46"/>
      <w:r w:rsidRPr="00BA0F06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3267D28C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1286"/>
      <w:bookmarkEnd w:id="47"/>
      <w:r w:rsidRPr="00BA0F06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ответственному лицу;</w:t>
      </w:r>
    </w:p>
    <w:p w14:paraId="5405188E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1287"/>
      <w:bookmarkEnd w:id="48"/>
      <w:r w:rsidRPr="00BA0F06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14:paraId="628BD54D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0" w:name="sub_1288"/>
      <w:bookmarkEnd w:id="49"/>
      <w:r w:rsidRPr="00BA0F06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14:paraId="2982E362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1" w:name="sub_1289"/>
      <w:bookmarkEnd w:id="50"/>
      <w:r w:rsidRPr="00BA0F06">
        <w:rPr>
          <w:rFonts w:ascii="Times New Roman" w:hAnsi="Times New Roman" w:cs="Times New Roman"/>
          <w:sz w:val="28"/>
          <w:szCs w:val="28"/>
        </w:rPr>
        <w:lastRenderedPageBreak/>
        <w:t>и) решение и обоснование его принятия.</w:t>
      </w:r>
    </w:p>
    <w:p w14:paraId="1D59FC79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2" w:name="sub_1029"/>
      <w:bookmarkEnd w:id="51"/>
      <w:r w:rsidRPr="00BA0F06">
        <w:rPr>
          <w:rFonts w:ascii="Times New Roman" w:hAnsi="Times New Roman" w:cs="Times New Roman"/>
          <w:sz w:val="28"/>
          <w:szCs w:val="28"/>
        </w:rPr>
        <w:t>29.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работник муниципальной организации.</w:t>
      </w:r>
    </w:p>
    <w:p w14:paraId="20376794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3" w:name="sub_1030"/>
      <w:bookmarkEnd w:id="52"/>
      <w:r w:rsidRPr="00BA0F06">
        <w:rPr>
          <w:rFonts w:ascii="Times New Roman" w:hAnsi="Times New Roman" w:cs="Times New Roman"/>
          <w:sz w:val="28"/>
          <w:szCs w:val="28"/>
        </w:rPr>
        <w:t>30. Копии решения комиссии в течение семи дней со дня его принятия направляются представителю нанимателя, полностью или в виде выписок из него - работнику муниципальной организации, а также по решению комиссии - иным заинтересованным лицам.</w:t>
      </w:r>
    </w:p>
    <w:p w14:paraId="088D6665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4" w:name="sub_1031"/>
      <w:bookmarkEnd w:id="53"/>
      <w:r w:rsidRPr="00BA0F06">
        <w:rPr>
          <w:rFonts w:ascii="Times New Roman" w:hAnsi="Times New Roman" w:cs="Times New Roman"/>
          <w:sz w:val="28"/>
          <w:szCs w:val="28"/>
        </w:rPr>
        <w:t>31. Руководитель муниципальной организации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муниципальной организации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bookmarkEnd w:id="54"/>
    <w:p w14:paraId="339DEB10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О рассмотрении рекомендаций комиссии и принятом решении руководитель муниципальной организации в письменной форме уведомляет комиссию в месячный срок со дня поступления к нему протокола заседания комиссии. Решение представителя нанимателя оглашается на ближайшем заседании комиссии и принимается к сведению без обсуждения.</w:t>
      </w:r>
    </w:p>
    <w:p w14:paraId="4C4F8B65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5" w:name="sub_1032"/>
      <w:r w:rsidRPr="00BA0F06">
        <w:rPr>
          <w:rFonts w:ascii="Times New Roman" w:hAnsi="Times New Roman" w:cs="Times New Roman"/>
          <w:sz w:val="28"/>
          <w:szCs w:val="28"/>
        </w:rPr>
        <w:t>32. Решение комиссии может быть обжаловано работником муниципальной организации в порядке, предусмотренном законодательством Российской Федерации.</w:t>
      </w:r>
    </w:p>
    <w:p w14:paraId="22A37F94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6" w:name="sub_1033"/>
      <w:bookmarkEnd w:id="55"/>
      <w:r w:rsidRPr="00BA0F06">
        <w:rPr>
          <w:rFonts w:ascii="Times New Roman" w:hAnsi="Times New Roman" w:cs="Times New Roman"/>
          <w:sz w:val="28"/>
          <w:szCs w:val="28"/>
        </w:rPr>
        <w:t>33. В случае установления комиссией обстоятельств, свидетельствующих о наличии признаков дисциплинарного проступка в действиях (бездействии) работника муниципальной организации, информация об этом представляется представителю нанимателя для решения вопроса о применении к работнику муниципальной организации мер ответственности, предусмотренных нормативными правовыми актами Российской Федерации.</w:t>
      </w:r>
    </w:p>
    <w:p w14:paraId="75621B17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1034"/>
      <w:bookmarkEnd w:id="56"/>
      <w:r w:rsidRPr="00BA0F06">
        <w:rPr>
          <w:rFonts w:ascii="Times New Roman" w:hAnsi="Times New Roman" w:cs="Times New Roman"/>
          <w:sz w:val="28"/>
          <w:szCs w:val="28"/>
        </w:rPr>
        <w:t>34. В случае установления комиссией факта совершения работником муниципальной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14:paraId="4FB648C0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1035"/>
      <w:bookmarkEnd w:id="57"/>
      <w:r w:rsidRPr="00BA0F06">
        <w:rPr>
          <w:rFonts w:ascii="Times New Roman" w:hAnsi="Times New Roman" w:cs="Times New Roman"/>
          <w:sz w:val="28"/>
          <w:szCs w:val="28"/>
        </w:rPr>
        <w:t>35. Копия протокола заседания комиссии или выписка из него приобщается к личному делу работника муниципальной организации, в отношении которого рассмотрен вопрос о соблюдении требований о предотвращении или об урегулировании конфликта интересов.</w:t>
      </w:r>
    </w:p>
    <w:p w14:paraId="1F11D048" w14:textId="51EE5EA6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1036"/>
      <w:bookmarkEnd w:id="58"/>
      <w:r w:rsidRPr="00BA0F06">
        <w:rPr>
          <w:rFonts w:ascii="Times New Roman" w:hAnsi="Times New Roman" w:cs="Times New Roman"/>
          <w:sz w:val="28"/>
          <w:szCs w:val="28"/>
        </w:rPr>
        <w:t xml:space="preserve">36. Информация о заседаниях комиссии и о принятых комиссией решениях размещается на официальном сайте муниципальной организации в информационно-телекоммуникационной сети </w:t>
      </w:r>
      <w:r w:rsidR="00407482" w:rsidRPr="00BA0F06">
        <w:rPr>
          <w:rFonts w:ascii="Times New Roman" w:hAnsi="Times New Roman" w:cs="Times New Roman"/>
          <w:sz w:val="28"/>
          <w:szCs w:val="28"/>
        </w:rPr>
        <w:t>«</w:t>
      </w:r>
      <w:r w:rsidRPr="00BA0F06">
        <w:rPr>
          <w:rFonts w:ascii="Times New Roman" w:hAnsi="Times New Roman" w:cs="Times New Roman"/>
          <w:sz w:val="28"/>
          <w:szCs w:val="28"/>
        </w:rPr>
        <w:t>Интернет</w:t>
      </w:r>
      <w:r w:rsidR="00407482" w:rsidRPr="00BA0F06">
        <w:rPr>
          <w:rFonts w:ascii="Times New Roman" w:hAnsi="Times New Roman" w:cs="Times New Roman"/>
          <w:sz w:val="28"/>
          <w:szCs w:val="28"/>
        </w:rPr>
        <w:t>»</w:t>
      </w:r>
      <w:r w:rsidRPr="00BA0F06">
        <w:rPr>
          <w:rFonts w:ascii="Times New Roman" w:hAnsi="Times New Roman" w:cs="Times New Roman"/>
          <w:sz w:val="28"/>
          <w:szCs w:val="28"/>
        </w:rPr>
        <w:t xml:space="preserve"> в течение 14 календарных дней со дня проведения заседания комиссии.</w:t>
      </w:r>
    </w:p>
    <w:bookmarkEnd w:id="59"/>
    <w:p w14:paraId="09702E87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lastRenderedPageBreak/>
        <w:t>При размещении сведений о принятых комиссией решениях указывается информация о рассмотренных на заседаниях вопросах, при этом опубликование принятых комиссией решений осуществляется с обезличиванием персональных данных.</w:t>
      </w:r>
    </w:p>
    <w:p w14:paraId="2FB5B8C0" w14:textId="77777777" w:rsidR="00C6081D" w:rsidRPr="00BA0F06" w:rsidRDefault="00C6081D" w:rsidP="00BA0F0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В представляемой информации указывается должность работника муниципальной организации без указания фамилии, имени, отчества и структурного подразделения, в котором данный работник работает.</w:t>
      </w:r>
    </w:p>
    <w:p w14:paraId="697D7111" w14:textId="77777777" w:rsidR="00C6081D" w:rsidRPr="00BA0F06" w:rsidRDefault="00C6081D" w:rsidP="00BA0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0D7BD3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  <w:bookmarkStart w:id="60" w:name="sub_1000"/>
    </w:p>
    <w:p w14:paraId="2C3DA65B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783AB89E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6F53EB12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722DAB7F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29D328A3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0FA1E9DC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6BC961BA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3678CE05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1A23F88F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27AA0F23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7FFDB95D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474FB18A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5477F14E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498F5D1C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73680F75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1E783D9A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002A7675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7322E95C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6E5AE1F1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61B01C7A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34CFB97C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770E8A7E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59DEA928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45A6E22D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5D530538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676052E8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022D1CBD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77E5AF86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2333579D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50DC35CC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07781119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138C0F19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50BC6003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7DC70722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0789B4CE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55446E15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0C6798C8" w14:textId="68480726" w:rsidR="00C6081D" w:rsidRPr="00BA0F06" w:rsidRDefault="00C6081D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  <w:r w:rsidRPr="00BA0F06">
        <w:rPr>
          <w:rStyle w:val="ad"/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  <w:r w:rsidRPr="00BA0F06">
        <w:rPr>
          <w:rStyle w:val="ad"/>
          <w:rFonts w:ascii="Times New Roman" w:hAnsi="Times New Roman" w:cs="Times New Roman"/>
          <w:b w:val="0"/>
          <w:sz w:val="28"/>
          <w:szCs w:val="28"/>
        </w:rPr>
        <w:br/>
        <w:t>к</w:t>
      </w:r>
      <w:r w:rsidRPr="00BA0F06">
        <w:rPr>
          <w:rStyle w:val="ad"/>
          <w:rFonts w:ascii="Times New Roman" w:hAnsi="Times New Roman" w:cs="Times New Roman"/>
          <w:bCs/>
          <w:sz w:val="28"/>
          <w:szCs w:val="28"/>
        </w:rPr>
        <w:t xml:space="preserve"> </w:t>
      </w:r>
      <w:hyperlink w:anchor="sub_10000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Типовому положению</w:t>
        </w:r>
      </w:hyperlink>
      <w:r w:rsidRPr="00BA0F06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br/>
      </w:r>
    </w:p>
    <w:bookmarkEnd w:id="60"/>
    <w:p w14:paraId="7D5CF0F1" w14:textId="77777777" w:rsidR="00C6081D" w:rsidRPr="00BA0F06" w:rsidRDefault="00C6081D" w:rsidP="00BA0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9447E8" w14:textId="3743E538" w:rsidR="00C6081D" w:rsidRPr="00BA0F06" w:rsidRDefault="00C6081D" w:rsidP="00BA0F06">
      <w:pPr>
        <w:pStyle w:val="1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ЖУРНАЛ</w:t>
      </w:r>
      <w:r w:rsidRPr="00BA0F06">
        <w:rPr>
          <w:rFonts w:ascii="Times New Roman" w:hAnsi="Times New Roman" w:cs="Times New Roman"/>
          <w:sz w:val="28"/>
          <w:szCs w:val="28"/>
        </w:rPr>
        <w:br/>
        <w:t>регистрации входящей информации, содержащей основания для проведения заседания комиссий муниципальных учреждений, муниципальных унитарных предприятий Няндомского муниципального округа Архангельской области по урегулированию конфликта интересов</w:t>
      </w:r>
    </w:p>
    <w:p w14:paraId="609780F2" w14:textId="77777777" w:rsidR="00C6081D" w:rsidRPr="00BA0F06" w:rsidRDefault="00C6081D" w:rsidP="00BA0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2B560A" w14:textId="2F22366B" w:rsidR="00186654" w:rsidRPr="00BA0F06" w:rsidRDefault="00186654" w:rsidP="00BA0F06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2410"/>
        <w:gridCol w:w="2097"/>
        <w:gridCol w:w="2014"/>
      </w:tblGrid>
      <w:tr w:rsidR="00407482" w:rsidRPr="00BA0F06" w14:paraId="1A9E1C9D" w14:textId="77777777" w:rsidTr="00407482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3E33" w14:textId="77777777" w:rsidR="00407482" w:rsidRPr="00BA0F06" w:rsidRDefault="00407482" w:rsidP="00BA0F0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F06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2171" w14:textId="77777777" w:rsidR="00407482" w:rsidRPr="00BA0F06" w:rsidRDefault="00407482" w:rsidP="00BA0F0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F06"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A9A5" w14:textId="77777777" w:rsidR="00407482" w:rsidRPr="00BA0F06" w:rsidRDefault="00407482" w:rsidP="00BA0F0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F06">
              <w:rPr>
                <w:rFonts w:ascii="Times New Roman" w:hAnsi="Times New Roman" w:cs="Times New Roman"/>
                <w:sz w:val="28"/>
                <w:szCs w:val="28"/>
              </w:rPr>
              <w:t>Данные обратившегося лица (Ф.И.О., должность)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E42" w14:textId="77777777" w:rsidR="00407482" w:rsidRPr="00BA0F06" w:rsidRDefault="00407482" w:rsidP="00BA0F0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F06">
              <w:rPr>
                <w:rFonts w:ascii="Times New Roman" w:hAnsi="Times New Roman" w:cs="Times New Roman"/>
                <w:sz w:val="28"/>
                <w:szCs w:val="28"/>
              </w:rPr>
              <w:t>Краткое содержание информации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0501B" w14:textId="77777777" w:rsidR="00407482" w:rsidRPr="00BA0F06" w:rsidRDefault="00407482" w:rsidP="00BA0F0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F06">
              <w:rPr>
                <w:rFonts w:ascii="Times New Roman" w:hAnsi="Times New Roman" w:cs="Times New Roman"/>
                <w:sz w:val="28"/>
                <w:szCs w:val="28"/>
              </w:rPr>
              <w:t>Ф.И.О., должность лица, принявшего информацию</w:t>
            </w:r>
          </w:p>
        </w:tc>
      </w:tr>
      <w:tr w:rsidR="00407482" w:rsidRPr="00BA0F06" w14:paraId="063B35EE" w14:textId="77777777" w:rsidTr="00407482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FBA" w14:textId="77777777" w:rsidR="00407482" w:rsidRPr="00BA0F06" w:rsidRDefault="00407482" w:rsidP="00BA0F0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15A" w14:textId="77777777" w:rsidR="00407482" w:rsidRPr="00BA0F06" w:rsidRDefault="00407482" w:rsidP="00BA0F0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A148" w14:textId="77777777" w:rsidR="00407482" w:rsidRPr="00BA0F06" w:rsidRDefault="00407482" w:rsidP="00BA0F0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1D19" w14:textId="77777777" w:rsidR="00407482" w:rsidRPr="00BA0F06" w:rsidRDefault="00407482" w:rsidP="00BA0F0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A2F09" w14:textId="77777777" w:rsidR="00407482" w:rsidRPr="00BA0F06" w:rsidRDefault="00407482" w:rsidP="00BA0F0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8E84FB" w14:textId="0D83CAB7" w:rsidR="00186654" w:rsidRPr="00BA0F06" w:rsidRDefault="00186654" w:rsidP="00BA0F06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p w14:paraId="14049152" w14:textId="7CD666F3" w:rsidR="00186654" w:rsidRPr="00BA0F06" w:rsidRDefault="00186654" w:rsidP="00BA0F06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p w14:paraId="73802B0C" w14:textId="4768894C" w:rsidR="00186654" w:rsidRPr="00BA0F06" w:rsidRDefault="00186654" w:rsidP="00BA0F06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06811E3" w14:textId="77777777" w:rsidR="00186654" w:rsidRPr="00BA0F06" w:rsidRDefault="00186654" w:rsidP="00BA0F06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3"/>
    <w:p w14:paraId="79BC980A" w14:textId="77777777" w:rsidR="00CC684E" w:rsidRPr="00BA0F06" w:rsidRDefault="00CC684E" w:rsidP="00BA0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684E" w:rsidRPr="00BA0F06" w:rsidSect="00A73996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3CD1" w14:textId="77777777" w:rsidR="002321BB" w:rsidRDefault="002321BB" w:rsidP="00D729AA">
      <w:pPr>
        <w:spacing w:line="240" w:lineRule="auto"/>
      </w:pPr>
      <w:r>
        <w:separator/>
      </w:r>
    </w:p>
  </w:endnote>
  <w:endnote w:type="continuationSeparator" w:id="0">
    <w:p w14:paraId="7887B70D" w14:textId="77777777" w:rsidR="002321BB" w:rsidRDefault="002321B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4F9C" w14:textId="77777777" w:rsidR="002321BB" w:rsidRDefault="002321BB" w:rsidP="00D729AA">
      <w:pPr>
        <w:spacing w:line="240" w:lineRule="auto"/>
      </w:pPr>
      <w:r>
        <w:separator/>
      </w:r>
    </w:p>
  </w:footnote>
  <w:footnote w:type="continuationSeparator" w:id="0">
    <w:p w14:paraId="17FAF2DC" w14:textId="77777777" w:rsidR="002321BB" w:rsidRDefault="002321B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619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069649" w14:textId="3D1C78AD" w:rsidR="00A73996" w:rsidRPr="00A73996" w:rsidRDefault="00A73996">
        <w:pPr>
          <w:pStyle w:val="a7"/>
          <w:jc w:val="center"/>
          <w:rPr>
            <w:rFonts w:ascii="Times New Roman" w:hAnsi="Times New Roman" w:cs="Times New Roman"/>
          </w:rPr>
        </w:pPr>
        <w:r w:rsidRPr="00A73996">
          <w:rPr>
            <w:rFonts w:ascii="Times New Roman" w:hAnsi="Times New Roman" w:cs="Times New Roman"/>
          </w:rPr>
          <w:fldChar w:fldCharType="begin"/>
        </w:r>
        <w:r w:rsidRPr="00A73996">
          <w:rPr>
            <w:rFonts w:ascii="Times New Roman" w:hAnsi="Times New Roman" w:cs="Times New Roman"/>
          </w:rPr>
          <w:instrText>PAGE   \* MERGEFORMAT</w:instrText>
        </w:r>
        <w:r w:rsidRPr="00A73996">
          <w:rPr>
            <w:rFonts w:ascii="Times New Roman" w:hAnsi="Times New Roman" w:cs="Times New Roman"/>
          </w:rPr>
          <w:fldChar w:fldCharType="separate"/>
        </w:r>
        <w:r w:rsidRPr="00A73996">
          <w:rPr>
            <w:rFonts w:ascii="Times New Roman" w:hAnsi="Times New Roman" w:cs="Times New Roman"/>
          </w:rPr>
          <w:t>2</w:t>
        </w:r>
        <w:r w:rsidRPr="00A73996">
          <w:rPr>
            <w:rFonts w:ascii="Times New Roman" w:hAnsi="Times New Roman" w:cs="Times New Roman"/>
          </w:rPr>
          <w:fldChar w:fldCharType="end"/>
        </w:r>
      </w:p>
    </w:sdtContent>
  </w:sdt>
  <w:p w14:paraId="7D7263D2" w14:textId="77777777" w:rsidR="00A73996" w:rsidRDefault="00A739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7435B789" w14:textId="77777777" w:rsidTr="00811B52">
      <w:tc>
        <w:tcPr>
          <w:tcW w:w="9570" w:type="dxa"/>
        </w:tcPr>
        <w:p w14:paraId="3E22F921" w14:textId="2E0736B0" w:rsidR="00D729AA" w:rsidRDefault="004F2456" w:rsidP="00B228D6">
          <w:pPr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</w:t>
          </w:r>
          <w:r w:rsidR="00B228D6">
            <w:rPr>
              <w:rFonts w:ascii="Times New Roman" w:hAnsi="Times New Roman" w:cs="Times New Roman"/>
              <w:b/>
              <w:sz w:val="36"/>
              <w:szCs w:val="36"/>
            </w:rPr>
            <w:t xml:space="preserve">       </w:t>
          </w:r>
          <w:r w:rsidR="007820C9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CD20EE0" wp14:editId="2191A914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</w:t>
          </w:r>
        </w:p>
        <w:p w14:paraId="5EBC2DCB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3BB45EB" w14:textId="77777777" w:rsidTr="00811B52">
      <w:tc>
        <w:tcPr>
          <w:tcW w:w="9570" w:type="dxa"/>
        </w:tcPr>
        <w:p w14:paraId="4BCEE719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B848C50" w14:textId="0AA574C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CC684E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707B7ED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E27B0E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2B10AC03" w14:textId="77777777" w:rsidTr="00811B52">
      <w:tc>
        <w:tcPr>
          <w:tcW w:w="9570" w:type="dxa"/>
        </w:tcPr>
        <w:p w14:paraId="22762FB3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59607B27" w14:textId="77777777" w:rsidTr="00811B52">
      <w:tc>
        <w:tcPr>
          <w:tcW w:w="9570" w:type="dxa"/>
        </w:tcPr>
        <w:p w14:paraId="39A3BB98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4745427" w14:textId="77777777" w:rsidTr="00811B52">
      <w:tc>
        <w:tcPr>
          <w:tcW w:w="9570" w:type="dxa"/>
        </w:tcPr>
        <w:p w14:paraId="65616533" w14:textId="3FFCCEA0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6D2A17">
            <w:rPr>
              <w:rFonts w:ascii="Times New Roman" w:hAnsi="Times New Roman" w:cs="Times New Roman"/>
              <w:sz w:val="28"/>
              <w:szCs w:val="28"/>
            </w:rPr>
            <w:t>26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6D2A17">
            <w:rPr>
              <w:rFonts w:ascii="Times New Roman" w:hAnsi="Times New Roman" w:cs="Times New Roman"/>
              <w:sz w:val="28"/>
              <w:szCs w:val="28"/>
            </w:rPr>
            <w:t>января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0F6279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6D2A17">
            <w:rPr>
              <w:rFonts w:ascii="Times New Roman" w:hAnsi="Times New Roman" w:cs="Times New Roman"/>
              <w:sz w:val="28"/>
              <w:szCs w:val="28"/>
            </w:rPr>
            <w:t>88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2A353BFF" w14:textId="77777777" w:rsidTr="00811B52">
      <w:tc>
        <w:tcPr>
          <w:tcW w:w="9570" w:type="dxa"/>
        </w:tcPr>
        <w:p w14:paraId="5DCD5B52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037ADE9F" w14:textId="77777777" w:rsidTr="00811B52">
      <w:tc>
        <w:tcPr>
          <w:tcW w:w="9570" w:type="dxa"/>
        </w:tcPr>
        <w:p w14:paraId="574B6BFE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764A9443" w14:textId="77777777" w:rsidTr="00811B52">
      <w:tc>
        <w:tcPr>
          <w:tcW w:w="9570" w:type="dxa"/>
        </w:tcPr>
        <w:p w14:paraId="1BBB2A18" w14:textId="77777777" w:rsidR="00D729AA" w:rsidRPr="009C1609" w:rsidRDefault="00D729AA" w:rsidP="00811B52">
          <w:pPr>
            <w:jc w:val="center"/>
            <w:rPr>
              <w:rFonts w:ascii="Times New Roman" w:hAnsi="Times New Roman" w:cs="Times New Roman"/>
              <w:sz w:val="16"/>
              <w:szCs w:val="28"/>
            </w:rPr>
          </w:pPr>
        </w:p>
      </w:tc>
    </w:tr>
    <w:tr w:rsidR="00D729AA" w14:paraId="36EE9D5A" w14:textId="77777777" w:rsidTr="00811B52">
      <w:tc>
        <w:tcPr>
          <w:tcW w:w="9570" w:type="dxa"/>
        </w:tcPr>
        <w:p w14:paraId="2626BB5D" w14:textId="77777777" w:rsidR="00D729AA" w:rsidRPr="009C1609" w:rsidRDefault="00D729AA" w:rsidP="00811B52">
          <w:pPr>
            <w:jc w:val="center"/>
            <w:rPr>
              <w:rFonts w:ascii="Times New Roman" w:hAnsi="Times New Roman" w:cs="Times New Roman"/>
              <w:sz w:val="16"/>
              <w:szCs w:val="28"/>
            </w:rPr>
          </w:pPr>
        </w:p>
      </w:tc>
    </w:tr>
  </w:tbl>
  <w:p w14:paraId="7B1752DE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5FE"/>
    <w:multiLevelType w:val="hybridMultilevel"/>
    <w:tmpl w:val="B9B00A5C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787ECF"/>
    <w:multiLevelType w:val="hybridMultilevel"/>
    <w:tmpl w:val="E07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4D7A"/>
    <w:multiLevelType w:val="multilevel"/>
    <w:tmpl w:val="4072C52A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eastAsia="Times New Roman" w:hint="default"/>
        <w:color w:val="000000"/>
      </w:rPr>
    </w:lvl>
  </w:abstractNum>
  <w:abstractNum w:abstractNumId="3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50B7CFC"/>
    <w:multiLevelType w:val="hybridMultilevel"/>
    <w:tmpl w:val="697AE088"/>
    <w:lvl w:ilvl="0" w:tplc="3ED4A8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56ACE"/>
    <w:multiLevelType w:val="hybridMultilevel"/>
    <w:tmpl w:val="91829F36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A1072C"/>
    <w:multiLevelType w:val="hybridMultilevel"/>
    <w:tmpl w:val="29BA22B2"/>
    <w:lvl w:ilvl="0" w:tplc="6834231A">
      <w:start w:val="1"/>
      <w:numFmt w:val="decimal"/>
      <w:lvlText w:val="%1."/>
      <w:lvlJc w:val="left"/>
      <w:pPr>
        <w:ind w:left="1144" w:hanging="43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819"/>
    <w:rsid w:val="00010A43"/>
    <w:rsid w:val="00035B69"/>
    <w:rsid w:val="00045B13"/>
    <w:rsid w:val="00071F94"/>
    <w:rsid w:val="00080ECA"/>
    <w:rsid w:val="000A3F07"/>
    <w:rsid w:val="000D1F3C"/>
    <w:rsid w:val="000F0D60"/>
    <w:rsid w:val="000F5348"/>
    <w:rsid w:val="000F6279"/>
    <w:rsid w:val="00112896"/>
    <w:rsid w:val="00113509"/>
    <w:rsid w:val="0011376F"/>
    <w:rsid w:val="00142DDD"/>
    <w:rsid w:val="001670BF"/>
    <w:rsid w:val="001704D9"/>
    <w:rsid w:val="00186654"/>
    <w:rsid w:val="00191EB4"/>
    <w:rsid w:val="00192568"/>
    <w:rsid w:val="001B093A"/>
    <w:rsid w:val="001D56FE"/>
    <w:rsid w:val="001E1CCF"/>
    <w:rsid w:val="001E7CEC"/>
    <w:rsid w:val="001F2FB0"/>
    <w:rsid w:val="002205D4"/>
    <w:rsid w:val="002220DB"/>
    <w:rsid w:val="0022341B"/>
    <w:rsid w:val="0023166A"/>
    <w:rsid w:val="002321BB"/>
    <w:rsid w:val="00281C02"/>
    <w:rsid w:val="00286772"/>
    <w:rsid w:val="00297D07"/>
    <w:rsid w:val="002A1D88"/>
    <w:rsid w:val="002A5DC2"/>
    <w:rsid w:val="002B3C68"/>
    <w:rsid w:val="002B54EA"/>
    <w:rsid w:val="002D591D"/>
    <w:rsid w:val="002F09D7"/>
    <w:rsid w:val="00330DE6"/>
    <w:rsid w:val="00334A54"/>
    <w:rsid w:val="00342BF6"/>
    <w:rsid w:val="003571C5"/>
    <w:rsid w:val="00366970"/>
    <w:rsid w:val="0037724A"/>
    <w:rsid w:val="00407482"/>
    <w:rsid w:val="004078D8"/>
    <w:rsid w:val="00454DFE"/>
    <w:rsid w:val="00480557"/>
    <w:rsid w:val="00480571"/>
    <w:rsid w:val="004F2456"/>
    <w:rsid w:val="00533983"/>
    <w:rsid w:val="005668CE"/>
    <w:rsid w:val="0056739B"/>
    <w:rsid w:val="005750EE"/>
    <w:rsid w:val="005915A0"/>
    <w:rsid w:val="005D5BC9"/>
    <w:rsid w:val="005D6516"/>
    <w:rsid w:val="00613C1F"/>
    <w:rsid w:val="006215AF"/>
    <w:rsid w:val="00650122"/>
    <w:rsid w:val="00662504"/>
    <w:rsid w:val="00680A52"/>
    <w:rsid w:val="006D2A17"/>
    <w:rsid w:val="006E797C"/>
    <w:rsid w:val="007049BC"/>
    <w:rsid w:val="00720C1B"/>
    <w:rsid w:val="0073582A"/>
    <w:rsid w:val="00745B1E"/>
    <w:rsid w:val="0075534C"/>
    <w:rsid w:val="00771B0E"/>
    <w:rsid w:val="007820C9"/>
    <w:rsid w:val="00782CCA"/>
    <w:rsid w:val="00793EAF"/>
    <w:rsid w:val="007A3960"/>
    <w:rsid w:val="007D6DCE"/>
    <w:rsid w:val="007E3062"/>
    <w:rsid w:val="007F2B6A"/>
    <w:rsid w:val="007F7A3E"/>
    <w:rsid w:val="008003A0"/>
    <w:rsid w:val="0082754B"/>
    <w:rsid w:val="008369BE"/>
    <w:rsid w:val="00837C56"/>
    <w:rsid w:val="00852274"/>
    <w:rsid w:val="008753A0"/>
    <w:rsid w:val="00892654"/>
    <w:rsid w:val="008C2127"/>
    <w:rsid w:val="00965615"/>
    <w:rsid w:val="0097547C"/>
    <w:rsid w:val="009C1609"/>
    <w:rsid w:val="009C35EE"/>
    <w:rsid w:val="009F6A79"/>
    <w:rsid w:val="00A05BAA"/>
    <w:rsid w:val="00A23178"/>
    <w:rsid w:val="00A27287"/>
    <w:rsid w:val="00A4737D"/>
    <w:rsid w:val="00A73996"/>
    <w:rsid w:val="00A8033F"/>
    <w:rsid w:val="00AC6A64"/>
    <w:rsid w:val="00AE0955"/>
    <w:rsid w:val="00AE35AB"/>
    <w:rsid w:val="00B0187E"/>
    <w:rsid w:val="00B228D6"/>
    <w:rsid w:val="00B22CBC"/>
    <w:rsid w:val="00B508BF"/>
    <w:rsid w:val="00B943D9"/>
    <w:rsid w:val="00BA0F06"/>
    <w:rsid w:val="00BC7B04"/>
    <w:rsid w:val="00BF38A8"/>
    <w:rsid w:val="00BF5C38"/>
    <w:rsid w:val="00C15C1E"/>
    <w:rsid w:val="00C31772"/>
    <w:rsid w:val="00C35491"/>
    <w:rsid w:val="00C6081D"/>
    <w:rsid w:val="00C7038B"/>
    <w:rsid w:val="00C70D8C"/>
    <w:rsid w:val="00C72312"/>
    <w:rsid w:val="00C748DB"/>
    <w:rsid w:val="00CC46D8"/>
    <w:rsid w:val="00CC684E"/>
    <w:rsid w:val="00D26A13"/>
    <w:rsid w:val="00D429A0"/>
    <w:rsid w:val="00D729AA"/>
    <w:rsid w:val="00D73DF7"/>
    <w:rsid w:val="00D75E4B"/>
    <w:rsid w:val="00D87373"/>
    <w:rsid w:val="00DA7D61"/>
    <w:rsid w:val="00DC2EB4"/>
    <w:rsid w:val="00DD5FA2"/>
    <w:rsid w:val="00DF392A"/>
    <w:rsid w:val="00E02A4B"/>
    <w:rsid w:val="00E1140D"/>
    <w:rsid w:val="00E23817"/>
    <w:rsid w:val="00E24D77"/>
    <w:rsid w:val="00E27A45"/>
    <w:rsid w:val="00E45154"/>
    <w:rsid w:val="00E564C8"/>
    <w:rsid w:val="00EA55CC"/>
    <w:rsid w:val="00EB0283"/>
    <w:rsid w:val="00EB4651"/>
    <w:rsid w:val="00EB5D4B"/>
    <w:rsid w:val="00EE4914"/>
    <w:rsid w:val="00EF2169"/>
    <w:rsid w:val="00F10CE9"/>
    <w:rsid w:val="00F1755F"/>
    <w:rsid w:val="00F567ED"/>
    <w:rsid w:val="00F71DBD"/>
    <w:rsid w:val="00F7395E"/>
    <w:rsid w:val="00F82F88"/>
    <w:rsid w:val="00FA4DAD"/>
    <w:rsid w:val="00FE0953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889C3"/>
  <w15:docId w15:val="{BB7C989D-0540-4415-BEC5-42DF0E1A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9"/>
    <w:qFormat/>
    <w:rsid w:val="00CC68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fontstyle01">
    <w:name w:val="fontstyle01"/>
    <w:basedOn w:val="a0"/>
    <w:rsid w:val="00AC6A64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b">
    <w:name w:val="Гипертекстовая ссылка"/>
    <w:basedOn w:val="a0"/>
    <w:uiPriority w:val="99"/>
    <w:rsid w:val="00CC684E"/>
    <w:rPr>
      <w:rFonts w:cs="Times New Roman"/>
      <w:b w:val="0"/>
      <w:color w:val="106BBE"/>
    </w:rPr>
  </w:style>
  <w:style w:type="paragraph" w:styleId="ac">
    <w:name w:val="No Spacing"/>
    <w:uiPriority w:val="1"/>
    <w:qFormat/>
    <w:rsid w:val="00CC684E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C68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CC684E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C6081D"/>
    <w:pPr>
      <w:widowControl w:val="0"/>
      <w:autoSpaceDE w:val="0"/>
      <w:autoSpaceDN w:val="0"/>
      <w:adjustRightInd w:val="0"/>
      <w:spacing w:before="75" w:line="240" w:lineRule="auto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407482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5126032/741650" TargetMode="External"/><Relationship Id="rId13" Type="http://schemas.openxmlformats.org/officeDocument/2006/relationships/hyperlink" Target="http://internet.garant.ru/document/redirect/1216420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0103000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25126032/7416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5268/68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internet.garant.ru/document/redirect/25126032/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D6E8B0-F756-41B3-86C5-4507F78C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4</cp:revision>
  <cp:lastPrinted>2023-01-26T12:24:00Z</cp:lastPrinted>
  <dcterms:created xsi:type="dcterms:W3CDTF">2023-01-26T12:35:00Z</dcterms:created>
  <dcterms:modified xsi:type="dcterms:W3CDTF">2023-02-06T05:57:00Z</dcterms:modified>
</cp:coreProperties>
</file>