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left" w:vertAnchor="text" w:tblpY="123" w:leftFromText="180" w:topFromText="0" w:rightFromText="180" w:bottomFromText="0"/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57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70" w:type="dxa"/>
            <w:vAlign w:val="top"/>
            <w:textDirection w:val="lrTb"/>
            <w:noWrap w:val="false"/>
          </w:tcPr>
          <w:p>
            <w:pPr>
              <w:pStyle w:val="801"/>
              <w:jc w:val="center"/>
              <w:spacing w:line="240" w:lineRule="auto"/>
              <w:tabs>
                <w:tab w:val="left" w:pos="2255" w:leader="none"/>
                <w:tab w:val="center" w:pos="4677" w:leader="none"/>
              </w:tabs>
              <w:framePr w:hSpace="180" w:wrap="around" w:vAnchor="text" w:hAnchor="margin" w:y="123"/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8380" cy="658171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3347723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8379" cy="658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3.2pt;height:51.8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36"/>
                <w:szCs w:val="36"/>
              </w:rPr>
            </w:r>
            <w:r/>
          </w:p>
          <w:p>
            <w:pPr>
              <w:pStyle w:val="801"/>
              <w:jc w:val="center"/>
              <w:spacing w:line="240" w:lineRule="auto"/>
              <w:rPr>
                <w:rFonts w:ascii="Times New Roman" w:hAnsi="Times New Roman"/>
                <w:bCs/>
                <w:sz w:val="36"/>
                <w:szCs w:val="36"/>
              </w:rPr>
              <w:framePr w:hSpace="180" w:wrap="around" w:vAnchor="text" w:hAnchor="margin" w:y="123"/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70" w:type="dxa"/>
            <w:vAlign w:val="top"/>
            <w:textDirection w:val="lrTb"/>
            <w:noWrap w:val="false"/>
          </w:tcPr>
          <w:p>
            <w:pPr>
              <w:pStyle w:val="801"/>
              <w:jc w:val="center"/>
              <w:spacing w:line="240" w:lineRule="auto"/>
              <w:framePr w:hSpace="180" w:wrap="around" w:vAnchor="text" w:hAnchor="margin" w:y="12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  <w:p>
            <w:pPr>
              <w:pStyle w:val="801"/>
              <w:jc w:val="center"/>
              <w:spacing w:line="240" w:lineRule="auto"/>
              <w:framePr w:hSpace="180" w:wrap="around" w:vAnchor="text" w:hAnchor="margin" w:y="12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НЯНДОМСКОГО МУНИЦИПАЛЬНОГО РАЙОНА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  <w:p>
            <w:pPr>
              <w:pStyle w:val="801"/>
              <w:jc w:val="center"/>
              <w:spacing w:line="240" w:lineRule="auto"/>
              <w:framePr w:hSpace="180" w:wrap="around" w:vAnchor="text" w:hAnchor="margin" w:y="12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АРХАНГЕЛЬСКОЙ ОБЛАСТИ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  <w:p>
            <w:pPr>
              <w:pStyle w:val="801"/>
              <w:jc w:val="center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  <w:framePr w:hSpace="180" w:wrap="around" w:vAnchor="text" w:hAnchor="margin" w:y="123"/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70" w:type="dxa"/>
            <w:vAlign w:val="top"/>
            <w:textDirection w:val="lrTb"/>
            <w:noWrap w:val="false"/>
          </w:tcPr>
          <w:p>
            <w:pPr>
              <w:pStyle w:val="801"/>
              <w:jc w:val="center"/>
              <w:spacing w:line="240" w:lineRule="auto"/>
              <w:rPr>
                <w:rFonts w:ascii="Georgia" w:hAnsi="Georgia"/>
                <w:bCs/>
              </w:rPr>
              <w:framePr w:hSpace="180" w:wrap="around" w:vAnchor="text" w:hAnchor="margin" w:y="123"/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УПРАВЛЕНИЕ ОБРАЗОВАНИЯ</w:t>
            </w:r>
            <w:r>
              <w:rPr>
                <w:rFonts w:ascii="Georgia" w:hAnsi="Georgia"/>
                <w:b/>
                <w:sz w:val="36"/>
                <w:szCs w:val="36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70" w:type="dxa"/>
            <w:vAlign w:val="top"/>
            <w:textDirection w:val="lrTb"/>
            <w:noWrap w:val="false"/>
          </w:tcPr>
          <w:p>
            <w:pPr>
              <w:pStyle w:val="801"/>
              <w:jc w:val="center"/>
              <w:spacing w:line="240" w:lineRule="auto"/>
              <w:rPr>
                <w:rFonts w:ascii="Times New Roman" w:hAnsi="Times New Roman"/>
                <w:bCs/>
              </w:rPr>
              <w:framePr w:hSpace="180" w:wrap="around" w:vAnchor="text" w:hAnchor="margin" w:y="123"/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70" w:type="dxa"/>
            <w:vAlign w:val="top"/>
            <w:textDirection w:val="lrTb"/>
            <w:noWrap w:val="false"/>
          </w:tcPr>
          <w:p>
            <w:pPr>
              <w:pStyle w:val="801"/>
              <w:jc w:val="center"/>
              <w:spacing w:line="240" w:lineRule="auto"/>
              <w:rPr>
                <w:rFonts w:ascii="Times New Roman" w:hAnsi="Times New Roman"/>
              </w:rPr>
              <w:framePr w:hSpace="180" w:wrap="around" w:vAnchor="text" w:hAnchor="margin" w:y="123"/>
            </w:pPr>
            <w:r>
              <w:rPr>
                <w:rFonts w:ascii="Georgia" w:hAnsi="Georgia"/>
                <w:b/>
                <w:sz w:val="32"/>
                <w:szCs w:val="32"/>
              </w:rPr>
              <w:t xml:space="preserve">П Р И К А З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70" w:type="dxa"/>
            <w:vAlign w:val="top"/>
            <w:textDirection w:val="lrTb"/>
            <w:noWrap w:val="false"/>
          </w:tcPr>
          <w:p>
            <w:pPr>
              <w:pStyle w:val="801"/>
              <w:jc w:val="center"/>
              <w:spacing w:line="240" w:lineRule="auto"/>
              <w:rPr>
                <w:rFonts w:ascii="Times New Roman" w:hAnsi="Times New Roman"/>
              </w:rPr>
              <w:framePr w:hSpace="180" w:wrap="around" w:vAnchor="text" w:hAnchor="margin" w:y="123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70" w:type="dxa"/>
            <w:vAlign w:val="top"/>
            <w:textDirection w:val="lrTb"/>
            <w:noWrap w:val="false"/>
          </w:tcPr>
          <w:p>
            <w:pPr>
              <w:pStyle w:val="801"/>
              <w:jc w:val="center"/>
              <w:spacing w:line="240" w:lineRule="auto"/>
              <w:rPr>
                <w:rFonts w:ascii="Times New Roman" w:hAnsi="Times New Roman"/>
              </w:rPr>
              <w:framePr w:hSpace="180" w:wrap="around" w:vAnchor="text" w:hAnchor="margin" w:y="123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бря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394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70" w:type="dxa"/>
            <w:vAlign w:val="top"/>
            <w:textDirection w:val="lrTb"/>
            <w:noWrap w:val="false"/>
          </w:tcPr>
          <w:p>
            <w:pPr>
              <w:pStyle w:val="801"/>
              <w:jc w:val="center"/>
              <w:spacing w:line="240" w:lineRule="auto"/>
              <w:rPr>
                <w:rFonts w:ascii="Times New Roman" w:hAnsi="Times New Roman"/>
              </w:rPr>
              <w:framePr w:hSpace="180" w:wrap="around" w:vAnchor="text" w:hAnchor="margin" w:y="123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70" w:type="dxa"/>
            <w:vAlign w:val="top"/>
            <w:textDirection w:val="lrTb"/>
            <w:noWrap w:val="false"/>
          </w:tcPr>
          <w:p>
            <w:pPr>
              <w:pStyle w:val="801"/>
              <w:jc w:val="center"/>
              <w:spacing w:line="240" w:lineRule="auto"/>
              <w:rPr>
                <w:rFonts w:ascii="Times New Roman" w:hAnsi="Times New Roman"/>
              </w:rPr>
              <w:framePr w:hSpace="180" w:wrap="around" w:vAnchor="text" w:hAnchor="margin" w:y="123"/>
            </w:pPr>
            <w:r>
              <w:rPr>
                <w:rFonts w:ascii="Times New Roman" w:hAnsi="Times New Roman"/>
              </w:rPr>
              <w:t xml:space="preserve">г. Няндома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70" w:type="dxa"/>
            <w:vAlign w:val="top"/>
            <w:textDirection w:val="lrTb"/>
            <w:noWrap w:val="false"/>
          </w:tcPr>
          <w:p>
            <w:pPr>
              <w:pStyle w:val="801"/>
              <w:spacing w:line="240" w:lineRule="auto"/>
              <w:rPr>
                <w:rFonts w:ascii="Times New Roman" w:hAnsi="Times New Roman"/>
              </w:rPr>
              <w:framePr w:hSpace="180" w:wrap="around" w:vAnchor="text" w:hAnchor="margin" w:y="123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70" w:type="dxa"/>
            <w:vAlign w:val="top"/>
            <w:textDirection w:val="lrTb"/>
            <w:noWrap w:val="false"/>
          </w:tcPr>
          <w:p>
            <w:pPr>
              <w:pStyle w:val="801"/>
              <w:spacing w:line="240" w:lineRule="auto"/>
              <w:rPr>
                <w:rFonts w:ascii="Times New Roman" w:hAnsi="Times New Roman"/>
              </w:rPr>
              <w:framePr w:hSpace="180" w:wrap="around" w:vAnchor="text" w:hAnchor="margin" w:y="123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801"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Плана </w:t>
      </w:r>
      <w:r>
        <w:rPr>
          <w:rFonts w:ascii="Times New Roman" w:hAnsi="Times New Roman"/>
          <w:b/>
          <w:sz w:val="28"/>
          <w:szCs w:val="28"/>
        </w:rPr>
        <w:t xml:space="preserve">осуществления ведомственного контроля за соблюдением трудового законодательства и иных нормативных правовых актов,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содержащих нормы трудового права в образовательных организациях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Няндомск</w:t>
      </w:r>
      <w:r>
        <w:rPr>
          <w:rFonts w:ascii="Times New Roman" w:hAnsi="Times New Roman"/>
          <w:b/>
          <w:sz w:val="28"/>
          <w:szCs w:val="28"/>
        </w:rPr>
        <w:t xml:space="preserve">ого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 xml:space="preserve">а</w:t>
      </w:r>
      <w:r>
        <w:rPr>
          <w:rFonts w:ascii="Times New Roman" w:hAnsi="Times New Roman"/>
          <w:b/>
          <w:sz w:val="28"/>
          <w:szCs w:val="28"/>
        </w:rPr>
        <w:t xml:space="preserve"> на 202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/>
    </w:p>
    <w:p>
      <w:pPr>
        <w:pStyle w:val="80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8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Положением об организации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 на территории Няндомск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ого района Архангельской области</w:t>
      </w:r>
      <w:r>
        <w:rPr>
          <w:rFonts w:ascii="Times New Roman" w:hAnsi="Times New Roman"/>
          <w:sz w:val="28"/>
          <w:szCs w:val="28"/>
        </w:rPr>
        <w:t xml:space="preserve">, утвержденным постановлением администрации муниципального образования «Няндомский муниципальный район» от 18 декабря 2018 года № 258  </w:t>
      </w:r>
      <w:r/>
    </w:p>
    <w:p>
      <w:pPr>
        <w:pStyle w:val="8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0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ПРИКАЗЫВАЮ:</w:t>
      </w:r>
      <w:r/>
    </w:p>
    <w:p>
      <w:pPr>
        <w:pStyle w:val="801"/>
        <w:rPr>
          <w:rFonts w:ascii="Times New Roman" w:hAnsi="Times New Roman"/>
          <w:i/>
          <w:iCs/>
          <w:sz w:val="28"/>
          <w:szCs w:val="28"/>
          <w:highlight w:val="yellow"/>
        </w:rPr>
      </w:pPr>
      <w:r>
        <w:rPr>
          <w:rFonts w:ascii="Times New Roman" w:hAnsi="Times New Roman"/>
          <w:i/>
          <w:iCs/>
          <w:sz w:val="28"/>
          <w:szCs w:val="28"/>
          <w:highlight w:val="yellow"/>
        </w:rPr>
      </w:r>
      <w:r/>
    </w:p>
    <w:p>
      <w:pPr>
        <w:pStyle w:val="801"/>
        <w:numPr>
          <w:ilvl w:val="0"/>
          <w:numId w:val="14"/>
        </w:numPr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План осуществления ведомственного</w:t>
      </w:r>
      <w:r>
        <w:rPr>
          <w:rFonts w:ascii="Times New Roman" w:hAnsi="Times New Roman"/>
          <w:sz w:val="28"/>
          <w:szCs w:val="28"/>
        </w:rPr>
        <w:t xml:space="preserve"> контроля </w:t>
      </w:r>
      <w:r>
        <w:rPr>
          <w:rFonts w:ascii="Times New Roman" w:hAnsi="Times New Roman"/>
          <w:sz w:val="28"/>
          <w:szCs w:val="28"/>
        </w:rPr>
        <w:t xml:space="preserve">за соблюдением  трудового законодательства и иных нормативн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правовых актов, содержащих нормы трудового права в образовательных организациях Няндомск</w:t>
      </w:r>
      <w:r>
        <w:rPr>
          <w:rFonts w:ascii="Times New Roman" w:hAnsi="Times New Roman"/>
          <w:sz w:val="28"/>
          <w:szCs w:val="28"/>
        </w:rPr>
        <w:t xml:space="preserve">ого района</w:t>
      </w:r>
      <w:r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год.</w:t>
      </w:r>
      <w:r/>
    </w:p>
    <w:p>
      <w:pPr>
        <w:pStyle w:val="801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оставляю за собой.</w:t>
      </w:r>
      <w:r/>
    </w:p>
    <w:p>
      <w:pPr>
        <w:pStyle w:val="8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01"/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</w:r>
      <w:r/>
    </w:p>
    <w:p>
      <w:pPr>
        <w:pStyle w:val="801"/>
        <w:rPr>
          <w:rFonts w:ascii="Times New Roman" w:hAnsi="Times New Roman"/>
          <w:b/>
          <w:bCs/>
          <w:i/>
          <w:iCs/>
          <w:spacing w:val="-1"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i/>
          <w:iCs/>
          <w:spacing w:val="-1"/>
          <w:sz w:val="28"/>
          <w:szCs w:val="28"/>
          <w:highlight w:val="yellow"/>
        </w:rPr>
      </w:r>
      <w:r/>
    </w:p>
    <w:p>
      <w:pPr>
        <w:pStyle w:val="8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0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ab/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Н.Г.Панфилов</w:t>
      </w:r>
      <w:r>
        <w:rPr>
          <w:sz w:val="28"/>
          <w:szCs w:val="28"/>
        </w:rPr>
      </w:r>
      <w:r/>
    </w:p>
    <w:p>
      <w:pPr>
        <w:pStyle w:val="801"/>
        <w:ind w:firstLine="36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01"/>
        <w:ind w:firstLine="0"/>
        <w:sectPr>
          <w:footnotePr/>
          <w:endnotePr/>
          <w:type w:val="nextPage"/>
          <w:pgSz w:w="11906" w:h="16838" w:orient="portrait"/>
          <w:pgMar w:top="425" w:right="851" w:bottom="851" w:left="1418" w:header="709" w:footer="709" w:gutter="0"/>
          <w:cols w:num="1" w:sep="0" w:space="708" w:equalWidth="1"/>
          <w:docGrid w:linePitch="360"/>
          <w:titlePg/>
        </w:sectPr>
      </w:pPr>
      <w:r/>
      <w:r/>
    </w:p>
    <w:p>
      <w:pPr>
        <w:pStyle w:val="802"/>
        <w:ind w:right="193"/>
        <w:jc w:val="right"/>
        <w:spacing w:before="0" w:after="0"/>
      </w:pPr>
      <w:r>
        <w:rPr>
          <w:b w:val="0"/>
          <w:color w:val="000000"/>
          <w:sz w:val="22"/>
          <w:szCs w:val="22"/>
        </w:rPr>
        <w:t xml:space="preserve">УТВЕРЖДЕН </w:t>
      </w:r>
      <w:r>
        <w:rPr>
          <w:b w:val="0"/>
          <w:color w:val="000000"/>
          <w:sz w:val="22"/>
          <w:szCs w:val="22"/>
        </w:rPr>
      </w:r>
      <w:r/>
    </w:p>
    <w:p>
      <w:pPr>
        <w:pStyle w:val="802"/>
        <w:ind w:right="193"/>
        <w:jc w:val="right"/>
        <w:spacing w:before="0" w:after="0"/>
      </w:pPr>
      <w:r>
        <w:rPr>
          <w:b w:val="0"/>
          <w:color w:val="000000"/>
          <w:sz w:val="22"/>
          <w:szCs w:val="22"/>
        </w:rPr>
        <w:t xml:space="preserve">приказом</w:t>
      </w:r>
      <w:r>
        <w:rPr>
          <w:b w:val="0"/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2"/>
          <w:szCs w:val="22"/>
        </w:rPr>
      </w:r>
      <w:r/>
    </w:p>
    <w:p>
      <w:pPr>
        <w:pStyle w:val="802"/>
        <w:ind w:right="193"/>
        <w:jc w:val="right"/>
        <w:spacing w:before="0" w:after="0"/>
      </w:pPr>
      <w:r>
        <w:rPr>
          <w:b w:val="0"/>
          <w:color w:val="000000"/>
          <w:sz w:val="22"/>
          <w:szCs w:val="22"/>
        </w:rPr>
        <w:t xml:space="preserve">Управления образования </w:t>
      </w:r>
      <w:r>
        <w:rPr>
          <w:b w:val="0"/>
          <w:color w:val="000000"/>
          <w:sz w:val="22"/>
          <w:szCs w:val="22"/>
        </w:rPr>
      </w:r>
      <w:r/>
    </w:p>
    <w:p>
      <w:pPr>
        <w:pStyle w:val="802"/>
        <w:ind w:right="193"/>
        <w:jc w:val="center"/>
        <w:spacing w:before="0" w:after="0"/>
      </w:pPr>
      <w:r>
        <w:rPr>
          <w:b w:val="0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b w:val="0"/>
          <w:color w:val="000000"/>
          <w:sz w:val="22"/>
          <w:szCs w:val="22"/>
        </w:rPr>
        <w:t xml:space="preserve">               </w:t>
      </w:r>
      <w:r>
        <w:rPr>
          <w:b w:val="0"/>
          <w:color w:val="000000"/>
          <w:sz w:val="22"/>
          <w:szCs w:val="22"/>
        </w:rPr>
        <w:t xml:space="preserve">         </w:t>
      </w:r>
      <w:r>
        <w:rPr>
          <w:b w:val="0"/>
          <w:color w:val="000000"/>
          <w:sz w:val="22"/>
          <w:szCs w:val="22"/>
        </w:rPr>
        <w:t xml:space="preserve">   </w:t>
      </w:r>
      <w:r>
        <w:rPr>
          <w:b w:val="0"/>
          <w:color w:val="000000"/>
          <w:sz w:val="22"/>
          <w:szCs w:val="22"/>
        </w:rPr>
        <w:t xml:space="preserve">от </w:t>
      </w:r>
      <w:r>
        <w:rPr>
          <w:b w:val="0"/>
          <w:color w:val="000000"/>
          <w:sz w:val="22"/>
          <w:szCs w:val="22"/>
        </w:rPr>
        <w:t xml:space="preserve">«</w:t>
      </w:r>
      <w:r>
        <w:rPr>
          <w:b w:val="0"/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2"/>
          <w:szCs w:val="22"/>
        </w:rPr>
        <w:t xml:space="preserve">19</w:t>
      </w:r>
      <w:r>
        <w:rPr>
          <w:b w:val="0"/>
          <w:color w:val="000000"/>
          <w:sz w:val="22"/>
          <w:szCs w:val="22"/>
        </w:rPr>
        <w:t xml:space="preserve">» декабря </w:t>
      </w:r>
      <w:r>
        <w:rPr>
          <w:b w:val="0"/>
          <w:color w:val="000000"/>
          <w:sz w:val="22"/>
          <w:szCs w:val="22"/>
        </w:rPr>
        <w:t xml:space="preserve">20</w:t>
      </w:r>
      <w:r>
        <w:rPr>
          <w:b w:val="0"/>
          <w:color w:val="000000"/>
          <w:sz w:val="22"/>
          <w:szCs w:val="22"/>
        </w:rPr>
        <w:t xml:space="preserve">2</w:t>
      </w:r>
      <w:r>
        <w:rPr>
          <w:b w:val="0"/>
          <w:color w:val="000000"/>
          <w:sz w:val="22"/>
          <w:szCs w:val="22"/>
        </w:rPr>
        <w:t xml:space="preserve">2</w:t>
      </w:r>
      <w:r>
        <w:rPr>
          <w:b w:val="0"/>
          <w:color w:val="000000"/>
          <w:sz w:val="22"/>
          <w:szCs w:val="22"/>
        </w:rPr>
        <w:t xml:space="preserve">г.</w:t>
      </w:r>
      <w:r>
        <w:rPr>
          <w:b w:val="0"/>
          <w:color w:val="000000"/>
          <w:sz w:val="22"/>
          <w:szCs w:val="22"/>
        </w:rPr>
        <w:t xml:space="preserve"> №</w:t>
      </w:r>
      <w:r>
        <w:rPr>
          <w:b w:val="0"/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0"/>
          <w:szCs w:val="20"/>
        </w:rPr>
        <w:t xml:space="preserve"> </w:t>
      </w:r>
      <w:r>
        <w:rPr>
          <w:b w:val="0"/>
          <w:color w:val="000000"/>
          <w:sz w:val="20"/>
          <w:szCs w:val="20"/>
        </w:rPr>
        <w:t xml:space="preserve">394</w:t>
      </w:r>
      <w:r>
        <w:rPr>
          <w:b w:val="0"/>
          <w:color w:val="000000"/>
          <w:sz w:val="20"/>
          <w:szCs w:val="20"/>
        </w:rPr>
      </w:r>
      <w:r/>
    </w:p>
    <w:p>
      <w:pPr>
        <w:pStyle w:val="802"/>
        <w:ind w:right="195"/>
        <w:jc w:val="center"/>
      </w:pPr>
      <w:r>
        <w:rPr>
          <w:color w:val="000000"/>
          <w:sz w:val="24"/>
          <w:szCs w:val="24"/>
        </w:rPr>
        <w:t xml:space="preserve">План </w:t>
      </w:r>
      <w:r>
        <w:rPr>
          <w:color w:val="000000"/>
          <w:sz w:val="24"/>
          <w:szCs w:val="24"/>
        </w:rPr>
        <w:t xml:space="preserve">на 20</w:t>
      </w:r>
      <w:r>
        <w:rPr>
          <w:color w:val="000000"/>
          <w:sz w:val="24"/>
          <w:szCs w:val="24"/>
        </w:rPr>
        <w:t xml:space="preserve">2</w:t>
      </w:r>
      <w:r>
        <w:rPr>
          <w:color w:val="000000"/>
          <w:sz w:val="24"/>
          <w:szCs w:val="24"/>
        </w:rPr>
        <w:t xml:space="preserve">3</w:t>
      </w:r>
      <w:r>
        <w:rPr>
          <w:color w:val="000000"/>
          <w:sz w:val="24"/>
          <w:szCs w:val="24"/>
        </w:rPr>
        <w:t xml:space="preserve"> год</w:t>
      </w:r>
      <w:r>
        <w:rPr>
          <w:color w:val="000000"/>
          <w:sz w:val="24"/>
          <w:szCs w:val="24"/>
        </w:rPr>
      </w:r>
      <w:r/>
    </w:p>
    <w:p>
      <w:pPr>
        <w:pStyle w:val="802"/>
        <w:ind w:right="170"/>
        <w:jc w:val="center"/>
        <w:spacing w:before="0" w:after="0"/>
      </w:pPr>
      <w:r>
        <w:rPr>
          <w:color w:val="000000"/>
          <w:sz w:val="24"/>
          <w:szCs w:val="24"/>
        </w:rPr>
        <w:t xml:space="preserve">осуществления ведомственного контроля </w:t>
      </w:r>
      <w:r>
        <w:rPr>
          <w:color w:val="000000"/>
          <w:sz w:val="24"/>
          <w:szCs w:val="24"/>
        </w:rPr>
        <w:t xml:space="preserve">за соблюдением трудового законодательства </w:t>
      </w:r>
      <w:r>
        <w:rPr>
          <w:color w:val="000000"/>
          <w:sz w:val="24"/>
          <w:szCs w:val="24"/>
        </w:rPr>
      </w:r>
      <w:r/>
    </w:p>
    <w:p>
      <w:pPr>
        <w:pStyle w:val="802"/>
        <w:ind w:right="170"/>
        <w:jc w:val="center"/>
        <w:spacing w:before="0" w:after="0"/>
      </w:pPr>
      <w:r>
        <w:rPr>
          <w:color w:val="000000"/>
          <w:sz w:val="24"/>
          <w:szCs w:val="24"/>
        </w:rPr>
        <w:t xml:space="preserve">и иных нормативных правовых актов, содержащих нормы трудового права </w:t>
      </w:r>
      <w:r>
        <w:rPr>
          <w:color w:val="000000"/>
          <w:sz w:val="24"/>
          <w:szCs w:val="24"/>
        </w:rPr>
      </w:r>
      <w:r/>
    </w:p>
    <w:p>
      <w:pPr>
        <w:pStyle w:val="802"/>
        <w:ind w:right="170"/>
        <w:jc w:val="center"/>
        <w:spacing w:before="0" w:after="0"/>
        <w:rPr>
          <w:b w:val="0"/>
          <w:bCs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образовательных организациях </w:t>
      </w:r>
      <w:r>
        <w:rPr>
          <w:color w:val="000000"/>
          <w:sz w:val="24"/>
          <w:szCs w:val="24"/>
        </w:rPr>
        <w:t xml:space="preserve">Няндомск</w:t>
      </w:r>
      <w:r>
        <w:rPr>
          <w:color w:val="000000"/>
          <w:sz w:val="24"/>
          <w:szCs w:val="24"/>
        </w:rPr>
        <w:t xml:space="preserve">ого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района</w:t>
      </w:r>
      <w:r>
        <w:rPr>
          <w:color w:val="000000"/>
          <w:sz w:val="24"/>
          <w:szCs w:val="24"/>
        </w:rPr>
      </w:r>
      <w:r/>
    </w:p>
    <w:tbl>
      <w:tblPr>
        <w:tblW w:w="158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802"/>
        <w:gridCol w:w="1958"/>
        <w:gridCol w:w="3003"/>
        <w:gridCol w:w="1701"/>
        <w:gridCol w:w="2126"/>
        <w:gridCol w:w="1892"/>
        <w:gridCol w:w="2361"/>
      </w:tblGrid>
      <w:tr>
        <w:trPr>
          <w:trHeight w:val="928"/>
        </w:trPr>
        <w:tc>
          <w:tcPr>
            <w:tcW w:w="2802" w:type="dxa"/>
            <w:vAlign w:val="top"/>
            <w:textDirection w:val="lrTb"/>
            <w:noWrap w:val="false"/>
          </w:tcPr>
          <w:p>
            <w:pPr>
              <w:pStyle w:val="802"/>
              <w:ind w:right="195"/>
              <w:jc w:val="center"/>
              <w:rPr>
                <w:bCs w:val="0"/>
                <w:color w:val="000000"/>
              </w:rPr>
              <w:pBdr>
                <w:bottom w:val="none" w:color="000000" w:sz="0" w:space="0"/>
              </w:pBdr>
            </w:pPr>
            <w:r>
              <w:rPr>
                <w:b w:val="0"/>
                <w:color w:val="000000"/>
                <w:sz w:val="24"/>
                <w:szCs w:val="24"/>
              </w:rPr>
              <w:t xml:space="preserve">Наименование подведомственной организации, деятельность которой подлежит плановой проверке</w:t>
            </w:r>
            <w:r>
              <w:rPr>
                <w:b w:val="0"/>
                <w:color w:val="000000"/>
                <w:sz w:val="24"/>
                <w:szCs w:val="24"/>
              </w:rPr>
            </w:r>
            <w:r/>
          </w:p>
        </w:tc>
        <w:tc>
          <w:tcPr>
            <w:tcW w:w="1958" w:type="dxa"/>
            <w:vAlign w:val="top"/>
            <w:textDirection w:val="lrTb"/>
            <w:noWrap w:val="false"/>
          </w:tcPr>
          <w:p>
            <w:pPr>
              <w:pStyle w:val="802"/>
              <w:ind w:right="195"/>
              <w:jc w:val="center"/>
              <w:rPr>
                <w:bCs w:val="0"/>
                <w:color w:val="000000"/>
              </w:rPr>
              <w:pBdr>
                <w:bottom w:val="none" w:color="000000" w:sz="0" w:space="0"/>
              </w:pBdr>
            </w:pPr>
            <w:r>
              <w:rPr>
                <w:b w:val="0"/>
                <w:color w:val="000000"/>
                <w:sz w:val="24"/>
                <w:szCs w:val="24"/>
              </w:rPr>
              <w:t xml:space="preserve">Место нахождения</w:t>
            </w:r>
            <w:r>
              <w:rPr>
                <w:b w:val="0"/>
                <w:color w:val="000000"/>
                <w:sz w:val="24"/>
                <w:szCs w:val="24"/>
              </w:rPr>
            </w:r>
            <w:r/>
          </w:p>
        </w:tc>
        <w:tc>
          <w:tcPr>
            <w:tcW w:w="3003" w:type="dxa"/>
            <w:vAlign w:val="top"/>
            <w:textDirection w:val="lrTb"/>
            <w:noWrap w:val="false"/>
          </w:tcPr>
          <w:p>
            <w:pPr>
              <w:pStyle w:val="802"/>
              <w:ind w:right="195"/>
              <w:jc w:val="center"/>
              <w:rPr>
                <w:bCs w:val="0"/>
                <w:color w:val="000000"/>
              </w:rPr>
              <w:pBdr>
                <w:bottom w:val="none" w:color="000000" w:sz="0" w:space="0"/>
              </w:pBdr>
            </w:pPr>
            <w:r>
              <w:rPr>
                <w:b w:val="0"/>
                <w:color w:val="000000"/>
                <w:sz w:val="24"/>
                <w:szCs w:val="24"/>
              </w:rPr>
              <w:t xml:space="preserve">Предмет плановой проверки</w:t>
            </w:r>
            <w:r>
              <w:rPr>
                <w:b w:val="0"/>
                <w:color w:val="000000"/>
                <w:sz w:val="24"/>
                <w:szCs w:val="24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02"/>
              <w:ind w:right="193"/>
              <w:jc w:val="center"/>
              <w:spacing w:before="0" w:after="0"/>
              <w:rPr>
                <w:bCs w:val="0"/>
                <w:color w:val="000000"/>
              </w:rPr>
              <w:pBdr>
                <w:bottom w:val="none" w:color="000000" w:sz="0" w:space="0"/>
              </w:pBdr>
            </w:pPr>
            <w:r>
              <w:rPr>
                <w:b w:val="0"/>
                <w:color w:val="000000"/>
                <w:sz w:val="24"/>
                <w:szCs w:val="24"/>
              </w:rPr>
              <w:t xml:space="preserve">Форма проведения плановой проверки</w:t>
            </w:r>
            <w:r>
              <w:rPr>
                <w:b w:val="0"/>
                <w:color w:val="000000"/>
                <w:sz w:val="24"/>
                <w:szCs w:val="24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02"/>
              <w:ind w:right="195"/>
              <w:jc w:val="center"/>
              <w:rPr>
                <w:bCs w:val="0"/>
                <w:color w:val="000000"/>
              </w:rPr>
              <w:pBdr>
                <w:bottom w:val="none" w:color="000000" w:sz="0" w:space="0"/>
              </w:pBdr>
            </w:pPr>
            <w:r>
              <w:rPr>
                <w:b w:val="0"/>
                <w:color w:val="000000"/>
                <w:sz w:val="24"/>
                <w:szCs w:val="24"/>
              </w:rPr>
              <w:t xml:space="preserve">Дата начала проведения плановой проверки</w:t>
            </w:r>
            <w:r>
              <w:rPr>
                <w:b w:val="0"/>
                <w:color w:val="000000"/>
                <w:sz w:val="24"/>
                <w:szCs w:val="24"/>
              </w:rPr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802"/>
              <w:ind w:right="193"/>
              <w:jc w:val="center"/>
              <w:spacing w:before="0" w:after="0"/>
              <w:pBdr>
                <w:bottom w:val="none" w:color="000000" w:sz="0" w:space="0"/>
              </w:pBdr>
            </w:pPr>
            <w:r>
              <w:rPr>
                <w:b w:val="0"/>
                <w:color w:val="000000"/>
                <w:sz w:val="24"/>
                <w:szCs w:val="24"/>
              </w:rPr>
            </w:r>
            <w:r>
              <w:rPr>
                <w:b w:val="0"/>
                <w:color w:val="000000"/>
                <w:sz w:val="24"/>
                <w:szCs w:val="24"/>
              </w:rPr>
            </w:r>
            <w:r/>
          </w:p>
          <w:p>
            <w:pPr>
              <w:pStyle w:val="802"/>
              <w:ind w:right="193"/>
              <w:jc w:val="center"/>
              <w:spacing w:before="0" w:after="0"/>
              <w:pBdr>
                <w:bottom w:val="none" w:color="000000" w:sz="0" w:space="0"/>
              </w:pBdr>
            </w:pPr>
            <w:r>
              <w:rPr>
                <w:b w:val="0"/>
                <w:color w:val="000000"/>
                <w:sz w:val="24"/>
                <w:szCs w:val="24"/>
              </w:rPr>
              <w:t xml:space="preserve">Срок</w:t>
            </w:r>
            <w:r>
              <w:rPr>
                <w:b w:val="0"/>
                <w:color w:val="000000"/>
                <w:sz w:val="24"/>
                <w:szCs w:val="24"/>
              </w:rPr>
            </w:r>
            <w:r/>
          </w:p>
          <w:p>
            <w:pPr>
              <w:pStyle w:val="802"/>
              <w:ind w:right="193"/>
              <w:jc w:val="center"/>
              <w:spacing w:before="0" w:after="0"/>
              <w:pBdr>
                <w:bottom w:val="none" w:color="000000" w:sz="0" w:space="0"/>
              </w:pBdr>
            </w:pPr>
            <w:r>
              <w:rPr>
                <w:b w:val="0"/>
                <w:color w:val="000000"/>
                <w:sz w:val="24"/>
                <w:szCs w:val="24"/>
              </w:rPr>
              <w:t xml:space="preserve">проведения</w:t>
            </w:r>
            <w:r>
              <w:rPr>
                <w:b w:val="0"/>
                <w:color w:val="000000"/>
                <w:sz w:val="24"/>
                <w:szCs w:val="24"/>
              </w:rPr>
            </w:r>
            <w:r/>
          </w:p>
          <w:p>
            <w:pPr>
              <w:pStyle w:val="802"/>
              <w:ind w:right="193"/>
              <w:jc w:val="center"/>
              <w:spacing w:before="0" w:after="0"/>
              <w:rPr>
                <w:bCs w:val="0"/>
                <w:color w:val="000000"/>
              </w:rPr>
              <w:pBdr>
                <w:bottom w:val="none" w:color="000000" w:sz="0" w:space="0"/>
              </w:pBdr>
            </w:pPr>
            <w:r>
              <w:rPr>
                <w:b w:val="0"/>
                <w:color w:val="000000"/>
                <w:sz w:val="24"/>
                <w:szCs w:val="24"/>
              </w:rPr>
              <w:t xml:space="preserve">плановой проверки</w:t>
            </w:r>
            <w:r>
              <w:rPr>
                <w:b w:val="0"/>
                <w:color w:val="000000"/>
                <w:sz w:val="24"/>
                <w:szCs w:val="24"/>
              </w:rPr>
              <w:t xml:space="preserve">, рабочих дней</w:t>
            </w:r>
            <w:r>
              <w:rPr>
                <w:b w:val="0"/>
                <w:color w:val="000000"/>
                <w:sz w:val="24"/>
                <w:szCs w:val="24"/>
              </w:rPr>
            </w:r>
            <w:r/>
          </w:p>
        </w:tc>
        <w:tc>
          <w:tcPr>
            <w:tcW w:w="2361" w:type="dxa"/>
            <w:vAlign w:val="top"/>
            <w:textDirection w:val="lrTb"/>
            <w:noWrap w:val="false"/>
          </w:tcPr>
          <w:p>
            <w:pPr>
              <w:pStyle w:val="802"/>
              <w:ind w:right="195"/>
              <w:jc w:val="center"/>
              <w:rPr>
                <w:bCs w:val="0"/>
                <w:color w:val="000000"/>
              </w:rPr>
              <w:pBdr>
                <w:bottom w:val="none" w:color="000000" w:sz="0" w:space="0"/>
              </w:pBdr>
            </w:pPr>
            <w:r>
              <w:rPr>
                <w:b w:val="0"/>
                <w:color w:val="000000"/>
                <w:sz w:val="24"/>
                <w:szCs w:val="24"/>
              </w:rPr>
              <w:t xml:space="preserve">Должностные лица Управления образования, уполномоченные на проведение плановой проверки</w:t>
            </w:r>
            <w:r>
              <w:rPr>
                <w:b w:val="0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1263"/>
        </w:trPr>
        <w:tc>
          <w:tcPr>
            <w:tcW w:w="2802" w:type="dxa"/>
            <w:vAlign w:val="top"/>
            <w:textDirection w:val="lrTb"/>
            <w:noWrap w:val="false"/>
          </w:tcPr>
          <w:p>
            <w:pPr>
              <w:pStyle w:val="802"/>
              <w:ind w:right="195"/>
              <w:jc w:val="center"/>
              <w:pBdr>
                <w:bottom w:val="none" w:color="000000" w:sz="0" w:space="0"/>
              </w:pBdr>
            </w:pPr>
            <w:r>
              <w:rPr>
                <w:b w:val="0"/>
                <w:color w:val="000000"/>
                <w:sz w:val="24"/>
                <w:szCs w:val="24"/>
              </w:rPr>
              <w:t xml:space="preserve">м</w:t>
            </w:r>
            <w:r>
              <w:rPr>
                <w:b w:val="0"/>
                <w:color w:val="000000"/>
                <w:sz w:val="24"/>
                <w:szCs w:val="24"/>
              </w:rPr>
              <w:t xml:space="preserve">униципальное бюджетное общеобразовательное учреждение «</w:t>
            </w:r>
            <w:r>
              <w:rPr>
                <w:b w:val="0"/>
                <w:color w:val="000000"/>
                <w:sz w:val="24"/>
                <w:szCs w:val="24"/>
              </w:rPr>
              <w:t xml:space="preserve">Лепшинская средняя школа</w:t>
            </w:r>
            <w:r>
              <w:rPr>
                <w:b w:val="0"/>
                <w:color w:val="000000"/>
                <w:sz w:val="24"/>
                <w:szCs w:val="24"/>
              </w:rPr>
              <w:t xml:space="preserve">»</w:t>
            </w:r>
            <w:r/>
            <w:r/>
          </w:p>
        </w:tc>
        <w:tc>
          <w:tcPr>
            <w:tcW w:w="1958" w:type="dxa"/>
            <w:vAlign w:val="top"/>
            <w:textDirection w:val="lrTb"/>
            <w:noWrap w:val="false"/>
          </w:tcPr>
          <w:p>
            <w:pPr>
              <w:pStyle w:val="802"/>
              <w:jc w:val="center"/>
              <w:spacing w:before="0" w:after="0"/>
              <w:rPr>
                <w:bCs w:val="0"/>
                <w:color w:val="000000"/>
              </w:rPr>
              <w:pBdr>
                <w:bottom w:val="none" w:color="000000" w:sz="0" w:space="0"/>
              </w:pBdr>
            </w:pPr>
            <w:r>
              <w:rPr>
                <w:b w:val="0"/>
                <w:color w:val="000000"/>
                <w:sz w:val="24"/>
                <w:szCs w:val="24"/>
              </w:rPr>
              <w:t xml:space="preserve">164220 Архангельская область, Няндомский район, лес.пос.Лепша – Новый, ул. Советская, д. 17</w:t>
            </w:r>
            <w:r>
              <w:rPr>
                <w:b w:val="0"/>
                <w:color w:val="000000"/>
                <w:sz w:val="24"/>
                <w:szCs w:val="24"/>
              </w:rPr>
            </w:r>
            <w:r/>
          </w:p>
        </w:tc>
        <w:tc>
          <w:tcPr>
            <w:tcW w:w="3003" w:type="dxa"/>
            <w:vAlign w:val="top"/>
            <w:textDirection w:val="lrTb"/>
            <w:noWrap w:val="false"/>
          </w:tcPr>
          <w:p>
            <w:pPr>
              <w:pStyle w:val="802"/>
              <w:jc w:val="center"/>
              <w:spacing w:before="0" w:after="0"/>
            </w:pPr>
            <w:r>
              <w:rPr>
                <w:b w:val="0"/>
                <w:color w:val="000000"/>
                <w:sz w:val="24"/>
                <w:szCs w:val="24"/>
              </w:rPr>
            </w:r>
            <w:r>
              <w:rPr>
                <w:b w:val="0"/>
                <w:color w:val="000000"/>
                <w:sz w:val="24"/>
                <w:szCs w:val="24"/>
              </w:rPr>
            </w:r>
            <w:r/>
          </w:p>
          <w:p>
            <w:pPr>
              <w:pStyle w:val="802"/>
              <w:jc w:val="center"/>
              <w:spacing w:before="0" w:after="0"/>
              <w:rPr>
                <w:bCs w:val="0"/>
                <w:color w:val="000000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соблюдение</w:t>
            </w:r>
            <w:r>
              <w:rPr>
                <w:b w:val="0"/>
                <w:color w:val="000000"/>
                <w:sz w:val="24"/>
                <w:szCs w:val="24"/>
              </w:rPr>
              <w:t xml:space="preserve"> трудового законодательства и иных нормативных правовых актов, содержащих нормы трудового права</w:t>
            </w:r>
            <w:r>
              <w:rPr>
                <w:b w:val="0"/>
                <w:color w:val="000000"/>
                <w:sz w:val="24"/>
                <w:szCs w:val="24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02"/>
              <w:ind w:right="195"/>
              <w:jc w:val="center"/>
              <w:rPr>
                <w:bCs w:val="0"/>
                <w:color w:val="000000"/>
              </w:rPr>
              <w:pBdr>
                <w:bottom w:val="none" w:color="000000" w:sz="0" w:space="0"/>
              </w:pBdr>
            </w:pPr>
            <w:r>
              <w:rPr>
                <w:b w:val="0"/>
                <w:color w:val="000000"/>
                <w:sz w:val="24"/>
                <w:szCs w:val="24"/>
              </w:rPr>
              <w:t xml:space="preserve">выездная</w:t>
            </w:r>
            <w:r>
              <w:rPr>
                <w:b w:val="0"/>
                <w:color w:val="000000"/>
                <w:sz w:val="24"/>
                <w:szCs w:val="24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02"/>
              <w:ind w:right="193"/>
              <w:jc w:val="center"/>
              <w:spacing w:before="0" w:after="0"/>
              <w:pBdr>
                <w:bottom w:val="none" w:color="000000" w:sz="0" w:space="0"/>
              </w:pBdr>
            </w:pPr>
            <w:r>
              <w:rPr>
                <w:b w:val="0"/>
                <w:color w:val="000000"/>
                <w:sz w:val="24"/>
                <w:szCs w:val="24"/>
              </w:rPr>
            </w:r>
            <w:r>
              <w:rPr>
                <w:b w:val="0"/>
                <w:color w:val="000000"/>
                <w:sz w:val="24"/>
                <w:szCs w:val="24"/>
              </w:rPr>
            </w:r>
            <w:r/>
          </w:p>
          <w:p>
            <w:pPr>
              <w:pStyle w:val="802"/>
              <w:ind w:right="193"/>
              <w:jc w:val="center"/>
              <w:spacing w:before="0" w:after="0"/>
              <w:rPr>
                <w:bCs w:val="0"/>
                <w:color w:val="000000"/>
              </w:rPr>
              <w:pBdr>
                <w:bottom w:val="none" w:color="000000" w:sz="0" w:space="0"/>
              </w:pBdr>
            </w:pPr>
            <w:r>
              <w:rPr>
                <w:b w:val="0"/>
                <w:color w:val="000000"/>
                <w:sz w:val="24"/>
                <w:szCs w:val="24"/>
              </w:rPr>
              <w:t xml:space="preserve">27 марта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</w:rPr>
              <w:t xml:space="preserve">20</w:t>
            </w:r>
            <w:r>
              <w:rPr>
                <w:b w:val="0"/>
                <w:color w:val="000000"/>
                <w:sz w:val="24"/>
                <w:szCs w:val="24"/>
              </w:rPr>
              <w:t xml:space="preserve">2</w:t>
            </w:r>
            <w:r>
              <w:rPr>
                <w:b w:val="0"/>
                <w:color w:val="000000"/>
                <w:sz w:val="24"/>
                <w:szCs w:val="24"/>
              </w:rPr>
              <w:t xml:space="preserve">3</w:t>
            </w:r>
            <w:r>
              <w:rPr>
                <w:b w:val="0"/>
                <w:color w:val="000000"/>
                <w:sz w:val="24"/>
                <w:szCs w:val="24"/>
              </w:rPr>
            </w:r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802"/>
              <w:ind w:right="195"/>
              <w:jc w:val="center"/>
              <w:rPr>
                <w:bCs w:val="0"/>
                <w:color w:val="000000"/>
              </w:rPr>
              <w:pBdr>
                <w:bottom w:val="none" w:color="000000" w:sz="0" w:space="0"/>
              </w:pBdr>
            </w:pPr>
            <w:r>
              <w:rPr>
                <w:b w:val="0"/>
                <w:color w:val="000000"/>
                <w:sz w:val="24"/>
                <w:szCs w:val="24"/>
              </w:rPr>
              <w:t xml:space="preserve">20</w:t>
            </w:r>
            <w:r>
              <w:rPr>
                <w:b w:val="0"/>
                <w:color w:val="000000"/>
                <w:sz w:val="24"/>
                <w:szCs w:val="24"/>
              </w:rPr>
            </w:r>
            <w:r/>
          </w:p>
        </w:tc>
        <w:tc>
          <w:tcPr>
            <w:tcW w:w="2361" w:type="dxa"/>
            <w:vAlign w:val="top"/>
            <w:textDirection w:val="lrTb"/>
            <w:noWrap w:val="false"/>
          </w:tcPr>
          <w:p>
            <w:pPr>
              <w:pStyle w:val="802"/>
              <w:ind w:right="193"/>
              <w:jc w:val="center"/>
              <w:spacing w:before="0" w:after="0"/>
              <w:pBdr>
                <w:bottom w:val="none" w:color="000000" w:sz="0" w:space="0"/>
              </w:pBdr>
            </w:pPr>
            <w:r>
              <w:rPr>
                <w:b w:val="0"/>
                <w:color w:val="000000"/>
                <w:sz w:val="24"/>
                <w:szCs w:val="24"/>
              </w:rPr>
            </w:r>
            <w:r>
              <w:rPr>
                <w:b w:val="0"/>
                <w:color w:val="000000"/>
                <w:sz w:val="24"/>
                <w:szCs w:val="24"/>
              </w:rPr>
            </w:r>
            <w:r/>
          </w:p>
          <w:p>
            <w:pPr>
              <w:pStyle w:val="802"/>
              <w:ind w:right="193"/>
              <w:jc w:val="center"/>
              <w:spacing w:before="0" w:after="0"/>
              <w:pBdr>
                <w:bottom w:val="none" w:color="000000" w:sz="0" w:space="0"/>
              </w:pBdr>
            </w:pPr>
            <w:r>
              <w:rPr>
                <w:b w:val="0"/>
                <w:color w:val="000000"/>
                <w:sz w:val="24"/>
                <w:szCs w:val="24"/>
              </w:rPr>
              <w:t xml:space="preserve">Дьячкова Е.М.</w:t>
            </w:r>
            <w:r>
              <w:rPr>
                <w:b w:val="0"/>
                <w:color w:val="000000"/>
                <w:sz w:val="24"/>
                <w:szCs w:val="24"/>
              </w:rPr>
            </w:r>
            <w:r/>
          </w:p>
          <w:p>
            <w:pPr>
              <w:pStyle w:val="802"/>
              <w:ind w:right="193"/>
              <w:jc w:val="center"/>
              <w:spacing w:before="0" w:after="0"/>
              <w:pBdr>
                <w:bottom w:val="none" w:color="000000" w:sz="0" w:space="0"/>
              </w:pBdr>
            </w:pPr>
            <w:r>
              <w:rPr>
                <w:b w:val="0"/>
                <w:color w:val="000000"/>
                <w:sz w:val="24"/>
                <w:szCs w:val="24"/>
              </w:rPr>
              <w:t xml:space="preserve">Медведева Е.В.</w:t>
            </w:r>
            <w:r>
              <w:rPr>
                <w:b w:val="0"/>
                <w:color w:val="000000"/>
                <w:sz w:val="24"/>
                <w:szCs w:val="24"/>
              </w:rPr>
            </w:r>
            <w:r/>
          </w:p>
          <w:p>
            <w:pPr>
              <w:pStyle w:val="802"/>
              <w:ind w:right="193"/>
              <w:jc w:val="center"/>
              <w:spacing w:before="0" w:after="0"/>
              <w:rPr>
                <w:bCs w:val="0"/>
                <w:color w:val="000000"/>
              </w:rPr>
              <w:pBdr>
                <w:bottom w:val="none" w:color="000000" w:sz="0" w:space="0"/>
              </w:pBdr>
            </w:pPr>
            <w:r>
              <w:rPr>
                <w:b w:val="0"/>
                <w:color w:val="000000"/>
                <w:sz w:val="24"/>
                <w:szCs w:val="24"/>
              </w:rPr>
              <w:t xml:space="preserve">Сергеенко М.Е.</w:t>
            </w:r>
            <w:r>
              <w:rPr>
                <w:b w:val="0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1263"/>
        </w:trPr>
        <w:tc>
          <w:tcPr>
            <w:tcW w:w="2802" w:type="dxa"/>
            <w:vAlign w:val="top"/>
            <w:textDirection w:val="lrTb"/>
            <w:noWrap w:val="false"/>
          </w:tcPr>
          <w:p>
            <w:pPr>
              <w:pStyle w:val="801"/>
              <w:jc w:val="center"/>
            </w:pPr>
            <w:r>
              <w:t xml:space="preserve">муниципальное бюджетное общеобразовательное учреждение «Шалакушская средняя школа»</w:t>
            </w:r>
            <w:r/>
            <w:r/>
          </w:p>
        </w:tc>
        <w:tc>
          <w:tcPr>
            <w:tcW w:w="1958" w:type="dxa"/>
            <w:vAlign w:val="top"/>
            <w:textDirection w:val="lrTb"/>
            <w:noWrap w:val="false"/>
          </w:tcPr>
          <w:p>
            <w:pPr>
              <w:pStyle w:val="801"/>
              <w:jc w:val="center"/>
            </w:pPr>
            <w:r>
              <w:t xml:space="preserve">164210,  Архангельская область, Няндомский район, пос. Шалакуша, ул. Заводская,</w:t>
            </w:r>
            <w:r/>
            <w:r/>
          </w:p>
          <w:p>
            <w:pPr>
              <w:pStyle w:val="801"/>
              <w:jc w:val="center"/>
            </w:pPr>
            <w:r>
              <w:t xml:space="preserve">д. 10.</w:t>
            </w:r>
            <w:r/>
            <w:r/>
          </w:p>
        </w:tc>
        <w:tc>
          <w:tcPr>
            <w:tcW w:w="3003" w:type="dxa"/>
            <w:vAlign w:val="top"/>
            <w:textDirection w:val="lrTb"/>
            <w:noWrap w:val="false"/>
          </w:tcPr>
          <w:p>
            <w:pPr>
              <w:pStyle w:val="801"/>
              <w:jc w:val="center"/>
            </w:pPr>
            <w:r>
              <w:t xml:space="preserve">соблюдение трудового законодательства и иных нормативных правовых актов, содержащих нормы трудового права</w:t>
            </w: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01"/>
              <w:jc w:val="center"/>
            </w:pPr>
            <w:r>
              <w:t xml:space="preserve">выездная</w:t>
            </w:r>
            <w:r/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01"/>
              <w:jc w:val="center"/>
            </w:pPr>
            <w:r>
              <w:t xml:space="preserve">01 ноября 2023</w:t>
            </w:r>
            <w:r/>
            <w:r/>
          </w:p>
        </w:tc>
        <w:tc>
          <w:tcPr>
            <w:tcW w:w="1892" w:type="dxa"/>
            <w:vAlign w:val="top"/>
            <w:textDirection w:val="lrTb"/>
            <w:noWrap w:val="false"/>
          </w:tcPr>
          <w:p>
            <w:pPr>
              <w:pStyle w:val="801"/>
              <w:jc w:val="center"/>
            </w:pPr>
            <w:r>
              <w:t xml:space="preserve">20</w:t>
            </w:r>
            <w:r/>
            <w:r/>
          </w:p>
        </w:tc>
        <w:tc>
          <w:tcPr>
            <w:tcW w:w="2361" w:type="dxa"/>
            <w:vAlign w:val="top"/>
            <w:textDirection w:val="lrTb"/>
            <w:noWrap w:val="false"/>
          </w:tcPr>
          <w:p>
            <w:pPr>
              <w:pStyle w:val="801"/>
              <w:jc w:val="center"/>
            </w:pPr>
            <w:r>
              <w:t xml:space="preserve">Дьячкова Е.М.</w:t>
            </w:r>
            <w:r/>
            <w:r/>
          </w:p>
          <w:p>
            <w:pPr>
              <w:pStyle w:val="801"/>
              <w:jc w:val="center"/>
            </w:pPr>
            <w:r>
              <w:t xml:space="preserve">Медведева Е.В.</w:t>
            </w:r>
            <w:r/>
            <w:r/>
          </w:p>
          <w:p>
            <w:pPr>
              <w:pStyle w:val="801"/>
              <w:jc w:val="center"/>
            </w:pPr>
            <w:r>
              <w:t xml:space="preserve">Сергеенко М.Е.</w:t>
            </w:r>
            <w:r/>
            <w:r/>
          </w:p>
        </w:tc>
      </w:tr>
    </w:tbl>
    <w:p>
      <w:pPr>
        <w:ind w:firstLine="0"/>
      </w:pPr>
      <w:r/>
      <w:r/>
      <w:r/>
    </w:p>
    <w:sectPr>
      <w:footnotePr/>
      <w:endnotePr/>
      <w:type w:val="continuous"/>
      <w:pgSz w:w="16838" w:h="11906" w:orient="landscape"/>
      <w:pgMar w:top="1418" w:right="425" w:bottom="851" w:left="851" w:header="42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01"/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01"/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01"/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01"/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01"/>
        <w:ind w:left="1492" w:hanging="360"/>
        <w:tabs>
          <w:tab w:val="num" w:pos="14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01"/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01"/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01"/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01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01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01"/>
        <w:ind w:left="870" w:hanging="360"/>
        <w:tabs>
          <w:tab w:val="num" w:pos="8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01"/>
        <w:ind w:left="1590" w:hanging="360"/>
        <w:tabs>
          <w:tab w:val="num" w:pos="15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01"/>
        <w:ind w:left="2310" w:hanging="180"/>
        <w:tabs>
          <w:tab w:val="num" w:pos="23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01"/>
        <w:ind w:left="3030" w:hanging="360"/>
        <w:tabs>
          <w:tab w:val="num" w:pos="30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01"/>
        <w:ind w:left="3750" w:hanging="360"/>
        <w:tabs>
          <w:tab w:val="num" w:pos="37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01"/>
        <w:ind w:left="4470" w:hanging="180"/>
        <w:tabs>
          <w:tab w:val="num" w:pos="44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01"/>
        <w:ind w:left="5190" w:hanging="360"/>
        <w:tabs>
          <w:tab w:val="num" w:pos="51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01"/>
        <w:ind w:left="5910" w:hanging="360"/>
        <w:tabs>
          <w:tab w:val="num" w:pos="59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01"/>
        <w:ind w:left="6630" w:hanging="180"/>
        <w:tabs>
          <w:tab w:val="num" w:pos="663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01"/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01"/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01"/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01"/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01"/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01"/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01"/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01"/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01"/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01"/>
        <w:ind w:left="1350" w:hanging="810"/>
        <w:tabs>
          <w:tab w:val="num" w:pos="1350" w:leader="none"/>
        </w:tabs>
      </w:pPr>
      <w:rPr>
        <w:rFonts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01"/>
        <w:ind w:left="1620" w:hanging="360"/>
        <w:tabs>
          <w:tab w:val="num" w:pos="162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01"/>
        <w:ind w:left="2340" w:hanging="180"/>
        <w:tabs>
          <w:tab w:val="num" w:pos="23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01"/>
        <w:ind w:left="3060" w:hanging="360"/>
        <w:tabs>
          <w:tab w:val="num" w:pos="306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01"/>
        <w:ind w:left="3780" w:hanging="360"/>
        <w:tabs>
          <w:tab w:val="num" w:pos="378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01"/>
        <w:ind w:left="4500" w:hanging="180"/>
        <w:tabs>
          <w:tab w:val="num" w:pos="450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01"/>
        <w:ind w:left="5220" w:hanging="360"/>
        <w:tabs>
          <w:tab w:val="num" w:pos="522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01"/>
        <w:ind w:left="5940" w:hanging="360"/>
        <w:tabs>
          <w:tab w:val="num" w:pos="594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01"/>
        <w:ind w:left="6660" w:hanging="180"/>
        <w:tabs>
          <w:tab w:val="num" w:pos="6660" w:leader="none"/>
        </w:tabs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0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0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0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0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0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0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0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0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01"/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801"/>
    <w:next w:val="80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801"/>
    <w:next w:val="80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801"/>
    <w:next w:val="80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801"/>
    <w:next w:val="80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801"/>
    <w:next w:val="80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801"/>
    <w:next w:val="80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801"/>
    <w:next w:val="80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801"/>
    <w:next w:val="80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801"/>
    <w:next w:val="80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801"/>
    <w:next w:val="80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801"/>
    <w:next w:val="80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801"/>
    <w:next w:val="80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801"/>
    <w:next w:val="80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80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80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801"/>
    <w:next w:val="8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80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80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801"/>
    <w:next w:val="80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801"/>
    <w:next w:val="80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801"/>
    <w:next w:val="80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801"/>
    <w:next w:val="80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801"/>
    <w:next w:val="80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801"/>
    <w:next w:val="80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801"/>
    <w:next w:val="80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801"/>
    <w:next w:val="80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801"/>
    <w:next w:val="80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801"/>
    <w:next w:val="801"/>
    <w:uiPriority w:val="99"/>
    <w:unhideWhenUsed/>
    <w:pPr>
      <w:spacing w:after="0" w:afterAutospacing="0"/>
    </w:pPr>
  </w:style>
  <w:style w:type="paragraph" w:styleId="801" w:default="1">
    <w:name w:val="Normal"/>
    <w:next w:val="801"/>
    <w:link w:val="801"/>
    <w:qFormat/>
    <w:pPr>
      <w:jc w:val="both"/>
      <w:spacing w:line="276" w:lineRule="auto"/>
    </w:pPr>
    <w:rPr>
      <w:rFonts w:eastAsia="Times New Roman"/>
      <w:sz w:val="22"/>
      <w:szCs w:val="22"/>
      <w:lang w:val="ru-RU" w:eastAsia="en-US" w:bidi="ar-SA"/>
    </w:rPr>
  </w:style>
  <w:style w:type="paragraph" w:styleId="802">
    <w:name w:val="Заголовок 1"/>
    <w:basedOn w:val="801"/>
    <w:next w:val="801"/>
    <w:link w:val="801"/>
    <w:qFormat/>
    <w:pPr>
      <w:jc w:val="left"/>
      <w:keepNext/>
      <w:spacing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styleId="803">
    <w:name w:val="Основной шрифт абзаца"/>
    <w:next w:val="803"/>
    <w:link w:val="801"/>
    <w:semiHidden/>
  </w:style>
  <w:style w:type="table" w:styleId="804">
    <w:name w:val="Обычная таблица"/>
    <w:next w:val="804"/>
    <w:link w:val="801"/>
    <w:semiHidden/>
    <w:tblPr/>
  </w:style>
  <w:style w:type="numbering" w:styleId="805">
    <w:name w:val="Нет списка"/>
    <w:next w:val="805"/>
    <w:link w:val="801"/>
    <w:semiHidden/>
  </w:style>
  <w:style w:type="paragraph" w:styleId="806">
    <w:name w:val="Текст выноски"/>
    <w:basedOn w:val="801"/>
    <w:next w:val="806"/>
    <w:link w:val="807"/>
    <w:semiHidden/>
    <w:pPr>
      <w:spacing w:line="240" w:lineRule="auto"/>
    </w:pPr>
    <w:rPr>
      <w:rFonts w:ascii="Tahoma" w:hAnsi="Tahoma" w:eastAsia="Calibri"/>
      <w:sz w:val="16"/>
      <w:szCs w:val="16"/>
      <w:lang w:val="en-US" w:eastAsia="en-US"/>
    </w:rPr>
  </w:style>
  <w:style w:type="character" w:styleId="807">
    <w:name w:val="Текст выноски Знак"/>
    <w:next w:val="807"/>
    <w:link w:val="806"/>
    <w:semiHidden/>
    <w:rPr>
      <w:rFonts w:ascii="Tahoma" w:hAnsi="Tahoma" w:cs="Tahoma"/>
      <w:sz w:val="16"/>
      <w:szCs w:val="16"/>
    </w:rPr>
  </w:style>
  <w:style w:type="paragraph" w:styleId="808">
    <w:name w:val="ConsNormal"/>
    <w:next w:val="808"/>
    <w:link w:val="801"/>
    <w:pPr>
      <w:ind w:firstLine="720"/>
      <w:widowControl w:val="off"/>
    </w:pPr>
    <w:rPr>
      <w:rFonts w:ascii="Arial" w:hAnsi="Arial"/>
      <w:lang w:val="ru-RU" w:eastAsia="ru-RU" w:bidi="ar-SA"/>
    </w:rPr>
  </w:style>
  <w:style w:type="paragraph" w:styleId="809">
    <w:name w:val="List Paragraph"/>
    <w:basedOn w:val="801"/>
    <w:next w:val="809"/>
    <w:link w:val="801"/>
    <w:pPr>
      <w:contextualSpacing/>
      <w:ind w:left="720"/>
    </w:pPr>
  </w:style>
  <w:style w:type="paragraph" w:styleId="810">
    <w:name w:val="western"/>
    <w:basedOn w:val="801"/>
    <w:next w:val="810"/>
    <w:link w:val="811"/>
    <w:pPr>
      <w:jc w:val="left"/>
      <w:spacing w:before="100" w:beforeAutospacing="1" w:after="100" w:afterAutospacing="1" w:line="240" w:lineRule="auto"/>
    </w:pPr>
    <w:rPr>
      <w:rFonts w:ascii="Times New Roman" w:hAnsi="Times New Roman" w:eastAsia="Calibri"/>
      <w:sz w:val="24"/>
      <w:szCs w:val="20"/>
      <w:lang w:val="en-US" w:eastAsia="ru-RU"/>
    </w:rPr>
  </w:style>
  <w:style w:type="character" w:styleId="811">
    <w:name w:val="western Знак"/>
    <w:next w:val="811"/>
    <w:link w:val="810"/>
    <w:rPr>
      <w:rFonts w:ascii="Times New Roman" w:hAnsi="Times New Roman"/>
      <w:sz w:val="24"/>
      <w:lang w:val="en-US" w:eastAsia="ru-RU"/>
    </w:rPr>
  </w:style>
  <w:style w:type="table" w:styleId="812">
    <w:name w:val="Сетка таблицы"/>
    <w:basedOn w:val="804"/>
    <w:next w:val="812"/>
    <w:link w:val="801"/>
    <w:rPr>
      <w:rFonts w:eastAsia="Times New Roman"/>
      <w:lang w:val="ru-RU" w:eastAsia="ru-RU" w:bidi="ar-SA"/>
    </w:rPr>
    <w:tblPr/>
  </w:style>
  <w:style w:type="paragraph" w:styleId="813">
    <w:name w:val="Верхний колонтитул"/>
    <w:basedOn w:val="801"/>
    <w:next w:val="813"/>
    <w:link w:val="814"/>
    <w:pPr>
      <w:spacing w:line="240" w:lineRule="auto"/>
      <w:tabs>
        <w:tab w:val="center" w:pos="4677" w:leader="none"/>
        <w:tab w:val="right" w:pos="9355" w:leader="none"/>
      </w:tabs>
    </w:pPr>
    <w:rPr>
      <w:rFonts w:eastAsia="Calibri"/>
      <w:sz w:val="20"/>
      <w:szCs w:val="20"/>
      <w:lang w:val="en-US" w:eastAsia="en-US"/>
    </w:rPr>
  </w:style>
  <w:style w:type="character" w:styleId="814">
    <w:name w:val="Верхний колонтитул Знак"/>
    <w:next w:val="814"/>
    <w:link w:val="813"/>
    <w:rPr>
      <w:rFonts w:cs="Times New Roman"/>
    </w:rPr>
  </w:style>
  <w:style w:type="paragraph" w:styleId="815">
    <w:name w:val="Нижний колонтитул"/>
    <w:basedOn w:val="801"/>
    <w:next w:val="815"/>
    <w:link w:val="816"/>
    <w:semiHidden/>
    <w:pPr>
      <w:spacing w:line="240" w:lineRule="auto"/>
      <w:tabs>
        <w:tab w:val="center" w:pos="4677" w:leader="none"/>
        <w:tab w:val="right" w:pos="9355" w:leader="none"/>
      </w:tabs>
    </w:pPr>
    <w:rPr>
      <w:rFonts w:eastAsia="Calibri"/>
      <w:sz w:val="20"/>
      <w:szCs w:val="20"/>
      <w:lang w:val="en-US" w:eastAsia="en-US"/>
    </w:rPr>
  </w:style>
  <w:style w:type="character" w:styleId="816">
    <w:name w:val="Нижний колонтитул Знак"/>
    <w:next w:val="816"/>
    <w:link w:val="815"/>
    <w:semiHidden/>
    <w:rPr>
      <w:rFonts w:cs="Times New Roman"/>
    </w:rPr>
  </w:style>
  <w:style w:type="paragraph" w:styleId="817">
    <w:name w:val="Основной текст 2"/>
    <w:basedOn w:val="801"/>
    <w:next w:val="817"/>
    <w:link w:val="801"/>
    <w:pPr>
      <w:jc w:val="left"/>
      <w:spacing w:line="240" w:lineRule="auto"/>
    </w:pPr>
    <w:rPr>
      <w:rFonts w:ascii="Times New Roman" w:hAnsi="Times New Roman"/>
      <w:b/>
      <w:sz w:val="28"/>
      <w:szCs w:val="20"/>
      <w:lang w:eastAsia="ru-RU"/>
    </w:rPr>
  </w:style>
  <w:style w:type="paragraph" w:styleId="818">
    <w:name w:val="Знак"/>
    <w:basedOn w:val="801"/>
    <w:next w:val="818"/>
    <w:link w:val="801"/>
    <w:pPr>
      <w:jc w:val="left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819">
    <w:name w:val=" Знак Знак Знак Знак Знак Знак Знак Знак Знак Знак"/>
    <w:basedOn w:val="801"/>
    <w:next w:val="819"/>
    <w:link w:val="801"/>
    <w:pPr>
      <w:jc w:val="left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1102" w:default="1">
    <w:name w:val="Default Paragraph Font"/>
    <w:uiPriority w:val="1"/>
    <w:semiHidden/>
    <w:unhideWhenUsed/>
  </w:style>
  <w:style w:type="numbering" w:styleId="1103" w:default="1">
    <w:name w:val="No List"/>
    <w:uiPriority w:val="99"/>
    <w:semiHidden/>
    <w:unhideWhenUsed/>
  </w:style>
  <w:style w:type="table" w:styleId="11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бланков документов</dc:title>
  <dc:creator>Карельская</dc:creator>
  <cp:revision>6</cp:revision>
  <dcterms:created xsi:type="dcterms:W3CDTF">2020-12-22T11:46:00Z</dcterms:created>
  <dcterms:modified xsi:type="dcterms:W3CDTF">2023-04-19T05:52:09Z</dcterms:modified>
  <cp:version>917504</cp:version>
</cp:coreProperties>
</file>