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19" w:line="1" w:lineRule="exact"/>
        <w:widowControl w:val="off"/>
      </w:pPr>
      <w:r/>
      <w:r/>
    </w:p>
    <w:p>
      <w:pPr>
        <w:jc w:val="center"/>
        <w:widowControl w:val="off"/>
        <w:rPr>
          <w:sz w:val="2"/>
          <w:szCs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93775" cy="664210"/>
                <wp:effectExtent l="0" t="0" r="0" b="0"/>
                <wp:docPr id="1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8.2pt;height:52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after="99" w:line="1" w:lineRule="exact"/>
        <w:widowControl w:val="off"/>
      </w:pPr>
      <w:r/>
      <w:r/>
    </w:p>
    <w:p>
      <w:pPr>
        <w:pStyle w:val="622"/>
        <w:ind w:left="0" w:right="0" w:firstLine="0"/>
        <w:jc w:val="center"/>
        <w:keepLines w:val="0"/>
        <w:keepNext w:val="0"/>
        <w:spacing w:before="0"/>
        <w:shd w:val="clear" w:color="auto" w:fill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Администрация муниципального образования</w:t>
        <w:br/>
        <w:t xml:space="preserve">«Няндомский  муниципальный  район»</w:t>
      </w:r>
      <w:r>
        <w:rPr>
          <w:rFonts w:ascii="Times New Roman" w:hAnsi="Times New Roman" w:cs="Times New Roman"/>
        </w:rPr>
      </w:r>
    </w:p>
    <w:p>
      <w:pPr>
        <w:pStyle w:val="623"/>
        <w:ind w:left="0" w:right="0" w:firstLine="0"/>
        <w:jc w:val="center"/>
        <w:keepLines/>
        <w:keepNext/>
        <w:spacing w:before="0" w:line="240" w:lineRule="auto"/>
        <w:shd w:val="clear" w:color="auto" w:fill="auto"/>
        <w:widowControl w:val="off"/>
      </w:pPr>
      <w:r/>
      <w:bookmarkStart w:id="0" w:name="bookmark0"/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РАСПОРЯЖЕНИЕ</w:t>
      </w:r>
      <w:bookmarkEnd w:id="0"/>
      <w:r/>
      <w:r/>
    </w:p>
    <w:p>
      <w:pPr>
        <w:pStyle w:val="624"/>
        <w:ind w:left="0" w:right="0" w:firstLine="500"/>
        <w:jc w:val="both"/>
        <w:keepLines w:val="0"/>
        <w:keepNext w:val="0"/>
        <w:spacing w:before="0" w:after="100" w:line="240" w:lineRule="auto"/>
        <w:shd w:val="clear" w:color="auto" w:fill="auto"/>
        <w:widowControl w:val="off"/>
      </w:pP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от «16</w:t>
      </w: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» октября 2018 г.                                                                                                         № 532р</w:t>
      </w:r>
      <w:r/>
    </w:p>
    <w:p>
      <w:pPr>
        <w:pStyle w:val="624"/>
        <w:ind w:left="0" w:right="0" w:firstLine="0"/>
        <w:jc w:val="center"/>
        <w:keepLines w:val="0"/>
        <w:keepNext w:val="0"/>
        <w:spacing w:before="0" w:after="480" w:line="240" w:lineRule="auto"/>
        <w:shd w:val="clear" w:color="auto" w:fill="auto"/>
        <w:widowControl w:val="off"/>
      </w:pP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г. Няндома Архангельской области</w:t>
      </w:r>
      <w:r/>
    </w:p>
    <w:p>
      <w:pPr>
        <w:pStyle w:val="624"/>
        <w:ind w:left="0" w:right="0" w:firstLine="0"/>
        <w:jc w:val="center"/>
        <w:keepLines w:val="0"/>
        <w:keepNext w:val="0"/>
        <w:spacing w:before="0" w:after="480" w:line="240" w:lineRule="auto"/>
        <w:shd w:val="clear" w:color="auto" w:fill="auto"/>
        <w:widowControl w:val="off"/>
      </w:pP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О внесении изменений в состав Совета по противодействию коррупции в</w:t>
        <w:br/>
        <w:t xml:space="preserve">муниципальном образовании «Няндомский муниципальный район»</w:t>
      </w:r>
      <w:r/>
    </w:p>
    <w:p>
      <w:pPr>
        <w:pStyle w:val="624"/>
        <w:ind w:left="0" w:right="0" w:firstLine="700"/>
        <w:jc w:val="both"/>
        <w:keepLines w:val="0"/>
        <w:keepNext w:val="0"/>
        <w:spacing w:before="0" w:after="0"/>
        <w:shd w:val="clear" w:color="auto" w:fill="auto"/>
        <w:widowControl w:val="off"/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В связи с произведёнными кадровыми изменениями, в целях создания действенной системы руководства деятельности по противодействию коррупции в муниципальном образ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овании «Няндомский муниципальный район», руководствуясь пп. 33 пункта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главы муниципального обра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зования «Няндомский муниципальный район» от 03 сентября 2012 года № 2125 «Об утверждении Положения о Совете по противодействию коррупции в муниципальном образовании «Няндомский муниципальный район», пунктом 8 статьи 5, статьёй 32 Устава Няндомского района:</w:t>
      </w:r>
      <w:r/>
    </w:p>
    <w:p>
      <w:pPr>
        <w:pStyle w:val="624"/>
        <w:numPr>
          <w:ilvl w:val="0"/>
          <w:numId w:val="1"/>
        </w:numPr>
        <w:ind w:left="0" w:right="0" w:firstLine="7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51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Внести изменения в состав Совета по противодействию коррупции в муниципальном образовании «Няндомский муниципальный район». утвержденный распоряжением администрации муниципального образования «Нян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домский муниципальный район» от 14 ноября 2012 года № 375р «Об утверждении состава Совета по противодействию коррупции в муниципальном образовании «Няндомский муниципальный район», изложив его в новой редакции согласно приложения к настоящему распоряжению.</w:t>
      </w:r>
      <w:r/>
    </w:p>
    <w:p>
      <w:pPr>
        <w:pStyle w:val="624"/>
        <w:numPr>
          <w:ilvl w:val="0"/>
          <w:numId w:val="1"/>
        </w:numPr>
        <w:ind w:left="0" w:right="0" w:firstLine="7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47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Отделу организационной, кадровой работы и муниципальной службы довести настоящее распоряжение до сведения заинтересованных лиц.</w:t>
      </w:r>
      <w:r/>
    </w:p>
    <w:p>
      <w:pPr>
        <w:pStyle w:val="624"/>
        <w:numPr>
          <w:ilvl w:val="0"/>
          <w:numId w:val="1"/>
        </w:numPr>
        <w:ind w:left="0" w:right="0" w:firstLine="7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965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Разместить настоящее распоряжение на официальном сайте администрации муниципального образования «Няндомский муниципальный район».</w:t>
      </w:r>
      <w:r/>
    </w:p>
    <w:p>
      <w:pPr>
        <w:pStyle w:val="624"/>
        <w:numPr>
          <w:ilvl w:val="0"/>
          <w:numId w:val="1"/>
        </w:numPr>
        <w:ind w:left="0" w:right="0" w:firstLine="700"/>
        <w:jc w:val="both"/>
        <w:keepLines w:val="0"/>
        <w:keepNext w:val="0"/>
        <w:spacing w:before="0" w:after="800"/>
        <w:shd w:val="clear" w:color="auto" w:fill="auto"/>
        <w:widowControl w:val="off"/>
        <w:tabs>
          <w:tab w:val="left" w:pos="1593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Настоящее распоряжение вступает в силу с момента подписания.</w:t>
      </w:r>
      <w:r/>
    </w:p>
    <w:p>
      <w:pPr>
        <w:pStyle w:val="624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6312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И.о. главы муниципального образования</w:t>
      </w:r>
      <w:r/>
    </w:p>
    <w:p>
      <w:pPr>
        <w:pStyle w:val="624"/>
        <w:ind w:left="0" w:right="0" w:firstLine="0"/>
        <w:jc w:val="both"/>
        <w:keepLines w:val="0"/>
        <w:keepNext w:val="0"/>
        <w:spacing w:before="0" w:after="340" w:line="240" w:lineRule="auto"/>
        <w:shd w:val="clear" w:color="auto" w:fill="auto"/>
        <w:widowControl w:val="off"/>
        <w:tabs>
          <w:tab w:val="left" w:pos="5861" w:leader="none"/>
          <w:tab w:val="left" w:pos="7955" w:leader="none"/>
        </w:tabs>
        <w:rPr>
          <w:color w:val="000000"/>
          <w:spacing w:val="0"/>
          <w:position w:val="0"/>
          <w:lang w:val="ru-RU" w:eastAsia="ru-RU" w:bidi="ru-RU"/>
        </w:rPr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«Няндомский муниципальный район»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ab/>
        <w:t xml:space="preserve">А.В. Кононов</w:t>
      </w:r>
      <w:r/>
    </w:p>
    <w:p>
      <w:pPr>
        <w:pStyle w:val="624"/>
        <w:ind w:left="0" w:right="0" w:firstLine="0"/>
        <w:jc w:val="both"/>
        <w:keepLines w:val="0"/>
        <w:keepNext w:val="0"/>
        <w:spacing w:before="0" w:after="340" w:line="240" w:lineRule="auto"/>
        <w:shd w:val="clear" w:color="auto" w:fill="auto"/>
        <w:widowControl w:val="off"/>
        <w:tabs>
          <w:tab w:val="left" w:pos="5861" w:leader="none"/>
          <w:tab w:val="left" w:pos="7955" w:leader="none"/>
        </w:tabs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</w:r>
      <w:r>
        <w:br w:type="page" w:clear="all"/>
      </w:r>
      <w:r/>
      <w:r/>
    </w:p>
    <w:p>
      <w:pPr>
        <w:pStyle w:val="624"/>
        <w:ind w:left="0" w:right="0" w:firstLine="0"/>
        <w:jc w:val="center"/>
        <w:keepLines w:val="0"/>
        <w:keepNext w:val="0"/>
        <w:spacing w:before="0" w:after="0" w:line="257" w:lineRule="auto"/>
        <w:shd w:val="clear" w:color="auto" w:fill="auto"/>
        <w:widowControl w:val="off"/>
        <w:rPr>
          <w:b/>
          <w:bCs/>
          <w:color w:val="000000"/>
          <w:spacing w:val="0"/>
          <w:position w:val="0"/>
          <w:highlight w:val="none"/>
          <w:lang w:val="ru-RU" w:eastAsia="ru-RU" w:bidi="ru-RU"/>
        </w:rPr>
      </w:pP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Состав</w:t>
      </w:r>
      <w:r/>
    </w:p>
    <w:p>
      <w:pPr>
        <w:pStyle w:val="624"/>
        <w:ind w:left="0" w:right="0" w:firstLine="0"/>
        <w:jc w:val="center"/>
        <w:keepLines w:val="0"/>
        <w:keepNext w:val="0"/>
        <w:spacing w:before="0" w:after="260" w:line="257" w:lineRule="auto"/>
        <w:shd w:val="clear" w:color="auto" w:fill="auto"/>
        <w:widowControl w:val="off"/>
      </w:pPr>
      <w:r>
        <w:rPr>
          <w:b/>
          <w:bCs/>
          <w:color w:val="000000"/>
          <w:spacing w:val="0"/>
          <w:position w:val="0"/>
          <w:shd w:val="clear" w:color="auto" w:fill="auto"/>
          <w:lang w:val="ru-RU" w:eastAsia="ru-RU" w:bidi="ru-RU"/>
        </w:rPr>
        <w:t xml:space="preserve">Совета по противодействию коррупции в муниципальном образовании</w:t>
        <w:br/>
        <w:t xml:space="preserve">«Няндомский муниципальный район»</w:t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3630"/>
        <w:gridCol w:w="5880"/>
      </w:tblGrid>
      <w:tr>
        <w:trPr>
          <w:trHeight w:val="630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Струменский Вадим Георгиевич</w:t>
            </w:r>
            <w:r/>
          </w:p>
        </w:tc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69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глава муниципального образования «Няндомский муниципальный район», председатель Совета</w:t>
            </w:r>
            <w:r/>
          </w:p>
        </w:tc>
      </w:tr>
      <w:tr>
        <w:trPr>
          <w:trHeight w:val="741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Кононов Александр Владимирович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первый заместитель главы МО «Няндомский муниципальный район», заместитель председателя Совета</w:t>
            </w:r>
            <w:r/>
          </w:p>
        </w:tc>
      </w:tr>
      <w:tr>
        <w:trPr>
          <w:trHeight w:val="847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Зубова Ирина Анатольевна</w:t>
            </w:r>
            <w:r/>
          </w:p>
        </w:tc>
        <w:tc>
          <w:tcPr>
            <w:shd w:val="clear" w:color="auto" w:fill="auto"/>
            <w:vAlign w:val="bottom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консультант отдела организационной, кадровой работы и муниципальной службы администрации МО «Няндомский муниципальный район», секретарь Совета</w:t>
            </w:r>
            <w:r/>
          </w:p>
        </w:tc>
      </w:tr>
      <w:tr>
        <w:trPr>
          <w:trHeight w:val="851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Члены Совета:</w:t>
            </w:r>
            <w:r/>
          </w:p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Изотова Анна Андреевна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консультант правового отдела администрации МО «Няндомский муниципальный район»</w:t>
            </w:r>
            <w:r/>
          </w:p>
        </w:tc>
      </w:tr>
      <w:tr>
        <w:trPr>
          <w:trHeight w:val="672" w:hRule="exact"/>
        </w:trPr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Воронцов Алексей Васильевич</w:t>
            </w:r>
            <w:r/>
          </w:p>
        </w:tc>
        <w:tc>
          <w:tcPr>
            <w:shd w:val="clear" w:color="auto" w:fill="auto"/>
            <w:vAlign w:val="bottom"/>
            <w:textDirection w:val="lrTb"/>
            <w:noWrap w:val="false"/>
          </w:tcPr>
          <w:p>
            <w:pPr>
              <w:pStyle w:val="625"/>
              <w:ind w:left="0" w:right="0" w:firstLine="3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старший помощник прокурора</w:t>
            </w:r>
            <w:r/>
          </w:p>
          <w:p>
            <w:pPr>
              <w:pStyle w:val="625"/>
              <w:ind w:left="0" w:right="0" w:firstLine="3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Няндомского района (по согласованию)</w:t>
            </w:r>
            <w:r/>
          </w:p>
        </w:tc>
      </w:tr>
      <w:tr>
        <w:trPr>
          <w:trHeight w:val="893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Торхов Алексей Евгеньевич</w:t>
            </w:r>
            <w:r/>
          </w:p>
        </w:tc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оперуполномоченный группы экономической безопасности и противодействия коррупции ОМВД России «Няндомский» (по согласованию)</w:t>
            </w:r>
            <w:r/>
          </w:p>
        </w:tc>
      </w:tr>
      <w:tr>
        <w:trPr>
          <w:trHeight w:val="980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Зарубина Елена Владимировна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7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начальник Межрайонной инспекции федеральной налоговой службы № 5 по Архангельской области и НАО (по согласованию)</w:t>
            </w:r>
            <w:r/>
          </w:p>
        </w:tc>
      </w:tr>
      <w:tr>
        <w:trPr>
          <w:trHeight w:val="732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Старостин Сергей Васильевич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0" w:right="0" w:firstLine="3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председатель Собрания депутатов</w:t>
            </w:r>
            <w:r/>
          </w:p>
          <w:p>
            <w:pPr>
              <w:pStyle w:val="625"/>
              <w:ind w:left="0" w:right="0" w:firstLine="34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МО «Няндомский муниципальный район»</w:t>
            </w:r>
            <w:r/>
          </w:p>
        </w:tc>
      </w:tr>
      <w:tr>
        <w:trPr>
          <w:trHeight w:val="755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Прибытков Петр Евгеньевич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председатель контрольно-счетной палаты МО «Няндомский муниципальный район»</w:t>
            </w:r>
            <w:r/>
          </w:p>
        </w:tc>
      </w:tr>
      <w:tr>
        <w:trPr>
          <w:trHeight w:val="980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Старостина Екатерина Григорьевна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заместитель председателя комитета по управлению муниципальными имуществом и земельными ресурсами администрации МО «Няндомский муниципальный район»</w:t>
            </w:r>
            <w:r/>
          </w:p>
        </w:tc>
      </w:tr>
      <w:tr>
        <w:trPr>
          <w:trHeight w:val="971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10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Утегенова Светлана Владимировна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главный специалист отдела бухгалтерского учета и контроля управления финансов администрации МО «Няндомский муниципальный район»</w:t>
            </w:r>
            <w:r/>
          </w:p>
        </w:tc>
      </w:tr>
      <w:tr>
        <w:trPr>
          <w:trHeight w:val="980" w:hRule="exact"/>
        </w:trPr>
        <w:tc>
          <w:tcPr>
            <w:shd w:val="clear" w:color="auto" w:fill="auto"/>
            <w:vAlign w:val="top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8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Дьячкова Елена Михайловна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5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заведующий отделом организационной, правовой и кадровой работы управления образования администрации МО «Няндомский муниципальный район»</w:t>
            </w:r>
            <w:r/>
          </w:p>
        </w:tc>
      </w:tr>
      <w:tr>
        <w:trPr>
          <w:trHeight w:val="616" w:hRule="exact"/>
        </w:trPr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pStyle w:val="625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Третьяков Николай Анатольевич</w:t>
            </w:r>
            <w:r/>
          </w:p>
        </w:tc>
        <w:tc>
          <w:tcPr>
            <w:shd w:val="clear" w:color="auto" w:fill="auto"/>
            <w:vAlign w:val="bottom"/>
            <w:textDirection w:val="lrTb"/>
            <w:noWrap w:val="false"/>
          </w:tcPr>
          <w:p>
            <w:pPr>
              <w:pStyle w:val="625"/>
              <w:ind w:left="340" w:right="0" w:firstLine="40"/>
              <w:jc w:val="left"/>
              <w:keepLines w:val="0"/>
              <w:keepNext w:val="0"/>
              <w:spacing w:before="0" w:after="0" w:line="264" w:lineRule="auto"/>
              <w:shd w:val="clear" w:color="auto" w:fill="auto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Председатель региональной общественной организации «Народная инспекция Архангельской области»</w:t>
            </w:r>
            <w:r/>
          </w:p>
        </w:tc>
      </w:tr>
    </w:tbl>
    <w:p>
      <w:r/>
    </w:p>
    <w:sectPr>
      <w:footnotePr>
        <w:numFmt w:val="decimal"/>
        <w:numRestart w:val="continuous"/>
        <w:pos w:val="pageBottom"/>
      </w:footnotePr>
      <w:endnotePr/>
      <w:type w:val="nextPage"/>
      <w:pgSz w:w="12240" w:h="15840" w:orient="portrait"/>
      <w:pgMar w:top="966" w:right="1101" w:bottom="994" w:left="1579" w:header="538" w:footer="566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Book Antiqua">
    <w:panose1 w:val="020406020503050303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6"/>
    <w:next w:val="6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6"/>
    <w:next w:val="6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6"/>
    <w:next w:val="6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6"/>
    <w:next w:val="6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6"/>
    <w:next w:val="6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6"/>
    <w:next w:val="6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6"/>
    <w:next w:val="6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6"/>
    <w:next w:val="6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6"/>
    <w:next w:val="6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6"/>
    <w:next w:val="6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7"/>
    <w:link w:val="33"/>
    <w:uiPriority w:val="10"/>
    <w:rPr>
      <w:sz w:val="48"/>
      <w:szCs w:val="48"/>
    </w:rPr>
  </w:style>
  <w:style w:type="paragraph" w:styleId="35">
    <w:name w:val="Subtitle"/>
    <w:basedOn w:val="616"/>
    <w:next w:val="6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7"/>
    <w:link w:val="35"/>
    <w:uiPriority w:val="11"/>
    <w:rPr>
      <w:sz w:val="24"/>
      <w:szCs w:val="24"/>
    </w:rPr>
  </w:style>
  <w:style w:type="paragraph" w:styleId="37">
    <w:name w:val="Quote"/>
    <w:basedOn w:val="616"/>
    <w:next w:val="6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6"/>
    <w:next w:val="6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7"/>
    <w:link w:val="41"/>
    <w:uiPriority w:val="99"/>
  </w:style>
  <w:style w:type="paragraph" w:styleId="43">
    <w:name w:val="Footer"/>
    <w:basedOn w:val="61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7"/>
    <w:link w:val="43"/>
    <w:uiPriority w:val="99"/>
  </w:style>
  <w:style w:type="paragraph" w:styleId="45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7"/>
    <w:uiPriority w:val="99"/>
    <w:unhideWhenUsed/>
    <w:rPr>
      <w:vertAlign w:val="superscript"/>
    </w:rPr>
  </w:style>
  <w:style w:type="paragraph" w:styleId="177">
    <w:name w:val="endnote text"/>
    <w:basedOn w:val="6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7"/>
    <w:uiPriority w:val="99"/>
    <w:semiHidden/>
    <w:unhideWhenUsed/>
    <w:rPr>
      <w:vertAlign w:val="superscript"/>
    </w:rPr>
  </w:style>
  <w:style w:type="paragraph" w:styleId="180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617" w:default="1">
    <w:name w:val="Default Paragraph Font"/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618" w:customStyle="1">
    <w:name w:val="Основной текст (2)_"/>
    <w:basedOn w:val="617"/>
    <w:link w:val="6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19" w:customStyle="1">
    <w:name w:val="Заголовок №1_"/>
    <w:basedOn w:val="617"/>
    <w:link w:val="623"/>
    <w:rPr>
      <w:rFonts w:ascii="Book Antiqua" w:hAnsi="Book Antiqua" w:eastAsia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620" w:customStyle="1">
    <w:name w:val="Основной текст_"/>
    <w:basedOn w:val="617"/>
    <w:link w:val="6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621" w:customStyle="1">
    <w:name w:val="Другое_"/>
    <w:basedOn w:val="617"/>
    <w:link w:val="6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622" w:customStyle="1">
    <w:name w:val="Основной текст (2)"/>
    <w:basedOn w:val="616"/>
    <w:link w:val="618"/>
    <w:pPr>
      <w:jc w:val="center"/>
      <w:spacing w:after="200" w:line="276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623" w:customStyle="1">
    <w:name w:val="Заголовок №1"/>
    <w:basedOn w:val="616"/>
    <w:link w:val="619"/>
    <w:pPr>
      <w:jc w:val="center"/>
      <w:spacing w:after="480"/>
      <w:shd w:val="clear" w:color="auto" w:fill="auto"/>
      <w:widowControl w:val="off"/>
      <w:outlineLvl w:val="0"/>
    </w:pPr>
    <w:rPr>
      <w:rFonts w:ascii="Book Antiqua" w:hAnsi="Book Antiqua" w:eastAsia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paragraph" w:styleId="624" w:customStyle="1">
    <w:name w:val="Основной текст"/>
    <w:basedOn w:val="616"/>
    <w:link w:val="620"/>
    <w:pPr>
      <w:ind w:firstLine="400"/>
      <w:spacing w:line="252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625" w:customStyle="1">
    <w:name w:val="Другое"/>
    <w:basedOn w:val="616"/>
    <w:link w:val="621"/>
    <w:pPr>
      <w:ind w:firstLine="400"/>
      <w:spacing w:line="252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numbering" w:styleId="1033" w:default="1">
    <w:name w:val="No List"/>
    <w:uiPriority w:val="99"/>
    <w:semiHidden/>
    <w:unhideWhenUsed/>
  </w:style>
  <w:style w:type="table" w:styleId="1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