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F6264" w14:textId="356D3675" w:rsidR="00A446D2" w:rsidRPr="00A446D2" w:rsidRDefault="00B12FA2" w:rsidP="00A446D2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6D2" w:rsidRPr="00A446D2">
        <w:rPr>
          <w:rFonts w:ascii="Times New Roman" w:hAnsi="Times New Roman" w:cs="Times New Roman"/>
          <w:sz w:val="28"/>
          <w:szCs w:val="28"/>
        </w:rPr>
        <w:t>УТВЕРЖДЕН</w:t>
      </w:r>
    </w:p>
    <w:p w14:paraId="4C4E4742" w14:textId="068B9F5C" w:rsidR="00A446D2" w:rsidRPr="00A446D2" w:rsidRDefault="00B12FA2" w:rsidP="00A446D2">
      <w:pPr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46D2" w:rsidRPr="00A446D2">
        <w:rPr>
          <w:rFonts w:ascii="Times New Roman" w:hAnsi="Times New Roman" w:cs="Times New Roman"/>
          <w:sz w:val="28"/>
          <w:szCs w:val="28"/>
        </w:rPr>
        <w:t xml:space="preserve">распоряжением  КСП </w:t>
      </w:r>
    </w:p>
    <w:p w14:paraId="721079E7" w14:textId="77777777" w:rsidR="00A446D2" w:rsidRPr="00A446D2" w:rsidRDefault="00A446D2" w:rsidP="00A446D2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6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A446D2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A446D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14:paraId="7D218554" w14:textId="7D6FA10F" w:rsidR="00A446D2" w:rsidRPr="00A446D2" w:rsidRDefault="00A446D2" w:rsidP="00A446D2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6D2">
        <w:rPr>
          <w:rFonts w:ascii="Times New Roman" w:hAnsi="Times New Roman" w:cs="Times New Roman"/>
          <w:sz w:val="28"/>
          <w:szCs w:val="28"/>
        </w:rPr>
        <w:t xml:space="preserve">                                               округа от </w:t>
      </w:r>
      <w:bookmarkStart w:id="0" w:name="_GoBack"/>
      <w:bookmarkEnd w:id="0"/>
      <w:r w:rsidRPr="00393B1C">
        <w:rPr>
          <w:rFonts w:ascii="Times New Roman" w:hAnsi="Times New Roman" w:cs="Times New Roman"/>
          <w:sz w:val="28"/>
          <w:szCs w:val="28"/>
        </w:rPr>
        <w:t>01.03.2023 № 1</w:t>
      </w:r>
      <w:r w:rsidR="00393B1C" w:rsidRPr="00393B1C">
        <w:rPr>
          <w:rFonts w:ascii="Times New Roman" w:hAnsi="Times New Roman" w:cs="Times New Roman"/>
          <w:sz w:val="28"/>
          <w:szCs w:val="28"/>
        </w:rPr>
        <w:t>7</w:t>
      </w:r>
    </w:p>
    <w:p w14:paraId="0A04F5CF" w14:textId="77777777" w:rsidR="00A446D2" w:rsidRDefault="00A446D2" w:rsidP="00A446D2">
      <w:pPr>
        <w:jc w:val="center"/>
        <w:rPr>
          <w:i/>
          <w:szCs w:val="28"/>
        </w:rPr>
      </w:pPr>
      <w:r>
        <w:rPr>
          <w:i/>
          <w:szCs w:val="28"/>
        </w:rPr>
        <w:t xml:space="preserve"> </w:t>
      </w:r>
    </w:p>
    <w:p w14:paraId="7B56B746" w14:textId="77777777" w:rsidR="00A446D2" w:rsidRDefault="00A446D2" w:rsidP="00A446D2">
      <w:pPr>
        <w:jc w:val="center"/>
        <w:rPr>
          <w:i/>
          <w:szCs w:val="28"/>
        </w:rPr>
      </w:pPr>
    </w:p>
    <w:p w14:paraId="48C1F7A8" w14:textId="77777777" w:rsidR="00A446D2" w:rsidRDefault="00A446D2" w:rsidP="00A446D2">
      <w:pPr>
        <w:jc w:val="center"/>
        <w:rPr>
          <w:szCs w:val="28"/>
        </w:rPr>
      </w:pPr>
    </w:p>
    <w:p w14:paraId="5446D234" w14:textId="77777777" w:rsidR="00A446D2" w:rsidRPr="00A446D2" w:rsidRDefault="00A446D2" w:rsidP="00A44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D2">
        <w:rPr>
          <w:rFonts w:ascii="Times New Roman" w:hAnsi="Times New Roman" w:cs="Times New Roman"/>
          <w:b/>
          <w:sz w:val="28"/>
          <w:szCs w:val="28"/>
        </w:rPr>
        <w:t xml:space="preserve">Контрольно-счетная палата </w:t>
      </w:r>
      <w:proofErr w:type="spellStart"/>
      <w:r w:rsidRPr="00A446D2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A446D2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14:paraId="3BFAFD7E" w14:textId="77777777" w:rsidR="00A446D2" w:rsidRPr="00A446D2" w:rsidRDefault="00A446D2" w:rsidP="00A44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6D2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</w:p>
    <w:p w14:paraId="303BF3FD" w14:textId="77777777" w:rsidR="00DC3836" w:rsidRPr="00A446D2" w:rsidRDefault="00DC3836" w:rsidP="00DC3836">
      <w:pPr>
        <w:pStyle w:val="Default"/>
        <w:spacing w:line="300" w:lineRule="auto"/>
        <w:jc w:val="both"/>
        <w:rPr>
          <w:color w:val="auto"/>
          <w:sz w:val="28"/>
          <w:szCs w:val="28"/>
        </w:rPr>
      </w:pPr>
    </w:p>
    <w:p w14:paraId="070C10D2" w14:textId="77777777" w:rsidR="00DC3836" w:rsidRPr="008D0020" w:rsidRDefault="00DC3836" w:rsidP="00DC3836">
      <w:pPr>
        <w:pStyle w:val="Default"/>
        <w:spacing w:line="300" w:lineRule="auto"/>
        <w:jc w:val="center"/>
        <w:rPr>
          <w:b/>
          <w:bCs/>
          <w:color w:val="auto"/>
          <w:sz w:val="28"/>
          <w:szCs w:val="28"/>
        </w:rPr>
      </w:pPr>
      <w:r w:rsidRPr="008D0020">
        <w:rPr>
          <w:b/>
          <w:bCs/>
          <w:color w:val="auto"/>
          <w:sz w:val="28"/>
          <w:szCs w:val="28"/>
        </w:rPr>
        <w:t>СТАНДАРТ</w:t>
      </w:r>
    </w:p>
    <w:p w14:paraId="74EE0EF2" w14:textId="77777777" w:rsidR="003E3C54" w:rsidRDefault="00DC3836" w:rsidP="00DC3836">
      <w:pPr>
        <w:pStyle w:val="Default"/>
        <w:spacing w:line="300" w:lineRule="auto"/>
        <w:jc w:val="center"/>
        <w:rPr>
          <w:b/>
          <w:bCs/>
          <w:color w:val="auto"/>
          <w:sz w:val="28"/>
          <w:szCs w:val="28"/>
        </w:rPr>
      </w:pPr>
      <w:r w:rsidRPr="008D0020">
        <w:rPr>
          <w:b/>
          <w:bCs/>
          <w:color w:val="auto"/>
          <w:sz w:val="28"/>
          <w:szCs w:val="28"/>
        </w:rPr>
        <w:t xml:space="preserve"> ВНЕШНЕГО МУНИЦИПАЛЬНОГО </w:t>
      </w:r>
    </w:p>
    <w:p w14:paraId="6BC03EC4" w14:textId="77777777" w:rsidR="00DC3836" w:rsidRPr="008D0020" w:rsidRDefault="00DC3836" w:rsidP="00DC3836">
      <w:pPr>
        <w:pStyle w:val="Default"/>
        <w:spacing w:line="300" w:lineRule="auto"/>
        <w:jc w:val="center"/>
        <w:rPr>
          <w:color w:val="auto"/>
          <w:sz w:val="28"/>
          <w:szCs w:val="28"/>
        </w:rPr>
      </w:pPr>
      <w:r w:rsidRPr="008D0020">
        <w:rPr>
          <w:b/>
          <w:bCs/>
          <w:color w:val="auto"/>
          <w:sz w:val="28"/>
          <w:szCs w:val="28"/>
        </w:rPr>
        <w:t>ФИНАНСОВОГО КОНТРОЛЯ</w:t>
      </w:r>
    </w:p>
    <w:p w14:paraId="4934D1ED" w14:textId="77777777" w:rsidR="00DC3836" w:rsidRDefault="00DC3836" w:rsidP="00DC3836">
      <w:pPr>
        <w:pStyle w:val="Default"/>
        <w:spacing w:line="300" w:lineRule="auto"/>
        <w:jc w:val="center"/>
        <w:rPr>
          <w:b/>
          <w:color w:val="auto"/>
          <w:sz w:val="32"/>
          <w:szCs w:val="32"/>
        </w:rPr>
      </w:pPr>
    </w:p>
    <w:p w14:paraId="0A663A28" w14:textId="6C47E020" w:rsidR="00DC3836" w:rsidRPr="008D0020" w:rsidRDefault="003E3C54" w:rsidP="00532452">
      <w:pPr>
        <w:widowControl w:val="0"/>
        <w:autoSpaceDE w:val="0"/>
        <w:autoSpaceDN w:val="0"/>
        <w:spacing w:before="325"/>
        <w:ind w:left="324" w:right="802" w:hanging="1"/>
        <w:jc w:val="center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32452" w:rsidRPr="00532452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532452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 РЕАЛИЗАЦИИ РЕЗУЛЬТАТОВ КОНТРОЛЬНЫХ И ЭКСПЕРТНО-АНАЛИТИЧЕСКИХ МЕРОПРИЯТИЙ</w:t>
      </w:r>
      <w:r w:rsidR="00532452" w:rsidRPr="0053245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  <w:r w:rsidR="00A446D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(02)</w:t>
      </w:r>
    </w:p>
    <w:p w14:paraId="4F4199FB" w14:textId="77777777" w:rsidR="00DC3836" w:rsidRPr="008D0020" w:rsidRDefault="00DC3836" w:rsidP="00DC3836">
      <w:pPr>
        <w:pStyle w:val="Default"/>
        <w:jc w:val="both"/>
        <w:rPr>
          <w:color w:val="auto"/>
          <w:sz w:val="28"/>
          <w:szCs w:val="28"/>
        </w:rPr>
      </w:pPr>
    </w:p>
    <w:p w14:paraId="22BD0A27" w14:textId="77777777" w:rsidR="00DC3836" w:rsidRPr="008D0020" w:rsidRDefault="00DC3836" w:rsidP="00DC3836">
      <w:pPr>
        <w:pStyle w:val="Default"/>
        <w:jc w:val="both"/>
        <w:rPr>
          <w:color w:val="auto"/>
          <w:sz w:val="28"/>
          <w:szCs w:val="28"/>
        </w:rPr>
      </w:pPr>
    </w:p>
    <w:p w14:paraId="493B3716" w14:textId="77777777" w:rsidR="00DC3836" w:rsidRDefault="00DC3836" w:rsidP="00DC3836">
      <w:pPr>
        <w:pStyle w:val="Default"/>
        <w:jc w:val="both"/>
        <w:rPr>
          <w:color w:val="auto"/>
          <w:sz w:val="28"/>
          <w:szCs w:val="28"/>
        </w:rPr>
      </w:pPr>
    </w:p>
    <w:p w14:paraId="7FBD1451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13C152A7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7A8C8171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7B4ED5C4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1A6BBB03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31F230D7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33487E46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7F2118EB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33C5F93D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4CF77B64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4D458A30" w14:textId="77777777" w:rsidR="003E3C54" w:rsidRDefault="003E3C54" w:rsidP="00DC3836">
      <w:pPr>
        <w:pStyle w:val="Default"/>
        <w:jc w:val="both"/>
        <w:rPr>
          <w:color w:val="auto"/>
          <w:sz w:val="28"/>
          <w:szCs w:val="28"/>
        </w:rPr>
      </w:pPr>
    </w:p>
    <w:p w14:paraId="74E6C590" w14:textId="5C3E490B" w:rsidR="009F71F6" w:rsidRPr="009F71F6" w:rsidRDefault="003E3C54" w:rsidP="009F71F6">
      <w:pPr>
        <w:ind w:left="170" w:firstLine="25"/>
        <w:rPr>
          <w:rFonts w:ascii="Times New Roman" w:hAnsi="Times New Roman" w:cs="Times New Roman"/>
          <w:sz w:val="28"/>
          <w:szCs w:val="28"/>
        </w:rPr>
      </w:pPr>
      <w:r w:rsidRPr="009F71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9F71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9F71F6" w:rsidRPr="009F71F6">
        <w:rPr>
          <w:rFonts w:ascii="Times New Roman" w:hAnsi="Times New Roman" w:cs="Times New Roman"/>
          <w:sz w:val="28"/>
          <w:szCs w:val="28"/>
        </w:rPr>
        <w:t xml:space="preserve">Дата начала действия: </w:t>
      </w:r>
      <w:r w:rsidR="009F71F6" w:rsidRPr="009F71F6">
        <w:rPr>
          <w:rFonts w:ascii="Times New Roman" w:hAnsi="Times New Roman" w:cs="Times New Roman"/>
          <w:sz w:val="28"/>
          <w:szCs w:val="28"/>
          <w:u w:val="single"/>
        </w:rPr>
        <w:t>01.03.2023</w:t>
      </w:r>
    </w:p>
    <w:p w14:paraId="54360D03" w14:textId="773F6A17" w:rsidR="009F71F6" w:rsidRPr="009F71F6" w:rsidRDefault="009F71F6" w:rsidP="009F71F6">
      <w:pPr>
        <w:ind w:left="170" w:firstLine="25"/>
        <w:rPr>
          <w:rFonts w:ascii="Times New Roman" w:hAnsi="Times New Roman" w:cs="Times New Roman"/>
          <w:sz w:val="28"/>
          <w:szCs w:val="28"/>
          <w:u w:val="single"/>
        </w:rPr>
      </w:pPr>
      <w:r w:rsidRPr="009F7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срок действия: </w:t>
      </w:r>
      <w:r w:rsidRPr="009F71F6">
        <w:rPr>
          <w:rFonts w:ascii="Times New Roman" w:hAnsi="Times New Roman" w:cs="Times New Roman"/>
          <w:sz w:val="28"/>
          <w:szCs w:val="28"/>
          <w:u w:val="single"/>
        </w:rPr>
        <w:t xml:space="preserve">до утверждения       </w:t>
      </w:r>
    </w:p>
    <w:p w14:paraId="389E14EA" w14:textId="68A3C8AA" w:rsidR="009F71F6" w:rsidRPr="009F71F6" w:rsidRDefault="009F71F6" w:rsidP="009F71F6">
      <w:pPr>
        <w:ind w:left="170" w:firstLine="25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F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F71F6">
        <w:rPr>
          <w:rFonts w:ascii="Times New Roman" w:hAnsi="Times New Roman" w:cs="Times New Roman"/>
          <w:sz w:val="28"/>
          <w:szCs w:val="28"/>
          <w:u w:val="single"/>
        </w:rPr>
        <w:t>нового</w:t>
      </w:r>
    </w:p>
    <w:p w14:paraId="7FD32BA0" w14:textId="28D0FF81" w:rsidR="003E3C54" w:rsidRPr="003E3C54" w:rsidRDefault="003E3C54" w:rsidP="003E3C54">
      <w:pPr>
        <w:widowControl w:val="0"/>
        <w:tabs>
          <w:tab w:val="left" w:pos="6379"/>
        </w:tabs>
        <w:autoSpaceDE w:val="0"/>
        <w:autoSpaceDN w:val="0"/>
        <w:spacing w:before="319"/>
        <w:ind w:left="522" w:right="99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33D914F" w14:textId="77777777" w:rsidR="003E3C54" w:rsidRDefault="003E3C54" w:rsidP="003E3C54">
      <w:pPr>
        <w:widowControl w:val="0"/>
        <w:autoSpaceDE w:val="0"/>
        <w:autoSpaceDN w:val="0"/>
        <w:spacing w:before="5"/>
        <w:rPr>
          <w:rFonts w:ascii="Times New Roman" w:eastAsia="Times New Roman" w:hAnsi="Times New Roman" w:cs="Times New Roman"/>
          <w:sz w:val="36"/>
          <w:szCs w:val="28"/>
        </w:rPr>
      </w:pPr>
    </w:p>
    <w:p w14:paraId="4BFC6B06" w14:textId="77777777" w:rsidR="003E3C54" w:rsidRPr="003E3C54" w:rsidRDefault="003E3C54" w:rsidP="003E3C54">
      <w:pPr>
        <w:widowControl w:val="0"/>
        <w:autoSpaceDE w:val="0"/>
        <w:autoSpaceDN w:val="0"/>
        <w:spacing w:before="5"/>
        <w:rPr>
          <w:rFonts w:ascii="Times New Roman" w:eastAsia="Times New Roman" w:hAnsi="Times New Roman" w:cs="Times New Roman"/>
          <w:sz w:val="36"/>
          <w:szCs w:val="28"/>
        </w:rPr>
      </w:pPr>
    </w:p>
    <w:p w14:paraId="2DA2B187" w14:textId="503EEDDF" w:rsidR="003E3C54" w:rsidRPr="003E3C54" w:rsidRDefault="003E3C54" w:rsidP="003E3C54">
      <w:pPr>
        <w:widowControl w:val="0"/>
        <w:autoSpaceDE w:val="0"/>
        <w:autoSpaceDN w:val="0"/>
        <w:spacing w:before="1"/>
        <w:ind w:left="522" w:right="995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3E3C54">
        <w:rPr>
          <w:rFonts w:ascii="Times New Roman" w:eastAsia="Times New Roman" w:hAnsi="Times New Roman" w:cs="Times New Roman"/>
          <w:bCs/>
          <w:sz w:val="28"/>
        </w:rPr>
        <w:t>г.</w:t>
      </w:r>
      <w:r w:rsidRPr="003E3C54">
        <w:rPr>
          <w:rFonts w:ascii="Times New Roman" w:eastAsia="Times New Roman" w:hAnsi="Times New Roman" w:cs="Times New Roman"/>
          <w:bCs/>
          <w:spacing w:val="-9"/>
          <w:sz w:val="28"/>
        </w:rPr>
        <w:t xml:space="preserve"> </w:t>
      </w:r>
      <w:proofErr w:type="spellStart"/>
      <w:r w:rsidRPr="003E3C54">
        <w:rPr>
          <w:rFonts w:ascii="Times New Roman" w:eastAsia="Times New Roman" w:hAnsi="Times New Roman" w:cs="Times New Roman"/>
          <w:bCs/>
          <w:sz w:val="28"/>
        </w:rPr>
        <w:t>Н</w:t>
      </w:r>
      <w:r w:rsidR="009F71F6">
        <w:rPr>
          <w:rFonts w:ascii="Times New Roman" w:eastAsia="Times New Roman" w:hAnsi="Times New Roman" w:cs="Times New Roman"/>
          <w:bCs/>
          <w:sz w:val="28"/>
        </w:rPr>
        <w:t>яндома</w:t>
      </w:r>
      <w:proofErr w:type="spellEnd"/>
    </w:p>
    <w:p w14:paraId="5581548B" w14:textId="21391418" w:rsidR="00DC3836" w:rsidRPr="003E3C54" w:rsidRDefault="003E3C54" w:rsidP="003E3C54">
      <w:pPr>
        <w:widowControl w:val="0"/>
        <w:autoSpaceDE w:val="0"/>
        <w:autoSpaceDN w:val="0"/>
        <w:spacing w:before="1"/>
        <w:ind w:left="522" w:right="995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3E3C54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3E3C54">
        <w:rPr>
          <w:rFonts w:ascii="Times New Roman" w:eastAsia="Times New Roman" w:hAnsi="Times New Roman" w:cs="Times New Roman"/>
          <w:bCs/>
          <w:spacing w:val="-4"/>
          <w:sz w:val="28"/>
        </w:rPr>
        <w:t>202</w:t>
      </w:r>
      <w:r w:rsidR="009F71F6">
        <w:rPr>
          <w:rFonts w:ascii="Times New Roman" w:eastAsia="Times New Roman" w:hAnsi="Times New Roman" w:cs="Times New Roman"/>
          <w:bCs/>
          <w:spacing w:val="-4"/>
          <w:sz w:val="28"/>
        </w:rPr>
        <w:t>3</w:t>
      </w:r>
    </w:p>
    <w:p w14:paraId="5D9543CB" w14:textId="77777777" w:rsidR="00465AC9" w:rsidRPr="008D0020" w:rsidRDefault="00465AC9" w:rsidP="002771FB">
      <w:pPr>
        <w:pStyle w:val="Default"/>
        <w:spacing w:line="300" w:lineRule="auto"/>
        <w:jc w:val="both"/>
        <w:rPr>
          <w:color w:val="auto"/>
          <w:sz w:val="28"/>
          <w:szCs w:val="28"/>
        </w:rPr>
      </w:pPr>
    </w:p>
    <w:p w14:paraId="4256A0C8" w14:textId="77777777" w:rsidR="000B2071" w:rsidRPr="000B2071" w:rsidRDefault="000B2071" w:rsidP="006E666E">
      <w:pPr>
        <w:pStyle w:val="Default"/>
        <w:pageBreakBefore/>
        <w:ind w:left="-142"/>
        <w:outlineLvl w:val="0"/>
        <w:rPr>
          <w:bCs/>
          <w:color w:val="auto"/>
          <w:sz w:val="32"/>
          <w:szCs w:val="32"/>
        </w:rPr>
      </w:pPr>
      <w:r w:rsidRPr="000B2071">
        <w:rPr>
          <w:bCs/>
          <w:color w:val="auto"/>
          <w:sz w:val="32"/>
          <w:szCs w:val="32"/>
        </w:rPr>
        <w:lastRenderedPageBreak/>
        <w:t xml:space="preserve">Содержание </w:t>
      </w:r>
    </w:p>
    <w:p w14:paraId="1062F0ED" w14:textId="77777777" w:rsidR="000B2071" w:rsidRDefault="000B2071" w:rsidP="000B2071"/>
    <w:p w14:paraId="3EC16686" w14:textId="77777777" w:rsidR="000B2071" w:rsidRDefault="000B2071" w:rsidP="00C006BC">
      <w:pPr>
        <w:pStyle w:val="a9"/>
        <w:numPr>
          <w:ilvl w:val="0"/>
          <w:numId w:val="8"/>
        </w:numPr>
        <w:ind w:left="284" w:hanging="426"/>
        <w:rPr>
          <w:rFonts w:ascii="Times New Roman" w:hAnsi="Times New Roman" w:cs="Times New Roman"/>
          <w:sz w:val="28"/>
          <w:szCs w:val="28"/>
        </w:rPr>
      </w:pPr>
      <w:r w:rsidRPr="000B2071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</w:t>
      </w:r>
      <w:r w:rsidR="006E666E">
        <w:rPr>
          <w:rFonts w:ascii="Times New Roman" w:hAnsi="Times New Roman" w:cs="Times New Roman"/>
          <w:sz w:val="28"/>
          <w:szCs w:val="28"/>
        </w:rPr>
        <w:t>…………………3</w:t>
      </w:r>
    </w:p>
    <w:p w14:paraId="1C8705E3" w14:textId="77777777" w:rsidR="006E666E" w:rsidRDefault="006E666E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Цель, задачи и формы контроля реализации результатов мероприятий….4</w:t>
      </w:r>
    </w:p>
    <w:p w14:paraId="02F99BD4" w14:textId="77777777" w:rsidR="006E666E" w:rsidRDefault="006E666E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полноты и своевременности принятия мер по Представлениям……………………………………………………………….6</w:t>
      </w:r>
    </w:p>
    <w:p w14:paraId="3CDBB6A2" w14:textId="5D70299B" w:rsidR="00DA18B8" w:rsidRDefault="006E666E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 w:rsidRPr="006E666E">
        <w:rPr>
          <w:rFonts w:ascii="Times New Roman" w:hAnsi="Times New Roman" w:cs="Times New Roman"/>
          <w:sz w:val="28"/>
          <w:szCs w:val="28"/>
        </w:rPr>
        <w:t>Контроль полноты и своевременности принятия мер по П</w:t>
      </w:r>
      <w:r>
        <w:rPr>
          <w:rFonts w:ascii="Times New Roman" w:hAnsi="Times New Roman" w:cs="Times New Roman"/>
          <w:sz w:val="28"/>
          <w:szCs w:val="28"/>
        </w:rPr>
        <w:t>редписаниям…</w:t>
      </w:r>
      <w:r w:rsidR="00DA18B8">
        <w:rPr>
          <w:rFonts w:ascii="Times New Roman" w:hAnsi="Times New Roman" w:cs="Times New Roman"/>
          <w:sz w:val="28"/>
          <w:szCs w:val="28"/>
        </w:rPr>
        <w:t>8</w:t>
      </w:r>
    </w:p>
    <w:p w14:paraId="74D8BCCA" w14:textId="4B13C59C" w:rsidR="00166731" w:rsidRPr="00267B91" w:rsidRDefault="00A14E3E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организации контрольных мероприятий по проверке выполнения </w:t>
      </w:r>
      <w:r w:rsidR="0046721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редставлений (</w:t>
      </w:r>
      <w:r w:rsidR="0046721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</w:t>
      </w:r>
      <w:r w:rsidR="0046721C">
        <w:rPr>
          <w:rFonts w:ascii="Times New Roman" w:hAnsi="Times New Roman" w:cs="Times New Roman"/>
          <w:sz w:val="28"/>
          <w:szCs w:val="28"/>
        </w:rPr>
        <w:t>писаний)</w:t>
      </w:r>
      <w:r w:rsidR="00267B91" w:rsidRPr="00267B91">
        <w:rPr>
          <w:rFonts w:ascii="Times New Roman" w:hAnsi="Times New Roman" w:cs="Times New Roman"/>
          <w:sz w:val="28"/>
          <w:szCs w:val="28"/>
        </w:rPr>
        <w:t xml:space="preserve"> </w:t>
      </w:r>
      <w:r w:rsidR="00267B91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2C246D">
        <w:rPr>
          <w:rFonts w:ascii="Times New Roman" w:hAnsi="Times New Roman" w:cs="Times New Roman"/>
          <w:sz w:val="28"/>
          <w:szCs w:val="28"/>
        </w:rPr>
        <w:t>.</w:t>
      </w:r>
      <w:r w:rsidR="00267B91">
        <w:rPr>
          <w:rFonts w:ascii="Times New Roman" w:hAnsi="Times New Roman" w:cs="Times New Roman"/>
          <w:sz w:val="28"/>
          <w:szCs w:val="28"/>
        </w:rPr>
        <w:t xml:space="preserve"> </w:t>
      </w:r>
      <w:r w:rsidR="0046721C">
        <w:rPr>
          <w:rFonts w:ascii="Times New Roman" w:hAnsi="Times New Roman" w:cs="Times New Roman"/>
          <w:sz w:val="28"/>
          <w:szCs w:val="28"/>
        </w:rPr>
        <w:t>9</w:t>
      </w:r>
    </w:p>
    <w:p w14:paraId="53FA3B8C" w14:textId="243F1916" w:rsidR="00DA18B8" w:rsidRDefault="00DA18B8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рассмотрением финансовым органом уведомлений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>
        <w:rPr>
          <w:rFonts w:ascii="Times New Roman" w:hAnsi="Times New Roman" w:cs="Times New Roman"/>
          <w:sz w:val="28"/>
          <w:szCs w:val="28"/>
        </w:rPr>
        <w:t xml:space="preserve"> о применении бюджетных мер принуждения………………………………..1</w:t>
      </w:r>
      <w:r w:rsidR="004A1FC6">
        <w:rPr>
          <w:rFonts w:ascii="Times New Roman" w:hAnsi="Times New Roman" w:cs="Times New Roman"/>
          <w:sz w:val="28"/>
          <w:szCs w:val="28"/>
        </w:rPr>
        <w:t>1</w:t>
      </w:r>
    </w:p>
    <w:p w14:paraId="41CB3A68" w14:textId="2D6FE442" w:rsidR="00DA18B8" w:rsidRDefault="00DA18B8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протоколов об административных правонарушениях……….1</w:t>
      </w:r>
      <w:r w:rsidR="004A1FC6">
        <w:rPr>
          <w:rFonts w:ascii="Times New Roman" w:hAnsi="Times New Roman" w:cs="Times New Roman"/>
          <w:sz w:val="28"/>
          <w:szCs w:val="28"/>
        </w:rPr>
        <w:t>1</w:t>
      </w:r>
    </w:p>
    <w:p w14:paraId="2C8C8BBD" w14:textId="68586648" w:rsidR="008B4B84" w:rsidRDefault="00DA18B8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обращений в правоохранительные органы по итогам рассмотрения материалов, направленных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="00AE1EB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………………………</w:t>
      </w:r>
      <w:r w:rsidR="008B4B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A1FC6">
        <w:rPr>
          <w:rFonts w:ascii="Times New Roman" w:hAnsi="Times New Roman" w:cs="Times New Roman"/>
          <w:sz w:val="28"/>
          <w:szCs w:val="28"/>
        </w:rPr>
        <w:t>2</w:t>
      </w:r>
    </w:p>
    <w:p w14:paraId="26D990FA" w14:textId="3761EA0A" w:rsidR="006E666E" w:rsidRDefault="008B4B84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принимаемых представительным органом муниципального </w:t>
      </w:r>
      <w:r w:rsidR="009F71F6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, главой муниципального </w:t>
      </w:r>
      <w:r w:rsidR="009F71F6">
        <w:rPr>
          <w:rFonts w:ascii="Times New Roman" w:hAnsi="Times New Roman" w:cs="Times New Roman"/>
          <w:sz w:val="28"/>
          <w:szCs w:val="28"/>
        </w:rPr>
        <w:t>округа</w:t>
      </w:r>
      <w:r w:rsidR="00DA18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решений и мер по представляемой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>
        <w:rPr>
          <w:rFonts w:ascii="Times New Roman" w:hAnsi="Times New Roman" w:cs="Times New Roman"/>
          <w:sz w:val="28"/>
          <w:szCs w:val="28"/>
        </w:rPr>
        <w:t xml:space="preserve"> информации о результатах проведенных </w:t>
      </w:r>
      <w:r w:rsidR="00AE1EB3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>оприятий</w:t>
      </w:r>
      <w:r w:rsidR="00AE1EB3">
        <w:rPr>
          <w:rFonts w:ascii="Times New Roman" w:hAnsi="Times New Roman" w:cs="Times New Roman"/>
          <w:sz w:val="28"/>
          <w:szCs w:val="28"/>
        </w:rPr>
        <w:t>………...</w:t>
      </w:r>
      <w:r>
        <w:rPr>
          <w:rFonts w:ascii="Times New Roman" w:hAnsi="Times New Roman" w:cs="Times New Roman"/>
          <w:sz w:val="28"/>
          <w:szCs w:val="28"/>
        </w:rPr>
        <w:t>………….1</w:t>
      </w:r>
      <w:r w:rsidR="0048797D">
        <w:rPr>
          <w:rFonts w:ascii="Times New Roman" w:hAnsi="Times New Roman" w:cs="Times New Roman"/>
          <w:sz w:val="28"/>
          <w:szCs w:val="28"/>
        </w:rPr>
        <w:t>3</w:t>
      </w:r>
      <w:r w:rsidR="006E66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9B8CF5" w14:textId="1AECC080" w:rsidR="006635F4" w:rsidRDefault="006635F4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принимаемых решений и мер по результатам направленных предложений (рекомендаций)……………………………………………...</w:t>
      </w:r>
      <w:r w:rsidR="00EC429E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48797D">
        <w:rPr>
          <w:rFonts w:ascii="Times New Roman" w:hAnsi="Times New Roman" w:cs="Times New Roman"/>
          <w:sz w:val="28"/>
          <w:szCs w:val="28"/>
        </w:rPr>
        <w:t>4</w:t>
      </w:r>
    </w:p>
    <w:p w14:paraId="017B4715" w14:textId="5EBBA665" w:rsidR="006635F4" w:rsidRDefault="006635F4" w:rsidP="00C006BC">
      <w:pPr>
        <w:pStyle w:val="a9"/>
        <w:numPr>
          <w:ilvl w:val="0"/>
          <w:numId w:val="8"/>
        </w:numPr>
        <w:ind w:left="284" w:right="14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итогов контроля реализации результатов мероприятий...</w:t>
      </w:r>
      <w:r w:rsidR="00EC429E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797D">
        <w:rPr>
          <w:rFonts w:ascii="Times New Roman" w:hAnsi="Times New Roman" w:cs="Times New Roman"/>
          <w:sz w:val="28"/>
          <w:szCs w:val="28"/>
        </w:rPr>
        <w:t>6</w:t>
      </w:r>
    </w:p>
    <w:p w14:paraId="7162AD51" w14:textId="77777777" w:rsidR="00F24560" w:rsidRPr="00F24560" w:rsidRDefault="00F24560" w:rsidP="00F24560"/>
    <w:p w14:paraId="71A00192" w14:textId="77777777" w:rsidR="00F24560" w:rsidRPr="00F24560" w:rsidRDefault="00F24560" w:rsidP="00F24560"/>
    <w:p w14:paraId="2269413E" w14:textId="77777777" w:rsidR="000B2071" w:rsidRPr="008D3E8C" w:rsidRDefault="000B2071" w:rsidP="008D3E8C">
      <w:pPr>
        <w:jc w:val="center"/>
      </w:pPr>
    </w:p>
    <w:p w14:paraId="3AF89D19" w14:textId="77777777" w:rsidR="00465AC9" w:rsidRPr="00913B58" w:rsidRDefault="00465AC9" w:rsidP="004A1FC6">
      <w:pPr>
        <w:pStyle w:val="Default"/>
        <w:pageBreakBefore/>
        <w:jc w:val="center"/>
        <w:outlineLvl w:val="0"/>
        <w:rPr>
          <w:color w:val="auto"/>
          <w:sz w:val="28"/>
          <w:szCs w:val="28"/>
        </w:rPr>
      </w:pPr>
      <w:r w:rsidRPr="00913B58">
        <w:rPr>
          <w:b/>
          <w:bCs/>
          <w:color w:val="auto"/>
          <w:sz w:val="28"/>
          <w:szCs w:val="28"/>
        </w:rPr>
        <w:lastRenderedPageBreak/>
        <w:t xml:space="preserve">1. </w:t>
      </w:r>
      <w:r w:rsidR="00BB3E6D">
        <w:rPr>
          <w:b/>
          <w:bCs/>
          <w:color w:val="auto"/>
          <w:sz w:val="28"/>
          <w:szCs w:val="28"/>
        </w:rPr>
        <w:t>Общие</w:t>
      </w:r>
      <w:r w:rsidR="00AE6DF4" w:rsidRPr="00AE6DF4">
        <w:rPr>
          <w:b/>
          <w:bCs/>
          <w:color w:val="auto"/>
          <w:sz w:val="28"/>
          <w:szCs w:val="28"/>
        </w:rPr>
        <w:t xml:space="preserve"> положения</w:t>
      </w:r>
    </w:p>
    <w:p w14:paraId="109AA521" w14:textId="68BAC281" w:rsidR="008D12BE" w:rsidRPr="000E2C66" w:rsidRDefault="00AE6DF4" w:rsidP="00C006BC">
      <w:pPr>
        <w:pStyle w:val="Default"/>
        <w:numPr>
          <w:ilvl w:val="1"/>
          <w:numId w:val="10"/>
        </w:numPr>
        <w:ind w:left="0" w:firstLine="709"/>
        <w:jc w:val="both"/>
        <w:rPr>
          <w:rFonts w:eastAsia="Calibri"/>
          <w:sz w:val="28"/>
          <w:szCs w:val="28"/>
        </w:rPr>
      </w:pPr>
      <w:r w:rsidRPr="00AE6DF4">
        <w:rPr>
          <w:color w:val="auto"/>
          <w:sz w:val="28"/>
          <w:szCs w:val="28"/>
        </w:rPr>
        <w:t xml:space="preserve">Стандарт внешнего муниципального финансового контроля </w:t>
      </w:r>
      <w:r w:rsidR="003E3C54">
        <w:rPr>
          <w:color w:val="auto"/>
          <w:sz w:val="28"/>
          <w:szCs w:val="28"/>
        </w:rPr>
        <w:t xml:space="preserve">     </w:t>
      </w:r>
      <w:r w:rsidR="00A1684E">
        <w:rPr>
          <w:color w:val="auto"/>
          <w:sz w:val="28"/>
          <w:szCs w:val="28"/>
        </w:rPr>
        <w:t xml:space="preserve"> </w:t>
      </w:r>
      <w:r w:rsidR="00BB3E6D" w:rsidRPr="00BB3E6D">
        <w:rPr>
          <w:color w:val="auto"/>
          <w:sz w:val="28"/>
          <w:szCs w:val="28"/>
        </w:rPr>
        <w:t>«Контроль реализации результатов контрольных и экспертно-аналитических мероприятий»</w:t>
      </w:r>
      <w:r w:rsidR="00EC429E">
        <w:rPr>
          <w:color w:val="auto"/>
          <w:sz w:val="28"/>
          <w:szCs w:val="28"/>
        </w:rPr>
        <w:t>(02)</w:t>
      </w:r>
      <w:r w:rsidR="00BB3E6D">
        <w:rPr>
          <w:color w:val="auto"/>
          <w:sz w:val="28"/>
          <w:szCs w:val="28"/>
        </w:rPr>
        <w:t xml:space="preserve"> </w:t>
      </w:r>
      <w:r w:rsidRPr="00AE6DF4">
        <w:rPr>
          <w:color w:val="auto"/>
          <w:sz w:val="28"/>
          <w:szCs w:val="28"/>
        </w:rPr>
        <w:t xml:space="preserve">(далее – Стандарт) </w:t>
      </w:r>
      <w:r w:rsidR="005C4F02">
        <w:rPr>
          <w:color w:val="auto"/>
          <w:sz w:val="28"/>
          <w:szCs w:val="28"/>
        </w:rPr>
        <w:t>разработан</w:t>
      </w:r>
      <w:r w:rsidR="00A1684E">
        <w:rPr>
          <w:color w:val="auto"/>
          <w:sz w:val="28"/>
          <w:szCs w:val="28"/>
        </w:rPr>
        <w:t xml:space="preserve"> </w:t>
      </w:r>
      <w:r w:rsidRPr="00AE6DF4">
        <w:rPr>
          <w:color w:val="auto"/>
          <w:sz w:val="28"/>
          <w:szCs w:val="28"/>
        </w:rPr>
        <w:t>в соответствии с</w:t>
      </w:r>
      <w:r w:rsidR="003E3C54" w:rsidRPr="003E3C54">
        <w:rPr>
          <w:rFonts w:ascii="Calibri" w:eastAsia="Calibri" w:hAnsi="Calibri"/>
          <w:color w:val="auto"/>
          <w:spacing w:val="-2"/>
          <w:sz w:val="28"/>
          <w:szCs w:val="28"/>
        </w:rPr>
        <w:t xml:space="preserve"> </w:t>
      </w:r>
      <w:r w:rsidR="003E3C54" w:rsidRPr="003E3C54">
        <w:rPr>
          <w:color w:val="auto"/>
          <w:sz w:val="28"/>
          <w:szCs w:val="28"/>
        </w:rPr>
        <w:t>Бюджетным кодексом Российской Федерации (далее – БК РФ),</w:t>
      </w:r>
      <w:r w:rsidR="00532452">
        <w:rPr>
          <w:color w:val="auto"/>
          <w:sz w:val="28"/>
          <w:szCs w:val="28"/>
        </w:rPr>
        <w:t xml:space="preserve"> </w:t>
      </w:r>
      <w:r w:rsidRPr="00AE6DF4">
        <w:rPr>
          <w:color w:val="auto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Федерации;</w:t>
      </w:r>
      <w:r w:rsidR="00532452">
        <w:rPr>
          <w:color w:val="auto"/>
          <w:sz w:val="28"/>
          <w:szCs w:val="28"/>
        </w:rPr>
        <w:t xml:space="preserve"> </w:t>
      </w:r>
      <w:proofErr w:type="gramStart"/>
      <w:r w:rsidRPr="00AE6DF4">
        <w:rPr>
          <w:color w:val="auto"/>
          <w:sz w:val="28"/>
          <w:szCs w:val="28"/>
        </w:rPr>
        <w:t>Федеральным законом от 07.02.2011 №6-ФЗ «Об общих принципах организации и деятельности контрольно-счетных органов субъектов Российской Федерац</w:t>
      </w:r>
      <w:r w:rsidR="003E3C54">
        <w:rPr>
          <w:color w:val="auto"/>
          <w:sz w:val="28"/>
          <w:szCs w:val="28"/>
        </w:rPr>
        <w:t>ии и муниципальных образований»</w:t>
      </w:r>
      <w:r w:rsidRPr="00AE6DF4">
        <w:rPr>
          <w:color w:val="auto"/>
          <w:sz w:val="28"/>
          <w:szCs w:val="28"/>
        </w:rPr>
        <w:t xml:space="preserve"> </w:t>
      </w:r>
      <w:r w:rsidR="00532452">
        <w:rPr>
          <w:color w:val="auto"/>
          <w:sz w:val="28"/>
          <w:szCs w:val="28"/>
        </w:rPr>
        <w:t>(далее – Закон №6-ФЗ),</w:t>
      </w:r>
      <w:r w:rsidR="008D12BE" w:rsidRPr="008D12BE">
        <w:rPr>
          <w:sz w:val="28"/>
          <w:szCs w:val="28"/>
        </w:rPr>
        <w:t xml:space="preserve"> </w:t>
      </w:r>
      <w:r w:rsidR="008D12BE">
        <w:rPr>
          <w:sz w:val="28"/>
          <w:szCs w:val="28"/>
        </w:rPr>
        <w:t xml:space="preserve">Положением о Контрольно-счетной палате </w:t>
      </w:r>
      <w:proofErr w:type="spellStart"/>
      <w:r w:rsidR="008D12BE">
        <w:rPr>
          <w:sz w:val="28"/>
          <w:szCs w:val="28"/>
        </w:rPr>
        <w:t>Няндомского</w:t>
      </w:r>
      <w:proofErr w:type="spellEnd"/>
      <w:r w:rsidR="008D12BE">
        <w:rPr>
          <w:sz w:val="28"/>
          <w:szCs w:val="28"/>
        </w:rPr>
        <w:t xml:space="preserve"> муниципального округа Архангельской области утвержденного решением Собрания депутатов </w:t>
      </w:r>
      <w:proofErr w:type="spellStart"/>
      <w:r w:rsidR="008D12BE">
        <w:rPr>
          <w:sz w:val="28"/>
          <w:szCs w:val="28"/>
        </w:rPr>
        <w:t>Няндомского</w:t>
      </w:r>
      <w:proofErr w:type="spellEnd"/>
      <w:r w:rsidR="008D12BE">
        <w:rPr>
          <w:sz w:val="28"/>
          <w:szCs w:val="28"/>
        </w:rPr>
        <w:t xml:space="preserve"> муниципального округа от 19.12.2022 № 25 </w:t>
      </w:r>
      <w:r w:rsidR="008D12BE" w:rsidRPr="006B731E">
        <w:rPr>
          <w:i/>
          <w:sz w:val="28"/>
          <w:szCs w:val="28"/>
        </w:rPr>
        <w:t xml:space="preserve"> </w:t>
      </w:r>
      <w:r w:rsidR="008D12BE" w:rsidRPr="000E2C66">
        <w:rPr>
          <w:rFonts w:eastAsia="Calibri"/>
          <w:bCs/>
          <w:sz w:val="28"/>
          <w:szCs w:val="28"/>
        </w:rPr>
        <w:t>(далее – Положение)</w:t>
      </w:r>
      <w:r w:rsidR="008D12BE" w:rsidRPr="000E2C66">
        <w:rPr>
          <w:rFonts w:eastAsia="Calibri"/>
          <w:sz w:val="28"/>
          <w:szCs w:val="28"/>
        </w:rPr>
        <w:t xml:space="preserve"> и Регламентом Контрольно-счетной палаты </w:t>
      </w:r>
      <w:proofErr w:type="spellStart"/>
      <w:r w:rsidR="008D12BE">
        <w:rPr>
          <w:sz w:val="28"/>
          <w:szCs w:val="28"/>
        </w:rPr>
        <w:t>Няндомского</w:t>
      </w:r>
      <w:proofErr w:type="spellEnd"/>
      <w:r w:rsidR="008D12BE">
        <w:rPr>
          <w:sz w:val="28"/>
          <w:szCs w:val="28"/>
        </w:rPr>
        <w:t xml:space="preserve"> муниципального округа Архангельской области </w:t>
      </w:r>
      <w:r w:rsidR="008D12BE" w:rsidRPr="000E2C66">
        <w:rPr>
          <w:rFonts w:eastAsia="Calibri"/>
          <w:sz w:val="28"/>
          <w:szCs w:val="28"/>
        </w:rPr>
        <w:t>(далее – Регламент).</w:t>
      </w:r>
      <w:proofErr w:type="gramEnd"/>
    </w:p>
    <w:p w14:paraId="5379085A" w14:textId="77777777" w:rsidR="00AE6DF4" w:rsidRPr="001646E4" w:rsidRDefault="001646E4" w:rsidP="001646E4">
      <w:pPr>
        <w:pStyle w:val="Default"/>
        <w:ind w:firstLine="709"/>
        <w:jc w:val="both"/>
        <w:rPr>
          <w:sz w:val="28"/>
          <w:szCs w:val="28"/>
        </w:rPr>
      </w:pPr>
      <w:r w:rsidRPr="001646E4">
        <w:rPr>
          <w:sz w:val="28"/>
          <w:szCs w:val="28"/>
        </w:rPr>
        <w:t>В случае внесения изменений в указанные законодательные и нормативно-правовые акты, Стандарт продолжает применяться с учетом соответствующих изменений.</w:t>
      </w:r>
    </w:p>
    <w:p w14:paraId="654247E6" w14:textId="77777777" w:rsidR="00BB3E6D" w:rsidRPr="00BB3E6D" w:rsidRDefault="004E721D" w:rsidP="003B596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5C4F02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</w:t>
      </w:r>
      <w:r w:rsidRPr="00202E88">
        <w:rPr>
          <w:color w:val="auto"/>
          <w:sz w:val="28"/>
          <w:szCs w:val="28"/>
        </w:rPr>
        <w:t xml:space="preserve">При </w:t>
      </w:r>
      <w:r w:rsidR="005C4F02">
        <w:rPr>
          <w:color w:val="auto"/>
          <w:sz w:val="28"/>
          <w:szCs w:val="28"/>
        </w:rPr>
        <w:t>подготовке</w:t>
      </w:r>
      <w:r w:rsidRPr="00202E88">
        <w:rPr>
          <w:color w:val="auto"/>
          <w:sz w:val="28"/>
          <w:szCs w:val="28"/>
        </w:rPr>
        <w:t xml:space="preserve"> настоящего Стандарта </w:t>
      </w:r>
      <w:r w:rsidR="00816B6E">
        <w:rPr>
          <w:color w:val="auto"/>
          <w:sz w:val="28"/>
          <w:szCs w:val="28"/>
        </w:rPr>
        <w:t xml:space="preserve">учтены положения </w:t>
      </w:r>
      <w:r w:rsidR="005C4F02" w:rsidRPr="00913B58">
        <w:rPr>
          <w:color w:val="auto"/>
          <w:sz w:val="28"/>
          <w:szCs w:val="28"/>
        </w:rPr>
        <w:t>Общи</w:t>
      </w:r>
      <w:r w:rsidR="005C4F02">
        <w:rPr>
          <w:color w:val="auto"/>
          <w:sz w:val="28"/>
          <w:szCs w:val="28"/>
        </w:rPr>
        <w:t xml:space="preserve">х </w:t>
      </w:r>
      <w:r w:rsidR="005C4F02" w:rsidRPr="00913B58">
        <w:rPr>
          <w:color w:val="auto"/>
          <w:sz w:val="28"/>
          <w:szCs w:val="28"/>
        </w:rPr>
        <w:t>требовани</w:t>
      </w:r>
      <w:r w:rsidR="005C4F02">
        <w:rPr>
          <w:color w:val="auto"/>
          <w:sz w:val="28"/>
          <w:szCs w:val="28"/>
        </w:rPr>
        <w:t xml:space="preserve">й </w:t>
      </w:r>
      <w:r w:rsidR="005C4F02" w:rsidRPr="00913B58">
        <w:rPr>
          <w:color w:val="auto"/>
          <w:sz w:val="28"/>
          <w:szCs w:val="28"/>
        </w:rPr>
        <w:t>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Российской Федерации (протокол от 17 октября 2014 года № 47К (993))</w:t>
      </w:r>
      <w:r w:rsidR="005C4F02">
        <w:rPr>
          <w:color w:val="auto"/>
          <w:sz w:val="28"/>
          <w:szCs w:val="28"/>
        </w:rPr>
        <w:t xml:space="preserve">, </w:t>
      </w:r>
      <w:r w:rsidR="00816B6E">
        <w:rPr>
          <w:color w:val="auto"/>
          <w:sz w:val="28"/>
          <w:szCs w:val="28"/>
        </w:rPr>
        <w:t>С</w:t>
      </w:r>
      <w:r w:rsidRPr="00202E88">
        <w:rPr>
          <w:color w:val="auto"/>
          <w:sz w:val="28"/>
          <w:szCs w:val="28"/>
        </w:rPr>
        <w:t>тандарт</w:t>
      </w:r>
      <w:r w:rsidR="00816B6E">
        <w:rPr>
          <w:color w:val="auto"/>
          <w:sz w:val="28"/>
          <w:szCs w:val="28"/>
        </w:rPr>
        <w:t>а</w:t>
      </w:r>
      <w:r w:rsidRPr="00202E8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внешнего </w:t>
      </w:r>
      <w:r w:rsidRPr="008D0E5F">
        <w:rPr>
          <w:color w:val="auto"/>
          <w:sz w:val="28"/>
          <w:szCs w:val="28"/>
        </w:rPr>
        <w:t>государственного аудита (контроля) СГА 106 «Контроль реализации результатов контрольных и экспертно-аналитических мероприятий», утвержденн</w:t>
      </w:r>
      <w:r w:rsidR="00A07247">
        <w:rPr>
          <w:color w:val="auto"/>
          <w:sz w:val="28"/>
          <w:szCs w:val="28"/>
        </w:rPr>
        <w:t>ого</w:t>
      </w:r>
      <w:r w:rsidRPr="008D0E5F">
        <w:rPr>
          <w:color w:val="auto"/>
          <w:sz w:val="28"/>
          <w:szCs w:val="28"/>
        </w:rPr>
        <w:t xml:space="preserve"> постановлением Коллегии Счетной палаты Российской Федерации </w:t>
      </w:r>
      <w:r w:rsidRPr="008D0E5F">
        <w:rPr>
          <w:sz w:val="28"/>
          <w:szCs w:val="28"/>
        </w:rPr>
        <w:t xml:space="preserve">от </w:t>
      </w:r>
      <w:r w:rsidR="008D0E5F" w:rsidRPr="008D0E5F">
        <w:rPr>
          <w:sz w:val="28"/>
          <w:szCs w:val="28"/>
        </w:rPr>
        <w:t>27.07.2018</w:t>
      </w:r>
      <w:r w:rsidRPr="008D0E5F">
        <w:rPr>
          <w:sz w:val="28"/>
          <w:szCs w:val="28"/>
        </w:rPr>
        <w:t xml:space="preserve"> №10ПК</w:t>
      </w:r>
      <w:r w:rsidR="0054125E">
        <w:rPr>
          <w:sz w:val="28"/>
          <w:szCs w:val="28"/>
        </w:rPr>
        <w:t xml:space="preserve">, </w:t>
      </w:r>
      <w:r w:rsidRPr="0054125E">
        <w:rPr>
          <w:color w:val="auto"/>
          <w:sz w:val="28"/>
          <w:szCs w:val="28"/>
        </w:rPr>
        <w:t>Типов</w:t>
      </w:r>
      <w:r w:rsidR="0054125E" w:rsidRPr="0054125E">
        <w:rPr>
          <w:color w:val="auto"/>
          <w:sz w:val="28"/>
          <w:szCs w:val="28"/>
        </w:rPr>
        <w:t>ых</w:t>
      </w:r>
      <w:r w:rsidRPr="0054125E">
        <w:rPr>
          <w:color w:val="auto"/>
          <w:sz w:val="28"/>
          <w:szCs w:val="28"/>
        </w:rPr>
        <w:t xml:space="preserve"> </w:t>
      </w:r>
      <w:r w:rsidR="0054125E" w:rsidRPr="0054125E">
        <w:rPr>
          <w:color w:val="auto"/>
          <w:sz w:val="28"/>
          <w:szCs w:val="28"/>
        </w:rPr>
        <w:t>методических рекомендаций</w:t>
      </w:r>
      <w:r w:rsidRPr="0054125E">
        <w:rPr>
          <w:color w:val="auto"/>
          <w:sz w:val="28"/>
          <w:szCs w:val="28"/>
        </w:rPr>
        <w:t xml:space="preserve"> «Контроль реализации результатов контрольных и экспертно-аналитических мероприятий»</w:t>
      </w:r>
      <w:r w:rsidR="0054125E" w:rsidRPr="0054125E">
        <w:rPr>
          <w:color w:val="auto"/>
          <w:sz w:val="28"/>
          <w:szCs w:val="28"/>
        </w:rPr>
        <w:t xml:space="preserve">, утвержденных </w:t>
      </w:r>
      <w:r w:rsidRPr="0054125E">
        <w:rPr>
          <w:color w:val="auto"/>
          <w:sz w:val="28"/>
          <w:szCs w:val="28"/>
        </w:rPr>
        <w:t xml:space="preserve">решением Президиума </w:t>
      </w:r>
      <w:r w:rsidR="0054125E" w:rsidRPr="0054125E">
        <w:rPr>
          <w:color w:val="auto"/>
          <w:sz w:val="28"/>
          <w:szCs w:val="28"/>
        </w:rPr>
        <w:t xml:space="preserve">МКСО </w:t>
      </w:r>
      <w:r w:rsidRPr="0054125E">
        <w:rPr>
          <w:color w:val="auto"/>
          <w:sz w:val="28"/>
          <w:szCs w:val="28"/>
        </w:rPr>
        <w:t>от 0</w:t>
      </w:r>
      <w:r w:rsidR="0054125E" w:rsidRPr="0054125E">
        <w:rPr>
          <w:color w:val="auto"/>
          <w:sz w:val="28"/>
          <w:szCs w:val="28"/>
        </w:rPr>
        <w:t>7.12.2020 №6 (75)</w:t>
      </w:r>
      <w:r w:rsidRPr="0054125E">
        <w:rPr>
          <w:color w:val="auto"/>
          <w:sz w:val="28"/>
          <w:szCs w:val="28"/>
        </w:rPr>
        <w:t>.</w:t>
      </w:r>
      <w:r w:rsidR="00BB3E6D">
        <w:rPr>
          <w:color w:val="auto"/>
          <w:sz w:val="28"/>
          <w:szCs w:val="28"/>
        </w:rPr>
        <w:tab/>
      </w:r>
    </w:p>
    <w:p w14:paraId="3ACD2F47" w14:textId="77777777" w:rsidR="00AE6DF4" w:rsidRPr="00AE6DF4" w:rsidRDefault="00BB3E6D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AE6DF4" w:rsidRPr="00AE6DF4">
        <w:rPr>
          <w:color w:val="auto"/>
          <w:sz w:val="28"/>
          <w:szCs w:val="28"/>
        </w:rPr>
        <w:t>1.</w:t>
      </w:r>
      <w:r w:rsidR="005C4F02">
        <w:rPr>
          <w:color w:val="auto"/>
          <w:sz w:val="28"/>
          <w:szCs w:val="28"/>
        </w:rPr>
        <w:t>3</w:t>
      </w:r>
      <w:r w:rsidR="00AE6DF4" w:rsidRPr="00AE6DF4">
        <w:rPr>
          <w:color w:val="auto"/>
          <w:sz w:val="28"/>
          <w:szCs w:val="28"/>
        </w:rPr>
        <w:t>. Стандарт устанавливает нормативные и методические положения, определяющие общие правила и процедуры обеспечения контроля реализации результатов контрольных и экспертно-аналитических мероприятий, единого порядка организации, осуществления и оформления итогов контроля реализации результатов проведенных мероприятий</w:t>
      </w:r>
      <w:r w:rsidR="00D309F1">
        <w:rPr>
          <w:color w:val="auto"/>
          <w:sz w:val="28"/>
          <w:szCs w:val="28"/>
        </w:rPr>
        <w:t>.</w:t>
      </w:r>
    </w:p>
    <w:p w14:paraId="6C9B7FC5" w14:textId="4B493857" w:rsidR="00AE6DF4" w:rsidRPr="00AE6DF4" w:rsidRDefault="00BB3E6D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AE6DF4" w:rsidRPr="00AE6DF4">
        <w:rPr>
          <w:color w:val="auto"/>
          <w:sz w:val="28"/>
          <w:szCs w:val="28"/>
        </w:rPr>
        <w:t>1.</w:t>
      </w:r>
      <w:r w:rsidR="005C4F02">
        <w:rPr>
          <w:color w:val="auto"/>
          <w:sz w:val="28"/>
          <w:szCs w:val="28"/>
        </w:rPr>
        <w:t>4</w:t>
      </w:r>
      <w:r w:rsidR="00AE6DF4" w:rsidRPr="00AE6DF4">
        <w:rPr>
          <w:color w:val="auto"/>
          <w:sz w:val="28"/>
          <w:szCs w:val="28"/>
        </w:rPr>
        <w:t xml:space="preserve">. </w:t>
      </w:r>
      <w:proofErr w:type="gramStart"/>
      <w:r w:rsidR="00AE6DF4" w:rsidRPr="00AE6DF4">
        <w:rPr>
          <w:color w:val="auto"/>
          <w:sz w:val="28"/>
          <w:szCs w:val="28"/>
        </w:rPr>
        <w:t xml:space="preserve">Под результатами контрольных и экспертно-аналитических мероприятий в настоящем Стандарте понимаются требования, предложения (рекомендации), содержащиеся в документах, оформляемых по результатам проведенных мероприятий и направляемых </w:t>
      </w:r>
      <w:r w:rsidR="008D0E5F">
        <w:rPr>
          <w:color w:val="auto"/>
          <w:sz w:val="28"/>
          <w:szCs w:val="28"/>
        </w:rPr>
        <w:t xml:space="preserve">Контрольно-счетной палатой </w:t>
      </w:r>
      <w:proofErr w:type="spellStart"/>
      <w:r w:rsidR="008D0E5F">
        <w:rPr>
          <w:color w:val="auto"/>
          <w:sz w:val="28"/>
          <w:szCs w:val="28"/>
        </w:rPr>
        <w:t>Н</w:t>
      </w:r>
      <w:r w:rsidR="008D12BE">
        <w:rPr>
          <w:color w:val="auto"/>
          <w:sz w:val="28"/>
          <w:szCs w:val="28"/>
        </w:rPr>
        <w:t>яндомского</w:t>
      </w:r>
      <w:proofErr w:type="spellEnd"/>
      <w:r w:rsidR="008D12BE">
        <w:rPr>
          <w:color w:val="auto"/>
          <w:sz w:val="28"/>
          <w:szCs w:val="28"/>
        </w:rPr>
        <w:t xml:space="preserve"> муниципального округа Архангельской</w:t>
      </w:r>
      <w:r w:rsidR="008D0E5F">
        <w:rPr>
          <w:color w:val="auto"/>
          <w:sz w:val="28"/>
          <w:szCs w:val="28"/>
        </w:rPr>
        <w:t xml:space="preserve"> области</w:t>
      </w:r>
      <w:r w:rsidR="00EB4022">
        <w:rPr>
          <w:color w:val="auto"/>
          <w:sz w:val="28"/>
          <w:szCs w:val="28"/>
        </w:rPr>
        <w:t xml:space="preserve"> (далее</w:t>
      </w:r>
      <w:r w:rsidR="008D0E5F">
        <w:rPr>
          <w:color w:val="auto"/>
          <w:sz w:val="28"/>
          <w:szCs w:val="28"/>
        </w:rPr>
        <w:t xml:space="preserve"> –</w:t>
      </w:r>
      <w:r w:rsidR="00EB4022">
        <w:rPr>
          <w:color w:val="auto"/>
          <w:sz w:val="28"/>
          <w:szCs w:val="28"/>
        </w:rPr>
        <w:t xml:space="preserve"> </w:t>
      </w:r>
      <w:r w:rsidR="009F71F6">
        <w:rPr>
          <w:color w:val="auto"/>
          <w:sz w:val="28"/>
          <w:szCs w:val="28"/>
        </w:rPr>
        <w:t>КСП</w:t>
      </w:r>
      <w:r w:rsidR="00EB4022">
        <w:rPr>
          <w:color w:val="auto"/>
          <w:sz w:val="28"/>
          <w:szCs w:val="28"/>
        </w:rPr>
        <w:t>)</w:t>
      </w:r>
      <w:r w:rsidR="00AE6DF4" w:rsidRPr="00AE6DF4">
        <w:rPr>
          <w:color w:val="auto"/>
          <w:sz w:val="28"/>
          <w:szCs w:val="28"/>
        </w:rPr>
        <w:t xml:space="preserve"> объектам контроля, органам местного самоуправления, правоохранительным органам, </w:t>
      </w:r>
      <w:r w:rsidR="00A22B3B">
        <w:rPr>
          <w:color w:val="auto"/>
          <w:sz w:val="28"/>
          <w:szCs w:val="28"/>
        </w:rPr>
        <w:t>а</w:t>
      </w:r>
      <w:r w:rsidR="00AE6DF4" w:rsidRPr="00AE6DF4">
        <w:rPr>
          <w:color w:val="auto"/>
          <w:sz w:val="28"/>
          <w:szCs w:val="28"/>
        </w:rPr>
        <w:t xml:space="preserve"> также иным органам и организациям (далее – документы, направленные </w:t>
      </w:r>
      <w:r w:rsidR="009F71F6">
        <w:rPr>
          <w:color w:val="auto"/>
          <w:sz w:val="28"/>
          <w:szCs w:val="28"/>
        </w:rPr>
        <w:t>КСП</w:t>
      </w:r>
      <w:r w:rsidR="00AE6DF4" w:rsidRPr="00AE6DF4">
        <w:rPr>
          <w:color w:val="auto"/>
          <w:sz w:val="28"/>
          <w:szCs w:val="28"/>
        </w:rPr>
        <w:t>):</w:t>
      </w:r>
      <w:proofErr w:type="gramEnd"/>
    </w:p>
    <w:p w14:paraId="2481A5A0" w14:textId="77777777" w:rsidR="00AE6DF4" w:rsidRPr="00AE6DF4" w:rsidRDefault="0014108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</w:r>
      <w:r w:rsidR="003B5969">
        <w:rPr>
          <w:color w:val="auto"/>
          <w:sz w:val="28"/>
          <w:szCs w:val="28"/>
        </w:rPr>
        <w:t xml:space="preserve">- </w:t>
      </w:r>
      <w:r w:rsidR="00AE6DF4" w:rsidRPr="00AE6DF4">
        <w:rPr>
          <w:color w:val="auto"/>
          <w:sz w:val="28"/>
          <w:szCs w:val="28"/>
        </w:rPr>
        <w:t>отчеты и заключения по результатам проведенных контрольных и экспертно-аналитических мероприятий;</w:t>
      </w:r>
    </w:p>
    <w:p w14:paraId="1CBBA4BF" w14:textId="77777777" w:rsidR="00AE6DF4" w:rsidRPr="00AE6DF4" w:rsidRDefault="0014108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22B3B">
        <w:rPr>
          <w:color w:val="auto"/>
          <w:sz w:val="28"/>
          <w:szCs w:val="28"/>
        </w:rPr>
        <w:t>п</w:t>
      </w:r>
      <w:r w:rsidR="00AE6DF4" w:rsidRPr="00AE6DF4">
        <w:rPr>
          <w:color w:val="auto"/>
          <w:sz w:val="28"/>
          <w:szCs w:val="28"/>
        </w:rPr>
        <w:t>редставления;</w:t>
      </w:r>
    </w:p>
    <w:p w14:paraId="65AC0103" w14:textId="77777777" w:rsidR="00AE6DF4" w:rsidRPr="00AE6DF4" w:rsidRDefault="0014108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22B3B">
        <w:rPr>
          <w:color w:val="auto"/>
          <w:sz w:val="28"/>
          <w:szCs w:val="28"/>
        </w:rPr>
        <w:t>п</w:t>
      </w:r>
      <w:r w:rsidR="00AE6DF4" w:rsidRPr="00AE6DF4">
        <w:rPr>
          <w:color w:val="auto"/>
          <w:sz w:val="28"/>
          <w:szCs w:val="28"/>
        </w:rPr>
        <w:t>редписания;</w:t>
      </w:r>
    </w:p>
    <w:p w14:paraId="12AFB0D3" w14:textId="77777777" w:rsidR="00AE6DF4" w:rsidRPr="00AE6DF4" w:rsidRDefault="0014108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22B3B">
        <w:rPr>
          <w:color w:val="auto"/>
          <w:sz w:val="28"/>
          <w:szCs w:val="28"/>
        </w:rPr>
        <w:t>у</w:t>
      </w:r>
      <w:r w:rsidR="00AE6DF4" w:rsidRPr="00AE6DF4">
        <w:rPr>
          <w:color w:val="auto"/>
          <w:sz w:val="28"/>
          <w:szCs w:val="28"/>
        </w:rPr>
        <w:t>ведомления о применении бюджетных мер принуждения;</w:t>
      </w:r>
    </w:p>
    <w:p w14:paraId="791F553B" w14:textId="77777777" w:rsidR="00AE6DF4" w:rsidRPr="00AE6DF4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E6DF4" w:rsidRPr="00AE6DF4">
        <w:rPr>
          <w:color w:val="auto"/>
          <w:sz w:val="28"/>
          <w:szCs w:val="28"/>
        </w:rPr>
        <w:t>протоколы об административных правонарушениях;</w:t>
      </w:r>
    </w:p>
    <w:p w14:paraId="4215BCAF" w14:textId="77777777" w:rsidR="00AE6DF4" w:rsidRPr="00AE6DF4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E6DF4" w:rsidRPr="00AE6DF4">
        <w:rPr>
          <w:color w:val="auto"/>
          <w:sz w:val="28"/>
          <w:szCs w:val="28"/>
        </w:rPr>
        <w:t>сообщения в правоохранительные органы;</w:t>
      </w:r>
    </w:p>
    <w:p w14:paraId="56F44FFA" w14:textId="77777777" w:rsidR="00AE6DF4" w:rsidRPr="00AE6DF4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E6DF4" w:rsidRPr="00AE6DF4">
        <w:rPr>
          <w:color w:val="auto"/>
          <w:sz w:val="28"/>
          <w:szCs w:val="28"/>
        </w:rPr>
        <w:t>обращения в иные органы государственного контроля (надзора);</w:t>
      </w:r>
    </w:p>
    <w:p w14:paraId="75AD11D1" w14:textId="77777777" w:rsidR="00AE6DF4" w:rsidRPr="00AE6DF4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E6DF4" w:rsidRPr="00AE6DF4">
        <w:rPr>
          <w:color w:val="auto"/>
          <w:sz w:val="28"/>
          <w:szCs w:val="28"/>
        </w:rPr>
        <w:t>информационные письма;</w:t>
      </w:r>
    </w:p>
    <w:p w14:paraId="0B9183A1" w14:textId="77777777" w:rsidR="00AE6DF4" w:rsidRPr="00AE6DF4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3B5969">
        <w:rPr>
          <w:color w:val="auto"/>
          <w:sz w:val="28"/>
          <w:szCs w:val="28"/>
        </w:rPr>
        <w:t xml:space="preserve">- </w:t>
      </w:r>
      <w:r w:rsidR="00AE6DF4" w:rsidRPr="00AE6DF4">
        <w:rPr>
          <w:color w:val="auto"/>
          <w:sz w:val="28"/>
          <w:szCs w:val="28"/>
        </w:rPr>
        <w:t>иные документы.</w:t>
      </w:r>
    </w:p>
    <w:p w14:paraId="68735EF9" w14:textId="7B334EB1" w:rsidR="00AE6DF4" w:rsidRPr="00AE6DF4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AE6DF4" w:rsidRPr="00AE6DF4">
        <w:rPr>
          <w:color w:val="auto"/>
          <w:sz w:val="28"/>
          <w:szCs w:val="28"/>
        </w:rPr>
        <w:t>1.</w:t>
      </w:r>
      <w:r w:rsidR="005C4F02">
        <w:rPr>
          <w:color w:val="auto"/>
          <w:sz w:val="28"/>
          <w:szCs w:val="28"/>
        </w:rPr>
        <w:t>5</w:t>
      </w:r>
      <w:r w:rsidR="00AE6DF4" w:rsidRPr="00AE6DF4">
        <w:rPr>
          <w:color w:val="auto"/>
          <w:sz w:val="28"/>
          <w:szCs w:val="28"/>
        </w:rPr>
        <w:t>. Под реализацией результатов контрольных и экспертно-аналитических мероприятий понимаются итоги рассмотрения (исполнения) объектами контроля,</w:t>
      </w:r>
      <w:r>
        <w:rPr>
          <w:color w:val="auto"/>
          <w:sz w:val="28"/>
          <w:szCs w:val="28"/>
        </w:rPr>
        <w:t xml:space="preserve"> </w:t>
      </w:r>
      <w:r w:rsidR="00AE6DF4" w:rsidRPr="00AE6DF4">
        <w:rPr>
          <w:color w:val="auto"/>
          <w:sz w:val="28"/>
          <w:szCs w:val="28"/>
        </w:rPr>
        <w:t>органами местного самоуправления, правоохранительными органами, иными органами и орга</w:t>
      </w:r>
      <w:r>
        <w:rPr>
          <w:color w:val="auto"/>
          <w:sz w:val="28"/>
          <w:szCs w:val="28"/>
        </w:rPr>
        <w:t>низациями документов, направлен</w:t>
      </w:r>
      <w:r w:rsidR="00AE6DF4" w:rsidRPr="00AE6DF4">
        <w:rPr>
          <w:color w:val="auto"/>
          <w:sz w:val="28"/>
          <w:szCs w:val="28"/>
        </w:rPr>
        <w:t xml:space="preserve">ных </w:t>
      </w:r>
      <w:r w:rsidR="009F71F6">
        <w:rPr>
          <w:color w:val="auto"/>
          <w:sz w:val="28"/>
          <w:szCs w:val="28"/>
        </w:rPr>
        <w:t>КСП</w:t>
      </w:r>
      <w:r>
        <w:rPr>
          <w:color w:val="auto"/>
          <w:sz w:val="28"/>
          <w:szCs w:val="28"/>
        </w:rPr>
        <w:t xml:space="preserve"> </w:t>
      </w:r>
      <w:r w:rsidR="00AE6DF4" w:rsidRPr="00AE6DF4">
        <w:rPr>
          <w:color w:val="auto"/>
          <w:sz w:val="28"/>
          <w:szCs w:val="28"/>
        </w:rPr>
        <w:t>по результатам проведенных мероприятий.</w:t>
      </w:r>
    </w:p>
    <w:p w14:paraId="2D0F6C19" w14:textId="2543A6C5" w:rsidR="00F51B61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AE6DF4" w:rsidRPr="00AE6DF4">
        <w:rPr>
          <w:color w:val="auto"/>
          <w:sz w:val="28"/>
          <w:szCs w:val="28"/>
        </w:rPr>
        <w:t>1.</w:t>
      </w:r>
      <w:r w:rsidR="005C4F02">
        <w:rPr>
          <w:color w:val="auto"/>
          <w:sz w:val="28"/>
          <w:szCs w:val="28"/>
        </w:rPr>
        <w:t>6</w:t>
      </w:r>
      <w:r w:rsidR="00AE6DF4" w:rsidRPr="00AE6DF4">
        <w:rPr>
          <w:color w:val="auto"/>
          <w:sz w:val="28"/>
          <w:szCs w:val="28"/>
        </w:rPr>
        <w:t xml:space="preserve">. Стандарт предназначен для использования должностными лицами </w:t>
      </w:r>
      <w:r w:rsidR="009F71F6">
        <w:rPr>
          <w:color w:val="auto"/>
          <w:sz w:val="28"/>
          <w:szCs w:val="28"/>
        </w:rPr>
        <w:t>КСП</w:t>
      </w:r>
      <w:r w:rsidR="00AE6DF4" w:rsidRPr="00AE6DF4">
        <w:rPr>
          <w:color w:val="auto"/>
          <w:sz w:val="28"/>
          <w:szCs w:val="28"/>
        </w:rPr>
        <w:t xml:space="preserve">, обладающими полномочиями на организацию и непосредственное проведение контрольных и экспертно-аналитических мероприятий, а также специалистами иных организаций и экспертами, привлекаемыми к проведению указанных мероприятий. </w:t>
      </w:r>
    </w:p>
    <w:p w14:paraId="43B2B54D" w14:textId="4CC2B471" w:rsidR="007D29E1" w:rsidRDefault="008D0E5F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AE6DF4" w:rsidRPr="00AE6DF4">
        <w:rPr>
          <w:color w:val="auto"/>
          <w:sz w:val="28"/>
          <w:szCs w:val="28"/>
        </w:rPr>
        <w:t>1.</w:t>
      </w:r>
      <w:r w:rsidR="005C4F02">
        <w:rPr>
          <w:color w:val="auto"/>
          <w:sz w:val="28"/>
          <w:szCs w:val="28"/>
        </w:rPr>
        <w:t>7</w:t>
      </w:r>
      <w:r w:rsidR="00AE6DF4" w:rsidRPr="00AE6DF4">
        <w:rPr>
          <w:color w:val="auto"/>
          <w:sz w:val="28"/>
          <w:szCs w:val="28"/>
        </w:rPr>
        <w:t xml:space="preserve">. </w:t>
      </w:r>
      <w:r w:rsidR="007D29E1" w:rsidRPr="00AE6DF4">
        <w:rPr>
          <w:color w:val="auto"/>
          <w:sz w:val="28"/>
          <w:szCs w:val="28"/>
        </w:rPr>
        <w:t>Общие требования к подготовке, проведению и использованию резул</w:t>
      </w:r>
      <w:r w:rsidR="007D29E1">
        <w:rPr>
          <w:color w:val="auto"/>
          <w:sz w:val="28"/>
          <w:szCs w:val="28"/>
        </w:rPr>
        <w:t>ь</w:t>
      </w:r>
      <w:r w:rsidR="007D29E1" w:rsidRPr="00AE6DF4">
        <w:rPr>
          <w:color w:val="auto"/>
          <w:sz w:val="28"/>
          <w:szCs w:val="28"/>
        </w:rPr>
        <w:t>татов контрольных и экспертно-аналитически</w:t>
      </w:r>
      <w:r w:rsidR="007D29E1">
        <w:rPr>
          <w:color w:val="auto"/>
          <w:sz w:val="28"/>
          <w:szCs w:val="28"/>
        </w:rPr>
        <w:t>х мероприятий, установленные Ре</w:t>
      </w:r>
      <w:r w:rsidR="007D29E1" w:rsidRPr="00AE6DF4">
        <w:rPr>
          <w:color w:val="auto"/>
          <w:sz w:val="28"/>
          <w:szCs w:val="28"/>
        </w:rPr>
        <w:t xml:space="preserve">гламентом и иными стандартами </w:t>
      </w:r>
      <w:r w:rsidR="009F71F6">
        <w:rPr>
          <w:color w:val="auto"/>
          <w:sz w:val="28"/>
          <w:szCs w:val="28"/>
        </w:rPr>
        <w:t>КСП</w:t>
      </w:r>
      <w:r w:rsidR="007D29E1" w:rsidRPr="00AE6DF4">
        <w:rPr>
          <w:color w:val="auto"/>
          <w:sz w:val="28"/>
          <w:szCs w:val="28"/>
        </w:rPr>
        <w:t xml:space="preserve">, </w:t>
      </w:r>
      <w:r w:rsidR="007D29E1" w:rsidRPr="007D29E1">
        <w:rPr>
          <w:color w:val="auto"/>
          <w:sz w:val="28"/>
          <w:szCs w:val="28"/>
        </w:rPr>
        <w:t>применяются при проведении контрольных и экспертно-аналитических мероприятий, если иное не установлено Стандартом</w:t>
      </w:r>
      <w:r w:rsidR="006A3FD0">
        <w:rPr>
          <w:color w:val="auto"/>
          <w:sz w:val="28"/>
          <w:szCs w:val="28"/>
        </w:rPr>
        <w:t>.</w:t>
      </w:r>
    </w:p>
    <w:p w14:paraId="39E229FC" w14:textId="77777777" w:rsidR="006A3FD0" w:rsidRPr="006A3FD0" w:rsidRDefault="007D29E1" w:rsidP="006A3FD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1.</w:t>
      </w:r>
      <w:r w:rsidR="005C4F02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>.</w:t>
      </w:r>
      <w:r w:rsidR="006A3FD0" w:rsidRPr="006A3FD0">
        <w:rPr>
          <w:sz w:val="28"/>
          <w:szCs w:val="28"/>
        </w:rPr>
        <w:t xml:space="preserve"> </w:t>
      </w:r>
      <w:r w:rsidR="006A3FD0" w:rsidRPr="006A3FD0">
        <w:rPr>
          <w:color w:val="auto"/>
          <w:sz w:val="28"/>
          <w:szCs w:val="28"/>
        </w:rPr>
        <w:t>В случае внесения изменений в указанные законодательные и нормативно-правовые акты, Стандарт продолжает применяться с учетом соответствующих изменений.</w:t>
      </w:r>
    </w:p>
    <w:p w14:paraId="34716850" w14:textId="77777777" w:rsidR="00F51B61" w:rsidRDefault="00F51B61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p w14:paraId="7DBB8EA3" w14:textId="77777777" w:rsidR="00AE6DF4" w:rsidRPr="00F51B61" w:rsidRDefault="00AE6DF4" w:rsidP="004A1FC6">
      <w:pPr>
        <w:pStyle w:val="Default"/>
        <w:outlineLvl w:val="0"/>
        <w:rPr>
          <w:b/>
          <w:color w:val="auto"/>
          <w:sz w:val="28"/>
          <w:szCs w:val="28"/>
        </w:rPr>
      </w:pPr>
      <w:r w:rsidRPr="00F51B61">
        <w:rPr>
          <w:b/>
          <w:color w:val="auto"/>
          <w:sz w:val="28"/>
          <w:szCs w:val="28"/>
        </w:rPr>
        <w:t>2. Цель, задачи и формы контроля реализации результатов мероприятий</w:t>
      </w:r>
    </w:p>
    <w:p w14:paraId="2A1E190C" w14:textId="3170ED1F" w:rsidR="009C4188" w:rsidRPr="00C65517" w:rsidRDefault="009C4188" w:rsidP="009C4188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2.1</w:t>
      </w:r>
      <w:r w:rsidRPr="00C65517">
        <w:rPr>
          <w:color w:val="auto"/>
          <w:sz w:val="28"/>
          <w:szCs w:val="28"/>
        </w:rPr>
        <w:t>. Целью контроля реализации результатов проведенных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>мероприятий является обеспечение качественного выполнения полномочий,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 xml:space="preserve">возложенных на </w:t>
      </w:r>
      <w:r w:rsidR="009F71F6">
        <w:rPr>
          <w:color w:val="auto"/>
          <w:sz w:val="28"/>
          <w:szCs w:val="28"/>
        </w:rPr>
        <w:t>КСП</w:t>
      </w:r>
      <w:r w:rsidRPr="00C65517">
        <w:rPr>
          <w:color w:val="auto"/>
          <w:sz w:val="28"/>
          <w:szCs w:val="28"/>
        </w:rPr>
        <w:t>, эффективности ее контрольной и экспертно</w:t>
      </w:r>
      <w:r>
        <w:rPr>
          <w:color w:val="auto"/>
          <w:sz w:val="28"/>
          <w:szCs w:val="28"/>
        </w:rPr>
        <w:t>-</w:t>
      </w:r>
      <w:r w:rsidRPr="00C65517">
        <w:rPr>
          <w:color w:val="auto"/>
          <w:sz w:val="28"/>
          <w:szCs w:val="28"/>
        </w:rPr>
        <w:t>аналитической деятельности.</w:t>
      </w:r>
    </w:p>
    <w:p w14:paraId="5FB3B1FB" w14:textId="77777777" w:rsidR="009C4188" w:rsidRPr="00C65517" w:rsidRDefault="009C4188" w:rsidP="009C418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2.2. </w:t>
      </w:r>
      <w:r w:rsidRPr="00C65517">
        <w:rPr>
          <w:color w:val="auto"/>
          <w:sz w:val="28"/>
          <w:szCs w:val="28"/>
        </w:rPr>
        <w:t>Задачами контроля реализации результатов проведенных мероприятий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>являются:</w:t>
      </w:r>
    </w:p>
    <w:p w14:paraId="0BBFD51C" w14:textId="5ED8F3D9" w:rsidR="009C4188" w:rsidRPr="00C65517" w:rsidRDefault="009C4188" w:rsidP="009C418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- </w:t>
      </w:r>
      <w:r w:rsidRPr="00C65517">
        <w:rPr>
          <w:color w:val="auto"/>
          <w:sz w:val="28"/>
          <w:szCs w:val="28"/>
        </w:rPr>
        <w:t xml:space="preserve">обеспечение своевременного и полного получения </w:t>
      </w:r>
      <w:r w:rsidR="009F71F6">
        <w:rPr>
          <w:color w:val="auto"/>
          <w:sz w:val="28"/>
          <w:szCs w:val="28"/>
        </w:rPr>
        <w:t>КСП</w:t>
      </w:r>
      <w:r w:rsidRPr="00C65517">
        <w:rPr>
          <w:color w:val="auto"/>
          <w:sz w:val="28"/>
          <w:szCs w:val="28"/>
        </w:rPr>
        <w:t xml:space="preserve"> информации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>о рассмотрении</w:t>
      </w:r>
      <w:r>
        <w:rPr>
          <w:color w:val="auto"/>
          <w:sz w:val="28"/>
          <w:szCs w:val="28"/>
        </w:rPr>
        <w:t xml:space="preserve"> (исполнении)</w:t>
      </w:r>
      <w:r w:rsidRPr="00C65517">
        <w:rPr>
          <w:color w:val="auto"/>
          <w:sz w:val="28"/>
          <w:szCs w:val="28"/>
        </w:rPr>
        <w:t xml:space="preserve"> документов,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>направленн</w:t>
      </w:r>
      <w:r>
        <w:rPr>
          <w:color w:val="auto"/>
          <w:sz w:val="28"/>
          <w:szCs w:val="28"/>
        </w:rPr>
        <w:t>ых</w:t>
      </w:r>
      <w:r w:rsidRPr="00C65517">
        <w:rPr>
          <w:color w:val="auto"/>
          <w:sz w:val="28"/>
          <w:szCs w:val="28"/>
        </w:rPr>
        <w:t xml:space="preserve"> </w:t>
      </w:r>
      <w:r w:rsidR="009F71F6">
        <w:rPr>
          <w:color w:val="auto"/>
          <w:sz w:val="28"/>
          <w:szCs w:val="28"/>
        </w:rPr>
        <w:t>КСП</w:t>
      </w:r>
      <w:r w:rsidRPr="00C65517">
        <w:rPr>
          <w:color w:val="auto"/>
          <w:sz w:val="28"/>
          <w:szCs w:val="28"/>
        </w:rPr>
        <w:t>;</w:t>
      </w:r>
    </w:p>
    <w:p w14:paraId="595F4E5D" w14:textId="77777777" w:rsidR="009C4188" w:rsidRPr="00C65517" w:rsidRDefault="009C4188" w:rsidP="009C418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- </w:t>
      </w:r>
      <w:r w:rsidRPr="00C65517">
        <w:rPr>
          <w:color w:val="auto"/>
          <w:sz w:val="28"/>
          <w:szCs w:val="28"/>
        </w:rPr>
        <w:t>определение результативности проведенных</w:t>
      </w:r>
      <w:r w:rsidR="004A125C"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>мероприятий;</w:t>
      </w:r>
    </w:p>
    <w:p w14:paraId="384E32A8" w14:textId="568D4095" w:rsidR="009C4188" w:rsidRDefault="009C4188" w:rsidP="009C4188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- </w:t>
      </w:r>
      <w:r w:rsidRPr="00C65517">
        <w:rPr>
          <w:color w:val="auto"/>
          <w:sz w:val="28"/>
          <w:szCs w:val="28"/>
        </w:rPr>
        <w:t>оперативная выработка и принятие в необходимых случаях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>дополнительных мер для устранения выявленных нарушений и недостатков,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 xml:space="preserve">их причин, отмеченных в представлениях и предписаниях </w:t>
      </w:r>
      <w:r w:rsidR="009F71F6">
        <w:rPr>
          <w:color w:val="auto"/>
          <w:sz w:val="28"/>
          <w:szCs w:val="28"/>
        </w:rPr>
        <w:t>КСП</w:t>
      </w:r>
      <w:r w:rsidRPr="00C65517">
        <w:rPr>
          <w:color w:val="auto"/>
          <w:sz w:val="28"/>
          <w:szCs w:val="28"/>
        </w:rPr>
        <w:t>, а также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 xml:space="preserve">предложений по привлечению к </w:t>
      </w:r>
      <w:r w:rsidR="00E01D63">
        <w:rPr>
          <w:color w:val="auto"/>
          <w:sz w:val="28"/>
          <w:szCs w:val="28"/>
        </w:rPr>
        <w:t>ответственности должностных лиц</w:t>
      </w:r>
      <w:r>
        <w:rPr>
          <w:color w:val="auto"/>
          <w:sz w:val="28"/>
          <w:szCs w:val="28"/>
        </w:rPr>
        <w:t xml:space="preserve"> </w:t>
      </w:r>
      <w:r w:rsidRPr="00C65517">
        <w:rPr>
          <w:color w:val="auto"/>
          <w:sz w:val="28"/>
          <w:szCs w:val="28"/>
        </w:rPr>
        <w:t xml:space="preserve">виновных в нарушении порядка и сроков рассмотрения </w:t>
      </w:r>
      <w:r w:rsidRPr="004A125C">
        <w:rPr>
          <w:color w:val="auto"/>
          <w:sz w:val="28"/>
          <w:szCs w:val="28"/>
        </w:rPr>
        <w:t>представлений и предписаний;</w:t>
      </w:r>
    </w:p>
    <w:p w14:paraId="2AFA2DF3" w14:textId="2C02E9D7" w:rsidR="009C4188" w:rsidRDefault="009C4188" w:rsidP="00AE6DF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 xml:space="preserve">- </w:t>
      </w:r>
      <w:r w:rsidRPr="008B1CC8">
        <w:rPr>
          <w:color w:val="auto"/>
          <w:sz w:val="28"/>
          <w:szCs w:val="28"/>
        </w:rPr>
        <w:t>выявление резервов совершенствования контрольной и экспертно</w:t>
      </w:r>
      <w:r>
        <w:rPr>
          <w:color w:val="auto"/>
          <w:sz w:val="28"/>
          <w:szCs w:val="28"/>
        </w:rPr>
        <w:t>-</w:t>
      </w:r>
      <w:r w:rsidRPr="008B1CC8">
        <w:rPr>
          <w:color w:val="auto"/>
          <w:sz w:val="28"/>
          <w:szCs w:val="28"/>
        </w:rPr>
        <w:t xml:space="preserve">аналитической деятельности </w:t>
      </w:r>
      <w:r w:rsidR="009F71F6">
        <w:rPr>
          <w:color w:val="auto"/>
          <w:sz w:val="28"/>
          <w:szCs w:val="28"/>
        </w:rPr>
        <w:t>КСП</w:t>
      </w:r>
      <w:r w:rsidRPr="008B1CC8">
        <w:rPr>
          <w:color w:val="auto"/>
          <w:sz w:val="28"/>
          <w:szCs w:val="28"/>
        </w:rPr>
        <w:t xml:space="preserve">, ее правового, организационного, методологического, информационного и иного обеспечения. </w:t>
      </w:r>
    </w:p>
    <w:p w14:paraId="5AC191BA" w14:textId="77777777" w:rsidR="00753A5A" w:rsidRPr="00FA4674" w:rsidRDefault="00753A5A" w:rsidP="00753A5A">
      <w:pPr>
        <w:widowControl w:val="0"/>
        <w:tabs>
          <w:tab w:val="left" w:pos="0"/>
        </w:tabs>
        <w:autoSpaceDE w:val="0"/>
        <w:autoSpaceDN w:val="0"/>
        <w:spacing w:before="55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A4674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FA467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FA4674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FA4674">
        <w:rPr>
          <w:rFonts w:ascii="Times New Roman" w:eastAsia="Times New Roman" w:hAnsi="Times New Roman" w:cs="Times New Roman"/>
          <w:spacing w:val="-2"/>
          <w:sz w:val="28"/>
        </w:rPr>
        <w:t>Контроль</w:t>
      </w:r>
      <w:r w:rsidRPr="00FA4674">
        <w:rPr>
          <w:rFonts w:ascii="Times New Roman" w:eastAsia="Times New Roman" w:hAnsi="Times New Roman" w:cs="Times New Roman"/>
          <w:sz w:val="28"/>
        </w:rPr>
        <w:tab/>
      </w:r>
      <w:r w:rsidRPr="00FA4674">
        <w:rPr>
          <w:rFonts w:ascii="Times New Roman" w:eastAsia="Times New Roman" w:hAnsi="Times New Roman" w:cs="Times New Roman"/>
          <w:spacing w:val="-2"/>
          <w:sz w:val="28"/>
        </w:rPr>
        <w:t>реализации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A4674">
        <w:rPr>
          <w:rFonts w:ascii="Times New Roman" w:eastAsia="Times New Roman" w:hAnsi="Times New Roman" w:cs="Times New Roman"/>
          <w:sz w:val="28"/>
        </w:rPr>
        <w:tab/>
      </w:r>
      <w:r w:rsidRPr="00FA4674">
        <w:rPr>
          <w:rFonts w:ascii="Times New Roman" w:eastAsia="Times New Roman" w:hAnsi="Times New Roman" w:cs="Times New Roman"/>
          <w:spacing w:val="-2"/>
          <w:sz w:val="28"/>
        </w:rPr>
        <w:t>результатов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A4674">
        <w:rPr>
          <w:rFonts w:ascii="Times New Roman" w:eastAsia="Times New Roman" w:hAnsi="Times New Roman" w:cs="Times New Roman"/>
          <w:spacing w:val="-2"/>
          <w:sz w:val="28"/>
        </w:rPr>
        <w:t xml:space="preserve">проведенных </w:t>
      </w:r>
      <w:r w:rsidRPr="00FA4674">
        <w:rPr>
          <w:rFonts w:ascii="Times New Roman" w:eastAsia="Times New Roman" w:hAnsi="Times New Roman" w:cs="Times New Roman"/>
          <w:sz w:val="28"/>
        </w:rPr>
        <w:t>мероприятий включает в себя (формы контроля):</w:t>
      </w:r>
    </w:p>
    <w:p w14:paraId="4F006D3A" w14:textId="36AEF039" w:rsidR="00753A5A" w:rsidRPr="00FA4674" w:rsidRDefault="006679D7" w:rsidP="006679D7">
      <w:pPr>
        <w:pStyle w:val="a9"/>
        <w:widowControl w:val="0"/>
        <w:tabs>
          <w:tab w:val="left" w:pos="0"/>
        </w:tabs>
        <w:autoSpaceDE w:val="0"/>
        <w:autoSpaceDN w:val="0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bookmarkStart w:id="1" w:name="_Toc95313701"/>
      <w:bookmarkStart w:id="2" w:name="_Toc95313795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753A5A" w:rsidRPr="00FA4674">
        <w:rPr>
          <w:rFonts w:ascii="Times New Roman" w:eastAsia="Times New Roman" w:hAnsi="Times New Roman" w:cs="Times New Roman"/>
          <w:bCs/>
          <w:sz w:val="28"/>
          <w:szCs w:val="28"/>
        </w:rPr>
        <w:t>контроль полноты и с</w:t>
      </w:r>
      <w:r w:rsidR="00753A5A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воевременности принятия мер по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753A5A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753A5A" w:rsidRPr="00FA4674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редставлениям </w:t>
      </w:r>
      <w:r w:rsidR="009F71F6">
        <w:rPr>
          <w:rFonts w:ascii="Times New Roman" w:eastAsia="Times New Roman" w:hAnsi="Times New Roman" w:cs="Times New Roman"/>
          <w:bCs/>
          <w:sz w:val="28"/>
          <w:szCs w:val="28"/>
        </w:rPr>
        <w:t>КСП</w:t>
      </w:r>
      <w:r w:rsidR="00753A5A" w:rsidRPr="00FA467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bookmarkEnd w:id="1"/>
      <w:bookmarkEnd w:id="2"/>
    </w:p>
    <w:p w14:paraId="5E6B300C" w14:textId="46690399" w:rsidR="00753A5A" w:rsidRPr="000F073C" w:rsidRDefault="006679D7" w:rsidP="006679D7">
      <w:pPr>
        <w:pStyle w:val="a9"/>
        <w:widowControl w:val="0"/>
        <w:tabs>
          <w:tab w:val="left" w:pos="800"/>
          <w:tab w:val="left" w:pos="851"/>
        </w:tabs>
        <w:autoSpaceDE w:val="0"/>
        <w:autoSpaceDN w:val="0"/>
        <w:spacing w:before="55"/>
        <w:ind w:left="851" w:hanging="851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bookmarkStart w:id="3" w:name="_Toc95313702"/>
      <w:bookmarkStart w:id="4" w:name="_Toc95313796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753A5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контроль исполнения п</w:t>
      </w:r>
      <w:r w:rsidR="00753A5A" w:rsidRPr="000F073C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редписаний </w:t>
      </w:r>
      <w:r w:rsidR="009F71F6">
        <w:rPr>
          <w:rFonts w:ascii="Times New Roman" w:eastAsia="Times New Roman" w:hAnsi="Times New Roman" w:cs="Times New Roman"/>
          <w:bCs/>
          <w:sz w:val="28"/>
          <w:szCs w:val="28"/>
        </w:rPr>
        <w:t>КСП</w:t>
      </w:r>
      <w:r w:rsidR="00753A5A" w:rsidRPr="000F073C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bookmarkEnd w:id="3"/>
      <w:bookmarkEnd w:id="4"/>
    </w:p>
    <w:p w14:paraId="511F1E5D" w14:textId="2ED3FBA2" w:rsidR="00753A5A" w:rsidRPr="00FA4674" w:rsidRDefault="006679D7" w:rsidP="006679D7">
      <w:pPr>
        <w:pStyle w:val="a9"/>
        <w:widowControl w:val="0"/>
        <w:tabs>
          <w:tab w:val="left" w:pos="0"/>
        </w:tabs>
        <w:autoSpaceDE w:val="0"/>
        <w:autoSpaceDN w:val="0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5" w:name="_Hlk93321631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bookmarkStart w:id="6" w:name="_Toc95313703"/>
      <w:bookmarkStart w:id="7" w:name="_Toc95313797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proofErr w:type="gramStart"/>
      <w:r w:rsidR="00753A5A" w:rsidRPr="00FA4674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="00753A5A" w:rsidRPr="00FA467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рассмотрением финансовым органом уведомлений КСП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753A5A" w:rsidRPr="00FA4674">
        <w:rPr>
          <w:rFonts w:ascii="Times New Roman" w:eastAsia="Times New Roman" w:hAnsi="Times New Roman" w:cs="Times New Roman"/>
          <w:bCs/>
          <w:sz w:val="28"/>
          <w:szCs w:val="28"/>
        </w:rPr>
        <w:t>о применении бюджетных мер принуждения и анализ информации о принятых им решениях</w:t>
      </w:r>
      <w:bookmarkEnd w:id="5"/>
      <w:r w:rsidR="00753A5A" w:rsidRPr="00FA4674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bookmarkEnd w:id="6"/>
      <w:bookmarkEnd w:id="7"/>
    </w:p>
    <w:p w14:paraId="31DCC61B" w14:textId="54BAD69C" w:rsidR="00585873" w:rsidRPr="00585873" w:rsidRDefault="00753A5A" w:rsidP="005858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A5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753A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3A5A">
        <w:rPr>
          <w:rFonts w:ascii="Times New Roman" w:hAnsi="Times New Roman" w:cs="Times New Roman"/>
          <w:sz w:val="28"/>
          <w:szCs w:val="28"/>
        </w:rPr>
        <w:t xml:space="preserve"> своевременным составлением должностными лицами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753A5A">
        <w:rPr>
          <w:rFonts w:ascii="Times New Roman" w:hAnsi="Times New Roman" w:cs="Times New Roman"/>
          <w:sz w:val="28"/>
          <w:szCs w:val="28"/>
        </w:rPr>
        <w:t xml:space="preserve"> протоколов об административных правонарушениях и соблюдением установленного законом срока их направления для рассмотрения дел об административных правонарушениях, мониторинг рассмотрения дел об административных правонарушениях и анализ вынесенных по ним процессуальных решений;</w:t>
      </w:r>
    </w:p>
    <w:p w14:paraId="7DA8B7FF" w14:textId="7B306D41" w:rsidR="00585873" w:rsidRDefault="00585873" w:rsidP="00585873">
      <w:pPr>
        <w:jc w:val="both"/>
        <w:rPr>
          <w:rFonts w:ascii="Times New Roman" w:eastAsia="Times New Roman" w:hAnsi="Times New Roman" w:cs="Times New Roman"/>
          <w:bCs/>
          <w:strike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="00EC14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753A5A" w:rsidRPr="00753A5A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мониторинг рассмотрения правоохранительными органами обращений </w:t>
      </w:r>
      <w:r w:rsidR="009F71F6">
        <w:rPr>
          <w:rFonts w:ascii="Times New Roman" w:eastAsia="Times New Roman" w:hAnsi="Times New Roman" w:cs="Times New Roman"/>
          <w:bCs/>
          <w:sz w:val="28"/>
          <w:szCs w:val="28"/>
        </w:rPr>
        <w:t>КСП</w:t>
      </w:r>
      <w:r w:rsidR="00753A5A" w:rsidRPr="00753A5A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анализ информации о принятых процессуальных и иных решениях;</w:t>
      </w:r>
    </w:p>
    <w:p w14:paraId="4CA7A8B3" w14:textId="2719DF3D" w:rsidR="00753A5A" w:rsidRPr="00585873" w:rsidRDefault="009814B2" w:rsidP="00506B28">
      <w:pPr>
        <w:ind w:left="142" w:firstLine="567"/>
        <w:jc w:val="both"/>
        <w:rPr>
          <w:rFonts w:ascii="Times New Roman" w:eastAsia="Times New Roman" w:hAnsi="Times New Roman" w:cs="Times New Roman"/>
          <w:bCs/>
          <w:strike/>
          <w:sz w:val="28"/>
          <w:szCs w:val="28"/>
        </w:rPr>
      </w:pPr>
      <w:r w:rsidRPr="009814B2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>анализ принимаемых Со</w:t>
      </w:r>
      <w:r w:rsidR="00506B28">
        <w:rPr>
          <w:rFonts w:ascii="Times New Roman" w:eastAsia="Times New Roman" w:hAnsi="Times New Roman" w:cs="Times New Roman"/>
          <w:bCs/>
          <w:sz w:val="28"/>
          <w:szCs w:val="28"/>
        </w:rPr>
        <w:t xml:space="preserve">бранием депутатов </w:t>
      </w:r>
      <w:proofErr w:type="spellStart"/>
      <w:r w:rsidR="00506B28">
        <w:rPr>
          <w:rFonts w:ascii="Times New Roman" w:eastAsia="Times New Roman" w:hAnsi="Times New Roman" w:cs="Times New Roman"/>
          <w:bCs/>
          <w:sz w:val="28"/>
          <w:szCs w:val="28"/>
        </w:rPr>
        <w:t>Няндом</w:t>
      </w:r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>ского</w:t>
      </w:r>
      <w:proofErr w:type="spellEnd"/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</w:t>
      </w:r>
      <w:r w:rsidR="009F71F6">
        <w:rPr>
          <w:rFonts w:ascii="Times New Roman" w:eastAsia="Times New Roman" w:hAnsi="Times New Roman" w:cs="Times New Roman"/>
          <w:bCs/>
          <w:sz w:val="28"/>
          <w:szCs w:val="28"/>
        </w:rPr>
        <w:t>округа</w:t>
      </w:r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администрацией </w:t>
      </w:r>
      <w:proofErr w:type="spellStart"/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506B28">
        <w:rPr>
          <w:rFonts w:ascii="Times New Roman" w:eastAsia="Times New Roman" w:hAnsi="Times New Roman" w:cs="Times New Roman"/>
          <w:bCs/>
          <w:sz w:val="28"/>
          <w:szCs w:val="28"/>
        </w:rPr>
        <w:t>яндомского</w:t>
      </w:r>
      <w:proofErr w:type="spellEnd"/>
      <w:r w:rsidR="00506B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>муниципальн</w:t>
      </w:r>
      <w:r w:rsidR="00506B28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F71F6">
        <w:rPr>
          <w:rFonts w:ascii="Times New Roman" w:eastAsia="Times New Roman" w:hAnsi="Times New Roman" w:cs="Times New Roman"/>
          <w:bCs/>
          <w:sz w:val="28"/>
          <w:szCs w:val="28"/>
        </w:rPr>
        <w:t>округа</w:t>
      </w:r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решений по отчетам и заключениям о результатах проведенных мероприятий, представляемых </w:t>
      </w:r>
      <w:r w:rsidR="009F71F6">
        <w:rPr>
          <w:rFonts w:ascii="Times New Roman" w:eastAsia="Times New Roman" w:hAnsi="Times New Roman" w:cs="Times New Roman"/>
          <w:bCs/>
          <w:sz w:val="28"/>
          <w:szCs w:val="28"/>
        </w:rPr>
        <w:t>КСП</w:t>
      </w:r>
      <w:r w:rsidR="00753A5A" w:rsidRPr="00585873">
        <w:rPr>
          <w:rFonts w:ascii="Times New Roman" w:eastAsia="Times New Roman" w:hAnsi="Times New Roman" w:cs="Times New Roman"/>
          <w:bCs/>
          <w:sz w:val="28"/>
          <w:szCs w:val="28"/>
        </w:rPr>
        <w:t>, в целях принятия мер по их реализации;</w:t>
      </w:r>
    </w:p>
    <w:p w14:paraId="56FFA6A1" w14:textId="6DFA4677" w:rsidR="00753A5A" w:rsidRPr="00753A5A" w:rsidRDefault="00753A5A" w:rsidP="00EC14EB">
      <w:pPr>
        <w:pStyle w:val="a9"/>
        <w:widowControl w:val="0"/>
        <w:tabs>
          <w:tab w:val="left" w:pos="0"/>
        </w:tabs>
        <w:autoSpaceDE w:val="0"/>
        <w:autoSpaceDN w:val="0"/>
        <w:ind w:left="142"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8" w:name="_Toc95313704"/>
      <w:bookmarkStart w:id="9" w:name="_Toc95313798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53A5A">
        <w:rPr>
          <w:rFonts w:ascii="Times New Roman" w:hAnsi="Times New Roman" w:cs="Times New Roman"/>
          <w:sz w:val="28"/>
          <w:szCs w:val="28"/>
        </w:rPr>
        <w:t xml:space="preserve">анализ принимаемых мер по результатам </w:t>
      </w:r>
      <w:r w:rsidR="00EC14EB">
        <w:rPr>
          <w:rFonts w:ascii="Times New Roman" w:hAnsi="Times New Roman" w:cs="Times New Roman"/>
          <w:sz w:val="28"/>
          <w:szCs w:val="28"/>
        </w:rPr>
        <w:t xml:space="preserve">рассмотрения заключений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753A5A">
        <w:rPr>
          <w:rFonts w:ascii="Times New Roman" w:hAnsi="Times New Roman" w:cs="Times New Roman"/>
          <w:sz w:val="28"/>
          <w:szCs w:val="28"/>
        </w:rPr>
        <w:t>;</w:t>
      </w:r>
      <w:bookmarkEnd w:id="8"/>
      <w:bookmarkEnd w:id="9"/>
    </w:p>
    <w:p w14:paraId="28A852E5" w14:textId="108EBF17" w:rsidR="00753A5A" w:rsidRPr="00665FB2" w:rsidRDefault="00753A5A" w:rsidP="00EC14EB">
      <w:pPr>
        <w:widowControl w:val="0"/>
        <w:tabs>
          <w:tab w:val="left" w:pos="1278"/>
        </w:tabs>
        <w:autoSpaceDE w:val="0"/>
        <w:autoSpaceDN w:val="0"/>
        <w:ind w:left="142" w:firstLine="567"/>
        <w:jc w:val="both"/>
        <w:rPr>
          <w:rFonts w:ascii="Times New Roman" w:eastAsia="Times New Roman" w:hAnsi="Times New Roman" w:cs="Times New Roman"/>
          <w:sz w:val="28"/>
        </w:rPr>
      </w:pPr>
      <w:r w:rsidRPr="00753A5A">
        <w:rPr>
          <w:rFonts w:ascii="Times New Roman" w:hAnsi="Times New Roman" w:cs="Times New Roman"/>
          <w:sz w:val="28"/>
          <w:szCs w:val="28"/>
        </w:rPr>
        <w:t xml:space="preserve">- анализ информации, документов и материалов о результатах  </w:t>
      </w:r>
      <w:r w:rsidR="00EC14EB">
        <w:rPr>
          <w:rFonts w:ascii="Times New Roman" w:hAnsi="Times New Roman" w:cs="Times New Roman"/>
          <w:sz w:val="28"/>
          <w:szCs w:val="28"/>
        </w:rPr>
        <w:t xml:space="preserve"> </w:t>
      </w:r>
      <w:r w:rsidRPr="00753A5A">
        <w:rPr>
          <w:rFonts w:ascii="Times New Roman" w:hAnsi="Times New Roman" w:cs="Times New Roman"/>
          <w:sz w:val="28"/>
          <w:szCs w:val="28"/>
        </w:rPr>
        <w:t>рассмотрения информационных писем К</w:t>
      </w:r>
      <w:proofErr w:type="gramStart"/>
      <w:r w:rsidRPr="00753A5A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506B28">
        <w:rPr>
          <w:rFonts w:ascii="Times New Roman" w:hAnsi="Times New Roman" w:cs="Times New Roman"/>
          <w:sz w:val="28"/>
          <w:szCs w:val="28"/>
        </w:rPr>
        <w:t>П</w:t>
      </w:r>
      <w:r w:rsidRPr="00753A5A">
        <w:rPr>
          <w:rFonts w:ascii="Times New Roman" w:hAnsi="Times New Roman" w:cs="Times New Roman"/>
          <w:sz w:val="28"/>
          <w:szCs w:val="28"/>
        </w:rPr>
        <w:t>;</w:t>
      </w:r>
    </w:p>
    <w:p w14:paraId="5C80DDF3" w14:textId="5F5D8AAE" w:rsidR="009254BE" w:rsidRPr="009254BE" w:rsidRDefault="00EC14EB" w:rsidP="009254BE">
      <w:pPr>
        <w:widowControl w:val="0"/>
        <w:tabs>
          <w:tab w:val="left" w:pos="0"/>
        </w:tabs>
        <w:autoSpaceDE w:val="0"/>
        <w:autoSpaceDN w:val="0"/>
        <w:ind w:left="142" w:firstLine="567"/>
        <w:jc w:val="both"/>
        <w:outlineLvl w:val="0"/>
        <w:rPr>
          <w:rFonts w:ascii="Times New Roman" w:eastAsia="Times New Roman" w:hAnsi="Times New Roman" w:cs="Times New Roman"/>
          <w:sz w:val="28"/>
        </w:rPr>
      </w:pPr>
      <w:bookmarkStart w:id="10" w:name="_Toc95313705"/>
      <w:bookmarkStart w:id="11" w:name="_Toc95313799"/>
      <w:r w:rsidRPr="00EC14EB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53A5A" w:rsidRPr="00293129">
        <w:rPr>
          <w:rFonts w:ascii="Times New Roman" w:eastAsia="Times New Roman" w:hAnsi="Times New Roman" w:cs="Times New Roman"/>
          <w:sz w:val="28"/>
        </w:rPr>
        <w:t xml:space="preserve">иные меры, направленные на обеспечение полноты и своевременности принятия мер по документам, направленным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753A5A" w:rsidRPr="00293129">
        <w:rPr>
          <w:rFonts w:ascii="Times New Roman" w:eastAsia="Times New Roman" w:hAnsi="Times New Roman" w:cs="Times New Roman"/>
          <w:sz w:val="28"/>
        </w:rPr>
        <w:t>.</w:t>
      </w:r>
      <w:bookmarkEnd w:id="10"/>
      <w:bookmarkEnd w:id="11"/>
    </w:p>
    <w:p w14:paraId="56CFAD69" w14:textId="77777777" w:rsidR="00753A5A" w:rsidRPr="00C44B76" w:rsidRDefault="00753A5A" w:rsidP="00753A5A">
      <w:pPr>
        <w:widowControl w:val="0"/>
        <w:tabs>
          <w:tab w:val="left" w:pos="800"/>
        </w:tabs>
        <w:autoSpaceDE w:val="0"/>
        <w:autoSpaceDN w:val="0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2" w:name="_Toc95313706"/>
      <w:bookmarkStart w:id="13" w:name="_Toc95313800"/>
      <w:r w:rsidRPr="009B7107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9B71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B7107">
        <w:rPr>
          <w:rFonts w:ascii="Times New Roman" w:eastAsia="Times New Roman" w:hAnsi="Times New Roman" w:cs="Times New Roman"/>
          <w:bCs/>
          <w:sz w:val="28"/>
          <w:szCs w:val="28"/>
        </w:rPr>
        <w:tab/>
        <w:t>Контроль реализации результатов проведенных мероприятий осуществляется посредством:</w:t>
      </w:r>
      <w:bookmarkEnd w:id="12"/>
      <w:bookmarkEnd w:id="13"/>
    </w:p>
    <w:p w14:paraId="783C71D4" w14:textId="26778318" w:rsidR="00753A5A" w:rsidRPr="00ED1430" w:rsidRDefault="00753A5A" w:rsidP="00753A5A">
      <w:pPr>
        <w:widowControl w:val="0"/>
        <w:tabs>
          <w:tab w:val="left" w:pos="1278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1430">
        <w:rPr>
          <w:rFonts w:ascii="Times New Roman" w:eastAsia="Times New Roman" w:hAnsi="Times New Roman" w:cs="Times New Roman"/>
          <w:sz w:val="28"/>
        </w:rPr>
        <w:t xml:space="preserve">1) изучения и анализа полученной информации и подтверждающих документов о решениях и мерах, принятых объектами контроля (аудита) по итогам выполнения документов, направленных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ED1430">
        <w:rPr>
          <w:rFonts w:ascii="Times New Roman" w:eastAsia="Times New Roman" w:hAnsi="Times New Roman" w:cs="Times New Roman"/>
          <w:sz w:val="28"/>
        </w:rPr>
        <w:t>;</w:t>
      </w:r>
    </w:p>
    <w:p w14:paraId="41E7C64E" w14:textId="0889DEB1" w:rsidR="00753A5A" w:rsidRPr="00ED1430" w:rsidRDefault="00753A5A" w:rsidP="003B3A71">
      <w:pPr>
        <w:widowControl w:val="0"/>
        <w:tabs>
          <w:tab w:val="left" w:pos="1278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1430">
        <w:rPr>
          <w:rFonts w:ascii="Times New Roman" w:eastAsia="Times New Roman" w:hAnsi="Times New Roman" w:cs="Times New Roman"/>
          <w:sz w:val="28"/>
        </w:rPr>
        <w:t xml:space="preserve">2) мониторинга учета предложений (рекомендаций)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ED1430">
        <w:rPr>
          <w:rFonts w:ascii="Times New Roman" w:eastAsia="Times New Roman" w:hAnsi="Times New Roman" w:cs="Times New Roman"/>
          <w:sz w:val="28"/>
        </w:rPr>
        <w:t xml:space="preserve"> по совершенствованию муниципальных правовых актов</w:t>
      </w:r>
      <w:r w:rsidR="005579FB" w:rsidRPr="005579FB">
        <w:rPr>
          <w:rFonts w:ascii="Times New Roman" w:eastAsia="Times New Roman" w:hAnsi="Times New Roman" w:cs="Times New Roman"/>
          <w:sz w:val="28"/>
        </w:rPr>
        <w:t>;</w:t>
      </w:r>
    </w:p>
    <w:p w14:paraId="73AF7493" w14:textId="6B4A7859" w:rsidR="00753A5A" w:rsidRDefault="00753A5A" w:rsidP="003B3A71">
      <w:pPr>
        <w:widowControl w:val="0"/>
        <w:tabs>
          <w:tab w:val="left" w:pos="1278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D1430">
        <w:rPr>
          <w:rFonts w:ascii="Times New Roman" w:eastAsia="Times New Roman" w:hAnsi="Times New Roman" w:cs="Times New Roman"/>
          <w:sz w:val="28"/>
        </w:rPr>
        <w:t>3) включения в программы контрольных и экспертно-аналитических</w:t>
      </w:r>
      <w:r w:rsidRPr="008A25A0">
        <w:rPr>
          <w:rFonts w:ascii="Times New Roman" w:eastAsia="Times New Roman" w:hAnsi="Times New Roman" w:cs="Times New Roman"/>
          <w:sz w:val="28"/>
        </w:rPr>
        <w:t xml:space="preserve"> мероприятий вопросов проверки реализации требований, предложений (рекомендаций)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8A25A0">
        <w:rPr>
          <w:rFonts w:ascii="Times New Roman" w:eastAsia="Times New Roman" w:hAnsi="Times New Roman" w:cs="Times New Roman"/>
          <w:sz w:val="28"/>
        </w:rPr>
        <w:t xml:space="preserve"> по результатам ранее проведенных мероприятий;</w:t>
      </w:r>
      <w:r w:rsidRPr="00035AF7">
        <w:rPr>
          <w:rFonts w:ascii="Times New Roman" w:eastAsia="Times New Roman" w:hAnsi="Times New Roman" w:cs="Times New Roman"/>
          <w:sz w:val="28"/>
        </w:rPr>
        <w:t xml:space="preserve"> </w:t>
      </w:r>
    </w:p>
    <w:p w14:paraId="2D182E3B" w14:textId="77777777" w:rsidR="00753A5A" w:rsidRPr="00ED1430" w:rsidRDefault="00753A5A" w:rsidP="003B3A71">
      <w:pPr>
        <w:widowControl w:val="0"/>
        <w:tabs>
          <w:tab w:val="left" w:pos="1278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430">
        <w:rPr>
          <w:rFonts w:ascii="Times New Roman" w:eastAsia="Times New Roman" w:hAnsi="Times New Roman" w:cs="Times New Roman"/>
          <w:sz w:val="28"/>
        </w:rPr>
        <w:t xml:space="preserve">4) </w:t>
      </w:r>
      <w:r w:rsidRPr="00ED1430">
        <w:rPr>
          <w:rFonts w:ascii="Times New Roman" w:hAnsi="Times New Roman" w:cs="Times New Roman"/>
          <w:sz w:val="28"/>
          <w:szCs w:val="28"/>
        </w:rPr>
        <w:t xml:space="preserve">организации системы текущего контроля за: </w:t>
      </w:r>
    </w:p>
    <w:p w14:paraId="13B2469B" w14:textId="77777777" w:rsidR="00753A5A" w:rsidRPr="00ED1430" w:rsidRDefault="00753A5A" w:rsidP="003B3A71">
      <w:pPr>
        <w:widowControl w:val="0"/>
        <w:tabs>
          <w:tab w:val="left" w:pos="1278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430">
        <w:rPr>
          <w:rFonts w:ascii="Times New Roman" w:hAnsi="Times New Roman" w:cs="Times New Roman"/>
          <w:sz w:val="28"/>
          <w:szCs w:val="28"/>
        </w:rPr>
        <w:t xml:space="preserve">- своевременной подготовкой и направлением документов, подготовленных по результатам проведенных мероприятий; </w:t>
      </w:r>
    </w:p>
    <w:p w14:paraId="394B727D" w14:textId="5555A4F6" w:rsidR="00753A5A" w:rsidRPr="00ED1430" w:rsidRDefault="00753A5A" w:rsidP="003B3A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430">
        <w:rPr>
          <w:rFonts w:ascii="Times New Roman" w:hAnsi="Times New Roman" w:cs="Times New Roman"/>
          <w:sz w:val="28"/>
          <w:szCs w:val="28"/>
        </w:rPr>
        <w:t xml:space="preserve">- выполнением представлений и предписаний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ED1430">
        <w:rPr>
          <w:rFonts w:ascii="Times New Roman" w:hAnsi="Times New Roman" w:cs="Times New Roman"/>
          <w:sz w:val="28"/>
          <w:szCs w:val="28"/>
        </w:rPr>
        <w:t xml:space="preserve">, рассмотрением заключений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ED1430">
        <w:rPr>
          <w:rFonts w:ascii="Times New Roman" w:hAnsi="Times New Roman" w:cs="Times New Roman"/>
          <w:sz w:val="28"/>
          <w:szCs w:val="28"/>
        </w:rPr>
        <w:t xml:space="preserve">, уведомлений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ED1430">
        <w:rPr>
          <w:rFonts w:ascii="Times New Roman" w:hAnsi="Times New Roman" w:cs="Times New Roman"/>
          <w:sz w:val="28"/>
          <w:szCs w:val="28"/>
        </w:rPr>
        <w:t xml:space="preserve"> о применении бюджетных мер </w:t>
      </w:r>
      <w:r w:rsidRPr="00ED1430">
        <w:rPr>
          <w:rFonts w:ascii="Times New Roman" w:hAnsi="Times New Roman" w:cs="Times New Roman"/>
          <w:sz w:val="28"/>
          <w:szCs w:val="28"/>
        </w:rPr>
        <w:lastRenderedPageBreak/>
        <w:t xml:space="preserve">принуждения, информационных писем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ED1430">
        <w:rPr>
          <w:rFonts w:ascii="Times New Roman" w:hAnsi="Times New Roman" w:cs="Times New Roman"/>
          <w:sz w:val="28"/>
          <w:szCs w:val="28"/>
        </w:rPr>
        <w:t xml:space="preserve">, обращений </w:t>
      </w:r>
      <w:r w:rsidR="009F71F6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9F71F6">
        <w:rPr>
          <w:rFonts w:ascii="Times New Roman" w:hAnsi="Times New Roman" w:cs="Times New Roman"/>
          <w:sz w:val="28"/>
          <w:szCs w:val="28"/>
        </w:rPr>
        <w:t>СП</w:t>
      </w:r>
      <w:r w:rsidRPr="00ED1430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Pr="00ED1430">
        <w:rPr>
          <w:rFonts w:ascii="Times New Roman" w:hAnsi="Times New Roman" w:cs="Times New Roman"/>
          <w:sz w:val="28"/>
          <w:szCs w:val="28"/>
        </w:rPr>
        <w:t xml:space="preserve">авоохранительные органы и иных документов, подготовленных по результатам проведенных мероприятий; </w:t>
      </w:r>
    </w:p>
    <w:p w14:paraId="1E73F882" w14:textId="77777777" w:rsidR="00753A5A" w:rsidRPr="00ED1430" w:rsidRDefault="00753A5A" w:rsidP="003B3A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430">
        <w:rPr>
          <w:rFonts w:ascii="Times New Roman" w:hAnsi="Times New Roman" w:cs="Times New Roman"/>
          <w:sz w:val="28"/>
          <w:szCs w:val="28"/>
        </w:rPr>
        <w:t xml:space="preserve">- своевременным направлением протоколов об административных правонарушениях для рассмотрения дел об административных правонарушениях; </w:t>
      </w:r>
    </w:p>
    <w:p w14:paraId="6211578F" w14:textId="77B932B8" w:rsidR="00753A5A" w:rsidRDefault="00753A5A" w:rsidP="003B3A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430">
        <w:rPr>
          <w:rFonts w:ascii="Times New Roman" w:hAnsi="Times New Roman" w:cs="Times New Roman"/>
          <w:sz w:val="28"/>
          <w:szCs w:val="28"/>
        </w:rPr>
        <w:t xml:space="preserve">5)  проведения контрольных мероприятий по проверке выполнения представлений (предписаний)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ED1430">
        <w:rPr>
          <w:rFonts w:ascii="Times New Roman" w:hAnsi="Times New Roman" w:cs="Times New Roman"/>
          <w:sz w:val="28"/>
          <w:szCs w:val="28"/>
        </w:rPr>
        <w:t>;</w:t>
      </w:r>
    </w:p>
    <w:p w14:paraId="4E58FBF7" w14:textId="605DE5EC" w:rsidR="00753A5A" w:rsidRPr="00232472" w:rsidRDefault="00753A5A" w:rsidP="003B3A71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6) </w:t>
      </w:r>
      <w:r w:rsidRPr="0090598E">
        <w:rPr>
          <w:rFonts w:ascii="Times New Roman" w:eastAsia="Times New Roman" w:hAnsi="Times New Roman" w:cs="Times New Roman"/>
          <w:sz w:val="28"/>
        </w:rPr>
        <w:t xml:space="preserve">иными способами, установленными Регламентом и стандартами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90598E">
        <w:rPr>
          <w:rFonts w:ascii="Times New Roman" w:eastAsia="Times New Roman" w:hAnsi="Times New Roman" w:cs="Times New Roman"/>
          <w:sz w:val="28"/>
        </w:rPr>
        <w:t xml:space="preserve">, приказами и распоряжениями председателя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90598E">
        <w:rPr>
          <w:rFonts w:ascii="Times New Roman" w:eastAsia="Times New Roman" w:hAnsi="Times New Roman" w:cs="Times New Roman"/>
          <w:sz w:val="28"/>
        </w:rPr>
        <w:t>.</w:t>
      </w:r>
    </w:p>
    <w:p w14:paraId="46C7059A" w14:textId="7AA340AF" w:rsidR="008B1CC8" w:rsidRDefault="00232472" w:rsidP="003B3A71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</w:t>
      </w:r>
      <w:r w:rsidR="00920D76" w:rsidRPr="00232472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.6</w:t>
      </w:r>
      <w:r w:rsidR="008B1CC8" w:rsidRPr="00232472">
        <w:rPr>
          <w:color w:val="auto"/>
          <w:sz w:val="28"/>
          <w:szCs w:val="28"/>
        </w:rPr>
        <w:t>. Контроль реализации результатов проведенных мероприятий</w:t>
      </w:r>
      <w:r w:rsidR="00ED1430" w:rsidRPr="00232472">
        <w:rPr>
          <w:color w:val="auto"/>
          <w:sz w:val="28"/>
          <w:szCs w:val="28"/>
        </w:rPr>
        <w:t xml:space="preserve"> осуществляется с учетом Инструкции по делопроизводству </w:t>
      </w:r>
      <w:r w:rsidR="009F71F6">
        <w:rPr>
          <w:color w:val="auto"/>
          <w:sz w:val="28"/>
          <w:szCs w:val="28"/>
        </w:rPr>
        <w:t>КСП</w:t>
      </w:r>
      <w:r w:rsidR="008B1CC8" w:rsidRPr="00232472">
        <w:rPr>
          <w:color w:val="auto"/>
          <w:sz w:val="28"/>
          <w:szCs w:val="28"/>
        </w:rPr>
        <w:t xml:space="preserve">. </w:t>
      </w:r>
    </w:p>
    <w:p w14:paraId="5C2EBABD" w14:textId="77777777" w:rsidR="008B1CC8" w:rsidRPr="009254BE" w:rsidRDefault="008B1CC8" w:rsidP="009254BE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232472" w:rsidRPr="00232472">
        <w:rPr>
          <w:sz w:val="28"/>
          <w:szCs w:val="28"/>
        </w:rPr>
        <w:t>Документы, связанные с контролем реализации результатов проведенных мероприятий, включаются в состав дел соответствующих мероприятий.</w:t>
      </w:r>
    </w:p>
    <w:p w14:paraId="07BEBDAE" w14:textId="77777777" w:rsidR="009254BE" w:rsidRDefault="009254BE" w:rsidP="008E779B">
      <w:pPr>
        <w:pStyle w:val="Default"/>
        <w:jc w:val="center"/>
        <w:outlineLvl w:val="0"/>
        <w:rPr>
          <w:b/>
          <w:color w:val="auto"/>
          <w:sz w:val="28"/>
          <w:szCs w:val="28"/>
        </w:rPr>
      </w:pPr>
    </w:p>
    <w:p w14:paraId="3B7F6798" w14:textId="77777777" w:rsidR="009254BE" w:rsidRDefault="009254BE" w:rsidP="00C006BC">
      <w:pPr>
        <w:pStyle w:val="a9"/>
        <w:widowControl w:val="0"/>
        <w:numPr>
          <w:ilvl w:val="0"/>
          <w:numId w:val="2"/>
        </w:numPr>
        <w:tabs>
          <w:tab w:val="left" w:pos="2619"/>
        </w:tabs>
        <w:autoSpaceDE w:val="0"/>
        <w:autoSpaceDN w:val="0"/>
        <w:spacing w:before="12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 полноты и своевременно</w:t>
      </w:r>
      <w:r w:rsidR="006E666E">
        <w:rPr>
          <w:rFonts w:ascii="Times New Roman" w:eastAsia="Times New Roman" w:hAnsi="Times New Roman" w:cs="Times New Roman"/>
          <w:b/>
          <w:bCs/>
          <w:sz w:val="28"/>
          <w:szCs w:val="28"/>
        </w:rPr>
        <w:t>сти принятия мер по Представлениям</w:t>
      </w:r>
    </w:p>
    <w:p w14:paraId="60F381DE" w14:textId="59620F14" w:rsidR="009254BE" w:rsidRPr="00452AA5" w:rsidRDefault="009254BE" w:rsidP="00C006BC">
      <w:pPr>
        <w:pStyle w:val="a9"/>
        <w:numPr>
          <w:ilvl w:val="1"/>
          <w:numId w:val="2"/>
        </w:numPr>
        <w:spacing w:after="160" w:line="259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452AA5">
        <w:rPr>
          <w:rFonts w:ascii="Times New Roman" w:eastAsia="Times New Roman" w:hAnsi="Times New Roman" w:cs="Times New Roman"/>
          <w:sz w:val="28"/>
        </w:rPr>
        <w:t>Должностное л</w:t>
      </w:r>
      <w:r w:rsidR="006E666E">
        <w:rPr>
          <w:rFonts w:ascii="Times New Roman" w:eastAsia="Times New Roman" w:hAnsi="Times New Roman" w:cs="Times New Roman"/>
          <w:sz w:val="28"/>
        </w:rPr>
        <w:t xml:space="preserve">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6E666E">
        <w:rPr>
          <w:rFonts w:ascii="Times New Roman" w:eastAsia="Times New Roman" w:hAnsi="Times New Roman" w:cs="Times New Roman"/>
          <w:sz w:val="28"/>
        </w:rPr>
        <w:t>, составившее Представле</w:t>
      </w:r>
      <w:r w:rsidRPr="00452AA5">
        <w:rPr>
          <w:rFonts w:ascii="Times New Roman" w:eastAsia="Times New Roman" w:hAnsi="Times New Roman" w:cs="Times New Roman"/>
          <w:sz w:val="28"/>
        </w:rPr>
        <w:t>ние, осуществляет контроль его реализации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Start w:id="14" w:name="_Hlk93314820"/>
    </w:p>
    <w:bookmarkEnd w:id="14"/>
    <w:p w14:paraId="78CA1423" w14:textId="102781D1" w:rsidR="009254BE" w:rsidRPr="002D1BCB" w:rsidRDefault="009254BE" w:rsidP="00C006BC">
      <w:pPr>
        <w:pStyle w:val="a9"/>
        <w:widowControl w:val="0"/>
        <w:numPr>
          <w:ilvl w:val="1"/>
          <w:numId w:val="2"/>
        </w:numPr>
        <w:tabs>
          <w:tab w:val="left" w:pos="1426"/>
        </w:tabs>
        <w:autoSpaceDE w:val="0"/>
        <w:autoSpaceDN w:val="0"/>
        <w:spacing w:before="55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2D1BCB">
        <w:rPr>
          <w:rFonts w:ascii="Times New Roman" w:eastAsia="Times New Roman" w:hAnsi="Times New Roman" w:cs="Times New Roman"/>
          <w:sz w:val="28"/>
        </w:rPr>
        <w:t xml:space="preserve">Контроль реализации Представлений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2D1BCB">
        <w:rPr>
          <w:rFonts w:ascii="Times New Roman" w:eastAsia="Times New Roman" w:hAnsi="Times New Roman" w:cs="Times New Roman"/>
          <w:sz w:val="28"/>
        </w:rPr>
        <w:t>, направленных объектам контроля в соответствии со Стандартом «Общие правила проведения контрольного мероприятия» включает в себя следующие процедуры:</w:t>
      </w:r>
    </w:p>
    <w:p w14:paraId="7B737188" w14:textId="77777777" w:rsidR="009254BE" w:rsidRDefault="009254BE" w:rsidP="00C006BC">
      <w:pPr>
        <w:widowControl w:val="0"/>
        <w:numPr>
          <w:ilvl w:val="0"/>
          <w:numId w:val="5"/>
        </w:numPr>
        <w:tabs>
          <w:tab w:val="left" w:pos="1278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0598E">
        <w:rPr>
          <w:rFonts w:ascii="Times New Roman" w:eastAsia="Times New Roman" w:hAnsi="Times New Roman" w:cs="Times New Roman"/>
          <w:sz w:val="28"/>
        </w:rPr>
        <w:t xml:space="preserve">постановка </w:t>
      </w:r>
      <w:r>
        <w:rPr>
          <w:rFonts w:ascii="Times New Roman" w:eastAsia="Times New Roman" w:hAnsi="Times New Roman" w:cs="Times New Roman"/>
          <w:sz w:val="28"/>
        </w:rPr>
        <w:t xml:space="preserve">Представления </w:t>
      </w:r>
      <w:r w:rsidRPr="0090598E">
        <w:rPr>
          <w:rFonts w:ascii="Times New Roman" w:eastAsia="Times New Roman" w:hAnsi="Times New Roman" w:cs="Times New Roman"/>
          <w:sz w:val="28"/>
        </w:rPr>
        <w:t xml:space="preserve">на контроль с </w:t>
      </w:r>
      <w:r>
        <w:rPr>
          <w:rFonts w:ascii="Times New Roman" w:eastAsia="Times New Roman" w:hAnsi="Times New Roman" w:cs="Times New Roman"/>
          <w:sz w:val="28"/>
        </w:rPr>
        <w:t>указанием</w:t>
      </w:r>
      <w:r w:rsidRPr="0090598E">
        <w:rPr>
          <w:rFonts w:ascii="Times New Roman" w:eastAsia="Times New Roman" w:hAnsi="Times New Roman" w:cs="Times New Roman"/>
          <w:sz w:val="28"/>
        </w:rPr>
        <w:t xml:space="preserve"> срок</w:t>
      </w:r>
      <w:r>
        <w:rPr>
          <w:rFonts w:ascii="Times New Roman" w:eastAsia="Times New Roman" w:hAnsi="Times New Roman" w:cs="Times New Roman"/>
          <w:sz w:val="28"/>
        </w:rPr>
        <w:t>а</w:t>
      </w:r>
      <w:r w:rsidRPr="0090598E">
        <w:rPr>
          <w:rFonts w:ascii="Times New Roman" w:eastAsia="Times New Roman" w:hAnsi="Times New Roman" w:cs="Times New Roman"/>
          <w:sz w:val="28"/>
        </w:rPr>
        <w:t xml:space="preserve"> рассмотрения и исполнения;</w:t>
      </w:r>
    </w:p>
    <w:p w14:paraId="16D76120" w14:textId="77777777" w:rsidR="009254BE" w:rsidRDefault="009254BE" w:rsidP="00C006BC">
      <w:pPr>
        <w:widowControl w:val="0"/>
        <w:numPr>
          <w:ilvl w:val="0"/>
          <w:numId w:val="5"/>
        </w:numPr>
        <w:tabs>
          <w:tab w:val="left" w:pos="1278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контроль соблюдения срока представления отчета о выполнении Представления;</w:t>
      </w:r>
    </w:p>
    <w:p w14:paraId="5FB5BFB2" w14:textId="77777777" w:rsidR="009254BE" w:rsidRPr="00AA0A7A" w:rsidRDefault="009254BE" w:rsidP="00C006BC">
      <w:pPr>
        <w:widowControl w:val="0"/>
        <w:numPr>
          <w:ilvl w:val="0"/>
          <w:numId w:val="5"/>
        </w:numPr>
        <w:tabs>
          <w:tab w:val="left" w:pos="1278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AA0A7A">
        <w:rPr>
          <w:rFonts w:ascii="Times New Roman" w:eastAsia="Times New Roman" w:hAnsi="Times New Roman" w:cs="Times New Roman"/>
          <w:sz w:val="28"/>
        </w:rPr>
        <w:t>продление срок</w:t>
      </w:r>
      <w:r>
        <w:rPr>
          <w:rFonts w:ascii="Times New Roman" w:eastAsia="Times New Roman" w:hAnsi="Times New Roman" w:cs="Times New Roman"/>
          <w:sz w:val="28"/>
        </w:rPr>
        <w:t>а</w:t>
      </w:r>
      <w:r w:rsidRPr="00AA0A7A">
        <w:rPr>
          <w:rFonts w:ascii="Times New Roman" w:eastAsia="Times New Roman" w:hAnsi="Times New Roman" w:cs="Times New Roman"/>
          <w:sz w:val="28"/>
        </w:rPr>
        <w:t xml:space="preserve"> выполнения Представлени</w:t>
      </w:r>
      <w:r>
        <w:rPr>
          <w:rFonts w:ascii="Times New Roman" w:eastAsia="Times New Roman" w:hAnsi="Times New Roman" w:cs="Times New Roman"/>
          <w:sz w:val="28"/>
        </w:rPr>
        <w:t>я</w:t>
      </w:r>
      <w:r w:rsidRPr="00AA0A7A">
        <w:rPr>
          <w:rFonts w:ascii="Times New Roman" w:eastAsia="Times New Roman" w:hAnsi="Times New Roman" w:cs="Times New Roman"/>
          <w:sz w:val="28"/>
        </w:rPr>
        <w:t xml:space="preserve"> по обращению </w:t>
      </w:r>
      <w:r>
        <w:rPr>
          <w:rFonts w:ascii="Times New Roman" w:eastAsia="Times New Roman" w:hAnsi="Times New Roman" w:cs="Times New Roman"/>
          <w:sz w:val="28"/>
        </w:rPr>
        <w:t>объекта контроля</w:t>
      </w:r>
      <w:r w:rsidRPr="00AA0A7A">
        <w:rPr>
          <w:rFonts w:ascii="Times New Roman" w:eastAsia="Times New Roman" w:hAnsi="Times New Roman" w:cs="Times New Roman"/>
          <w:sz w:val="28"/>
        </w:rPr>
        <w:t>, в случае объективной невозможности исправления нарушений в установленный срок с составлением поэтапного плана представления отчетов до полного исполнения Представлени</w:t>
      </w:r>
      <w:r>
        <w:rPr>
          <w:rFonts w:ascii="Times New Roman" w:eastAsia="Times New Roman" w:hAnsi="Times New Roman" w:cs="Times New Roman"/>
          <w:sz w:val="28"/>
        </w:rPr>
        <w:t>я</w:t>
      </w:r>
      <w:r w:rsidRPr="00AA0A7A">
        <w:rPr>
          <w:rFonts w:ascii="Times New Roman" w:eastAsia="Times New Roman" w:hAnsi="Times New Roman" w:cs="Times New Roman"/>
          <w:sz w:val="28"/>
        </w:rPr>
        <w:t>;</w:t>
      </w:r>
    </w:p>
    <w:p w14:paraId="5A87FCE9" w14:textId="77777777" w:rsidR="009254BE" w:rsidRPr="0090598E" w:rsidRDefault="009254BE" w:rsidP="00C006BC">
      <w:pPr>
        <w:widowControl w:val="0"/>
        <w:numPr>
          <w:ilvl w:val="0"/>
          <w:numId w:val="5"/>
        </w:numPr>
        <w:tabs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0598E">
        <w:rPr>
          <w:rFonts w:ascii="Times New Roman" w:eastAsia="Times New Roman" w:hAnsi="Times New Roman" w:cs="Times New Roman"/>
          <w:sz w:val="28"/>
        </w:rPr>
        <w:t xml:space="preserve">анализ результатов </w:t>
      </w:r>
      <w:r>
        <w:rPr>
          <w:rFonts w:ascii="Times New Roman" w:eastAsia="Times New Roman" w:hAnsi="Times New Roman" w:cs="Times New Roman"/>
          <w:sz w:val="28"/>
        </w:rPr>
        <w:t>выполнения</w:t>
      </w:r>
      <w:r w:rsidRPr="0090598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</w:t>
      </w:r>
      <w:r w:rsidRPr="0090598E">
        <w:rPr>
          <w:rFonts w:ascii="Times New Roman" w:eastAsia="Times New Roman" w:hAnsi="Times New Roman" w:cs="Times New Roman"/>
          <w:sz w:val="28"/>
        </w:rPr>
        <w:t>редставлени</w:t>
      </w:r>
      <w:r>
        <w:rPr>
          <w:rFonts w:ascii="Times New Roman" w:eastAsia="Times New Roman" w:hAnsi="Times New Roman" w:cs="Times New Roman"/>
          <w:sz w:val="28"/>
        </w:rPr>
        <w:t>я</w:t>
      </w:r>
      <w:r w:rsidRPr="0090598E">
        <w:rPr>
          <w:rFonts w:ascii="Times New Roman" w:eastAsia="Times New Roman" w:hAnsi="Times New Roman" w:cs="Times New Roman"/>
          <w:sz w:val="28"/>
        </w:rPr>
        <w:t xml:space="preserve"> по истечении установленного срока;</w:t>
      </w:r>
    </w:p>
    <w:p w14:paraId="2DFE4A0B" w14:textId="77777777" w:rsidR="009254BE" w:rsidRPr="00D0155F" w:rsidRDefault="009254BE" w:rsidP="00C006BC">
      <w:pPr>
        <w:widowControl w:val="0"/>
        <w:numPr>
          <w:ilvl w:val="0"/>
          <w:numId w:val="5"/>
        </w:numPr>
        <w:tabs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D0155F">
        <w:rPr>
          <w:rFonts w:ascii="Times New Roman" w:eastAsia="Times New Roman" w:hAnsi="Times New Roman" w:cs="Times New Roman"/>
          <w:sz w:val="28"/>
        </w:rPr>
        <w:t xml:space="preserve">принятие мер </w:t>
      </w:r>
      <w:r>
        <w:rPr>
          <w:rFonts w:ascii="Times New Roman" w:eastAsia="Times New Roman" w:hAnsi="Times New Roman" w:cs="Times New Roman"/>
          <w:sz w:val="28"/>
        </w:rPr>
        <w:t xml:space="preserve">в виде направления Предписания объекту контроля </w:t>
      </w:r>
      <w:r w:rsidRPr="00D0155F">
        <w:rPr>
          <w:rFonts w:ascii="Times New Roman" w:eastAsia="Times New Roman" w:hAnsi="Times New Roman" w:cs="Times New Roman"/>
          <w:sz w:val="28"/>
        </w:rPr>
        <w:t>в случае несоблюдения срока представления отчета, не устранения</w:t>
      </w:r>
      <w:r>
        <w:rPr>
          <w:rFonts w:ascii="Times New Roman" w:eastAsia="Times New Roman" w:hAnsi="Times New Roman" w:cs="Times New Roman"/>
          <w:sz w:val="28"/>
        </w:rPr>
        <w:t xml:space="preserve"> (частичного устранения)</w:t>
      </w:r>
      <w:r w:rsidRPr="00D0155F">
        <w:rPr>
          <w:rFonts w:ascii="Times New Roman" w:eastAsia="Times New Roman" w:hAnsi="Times New Roman" w:cs="Times New Roman"/>
          <w:sz w:val="28"/>
        </w:rPr>
        <w:t xml:space="preserve"> нарушений, указанных в Представлении</w:t>
      </w:r>
      <w:r w:rsidRPr="00D0155F">
        <w:rPr>
          <w:rFonts w:ascii="Times New Roman" w:eastAsia="Times New Roman" w:hAnsi="Times New Roman" w:cs="Times New Roman"/>
          <w:spacing w:val="-2"/>
          <w:sz w:val="28"/>
        </w:rPr>
        <w:t>;</w:t>
      </w:r>
    </w:p>
    <w:p w14:paraId="0F6B41D8" w14:textId="77777777" w:rsidR="009254BE" w:rsidRPr="00C60528" w:rsidRDefault="009254BE" w:rsidP="00C006BC">
      <w:pPr>
        <w:pStyle w:val="a9"/>
        <w:widowControl w:val="0"/>
        <w:numPr>
          <w:ilvl w:val="0"/>
          <w:numId w:val="5"/>
        </w:numPr>
        <w:tabs>
          <w:tab w:val="left" w:pos="0"/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C60528">
        <w:rPr>
          <w:rFonts w:ascii="Times New Roman" w:eastAsia="Times New Roman" w:hAnsi="Times New Roman" w:cs="Times New Roman"/>
          <w:sz w:val="28"/>
        </w:rPr>
        <w:t>составление протокола об административном правонарушении, предусмотренном частью 20 статьи 19.5 Кодекса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sz w:val="28"/>
        </w:rPr>
        <w:t xml:space="preserve"> в случае </w:t>
      </w:r>
      <w:r w:rsidRPr="00C60528">
        <w:rPr>
          <w:rFonts w:ascii="Times New Roman" w:eastAsia="Times New Roman" w:hAnsi="Times New Roman" w:cs="Times New Roman"/>
          <w:sz w:val="28"/>
        </w:rPr>
        <w:t>невыполнени</w:t>
      </w:r>
      <w:r>
        <w:rPr>
          <w:rFonts w:ascii="Times New Roman" w:eastAsia="Times New Roman" w:hAnsi="Times New Roman" w:cs="Times New Roman"/>
          <w:sz w:val="28"/>
        </w:rPr>
        <w:t>я</w:t>
      </w:r>
      <w:r w:rsidRPr="00C60528">
        <w:rPr>
          <w:rFonts w:ascii="Times New Roman" w:eastAsia="Times New Roman" w:hAnsi="Times New Roman" w:cs="Times New Roman"/>
          <w:sz w:val="28"/>
        </w:rPr>
        <w:t xml:space="preserve"> в установленный срок законного Представления;</w:t>
      </w:r>
    </w:p>
    <w:p w14:paraId="20C9B7A3" w14:textId="77777777" w:rsidR="009254BE" w:rsidRPr="0090598E" w:rsidRDefault="009254BE" w:rsidP="00C006BC">
      <w:pPr>
        <w:widowControl w:val="0"/>
        <w:numPr>
          <w:ilvl w:val="0"/>
          <w:numId w:val="5"/>
        </w:numPr>
        <w:tabs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проведение контрольного или экспертно-аналитического мероприятия, предметом которого будет проверка достоверности полученной информации о выполнении Представления; </w:t>
      </w:r>
    </w:p>
    <w:p w14:paraId="7596BC95" w14:textId="77777777" w:rsidR="009254BE" w:rsidRDefault="009254BE" w:rsidP="00C006BC">
      <w:pPr>
        <w:widowControl w:val="0"/>
        <w:numPr>
          <w:ilvl w:val="0"/>
          <w:numId w:val="5"/>
        </w:numPr>
        <w:tabs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0598E">
        <w:rPr>
          <w:rFonts w:ascii="Times New Roman" w:eastAsia="Times New Roman" w:hAnsi="Times New Roman" w:cs="Times New Roman"/>
          <w:sz w:val="28"/>
        </w:rPr>
        <w:t xml:space="preserve">снятие </w:t>
      </w:r>
      <w:r>
        <w:rPr>
          <w:rFonts w:ascii="Times New Roman" w:eastAsia="Times New Roman" w:hAnsi="Times New Roman" w:cs="Times New Roman"/>
          <w:sz w:val="28"/>
        </w:rPr>
        <w:t>выполненного П</w:t>
      </w:r>
      <w:r w:rsidRPr="0090598E">
        <w:rPr>
          <w:rFonts w:ascii="Times New Roman" w:eastAsia="Times New Roman" w:hAnsi="Times New Roman" w:cs="Times New Roman"/>
          <w:sz w:val="28"/>
        </w:rPr>
        <w:t>редставлени</w:t>
      </w:r>
      <w:r>
        <w:rPr>
          <w:rFonts w:ascii="Times New Roman" w:eastAsia="Times New Roman" w:hAnsi="Times New Roman" w:cs="Times New Roman"/>
          <w:sz w:val="28"/>
        </w:rPr>
        <w:t>я</w:t>
      </w:r>
      <w:r w:rsidRPr="0090598E">
        <w:rPr>
          <w:rFonts w:ascii="Times New Roman" w:eastAsia="Times New Roman" w:hAnsi="Times New Roman" w:cs="Times New Roman"/>
          <w:sz w:val="28"/>
        </w:rPr>
        <w:t xml:space="preserve"> с контроля в связи с </w:t>
      </w:r>
      <w:r>
        <w:rPr>
          <w:rFonts w:ascii="Times New Roman" w:eastAsia="Times New Roman" w:hAnsi="Times New Roman" w:cs="Times New Roman"/>
          <w:sz w:val="28"/>
        </w:rPr>
        <w:t>его</w:t>
      </w:r>
      <w:r w:rsidRPr="0090598E">
        <w:rPr>
          <w:rFonts w:ascii="Times New Roman" w:eastAsia="Times New Roman" w:hAnsi="Times New Roman" w:cs="Times New Roman"/>
          <w:sz w:val="28"/>
        </w:rPr>
        <w:t xml:space="preserve"> рассмотрением и принятием </w:t>
      </w:r>
      <w:r w:rsidRPr="00DC09AF">
        <w:rPr>
          <w:rFonts w:ascii="Times New Roman" w:eastAsia="Times New Roman" w:hAnsi="Times New Roman" w:cs="Times New Roman"/>
          <w:sz w:val="28"/>
        </w:rPr>
        <w:t xml:space="preserve">исчерпывающих </w:t>
      </w:r>
      <w:r w:rsidRPr="0090598E">
        <w:rPr>
          <w:rFonts w:ascii="Times New Roman" w:eastAsia="Times New Roman" w:hAnsi="Times New Roman" w:cs="Times New Roman"/>
          <w:sz w:val="28"/>
        </w:rPr>
        <w:t xml:space="preserve">мер, либо </w:t>
      </w:r>
      <w:r>
        <w:rPr>
          <w:rFonts w:ascii="Times New Roman" w:eastAsia="Times New Roman" w:hAnsi="Times New Roman" w:cs="Times New Roman"/>
          <w:sz w:val="28"/>
        </w:rPr>
        <w:t>наличием</w:t>
      </w:r>
      <w:r w:rsidRPr="0090598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объективных </w:t>
      </w:r>
      <w:r w:rsidRPr="0090598E">
        <w:rPr>
          <w:rFonts w:ascii="Times New Roman" w:eastAsia="Times New Roman" w:hAnsi="Times New Roman" w:cs="Times New Roman"/>
          <w:sz w:val="28"/>
        </w:rPr>
        <w:lastRenderedPageBreak/>
        <w:t>обстоятельств, исключающих принятие исчерпывающих мер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2CD8E33" w14:textId="77777777" w:rsidR="009254BE" w:rsidRPr="002D1BCB" w:rsidRDefault="009254BE" w:rsidP="00C006BC">
      <w:pPr>
        <w:pStyle w:val="a9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2D1BCB">
        <w:rPr>
          <w:rFonts w:ascii="Times New Roman" w:eastAsia="Times New Roman" w:hAnsi="Times New Roman" w:cs="Times New Roman"/>
          <w:sz w:val="28"/>
        </w:rPr>
        <w:t xml:space="preserve">Постановка Представления на контроль осуществляется после его направления объекту контроля. </w:t>
      </w:r>
    </w:p>
    <w:p w14:paraId="12D50DED" w14:textId="6CAF11E1" w:rsidR="009254BE" w:rsidRPr="00F0542B" w:rsidRDefault="009254BE" w:rsidP="00C006BC">
      <w:pPr>
        <w:widowControl w:val="0"/>
        <w:numPr>
          <w:ilvl w:val="1"/>
          <w:numId w:val="2"/>
        </w:numPr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F0542B">
        <w:rPr>
          <w:rFonts w:ascii="Times New Roman" w:eastAsia="Times New Roman" w:hAnsi="Times New Roman" w:cs="Times New Roman"/>
          <w:sz w:val="28"/>
        </w:rPr>
        <w:t xml:space="preserve">Контроль соблюдения </w:t>
      </w:r>
      <w:r>
        <w:rPr>
          <w:rFonts w:ascii="Times New Roman" w:eastAsia="Times New Roman" w:hAnsi="Times New Roman" w:cs="Times New Roman"/>
          <w:sz w:val="28"/>
        </w:rPr>
        <w:t xml:space="preserve">сроков </w:t>
      </w:r>
      <w:r w:rsidRPr="00F0542B">
        <w:rPr>
          <w:rFonts w:ascii="Times New Roman" w:eastAsia="Times New Roman" w:hAnsi="Times New Roman" w:cs="Times New Roman"/>
          <w:sz w:val="28"/>
        </w:rPr>
        <w:t>представления отчет</w:t>
      </w:r>
      <w:r>
        <w:rPr>
          <w:rFonts w:ascii="Times New Roman" w:eastAsia="Times New Roman" w:hAnsi="Times New Roman" w:cs="Times New Roman"/>
          <w:sz w:val="28"/>
        </w:rPr>
        <w:t>а</w:t>
      </w:r>
      <w:r w:rsidRPr="00F0542B">
        <w:rPr>
          <w:rFonts w:ascii="Times New Roman" w:eastAsia="Times New Roman" w:hAnsi="Times New Roman" w:cs="Times New Roman"/>
          <w:sz w:val="28"/>
        </w:rPr>
        <w:t xml:space="preserve"> о выполнении Представления состоит в</w:t>
      </w:r>
      <w:r w:rsidRPr="00F054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0542B">
        <w:rPr>
          <w:rFonts w:ascii="Times New Roman" w:eastAsia="Times New Roman" w:hAnsi="Times New Roman" w:cs="Times New Roman"/>
          <w:sz w:val="28"/>
        </w:rPr>
        <w:t xml:space="preserve">сопоставлении срока получения отчета </w:t>
      </w:r>
      <w:r>
        <w:rPr>
          <w:rFonts w:ascii="Times New Roman" w:eastAsia="Times New Roman" w:hAnsi="Times New Roman" w:cs="Times New Roman"/>
          <w:sz w:val="28"/>
        </w:rPr>
        <w:t xml:space="preserve">от объекта контроля </w:t>
      </w:r>
      <w:r w:rsidRPr="00F0542B">
        <w:rPr>
          <w:rFonts w:ascii="Times New Roman" w:eastAsia="Times New Roman" w:hAnsi="Times New Roman" w:cs="Times New Roman"/>
          <w:sz w:val="28"/>
        </w:rPr>
        <w:t xml:space="preserve">по входящей дате, зарегистрированной в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>
        <w:rPr>
          <w:rFonts w:ascii="Times New Roman" w:eastAsia="Times New Roman" w:hAnsi="Times New Roman" w:cs="Times New Roman"/>
          <w:sz w:val="28"/>
        </w:rPr>
        <w:t>,</w:t>
      </w:r>
      <w:r w:rsidRPr="00F0542B">
        <w:rPr>
          <w:rFonts w:ascii="Times New Roman" w:eastAsia="Times New Roman" w:hAnsi="Times New Roman" w:cs="Times New Roman"/>
          <w:sz w:val="28"/>
        </w:rPr>
        <w:t xml:space="preserve"> со сроком, указанным в Представлении.</w:t>
      </w:r>
      <w:r w:rsidRPr="00F054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B7107">
        <w:rPr>
          <w:rFonts w:ascii="Times New Roman" w:eastAsia="Times New Roman" w:hAnsi="Times New Roman" w:cs="Times New Roman"/>
          <w:bCs/>
          <w:sz w:val="28"/>
          <w:szCs w:val="28"/>
        </w:rPr>
        <w:t xml:space="preserve">Указанный контроль осуществляется с учетом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Инструкции по делопроизводству </w:t>
      </w:r>
      <w:r w:rsidRPr="009B7107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9F71F6">
        <w:rPr>
          <w:rFonts w:ascii="Times New Roman" w:eastAsia="Times New Roman" w:hAnsi="Times New Roman" w:cs="Times New Roman"/>
          <w:bCs/>
          <w:sz w:val="28"/>
          <w:szCs w:val="28"/>
        </w:rPr>
        <w:t>КСП</w:t>
      </w:r>
      <w:r w:rsidRPr="009B71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283F6F2" w14:textId="2944747A" w:rsidR="009254BE" w:rsidRPr="0090598E" w:rsidRDefault="009254BE" w:rsidP="00C006BC">
      <w:pPr>
        <w:widowControl w:val="0"/>
        <w:numPr>
          <w:ilvl w:val="1"/>
          <w:numId w:val="2"/>
        </w:numPr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0598E">
        <w:rPr>
          <w:rFonts w:ascii="Times New Roman" w:eastAsia="Times New Roman" w:hAnsi="Times New Roman" w:cs="Times New Roman"/>
          <w:sz w:val="28"/>
        </w:rPr>
        <w:t xml:space="preserve">Анализ результатов </w:t>
      </w:r>
      <w:r>
        <w:rPr>
          <w:rFonts w:ascii="Times New Roman" w:eastAsia="Times New Roman" w:hAnsi="Times New Roman" w:cs="Times New Roman"/>
          <w:sz w:val="28"/>
        </w:rPr>
        <w:t>выполнения</w:t>
      </w:r>
      <w:r w:rsidRPr="0090598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</w:t>
      </w:r>
      <w:r w:rsidRPr="0090598E">
        <w:rPr>
          <w:rFonts w:ascii="Times New Roman" w:eastAsia="Times New Roman" w:hAnsi="Times New Roman" w:cs="Times New Roman"/>
          <w:sz w:val="28"/>
        </w:rPr>
        <w:t>редставлени</w:t>
      </w:r>
      <w:r>
        <w:rPr>
          <w:rFonts w:ascii="Times New Roman" w:eastAsia="Times New Roman" w:hAnsi="Times New Roman" w:cs="Times New Roman"/>
          <w:sz w:val="28"/>
        </w:rPr>
        <w:t>я</w:t>
      </w:r>
      <w:r w:rsidRPr="0090598E">
        <w:rPr>
          <w:rFonts w:ascii="Times New Roman" w:eastAsia="Times New Roman" w:hAnsi="Times New Roman" w:cs="Times New Roman"/>
          <w:sz w:val="28"/>
        </w:rPr>
        <w:t xml:space="preserve">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0598E">
        <w:rPr>
          <w:rFonts w:ascii="Times New Roman" w:eastAsia="Times New Roman" w:hAnsi="Times New Roman" w:cs="Times New Roman"/>
          <w:sz w:val="28"/>
        </w:rPr>
        <w:t>осуществляется путем:</w:t>
      </w:r>
    </w:p>
    <w:p w14:paraId="6BA55E14" w14:textId="77777777" w:rsidR="009254BE" w:rsidRDefault="009254BE" w:rsidP="009254BE">
      <w:pPr>
        <w:widowControl w:val="0"/>
        <w:tabs>
          <w:tab w:val="left" w:pos="1278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Pr="0090598E">
        <w:rPr>
          <w:rFonts w:ascii="Times New Roman" w:eastAsia="Times New Roman" w:hAnsi="Times New Roman" w:cs="Times New Roman"/>
          <w:sz w:val="28"/>
        </w:rPr>
        <w:t xml:space="preserve">изучения и анализа </w:t>
      </w:r>
      <w:r>
        <w:rPr>
          <w:rFonts w:ascii="Times New Roman" w:eastAsia="Times New Roman" w:hAnsi="Times New Roman" w:cs="Times New Roman"/>
          <w:sz w:val="28"/>
        </w:rPr>
        <w:t xml:space="preserve">полноты </w:t>
      </w:r>
      <w:r w:rsidRPr="0090598E">
        <w:rPr>
          <w:rFonts w:ascii="Times New Roman" w:eastAsia="Times New Roman" w:hAnsi="Times New Roman" w:cs="Times New Roman"/>
          <w:sz w:val="28"/>
        </w:rPr>
        <w:t>полученно</w:t>
      </w:r>
      <w:r>
        <w:rPr>
          <w:rFonts w:ascii="Times New Roman" w:eastAsia="Times New Roman" w:hAnsi="Times New Roman" w:cs="Times New Roman"/>
          <w:sz w:val="28"/>
        </w:rPr>
        <w:t>го</w:t>
      </w:r>
      <w:r w:rsidRPr="0090598E">
        <w:rPr>
          <w:rFonts w:ascii="Times New Roman" w:eastAsia="Times New Roman" w:hAnsi="Times New Roman" w:cs="Times New Roman"/>
          <w:sz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</w:rPr>
        <w:t>объекта контроля</w:t>
      </w:r>
      <w:r w:rsidRPr="0090598E">
        <w:rPr>
          <w:rFonts w:ascii="Times New Roman" w:eastAsia="Times New Roman" w:hAnsi="Times New Roman" w:cs="Times New Roman"/>
          <w:sz w:val="28"/>
        </w:rPr>
        <w:t xml:space="preserve"> отчет</w:t>
      </w:r>
      <w:r>
        <w:rPr>
          <w:rFonts w:ascii="Times New Roman" w:eastAsia="Times New Roman" w:hAnsi="Times New Roman" w:cs="Times New Roman"/>
          <w:sz w:val="28"/>
        </w:rPr>
        <w:t>а</w:t>
      </w:r>
      <w:r w:rsidRPr="0090598E">
        <w:rPr>
          <w:rFonts w:ascii="Times New Roman" w:eastAsia="Times New Roman" w:hAnsi="Times New Roman" w:cs="Times New Roman"/>
          <w:sz w:val="28"/>
        </w:rPr>
        <w:t xml:space="preserve"> и подтверждающих документов;</w:t>
      </w:r>
    </w:p>
    <w:p w14:paraId="42172000" w14:textId="10EB4368" w:rsidR="009254BE" w:rsidRPr="0090598E" w:rsidRDefault="009254BE" w:rsidP="009254BE">
      <w:pPr>
        <w:widowControl w:val="0"/>
        <w:tabs>
          <w:tab w:val="left" w:pos="1278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анализа причин невыполнения (частичного выполнения) Представления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0C3367DC" w14:textId="77777777" w:rsidR="009254BE" w:rsidRDefault="009254BE" w:rsidP="009254BE">
      <w:pPr>
        <w:widowControl w:val="0"/>
        <w:tabs>
          <w:tab w:val="left" w:pos="851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Pr="00F0542B">
        <w:rPr>
          <w:rFonts w:ascii="Times New Roman" w:eastAsia="Times New Roman" w:hAnsi="Times New Roman" w:cs="Times New Roman"/>
          <w:sz w:val="28"/>
        </w:rPr>
        <w:t>проведения контрольн</w:t>
      </w:r>
      <w:r>
        <w:rPr>
          <w:rFonts w:ascii="Times New Roman" w:eastAsia="Times New Roman" w:hAnsi="Times New Roman" w:cs="Times New Roman"/>
          <w:sz w:val="28"/>
        </w:rPr>
        <w:t>ого</w:t>
      </w:r>
      <w:r w:rsidRPr="00F0542B">
        <w:rPr>
          <w:rFonts w:ascii="Times New Roman" w:eastAsia="Times New Roman" w:hAnsi="Times New Roman" w:cs="Times New Roman"/>
          <w:sz w:val="28"/>
        </w:rPr>
        <w:t xml:space="preserve"> и экспертно-аналитическ</w:t>
      </w:r>
      <w:r>
        <w:rPr>
          <w:rFonts w:ascii="Times New Roman" w:eastAsia="Times New Roman" w:hAnsi="Times New Roman" w:cs="Times New Roman"/>
          <w:sz w:val="28"/>
        </w:rPr>
        <w:t>ого</w:t>
      </w:r>
      <w:r w:rsidRPr="00F0542B">
        <w:rPr>
          <w:rFonts w:ascii="Times New Roman" w:eastAsia="Times New Roman" w:hAnsi="Times New Roman" w:cs="Times New Roman"/>
          <w:sz w:val="28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</w:rPr>
        <w:t>я</w:t>
      </w:r>
      <w:r w:rsidRPr="00F0542B">
        <w:rPr>
          <w:rFonts w:ascii="Times New Roman" w:eastAsia="Times New Roman" w:hAnsi="Times New Roman" w:cs="Times New Roman"/>
          <w:sz w:val="28"/>
        </w:rPr>
        <w:t>, предметом или одним из вопросов котор</w:t>
      </w:r>
      <w:r>
        <w:rPr>
          <w:rFonts w:ascii="Times New Roman" w:eastAsia="Times New Roman" w:hAnsi="Times New Roman" w:cs="Times New Roman"/>
          <w:sz w:val="28"/>
        </w:rPr>
        <w:t>ого</w:t>
      </w:r>
      <w:r w:rsidRPr="00F0542B">
        <w:rPr>
          <w:rFonts w:ascii="Times New Roman" w:eastAsia="Times New Roman" w:hAnsi="Times New Roman" w:cs="Times New Roman"/>
          <w:sz w:val="28"/>
        </w:rPr>
        <w:t xml:space="preserve"> является реализация ранее направленных Представлений.</w:t>
      </w:r>
    </w:p>
    <w:p w14:paraId="2B241DD1" w14:textId="77777777" w:rsidR="009254BE" w:rsidRDefault="009254BE" w:rsidP="00C006BC">
      <w:pPr>
        <w:pStyle w:val="a9"/>
        <w:widowControl w:val="0"/>
        <w:numPr>
          <w:ilvl w:val="1"/>
          <w:numId w:val="2"/>
        </w:numPr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ходе осуществления анализа </w:t>
      </w:r>
      <w:r w:rsidRPr="0090598E">
        <w:rPr>
          <w:rFonts w:ascii="Times New Roman" w:eastAsia="Times New Roman" w:hAnsi="Times New Roman" w:cs="Times New Roman"/>
          <w:sz w:val="28"/>
        </w:rPr>
        <w:t xml:space="preserve">результатов </w:t>
      </w:r>
      <w:r>
        <w:rPr>
          <w:rFonts w:ascii="Times New Roman" w:eastAsia="Times New Roman" w:hAnsi="Times New Roman" w:cs="Times New Roman"/>
          <w:sz w:val="28"/>
        </w:rPr>
        <w:t>выполнения</w:t>
      </w:r>
      <w:r w:rsidRPr="0090598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</w:t>
      </w:r>
      <w:r w:rsidRPr="0090598E">
        <w:rPr>
          <w:rFonts w:ascii="Times New Roman" w:eastAsia="Times New Roman" w:hAnsi="Times New Roman" w:cs="Times New Roman"/>
          <w:sz w:val="28"/>
        </w:rPr>
        <w:t>редставлени</w:t>
      </w:r>
      <w:r>
        <w:rPr>
          <w:rFonts w:ascii="Times New Roman" w:eastAsia="Times New Roman" w:hAnsi="Times New Roman" w:cs="Times New Roman"/>
          <w:sz w:val="28"/>
        </w:rPr>
        <w:t>я от объектов контроля может быть запрошена необходимая информация, документы и материалы о ходе и результатах выполнения Представления.</w:t>
      </w:r>
    </w:p>
    <w:p w14:paraId="2398ABED" w14:textId="0202AA15" w:rsidR="009254BE" w:rsidRPr="00570825" w:rsidRDefault="009254BE" w:rsidP="00C006BC">
      <w:pPr>
        <w:pStyle w:val="a9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4E6DA6">
        <w:rPr>
          <w:rFonts w:ascii="Times New Roman" w:eastAsia="Times New Roman" w:hAnsi="Times New Roman" w:cs="Times New Roman"/>
          <w:sz w:val="28"/>
        </w:rPr>
        <w:t xml:space="preserve">По итогам анализа результатов выполнения Представления 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9254BE">
        <w:rPr>
          <w:rFonts w:ascii="Times New Roman" w:eastAsia="Times New Roman" w:hAnsi="Times New Roman" w:cs="Times New Roman"/>
          <w:sz w:val="28"/>
        </w:rPr>
        <w:t xml:space="preserve">, </w:t>
      </w:r>
      <w:r w:rsidRPr="00570825">
        <w:rPr>
          <w:rFonts w:ascii="Times New Roman" w:eastAsia="Times New Roman" w:hAnsi="Times New Roman" w:cs="Times New Roman"/>
          <w:sz w:val="28"/>
        </w:rPr>
        <w:t xml:space="preserve">ответственное за контроль, </w:t>
      </w:r>
      <w:bookmarkStart w:id="15" w:name="_Hlk93315347"/>
      <w:r w:rsidRPr="00570825">
        <w:rPr>
          <w:rFonts w:ascii="Times New Roman" w:eastAsia="Times New Roman" w:hAnsi="Times New Roman" w:cs="Times New Roman"/>
          <w:sz w:val="28"/>
        </w:rPr>
        <w:t xml:space="preserve">в срок не позднее 3 рабочих дней со дня истечения срока или наступления события, вследствие которого не может быть выполнено Представление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570825">
        <w:rPr>
          <w:rFonts w:ascii="Times New Roman" w:eastAsia="Times New Roman" w:hAnsi="Times New Roman" w:cs="Times New Roman"/>
          <w:sz w:val="28"/>
        </w:rPr>
        <w:t xml:space="preserve"> (отдельное его требование (пункт</w:t>
      </w:r>
      <w:bookmarkEnd w:id="15"/>
      <w:r w:rsidRPr="00570825">
        <w:rPr>
          <w:rFonts w:ascii="Times New Roman" w:eastAsia="Times New Roman" w:hAnsi="Times New Roman" w:cs="Times New Roman"/>
          <w:sz w:val="28"/>
        </w:rPr>
        <w:t xml:space="preserve">), обязано информировать Председателя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570825">
        <w:rPr>
          <w:rFonts w:ascii="Times New Roman" w:eastAsia="Times New Roman" w:hAnsi="Times New Roman" w:cs="Times New Roman"/>
          <w:sz w:val="28"/>
        </w:rPr>
        <w:t xml:space="preserve"> по вопросам:</w:t>
      </w:r>
      <w:proofErr w:type="gramEnd"/>
    </w:p>
    <w:p w14:paraId="33086423" w14:textId="77777777" w:rsidR="009254BE" w:rsidRPr="004E6DA6" w:rsidRDefault="00570825" w:rsidP="00570825">
      <w:pPr>
        <w:pStyle w:val="a9"/>
        <w:widowControl w:val="0"/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4E6DA6">
        <w:rPr>
          <w:rFonts w:ascii="Times New Roman" w:eastAsia="Times New Roman" w:hAnsi="Times New Roman" w:cs="Times New Roman"/>
          <w:sz w:val="28"/>
        </w:rPr>
        <w:t>сняти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Представления с контроля;</w:t>
      </w:r>
    </w:p>
    <w:p w14:paraId="63F65FAA" w14:textId="77777777" w:rsidR="009254BE" w:rsidRPr="004E6DA6" w:rsidRDefault="00570825" w:rsidP="00570825">
      <w:pPr>
        <w:pStyle w:val="a9"/>
        <w:widowControl w:val="0"/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4E6DA6">
        <w:rPr>
          <w:rFonts w:ascii="Times New Roman" w:eastAsia="Times New Roman" w:hAnsi="Times New Roman" w:cs="Times New Roman"/>
          <w:sz w:val="28"/>
        </w:rPr>
        <w:t>продлени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срока контроля за выполнением Представлени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с </w:t>
      </w:r>
      <w:r w:rsidR="009254BE" w:rsidRPr="00570825">
        <w:rPr>
          <w:rFonts w:ascii="Times New Roman" w:eastAsia="Times New Roman" w:hAnsi="Times New Roman" w:cs="Times New Roman"/>
          <w:sz w:val="28"/>
        </w:rPr>
        <w:t>письменным о</w:t>
      </w:r>
      <w:r w:rsidR="009254BE" w:rsidRPr="004E6DA6">
        <w:rPr>
          <w:rFonts w:ascii="Times New Roman" w:eastAsia="Times New Roman" w:hAnsi="Times New Roman" w:cs="Times New Roman"/>
          <w:sz w:val="28"/>
        </w:rPr>
        <w:t>боснованием причин;</w:t>
      </w:r>
    </w:p>
    <w:p w14:paraId="7DC0EB80" w14:textId="77777777" w:rsidR="009254BE" w:rsidRPr="00570825" w:rsidRDefault="00570825" w:rsidP="00570825">
      <w:pPr>
        <w:widowControl w:val="0"/>
        <w:tabs>
          <w:tab w:val="left" w:pos="1278"/>
          <w:tab w:val="left" w:pos="1426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r w:rsidR="004B237A">
        <w:rPr>
          <w:rFonts w:ascii="Times New Roman" w:eastAsia="Times New Roman" w:hAnsi="Times New Roman" w:cs="Times New Roman"/>
          <w:sz w:val="28"/>
        </w:rPr>
        <w:t xml:space="preserve">- </w:t>
      </w:r>
      <w:r w:rsidR="009254BE">
        <w:rPr>
          <w:rFonts w:ascii="Times New Roman" w:eastAsia="Times New Roman" w:hAnsi="Times New Roman" w:cs="Times New Roman"/>
          <w:sz w:val="28"/>
        </w:rPr>
        <w:t xml:space="preserve">необходимости </w:t>
      </w:r>
      <w:r w:rsidR="009254BE" w:rsidRPr="0001363B">
        <w:rPr>
          <w:rFonts w:ascii="Times New Roman" w:eastAsia="Times New Roman" w:hAnsi="Times New Roman" w:cs="Times New Roman"/>
          <w:sz w:val="28"/>
        </w:rPr>
        <w:t>проведении контрольного</w:t>
      </w:r>
      <w:r w:rsidR="009254BE" w:rsidRPr="0001363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pacing w:val="-2"/>
          <w:sz w:val="28"/>
        </w:rPr>
        <w:t xml:space="preserve">мероприятия, </w:t>
      </w:r>
      <w:r w:rsidR="009254BE" w:rsidRPr="00570825">
        <w:rPr>
          <w:rFonts w:ascii="Times New Roman" w:eastAsia="Times New Roman" w:hAnsi="Times New Roman" w:cs="Times New Roman"/>
          <w:spacing w:val="-2"/>
          <w:sz w:val="28"/>
        </w:rPr>
        <w:t>определенного в разделе 5 настоящего Стандарта;</w:t>
      </w:r>
    </w:p>
    <w:p w14:paraId="6D17792B" w14:textId="2A071EFA" w:rsidR="009254BE" w:rsidRPr="00570825" w:rsidRDefault="00570825" w:rsidP="00570825">
      <w:pPr>
        <w:widowControl w:val="0"/>
        <w:tabs>
          <w:tab w:val="left" w:pos="993"/>
          <w:tab w:val="left" w:pos="1278"/>
          <w:tab w:val="left" w:pos="1426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570825">
        <w:rPr>
          <w:rFonts w:ascii="Times New Roman" w:eastAsia="Times New Roman" w:hAnsi="Times New Roman" w:cs="Times New Roman"/>
          <w:spacing w:val="-2"/>
          <w:sz w:val="28"/>
        </w:rPr>
        <w:t xml:space="preserve">- </w:t>
      </w:r>
      <w:r w:rsidR="009254BE" w:rsidRPr="00570825">
        <w:rPr>
          <w:rFonts w:ascii="Times New Roman" w:eastAsia="Times New Roman" w:hAnsi="Times New Roman" w:cs="Times New Roman"/>
          <w:spacing w:val="-2"/>
          <w:sz w:val="28"/>
        </w:rPr>
        <w:t xml:space="preserve">включения в план контрольных мероприятий одним из вопросов выполнение представлений </w:t>
      </w:r>
      <w:r w:rsidR="009F71F6">
        <w:rPr>
          <w:rFonts w:ascii="Times New Roman" w:eastAsia="Times New Roman" w:hAnsi="Times New Roman" w:cs="Times New Roman"/>
          <w:spacing w:val="-2"/>
          <w:sz w:val="28"/>
        </w:rPr>
        <w:t>КСП</w:t>
      </w:r>
      <w:r w:rsidR="009254BE" w:rsidRPr="00570825">
        <w:rPr>
          <w:rFonts w:ascii="Times New Roman" w:eastAsia="Times New Roman" w:hAnsi="Times New Roman" w:cs="Times New Roman"/>
          <w:spacing w:val="-2"/>
          <w:sz w:val="28"/>
        </w:rPr>
        <w:t>;</w:t>
      </w:r>
    </w:p>
    <w:p w14:paraId="38906793" w14:textId="77777777" w:rsidR="009254BE" w:rsidRDefault="00570825" w:rsidP="004B237A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>
        <w:rPr>
          <w:rFonts w:ascii="Times New Roman" w:eastAsia="Times New Roman" w:hAnsi="Times New Roman" w:cs="Times New Roman"/>
          <w:sz w:val="28"/>
        </w:rPr>
        <w:t>направления руководителю объекта контроля обязательного для исполнения Предписания;</w:t>
      </w:r>
    </w:p>
    <w:p w14:paraId="16E23D1C" w14:textId="77777777" w:rsidR="009254BE" w:rsidRPr="004B237A" w:rsidRDefault="004B237A" w:rsidP="004B237A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254BE" w:rsidRPr="004B237A">
        <w:rPr>
          <w:rFonts w:ascii="Times New Roman" w:hAnsi="Times New Roman" w:cs="Times New Roman"/>
          <w:sz w:val="28"/>
          <w:szCs w:val="28"/>
        </w:rPr>
        <w:t>возбуждении административного производства по пункту 20 статьи 19.5 Кодекса Российской Федерации об административных правонарушениях (далее также – КоАП РФ</w:t>
      </w:r>
      <w:r>
        <w:rPr>
          <w:rFonts w:ascii="Times New Roman" w:hAnsi="Times New Roman" w:cs="Times New Roman"/>
          <w:sz w:val="28"/>
          <w:szCs w:val="28"/>
        </w:rPr>
        <w:t>)</w:t>
      </w:r>
      <w:r w:rsidR="009254BE" w:rsidRPr="004B237A">
        <w:rPr>
          <w:rFonts w:ascii="Times New Roman" w:eastAsia="Times New Roman" w:hAnsi="Times New Roman" w:cs="Times New Roman"/>
          <w:sz w:val="28"/>
        </w:rPr>
        <w:t>.</w:t>
      </w:r>
    </w:p>
    <w:p w14:paraId="004F1253" w14:textId="77777777" w:rsidR="009254BE" w:rsidRPr="00D0155F" w:rsidRDefault="009254BE" w:rsidP="00C006BC">
      <w:pPr>
        <w:pStyle w:val="a9"/>
        <w:widowControl w:val="0"/>
        <w:numPr>
          <w:ilvl w:val="1"/>
          <w:numId w:val="2"/>
        </w:numPr>
        <w:tabs>
          <w:tab w:val="left" w:pos="1426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D0155F">
        <w:rPr>
          <w:rFonts w:ascii="Times New Roman" w:eastAsia="Times New Roman" w:hAnsi="Times New Roman" w:cs="Times New Roman"/>
          <w:sz w:val="28"/>
        </w:rPr>
        <w:t xml:space="preserve">Срок выполнения Представления может быть продлен не более одного раза. </w:t>
      </w:r>
    </w:p>
    <w:p w14:paraId="747EA1A3" w14:textId="77777777" w:rsidR="009254BE" w:rsidRPr="0054346B" w:rsidRDefault="009254BE" w:rsidP="00C006BC">
      <w:pPr>
        <w:pStyle w:val="a9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54346B">
        <w:rPr>
          <w:rFonts w:ascii="Times New Roman" w:eastAsia="Times New Roman" w:hAnsi="Times New Roman" w:cs="Times New Roman"/>
          <w:sz w:val="28"/>
          <w:szCs w:val="28"/>
        </w:rPr>
        <w:t xml:space="preserve">На основе полученных фактических данных осуществляется анализ результатов выполнения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4346B">
        <w:rPr>
          <w:rFonts w:ascii="Times New Roman" w:eastAsia="Times New Roman" w:hAnsi="Times New Roman" w:cs="Times New Roman"/>
          <w:sz w:val="28"/>
          <w:szCs w:val="28"/>
        </w:rPr>
        <w:t>редставлений, формируются выводы</w:t>
      </w:r>
      <w:r w:rsidRPr="0054346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54346B">
        <w:rPr>
          <w:rFonts w:ascii="Times New Roman" w:eastAsia="Times New Roman" w:hAnsi="Times New Roman" w:cs="Times New Roman"/>
          <w:sz w:val="28"/>
          <w:szCs w:val="28"/>
        </w:rPr>
        <w:t xml:space="preserve">о своевременности,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достоверности, </w:t>
      </w:r>
      <w:r w:rsidRPr="0054346B">
        <w:rPr>
          <w:rFonts w:ascii="Times New Roman" w:eastAsia="Times New Roman" w:hAnsi="Times New Roman" w:cs="Times New Roman"/>
          <w:sz w:val="28"/>
          <w:szCs w:val="28"/>
        </w:rPr>
        <w:t xml:space="preserve">полноте и результативности выполнения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Представления.</w:t>
      </w:r>
    </w:p>
    <w:p w14:paraId="390BDFDB" w14:textId="16BF066F" w:rsidR="009254BE" w:rsidRPr="0001363B" w:rsidRDefault="009254BE" w:rsidP="00C006BC">
      <w:pPr>
        <w:pStyle w:val="a9"/>
        <w:widowControl w:val="0"/>
        <w:numPr>
          <w:ilvl w:val="1"/>
          <w:numId w:val="2"/>
        </w:numPr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01363B">
        <w:rPr>
          <w:rFonts w:ascii="Times New Roman" w:eastAsia="Times New Roman" w:hAnsi="Times New Roman" w:cs="Times New Roman"/>
          <w:sz w:val="28"/>
        </w:rPr>
        <w:lastRenderedPageBreak/>
        <w:t xml:space="preserve">В случае подачи иска </w:t>
      </w:r>
      <w:r>
        <w:rPr>
          <w:rFonts w:ascii="Times New Roman" w:eastAsia="Times New Roman" w:hAnsi="Times New Roman" w:cs="Times New Roman"/>
          <w:sz w:val="28"/>
        </w:rPr>
        <w:t xml:space="preserve">объектом контроля </w:t>
      </w:r>
      <w:r w:rsidRPr="0001363B">
        <w:rPr>
          <w:rFonts w:ascii="Times New Roman" w:eastAsia="Times New Roman" w:hAnsi="Times New Roman" w:cs="Times New Roman"/>
          <w:sz w:val="28"/>
        </w:rPr>
        <w:t>об отмене Представления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01363B">
        <w:rPr>
          <w:rFonts w:ascii="Times New Roman" w:eastAsia="Times New Roman" w:hAnsi="Times New Roman" w:cs="Times New Roman"/>
          <w:sz w:val="28"/>
        </w:rPr>
        <w:t xml:space="preserve"> участвует в рассмотрении иска в соответствии с процессуальным законодательством. В случае принятия судом решения об отмене Представления и взыскании вреда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01363B">
        <w:rPr>
          <w:rFonts w:ascii="Times New Roman" w:eastAsia="Times New Roman" w:hAnsi="Times New Roman" w:cs="Times New Roman"/>
          <w:sz w:val="28"/>
        </w:rPr>
        <w:t>включая судебные издержки, о соответствующем решении и результатах его обжалования уведомляется финансовый орган в порядке и сроки, предусмотренные статьей 242.2 Бюджетного кодекса РФ.</w:t>
      </w:r>
    </w:p>
    <w:p w14:paraId="17979D2B" w14:textId="2B992FA1" w:rsidR="009254BE" w:rsidRPr="004F1003" w:rsidRDefault="009254BE" w:rsidP="00C006BC">
      <w:pPr>
        <w:pStyle w:val="a9"/>
        <w:widowControl w:val="0"/>
        <w:numPr>
          <w:ilvl w:val="1"/>
          <w:numId w:val="2"/>
        </w:numPr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F1003">
        <w:rPr>
          <w:rFonts w:ascii="Times New Roman" w:eastAsia="Times New Roman" w:hAnsi="Times New Roman" w:cs="Times New Roman"/>
          <w:sz w:val="28"/>
        </w:rPr>
        <w:t xml:space="preserve">Оценка результативности выполнения Представлений объектами контроля включается в ежегодный отчет о работе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4F1003">
        <w:rPr>
          <w:rFonts w:ascii="Times New Roman" w:eastAsia="Times New Roman" w:hAnsi="Times New Roman" w:cs="Times New Roman"/>
          <w:sz w:val="28"/>
        </w:rPr>
        <w:t>.</w:t>
      </w:r>
    </w:p>
    <w:p w14:paraId="2E752E79" w14:textId="77777777" w:rsidR="009254BE" w:rsidRDefault="009254BE" w:rsidP="009254BE">
      <w:pPr>
        <w:widowControl w:val="0"/>
        <w:tabs>
          <w:tab w:val="left" w:pos="1426"/>
        </w:tabs>
        <w:autoSpaceDE w:val="0"/>
        <w:autoSpaceDN w:val="0"/>
        <w:ind w:left="925"/>
        <w:jc w:val="both"/>
        <w:rPr>
          <w:rFonts w:ascii="Times New Roman" w:eastAsia="Times New Roman" w:hAnsi="Times New Roman" w:cs="Times New Roman"/>
          <w:sz w:val="28"/>
        </w:rPr>
      </w:pPr>
    </w:p>
    <w:p w14:paraId="6084A61B" w14:textId="77777777" w:rsidR="009254BE" w:rsidRDefault="009254BE" w:rsidP="009254BE">
      <w:pPr>
        <w:widowControl w:val="0"/>
        <w:tabs>
          <w:tab w:val="left" w:pos="1426"/>
        </w:tabs>
        <w:autoSpaceDE w:val="0"/>
        <w:autoSpaceDN w:val="0"/>
        <w:spacing w:before="5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 полноты и своевременнос</w:t>
      </w:r>
      <w:r w:rsidR="004B237A">
        <w:rPr>
          <w:rFonts w:ascii="Times New Roman" w:eastAsia="Times New Roman" w:hAnsi="Times New Roman" w:cs="Times New Roman"/>
          <w:b/>
          <w:bCs/>
          <w:sz w:val="28"/>
          <w:szCs w:val="28"/>
        </w:rPr>
        <w:t>ти принятия мер по Предписаниям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5933B1B" w14:textId="58B9DFE5" w:rsidR="009254BE" w:rsidRPr="00452AA5" w:rsidRDefault="009254BE" w:rsidP="00C006BC">
      <w:pPr>
        <w:pStyle w:val="a9"/>
        <w:numPr>
          <w:ilvl w:val="1"/>
          <w:numId w:val="3"/>
        </w:numPr>
        <w:spacing w:after="160" w:line="259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452AA5">
        <w:rPr>
          <w:rFonts w:ascii="Times New Roman" w:eastAsia="Times New Roman" w:hAnsi="Times New Roman" w:cs="Times New Roman"/>
          <w:sz w:val="28"/>
        </w:rPr>
        <w:t xml:space="preserve">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452AA5">
        <w:rPr>
          <w:rFonts w:ascii="Times New Roman" w:eastAsia="Times New Roman" w:hAnsi="Times New Roman" w:cs="Times New Roman"/>
          <w:sz w:val="28"/>
        </w:rPr>
        <w:t xml:space="preserve">, составившее Предписание, осуществляет контроль его реализации. </w:t>
      </w:r>
    </w:p>
    <w:p w14:paraId="7C4F34F3" w14:textId="3FA74045" w:rsidR="009254BE" w:rsidRPr="002D1BCB" w:rsidRDefault="009254BE" w:rsidP="00C006BC">
      <w:pPr>
        <w:pStyle w:val="a9"/>
        <w:numPr>
          <w:ilvl w:val="1"/>
          <w:numId w:val="3"/>
        </w:numPr>
        <w:spacing w:after="160" w:line="259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2D1BCB">
        <w:rPr>
          <w:rFonts w:ascii="Times New Roman" w:eastAsia="Times New Roman" w:hAnsi="Times New Roman" w:cs="Times New Roman"/>
          <w:sz w:val="28"/>
        </w:rPr>
        <w:t xml:space="preserve">Контроль реализации Предписаний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2D1BCB">
        <w:rPr>
          <w:rFonts w:ascii="Times New Roman" w:eastAsia="Times New Roman" w:hAnsi="Times New Roman" w:cs="Times New Roman"/>
          <w:sz w:val="28"/>
        </w:rPr>
        <w:t>, направленных объектам контроля в соответствии со Стандартом «Общие правила проведения контрольного мероприятия»</w:t>
      </w:r>
      <w:r>
        <w:rPr>
          <w:rFonts w:ascii="Times New Roman" w:eastAsia="Times New Roman" w:hAnsi="Times New Roman" w:cs="Times New Roman"/>
          <w:sz w:val="28"/>
        </w:rPr>
        <w:t>,</w:t>
      </w:r>
      <w:r w:rsidRPr="002D1BCB">
        <w:rPr>
          <w:rFonts w:ascii="Times New Roman" w:eastAsia="Times New Roman" w:hAnsi="Times New Roman" w:cs="Times New Roman"/>
          <w:sz w:val="28"/>
        </w:rPr>
        <w:t xml:space="preserve"> включает в себя следующие процедуры:</w:t>
      </w:r>
    </w:p>
    <w:p w14:paraId="05AF4CAF" w14:textId="77777777" w:rsidR="009254BE" w:rsidRPr="00403DC1" w:rsidRDefault="004B237A" w:rsidP="004B237A">
      <w:pPr>
        <w:pStyle w:val="a9"/>
        <w:widowControl w:val="0"/>
        <w:tabs>
          <w:tab w:val="left" w:pos="0"/>
        </w:tabs>
        <w:autoSpaceDE w:val="0"/>
        <w:autoSpaceDN w:val="0"/>
        <w:spacing w:before="55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постановка </w:t>
      </w:r>
      <w:r w:rsidR="009254BE" w:rsidRPr="005F31A1">
        <w:rPr>
          <w:rFonts w:ascii="Times New Roman" w:eastAsia="Times New Roman" w:hAnsi="Times New Roman" w:cs="Times New Roman"/>
          <w:sz w:val="28"/>
        </w:rPr>
        <w:t>Предписан</w:t>
      </w:r>
      <w:r w:rsidR="009254BE">
        <w:rPr>
          <w:rFonts w:ascii="Times New Roman" w:eastAsia="Times New Roman" w:hAnsi="Times New Roman" w:cs="Times New Roman"/>
          <w:sz w:val="28"/>
        </w:rPr>
        <w:t>ия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 на контроль с указанием сроков исполнения;</w:t>
      </w:r>
    </w:p>
    <w:p w14:paraId="311D9989" w14:textId="77777777" w:rsidR="009254BE" w:rsidRDefault="004B237A" w:rsidP="004B237A">
      <w:pPr>
        <w:pStyle w:val="a9"/>
        <w:widowControl w:val="0"/>
        <w:tabs>
          <w:tab w:val="left" w:pos="0"/>
        </w:tabs>
        <w:autoSpaceDE w:val="0"/>
        <w:autoSpaceDN w:val="0"/>
        <w:spacing w:before="55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403DC1">
        <w:rPr>
          <w:rFonts w:ascii="Times New Roman" w:eastAsia="Times New Roman" w:hAnsi="Times New Roman" w:cs="Times New Roman"/>
          <w:sz w:val="28"/>
        </w:rPr>
        <w:t>контроль соблюдения срок</w:t>
      </w:r>
      <w:r w:rsidR="009254BE">
        <w:rPr>
          <w:rFonts w:ascii="Times New Roman" w:eastAsia="Times New Roman" w:hAnsi="Times New Roman" w:cs="Times New Roman"/>
          <w:sz w:val="28"/>
        </w:rPr>
        <w:t>а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>исполнения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5F31A1">
        <w:rPr>
          <w:rFonts w:ascii="Times New Roman" w:eastAsia="Times New Roman" w:hAnsi="Times New Roman" w:cs="Times New Roman"/>
          <w:sz w:val="28"/>
        </w:rPr>
        <w:t>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403DC1">
        <w:rPr>
          <w:rFonts w:ascii="Times New Roman" w:eastAsia="Times New Roman" w:hAnsi="Times New Roman" w:cs="Times New Roman"/>
          <w:sz w:val="28"/>
        </w:rPr>
        <w:t>;</w:t>
      </w:r>
    </w:p>
    <w:p w14:paraId="5797ECF1" w14:textId="77777777" w:rsidR="009254BE" w:rsidRPr="00AA0A7A" w:rsidRDefault="004B237A" w:rsidP="004B237A">
      <w:pPr>
        <w:pStyle w:val="a9"/>
        <w:widowControl w:val="0"/>
        <w:tabs>
          <w:tab w:val="left" w:pos="0"/>
        </w:tabs>
        <w:autoSpaceDE w:val="0"/>
        <w:autoSpaceDN w:val="0"/>
        <w:spacing w:before="55"/>
        <w:ind w:left="14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AA0A7A">
        <w:rPr>
          <w:rFonts w:ascii="Times New Roman" w:eastAsia="Times New Roman" w:hAnsi="Times New Roman" w:cs="Times New Roman"/>
          <w:sz w:val="28"/>
        </w:rPr>
        <w:t>продление срок</w:t>
      </w:r>
      <w:r w:rsidR="009254BE">
        <w:rPr>
          <w:rFonts w:ascii="Times New Roman" w:eastAsia="Times New Roman" w:hAnsi="Times New Roman" w:cs="Times New Roman"/>
          <w:sz w:val="28"/>
        </w:rPr>
        <w:t>а</w:t>
      </w:r>
      <w:r w:rsidR="009254BE" w:rsidRPr="00AA0A7A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>ис</w:t>
      </w:r>
      <w:r w:rsidR="009254BE" w:rsidRPr="00AA0A7A">
        <w:rPr>
          <w:rFonts w:ascii="Times New Roman" w:eastAsia="Times New Roman" w:hAnsi="Times New Roman" w:cs="Times New Roman"/>
          <w:sz w:val="28"/>
        </w:rPr>
        <w:t xml:space="preserve">полнения </w:t>
      </w:r>
      <w:r w:rsidR="009254BE" w:rsidRPr="005F31A1">
        <w:rPr>
          <w:rFonts w:ascii="Times New Roman" w:eastAsia="Times New Roman" w:hAnsi="Times New Roman" w:cs="Times New Roman"/>
          <w:sz w:val="28"/>
        </w:rPr>
        <w:t>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AA0A7A">
        <w:rPr>
          <w:rFonts w:ascii="Times New Roman" w:eastAsia="Times New Roman" w:hAnsi="Times New Roman" w:cs="Times New Roman"/>
          <w:sz w:val="28"/>
        </w:rPr>
        <w:t xml:space="preserve"> по обращению </w:t>
      </w:r>
      <w:r w:rsidR="009254BE">
        <w:rPr>
          <w:rFonts w:ascii="Times New Roman" w:eastAsia="Times New Roman" w:hAnsi="Times New Roman" w:cs="Times New Roman"/>
          <w:sz w:val="28"/>
        </w:rPr>
        <w:t>объекта контроля</w:t>
      </w:r>
      <w:r w:rsidR="009254BE" w:rsidRPr="00AA0A7A">
        <w:rPr>
          <w:rFonts w:ascii="Times New Roman" w:eastAsia="Times New Roman" w:hAnsi="Times New Roman" w:cs="Times New Roman"/>
          <w:sz w:val="28"/>
        </w:rPr>
        <w:t xml:space="preserve">, в случае объективной невозможности </w:t>
      </w:r>
      <w:r w:rsidR="009254BE">
        <w:rPr>
          <w:rFonts w:ascii="Times New Roman" w:eastAsia="Times New Roman" w:hAnsi="Times New Roman" w:cs="Times New Roman"/>
          <w:sz w:val="28"/>
        </w:rPr>
        <w:t>исполнения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5F31A1">
        <w:rPr>
          <w:rFonts w:ascii="Times New Roman" w:eastAsia="Times New Roman" w:hAnsi="Times New Roman" w:cs="Times New Roman"/>
          <w:sz w:val="28"/>
        </w:rPr>
        <w:t>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AA0A7A">
        <w:rPr>
          <w:rFonts w:ascii="Times New Roman" w:eastAsia="Times New Roman" w:hAnsi="Times New Roman" w:cs="Times New Roman"/>
          <w:sz w:val="28"/>
        </w:rPr>
        <w:t xml:space="preserve"> в установленный срок;</w:t>
      </w:r>
    </w:p>
    <w:p w14:paraId="7A69C106" w14:textId="77777777" w:rsidR="009254BE" w:rsidRPr="00403DC1" w:rsidRDefault="004B237A" w:rsidP="004B237A">
      <w:pPr>
        <w:pStyle w:val="a9"/>
        <w:widowControl w:val="0"/>
        <w:tabs>
          <w:tab w:val="left" w:pos="0"/>
        </w:tabs>
        <w:autoSpaceDE w:val="0"/>
        <w:autoSpaceDN w:val="0"/>
        <w:spacing w:before="55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анализ результатов </w:t>
      </w:r>
      <w:r w:rsidR="009254BE">
        <w:rPr>
          <w:rFonts w:ascii="Times New Roman" w:eastAsia="Times New Roman" w:hAnsi="Times New Roman" w:cs="Times New Roman"/>
          <w:sz w:val="28"/>
        </w:rPr>
        <w:t xml:space="preserve">исполнения </w:t>
      </w:r>
      <w:r w:rsidR="009254BE" w:rsidRPr="005F31A1">
        <w:rPr>
          <w:rFonts w:ascii="Times New Roman" w:eastAsia="Times New Roman" w:hAnsi="Times New Roman" w:cs="Times New Roman"/>
          <w:sz w:val="28"/>
        </w:rPr>
        <w:t>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 по истечении установленного срока;</w:t>
      </w:r>
    </w:p>
    <w:p w14:paraId="461EFD76" w14:textId="77777777" w:rsidR="009254BE" w:rsidRPr="00403DC1" w:rsidRDefault="004B237A" w:rsidP="004B237A">
      <w:pPr>
        <w:pStyle w:val="a9"/>
        <w:widowControl w:val="0"/>
        <w:tabs>
          <w:tab w:val="left" w:pos="0"/>
        </w:tabs>
        <w:autoSpaceDE w:val="0"/>
        <w:autoSpaceDN w:val="0"/>
        <w:spacing w:before="55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403DC1">
        <w:rPr>
          <w:rFonts w:ascii="Times New Roman" w:eastAsia="Times New Roman" w:hAnsi="Times New Roman" w:cs="Times New Roman"/>
          <w:sz w:val="28"/>
        </w:rPr>
        <w:t>принятие мер в случа</w:t>
      </w:r>
      <w:r w:rsidR="009254BE">
        <w:rPr>
          <w:rFonts w:ascii="Times New Roman" w:eastAsia="Times New Roman" w:hAnsi="Times New Roman" w:cs="Times New Roman"/>
          <w:sz w:val="28"/>
        </w:rPr>
        <w:t>е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 несоблюдения срок</w:t>
      </w:r>
      <w:r w:rsidR="009254BE">
        <w:rPr>
          <w:rFonts w:ascii="Times New Roman" w:eastAsia="Times New Roman" w:hAnsi="Times New Roman" w:cs="Times New Roman"/>
          <w:sz w:val="28"/>
        </w:rPr>
        <w:t>а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 xml:space="preserve">исполнения </w:t>
      </w:r>
      <w:r w:rsidR="009254BE" w:rsidRPr="005F31A1">
        <w:rPr>
          <w:rFonts w:ascii="Times New Roman" w:eastAsia="Times New Roman" w:hAnsi="Times New Roman" w:cs="Times New Roman"/>
          <w:sz w:val="28"/>
        </w:rPr>
        <w:t>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403DC1">
        <w:rPr>
          <w:rFonts w:ascii="Times New Roman" w:eastAsia="Times New Roman" w:hAnsi="Times New Roman" w:cs="Times New Roman"/>
          <w:sz w:val="28"/>
        </w:rPr>
        <w:t xml:space="preserve">; </w:t>
      </w:r>
    </w:p>
    <w:p w14:paraId="2DEE827E" w14:textId="404F143F" w:rsidR="009254BE" w:rsidRDefault="009254BE" w:rsidP="004B237A">
      <w:pPr>
        <w:pStyle w:val="a9"/>
        <w:widowControl w:val="0"/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4B237A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A0A7A">
        <w:rPr>
          <w:rFonts w:ascii="Times New Roman" w:eastAsia="Times New Roman" w:hAnsi="Times New Roman" w:cs="Times New Roman"/>
          <w:sz w:val="28"/>
        </w:rPr>
        <w:t xml:space="preserve">принятие мер </w:t>
      </w:r>
      <w:r>
        <w:rPr>
          <w:rFonts w:ascii="Times New Roman" w:eastAsia="Times New Roman" w:hAnsi="Times New Roman" w:cs="Times New Roman"/>
          <w:sz w:val="28"/>
        </w:rPr>
        <w:t xml:space="preserve">в виде направления информации в органы прокуратуры </w:t>
      </w:r>
      <w:r w:rsidRPr="00AA0A7A">
        <w:rPr>
          <w:rFonts w:ascii="Times New Roman" w:eastAsia="Times New Roman" w:hAnsi="Times New Roman" w:cs="Times New Roman"/>
          <w:sz w:val="28"/>
        </w:rPr>
        <w:t>в случа</w:t>
      </w:r>
      <w:r>
        <w:rPr>
          <w:rFonts w:ascii="Times New Roman" w:eastAsia="Times New Roman" w:hAnsi="Times New Roman" w:cs="Times New Roman"/>
          <w:sz w:val="28"/>
        </w:rPr>
        <w:t>е</w:t>
      </w:r>
      <w:r w:rsidRPr="00AA0A7A">
        <w:rPr>
          <w:rFonts w:ascii="Times New Roman" w:eastAsia="Times New Roman" w:hAnsi="Times New Roman" w:cs="Times New Roman"/>
          <w:sz w:val="28"/>
        </w:rPr>
        <w:t xml:space="preserve"> не</w:t>
      </w:r>
      <w:r w:rsidR="00C8311F">
        <w:rPr>
          <w:rFonts w:ascii="Times New Roman" w:eastAsia="Times New Roman" w:hAnsi="Times New Roman" w:cs="Times New Roman"/>
          <w:sz w:val="28"/>
        </w:rPr>
        <w:t xml:space="preserve"> </w:t>
      </w:r>
      <w:r w:rsidRPr="00AA0A7A">
        <w:rPr>
          <w:rFonts w:ascii="Times New Roman" w:eastAsia="Times New Roman" w:hAnsi="Times New Roman" w:cs="Times New Roman"/>
          <w:sz w:val="28"/>
        </w:rPr>
        <w:t>устранения нарушений, указанных в Предписани</w:t>
      </w:r>
      <w:r>
        <w:rPr>
          <w:rFonts w:ascii="Times New Roman" w:eastAsia="Times New Roman" w:hAnsi="Times New Roman" w:cs="Times New Roman"/>
          <w:sz w:val="28"/>
        </w:rPr>
        <w:t>и</w:t>
      </w:r>
      <w:r w:rsidRPr="00AA0A7A">
        <w:rPr>
          <w:rFonts w:ascii="Times New Roman" w:eastAsia="Times New Roman" w:hAnsi="Times New Roman" w:cs="Times New Roman"/>
          <w:sz w:val="28"/>
        </w:rPr>
        <w:t>;</w:t>
      </w:r>
    </w:p>
    <w:p w14:paraId="3210E175" w14:textId="34C87B8C" w:rsidR="009254BE" w:rsidRDefault="009254BE" w:rsidP="004B237A">
      <w:pPr>
        <w:pStyle w:val="a9"/>
        <w:widowControl w:val="0"/>
        <w:tabs>
          <w:tab w:val="left" w:pos="0"/>
          <w:tab w:val="left" w:pos="709"/>
          <w:tab w:val="left" w:pos="1278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B237A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45107">
        <w:rPr>
          <w:rFonts w:ascii="Times New Roman" w:eastAsia="Times New Roman" w:hAnsi="Times New Roman" w:cs="Times New Roman"/>
          <w:sz w:val="28"/>
        </w:rPr>
        <w:t xml:space="preserve">составление протокола об административном правонарушении, предусмотренном частью 20 статьи 19.5 Кодекса Российской Федерации об административных правонарушениях в случае </w:t>
      </w:r>
      <w:proofErr w:type="gramStart"/>
      <w:r w:rsidRPr="00745107">
        <w:rPr>
          <w:rFonts w:ascii="Times New Roman" w:eastAsia="Times New Roman" w:hAnsi="Times New Roman" w:cs="Times New Roman"/>
          <w:sz w:val="28"/>
        </w:rPr>
        <w:t>не</w:t>
      </w:r>
      <w:r w:rsidR="00C8311F">
        <w:rPr>
          <w:rFonts w:ascii="Times New Roman" w:eastAsia="Times New Roman" w:hAnsi="Times New Roman" w:cs="Times New Roman"/>
          <w:sz w:val="28"/>
        </w:rPr>
        <w:t xml:space="preserve"> </w:t>
      </w:r>
      <w:r w:rsidRPr="00745107">
        <w:rPr>
          <w:rFonts w:ascii="Times New Roman" w:eastAsia="Times New Roman" w:hAnsi="Times New Roman" w:cs="Times New Roman"/>
          <w:sz w:val="28"/>
        </w:rPr>
        <w:t>выполнения</w:t>
      </w:r>
      <w:proofErr w:type="gramEnd"/>
      <w:r w:rsidRPr="00745107">
        <w:rPr>
          <w:rFonts w:ascii="Times New Roman" w:eastAsia="Times New Roman" w:hAnsi="Times New Roman" w:cs="Times New Roman"/>
          <w:sz w:val="28"/>
        </w:rPr>
        <w:t xml:space="preserve"> в установленный срок законного Предписания;</w:t>
      </w:r>
    </w:p>
    <w:p w14:paraId="4CA61C7F" w14:textId="77777777" w:rsidR="009254BE" w:rsidRPr="004B237A" w:rsidRDefault="004B237A" w:rsidP="004B237A">
      <w:pPr>
        <w:pStyle w:val="a9"/>
        <w:widowControl w:val="0"/>
        <w:tabs>
          <w:tab w:val="left" w:pos="0"/>
          <w:tab w:val="left" w:pos="709"/>
          <w:tab w:val="left" w:pos="1278"/>
        </w:tabs>
        <w:autoSpaceDE w:val="0"/>
        <w:autoSpaceDN w:val="0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9254BE" w:rsidRPr="004B237A">
        <w:rPr>
          <w:rFonts w:ascii="Times New Roman" w:eastAsia="Times New Roman" w:hAnsi="Times New Roman" w:cs="Times New Roman"/>
          <w:sz w:val="28"/>
        </w:rPr>
        <w:t>-</w:t>
      </w:r>
      <w:r w:rsidR="009254BE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745107">
        <w:rPr>
          <w:rFonts w:ascii="Times New Roman" w:eastAsia="Times New Roman" w:hAnsi="Times New Roman" w:cs="Times New Roman"/>
          <w:sz w:val="28"/>
        </w:rPr>
        <w:t>снятие Предписания с контроля в связи с принятием исчерпывающих мер, либо появлением обстоятельств, исключающих принятие исчерпывающих мер.</w:t>
      </w:r>
    </w:p>
    <w:p w14:paraId="659B691F" w14:textId="77777777" w:rsidR="009254BE" w:rsidRDefault="004B237A" w:rsidP="009254BE">
      <w:pPr>
        <w:widowControl w:val="0"/>
        <w:tabs>
          <w:tab w:val="left" w:pos="0"/>
        </w:tabs>
        <w:autoSpaceDE w:val="0"/>
        <w:autoSpaceDN w:val="0"/>
        <w:spacing w:before="3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4B237A">
        <w:rPr>
          <w:rFonts w:ascii="Times New Roman" w:eastAsia="Times New Roman" w:hAnsi="Times New Roman" w:cs="Times New Roman"/>
          <w:sz w:val="28"/>
        </w:rPr>
        <w:t>4.3.</w:t>
      </w:r>
      <w:r w:rsidR="009254BE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9B5DE2">
        <w:rPr>
          <w:rFonts w:ascii="Times New Roman" w:eastAsia="Times New Roman" w:hAnsi="Times New Roman" w:cs="Times New Roman"/>
          <w:sz w:val="28"/>
        </w:rPr>
        <w:t>Постановка 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9B5DE2">
        <w:rPr>
          <w:rFonts w:ascii="Times New Roman" w:eastAsia="Times New Roman" w:hAnsi="Times New Roman" w:cs="Times New Roman"/>
          <w:sz w:val="28"/>
        </w:rPr>
        <w:t xml:space="preserve"> на контроль осуществляется после </w:t>
      </w:r>
      <w:r w:rsidR="009254BE">
        <w:rPr>
          <w:rFonts w:ascii="Times New Roman" w:eastAsia="Times New Roman" w:hAnsi="Times New Roman" w:cs="Times New Roman"/>
          <w:sz w:val="28"/>
        </w:rPr>
        <w:t>его</w:t>
      </w:r>
      <w:r w:rsidR="009254BE" w:rsidRPr="009B5DE2">
        <w:rPr>
          <w:rFonts w:ascii="Times New Roman" w:eastAsia="Times New Roman" w:hAnsi="Times New Roman" w:cs="Times New Roman"/>
          <w:sz w:val="28"/>
        </w:rPr>
        <w:t xml:space="preserve"> направления</w:t>
      </w:r>
      <w:r w:rsidR="009254BE">
        <w:rPr>
          <w:rFonts w:ascii="Times New Roman" w:eastAsia="Times New Roman" w:hAnsi="Times New Roman" w:cs="Times New Roman"/>
          <w:sz w:val="28"/>
        </w:rPr>
        <w:t xml:space="preserve"> объекту контроля</w:t>
      </w:r>
      <w:r w:rsidR="009254BE" w:rsidRPr="009B5DE2">
        <w:rPr>
          <w:rFonts w:ascii="Times New Roman" w:eastAsia="Times New Roman" w:hAnsi="Times New Roman" w:cs="Times New Roman"/>
          <w:sz w:val="28"/>
        </w:rPr>
        <w:t>.</w:t>
      </w:r>
    </w:p>
    <w:p w14:paraId="161CB09E" w14:textId="6377618D" w:rsidR="009254BE" w:rsidRDefault="004B237A" w:rsidP="009254BE">
      <w:pPr>
        <w:widowControl w:val="0"/>
        <w:tabs>
          <w:tab w:val="left" w:pos="0"/>
        </w:tabs>
        <w:autoSpaceDE w:val="0"/>
        <w:autoSpaceDN w:val="0"/>
        <w:spacing w:before="3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4.4</w:t>
      </w:r>
      <w:r w:rsidR="009254BE">
        <w:rPr>
          <w:rFonts w:ascii="Times New Roman" w:eastAsia="Times New Roman" w:hAnsi="Times New Roman" w:cs="Times New Roman"/>
          <w:sz w:val="28"/>
        </w:rPr>
        <w:t xml:space="preserve">. </w:t>
      </w:r>
      <w:r w:rsidR="009254BE" w:rsidRPr="00976C23">
        <w:rPr>
          <w:rFonts w:ascii="Times New Roman" w:eastAsia="Times New Roman" w:hAnsi="Times New Roman" w:cs="Times New Roman"/>
          <w:sz w:val="28"/>
        </w:rPr>
        <w:tab/>
        <w:t xml:space="preserve">Контроль соблюдения сроков </w:t>
      </w:r>
      <w:r w:rsidR="009254BE">
        <w:rPr>
          <w:rFonts w:ascii="Times New Roman" w:eastAsia="Times New Roman" w:hAnsi="Times New Roman" w:cs="Times New Roman"/>
          <w:sz w:val="28"/>
        </w:rPr>
        <w:t>исполнения</w:t>
      </w:r>
      <w:r w:rsidR="009254BE" w:rsidRPr="00976C23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9B5DE2">
        <w:rPr>
          <w:rFonts w:ascii="Times New Roman" w:eastAsia="Times New Roman" w:hAnsi="Times New Roman" w:cs="Times New Roman"/>
          <w:sz w:val="28"/>
        </w:rPr>
        <w:t>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976C23">
        <w:rPr>
          <w:rFonts w:ascii="Times New Roman" w:eastAsia="Times New Roman" w:hAnsi="Times New Roman" w:cs="Times New Roman"/>
          <w:sz w:val="28"/>
        </w:rPr>
        <w:t xml:space="preserve"> состоит в сопоставлении срока получения </w:t>
      </w:r>
      <w:r w:rsidR="009254BE">
        <w:rPr>
          <w:rFonts w:ascii="Times New Roman" w:eastAsia="Times New Roman" w:hAnsi="Times New Roman" w:cs="Times New Roman"/>
          <w:sz w:val="28"/>
        </w:rPr>
        <w:t>ответа</w:t>
      </w:r>
      <w:r w:rsidR="009254BE" w:rsidRPr="00976C23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 xml:space="preserve">от объекта контроля </w:t>
      </w:r>
      <w:r w:rsidR="009254BE" w:rsidRPr="00976C23">
        <w:rPr>
          <w:rFonts w:ascii="Times New Roman" w:eastAsia="Times New Roman" w:hAnsi="Times New Roman" w:cs="Times New Roman"/>
          <w:sz w:val="28"/>
        </w:rPr>
        <w:t xml:space="preserve">по входящей дате, зарегистрированной в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>,</w:t>
      </w:r>
      <w:r w:rsidR="009254BE" w:rsidRPr="00976C23">
        <w:rPr>
          <w:rFonts w:ascii="Times New Roman" w:eastAsia="Times New Roman" w:hAnsi="Times New Roman" w:cs="Times New Roman"/>
          <w:sz w:val="28"/>
        </w:rPr>
        <w:t xml:space="preserve"> со сроком, указанным в Пред</w:t>
      </w:r>
      <w:r w:rsidR="009254BE">
        <w:rPr>
          <w:rFonts w:ascii="Times New Roman" w:eastAsia="Times New Roman" w:hAnsi="Times New Roman" w:cs="Times New Roman"/>
          <w:sz w:val="28"/>
        </w:rPr>
        <w:t>писа</w:t>
      </w:r>
      <w:r w:rsidR="009254BE" w:rsidRPr="00976C23">
        <w:rPr>
          <w:rFonts w:ascii="Times New Roman" w:eastAsia="Times New Roman" w:hAnsi="Times New Roman" w:cs="Times New Roman"/>
          <w:sz w:val="28"/>
        </w:rPr>
        <w:t xml:space="preserve">нии. Указанный контроль осуществляется с учетом </w:t>
      </w:r>
      <w:r w:rsidR="00C8311F">
        <w:rPr>
          <w:rFonts w:ascii="Times New Roman" w:eastAsia="Times New Roman" w:hAnsi="Times New Roman" w:cs="Times New Roman"/>
          <w:sz w:val="28"/>
        </w:rPr>
        <w:t>Инструкции</w:t>
      </w:r>
      <w:r w:rsidR="009254BE" w:rsidRPr="00976C23">
        <w:rPr>
          <w:rFonts w:ascii="Times New Roman" w:eastAsia="Times New Roman" w:hAnsi="Times New Roman" w:cs="Times New Roman"/>
          <w:sz w:val="28"/>
        </w:rPr>
        <w:t xml:space="preserve"> по организации и ведению делопроизводства в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976C23">
        <w:rPr>
          <w:rFonts w:ascii="Times New Roman" w:eastAsia="Times New Roman" w:hAnsi="Times New Roman" w:cs="Times New Roman"/>
          <w:sz w:val="28"/>
        </w:rPr>
        <w:t>.</w:t>
      </w:r>
    </w:p>
    <w:p w14:paraId="65B05585" w14:textId="77777777" w:rsidR="009254BE" w:rsidRPr="0090598E" w:rsidRDefault="004B237A" w:rsidP="009254BE">
      <w:pPr>
        <w:widowControl w:val="0"/>
        <w:tabs>
          <w:tab w:val="left" w:pos="0"/>
        </w:tabs>
        <w:autoSpaceDE w:val="0"/>
        <w:autoSpaceDN w:val="0"/>
        <w:spacing w:before="3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4.5</w:t>
      </w:r>
      <w:r w:rsidR="009254BE">
        <w:rPr>
          <w:rFonts w:ascii="Times New Roman" w:eastAsia="Times New Roman" w:hAnsi="Times New Roman" w:cs="Times New Roman"/>
          <w:sz w:val="28"/>
        </w:rPr>
        <w:t>.</w:t>
      </w:r>
      <w:r w:rsidR="009254BE" w:rsidRPr="009B5DE2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90598E">
        <w:rPr>
          <w:rFonts w:ascii="Times New Roman" w:eastAsia="Times New Roman" w:hAnsi="Times New Roman" w:cs="Times New Roman"/>
          <w:sz w:val="28"/>
        </w:rPr>
        <w:t xml:space="preserve">Анализ результатов реализации </w:t>
      </w:r>
      <w:r w:rsidR="009254BE">
        <w:rPr>
          <w:rFonts w:ascii="Times New Roman" w:eastAsia="Times New Roman" w:hAnsi="Times New Roman" w:cs="Times New Roman"/>
          <w:sz w:val="28"/>
        </w:rPr>
        <w:t>П</w:t>
      </w:r>
      <w:r w:rsidR="009254BE" w:rsidRPr="0090598E">
        <w:rPr>
          <w:rFonts w:ascii="Times New Roman" w:eastAsia="Times New Roman" w:hAnsi="Times New Roman" w:cs="Times New Roman"/>
          <w:sz w:val="28"/>
        </w:rPr>
        <w:t>редписаний осуществляется путем:</w:t>
      </w:r>
    </w:p>
    <w:p w14:paraId="38CDAB08" w14:textId="77777777" w:rsidR="009254BE" w:rsidRDefault="00557F87" w:rsidP="00557F87">
      <w:pPr>
        <w:widowControl w:val="0"/>
        <w:tabs>
          <w:tab w:val="left" w:pos="1278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="009254BE" w:rsidRPr="0090598E">
        <w:rPr>
          <w:rFonts w:ascii="Times New Roman" w:eastAsia="Times New Roman" w:hAnsi="Times New Roman" w:cs="Times New Roman"/>
          <w:sz w:val="28"/>
        </w:rPr>
        <w:t xml:space="preserve">изучения и анализа </w:t>
      </w:r>
      <w:r w:rsidR="009254BE">
        <w:rPr>
          <w:rFonts w:ascii="Times New Roman" w:eastAsia="Times New Roman" w:hAnsi="Times New Roman" w:cs="Times New Roman"/>
          <w:sz w:val="28"/>
        </w:rPr>
        <w:t xml:space="preserve">полноты </w:t>
      </w:r>
      <w:r w:rsidR="009254BE" w:rsidRPr="0090598E">
        <w:rPr>
          <w:rFonts w:ascii="Times New Roman" w:eastAsia="Times New Roman" w:hAnsi="Times New Roman" w:cs="Times New Roman"/>
          <w:sz w:val="28"/>
        </w:rPr>
        <w:t>полученн</w:t>
      </w:r>
      <w:r w:rsidR="009254BE">
        <w:rPr>
          <w:rFonts w:ascii="Times New Roman" w:eastAsia="Times New Roman" w:hAnsi="Times New Roman" w:cs="Times New Roman"/>
          <w:sz w:val="28"/>
        </w:rPr>
        <w:t xml:space="preserve">ых </w:t>
      </w:r>
      <w:r w:rsidR="009254BE" w:rsidRPr="0090598E">
        <w:rPr>
          <w:rFonts w:ascii="Times New Roman" w:eastAsia="Times New Roman" w:hAnsi="Times New Roman" w:cs="Times New Roman"/>
          <w:sz w:val="28"/>
        </w:rPr>
        <w:t xml:space="preserve">от </w:t>
      </w:r>
      <w:r w:rsidR="009254BE">
        <w:rPr>
          <w:rFonts w:ascii="Times New Roman" w:eastAsia="Times New Roman" w:hAnsi="Times New Roman" w:cs="Times New Roman"/>
          <w:sz w:val="28"/>
        </w:rPr>
        <w:t>объектов контроля</w:t>
      </w:r>
      <w:r w:rsidR="009254BE" w:rsidRPr="0090598E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>ответов</w:t>
      </w:r>
      <w:r w:rsidR="009254BE" w:rsidRPr="0090598E">
        <w:rPr>
          <w:rFonts w:ascii="Times New Roman" w:eastAsia="Times New Roman" w:hAnsi="Times New Roman" w:cs="Times New Roman"/>
          <w:sz w:val="28"/>
        </w:rPr>
        <w:t xml:space="preserve"> и подтверждающих документов;</w:t>
      </w:r>
    </w:p>
    <w:p w14:paraId="452711F8" w14:textId="3071B372" w:rsidR="009254BE" w:rsidRPr="00EF123D" w:rsidRDefault="00557F87" w:rsidP="00557F87">
      <w:pPr>
        <w:widowControl w:val="0"/>
        <w:tabs>
          <w:tab w:val="left" w:pos="1278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="009254BE" w:rsidRPr="00EF123D">
        <w:rPr>
          <w:rFonts w:ascii="Times New Roman" w:eastAsia="Times New Roman" w:hAnsi="Times New Roman" w:cs="Times New Roman"/>
          <w:sz w:val="28"/>
        </w:rPr>
        <w:t>анализ</w:t>
      </w:r>
      <w:r w:rsidR="009254BE">
        <w:rPr>
          <w:rFonts w:ascii="Times New Roman" w:eastAsia="Times New Roman" w:hAnsi="Times New Roman" w:cs="Times New Roman"/>
          <w:sz w:val="28"/>
        </w:rPr>
        <w:t>а</w:t>
      </w:r>
      <w:r w:rsidR="009254BE" w:rsidRPr="00EF123D">
        <w:rPr>
          <w:rFonts w:ascii="Times New Roman" w:eastAsia="Times New Roman" w:hAnsi="Times New Roman" w:cs="Times New Roman"/>
          <w:sz w:val="28"/>
        </w:rPr>
        <w:t xml:space="preserve"> причин неисполнения (частичного исполнения) Предписаний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>.</w:t>
      </w:r>
    </w:p>
    <w:p w14:paraId="06E93C8D" w14:textId="77777777" w:rsidR="009254BE" w:rsidRDefault="004B237A" w:rsidP="009254BE">
      <w:pPr>
        <w:widowControl w:val="0"/>
        <w:tabs>
          <w:tab w:val="left" w:pos="0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4.6</w:t>
      </w:r>
      <w:r w:rsidR="009254BE" w:rsidRPr="00340844">
        <w:rPr>
          <w:rFonts w:ascii="Times New Roman" w:eastAsia="Times New Roman" w:hAnsi="Times New Roman" w:cs="Times New Roman"/>
          <w:sz w:val="28"/>
        </w:rPr>
        <w:t>.</w:t>
      </w:r>
      <w:r w:rsidR="009254BE" w:rsidRPr="00340844">
        <w:rPr>
          <w:rFonts w:ascii="Times New Roman" w:eastAsia="Times New Roman" w:hAnsi="Times New Roman" w:cs="Times New Roman"/>
          <w:sz w:val="28"/>
        </w:rPr>
        <w:tab/>
        <w:t xml:space="preserve">В ходе осуществления анализа результатов </w:t>
      </w:r>
      <w:r w:rsidR="009254BE">
        <w:rPr>
          <w:rFonts w:ascii="Times New Roman" w:eastAsia="Times New Roman" w:hAnsi="Times New Roman" w:cs="Times New Roman"/>
          <w:sz w:val="28"/>
        </w:rPr>
        <w:t>ис</w:t>
      </w:r>
      <w:r w:rsidR="009254BE" w:rsidRPr="00340844">
        <w:rPr>
          <w:rFonts w:ascii="Times New Roman" w:eastAsia="Times New Roman" w:hAnsi="Times New Roman" w:cs="Times New Roman"/>
          <w:sz w:val="28"/>
        </w:rPr>
        <w:t xml:space="preserve">полнения </w:t>
      </w:r>
      <w:r w:rsidR="009254BE" w:rsidRPr="00EF123D">
        <w:rPr>
          <w:rFonts w:ascii="Times New Roman" w:eastAsia="Times New Roman" w:hAnsi="Times New Roman" w:cs="Times New Roman"/>
          <w:sz w:val="28"/>
        </w:rPr>
        <w:t>Предписаний</w:t>
      </w:r>
      <w:r w:rsidR="009254BE" w:rsidRPr="00340844">
        <w:rPr>
          <w:rFonts w:ascii="Times New Roman" w:eastAsia="Times New Roman" w:hAnsi="Times New Roman" w:cs="Times New Roman"/>
          <w:sz w:val="28"/>
        </w:rPr>
        <w:t xml:space="preserve"> от объектов контроля может быть запрошена необходимая информация, документы и материалы о ходе и результатах </w:t>
      </w:r>
      <w:r w:rsidR="009254BE">
        <w:rPr>
          <w:rFonts w:ascii="Times New Roman" w:eastAsia="Times New Roman" w:hAnsi="Times New Roman" w:cs="Times New Roman"/>
          <w:sz w:val="28"/>
        </w:rPr>
        <w:t>ис</w:t>
      </w:r>
      <w:r w:rsidR="009254BE" w:rsidRPr="00340844">
        <w:rPr>
          <w:rFonts w:ascii="Times New Roman" w:eastAsia="Times New Roman" w:hAnsi="Times New Roman" w:cs="Times New Roman"/>
          <w:sz w:val="28"/>
        </w:rPr>
        <w:t xml:space="preserve">полнения </w:t>
      </w:r>
      <w:r w:rsidR="009254BE" w:rsidRPr="00EF123D">
        <w:rPr>
          <w:rFonts w:ascii="Times New Roman" w:eastAsia="Times New Roman" w:hAnsi="Times New Roman" w:cs="Times New Roman"/>
          <w:sz w:val="28"/>
        </w:rPr>
        <w:t>Предписаний</w:t>
      </w:r>
      <w:r w:rsidR="009254BE" w:rsidRPr="00340844">
        <w:rPr>
          <w:rFonts w:ascii="Times New Roman" w:eastAsia="Times New Roman" w:hAnsi="Times New Roman" w:cs="Times New Roman"/>
          <w:sz w:val="28"/>
        </w:rPr>
        <w:t>.</w:t>
      </w:r>
    </w:p>
    <w:p w14:paraId="3CC49E73" w14:textId="07F46675" w:rsidR="009254BE" w:rsidRPr="00557F87" w:rsidRDefault="009254BE" w:rsidP="00C006BC">
      <w:pPr>
        <w:pStyle w:val="a9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01363B">
        <w:rPr>
          <w:rFonts w:ascii="Times New Roman" w:eastAsia="Times New Roman" w:hAnsi="Times New Roman" w:cs="Times New Roman"/>
          <w:sz w:val="28"/>
        </w:rPr>
        <w:t xml:space="preserve">По итогам </w:t>
      </w:r>
      <w:r>
        <w:rPr>
          <w:rFonts w:ascii="Times New Roman" w:eastAsia="Times New Roman" w:hAnsi="Times New Roman" w:cs="Times New Roman"/>
          <w:sz w:val="28"/>
        </w:rPr>
        <w:t>исполнения/неисполнения</w:t>
      </w:r>
      <w:r w:rsidRPr="0001363B">
        <w:rPr>
          <w:rFonts w:ascii="Times New Roman" w:eastAsia="Times New Roman" w:hAnsi="Times New Roman" w:cs="Times New Roman"/>
          <w:sz w:val="28"/>
        </w:rPr>
        <w:t xml:space="preserve"> </w:t>
      </w:r>
      <w:r w:rsidRPr="00EF123D">
        <w:rPr>
          <w:rFonts w:ascii="Times New Roman" w:eastAsia="Times New Roman" w:hAnsi="Times New Roman" w:cs="Times New Roman"/>
          <w:sz w:val="28"/>
        </w:rPr>
        <w:t>Предписани</w:t>
      </w:r>
      <w:r>
        <w:rPr>
          <w:rFonts w:ascii="Times New Roman" w:eastAsia="Times New Roman" w:hAnsi="Times New Roman" w:cs="Times New Roman"/>
          <w:sz w:val="28"/>
        </w:rPr>
        <w:t xml:space="preserve">я </w:t>
      </w:r>
      <w:r w:rsidRPr="0001363B">
        <w:rPr>
          <w:rFonts w:ascii="Times New Roman" w:eastAsia="Times New Roman" w:hAnsi="Times New Roman" w:cs="Times New Roman"/>
          <w:sz w:val="28"/>
        </w:rPr>
        <w:t xml:space="preserve">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Pr="00452AA5">
        <w:rPr>
          <w:rFonts w:ascii="Times New Roman" w:eastAsia="Times New Roman" w:hAnsi="Times New Roman" w:cs="Times New Roman"/>
          <w:sz w:val="28"/>
        </w:rPr>
        <w:t xml:space="preserve">не </w:t>
      </w:r>
      <w:r w:rsidRPr="00557F87">
        <w:rPr>
          <w:rFonts w:ascii="Times New Roman" w:eastAsia="Times New Roman" w:hAnsi="Times New Roman" w:cs="Times New Roman"/>
          <w:sz w:val="28"/>
        </w:rPr>
        <w:t xml:space="preserve">позднее 3 рабочих дней со дня истечения срока исполнения Предписания или наступления события, вследствие которого не может быть выполнено Предписание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557F87">
        <w:rPr>
          <w:rFonts w:ascii="Times New Roman" w:eastAsia="Times New Roman" w:hAnsi="Times New Roman" w:cs="Times New Roman"/>
          <w:sz w:val="28"/>
        </w:rPr>
        <w:t xml:space="preserve"> (отдельное его требование (пункт) обязано информировать Председателя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557F87">
        <w:rPr>
          <w:rFonts w:ascii="Times New Roman" w:eastAsia="Times New Roman" w:hAnsi="Times New Roman" w:cs="Times New Roman"/>
          <w:sz w:val="28"/>
        </w:rPr>
        <w:t xml:space="preserve"> по вопросам:</w:t>
      </w:r>
      <w:proofErr w:type="gramEnd"/>
    </w:p>
    <w:p w14:paraId="5DFF8894" w14:textId="77777777" w:rsidR="009254BE" w:rsidRPr="004E6DA6" w:rsidRDefault="00557F87" w:rsidP="00557F87">
      <w:pPr>
        <w:pStyle w:val="a9"/>
        <w:widowControl w:val="0"/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>
        <w:rPr>
          <w:rFonts w:ascii="Times New Roman" w:eastAsia="Times New Roman" w:hAnsi="Times New Roman" w:cs="Times New Roman"/>
          <w:sz w:val="28"/>
        </w:rPr>
        <w:t>с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нятия </w:t>
      </w:r>
      <w:r w:rsidR="009254BE">
        <w:rPr>
          <w:rFonts w:ascii="Times New Roman" w:eastAsia="Times New Roman" w:hAnsi="Times New Roman" w:cs="Times New Roman"/>
          <w:sz w:val="28"/>
        </w:rPr>
        <w:t>Предписания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с контроля</w:t>
      </w:r>
      <w:r w:rsidR="009254BE">
        <w:rPr>
          <w:rFonts w:ascii="Times New Roman" w:eastAsia="Times New Roman" w:hAnsi="Times New Roman" w:cs="Times New Roman"/>
          <w:sz w:val="28"/>
        </w:rPr>
        <w:t>;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</w:t>
      </w:r>
    </w:p>
    <w:p w14:paraId="2F2777B3" w14:textId="77777777" w:rsidR="009254BE" w:rsidRDefault="00557F87" w:rsidP="00557F87">
      <w:pPr>
        <w:pStyle w:val="a9"/>
        <w:widowControl w:val="0"/>
        <w:tabs>
          <w:tab w:val="left" w:pos="1426"/>
        </w:tabs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>
        <w:rPr>
          <w:rFonts w:ascii="Times New Roman" w:eastAsia="Times New Roman" w:hAnsi="Times New Roman" w:cs="Times New Roman"/>
          <w:sz w:val="28"/>
        </w:rPr>
        <w:t>продления срока контроля за</w:t>
      </w:r>
      <w:r w:rsidR="009254BE" w:rsidRPr="0090598E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>выполнением</w:t>
      </w:r>
      <w:r w:rsidR="009254BE" w:rsidRPr="0090598E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 xml:space="preserve">Предписания с </w:t>
      </w:r>
      <w:r w:rsidR="009254BE" w:rsidRPr="00557F87">
        <w:rPr>
          <w:rFonts w:ascii="Times New Roman" w:eastAsia="Times New Roman" w:hAnsi="Times New Roman" w:cs="Times New Roman"/>
          <w:sz w:val="28"/>
        </w:rPr>
        <w:t>письменным</w:t>
      </w:r>
      <w:r w:rsidR="009254BE">
        <w:rPr>
          <w:rFonts w:ascii="Times New Roman" w:eastAsia="Times New Roman" w:hAnsi="Times New Roman" w:cs="Times New Roman"/>
          <w:sz w:val="28"/>
        </w:rPr>
        <w:t xml:space="preserve"> обоснованием причин;</w:t>
      </w:r>
    </w:p>
    <w:p w14:paraId="1827D104" w14:textId="77777777" w:rsidR="009254BE" w:rsidRPr="003C08A9" w:rsidRDefault="00557F87" w:rsidP="00557F87">
      <w:pPr>
        <w:pStyle w:val="a9"/>
        <w:widowControl w:val="0"/>
        <w:tabs>
          <w:tab w:val="left" w:pos="1426"/>
        </w:tabs>
        <w:autoSpaceDE w:val="0"/>
        <w:autoSpaceDN w:val="0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57F87">
        <w:rPr>
          <w:rFonts w:ascii="Times New Roman" w:hAnsi="Times New Roman" w:cs="Times New Roman"/>
          <w:sz w:val="28"/>
          <w:szCs w:val="28"/>
        </w:rPr>
        <w:t xml:space="preserve">- </w:t>
      </w:r>
      <w:r w:rsidR="009254BE" w:rsidRPr="00557F87">
        <w:rPr>
          <w:rFonts w:ascii="Times New Roman" w:hAnsi="Times New Roman" w:cs="Times New Roman"/>
          <w:sz w:val="28"/>
          <w:szCs w:val="28"/>
        </w:rPr>
        <w:t>возбуждении административного п</w:t>
      </w:r>
      <w:r>
        <w:rPr>
          <w:rFonts w:ascii="Times New Roman" w:hAnsi="Times New Roman" w:cs="Times New Roman"/>
          <w:sz w:val="28"/>
          <w:szCs w:val="28"/>
        </w:rPr>
        <w:t xml:space="preserve">роизводства по пункту 20 статьи </w:t>
      </w:r>
      <w:r w:rsidR="009254BE" w:rsidRPr="00557F87">
        <w:rPr>
          <w:rFonts w:ascii="Times New Roman" w:hAnsi="Times New Roman" w:cs="Times New Roman"/>
          <w:sz w:val="28"/>
          <w:szCs w:val="28"/>
        </w:rPr>
        <w:t>19.5 Кодекса Российской Федерации об административных правонарушениях (далее также – КоАП РФ)</w:t>
      </w:r>
      <w:r w:rsidR="009254BE" w:rsidRPr="00557F87">
        <w:rPr>
          <w:rFonts w:ascii="Times New Roman" w:eastAsia="Times New Roman" w:hAnsi="Times New Roman" w:cs="Times New Roman"/>
          <w:sz w:val="28"/>
        </w:rPr>
        <w:t>;</w:t>
      </w:r>
    </w:p>
    <w:p w14:paraId="4A8A48C4" w14:textId="77777777" w:rsidR="00557F87" w:rsidRPr="00557F87" w:rsidRDefault="00557F87" w:rsidP="00557F87">
      <w:pPr>
        <w:pStyle w:val="a9"/>
        <w:widowControl w:val="0"/>
        <w:tabs>
          <w:tab w:val="left" w:pos="1426"/>
        </w:tabs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>
        <w:rPr>
          <w:rFonts w:ascii="Times New Roman" w:eastAsia="Times New Roman" w:hAnsi="Times New Roman" w:cs="Times New Roman"/>
          <w:sz w:val="28"/>
        </w:rPr>
        <w:t>направление информации в органы прокуратуры.</w:t>
      </w:r>
    </w:p>
    <w:p w14:paraId="36165787" w14:textId="77777777" w:rsidR="009254BE" w:rsidRPr="0001363B" w:rsidRDefault="00557F87" w:rsidP="00557F87">
      <w:pPr>
        <w:pStyle w:val="a9"/>
        <w:widowControl w:val="0"/>
        <w:tabs>
          <w:tab w:val="left" w:pos="1426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4.8.</w:t>
      </w:r>
      <w:r w:rsidR="009254BE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01363B">
        <w:rPr>
          <w:rFonts w:ascii="Times New Roman" w:eastAsia="Times New Roman" w:hAnsi="Times New Roman" w:cs="Times New Roman"/>
          <w:sz w:val="28"/>
        </w:rPr>
        <w:t xml:space="preserve">Срок выполнения </w:t>
      </w:r>
      <w:r w:rsidR="009254BE" w:rsidRPr="00EF123D">
        <w:rPr>
          <w:rFonts w:ascii="Times New Roman" w:eastAsia="Times New Roman" w:hAnsi="Times New Roman" w:cs="Times New Roman"/>
          <w:sz w:val="28"/>
        </w:rPr>
        <w:t>Предписани</w:t>
      </w:r>
      <w:r w:rsidR="009254BE">
        <w:rPr>
          <w:rFonts w:ascii="Times New Roman" w:eastAsia="Times New Roman" w:hAnsi="Times New Roman" w:cs="Times New Roman"/>
          <w:sz w:val="28"/>
        </w:rPr>
        <w:t>я</w:t>
      </w:r>
      <w:r w:rsidR="009254BE" w:rsidRPr="0001363B">
        <w:rPr>
          <w:rFonts w:ascii="Times New Roman" w:eastAsia="Times New Roman" w:hAnsi="Times New Roman" w:cs="Times New Roman"/>
          <w:sz w:val="28"/>
        </w:rPr>
        <w:t xml:space="preserve"> может быть продлен не более одного раза. </w:t>
      </w:r>
    </w:p>
    <w:p w14:paraId="1228A518" w14:textId="77777777" w:rsidR="009254BE" w:rsidRPr="00557F87" w:rsidRDefault="009254BE" w:rsidP="00C006BC">
      <w:pPr>
        <w:pStyle w:val="a9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ind w:left="0" w:firstLine="900"/>
        <w:jc w:val="both"/>
        <w:rPr>
          <w:rFonts w:ascii="Times New Roman" w:eastAsia="Times New Roman" w:hAnsi="Times New Roman" w:cs="Times New Roman"/>
          <w:sz w:val="28"/>
        </w:rPr>
      </w:pPr>
      <w:r w:rsidRPr="00557F87">
        <w:rPr>
          <w:rFonts w:ascii="Times New Roman" w:eastAsia="Times New Roman" w:hAnsi="Times New Roman" w:cs="Times New Roman"/>
          <w:sz w:val="28"/>
        </w:rPr>
        <w:t>Порядок составления протокола об административном правонарушении отражен в Стандарте «Общие правила проведения контрольного мероприятия».</w:t>
      </w:r>
    </w:p>
    <w:p w14:paraId="3C525566" w14:textId="379B30F4" w:rsidR="009254BE" w:rsidRPr="002D1BCB" w:rsidRDefault="00557F87" w:rsidP="00C006BC">
      <w:pPr>
        <w:pStyle w:val="a9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2D1BCB">
        <w:rPr>
          <w:rFonts w:ascii="Times New Roman" w:eastAsia="Times New Roman" w:hAnsi="Times New Roman" w:cs="Times New Roman"/>
          <w:sz w:val="28"/>
        </w:rPr>
        <w:t xml:space="preserve">В случае подачи иска объектом контроля об отмене Предписания, </w:t>
      </w:r>
      <w:r w:rsidR="009254BE">
        <w:rPr>
          <w:rFonts w:ascii="Times New Roman" w:eastAsia="Times New Roman" w:hAnsi="Times New Roman" w:cs="Times New Roman"/>
          <w:sz w:val="28"/>
        </w:rPr>
        <w:t xml:space="preserve">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2D1BCB">
        <w:rPr>
          <w:rFonts w:ascii="Times New Roman" w:eastAsia="Times New Roman" w:hAnsi="Times New Roman" w:cs="Times New Roman"/>
          <w:sz w:val="28"/>
        </w:rPr>
        <w:t xml:space="preserve"> участвует в рассмотрении иска в соответствии с процессуальным законодательством. В случае принятия судом решения об отмене Предписания и взыскании вреда</w:t>
      </w:r>
      <w:r w:rsidR="009254BE">
        <w:rPr>
          <w:rFonts w:ascii="Times New Roman" w:eastAsia="Times New Roman" w:hAnsi="Times New Roman" w:cs="Times New Roman"/>
          <w:sz w:val="28"/>
        </w:rPr>
        <w:t xml:space="preserve">, </w:t>
      </w:r>
      <w:r w:rsidR="009254BE" w:rsidRPr="002D1BCB">
        <w:rPr>
          <w:rFonts w:ascii="Times New Roman" w:eastAsia="Times New Roman" w:hAnsi="Times New Roman" w:cs="Times New Roman"/>
          <w:sz w:val="28"/>
        </w:rPr>
        <w:t>включая судебные издержки, о соответствующем решении и результатах его обжалования уведомляется финансовый орган в порядке и сроки, предусмотренные статьей 242.2 Бюджетного кодекса РФ.</w:t>
      </w:r>
      <w:r w:rsidR="009254BE" w:rsidRPr="002D1BCB">
        <w:rPr>
          <w:rFonts w:ascii="Times New Roman" w:eastAsia="Times New Roman" w:hAnsi="Times New Roman" w:cs="Times New Roman"/>
          <w:sz w:val="28"/>
        </w:rPr>
        <w:tab/>
      </w:r>
    </w:p>
    <w:p w14:paraId="3DA2EF10" w14:textId="5E0047E1" w:rsidR="009254BE" w:rsidRDefault="009254BE" w:rsidP="00C006BC">
      <w:pPr>
        <w:pStyle w:val="a9"/>
        <w:widowControl w:val="0"/>
        <w:numPr>
          <w:ilvl w:val="1"/>
          <w:numId w:val="7"/>
        </w:numPr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D1BCB">
        <w:rPr>
          <w:rFonts w:ascii="Times New Roman" w:eastAsia="Times New Roman" w:hAnsi="Times New Roman" w:cs="Times New Roman"/>
          <w:sz w:val="28"/>
        </w:rPr>
        <w:t xml:space="preserve">Оценка результативности выполнения Предписаний объектами контроля включается в ежегодный отчет о работе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2D1BCB">
        <w:rPr>
          <w:rFonts w:ascii="Times New Roman" w:eastAsia="Times New Roman" w:hAnsi="Times New Roman" w:cs="Times New Roman"/>
          <w:sz w:val="28"/>
        </w:rPr>
        <w:t>.</w:t>
      </w:r>
    </w:p>
    <w:p w14:paraId="2EBA1DD1" w14:textId="77777777" w:rsidR="009254BE" w:rsidRDefault="009254BE" w:rsidP="009254BE">
      <w:pPr>
        <w:pStyle w:val="a9"/>
        <w:ind w:left="450"/>
        <w:jc w:val="both"/>
        <w:rPr>
          <w:b/>
          <w:sz w:val="28"/>
          <w:szCs w:val="28"/>
        </w:rPr>
      </w:pPr>
    </w:p>
    <w:p w14:paraId="1C544BAE" w14:textId="60E28CD5" w:rsidR="003E12CE" w:rsidRPr="0033581D" w:rsidRDefault="00B848AF" w:rsidP="00B848AF">
      <w:pPr>
        <w:widowControl w:val="0"/>
        <w:tabs>
          <w:tab w:val="left" w:pos="284"/>
          <w:tab w:val="left" w:pos="1477"/>
        </w:tabs>
        <w:autoSpaceDE w:val="0"/>
        <w:autoSpaceDN w:val="0"/>
        <w:spacing w:before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3E12CE" w:rsidRPr="0033581D">
        <w:rPr>
          <w:rFonts w:ascii="Times New Roman" w:hAnsi="Times New Roman" w:cs="Times New Roman"/>
          <w:b/>
          <w:sz w:val="28"/>
          <w:szCs w:val="28"/>
        </w:rPr>
        <w:t>5. Особенности организации контрольных мероприятий</w:t>
      </w:r>
    </w:p>
    <w:p w14:paraId="68E81F03" w14:textId="61DCF86D" w:rsidR="003E12CE" w:rsidRDefault="003E12CE" w:rsidP="003E12CE">
      <w:pPr>
        <w:pStyle w:val="a9"/>
        <w:ind w:left="4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81D">
        <w:rPr>
          <w:rFonts w:ascii="Times New Roman" w:hAnsi="Times New Roman" w:cs="Times New Roman"/>
          <w:b/>
          <w:sz w:val="28"/>
          <w:szCs w:val="28"/>
        </w:rPr>
        <w:t xml:space="preserve">по проверке выполнения </w:t>
      </w:r>
      <w:r w:rsidR="002C246D">
        <w:rPr>
          <w:rFonts w:ascii="Times New Roman" w:hAnsi="Times New Roman" w:cs="Times New Roman"/>
          <w:b/>
          <w:sz w:val="28"/>
          <w:szCs w:val="28"/>
        </w:rPr>
        <w:t>П</w:t>
      </w:r>
      <w:r w:rsidRPr="0033581D">
        <w:rPr>
          <w:rFonts w:ascii="Times New Roman" w:hAnsi="Times New Roman" w:cs="Times New Roman"/>
          <w:b/>
          <w:sz w:val="28"/>
          <w:szCs w:val="28"/>
        </w:rPr>
        <w:t>редставлений (</w:t>
      </w:r>
      <w:r w:rsidR="002C246D">
        <w:rPr>
          <w:rFonts w:ascii="Times New Roman" w:hAnsi="Times New Roman" w:cs="Times New Roman"/>
          <w:b/>
          <w:sz w:val="28"/>
          <w:szCs w:val="28"/>
        </w:rPr>
        <w:t>П</w:t>
      </w:r>
      <w:r w:rsidRPr="0033581D">
        <w:rPr>
          <w:rFonts w:ascii="Times New Roman" w:hAnsi="Times New Roman" w:cs="Times New Roman"/>
          <w:b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b/>
          <w:sz w:val="28"/>
          <w:szCs w:val="28"/>
        </w:rPr>
        <w:t>КСП</w:t>
      </w:r>
    </w:p>
    <w:p w14:paraId="2BFA96E6" w14:textId="1E6BA524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 xml:space="preserve">5.1. Контрольными мероприятиями по проверке выполнения </w:t>
      </w:r>
      <w:r w:rsidR="00E30FD8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E30FD8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 являются контрольные мероприятия, целью которых является оценка выполнения объектами контроля требований, содержавшихся в ранее направленных им 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редставлениях (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редписаниях)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7BC31B" w14:textId="18100D73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>5.2. Контрольные мероприятия по проверке выполнения</w:t>
      </w:r>
      <w:r w:rsidR="00C41AD5">
        <w:rPr>
          <w:rFonts w:ascii="Times New Roman" w:hAnsi="Times New Roman" w:cs="Times New Roman"/>
          <w:sz w:val="28"/>
          <w:szCs w:val="28"/>
        </w:rPr>
        <w:t xml:space="preserve"> 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 осуществляются в следующих случаях: </w:t>
      </w:r>
    </w:p>
    <w:p w14:paraId="71F8BC92" w14:textId="57C615BB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lastRenderedPageBreak/>
        <w:t xml:space="preserve">а) получение от объектов контроля неполной информации о выполнении 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 или наличие обоснованных сведений о недостоверности полученной информации;</w:t>
      </w:r>
    </w:p>
    <w:p w14:paraId="6E671E1A" w14:textId="612A0F4D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 xml:space="preserve">б) необходимость уточнения информации, полученной в ходе мониторинга выполнения 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>;</w:t>
      </w:r>
    </w:p>
    <w:p w14:paraId="04FACF66" w14:textId="1CE0980F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 xml:space="preserve">в) получение по результатам мониторинга выполнения </w:t>
      </w:r>
      <w:bookmarkStart w:id="16" w:name="_Hlk124941593"/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C41AD5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bookmarkEnd w:id="16"/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 информации о неэффективности или низкой результативности мер, принятых объектами контроля.</w:t>
      </w:r>
    </w:p>
    <w:p w14:paraId="24F32A96" w14:textId="75E65103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 xml:space="preserve">5.3. Контрольные мероприятия по проверке выполнения 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 проводятся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Регламентом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581D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Hlk124866372"/>
      <w:r w:rsidRPr="0033581D">
        <w:rPr>
          <w:rFonts w:ascii="Times New Roman" w:hAnsi="Times New Roman" w:cs="Times New Roman"/>
          <w:sz w:val="28"/>
          <w:szCs w:val="28"/>
        </w:rPr>
        <w:t xml:space="preserve">Стандартом </w:t>
      </w:r>
      <w:bookmarkEnd w:id="17"/>
      <w:r w:rsidRPr="0033581D">
        <w:rPr>
          <w:rFonts w:ascii="Times New Roman" w:hAnsi="Times New Roman" w:cs="Times New Roman"/>
          <w:sz w:val="28"/>
          <w:szCs w:val="28"/>
        </w:rPr>
        <w:t xml:space="preserve">«Общие правила проведения контрольного мероприятия», </w:t>
      </w:r>
      <w:r w:rsidRPr="005B3D94">
        <w:rPr>
          <w:rFonts w:ascii="Times New Roman" w:eastAsia="Calibri" w:hAnsi="Times New Roman" w:cs="Times New Roman"/>
          <w:sz w:val="28"/>
          <w:szCs w:val="28"/>
        </w:rPr>
        <w:t xml:space="preserve">другими внутренними правовыми документами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>
        <w:rPr>
          <w:rFonts w:ascii="Times New Roman" w:hAnsi="Times New Roman" w:cs="Times New Roman"/>
          <w:sz w:val="28"/>
          <w:szCs w:val="28"/>
        </w:rPr>
        <w:t xml:space="preserve"> после истечения срока выполнения 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5B3D94">
        <w:rPr>
          <w:rFonts w:ascii="Times New Roman" w:hAnsi="Times New Roman" w:cs="Times New Roman"/>
          <w:sz w:val="28"/>
          <w:szCs w:val="28"/>
        </w:rPr>
        <w:t>.</w:t>
      </w:r>
    </w:p>
    <w:p w14:paraId="1FB58E9E" w14:textId="689B759B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 xml:space="preserve">5.4. В ходе контрольных мероприятий по проверке исполнения 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 получаются фактические данные об исполнении объектами контроля требований, содержащихся в 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>редставлени</w:t>
      </w:r>
      <w:r w:rsidR="00114B29">
        <w:rPr>
          <w:rFonts w:ascii="Times New Roman" w:hAnsi="Times New Roman" w:cs="Times New Roman"/>
          <w:sz w:val="28"/>
          <w:szCs w:val="28"/>
        </w:rPr>
        <w:t>ях</w:t>
      </w:r>
      <w:r w:rsidR="00114B29" w:rsidRPr="0033581D">
        <w:rPr>
          <w:rFonts w:ascii="Times New Roman" w:hAnsi="Times New Roman" w:cs="Times New Roman"/>
          <w:sz w:val="28"/>
          <w:szCs w:val="28"/>
        </w:rPr>
        <w:t xml:space="preserve"> (</w:t>
      </w:r>
      <w:r w:rsidR="00114B29">
        <w:rPr>
          <w:rFonts w:ascii="Times New Roman" w:hAnsi="Times New Roman" w:cs="Times New Roman"/>
          <w:sz w:val="28"/>
          <w:szCs w:val="28"/>
        </w:rPr>
        <w:t>П</w:t>
      </w:r>
      <w:r w:rsidR="00114B29" w:rsidRPr="0033581D">
        <w:rPr>
          <w:rFonts w:ascii="Times New Roman" w:hAnsi="Times New Roman" w:cs="Times New Roman"/>
          <w:sz w:val="28"/>
          <w:szCs w:val="28"/>
        </w:rPr>
        <w:t>редписани</w:t>
      </w:r>
      <w:r w:rsidR="00114B29">
        <w:rPr>
          <w:rFonts w:ascii="Times New Roman" w:hAnsi="Times New Roman" w:cs="Times New Roman"/>
          <w:sz w:val="28"/>
          <w:szCs w:val="28"/>
        </w:rPr>
        <w:t>ях</w:t>
      </w:r>
      <w:r w:rsidR="00114B29" w:rsidRPr="0033581D">
        <w:rPr>
          <w:rFonts w:ascii="Times New Roman" w:hAnsi="Times New Roman" w:cs="Times New Roman"/>
          <w:sz w:val="28"/>
          <w:szCs w:val="28"/>
        </w:rPr>
        <w:t xml:space="preserve">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>, которые отражаются в актах по результатам проведенных мероприятий.</w:t>
      </w:r>
    </w:p>
    <w:p w14:paraId="132CF9E0" w14:textId="556C012D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 xml:space="preserve">На основе полученных фактических данных осуществляется анализ результатов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33581D">
        <w:rPr>
          <w:rFonts w:ascii="Times New Roman" w:hAnsi="Times New Roman" w:cs="Times New Roman"/>
          <w:sz w:val="28"/>
          <w:szCs w:val="28"/>
        </w:rPr>
        <w:t xml:space="preserve"> 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="00EC1EE3"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proofErr w:type="gramStart"/>
      <w:r w:rsidR="00EC1EE3">
        <w:rPr>
          <w:rFonts w:ascii="Times New Roman" w:hAnsi="Times New Roman" w:cs="Times New Roman"/>
          <w:sz w:val="28"/>
          <w:szCs w:val="28"/>
        </w:rPr>
        <w:t>П</w:t>
      </w:r>
      <w:r w:rsidR="00EC1EE3"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proofErr w:type="gramEnd"/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, формируются выводы о своевременности, полноте и результативности выполнения требований, содержащихся в 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редставлениях (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редписаниях)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>, возможных причинах их невыполнения, неполного и (или) несвоевременного выполнения (в необходимых случаях). Указанные выводы и соответствующие предложения отражаются в отчетах, подготовленных по результатам контрольных мероприятий.</w:t>
      </w:r>
    </w:p>
    <w:p w14:paraId="3F7ABBE0" w14:textId="6906B031" w:rsidR="003E12CE" w:rsidRPr="0033581D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81D">
        <w:rPr>
          <w:rFonts w:ascii="Times New Roman" w:hAnsi="Times New Roman" w:cs="Times New Roman"/>
          <w:sz w:val="28"/>
          <w:szCs w:val="28"/>
        </w:rPr>
        <w:t xml:space="preserve">5.5. Отчеты о результатах контрольных мероприятий по проверке выполнения 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>редставлений (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33581D">
        <w:rPr>
          <w:rFonts w:ascii="Times New Roman" w:hAnsi="Times New Roman" w:cs="Times New Roman"/>
          <w:sz w:val="28"/>
          <w:szCs w:val="28"/>
        </w:rPr>
        <w:t xml:space="preserve">редписаний)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33581D">
        <w:rPr>
          <w:rFonts w:ascii="Times New Roman" w:hAnsi="Times New Roman" w:cs="Times New Roman"/>
          <w:sz w:val="28"/>
          <w:szCs w:val="28"/>
        </w:rPr>
        <w:t xml:space="preserve"> и иные документы, оформляемые по результатам таких мероприятий, подготавливаются в соответствии со Стандартом </w:t>
      </w:r>
      <w:r>
        <w:rPr>
          <w:rFonts w:ascii="Times New Roman" w:hAnsi="Times New Roman" w:cs="Times New Roman"/>
          <w:sz w:val="28"/>
          <w:szCs w:val="28"/>
        </w:rPr>
        <w:t>СФК 2022-1</w:t>
      </w:r>
      <w:r w:rsidRPr="0033581D">
        <w:rPr>
          <w:rFonts w:ascii="Times New Roman" w:hAnsi="Times New Roman" w:cs="Times New Roman"/>
          <w:sz w:val="28"/>
          <w:szCs w:val="28"/>
        </w:rPr>
        <w:t xml:space="preserve"> «Общие правила проведения контрольного мероприятия»</w:t>
      </w:r>
      <w:r w:rsidRPr="005B3D94">
        <w:rPr>
          <w:rFonts w:ascii="Times New Roman" w:hAnsi="Times New Roman" w:cs="Times New Roman"/>
          <w:sz w:val="28"/>
          <w:szCs w:val="28"/>
        </w:rPr>
        <w:t>.</w:t>
      </w:r>
    </w:p>
    <w:p w14:paraId="62864E60" w14:textId="40B52080" w:rsidR="003E12CE" w:rsidRPr="00D45D66" w:rsidRDefault="003E12CE" w:rsidP="003E1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FEF">
        <w:rPr>
          <w:rFonts w:ascii="Times New Roman" w:hAnsi="Times New Roman" w:cs="Times New Roman"/>
          <w:sz w:val="28"/>
          <w:szCs w:val="28"/>
        </w:rPr>
        <w:t xml:space="preserve">5.6. В случае изменения обстоятельств, послуживших основанием для направления 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>редставления (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 xml:space="preserve">редписания), должностное лицо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FD4FEF">
        <w:rPr>
          <w:rFonts w:ascii="Times New Roman" w:hAnsi="Times New Roman" w:cs="Times New Roman"/>
          <w:sz w:val="28"/>
          <w:szCs w:val="28"/>
        </w:rPr>
        <w:t xml:space="preserve"> может внести письменное предложение об отмене </w:t>
      </w:r>
      <w:bookmarkStart w:id="18" w:name="_Hlk124865982"/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>редставления (</w:t>
      </w:r>
      <w:r w:rsidR="00EC1EE3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>редписания)</w:t>
      </w:r>
      <w:bookmarkEnd w:id="18"/>
      <w:r w:rsidRPr="00FD4FEF">
        <w:rPr>
          <w:rFonts w:ascii="Times New Roman" w:hAnsi="Times New Roman" w:cs="Times New Roman"/>
          <w:sz w:val="28"/>
          <w:szCs w:val="28"/>
        </w:rPr>
        <w:t xml:space="preserve"> </w:t>
      </w:r>
      <w:bookmarkStart w:id="19" w:name="_Hlk124941721"/>
      <w:r w:rsidRPr="00FD4FEF">
        <w:rPr>
          <w:rFonts w:ascii="Times New Roman" w:hAnsi="Times New Roman" w:cs="Times New Roman"/>
          <w:sz w:val="28"/>
          <w:szCs w:val="28"/>
        </w:rPr>
        <w:t xml:space="preserve">или отдельных пунктов 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>редставления (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>редписания)</w:t>
      </w:r>
      <w:bookmarkEnd w:id="19"/>
      <w:r w:rsidRPr="00FD4FEF">
        <w:rPr>
          <w:rFonts w:ascii="Times New Roman" w:hAnsi="Times New Roman" w:cs="Times New Roman"/>
          <w:sz w:val="28"/>
          <w:szCs w:val="28"/>
        </w:rPr>
        <w:t xml:space="preserve">. Решение об отмене 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>редставления (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 xml:space="preserve">редписания) </w:t>
      </w:r>
      <w:r w:rsidR="009E1B7C" w:rsidRPr="00FD4FEF">
        <w:rPr>
          <w:rFonts w:ascii="Times New Roman" w:hAnsi="Times New Roman" w:cs="Times New Roman"/>
          <w:sz w:val="28"/>
          <w:szCs w:val="28"/>
        </w:rPr>
        <w:t xml:space="preserve">или отдельных пунктов 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="009E1B7C" w:rsidRPr="00FD4FEF">
        <w:rPr>
          <w:rFonts w:ascii="Times New Roman" w:hAnsi="Times New Roman" w:cs="Times New Roman"/>
          <w:sz w:val="28"/>
          <w:szCs w:val="28"/>
        </w:rPr>
        <w:t>редставления (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="009E1B7C" w:rsidRPr="00FD4FEF">
        <w:rPr>
          <w:rFonts w:ascii="Times New Roman" w:hAnsi="Times New Roman" w:cs="Times New Roman"/>
          <w:sz w:val="28"/>
          <w:szCs w:val="28"/>
        </w:rPr>
        <w:t>редписания)</w:t>
      </w:r>
      <w:r w:rsidR="009E1B7C">
        <w:rPr>
          <w:rFonts w:ascii="Times New Roman" w:hAnsi="Times New Roman" w:cs="Times New Roman"/>
          <w:sz w:val="28"/>
          <w:szCs w:val="28"/>
        </w:rPr>
        <w:t xml:space="preserve"> </w:t>
      </w:r>
      <w:r w:rsidRPr="00FD4FEF">
        <w:rPr>
          <w:rFonts w:ascii="Times New Roman" w:hAnsi="Times New Roman" w:cs="Times New Roman"/>
          <w:sz w:val="28"/>
          <w:szCs w:val="28"/>
        </w:rPr>
        <w:t xml:space="preserve">принимается председателям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FD4FEF">
        <w:rPr>
          <w:rFonts w:ascii="Times New Roman" w:hAnsi="Times New Roman" w:cs="Times New Roman"/>
          <w:sz w:val="28"/>
          <w:szCs w:val="28"/>
        </w:rPr>
        <w:t xml:space="preserve"> и доводится до адресата 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>редставления (</w:t>
      </w:r>
      <w:r w:rsidR="009E1B7C">
        <w:rPr>
          <w:rFonts w:ascii="Times New Roman" w:hAnsi="Times New Roman" w:cs="Times New Roman"/>
          <w:sz w:val="28"/>
          <w:szCs w:val="28"/>
        </w:rPr>
        <w:t>П</w:t>
      </w:r>
      <w:r w:rsidRPr="00FD4FEF">
        <w:rPr>
          <w:rFonts w:ascii="Times New Roman" w:hAnsi="Times New Roman" w:cs="Times New Roman"/>
          <w:sz w:val="28"/>
          <w:szCs w:val="28"/>
        </w:rPr>
        <w:t xml:space="preserve">редписания) письмом 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Pr="00FD4FEF">
        <w:rPr>
          <w:rFonts w:ascii="Times New Roman" w:hAnsi="Times New Roman" w:cs="Times New Roman"/>
          <w:sz w:val="28"/>
          <w:szCs w:val="28"/>
        </w:rPr>
        <w:t>.</w:t>
      </w:r>
    </w:p>
    <w:p w14:paraId="42471EB4" w14:textId="55799616" w:rsidR="002E3290" w:rsidRDefault="002E3290">
      <w:pPr>
        <w:rPr>
          <w:rFonts w:ascii="Times New Roman" w:eastAsia="Times New Roman" w:hAnsi="Times New Roman" w:cs="Times New Roman"/>
          <w:b/>
          <w:sz w:val="28"/>
        </w:rPr>
      </w:pPr>
    </w:p>
    <w:p w14:paraId="3D71BF13" w14:textId="5A9FE767" w:rsidR="009254BE" w:rsidRPr="00557F87" w:rsidRDefault="00B848AF" w:rsidP="00B848AF">
      <w:pPr>
        <w:widowControl w:val="0"/>
        <w:tabs>
          <w:tab w:val="left" w:pos="284"/>
          <w:tab w:val="left" w:pos="1797"/>
        </w:tabs>
        <w:autoSpaceDE w:val="0"/>
        <w:autoSpaceDN w:val="0"/>
        <w:spacing w:before="1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FD4FEF">
        <w:rPr>
          <w:rFonts w:ascii="Times New Roman" w:eastAsia="Times New Roman" w:hAnsi="Times New Roman" w:cs="Times New Roman"/>
          <w:b/>
          <w:sz w:val="28"/>
        </w:rPr>
        <w:t>6</w:t>
      </w:r>
      <w:r w:rsidR="009254BE" w:rsidRPr="002D1BCB">
        <w:rPr>
          <w:rFonts w:ascii="Times New Roman" w:eastAsia="Times New Roman" w:hAnsi="Times New Roman" w:cs="Times New Roman"/>
          <w:b/>
          <w:sz w:val="28"/>
        </w:rPr>
        <w:t>.</w:t>
      </w:r>
      <w:r w:rsidR="009254BE" w:rsidRPr="002D1BCB">
        <w:rPr>
          <w:rFonts w:ascii="Times New Roman" w:eastAsia="Times New Roman" w:hAnsi="Times New Roman" w:cs="Times New Roman"/>
          <w:b/>
          <w:sz w:val="28"/>
        </w:rPr>
        <w:tab/>
      </w:r>
      <w:proofErr w:type="gramStart"/>
      <w:r w:rsidR="009254BE" w:rsidRPr="00525A3E"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 w:rsidR="009254BE" w:rsidRPr="00525A3E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рассмотрением финансовым органом</w:t>
      </w:r>
    </w:p>
    <w:p w14:paraId="4FBC1404" w14:textId="1F948E54" w:rsidR="009254BE" w:rsidRDefault="009254BE" w:rsidP="00557F87">
      <w:pPr>
        <w:widowControl w:val="0"/>
        <w:tabs>
          <w:tab w:val="left" w:pos="1278"/>
        </w:tabs>
        <w:autoSpaceDE w:val="0"/>
        <w:autoSpaceDN w:val="0"/>
        <w:spacing w:before="1"/>
        <w:ind w:left="92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5A3E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уведомлений </w:t>
      </w:r>
      <w:r w:rsidR="009F71F6">
        <w:rPr>
          <w:rFonts w:ascii="Times New Roman" w:eastAsia="Times New Roman" w:hAnsi="Times New Roman" w:cs="Times New Roman"/>
          <w:b/>
          <w:sz w:val="28"/>
          <w:szCs w:val="28"/>
        </w:rPr>
        <w:t>КСП</w:t>
      </w:r>
      <w:r w:rsidRPr="00525A3E">
        <w:rPr>
          <w:rFonts w:ascii="Times New Roman" w:eastAsia="Times New Roman" w:hAnsi="Times New Roman" w:cs="Times New Roman"/>
          <w:b/>
          <w:sz w:val="28"/>
          <w:szCs w:val="28"/>
        </w:rPr>
        <w:t xml:space="preserve"> о применении бюджетных мер принуждения</w:t>
      </w:r>
    </w:p>
    <w:p w14:paraId="52FD6191" w14:textId="2EAC0864" w:rsidR="009254BE" w:rsidRPr="009C4306" w:rsidRDefault="00FD4FEF" w:rsidP="009254BE">
      <w:pPr>
        <w:widowControl w:val="0"/>
        <w:tabs>
          <w:tab w:val="left" w:pos="0"/>
        </w:tabs>
        <w:autoSpaceDE w:val="0"/>
        <w:autoSpaceDN w:val="0"/>
        <w:spacing w:before="1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254BE" w:rsidRPr="009C4306">
        <w:rPr>
          <w:rFonts w:ascii="Times New Roman" w:eastAsia="Times New Roman" w:hAnsi="Times New Roman" w:cs="Times New Roman"/>
          <w:sz w:val="28"/>
        </w:rPr>
        <w:t>.1.</w:t>
      </w:r>
      <w:r w:rsidR="009254BE" w:rsidRPr="009C4306">
        <w:rPr>
          <w:rFonts w:ascii="Times New Roman" w:eastAsia="Times New Roman" w:hAnsi="Times New Roman" w:cs="Times New Roman"/>
          <w:sz w:val="28"/>
        </w:rPr>
        <w:tab/>
      </w:r>
      <w:r w:rsidR="009254BE">
        <w:rPr>
          <w:rFonts w:ascii="Times New Roman" w:eastAsia="Times New Roman" w:hAnsi="Times New Roman" w:cs="Times New Roman"/>
          <w:sz w:val="28"/>
        </w:rPr>
        <w:t xml:space="preserve">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 xml:space="preserve">, составившее уведомление о применении бюджетных мер принуждения, </w:t>
      </w:r>
      <w:r w:rsidR="009254BE" w:rsidRPr="009C4306">
        <w:rPr>
          <w:rFonts w:ascii="Times New Roman" w:eastAsia="Times New Roman" w:hAnsi="Times New Roman" w:cs="Times New Roman"/>
          <w:sz w:val="28"/>
        </w:rPr>
        <w:t>осуществля</w:t>
      </w:r>
      <w:r w:rsidR="009254BE">
        <w:rPr>
          <w:rFonts w:ascii="Times New Roman" w:eastAsia="Times New Roman" w:hAnsi="Times New Roman" w:cs="Times New Roman"/>
          <w:sz w:val="28"/>
        </w:rPr>
        <w:t>е</w:t>
      </w:r>
      <w:r w:rsidR="009254BE" w:rsidRPr="009C4306">
        <w:rPr>
          <w:rFonts w:ascii="Times New Roman" w:eastAsia="Times New Roman" w:hAnsi="Times New Roman" w:cs="Times New Roman"/>
          <w:sz w:val="28"/>
        </w:rPr>
        <w:t>т анализ принят</w:t>
      </w:r>
      <w:r w:rsidR="009254BE">
        <w:rPr>
          <w:rFonts w:ascii="Times New Roman" w:eastAsia="Times New Roman" w:hAnsi="Times New Roman" w:cs="Times New Roman"/>
          <w:sz w:val="28"/>
        </w:rPr>
        <w:t>ых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финансовым орган</w:t>
      </w:r>
      <w:r w:rsidR="009254BE">
        <w:rPr>
          <w:rFonts w:ascii="Times New Roman" w:eastAsia="Times New Roman" w:hAnsi="Times New Roman" w:cs="Times New Roman"/>
          <w:sz w:val="28"/>
        </w:rPr>
        <w:t>о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м решений. В уведомлении предлагается проинформировать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о </w:t>
      </w:r>
      <w:r w:rsidR="009254BE" w:rsidRPr="009C4306">
        <w:rPr>
          <w:rFonts w:ascii="Times New Roman" w:eastAsia="Times New Roman" w:hAnsi="Times New Roman" w:cs="Times New Roman"/>
          <w:sz w:val="28"/>
        </w:rPr>
        <w:lastRenderedPageBreak/>
        <w:t>результатах его рассмотрения и принятом решении с приложением копий соответствующих документов.</w:t>
      </w:r>
    </w:p>
    <w:p w14:paraId="5D94E3CC" w14:textId="61183143" w:rsidR="009254BE" w:rsidRDefault="00FD4FEF" w:rsidP="009254BE">
      <w:pPr>
        <w:widowControl w:val="0"/>
        <w:tabs>
          <w:tab w:val="left" w:pos="0"/>
        </w:tabs>
        <w:autoSpaceDE w:val="0"/>
        <w:autoSpaceDN w:val="0"/>
        <w:spacing w:before="1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254BE" w:rsidRPr="009C4306">
        <w:rPr>
          <w:rFonts w:ascii="Times New Roman" w:eastAsia="Times New Roman" w:hAnsi="Times New Roman" w:cs="Times New Roman"/>
          <w:sz w:val="28"/>
        </w:rPr>
        <w:t>.2.</w:t>
      </w:r>
      <w:r w:rsidR="009254BE" w:rsidRPr="009C4306">
        <w:rPr>
          <w:rFonts w:ascii="Times New Roman" w:eastAsia="Times New Roman" w:hAnsi="Times New Roman" w:cs="Times New Roman"/>
          <w:sz w:val="28"/>
        </w:rPr>
        <w:tab/>
      </w:r>
      <w:r w:rsidR="009254BE">
        <w:rPr>
          <w:rFonts w:ascii="Times New Roman" w:eastAsia="Times New Roman" w:hAnsi="Times New Roman" w:cs="Times New Roman"/>
          <w:sz w:val="28"/>
        </w:rPr>
        <w:t>Мониторинг информации по принимаемым решениям относительно направленных уведомлений включает в себя следующие процедуры:</w:t>
      </w:r>
    </w:p>
    <w:p w14:paraId="33F3E712" w14:textId="77777777" w:rsidR="009254BE" w:rsidRDefault="009254BE" w:rsidP="00C006BC">
      <w:pPr>
        <w:pStyle w:val="a9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постановка на контроль направленных уведомлений;</w:t>
      </w:r>
    </w:p>
    <w:p w14:paraId="2EF46ED6" w14:textId="77777777" w:rsidR="009254BE" w:rsidRDefault="009254BE" w:rsidP="00C006BC">
      <w:pPr>
        <w:pStyle w:val="a9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анализ информации о принятых финансовым органом решениях и мерах по устранению выявленных бюджетных нарушений, либо об отказе в применении бюджетных мер принуждения;</w:t>
      </w:r>
    </w:p>
    <w:p w14:paraId="724CE4A7" w14:textId="77777777" w:rsidR="009254BE" w:rsidRPr="009C4306" w:rsidRDefault="009254BE" w:rsidP="00C006BC">
      <w:pPr>
        <w:pStyle w:val="a9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before="1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снятие с контроля уведомлений по результатам их исполнения, либо по причине отказа финансового органа в применении бюджетных мер принуждения.</w:t>
      </w:r>
    </w:p>
    <w:p w14:paraId="0AECBD81" w14:textId="03955347" w:rsidR="009254BE" w:rsidRDefault="00FD4FEF" w:rsidP="009254BE">
      <w:pPr>
        <w:widowControl w:val="0"/>
        <w:tabs>
          <w:tab w:val="left" w:pos="0"/>
        </w:tabs>
        <w:autoSpaceDE w:val="0"/>
        <w:autoSpaceDN w:val="0"/>
        <w:spacing w:before="1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254BE">
        <w:rPr>
          <w:rFonts w:ascii="Times New Roman" w:eastAsia="Times New Roman" w:hAnsi="Times New Roman" w:cs="Times New Roman"/>
          <w:sz w:val="28"/>
        </w:rPr>
        <w:t>.3. Постановка уведомления на контроль осуществляется после его направления в финансовый орган.</w:t>
      </w:r>
    </w:p>
    <w:p w14:paraId="372EA175" w14:textId="1674942D" w:rsidR="009254BE" w:rsidRDefault="00FD4FEF" w:rsidP="009254BE">
      <w:pPr>
        <w:widowControl w:val="0"/>
        <w:tabs>
          <w:tab w:val="left" w:pos="0"/>
        </w:tabs>
        <w:autoSpaceDE w:val="0"/>
        <w:autoSpaceDN w:val="0"/>
        <w:spacing w:before="1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254BE">
        <w:rPr>
          <w:rFonts w:ascii="Times New Roman" w:eastAsia="Times New Roman" w:hAnsi="Times New Roman" w:cs="Times New Roman"/>
          <w:sz w:val="28"/>
        </w:rPr>
        <w:t xml:space="preserve">.4. 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По итогам анализа </w:t>
      </w:r>
      <w:r w:rsidR="009254BE" w:rsidRPr="009C4306">
        <w:rPr>
          <w:rFonts w:ascii="Times New Roman" w:eastAsia="Times New Roman" w:hAnsi="Times New Roman" w:cs="Times New Roman"/>
          <w:sz w:val="28"/>
        </w:rPr>
        <w:t>принят</w:t>
      </w:r>
      <w:r w:rsidR="009254BE">
        <w:rPr>
          <w:rFonts w:ascii="Times New Roman" w:eastAsia="Times New Roman" w:hAnsi="Times New Roman" w:cs="Times New Roman"/>
          <w:sz w:val="28"/>
        </w:rPr>
        <w:t>ых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финансовым орган</w:t>
      </w:r>
      <w:r w:rsidR="009254BE">
        <w:rPr>
          <w:rFonts w:ascii="Times New Roman" w:eastAsia="Times New Roman" w:hAnsi="Times New Roman" w:cs="Times New Roman"/>
          <w:sz w:val="28"/>
        </w:rPr>
        <w:t>о</w:t>
      </w:r>
      <w:r w:rsidR="009254BE" w:rsidRPr="009C4306">
        <w:rPr>
          <w:rFonts w:ascii="Times New Roman" w:eastAsia="Times New Roman" w:hAnsi="Times New Roman" w:cs="Times New Roman"/>
          <w:sz w:val="28"/>
        </w:rPr>
        <w:t>м решений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</w:t>
      </w:r>
      <w:proofErr w:type="gramStart"/>
      <w:r w:rsidR="009F71F6">
        <w:rPr>
          <w:rFonts w:ascii="Times New Roman" w:eastAsia="Times New Roman" w:hAnsi="Times New Roman" w:cs="Times New Roman"/>
          <w:sz w:val="28"/>
        </w:rPr>
        <w:t>СП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в ср</w:t>
      </w:r>
      <w:proofErr w:type="gramEnd"/>
      <w:r w:rsidR="009254BE" w:rsidRPr="004E6DA6">
        <w:rPr>
          <w:rFonts w:ascii="Times New Roman" w:eastAsia="Times New Roman" w:hAnsi="Times New Roman" w:cs="Times New Roman"/>
          <w:sz w:val="28"/>
        </w:rPr>
        <w:t xml:space="preserve">ок не позднее </w:t>
      </w:r>
      <w:r w:rsidR="009254BE">
        <w:rPr>
          <w:rFonts w:ascii="Times New Roman" w:eastAsia="Times New Roman" w:hAnsi="Times New Roman" w:cs="Times New Roman"/>
          <w:sz w:val="28"/>
        </w:rPr>
        <w:t>следующего рабочего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 дня </w:t>
      </w:r>
      <w:r w:rsidR="009254BE">
        <w:rPr>
          <w:rFonts w:ascii="Times New Roman" w:eastAsia="Times New Roman" w:hAnsi="Times New Roman" w:cs="Times New Roman"/>
          <w:sz w:val="28"/>
        </w:rPr>
        <w:t xml:space="preserve">с момента получения информации от финансового органа </w:t>
      </w:r>
      <w:r w:rsidR="009254BE" w:rsidRPr="004E6DA6">
        <w:rPr>
          <w:rFonts w:ascii="Times New Roman" w:eastAsia="Times New Roman" w:hAnsi="Times New Roman" w:cs="Times New Roman"/>
          <w:sz w:val="28"/>
        </w:rPr>
        <w:t xml:space="preserve">обязано информировать председателя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 xml:space="preserve"> о принятом решении.</w:t>
      </w:r>
    </w:p>
    <w:p w14:paraId="12F4C3B3" w14:textId="309F5854" w:rsidR="009254BE" w:rsidRDefault="00FD4FEF" w:rsidP="009254BE">
      <w:pPr>
        <w:widowControl w:val="0"/>
        <w:tabs>
          <w:tab w:val="left" w:pos="0"/>
        </w:tabs>
        <w:autoSpaceDE w:val="0"/>
        <w:autoSpaceDN w:val="0"/>
        <w:spacing w:before="1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254BE">
        <w:rPr>
          <w:rFonts w:ascii="Times New Roman" w:eastAsia="Times New Roman" w:hAnsi="Times New Roman" w:cs="Times New Roman"/>
          <w:sz w:val="28"/>
        </w:rPr>
        <w:t xml:space="preserve">.5. 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В случае подачи иска об отмене решения финансового органа о применении бюджетных мер принуждения и (или) уведомления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о применении бюджетных мер</w:t>
      </w:r>
      <w:r w:rsidR="009254BE">
        <w:rPr>
          <w:rFonts w:ascii="Times New Roman" w:eastAsia="Times New Roman" w:hAnsi="Times New Roman" w:cs="Times New Roman"/>
          <w:sz w:val="28"/>
        </w:rPr>
        <w:t>,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</w:t>
      </w:r>
      <w:r w:rsidR="009254BE">
        <w:rPr>
          <w:rFonts w:ascii="Times New Roman" w:eastAsia="Times New Roman" w:hAnsi="Times New Roman" w:cs="Times New Roman"/>
          <w:sz w:val="28"/>
        </w:rPr>
        <w:t xml:space="preserve">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может участвовать в рассмотрении иска по решению суда. В случае если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не привлечена к рассмотрению иска в качестве третьей стороны</w:t>
      </w:r>
      <w:r w:rsidR="009254BE">
        <w:rPr>
          <w:rFonts w:ascii="Times New Roman" w:eastAsia="Times New Roman" w:hAnsi="Times New Roman" w:cs="Times New Roman"/>
          <w:sz w:val="28"/>
        </w:rPr>
        <w:t>,</w:t>
      </w:r>
      <w:r w:rsidR="009254BE" w:rsidRPr="009C4306">
        <w:rPr>
          <w:rFonts w:ascii="Times New Roman" w:eastAsia="Times New Roman" w:hAnsi="Times New Roman" w:cs="Times New Roman"/>
          <w:sz w:val="28"/>
        </w:rPr>
        <w:t xml:space="preserve"> информация о результатах его рассмотрения может быть получена от финансового органа или органа (организации), подавшего иск.</w:t>
      </w:r>
    </w:p>
    <w:p w14:paraId="5304545C" w14:textId="7AD0B67B" w:rsidR="009254BE" w:rsidRDefault="00FD4FEF" w:rsidP="009254BE">
      <w:pPr>
        <w:widowControl w:val="0"/>
        <w:tabs>
          <w:tab w:val="left" w:pos="0"/>
        </w:tabs>
        <w:autoSpaceDE w:val="0"/>
        <w:autoSpaceDN w:val="0"/>
        <w:spacing w:before="1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254BE">
        <w:rPr>
          <w:rFonts w:ascii="Times New Roman" w:eastAsia="Times New Roman" w:hAnsi="Times New Roman" w:cs="Times New Roman"/>
          <w:sz w:val="28"/>
        </w:rPr>
        <w:t xml:space="preserve">.6. Результаты рассмотрения финансовым органом уведомлений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 xml:space="preserve"> о применении бюджетных мер принуждения включается в ежегодный отчет о работе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 xml:space="preserve">. </w:t>
      </w:r>
    </w:p>
    <w:p w14:paraId="68253F50" w14:textId="77777777" w:rsidR="009254BE" w:rsidRPr="0090598E" w:rsidRDefault="009254BE" w:rsidP="009254BE">
      <w:pPr>
        <w:widowControl w:val="0"/>
        <w:tabs>
          <w:tab w:val="left" w:pos="1278"/>
        </w:tabs>
        <w:autoSpaceDE w:val="0"/>
        <w:autoSpaceDN w:val="0"/>
        <w:spacing w:before="1"/>
        <w:ind w:left="925"/>
        <w:jc w:val="both"/>
        <w:rPr>
          <w:rFonts w:ascii="Times New Roman" w:eastAsia="Times New Roman" w:hAnsi="Times New Roman" w:cs="Times New Roman"/>
          <w:sz w:val="28"/>
        </w:rPr>
      </w:pPr>
    </w:p>
    <w:p w14:paraId="77FABD7F" w14:textId="0F43118F" w:rsidR="009254BE" w:rsidRPr="00FD4FEF" w:rsidRDefault="009254BE" w:rsidP="00C006BC">
      <w:pPr>
        <w:pStyle w:val="a9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before="9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0" w:name="_bookmark4"/>
      <w:bookmarkStart w:id="21" w:name="_bookmark5"/>
      <w:bookmarkEnd w:id="20"/>
      <w:bookmarkEnd w:id="21"/>
      <w:r w:rsidRPr="00FD4FEF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Реализация</w:t>
      </w:r>
      <w:r w:rsidRPr="00FD4FE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FD4FEF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протоколов</w:t>
      </w:r>
      <w:r w:rsidRPr="00FD4FE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D4FEF"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 w:rsidRPr="00FD4FE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D4FEF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административных</w:t>
      </w:r>
      <w:r w:rsidRPr="00FD4FE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="00557F87" w:rsidRPr="00FD4FE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правонарушениях</w:t>
      </w:r>
    </w:p>
    <w:p w14:paraId="087CE926" w14:textId="6CC08281" w:rsidR="009254BE" w:rsidRDefault="00C95165" w:rsidP="00C95165">
      <w:pPr>
        <w:pStyle w:val="a9"/>
        <w:widowControl w:val="0"/>
        <w:tabs>
          <w:tab w:val="left" w:pos="1426"/>
        </w:tabs>
        <w:autoSpaceDE w:val="0"/>
        <w:autoSpaceDN w:val="0"/>
        <w:spacing w:before="58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7.1. </w:t>
      </w:r>
      <w:r w:rsidR="009254BE" w:rsidRPr="00D654CE">
        <w:rPr>
          <w:rFonts w:ascii="Times New Roman" w:eastAsia="Times New Roman" w:hAnsi="Times New Roman" w:cs="Times New Roman"/>
          <w:sz w:val="28"/>
        </w:rPr>
        <w:t xml:space="preserve">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D654CE">
        <w:rPr>
          <w:rFonts w:ascii="Times New Roman" w:eastAsia="Times New Roman" w:hAnsi="Times New Roman" w:cs="Times New Roman"/>
          <w:sz w:val="28"/>
        </w:rPr>
        <w:t xml:space="preserve">, составившее протокол </w:t>
      </w:r>
      <w:r w:rsidR="009254BE" w:rsidRPr="00D654CE">
        <w:rPr>
          <w:rFonts w:ascii="Times New Roman" w:eastAsia="Times New Roman" w:hAnsi="Times New Roman" w:cs="Times New Roman"/>
          <w:sz w:val="28"/>
          <w:szCs w:val="28"/>
        </w:rPr>
        <w:t>об административных правонарушениях</w:t>
      </w:r>
      <w:r w:rsidR="009254BE" w:rsidRPr="00557F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54BE" w:rsidRPr="00D654CE">
        <w:rPr>
          <w:rFonts w:ascii="Times New Roman" w:eastAsia="Times New Roman" w:hAnsi="Times New Roman" w:cs="Times New Roman"/>
          <w:sz w:val="28"/>
          <w:szCs w:val="28"/>
        </w:rPr>
        <w:t xml:space="preserve"> участвует в рассмотрении дел </w:t>
      </w:r>
      <w:bookmarkStart w:id="22" w:name="_Hlk93322002"/>
      <w:r w:rsidR="009254BE" w:rsidRPr="00D654CE">
        <w:rPr>
          <w:rFonts w:ascii="Times New Roman" w:eastAsia="Times New Roman" w:hAnsi="Times New Roman" w:cs="Times New Roman"/>
          <w:sz w:val="28"/>
          <w:szCs w:val="28"/>
        </w:rPr>
        <w:t>об административных правонарушениях</w:t>
      </w:r>
      <w:bookmarkEnd w:id="22"/>
      <w:r w:rsidR="009254BE" w:rsidRPr="00D654CE">
        <w:rPr>
          <w:rFonts w:ascii="Times New Roman" w:eastAsia="Times New Roman" w:hAnsi="Times New Roman" w:cs="Times New Roman"/>
          <w:sz w:val="28"/>
          <w:szCs w:val="28"/>
        </w:rPr>
        <w:t xml:space="preserve"> по приглашению (вызову) уполномоченных органов. </w:t>
      </w:r>
    </w:p>
    <w:p w14:paraId="3B091E96" w14:textId="33AB4F07" w:rsidR="009254BE" w:rsidRPr="006C7A31" w:rsidRDefault="0045400A" w:rsidP="0045400A">
      <w:pPr>
        <w:pStyle w:val="a9"/>
        <w:widowControl w:val="0"/>
        <w:tabs>
          <w:tab w:val="left" w:pos="1426"/>
        </w:tabs>
        <w:autoSpaceDE w:val="0"/>
        <w:autoSpaceDN w:val="0"/>
        <w:spacing w:before="58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7.2. К </w:t>
      </w:r>
      <w:r w:rsidR="009254BE" w:rsidRPr="006C7A31">
        <w:rPr>
          <w:rFonts w:ascii="Times New Roman" w:eastAsia="Times New Roman" w:hAnsi="Times New Roman" w:cs="Times New Roman"/>
          <w:sz w:val="28"/>
        </w:rPr>
        <w:t>мерам, направленным на реализацию протоколов об административных правонарушения</w:t>
      </w:r>
      <w:r w:rsidR="009254BE" w:rsidRPr="008A7049">
        <w:rPr>
          <w:rFonts w:ascii="Times New Roman" w:eastAsia="Times New Roman" w:hAnsi="Times New Roman" w:cs="Times New Roman"/>
          <w:sz w:val="28"/>
        </w:rPr>
        <w:t>х,</w:t>
      </w:r>
      <w:r w:rsidR="009254BE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6C7A31">
        <w:rPr>
          <w:rFonts w:ascii="Times New Roman" w:eastAsia="Times New Roman" w:hAnsi="Times New Roman" w:cs="Times New Roman"/>
          <w:sz w:val="28"/>
        </w:rPr>
        <w:t>относятся:</w:t>
      </w:r>
    </w:p>
    <w:p w14:paraId="67E73AC7" w14:textId="77777777" w:rsidR="009254BE" w:rsidRPr="008A7049" w:rsidRDefault="008A7049" w:rsidP="008A7049">
      <w:pPr>
        <w:pStyle w:val="a9"/>
        <w:widowControl w:val="0"/>
        <w:tabs>
          <w:tab w:val="left" w:pos="1426"/>
        </w:tabs>
        <w:autoSpaceDE w:val="0"/>
        <w:autoSpaceDN w:val="0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п</w:t>
      </w:r>
      <w:r w:rsidR="009254BE" w:rsidRPr="006C7A31">
        <w:rPr>
          <w:rFonts w:ascii="Times New Roman" w:eastAsia="Times New Roman" w:hAnsi="Times New Roman" w:cs="Times New Roman"/>
          <w:sz w:val="28"/>
        </w:rPr>
        <w:t xml:space="preserve">остановка </w:t>
      </w:r>
      <w:r w:rsidR="009254BE" w:rsidRPr="008A7049">
        <w:rPr>
          <w:rFonts w:ascii="Times New Roman" w:eastAsia="Times New Roman" w:hAnsi="Times New Roman" w:cs="Times New Roman"/>
          <w:sz w:val="28"/>
        </w:rPr>
        <w:t xml:space="preserve">протоколов </w:t>
      </w:r>
      <w:r w:rsidR="009254BE" w:rsidRPr="008A7049">
        <w:rPr>
          <w:rFonts w:ascii="Times New Roman" w:eastAsia="Times New Roman" w:hAnsi="Times New Roman" w:cs="Times New Roman"/>
          <w:sz w:val="28"/>
          <w:szCs w:val="28"/>
        </w:rPr>
        <w:t>об административных правонарушениях</w:t>
      </w:r>
      <w:r w:rsidR="009254BE" w:rsidRPr="008A7049">
        <w:rPr>
          <w:rFonts w:ascii="Times New Roman" w:eastAsia="Times New Roman" w:hAnsi="Times New Roman" w:cs="Times New Roman"/>
          <w:sz w:val="28"/>
        </w:rPr>
        <w:t xml:space="preserve"> на контроль;</w:t>
      </w:r>
    </w:p>
    <w:p w14:paraId="2CC6DFC7" w14:textId="77777777" w:rsidR="009254BE" w:rsidRPr="006C7A31" w:rsidRDefault="008A7049" w:rsidP="008A7049">
      <w:pPr>
        <w:pStyle w:val="a9"/>
        <w:widowControl w:val="0"/>
        <w:tabs>
          <w:tab w:val="left" w:pos="1426"/>
        </w:tabs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6C7A31">
        <w:rPr>
          <w:rFonts w:ascii="Times New Roman" w:eastAsia="Times New Roman" w:hAnsi="Times New Roman" w:cs="Times New Roman"/>
          <w:sz w:val="28"/>
        </w:rPr>
        <w:t xml:space="preserve">участие в судебных заседаниях; </w:t>
      </w:r>
    </w:p>
    <w:p w14:paraId="648395F4" w14:textId="77777777" w:rsidR="009254BE" w:rsidRPr="006C7A31" w:rsidRDefault="008A7049" w:rsidP="008A7049">
      <w:pPr>
        <w:pStyle w:val="a9"/>
        <w:widowControl w:val="0"/>
        <w:tabs>
          <w:tab w:val="left" w:pos="1426"/>
        </w:tabs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6C7A31">
        <w:rPr>
          <w:rFonts w:ascii="Times New Roman" w:eastAsia="Times New Roman" w:hAnsi="Times New Roman" w:cs="Times New Roman"/>
          <w:sz w:val="28"/>
        </w:rPr>
        <w:t>анализ вынесенных процессуальных решений;</w:t>
      </w:r>
    </w:p>
    <w:p w14:paraId="271CA87B" w14:textId="77777777" w:rsidR="009254BE" w:rsidRPr="006C7A31" w:rsidRDefault="008A7049" w:rsidP="008A7049">
      <w:pPr>
        <w:pStyle w:val="a9"/>
        <w:widowControl w:val="0"/>
        <w:tabs>
          <w:tab w:val="left" w:pos="1426"/>
        </w:tabs>
        <w:autoSpaceDE w:val="0"/>
        <w:autoSpaceDN w:val="0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="009254BE" w:rsidRPr="006C7A31">
        <w:rPr>
          <w:rFonts w:ascii="Times New Roman" w:eastAsia="Times New Roman" w:hAnsi="Times New Roman" w:cs="Times New Roman"/>
          <w:sz w:val="28"/>
        </w:rPr>
        <w:t>обобщение полученной информации о результатах рассмотрения дела, сроков вступления в законную силу и наличие оснований для обжалования процессуальных решений в установленном порядке;</w:t>
      </w:r>
    </w:p>
    <w:p w14:paraId="11782D4F" w14:textId="7C060BED" w:rsidR="009254BE" w:rsidRDefault="008A7049" w:rsidP="008A7049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6C7A31">
        <w:rPr>
          <w:rFonts w:ascii="Times New Roman" w:eastAsia="Times New Roman" w:hAnsi="Times New Roman" w:cs="Times New Roman"/>
          <w:sz w:val="28"/>
        </w:rPr>
        <w:t xml:space="preserve">снятие с контроля протоколов </w:t>
      </w:r>
      <w:r w:rsidR="009254BE" w:rsidRPr="008A7049">
        <w:rPr>
          <w:rFonts w:ascii="Times New Roman" w:eastAsia="Times New Roman" w:hAnsi="Times New Roman" w:cs="Times New Roman"/>
          <w:sz w:val="28"/>
          <w:szCs w:val="28"/>
        </w:rPr>
        <w:t>об административных правонарушениях</w:t>
      </w:r>
      <w:r w:rsidR="009254BE" w:rsidRPr="008A7049">
        <w:rPr>
          <w:rFonts w:ascii="Times New Roman" w:eastAsia="Times New Roman" w:hAnsi="Times New Roman" w:cs="Times New Roman"/>
          <w:sz w:val="28"/>
        </w:rPr>
        <w:t xml:space="preserve"> в связи с их рассмотрением и принятием исчерпывающих мер, либо по причине </w:t>
      </w:r>
      <w:r w:rsidR="009254BE" w:rsidRPr="008A7049">
        <w:rPr>
          <w:rFonts w:ascii="Times New Roman" w:eastAsia="Times New Roman" w:hAnsi="Times New Roman" w:cs="Times New Roman"/>
          <w:sz w:val="28"/>
        </w:rPr>
        <w:lastRenderedPageBreak/>
        <w:t>отказа в возбуждении дела.</w:t>
      </w:r>
      <w:r w:rsidR="0045400A">
        <w:rPr>
          <w:rFonts w:ascii="Times New Roman" w:eastAsia="Times New Roman" w:hAnsi="Times New Roman" w:cs="Times New Roman"/>
          <w:sz w:val="28"/>
        </w:rPr>
        <w:t xml:space="preserve"> </w:t>
      </w:r>
    </w:p>
    <w:p w14:paraId="4A6EF322" w14:textId="54787711" w:rsidR="009254BE" w:rsidRDefault="0045400A" w:rsidP="0045400A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</w:t>
      </w:r>
      <w:r w:rsidR="009254BE" w:rsidRPr="009B5DE2">
        <w:rPr>
          <w:rFonts w:ascii="Times New Roman" w:eastAsia="Times New Roman" w:hAnsi="Times New Roman" w:cs="Times New Roman"/>
          <w:sz w:val="28"/>
        </w:rPr>
        <w:t xml:space="preserve">Постановка </w:t>
      </w:r>
      <w:r w:rsidR="009254BE" w:rsidRPr="00D92996">
        <w:rPr>
          <w:rFonts w:ascii="Times New Roman" w:eastAsia="Times New Roman" w:hAnsi="Times New Roman" w:cs="Times New Roman"/>
          <w:sz w:val="28"/>
        </w:rPr>
        <w:t>протокол</w:t>
      </w:r>
      <w:r w:rsidR="009254BE">
        <w:rPr>
          <w:rFonts w:ascii="Times New Roman" w:eastAsia="Times New Roman" w:hAnsi="Times New Roman" w:cs="Times New Roman"/>
          <w:sz w:val="28"/>
        </w:rPr>
        <w:t>а</w:t>
      </w:r>
      <w:r w:rsidR="009254BE" w:rsidRPr="00D92996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D92996">
        <w:rPr>
          <w:rFonts w:ascii="Times New Roman" w:eastAsia="Times New Roman" w:hAnsi="Times New Roman" w:cs="Times New Roman"/>
          <w:sz w:val="28"/>
          <w:szCs w:val="28"/>
        </w:rPr>
        <w:t>об административных правонарушениях</w:t>
      </w:r>
      <w:r w:rsidR="009254BE" w:rsidRPr="009B5DE2">
        <w:rPr>
          <w:rFonts w:ascii="Times New Roman" w:eastAsia="Times New Roman" w:hAnsi="Times New Roman" w:cs="Times New Roman"/>
          <w:sz w:val="28"/>
        </w:rPr>
        <w:t xml:space="preserve"> на контроль осуществляется после </w:t>
      </w:r>
      <w:r w:rsidR="009254BE">
        <w:rPr>
          <w:rFonts w:ascii="Times New Roman" w:eastAsia="Times New Roman" w:hAnsi="Times New Roman" w:cs="Times New Roman"/>
          <w:sz w:val="28"/>
        </w:rPr>
        <w:t>его</w:t>
      </w:r>
      <w:r w:rsidR="009254BE" w:rsidRPr="009B5DE2">
        <w:rPr>
          <w:rFonts w:ascii="Times New Roman" w:eastAsia="Times New Roman" w:hAnsi="Times New Roman" w:cs="Times New Roman"/>
          <w:sz w:val="28"/>
        </w:rPr>
        <w:t xml:space="preserve"> направления</w:t>
      </w:r>
      <w:r w:rsidR="009254BE">
        <w:rPr>
          <w:rFonts w:ascii="Times New Roman" w:eastAsia="Times New Roman" w:hAnsi="Times New Roman" w:cs="Times New Roman"/>
          <w:sz w:val="28"/>
        </w:rPr>
        <w:t xml:space="preserve"> в соответствующие органы.</w:t>
      </w:r>
    </w:p>
    <w:p w14:paraId="1D724B7A" w14:textId="14BC0051" w:rsidR="009254BE" w:rsidRDefault="00023542" w:rsidP="00023542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7.4. 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По итогам анализа </w:t>
      </w:r>
      <w:r w:rsidR="009254BE" w:rsidRPr="006C7A31">
        <w:rPr>
          <w:rFonts w:ascii="Times New Roman" w:eastAsia="Times New Roman" w:hAnsi="Times New Roman" w:cs="Times New Roman"/>
          <w:sz w:val="28"/>
        </w:rPr>
        <w:t>вынесенных процессуальных решений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</w:t>
      </w:r>
      <w:proofErr w:type="gramStart"/>
      <w:r w:rsidR="009F71F6">
        <w:rPr>
          <w:rFonts w:ascii="Times New Roman" w:eastAsia="Times New Roman" w:hAnsi="Times New Roman" w:cs="Times New Roman"/>
          <w:sz w:val="28"/>
        </w:rPr>
        <w:t>СП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в </w:t>
      </w:r>
      <w:r w:rsidR="009254BE" w:rsidRPr="008A7049">
        <w:rPr>
          <w:rFonts w:ascii="Times New Roman" w:eastAsia="Times New Roman" w:hAnsi="Times New Roman" w:cs="Times New Roman"/>
          <w:sz w:val="28"/>
        </w:rPr>
        <w:t>ср</w:t>
      </w:r>
      <w:proofErr w:type="gramEnd"/>
      <w:r w:rsidR="009254BE" w:rsidRPr="008A7049">
        <w:rPr>
          <w:rFonts w:ascii="Times New Roman" w:eastAsia="Times New Roman" w:hAnsi="Times New Roman" w:cs="Times New Roman"/>
          <w:sz w:val="28"/>
        </w:rPr>
        <w:t xml:space="preserve">ок, не позднее следующего рабочего дня с момента получения информации о результатах рассмотрения дела, обязано информировать Председателя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8A7049">
        <w:rPr>
          <w:rFonts w:ascii="Times New Roman" w:eastAsia="Times New Roman" w:hAnsi="Times New Roman" w:cs="Times New Roman"/>
          <w:sz w:val="28"/>
        </w:rPr>
        <w:t xml:space="preserve"> о принятом решении.</w:t>
      </w:r>
    </w:p>
    <w:p w14:paraId="44C63EEB" w14:textId="1126799E" w:rsidR="009254BE" w:rsidRDefault="00023542" w:rsidP="00023542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7.5. </w:t>
      </w:r>
      <w:r w:rsidR="009254BE" w:rsidRPr="006C7A31">
        <w:rPr>
          <w:rFonts w:ascii="Times New Roman" w:eastAsia="Times New Roman" w:hAnsi="Times New Roman" w:cs="Times New Roman"/>
          <w:sz w:val="28"/>
        </w:rPr>
        <w:t xml:space="preserve">В случае обжалования участниками административного производства решений, принятых по результатам рассмотрения протоколов об административных правонарушениях, составленных должностными лицами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6C7A31">
        <w:rPr>
          <w:rFonts w:ascii="Times New Roman" w:eastAsia="Times New Roman" w:hAnsi="Times New Roman" w:cs="Times New Roman"/>
          <w:sz w:val="28"/>
        </w:rPr>
        <w:t xml:space="preserve">, работники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6C7A31">
        <w:rPr>
          <w:rFonts w:ascii="Times New Roman" w:eastAsia="Times New Roman" w:hAnsi="Times New Roman" w:cs="Times New Roman"/>
          <w:sz w:val="28"/>
        </w:rPr>
        <w:t xml:space="preserve"> участвуют в рассмотрении жалоб по приглашению (вызову) уполномоченных органов. </w:t>
      </w:r>
    </w:p>
    <w:p w14:paraId="04688EAC" w14:textId="5394A9D3" w:rsidR="009254BE" w:rsidRDefault="00023542" w:rsidP="00023542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7.6. </w:t>
      </w:r>
      <w:r w:rsidR="009254BE" w:rsidRPr="006C7A31">
        <w:rPr>
          <w:rFonts w:ascii="Times New Roman" w:eastAsia="Times New Roman" w:hAnsi="Times New Roman" w:cs="Times New Roman"/>
          <w:sz w:val="28"/>
        </w:rPr>
        <w:t>В случае несогласия с решениями, принятыми уполномоченными органами, указанные</w:t>
      </w:r>
      <w:r w:rsidR="009254BE" w:rsidRPr="008301F3">
        <w:rPr>
          <w:rFonts w:ascii="Times New Roman" w:eastAsia="Times New Roman" w:hAnsi="Times New Roman" w:cs="Times New Roman"/>
          <w:sz w:val="28"/>
        </w:rPr>
        <w:t xml:space="preserve"> решения обжалуются в соответствии с Кодексом Российской Федерации об административных правонарушениях</w:t>
      </w:r>
      <w:r w:rsidR="009254BE">
        <w:rPr>
          <w:rFonts w:ascii="Times New Roman" w:eastAsia="Times New Roman" w:hAnsi="Times New Roman" w:cs="Times New Roman"/>
          <w:sz w:val="28"/>
        </w:rPr>
        <w:t xml:space="preserve"> в случае, </w:t>
      </w:r>
      <w:r w:rsidR="009254BE" w:rsidRPr="008301F3">
        <w:rPr>
          <w:rFonts w:ascii="Times New Roman" w:eastAsia="Times New Roman" w:hAnsi="Times New Roman" w:cs="Times New Roman"/>
          <w:sz w:val="28"/>
        </w:rPr>
        <w:t xml:space="preserve">если такое право предоставлено </w:t>
      </w:r>
      <w:r w:rsidR="009254BE" w:rsidRPr="00261D45">
        <w:rPr>
          <w:rFonts w:ascii="Times New Roman" w:eastAsia="Times New Roman" w:hAnsi="Times New Roman" w:cs="Times New Roman"/>
          <w:sz w:val="28"/>
        </w:rPr>
        <w:t xml:space="preserve">должностным лицам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>,</w:t>
      </w:r>
      <w:r w:rsidR="009254BE" w:rsidRPr="00261D45">
        <w:rPr>
          <w:rFonts w:ascii="Times New Roman" w:eastAsia="Times New Roman" w:hAnsi="Times New Roman" w:cs="Times New Roman"/>
          <w:sz w:val="28"/>
        </w:rPr>
        <w:t xml:space="preserve"> либо соответствующая информация с обоснованиями позиции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261D45">
        <w:rPr>
          <w:rFonts w:ascii="Times New Roman" w:eastAsia="Times New Roman" w:hAnsi="Times New Roman" w:cs="Times New Roman"/>
          <w:sz w:val="28"/>
        </w:rPr>
        <w:t xml:space="preserve"> направляются в орган прокуратуры.</w:t>
      </w:r>
    </w:p>
    <w:p w14:paraId="3A361308" w14:textId="0A364C3A" w:rsidR="009254BE" w:rsidRPr="00261D45" w:rsidRDefault="00023542" w:rsidP="00023542">
      <w:pPr>
        <w:pStyle w:val="a9"/>
        <w:widowControl w:val="0"/>
        <w:tabs>
          <w:tab w:val="left" w:pos="1426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7.7. </w:t>
      </w:r>
      <w:r w:rsidR="009254BE" w:rsidRPr="00261D45">
        <w:rPr>
          <w:rFonts w:ascii="Times New Roman" w:eastAsia="Times New Roman" w:hAnsi="Times New Roman" w:cs="Times New Roman"/>
          <w:sz w:val="28"/>
        </w:rPr>
        <w:t xml:space="preserve">Обобщенная информация о результатах рассмотрения дел об административных правонарушениях и принятых по ним решениях включается в ежегодный отчет о работе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261D45">
        <w:rPr>
          <w:rFonts w:ascii="Times New Roman" w:eastAsia="Times New Roman" w:hAnsi="Times New Roman" w:cs="Times New Roman"/>
          <w:sz w:val="28"/>
        </w:rPr>
        <w:t xml:space="preserve">. </w:t>
      </w:r>
    </w:p>
    <w:p w14:paraId="4784FCBD" w14:textId="77777777" w:rsidR="009254BE" w:rsidRDefault="009254BE" w:rsidP="009254BE">
      <w:pPr>
        <w:widowControl w:val="0"/>
        <w:tabs>
          <w:tab w:val="left" w:pos="567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14:paraId="53E0A88A" w14:textId="6E06C652" w:rsidR="009254BE" w:rsidRPr="002247CD" w:rsidRDefault="009254BE" w:rsidP="00C006BC">
      <w:pPr>
        <w:pStyle w:val="a9"/>
        <w:widowControl w:val="0"/>
        <w:numPr>
          <w:ilvl w:val="0"/>
          <w:numId w:val="9"/>
        </w:numPr>
        <w:tabs>
          <w:tab w:val="left" w:pos="1844"/>
        </w:tabs>
        <w:autoSpaceDE w:val="0"/>
        <w:autoSpaceDN w:val="0"/>
        <w:spacing w:before="127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bookmarkStart w:id="23" w:name="_bookmark6"/>
      <w:bookmarkStart w:id="24" w:name="_bookmark7"/>
      <w:bookmarkEnd w:id="23"/>
      <w:bookmarkEnd w:id="24"/>
      <w:r w:rsidRPr="002247CD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Реализация</w:t>
      </w:r>
      <w:r w:rsidRPr="002247CD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2247CD">
        <w:rPr>
          <w:rFonts w:ascii="Times New Roman" w:eastAsia="Times New Roman" w:hAnsi="Times New Roman" w:cs="Times New Roman"/>
          <w:b/>
          <w:bCs/>
          <w:sz w:val="28"/>
          <w:szCs w:val="28"/>
        </w:rPr>
        <w:t>обращений</w:t>
      </w:r>
      <w:r w:rsidRPr="002247C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247CD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2247C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247CD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правоохранительные</w:t>
      </w:r>
      <w:r w:rsidRPr="002247CD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247C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органы по итогам рассмотрения материалов, направленных </w:t>
      </w:r>
      <w:r w:rsidR="009F71F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КСП</w:t>
      </w:r>
    </w:p>
    <w:p w14:paraId="0065CEAB" w14:textId="530FB09C" w:rsidR="009254BE" w:rsidRDefault="00AE0361" w:rsidP="00AF0755">
      <w:pPr>
        <w:widowControl w:val="0"/>
        <w:tabs>
          <w:tab w:val="left" w:pos="1426"/>
        </w:tabs>
        <w:autoSpaceDE w:val="0"/>
        <w:autoSpaceDN w:val="0"/>
        <w:spacing w:before="54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</w:t>
      </w:r>
      <w:r w:rsidR="009254BE" w:rsidRPr="00AE0361">
        <w:rPr>
          <w:rFonts w:ascii="Times New Roman" w:eastAsia="Times New Roman" w:hAnsi="Times New Roman" w:cs="Times New Roman"/>
          <w:sz w:val="28"/>
        </w:rPr>
        <w:t xml:space="preserve">Реализация обращений в правоохранительные органы о предоставлении сведений о ходе рассмотрения направленных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AE0361">
        <w:rPr>
          <w:rFonts w:ascii="Times New Roman" w:eastAsia="Times New Roman" w:hAnsi="Times New Roman" w:cs="Times New Roman"/>
          <w:sz w:val="28"/>
        </w:rPr>
        <w:t xml:space="preserve"> материалов о выявленных нарушениях и принятых по ним решениях осуществляется </w:t>
      </w:r>
      <w:proofErr w:type="gramStart"/>
      <w:r w:rsidR="009254BE" w:rsidRPr="00AE0361">
        <w:rPr>
          <w:rFonts w:ascii="Times New Roman" w:eastAsia="Times New Roman" w:hAnsi="Times New Roman" w:cs="Times New Roman"/>
          <w:sz w:val="28"/>
        </w:rPr>
        <w:t>в рамках заключенных соглашений о сотрудничестве с указанной в них периодичностью в целях</w:t>
      </w:r>
      <w:proofErr w:type="gramEnd"/>
      <w:r w:rsidR="009254BE" w:rsidRPr="00AE0361">
        <w:rPr>
          <w:rFonts w:ascii="Times New Roman" w:eastAsia="Times New Roman" w:hAnsi="Times New Roman" w:cs="Times New Roman"/>
          <w:sz w:val="28"/>
        </w:rPr>
        <w:t xml:space="preserve"> мониторинга процесса своевременного рассмотрения обращений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AE0361">
        <w:rPr>
          <w:rFonts w:ascii="Times New Roman" w:eastAsia="Times New Roman" w:hAnsi="Times New Roman" w:cs="Times New Roman"/>
          <w:sz w:val="28"/>
        </w:rPr>
        <w:t xml:space="preserve"> и оперативного информирования Председателя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AE0361">
        <w:rPr>
          <w:rFonts w:ascii="Times New Roman" w:eastAsia="Times New Roman" w:hAnsi="Times New Roman" w:cs="Times New Roman"/>
          <w:sz w:val="28"/>
        </w:rPr>
        <w:t xml:space="preserve">. В случае, если такое соглашение отсутствует, то не реже одного раза в полугодие (до 1 февраля и до 1 августа). Подготовку, направление обращений в правоохранительные органы и </w:t>
      </w:r>
      <w:proofErr w:type="gramStart"/>
      <w:r w:rsidR="009254BE" w:rsidRPr="00AE0361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="009254BE" w:rsidRPr="00AE0361">
        <w:rPr>
          <w:rFonts w:ascii="Times New Roman" w:eastAsia="Times New Roman" w:hAnsi="Times New Roman" w:cs="Times New Roman"/>
          <w:sz w:val="28"/>
        </w:rPr>
        <w:t xml:space="preserve"> своевременностью и регулярностью получения информации осуществляет 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AE0361">
        <w:rPr>
          <w:rFonts w:ascii="Times New Roman" w:eastAsia="Times New Roman" w:hAnsi="Times New Roman" w:cs="Times New Roman"/>
          <w:sz w:val="28"/>
        </w:rPr>
        <w:t xml:space="preserve">, назначенное Председателем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AE0361">
        <w:rPr>
          <w:rFonts w:ascii="Times New Roman" w:eastAsia="Times New Roman" w:hAnsi="Times New Roman" w:cs="Times New Roman"/>
          <w:sz w:val="28"/>
        </w:rPr>
        <w:t>.</w:t>
      </w:r>
    </w:p>
    <w:p w14:paraId="5CB61AE9" w14:textId="77AA6CC8" w:rsidR="009254BE" w:rsidRDefault="00AF0755" w:rsidP="00AF0755">
      <w:pPr>
        <w:widowControl w:val="0"/>
        <w:tabs>
          <w:tab w:val="left" w:pos="1426"/>
        </w:tabs>
        <w:autoSpaceDE w:val="0"/>
        <w:autoSpaceDN w:val="0"/>
        <w:spacing w:before="54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</w:t>
      </w:r>
      <w:r w:rsidR="009254BE" w:rsidRPr="006D0804">
        <w:rPr>
          <w:rFonts w:ascii="Times New Roman" w:eastAsia="Times New Roman" w:hAnsi="Times New Roman" w:cs="Times New Roman"/>
          <w:sz w:val="28"/>
        </w:rPr>
        <w:t xml:space="preserve">По итогам рассмотрения правоохранительными органами обращений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6D0804">
        <w:rPr>
          <w:rFonts w:ascii="Times New Roman" w:eastAsia="Times New Roman" w:hAnsi="Times New Roman" w:cs="Times New Roman"/>
          <w:sz w:val="28"/>
        </w:rPr>
        <w:t xml:space="preserve">, руководителями контрольных мероприятий проводится анализ принятых правоохранительными органами мер по выявленным нарушениям и фактам. </w:t>
      </w:r>
    </w:p>
    <w:p w14:paraId="51333D9A" w14:textId="2533985E" w:rsidR="009254BE" w:rsidRPr="0090598E" w:rsidRDefault="00AF0755" w:rsidP="00AF0755">
      <w:pPr>
        <w:widowControl w:val="0"/>
        <w:tabs>
          <w:tab w:val="left" w:pos="1426"/>
        </w:tabs>
        <w:autoSpaceDE w:val="0"/>
        <w:autoSpaceDN w:val="0"/>
        <w:spacing w:before="54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8.3. </w:t>
      </w:r>
      <w:r w:rsidR="009254BE" w:rsidRPr="0090598E">
        <w:rPr>
          <w:rFonts w:ascii="Times New Roman" w:eastAsia="Times New Roman" w:hAnsi="Times New Roman" w:cs="Times New Roman"/>
          <w:sz w:val="28"/>
        </w:rPr>
        <w:t>Анализ информации, полученной от правоохранительного органа, осуществля</w:t>
      </w:r>
      <w:r w:rsidR="009254BE">
        <w:rPr>
          <w:rFonts w:ascii="Times New Roman" w:eastAsia="Times New Roman" w:hAnsi="Times New Roman" w:cs="Times New Roman"/>
          <w:sz w:val="28"/>
        </w:rPr>
        <w:t>е</w:t>
      </w:r>
      <w:r w:rsidR="009254BE" w:rsidRPr="0090598E">
        <w:rPr>
          <w:rFonts w:ascii="Times New Roman" w:eastAsia="Times New Roman" w:hAnsi="Times New Roman" w:cs="Times New Roman"/>
          <w:sz w:val="28"/>
        </w:rPr>
        <w:t>тся в отношении:</w:t>
      </w:r>
    </w:p>
    <w:p w14:paraId="35CF26D2" w14:textId="77777777" w:rsidR="009254BE" w:rsidRDefault="009254BE" w:rsidP="00C006BC">
      <w:pPr>
        <w:widowControl w:val="0"/>
        <w:numPr>
          <w:ilvl w:val="2"/>
          <w:numId w:val="1"/>
        </w:numPr>
        <w:tabs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полноты рассмотрения переданных материалов по результатам проведенных мероприятий;</w:t>
      </w:r>
    </w:p>
    <w:p w14:paraId="67111303" w14:textId="317E77A0" w:rsidR="009254BE" w:rsidRPr="0090598E" w:rsidRDefault="009254BE" w:rsidP="00C006BC">
      <w:pPr>
        <w:widowControl w:val="0"/>
        <w:numPr>
          <w:ilvl w:val="2"/>
          <w:numId w:val="1"/>
        </w:numPr>
        <w:tabs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0598E">
        <w:rPr>
          <w:rFonts w:ascii="Times New Roman" w:eastAsia="Times New Roman" w:hAnsi="Times New Roman" w:cs="Times New Roman"/>
          <w:sz w:val="28"/>
        </w:rPr>
        <w:lastRenderedPageBreak/>
        <w:t xml:space="preserve">мер, принятых правоохранительным органом по нарушениям и фактам, выявленным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Pr="0090598E">
        <w:rPr>
          <w:rFonts w:ascii="Times New Roman" w:eastAsia="Times New Roman" w:hAnsi="Times New Roman" w:cs="Times New Roman"/>
          <w:sz w:val="28"/>
        </w:rPr>
        <w:t>;</w:t>
      </w:r>
    </w:p>
    <w:p w14:paraId="15135A4C" w14:textId="476922E4" w:rsidR="009254BE" w:rsidRDefault="009254BE" w:rsidP="00C006BC">
      <w:pPr>
        <w:widowControl w:val="0"/>
        <w:numPr>
          <w:ilvl w:val="2"/>
          <w:numId w:val="1"/>
        </w:numPr>
        <w:tabs>
          <w:tab w:val="left" w:pos="1278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90598E">
        <w:rPr>
          <w:rFonts w:ascii="Times New Roman" w:eastAsia="Times New Roman" w:hAnsi="Times New Roman" w:cs="Times New Roman"/>
          <w:sz w:val="28"/>
        </w:rPr>
        <w:t>причин</w:t>
      </w:r>
      <w:r>
        <w:rPr>
          <w:rFonts w:ascii="Times New Roman" w:eastAsia="Times New Roman" w:hAnsi="Times New Roman" w:cs="Times New Roman"/>
          <w:sz w:val="28"/>
        </w:rPr>
        <w:t>ы</w:t>
      </w:r>
      <w:r w:rsidRPr="0090598E">
        <w:rPr>
          <w:rFonts w:ascii="Times New Roman" w:eastAsia="Times New Roman" w:hAnsi="Times New Roman" w:cs="Times New Roman"/>
          <w:sz w:val="28"/>
        </w:rPr>
        <w:t xml:space="preserve"> отказа правоохранительного органа в принятии мер по направленным документам.</w:t>
      </w:r>
    </w:p>
    <w:p w14:paraId="227BC0EC" w14:textId="717851FF" w:rsidR="009254BE" w:rsidRDefault="00AF0755" w:rsidP="000A7716">
      <w:pPr>
        <w:widowControl w:val="0"/>
        <w:tabs>
          <w:tab w:val="left" w:pos="1278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8.4. 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По итогам анализа </w:t>
      </w:r>
      <w:r w:rsidR="009254BE">
        <w:rPr>
          <w:rFonts w:ascii="Times New Roman" w:eastAsia="Times New Roman" w:hAnsi="Times New Roman" w:cs="Times New Roman"/>
          <w:sz w:val="28"/>
        </w:rPr>
        <w:t>полученной информации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6D0804">
        <w:rPr>
          <w:rFonts w:ascii="Times New Roman" w:eastAsia="Times New Roman" w:hAnsi="Times New Roman" w:cs="Times New Roman"/>
          <w:sz w:val="28"/>
        </w:rPr>
        <w:t>руководител</w:t>
      </w:r>
      <w:r w:rsidR="009254BE">
        <w:rPr>
          <w:rFonts w:ascii="Times New Roman" w:eastAsia="Times New Roman" w:hAnsi="Times New Roman" w:cs="Times New Roman"/>
          <w:sz w:val="28"/>
        </w:rPr>
        <w:t xml:space="preserve">и </w:t>
      </w:r>
      <w:r w:rsidR="009254BE" w:rsidRPr="006D0804">
        <w:rPr>
          <w:rFonts w:ascii="Times New Roman" w:eastAsia="Times New Roman" w:hAnsi="Times New Roman" w:cs="Times New Roman"/>
          <w:sz w:val="28"/>
        </w:rPr>
        <w:t>контрольных мероприятий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в срок не позднее </w:t>
      </w:r>
      <w:r w:rsidR="009254BE">
        <w:rPr>
          <w:rFonts w:ascii="Times New Roman" w:eastAsia="Times New Roman" w:hAnsi="Times New Roman" w:cs="Times New Roman"/>
          <w:sz w:val="28"/>
        </w:rPr>
        <w:t>пяти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рабоч</w:t>
      </w:r>
      <w:r w:rsidR="009254BE">
        <w:rPr>
          <w:rFonts w:ascii="Times New Roman" w:eastAsia="Times New Roman" w:hAnsi="Times New Roman" w:cs="Times New Roman"/>
          <w:sz w:val="28"/>
        </w:rPr>
        <w:t>их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дн</w:t>
      </w:r>
      <w:r w:rsidR="009254BE">
        <w:rPr>
          <w:rFonts w:ascii="Times New Roman" w:eastAsia="Times New Roman" w:hAnsi="Times New Roman" w:cs="Times New Roman"/>
          <w:sz w:val="28"/>
        </w:rPr>
        <w:t>ей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с момента получения информации </w:t>
      </w:r>
      <w:r w:rsidR="009254BE">
        <w:rPr>
          <w:rFonts w:ascii="Times New Roman" w:eastAsia="Times New Roman" w:hAnsi="Times New Roman" w:cs="Times New Roman"/>
          <w:sz w:val="28"/>
        </w:rPr>
        <w:t>от правоохранительных органов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обязан</w:t>
      </w:r>
      <w:r w:rsidR="009254BE">
        <w:rPr>
          <w:rFonts w:ascii="Times New Roman" w:eastAsia="Times New Roman" w:hAnsi="Times New Roman" w:cs="Times New Roman"/>
          <w:sz w:val="28"/>
        </w:rPr>
        <w:t>ы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 информировать </w:t>
      </w:r>
      <w:r w:rsidR="009254BE" w:rsidRPr="008A7049">
        <w:rPr>
          <w:rFonts w:ascii="Times New Roman" w:eastAsia="Times New Roman" w:hAnsi="Times New Roman" w:cs="Times New Roman"/>
          <w:sz w:val="28"/>
        </w:rPr>
        <w:t>П</w:t>
      </w:r>
      <w:r w:rsidR="009254BE" w:rsidRPr="00202BCB">
        <w:rPr>
          <w:rFonts w:ascii="Times New Roman" w:eastAsia="Times New Roman" w:hAnsi="Times New Roman" w:cs="Times New Roman"/>
          <w:sz w:val="28"/>
        </w:rPr>
        <w:t xml:space="preserve">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</w:rPr>
        <w:t>.</w:t>
      </w:r>
    </w:p>
    <w:p w14:paraId="00A4D0C4" w14:textId="6DFF8415" w:rsidR="009254BE" w:rsidRDefault="000A7716" w:rsidP="000A7716">
      <w:pPr>
        <w:widowControl w:val="0"/>
        <w:tabs>
          <w:tab w:val="left" w:pos="1278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8.5. </w:t>
      </w:r>
      <w:r w:rsidR="009254BE" w:rsidRPr="00FB273C">
        <w:rPr>
          <w:rFonts w:ascii="Times New Roman" w:eastAsia="Times New Roman" w:hAnsi="Times New Roman" w:cs="Times New Roman"/>
          <w:sz w:val="28"/>
          <w:szCs w:val="28"/>
        </w:rPr>
        <w:t xml:space="preserve">При несогласии с процессуальными решениями (действиями или бездействием) правоохранительных органов при рассмотрении документов, направленных </w:t>
      </w:r>
      <w:r w:rsidR="009F71F6">
        <w:rPr>
          <w:rFonts w:ascii="Times New Roman" w:eastAsia="Times New Roman" w:hAnsi="Times New Roman" w:cs="Times New Roman"/>
          <w:sz w:val="28"/>
          <w:szCs w:val="28"/>
        </w:rPr>
        <w:t>КСП</w:t>
      </w:r>
      <w:r w:rsidR="009254BE" w:rsidRPr="00FB273C">
        <w:rPr>
          <w:rFonts w:ascii="Times New Roman" w:eastAsia="Times New Roman" w:hAnsi="Times New Roman" w:cs="Times New Roman"/>
          <w:sz w:val="28"/>
          <w:szCs w:val="28"/>
        </w:rPr>
        <w:t>, готовится обращение в соответствующий орган прокуратуры с предложением о проверке в порядке надзора принятых решений, совершенных действий или допущенного бездействия со стороны правоохранительного органа.</w:t>
      </w:r>
    </w:p>
    <w:p w14:paraId="4DE99711" w14:textId="59617937" w:rsidR="009254BE" w:rsidRDefault="000A7716" w:rsidP="000A7716">
      <w:pPr>
        <w:widowControl w:val="0"/>
        <w:tabs>
          <w:tab w:val="left" w:pos="1278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8.6. </w:t>
      </w:r>
      <w:r w:rsidR="009254BE" w:rsidRPr="00A6662C">
        <w:rPr>
          <w:rFonts w:ascii="Times New Roman" w:eastAsia="Times New Roman" w:hAnsi="Times New Roman" w:cs="Times New Roman"/>
          <w:sz w:val="28"/>
          <w:szCs w:val="28"/>
        </w:rPr>
        <w:t>По результатам анализа полученной информации могут направляться информационные письма в государственные органы Российской Федерации и муниципальные органы Новосибирского района Новосибирской области.</w:t>
      </w:r>
    </w:p>
    <w:p w14:paraId="155532EF" w14:textId="4FA9DF72" w:rsidR="009254BE" w:rsidRDefault="000A7716" w:rsidP="000A7716">
      <w:pPr>
        <w:widowControl w:val="0"/>
        <w:tabs>
          <w:tab w:val="left" w:pos="1278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8.7. </w:t>
      </w:r>
      <w:r w:rsidR="009254BE">
        <w:rPr>
          <w:rFonts w:ascii="Times New Roman" w:eastAsia="Times New Roman" w:hAnsi="Times New Roman" w:cs="Times New Roman"/>
          <w:sz w:val="28"/>
          <w:szCs w:val="28"/>
        </w:rPr>
        <w:t>Анализ полученной от правоохранительных органов информации и принятых реше</w:t>
      </w:r>
      <w:r w:rsidR="009254BE" w:rsidRPr="008A7049">
        <w:rPr>
          <w:rFonts w:ascii="Times New Roman" w:eastAsia="Times New Roman" w:hAnsi="Times New Roman" w:cs="Times New Roman"/>
          <w:sz w:val="28"/>
          <w:szCs w:val="28"/>
        </w:rPr>
        <w:t>ний</w:t>
      </w:r>
      <w:r w:rsidR="009254BE">
        <w:rPr>
          <w:rFonts w:ascii="Times New Roman" w:eastAsia="Times New Roman" w:hAnsi="Times New Roman" w:cs="Times New Roman"/>
          <w:sz w:val="28"/>
          <w:szCs w:val="28"/>
        </w:rPr>
        <w:t xml:space="preserve"> с оценкой результативности направления материалов (наличие и количество возбужденных дел, объем возмещенного ущерба, размер наложенных штрафов, количество должностных лиц, привлеченных к уголовной, административной и ной ответственности) включается в ежегодный отчет о работе </w:t>
      </w:r>
      <w:r w:rsidR="009F71F6">
        <w:rPr>
          <w:rFonts w:ascii="Times New Roman" w:eastAsia="Times New Roman" w:hAnsi="Times New Roman" w:cs="Times New Roman"/>
          <w:sz w:val="28"/>
          <w:szCs w:val="28"/>
        </w:rPr>
        <w:t>КСП</w:t>
      </w:r>
      <w:r w:rsidR="009254B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8FABE8" w14:textId="77777777" w:rsidR="009254BE" w:rsidRPr="00FB273C" w:rsidRDefault="009254BE" w:rsidP="009254BE">
      <w:pPr>
        <w:widowControl w:val="0"/>
        <w:tabs>
          <w:tab w:val="left" w:pos="1426"/>
        </w:tabs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C295C9" w14:textId="79C97F45" w:rsidR="009254BE" w:rsidRDefault="00396717" w:rsidP="00396717">
      <w:pPr>
        <w:pStyle w:val="a9"/>
        <w:ind w:left="567" w:firstLine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254BE" w:rsidRPr="008A7049">
        <w:rPr>
          <w:rFonts w:ascii="Times New Roman" w:hAnsi="Times New Roman" w:cs="Times New Roman"/>
          <w:b/>
          <w:sz w:val="28"/>
          <w:szCs w:val="28"/>
        </w:rPr>
        <w:t xml:space="preserve">. Анализ принимаемых представительным органом муниципального </w:t>
      </w:r>
      <w:r w:rsidR="009F71F6">
        <w:rPr>
          <w:rFonts w:ascii="Times New Roman" w:hAnsi="Times New Roman" w:cs="Times New Roman"/>
          <w:b/>
          <w:sz w:val="28"/>
          <w:szCs w:val="28"/>
        </w:rPr>
        <w:t>округа</w:t>
      </w:r>
      <w:r w:rsidR="009254BE" w:rsidRPr="008A7049">
        <w:rPr>
          <w:rFonts w:ascii="Times New Roman" w:hAnsi="Times New Roman" w:cs="Times New Roman"/>
          <w:b/>
          <w:sz w:val="28"/>
          <w:szCs w:val="28"/>
        </w:rPr>
        <w:t xml:space="preserve">, главой муниципального </w:t>
      </w:r>
      <w:r w:rsidR="009F71F6">
        <w:rPr>
          <w:rFonts w:ascii="Times New Roman" w:hAnsi="Times New Roman" w:cs="Times New Roman"/>
          <w:b/>
          <w:sz w:val="28"/>
          <w:szCs w:val="28"/>
        </w:rPr>
        <w:t>округа</w:t>
      </w:r>
      <w:r w:rsidR="009254BE" w:rsidRPr="008A7049">
        <w:rPr>
          <w:rFonts w:ascii="Times New Roman" w:hAnsi="Times New Roman" w:cs="Times New Roman"/>
          <w:b/>
          <w:sz w:val="28"/>
          <w:szCs w:val="28"/>
        </w:rPr>
        <w:t xml:space="preserve"> решений и мер по представляемой </w:t>
      </w:r>
      <w:r w:rsidR="009F71F6">
        <w:rPr>
          <w:rFonts w:ascii="Times New Roman" w:hAnsi="Times New Roman" w:cs="Times New Roman"/>
          <w:b/>
          <w:sz w:val="28"/>
          <w:szCs w:val="28"/>
        </w:rPr>
        <w:t>КСП</w:t>
      </w:r>
      <w:r w:rsidR="009254BE" w:rsidRPr="008A7049">
        <w:rPr>
          <w:rFonts w:ascii="Times New Roman" w:hAnsi="Times New Roman" w:cs="Times New Roman"/>
          <w:b/>
          <w:sz w:val="28"/>
          <w:szCs w:val="28"/>
        </w:rPr>
        <w:t xml:space="preserve"> информации о результатах проведенных мероприятий</w:t>
      </w:r>
    </w:p>
    <w:p w14:paraId="1DF903D5" w14:textId="77777777" w:rsidR="002E3290" w:rsidRDefault="002E3290" w:rsidP="008A7049">
      <w:pPr>
        <w:pStyle w:val="a9"/>
        <w:ind w:left="57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4D01D" w14:textId="0CDBF346" w:rsidR="009254BE" w:rsidRPr="008A7049" w:rsidRDefault="00396717" w:rsidP="0039671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</w:t>
      </w:r>
      <w:r w:rsidR="009254BE" w:rsidRPr="008A7049">
        <w:rPr>
          <w:rFonts w:ascii="Times New Roman" w:hAnsi="Times New Roman" w:cs="Times New Roman"/>
          <w:sz w:val="28"/>
          <w:szCs w:val="28"/>
        </w:rPr>
        <w:t> </w:t>
      </w:r>
      <w:r w:rsidR="009F71F6">
        <w:rPr>
          <w:rFonts w:ascii="Times New Roman" w:hAnsi="Times New Roman" w:cs="Times New Roman"/>
          <w:sz w:val="28"/>
          <w:szCs w:val="28"/>
        </w:rPr>
        <w:t>КСП</w:t>
      </w:r>
      <w:r w:rsidR="009254BE" w:rsidRPr="008A7049">
        <w:rPr>
          <w:rFonts w:ascii="Times New Roman" w:hAnsi="Times New Roman" w:cs="Times New Roman"/>
          <w:sz w:val="28"/>
          <w:szCs w:val="28"/>
        </w:rPr>
        <w:t xml:space="preserve"> в соответствии с пунктом 9 части 2 статьи 9 Федерального закона № 6-ФЗ информирует С</w:t>
      </w:r>
      <w:r w:rsidR="00C8311F">
        <w:rPr>
          <w:rFonts w:ascii="Times New Roman" w:hAnsi="Times New Roman" w:cs="Times New Roman"/>
          <w:sz w:val="28"/>
          <w:szCs w:val="28"/>
        </w:rPr>
        <w:t>обрание</w:t>
      </w:r>
      <w:r w:rsidR="009254BE" w:rsidRPr="008A704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9254BE" w:rsidRPr="008A7049">
        <w:rPr>
          <w:rFonts w:ascii="Times New Roman" w:hAnsi="Times New Roman" w:cs="Times New Roman"/>
          <w:sz w:val="28"/>
          <w:szCs w:val="28"/>
        </w:rPr>
        <w:t>Н</w:t>
      </w:r>
      <w:r w:rsidR="00C8311F">
        <w:rPr>
          <w:rFonts w:ascii="Times New Roman" w:hAnsi="Times New Roman" w:cs="Times New Roman"/>
          <w:sz w:val="28"/>
          <w:szCs w:val="28"/>
        </w:rPr>
        <w:t>яндомского</w:t>
      </w:r>
      <w:proofErr w:type="spellEnd"/>
      <w:r w:rsidR="00C8311F">
        <w:rPr>
          <w:rFonts w:ascii="Times New Roman" w:hAnsi="Times New Roman" w:cs="Times New Roman"/>
          <w:sz w:val="28"/>
          <w:szCs w:val="28"/>
        </w:rPr>
        <w:t xml:space="preserve"> </w:t>
      </w:r>
      <w:r w:rsidR="009254BE" w:rsidRPr="008A704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F71F6">
        <w:rPr>
          <w:rFonts w:ascii="Times New Roman" w:hAnsi="Times New Roman" w:cs="Times New Roman"/>
          <w:sz w:val="28"/>
          <w:szCs w:val="28"/>
        </w:rPr>
        <w:t>округа</w:t>
      </w:r>
      <w:r w:rsidR="008A7049" w:rsidRPr="008A7049">
        <w:rPr>
          <w:rFonts w:ascii="Times New Roman" w:hAnsi="Times New Roman" w:cs="Times New Roman"/>
          <w:sz w:val="28"/>
          <w:szCs w:val="28"/>
        </w:rPr>
        <w:t>, Г</w:t>
      </w:r>
      <w:r w:rsidR="009254BE" w:rsidRPr="008A7049">
        <w:rPr>
          <w:rFonts w:ascii="Times New Roman" w:hAnsi="Times New Roman" w:cs="Times New Roman"/>
          <w:sz w:val="28"/>
          <w:szCs w:val="28"/>
        </w:rPr>
        <w:t xml:space="preserve">лаву </w:t>
      </w:r>
      <w:proofErr w:type="spellStart"/>
      <w:r w:rsidR="009254BE" w:rsidRPr="008A7049">
        <w:rPr>
          <w:rFonts w:ascii="Times New Roman" w:hAnsi="Times New Roman" w:cs="Times New Roman"/>
          <w:sz w:val="28"/>
          <w:szCs w:val="28"/>
        </w:rPr>
        <w:t>Н</w:t>
      </w:r>
      <w:r w:rsidR="00C8311F">
        <w:rPr>
          <w:rFonts w:ascii="Times New Roman" w:hAnsi="Times New Roman" w:cs="Times New Roman"/>
          <w:sz w:val="28"/>
          <w:szCs w:val="28"/>
        </w:rPr>
        <w:t>яндом</w:t>
      </w:r>
      <w:r w:rsidR="009254BE" w:rsidRPr="008A704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254BE" w:rsidRPr="008A704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F71F6">
        <w:rPr>
          <w:rFonts w:ascii="Times New Roman" w:hAnsi="Times New Roman" w:cs="Times New Roman"/>
          <w:sz w:val="28"/>
          <w:szCs w:val="28"/>
        </w:rPr>
        <w:t>округа</w:t>
      </w:r>
      <w:r w:rsidR="00C8311F">
        <w:rPr>
          <w:rFonts w:ascii="Times New Roman" w:hAnsi="Times New Roman" w:cs="Times New Roman"/>
          <w:sz w:val="28"/>
          <w:szCs w:val="28"/>
        </w:rPr>
        <w:t xml:space="preserve"> </w:t>
      </w:r>
      <w:r w:rsidR="009254BE" w:rsidRPr="008A7049">
        <w:rPr>
          <w:rFonts w:ascii="Times New Roman" w:hAnsi="Times New Roman" w:cs="Times New Roman"/>
          <w:sz w:val="28"/>
          <w:szCs w:val="28"/>
        </w:rPr>
        <w:t xml:space="preserve"> о ходе исполнения местного бюджета, о результатах проведенных контрольных и экспертно-аналитических мероприятий. </w:t>
      </w:r>
    </w:p>
    <w:p w14:paraId="3A80E6E7" w14:textId="0D2D289F" w:rsidR="009254BE" w:rsidRDefault="009254BE" w:rsidP="009254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049">
        <w:rPr>
          <w:rFonts w:ascii="Times New Roman" w:hAnsi="Times New Roman" w:cs="Times New Roman"/>
          <w:sz w:val="28"/>
          <w:szCs w:val="28"/>
        </w:rPr>
        <w:t>Информация о результатах проведенных контрольных и экспертно-аналитических мероприятий может представляться в виде отчетов, заключений, аналитических записок, информационных писем и иных документов, предусмотренных стандартами внешнего муниципального финансового контроля.</w:t>
      </w:r>
    </w:p>
    <w:p w14:paraId="28B0C8CE" w14:textId="1C6A31C7" w:rsidR="00577B50" w:rsidRDefault="00396717" w:rsidP="00577B50">
      <w:pPr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bookmarkStart w:id="25" w:name="_bookmark2"/>
      <w:bookmarkEnd w:id="25"/>
      <w:r w:rsidR="009254BE" w:rsidRPr="00B22D6B">
        <w:rPr>
          <w:rFonts w:ascii="Times New Roman" w:eastAsia="Times New Roman" w:hAnsi="Times New Roman" w:cs="Times New Roman"/>
          <w:sz w:val="28"/>
        </w:rPr>
        <w:t xml:space="preserve">В целях обеспечения своевременного и полного получения информации по итогам рассмотрения отчетов и заключений, в сопроводительных письмах к ним указывается на необходимость </w:t>
      </w:r>
      <w:r w:rsidR="009254BE" w:rsidRPr="00B22D6B">
        <w:rPr>
          <w:rFonts w:ascii="Times New Roman" w:eastAsia="Times New Roman" w:hAnsi="Times New Roman" w:cs="Times New Roman"/>
          <w:sz w:val="28"/>
        </w:rPr>
        <w:lastRenderedPageBreak/>
        <w:t xml:space="preserve">информирования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B22D6B">
        <w:rPr>
          <w:rFonts w:ascii="Times New Roman" w:eastAsia="Times New Roman" w:hAnsi="Times New Roman" w:cs="Times New Roman"/>
          <w:sz w:val="28"/>
        </w:rPr>
        <w:t xml:space="preserve"> о принятых решениях, а также предлагаемый срок информирования.  </w:t>
      </w:r>
    </w:p>
    <w:p w14:paraId="5C2B4919" w14:textId="77777777" w:rsidR="00577B50" w:rsidRDefault="00577B50" w:rsidP="00577B50">
      <w:pPr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9.3. </w:t>
      </w:r>
      <w:r w:rsidR="009254BE" w:rsidRPr="00B22D6B">
        <w:rPr>
          <w:rFonts w:ascii="Times New Roman" w:eastAsia="Times New Roman" w:hAnsi="Times New Roman" w:cs="Times New Roman"/>
          <w:sz w:val="28"/>
        </w:rPr>
        <w:t>Руководитель</w:t>
      </w:r>
      <w:r w:rsidR="008A7049">
        <w:rPr>
          <w:rFonts w:ascii="Times New Roman" w:eastAsia="Times New Roman" w:hAnsi="Times New Roman" w:cs="Times New Roman"/>
          <w:sz w:val="28"/>
        </w:rPr>
        <w:t xml:space="preserve"> контрольного </w:t>
      </w:r>
      <w:r w:rsidR="009254BE" w:rsidRPr="00B22D6B">
        <w:rPr>
          <w:rFonts w:ascii="Times New Roman" w:eastAsia="Times New Roman" w:hAnsi="Times New Roman" w:cs="Times New Roman"/>
          <w:sz w:val="28"/>
        </w:rPr>
        <w:t xml:space="preserve">экспертно-аналитического мероприятия проводит анализ принимаемых решений со стороны органов местного самоуправления по итогам рассмотрения отчета по результатам контрольного мероприятия, либо заключения по результатам экспертно-аналитического мероприятия, в случае выявленных замечаний и нарушений законодательства РФ. </w:t>
      </w:r>
    </w:p>
    <w:p w14:paraId="35E48483" w14:textId="5CBE9C40" w:rsidR="00577B50" w:rsidRDefault="00577B50" w:rsidP="00577B50">
      <w:pPr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A36391">
        <w:rPr>
          <w:rFonts w:ascii="Times New Roman" w:eastAsia="Times New Roman" w:hAnsi="Times New Roman" w:cs="Times New Roman"/>
          <w:sz w:val="28"/>
        </w:rPr>
        <w:t xml:space="preserve">.4. </w:t>
      </w:r>
      <w:r w:rsidR="00A36391" w:rsidRPr="00A36391">
        <w:rPr>
          <w:rFonts w:ascii="Times New Roman" w:eastAsia="Times New Roman" w:hAnsi="Times New Roman" w:cs="Times New Roman"/>
          <w:sz w:val="28"/>
        </w:rPr>
        <w:t xml:space="preserve">По итогам анализа результатов рассмотрения принятых решений должностное лицо </w:t>
      </w:r>
      <w:r w:rsidR="009F71F6">
        <w:rPr>
          <w:rFonts w:ascii="Times New Roman" w:eastAsia="Times New Roman" w:hAnsi="Times New Roman" w:cs="Times New Roman"/>
          <w:sz w:val="28"/>
        </w:rPr>
        <w:t>К</w:t>
      </w:r>
      <w:proofErr w:type="gramStart"/>
      <w:r w:rsidR="009F71F6">
        <w:rPr>
          <w:rFonts w:ascii="Times New Roman" w:eastAsia="Times New Roman" w:hAnsi="Times New Roman" w:cs="Times New Roman"/>
          <w:sz w:val="28"/>
        </w:rPr>
        <w:t>СП</w:t>
      </w:r>
      <w:r w:rsidR="00A36391" w:rsidRPr="00A36391">
        <w:rPr>
          <w:rFonts w:ascii="Times New Roman" w:eastAsia="Times New Roman" w:hAnsi="Times New Roman" w:cs="Times New Roman"/>
          <w:sz w:val="28"/>
        </w:rPr>
        <w:t xml:space="preserve"> в ср</w:t>
      </w:r>
      <w:proofErr w:type="gramEnd"/>
      <w:r w:rsidR="00A36391" w:rsidRPr="00A36391">
        <w:rPr>
          <w:rFonts w:ascii="Times New Roman" w:eastAsia="Times New Roman" w:hAnsi="Times New Roman" w:cs="Times New Roman"/>
          <w:sz w:val="28"/>
        </w:rPr>
        <w:t xml:space="preserve">ок не позднее 3 рабочих дней со дня истечения рекомендованного срока обязано информировать председателя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A36391" w:rsidRPr="00A36391">
        <w:rPr>
          <w:rFonts w:ascii="Times New Roman" w:eastAsia="Times New Roman" w:hAnsi="Times New Roman" w:cs="Times New Roman"/>
          <w:sz w:val="28"/>
        </w:rPr>
        <w:t xml:space="preserve"> по вопросу своевременности рассмотрения и полноты принятых решений.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1E437C4" w14:textId="2C17A644" w:rsidR="00A36391" w:rsidRDefault="00577B50" w:rsidP="00577B50">
      <w:pPr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9.5.</w:t>
      </w:r>
      <w:r w:rsidR="00A36391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A36391">
        <w:rPr>
          <w:rFonts w:ascii="Times New Roman" w:eastAsia="Times New Roman" w:hAnsi="Times New Roman" w:cs="Times New Roman"/>
          <w:sz w:val="28"/>
        </w:rPr>
        <w:t xml:space="preserve">В случаях принятия органами местного самоуправления решений, содержащих поручения, предложения и рекомендации для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A36391">
        <w:rPr>
          <w:rFonts w:ascii="Times New Roman" w:eastAsia="Times New Roman" w:hAnsi="Times New Roman" w:cs="Times New Roman"/>
          <w:sz w:val="28"/>
        </w:rPr>
        <w:t xml:space="preserve">, Председатель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A36391">
        <w:rPr>
          <w:rFonts w:ascii="Times New Roman" w:eastAsia="Times New Roman" w:hAnsi="Times New Roman" w:cs="Times New Roman"/>
          <w:sz w:val="28"/>
        </w:rPr>
        <w:t xml:space="preserve"> организует работу по их выполнению. </w:t>
      </w:r>
    </w:p>
    <w:p w14:paraId="7B3C13F8" w14:textId="4C9458BC" w:rsidR="009254BE" w:rsidRPr="00B603C8" w:rsidRDefault="00E435D4" w:rsidP="00E435D4">
      <w:pPr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9.6. </w:t>
      </w:r>
      <w:r w:rsidR="009254BE" w:rsidRPr="00B603C8">
        <w:rPr>
          <w:rFonts w:ascii="Times New Roman" w:eastAsia="Times New Roman" w:hAnsi="Times New Roman" w:cs="Times New Roman"/>
          <w:sz w:val="28"/>
        </w:rPr>
        <w:t xml:space="preserve">Информация о принимаемых решениях со стороны органов местного самоуправления по итогам рассмотрения отчетов и заключений по результатам контрольных и экспертно-аналитических мероприятий включается в ежегодный отчет о работе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B603C8">
        <w:rPr>
          <w:rFonts w:ascii="Times New Roman" w:eastAsia="Times New Roman" w:hAnsi="Times New Roman" w:cs="Times New Roman"/>
          <w:sz w:val="28"/>
        </w:rPr>
        <w:t>.</w:t>
      </w:r>
    </w:p>
    <w:p w14:paraId="4AD71305" w14:textId="77777777" w:rsidR="009254BE" w:rsidRDefault="009254BE" w:rsidP="009254BE">
      <w:pPr>
        <w:pStyle w:val="a9"/>
        <w:widowControl w:val="0"/>
        <w:tabs>
          <w:tab w:val="left" w:pos="1426"/>
        </w:tabs>
        <w:autoSpaceDE w:val="0"/>
        <w:autoSpaceDN w:val="0"/>
        <w:spacing w:before="55"/>
        <w:ind w:left="851"/>
        <w:jc w:val="both"/>
        <w:rPr>
          <w:rFonts w:ascii="Times New Roman" w:eastAsia="Times New Roman" w:hAnsi="Times New Roman" w:cs="Times New Roman"/>
          <w:sz w:val="28"/>
        </w:rPr>
      </w:pPr>
    </w:p>
    <w:p w14:paraId="38017F75" w14:textId="21203D88" w:rsidR="009254BE" w:rsidRPr="00A90431" w:rsidRDefault="00A90431" w:rsidP="00776E14">
      <w:pPr>
        <w:widowControl w:val="0"/>
        <w:tabs>
          <w:tab w:val="left" w:pos="0"/>
          <w:tab w:val="left" w:pos="9072"/>
        </w:tabs>
        <w:autoSpaceDE w:val="0"/>
        <w:autoSpaceDN w:val="0"/>
        <w:spacing w:before="55"/>
        <w:ind w:left="284"/>
        <w:jc w:val="center"/>
        <w:outlineLvl w:val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A904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254BE" w:rsidRPr="00A904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Анализ принимаемых решений и мер по результатам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="009254BE" w:rsidRPr="00A90431">
        <w:rPr>
          <w:rFonts w:ascii="Times New Roman" w:eastAsia="Times New Roman" w:hAnsi="Times New Roman" w:cs="Times New Roman"/>
          <w:b/>
          <w:bCs/>
          <w:sz w:val="28"/>
          <w:szCs w:val="28"/>
        </w:rPr>
        <w:t>аправленных</w:t>
      </w:r>
      <w:r w:rsidR="00A36391" w:rsidRPr="00A904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предложений (рекомендаций)</w:t>
      </w:r>
    </w:p>
    <w:p w14:paraId="4BEFFA87" w14:textId="600BB6D4" w:rsidR="009254BE" w:rsidRDefault="00776E14" w:rsidP="00306195">
      <w:pPr>
        <w:widowControl w:val="0"/>
        <w:tabs>
          <w:tab w:val="left" w:pos="851"/>
        </w:tabs>
        <w:autoSpaceDE w:val="0"/>
        <w:autoSpaceDN w:val="0"/>
        <w:spacing w:before="55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10.1</w:t>
      </w:r>
      <w:r w:rsidR="00306195">
        <w:rPr>
          <w:rFonts w:ascii="Times New Roman" w:eastAsia="Times New Roman" w:hAnsi="Times New Roman" w:cs="Times New Roman"/>
          <w:sz w:val="28"/>
        </w:rPr>
        <w:t>.</w:t>
      </w:r>
      <w:r w:rsidR="00341453">
        <w:rPr>
          <w:rFonts w:ascii="Times New Roman" w:eastAsia="Times New Roman" w:hAnsi="Times New Roman" w:cs="Times New Roman"/>
          <w:sz w:val="28"/>
        </w:rPr>
        <w:t xml:space="preserve">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776E14">
        <w:rPr>
          <w:rFonts w:ascii="Times New Roman" w:eastAsia="Times New Roman" w:hAnsi="Times New Roman" w:cs="Times New Roman"/>
          <w:sz w:val="28"/>
        </w:rPr>
        <w:t xml:space="preserve"> по результатам проведенных контрольных и экспертно-аналитических мероприятий может направлять органам местного самоуправления, иным органам и организациям предложения (рекомендации) по совершенствованию законодательства, бюджетного процесса, системы управления и распоряжения муниципальной собственностью. </w:t>
      </w:r>
    </w:p>
    <w:p w14:paraId="506AFBA3" w14:textId="0AF398D6" w:rsidR="009254BE" w:rsidRDefault="00341453" w:rsidP="00341453">
      <w:pPr>
        <w:widowControl w:val="0"/>
        <w:tabs>
          <w:tab w:val="left" w:pos="851"/>
        </w:tabs>
        <w:autoSpaceDE w:val="0"/>
        <w:autoSpaceDN w:val="0"/>
        <w:spacing w:before="55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10.2. </w:t>
      </w:r>
      <w:r w:rsidR="009254BE" w:rsidRPr="00E07F81">
        <w:rPr>
          <w:rFonts w:ascii="Times New Roman" w:eastAsia="Times New Roman" w:hAnsi="Times New Roman" w:cs="Times New Roman"/>
          <w:sz w:val="28"/>
        </w:rPr>
        <w:t>П</w:t>
      </w:r>
      <w:r w:rsidR="00E07F81" w:rsidRPr="00E07F81">
        <w:rPr>
          <w:rFonts w:ascii="Times New Roman" w:eastAsia="Times New Roman" w:hAnsi="Times New Roman" w:cs="Times New Roman"/>
          <w:sz w:val="28"/>
        </w:rPr>
        <w:t>одготовленные в течение года сотрудниками</w:t>
      </w:r>
      <w:r w:rsidR="009254BE" w:rsidRPr="00E07F81">
        <w:rPr>
          <w:rFonts w:ascii="Times New Roman" w:eastAsia="Times New Roman" w:hAnsi="Times New Roman" w:cs="Times New Roman"/>
          <w:sz w:val="28"/>
        </w:rPr>
        <w:t xml:space="preserve">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E07F81">
        <w:rPr>
          <w:rFonts w:ascii="Times New Roman" w:eastAsia="Times New Roman" w:hAnsi="Times New Roman" w:cs="Times New Roman"/>
          <w:sz w:val="28"/>
        </w:rPr>
        <w:t xml:space="preserve"> предложения (рекомендации) обсуждаются на коллегии </w:t>
      </w:r>
      <w:r w:rsidR="009F71F6">
        <w:rPr>
          <w:rFonts w:ascii="Times New Roman" w:eastAsia="Times New Roman" w:hAnsi="Times New Roman" w:cs="Times New Roman"/>
          <w:sz w:val="28"/>
        </w:rPr>
        <w:t>КС</w:t>
      </w:r>
      <w:proofErr w:type="gramStart"/>
      <w:r w:rsidR="009F71F6">
        <w:rPr>
          <w:rFonts w:ascii="Times New Roman" w:eastAsia="Times New Roman" w:hAnsi="Times New Roman" w:cs="Times New Roman"/>
          <w:sz w:val="28"/>
        </w:rPr>
        <w:t>П</w:t>
      </w:r>
      <w:r w:rsidR="0033055C">
        <w:rPr>
          <w:rFonts w:ascii="Times New Roman" w:eastAsia="Times New Roman" w:hAnsi="Times New Roman" w:cs="Times New Roman"/>
          <w:sz w:val="28"/>
        </w:rPr>
        <w:t>(</w:t>
      </w:r>
      <w:proofErr w:type="gramEnd"/>
      <w:r w:rsidR="0033055C">
        <w:rPr>
          <w:rFonts w:ascii="Times New Roman" w:eastAsia="Times New Roman" w:hAnsi="Times New Roman" w:cs="Times New Roman"/>
          <w:sz w:val="28"/>
        </w:rPr>
        <w:t>если такая имеется)</w:t>
      </w:r>
      <w:r w:rsidR="009254BE" w:rsidRPr="00E07F81">
        <w:rPr>
          <w:rFonts w:ascii="Times New Roman" w:eastAsia="Times New Roman" w:hAnsi="Times New Roman" w:cs="Times New Roman"/>
          <w:sz w:val="28"/>
        </w:rPr>
        <w:t xml:space="preserve"> по вопросам актуальности предложений (рекомендаций), определения адресатов для направления предложений, установления рекомендуемого срока реализации предложений. По итогам заседания коллегия </w:t>
      </w:r>
      <w:r w:rsidR="009F71F6">
        <w:rPr>
          <w:rFonts w:ascii="Times New Roman" w:eastAsia="Times New Roman" w:hAnsi="Times New Roman" w:cs="Times New Roman"/>
          <w:sz w:val="28"/>
        </w:rPr>
        <w:t>КС</w:t>
      </w:r>
      <w:proofErr w:type="gramStart"/>
      <w:r w:rsidR="009F71F6">
        <w:rPr>
          <w:rFonts w:ascii="Times New Roman" w:eastAsia="Times New Roman" w:hAnsi="Times New Roman" w:cs="Times New Roman"/>
          <w:sz w:val="28"/>
        </w:rPr>
        <w:t>П</w:t>
      </w:r>
      <w:r w:rsidR="0033055C">
        <w:rPr>
          <w:rFonts w:ascii="Times New Roman" w:eastAsia="Times New Roman" w:hAnsi="Times New Roman" w:cs="Times New Roman"/>
          <w:sz w:val="28"/>
        </w:rPr>
        <w:t>(</w:t>
      </w:r>
      <w:proofErr w:type="gramEnd"/>
      <w:r w:rsidR="0033055C">
        <w:rPr>
          <w:rFonts w:ascii="Times New Roman" w:eastAsia="Times New Roman" w:hAnsi="Times New Roman" w:cs="Times New Roman"/>
          <w:sz w:val="28"/>
        </w:rPr>
        <w:t>если такая имеется)</w:t>
      </w:r>
      <w:r w:rsidR="009254BE" w:rsidRPr="00E07F81">
        <w:rPr>
          <w:rFonts w:ascii="Times New Roman" w:eastAsia="Times New Roman" w:hAnsi="Times New Roman" w:cs="Times New Roman"/>
          <w:sz w:val="28"/>
        </w:rPr>
        <w:t xml:space="preserve"> рекомендует, либо не рекомендует Председателю КСП принять соответствующее решение. Председатель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E07F81">
        <w:rPr>
          <w:rFonts w:ascii="Times New Roman" w:eastAsia="Times New Roman" w:hAnsi="Times New Roman" w:cs="Times New Roman"/>
          <w:sz w:val="28"/>
        </w:rPr>
        <w:t xml:space="preserve"> назначает ответственного исполнителя по составлению и направлению соответствующих предложений (рекомендаций).</w:t>
      </w:r>
    </w:p>
    <w:p w14:paraId="334479F4" w14:textId="794218D8" w:rsidR="009254BE" w:rsidRDefault="00341453" w:rsidP="00341453">
      <w:pPr>
        <w:widowControl w:val="0"/>
        <w:tabs>
          <w:tab w:val="left" w:pos="851"/>
        </w:tabs>
        <w:autoSpaceDE w:val="0"/>
        <w:autoSpaceDN w:val="0"/>
        <w:spacing w:before="55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10.3. </w:t>
      </w:r>
      <w:r w:rsidR="009254BE" w:rsidRPr="00B603C8">
        <w:rPr>
          <w:rFonts w:ascii="Times New Roman" w:eastAsia="Times New Roman" w:hAnsi="Times New Roman" w:cs="Times New Roman"/>
          <w:sz w:val="28"/>
        </w:rPr>
        <w:t xml:space="preserve">В целях обеспечения своевременного и полного получения информации по результатам рассмотрения предложений (рекомендаций), в них указывается на необходимость информирования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B603C8">
        <w:rPr>
          <w:rFonts w:ascii="Times New Roman" w:eastAsia="Times New Roman" w:hAnsi="Times New Roman" w:cs="Times New Roman"/>
          <w:sz w:val="28"/>
        </w:rPr>
        <w:t xml:space="preserve"> о принятых мерах, а также предлагаемый срок информирования.</w:t>
      </w:r>
    </w:p>
    <w:p w14:paraId="65074208" w14:textId="1F88D25B" w:rsidR="009254BE" w:rsidRDefault="00341453" w:rsidP="00341453">
      <w:pPr>
        <w:widowControl w:val="0"/>
        <w:tabs>
          <w:tab w:val="left" w:pos="851"/>
        </w:tabs>
        <w:autoSpaceDE w:val="0"/>
        <w:autoSpaceDN w:val="0"/>
        <w:spacing w:before="55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10.4. </w:t>
      </w:r>
      <w:r w:rsidR="009254BE" w:rsidRPr="004449F1">
        <w:rPr>
          <w:rFonts w:ascii="Times New Roman" w:eastAsia="Times New Roman" w:hAnsi="Times New Roman" w:cs="Times New Roman"/>
          <w:sz w:val="28"/>
        </w:rPr>
        <w:t xml:space="preserve">Назначенный ответственный исполнитель осуществляет анализ решений и мер, принимаемых органами местного самоуправления, иными органами и организациями по результатам рассмотрения ими направленных </w:t>
      </w:r>
      <w:r w:rsidR="009F71F6">
        <w:rPr>
          <w:rFonts w:ascii="Times New Roman" w:eastAsia="Times New Roman" w:hAnsi="Times New Roman" w:cs="Times New Roman"/>
          <w:sz w:val="28"/>
        </w:rPr>
        <w:lastRenderedPageBreak/>
        <w:t>КСП</w:t>
      </w:r>
      <w:r w:rsidR="009254BE" w:rsidRPr="004449F1">
        <w:rPr>
          <w:rFonts w:ascii="Times New Roman" w:eastAsia="Times New Roman" w:hAnsi="Times New Roman" w:cs="Times New Roman"/>
          <w:sz w:val="28"/>
        </w:rPr>
        <w:t xml:space="preserve"> предложений (рекомендаций). </w:t>
      </w:r>
    </w:p>
    <w:p w14:paraId="627D162E" w14:textId="0F5D5505" w:rsidR="009254BE" w:rsidRDefault="00F17415" w:rsidP="00F17415">
      <w:pPr>
        <w:widowControl w:val="0"/>
        <w:tabs>
          <w:tab w:val="left" w:pos="851"/>
        </w:tabs>
        <w:autoSpaceDE w:val="0"/>
        <w:autoSpaceDN w:val="0"/>
        <w:spacing w:before="55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10.5. </w:t>
      </w:r>
      <w:r w:rsidR="009254BE" w:rsidRPr="004449F1">
        <w:rPr>
          <w:rFonts w:ascii="Times New Roman" w:eastAsia="Times New Roman" w:hAnsi="Times New Roman" w:cs="Times New Roman"/>
          <w:sz w:val="28"/>
        </w:rPr>
        <w:t>К мерам, направленным на реализацию предложений (рекомендаций) относятся:</w:t>
      </w:r>
    </w:p>
    <w:p w14:paraId="73C8C46A" w14:textId="77777777" w:rsidR="009254BE" w:rsidRPr="004449F1" w:rsidRDefault="00263CE7" w:rsidP="00263CE7">
      <w:pPr>
        <w:pStyle w:val="a9"/>
        <w:widowControl w:val="0"/>
        <w:autoSpaceDE w:val="0"/>
        <w:autoSpaceDN w:val="0"/>
        <w:spacing w:before="55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="009254BE" w:rsidRPr="004449F1">
        <w:rPr>
          <w:rFonts w:ascii="Times New Roman" w:eastAsia="Times New Roman" w:hAnsi="Times New Roman" w:cs="Times New Roman"/>
          <w:sz w:val="28"/>
        </w:rPr>
        <w:t>постановка предложений (рекоме</w:t>
      </w:r>
      <w:r>
        <w:rPr>
          <w:rFonts w:ascii="Times New Roman" w:eastAsia="Times New Roman" w:hAnsi="Times New Roman" w:cs="Times New Roman"/>
          <w:sz w:val="28"/>
        </w:rPr>
        <w:t xml:space="preserve">ндаций) на контроль с указанием </w:t>
      </w:r>
      <w:r w:rsidR="009254BE" w:rsidRPr="004449F1">
        <w:rPr>
          <w:rFonts w:ascii="Times New Roman" w:eastAsia="Times New Roman" w:hAnsi="Times New Roman" w:cs="Times New Roman"/>
          <w:sz w:val="28"/>
        </w:rPr>
        <w:t>предполагаемых сроков информирования;</w:t>
      </w:r>
    </w:p>
    <w:p w14:paraId="78241150" w14:textId="77777777" w:rsidR="009254BE" w:rsidRPr="00E5047F" w:rsidRDefault="00263CE7" w:rsidP="00263CE7">
      <w:pPr>
        <w:pStyle w:val="a9"/>
        <w:widowControl w:val="0"/>
        <w:autoSpaceDE w:val="0"/>
        <w:autoSpaceDN w:val="0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="009254BE" w:rsidRPr="00E5047F">
        <w:rPr>
          <w:rFonts w:ascii="Times New Roman" w:eastAsia="Times New Roman" w:hAnsi="Times New Roman" w:cs="Times New Roman"/>
          <w:sz w:val="28"/>
        </w:rPr>
        <w:t xml:space="preserve">контроль соблюдения предполагаемых сроков реализации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E5047F">
        <w:rPr>
          <w:rFonts w:ascii="Times New Roman" w:eastAsia="Times New Roman" w:hAnsi="Times New Roman" w:cs="Times New Roman"/>
          <w:sz w:val="28"/>
        </w:rPr>
        <w:t>предложений (рекомендаций);</w:t>
      </w:r>
    </w:p>
    <w:p w14:paraId="1AB91F2E" w14:textId="77777777" w:rsidR="009254BE" w:rsidRPr="00246BB0" w:rsidRDefault="00263CE7" w:rsidP="00263CE7">
      <w:pPr>
        <w:pStyle w:val="a9"/>
        <w:widowControl w:val="0"/>
        <w:tabs>
          <w:tab w:val="left" w:pos="0"/>
        </w:tabs>
        <w:autoSpaceDE w:val="0"/>
        <w:autoSpaceDN w:val="0"/>
        <w:ind w:left="0" w:hanging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- </w:t>
      </w:r>
      <w:r w:rsidR="009254BE" w:rsidRPr="00246BB0">
        <w:rPr>
          <w:rFonts w:ascii="Times New Roman" w:eastAsia="Times New Roman" w:hAnsi="Times New Roman" w:cs="Times New Roman"/>
          <w:sz w:val="28"/>
        </w:rPr>
        <w:t>участие в совместных совещаниях с получателями (адресатами) предложений (рекомендаций) по обсуждению результатов их реализации с привлечением при необходимости представителей иных заинтересованных органов и организаций, экспертов;</w:t>
      </w:r>
    </w:p>
    <w:p w14:paraId="4AEDD797" w14:textId="12DE13D0" w:rsidR="009254BE" w:rsidRDefault="00263CE7" w:rsidP="00263CE7">
      <w:pPr>
        <w:pStyle w:val="a9"/>
        <w:widowControl w:val="0"/>
        <w:tabs>
          <w:tab w:val="left" w:pos="851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AE5AB3">
        <w:rPr>
          <w:rFonts w:ascii="Times New Roman" w:eastAsia="Times New Roman" w:hAnsi="Times New Roman" w:cs="Times New Roman"/>
          <w:sz w:val="28"/>
        </w:rPr>
        <w:t>оглашени</w:t>
      </w:r>
      <w:r w:rsidR="00E07F81">
        <w:rPr>
          <w:rFonts w:ascii="Times New Roman" w:eastAsia="Times New Roman" w:hAnsi="Times New Roman" w:cs="Times New Roman"/>
          <w:sz w:val="28"/>
        </w:rPr>
        <w:t>е</w:t>
      </w:r>
      <w:r w:rsidR="009254BE" w:rsidRPr="00AE5AB3">
        <w:rPr>
          <w:rFonts w:ascii="Times New Roman" w:eastAsia="Times New Roman" w:hAnsi="Times New Roman" w:cs="Times New Roman"/>
          <w:sz w:val="28"/>
        </w:rPr>
        <w:t xml:space="preserve"> на заседаниях профильных комиссий Со</w:t>
      </w:r>
      <w:r w:rsidR="0033055C">
        <w:rPr>
          <w:rFonts w:ascii="Times New Roman" w:eastAsia="Times New Roman" w:hAnsi="Times New Roman" w:cs="Times New Roman"/>
          <w:sz w:val="28"/>
        </w:rPr>
        <w:t>брания</w:t>
      </w:r>
      <w:r w:rsidR="009254BE" w:rsidRPr="00AE5AB3">
        <w:rPr>
          <w:rFonts w:ascii="Times New Roman" w:eastAsia="Times New Roman" w:hAnsi="Times New Roman" w:cs="Times New Roman"/>
          <w:sz w:val="28"/>
        </w:rPr>
        <w:t xml:space="preserve"> депутатов информации </w:t>
      </w:r>
      <w:r>
        <w:rPr>
          <w:rFonts w:ascii="Times New Roman" w:eastAsia="Times New Roman" w:hAnsi="Times New Roman" w:cs="Times New Roman"/>
          <w:sz w:val="28"/>
        </w:rPr>
        <w:t xml:space="preserve">о невыполнении (не </w:t>
      </w:r>
      <w:r w:rsidR="009254BE" w:rsidRPr="00AE5AB3">
        <w:rPr>
          <w:rFonts w:ascii="Times New Roman" w:eastAsia="Times New Roman" w:hAnsi="Times New Roman" w:cs="Times New Roman"/>
          <w:sz w:val="28"/>
        </w:rPr>
        <w:t>рассмотрении, несоблюдении) рекомендованных сроков</w:t>
      </w:r>
      <w:r w:rsidR="009254BE">
        <w:rPr>
          <w:rFonts w:ascii="Times New Roman" w:eastAsia="Times New Roman" w:hAnsi="Times New Roman" w:cs="Times New Roman"/>
          <w:sz w:val="28"/>
        </w:rPr>
        <w:t>;</w:t>
      </w:r>
      <w:r w:rsidR="009254BE" w:rsidRPr="00AE5AB3">
        <w:rPr>
          <w:rFonts w:ascii="Times New Roman" w:eastAsia="Times New Roman" w:hAnsi="Times New Roman" w:cs="Times New Roman"/>
          <w:sz w:val="28"/>
        </w:rPr>
        <w:t xml:space="preserve"> </w:t>
      </w:r>
    </w:p>
    <w:p w14:paraId="21749852" w14:textId="14975BF3" w:rsidR="009254BE" w:rsidRDefault="00263CE7" w:rsidP="00263CE7">
      <w:pPr>
        <w:pStyle w:val="a9"/>
        <w:widowControl w:val="0"/>
        <w:tabs>
          <w:tab w:val="left" w:pos="0"/>
        </w:tabs>
        <w:autoSpaceDE w:val="0"/>
        <w:autoSpaceDN w:val="0"/>
        <w:ind w:left="0" w:hanging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- </w:t>
      </w:r>
      <w:r w:rsidR="009254BE" w:rsidRPr="004449F1">
        <w:rPr>
          <w:rFonts w:ascii="Times New Roman" w:eastAsia="Times New Roman" w:hAnsi="Times New Roman" w:cs="Times New Roman"/>
          <w:sz w:val="28"/>
        </w:rPr>
        <w:t>снятие с контроля предложений (рекомендаций) в связи с их рассмотрением и принятием исчерпывающих мер либо по причине обоснованного отказа.</w:t>
      </w:r>
    </w:p>
    <w:p w14:paraId="11043AD0" w14:textId="22DCB15B" w:rsidR="009254BE" w:rsidRDefault="00F17415" w:rsidP="00F17415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17415">
        <w:rPr>
          <w:rFonts w:ascii="Times New Roman" w:eastAsia="Times New Roman" w:hAnsi="Times New Roman" w:cs="Times New Roman"/>
          <w:sz w:val="28"/>
        </w:rPr>
        <w:t xml:space="preserve">10.6. </w:t>
      </w:r>
      <w:r w:rsidR="009254BE" w:rsidRPr="00F17415">
        <w:rPr>
          <w:rFonts w:ascii="Times New Roman" w:eastAsia="Times New Roman" w:hAnsi="Times New Roman" w:cs="Times New Roman"/>
          <w:sz w:val="28"/>
        </w:rPr>
        <w:t>Реализованные (частично реализованные) предложения (рекомендации) подтверждаются принятым нормативно-правовым актом, внесенными изменениями в нормативно-правовой акт, иным официальным документом.</w:t>
      </w:r>
    </w:p>
    <w:p w14:paraId="6A50F9CD" w14:textId="6D30F3FE" w:rsidR="009254BE" w:rsidRPr="004449F1" w:rsidRDefault="00E97C41" w:rsidP="00E97C41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10.7. </w:t>
      </w:r>
      <w:r w:rsidR="009254BE" w:rsidRPr="004449F1">
        <w:rPr>
          <w:rFonts w:ascii="Times New Roman" w:eastAsia="Times New Roman" w:hAnsi="Times New Roman" w:cs="Times New Roman"/>
          <w:sz w:val="28"/>
        </w:rPr>
        <w:t>Мониторинг реализации предложений (рекомендаций) состоит в изучении и анализе полученной от адресата информации о состоянии рассмотрения и степени реализации ими предложений (рекомендаций), включая в том числе следующие показатели:</w:t>
      </w:r>
    </w:p>
    <w:p w14:paraId="3F8C2F2D" w14:textId="77777777" w:rsidR="009254BE" w:rsidRDefault="008112B6" w:rsidP="008112B6">
      <w:pPr>
        <w:widowControl w:val="0"/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>
        <w:rPr>
          <w:rFonts w:ascii="Times New Roman" w:eastAsia="Times New Roman" w:hAnsi="Times New Roman" w:cs="Times New Roman"/>
          <w:sz w:val="28"/>
        </w:rPr>
        <w:t>своевременность рассмотрения и полнота реализации предложений (рекомендаций);</w:t>
      </w:r>
    </w:p>
    <w:p w14:paraId="7FFA94EE" w14:textId="77777777" w:rsidR="009254BE" w:rsidRDefault="008112B6" w:rsidP="008112B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="009254BE">
        <w:rPr>
          <w:rFonts w:ascii="Times New Roman" w:eastAsia="Times New Roman" w:hAnsi="Times New Roman" w:cs="Times New Roman"/>
          <w:sz w:val="28"/>
        </w:rPr>
        <w:t xml:space="preserve">соответствие конкретных мер, принятых адресатом, предложенным (рекомендованным) мерам; </w:t>
      </w:r>
    </w:p>
    <w:p w14:paraId="4B306885" w14:textId="0A0D43A0" w:rsidR="009254BE" w:rsidRDefault="008112B6" w:rsidP="008112B6">
      <w:pPr>
        <w:widowControl w:val="0"/>
        <w:autoSpaceDE w:val="0"/>
        <w:autoSpaceDN w:val="0"/>
        <w:ind w:hanging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- </w:t>
      </w:r>
      <w:r w:rsidR="009254BE">
        <w:rPr>
          <w:rFonts w:ascii="Times New Roman" w:eastAsia="Times New Roman" w:hAnsi="Times New Roman" w:cs="Times New Roman"/>
          <w:sz w:val="28"/>
        </w:rPr>
        <w:t>о</w:t>
      </w:r>
      <w:r w:rsidR="009254BE" w:rsidRPr="0066289F">
        <w:rPr>
          <w:rFonts w:ascii="Times New Roman" w:eastAsia="Times New Roman" w:hAnsi="Times New Roman" w:cs="Times New Roman"/>
          <w:sz w:val="28"/>
        </w:rPr>
        <w:t>пределение причин не своевременного рассмотрения, либо не полной реализации предложений (рекомендаций)</w:t>
      </w:r>
      <w:r w:rsidR="009254BE">
        <w:rPr>
          <w:rFonts w:ascii="Times New Roman" w:eastAsia="Times New Roman" w:hAnsi="Times New Roman" w:cs="Times New Roman"/>
          <w:sz w:val="28"/>
        </w:rPr>
        <w:t>.</w:t>
      </w:r>
    </w:p>
    <w:p w14:paraId="1B268C1D" w14:textId="6CAAE01C" w:rsidR="009254BE" w:rsidRDefault="00E97C41" w:rsidP="00E97C41">
      <w:pPr>
        <w:widowControl w:val="0"/>
        <w:autoSpaceDE w:val="0"/>
        <w:autoSpaceDN w:val="0"/>
        <w:ind w:left="-142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10.8. </w:t>
      </w:r>
      <w:r w:rsidR="009254BE">
        <w:rPr>
          <w:rFonts w:ascii="Times New Roman" w:eastAsia="Times New Roman" w:hAnsi="Times New Roman" w:cs="Times New Roman"/>
          <w:sz w:val="28"/>
        </w:rPr>
        <w:t xml:space="preserve">По итогам анализа полученной информации назначенный ответственный исполнитель в срок не позднее 5 рабочих дней со дня истечения рекомендованного срока реализации предложения (рекомендации) инициируют проведение заседания коллегии </w:t>
      </w:r>
      <w:r w:rsidR="009F71F6">
        <w:rPr>
          <w:rFonts w:ascii="Times New Roman" w:eastAsia="Times New Roman" w:hAnsi="Times New Roman" w:cs="Times New Roman"/>
          <w:sz w:val="28"/>
        </w:rPr>
        <w:t>КС</w:t>
      </w:r>
      <w:proofErr w:type="gramStart"/>
      <w:r w:rsidR="009F71F6">
        <w:rPr>
          <w:rFonts w:ascii="Times New Roman" w:eastAsia="Times New Roman" w:hAnsi="Times New Roman" w:cs="Times New Roman"/>
          <w:sz w:val="28"/>
        </w:rPr>
        <w:t>П</w:t>
      </w:r>
      <w:r w:rsidR="0033055C">
        <w:rPr>
          <w:rFonts w:ascii="Times New Roman" w:eastAsia="Times New Roman" w:hAnsi="Times New Roman" w:cs="Times New Roman"/>
          <w:sz w:val="28"/>
        </w:rPr>
        <w:t>(</w:t>
      </w:r>
      <w:proofErr w:type="gramEnd"/>
      <w:r w:rsidR="0033055C">
        <w:rPr>
          <w:rFonts w:ascii="Times New Roman" w:eastAsia="Times New Roman" w:hAnsi="Times New Roman" w:cs="Times New Roman"/>
          <w:sz w:val="28"/>
        </w:rPr>
        <w:t>если такая имеется)</w:t>
      </w:r>
      <w:r w:rsidR="009254BE">
        <w:rPr>
          <w:rFonts w:ascii="Times New Roman" w:eastAsia="Times New Roman" w:hAnsi="Times New Roman" w:cs="Times New Roman"/>
          <w:sz w:val="28"/>
        </w:rPr>
        <w:t xml:space="preserve"> по вопросам:</w:t>
      </w:r>
    </w:p>
    <w:p w14:paraId="30D9E730" w14:textId="77777777" w:rsidR="009254BE" w:rsidRDefault="008112B6" w:rsidP="008112B6">
      <w:pPr>
        <w:pStyle w:val="a9"/>
        <w:widowControl w:val="0"/>
        <w:tabs>
          <w:tab w:val="left" w:pos="851"/>
        </w:tabs>
        <w:autoSpaceDE w:val="0"/>
        <w:autoSpaceDN w:val="0"/>
        <w:ind w:left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8112B6">
        <w:rPr>
          <w:rFonts w:ascii="Times New Roman" w:eastAsia="Times New Roman" w:hAnsi="Times New Roman" w:cs="Times New Roman"/>
          <w:sz w:val="28"/>
        </w:rPr>
        <w:t>признания утраты</w:t>
      </w:r>
      <w:r w:rsidR="009254BE" w:rsidRPr="00F03F0E">
        <w:rPr>
          <w:rFonts w:ascii="Times New Roman" w:eastAsia="Times New Roman" w:hAnsi="Times New Roman" w:cs="Times New Roman"/>
          <w:sz w:val="28"/>
        </w:rPr>
        <w:t xml:space="preserve"> актуальности предложений (рекомендаций);</w:t>
      </w:r>
    </w:p>
    <w:p w14:paraId="3286EE2F" w14:textId="77777777" w:rsidR="009254BE" w:rsidRPr="00F03F0E" w:rsidRDefault="008112B6" w:rsidP="008112B6">
      <w:pPr>
        <w:pStyle w:val="a9"/>
        <w:widowControl w:val="0"/>
        <w:tabs>
          <w:tab w:val="left" w:pos="0"/>
        </w:tabs>
        <w:autoSpaceDE w:val="0"/>
        <w:autoSpaceDN w:val="0"/>
        <w:ind w:left="0" w:hanging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- </w:t>
      </w:r>
      <w:r w:rsidR="009254BE">
        <w:rPr>
          <w:rFonts w:ascii="Times New Roman" w:eastAsia="Times New Roman" w:hAnsi="Times New Roman" w:cs="Times New Roman"/>
          <w:sz w:val="28"/>
        </w:rPr>
        <w:t xml:space="preserve">переноса срока реализации </w:t>
      </w:r>
      <w:r w:rsidR="009254BE" w:rsidRPr="00F03F0E">
        <w:rPr>
          <w:rFonts w:ascii="Times New Roman" w:eastAsia="Times New Roman" w:hAnsi="Times New Roman" w:cs="Times New Roman"/>
          <w:sz w:val="28"/>
        </w:rPr>
        <w:t>предложений (рекомендаций)</w:t>
      </w:r>
      <w:r>
        <w:rPr>
          <w:rFonts w:ascii="Times New Roman" w:eastAsia="Times New Roman" w:hAnsi="Times New Roman" w:cs="Times New Roman"/>
          <w:sz w:val="28"/>
        </w:rPr>
        <w:t xml:space="preserve"> с </w:t>
      </w:r>
      <w:r w:rsidR="009254BE">
        <w:rPr>
          <w:rFonts w:ascii="Times New Roman" w:eastAsia="Times New Roman" w:hAnsi="Times New Roman" w:cs="Times New Roman"/>
          <w:sz w:val="28"/>
        </w:rPr>
        <w:t>обоснованием причин;</w:t>
      </w:r>
    </w:p>
    <w:p w14:paraId="4AE9376F" w14:textId="77777777" w:rsidR="00B41E85" w:rsidRDefault="008112B6" w:rsidP="00B41E85">
      <w:pPr>
        <w:pStyle w:val="a9"/>
        <w:widowControl w:val="0"/>
        <w:tabs>
          <w:tab w:val="left" w:pos="0"/>
        </w:tabs>
        <w:autoSpaceDE w:val="0"/>
        <w:autoSpaceDN w:val="0"/>
        <w:ind w:left="0" w:hanging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- </w:t>
      </w:r>
      <w:r w:rsidR="009254BE">
        <w:rPr>
          <w:rFonts w:ascii="Times New Roman" w:eastAsia="Times New Roman" w:hAnsi="Times New Roman" w:cs="Times New Roman"/>
          <w:sz w:val="28"/>
        </w:rPr>
        <w:t>принятия</w:t>
      </w:r>
      <w:r w:rsidR="009254BE" w:rsidRPr="00F03F0E">
        <w:rPr>
          <w:rFonts w:ascii="Times New Roman" w:eastAsia="Times New Roman" w:hAnsi="Times New Roman" w:cs="Times New Roman"/>
          <w:sz w:val="28"/>
        </w:rPr>
        <w:t xml:space="preserve"> дополнительных мер при необходимости выяснения причин не реализации (не рассмотрения), несвоевременной или частичной реализации</w:t>
      </w:r>
      <w:r w:rsidR="009254BE">
        <w:rPr>
          <w:rFonts w:ascii="Times New Roman" w:eastAsia="Times New Roman" w:hAnsi="Times New Roman" w:cs="Times New Roman"/>
          <w:sz w:val="28"/>
        </w:rPr>
        <w:t>.</w:t>
      </w:r>
      <w:r w:rsidR="00B41E85">
        <w:rPr>
          <w:rFonts w:ascii="Times New Roman" w:eastAsia="Times New Roman" w:hAnsi="Times New Roman" w:cs="Times New Roman"/>
          <w:sz w:val="28"/>
        </w:rPr>
        <w:t xml:space="preserve"> </w:t>
      </w:r>
    </w:p>
    <w:p w14:paraId="41E2A96E" w14:textId="7264924C" w:rsidR="009254BE" w:rsidRPr="005F31A1" w:rsidRDefault="00B41E85" w:rsidP="00B41E85">
      <w:pPr>
        <w:pStyle w:val="a9"/>
        <w:widowControl w:val="0"/>
        <w:tabs>
          <w:tab w:val="left" w:pos="0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10.9.</w:t>
      </w:r>
      <w:bookmarkStart w:id="26" w:name="_bookmark3"/>
      <w:bookmarkEnd w:id="26"/>
      <w:r w:rsidR="009254BE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5F31A1">
        <w:rPr>
          <w:rFonts w:ascii="Times New Roman" w:eastAsia="Times New Roman" w:hAnsi="Times New Roman" w:cs="Times New Roman"/>
          <w:sz w:val="28"/>
        </w:rPr>
        <w:t xml:space="preserve">По итогам заседания коллегия </w:t>
      </w:r>
      <w:r w:rsidR="009F71F6">
        <w:rPr>
          <w:rFonts w:ascii="Times New Roman" w:eastAsia="Times New Roman" w:hAnsi="Times New Roman" w:cs="Times New Roman"/>
          <w:sz w:val="28"/>
        </w:rPr>
        <w:t>КС</w:t>
      </w:r>
      <w:proofErr w:type="gramStart"/>
      <w:r w:rsidR="009F71F6">
        <w:rPr>
          <w:rFonts w:ascii="Times New Roman" w:eastAsia="Times New Roman" w:hAnsi="Times New Roman" w:cs="Times New Roman"/>
          <w:sz w:val="28"/>
        </w:rPr>
        <w:t>П</w:t>
      </w:r>
      <w:r w:rsidR="0033055C">
        <w:rPr>
          <w:rFonts w:ascii="Times New Roman" w:eastAsia="Times New Roman" w:hAnsi="Times New Roman" w:cs="Times New Roman"/>
          <w:sz w:val="28"/>
        </w:rPr>
        <w:t>(</w:t>
      </w:r>
      <w:proofErr w:type="gramEnd"/>
      <w:r w:rsidR="0033055C">
        <w:rPr>
          <w:rFonts w:ascii="Times New Roman" w:eastAsia="Times New Roman" w:hAnsi="Times New Roman" w:cs="Times New Roman"/>
          <w:sz w:val="28"/>
        </w:rPr>
        <w:t>если такая имеется)</w:t>
      </w:r>
      <w:r w:rsidR="009254BE" w:rsidRPr="005F31A1">
        <w:rPr>
          <w:rFonts w:ascii="Times New Roman" w:eastAsia="Times New Roman" w:hAnsi="Times New Roman" w:cs="Times New Roman"/>
          <w:sz w:val="28"/>
        </w:rPr>
        <w:t xml:space="preserve"> рекомендует</w:t>
      </w:r>
      <w:r w:rsidR="008112B6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5F31A1">
        <w:rPr>
          <w:rFonts w:ascii="Times New Roman" w:eastAsia="Times New Roman" w:hAnsi="Times New Roman" w:cs="Times New Roman"/>
          <w:sz w:val="28"/>
        </w:rPr>
        <w:t>либо не рекомендует председателю КСП принять соответствующее решение.</w:t>
      </w:r>
    </w:p>
    <w:p w14:paraId="2F8AAD2A" w14:textId="11F226A6" w:rsidR="009254BE" w:rsidRPr="00680D3C" w:rsidRDefault="00680D3C" w:rsidP="00680D3C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680D3C">
        <w:rPr>
          <w:rFonts w:ascii="Times New Roman" w:eastAsia="Times New Roman" w:hAnsi="Times New Roman" w:cs="Times New Roman"/>
          <w:sz w:val="28"/>
        </w:rPr>
        <w:t>10.10.</w:t>
      </w:r>
      <w:r w:rsidR="008112B6" w:rsidRPr="00680D3C">
        <w:rPr>
          <w:rFonts w:ascii="Times New Roman" w:eastAsia="Times New Roman" w:hAnsi="Times New Roman" w:cs="Times New Roman"/>
          <w:sz w:val="28"/>
        </w:rPr>
        <w:t xml:space="preserve"> </w:t>
      </w:r>
      <w:r w:rsidR="009254BE" w:rsidRPr="00680D3C">
        <w:rPr>
          <w:rFonts w:ascii="Times New Roman" w:eastAsia="Times New Roman" w:hAnsi="Times New Roman" w:cs="Times New Roman"/>
          <w:sz w:val="28"/>
        </w:rPr>
        <w:t xml:space="preserve">Информация о выполнении, либо невыполнении (не </w:t>
      </w:r>
      <w:r w:rsidR="009254BE" w:rsidRPr="00680D3C">
        <w:rPr>
          <w:rFonts w:ascii="Times New Roman" w:eastAsia="Times New Roman" w:hAnsi="Times New Roman" w:cs="Times New Roman"/>
          <w:sz w:val="28"/>
        </w:rPr>
        <w:lastRenderedPageBreak/>
        <w:t xml:space="preserve">рассмотрении, несоблюдении) рекомендованных сроков реализации адресатом предложений (рекомендаций)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680D3C">
        <w:rPr>
          <w:rFonts w:ascii="Times New Roman" w:eastAsia="Times New Roman" w:hAnsi="Times New Roman" w:cs="Times New Roman"/>
          <w:sz w:val="28"/>
        </w:rPr>
        <w:t xml:space="preserve"> по результатам контрольных и экспертно-аналитических мероприятий включается в ежегодный отчет о работе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680D3C">
        <w:rPr>
          <w:rFonts w:ascii="Times New Roman" w:eastAsia="Times New Roman" w:hAnsi="Times New Roman" w:cs="Times New Roman"/>
          <w:sz w:val="28"/>
        </w:rPr>
        <w:t>.</w:t>
      </w:r>
    </w:p>
    <w:p w14:paraId="7621F3AE" w14:textId="77777777" w:rsidR="009254BE" w:rsidRPr="005F31A1" w:rsidRDefault="009254BE" w:rsidP="00680D3C">
      <w:pPr>
        <w:pStyle w:val="a9"/>
        <w:widowControl w:val="0"/>
        <w:tabs>
          <w:tab w:val="left" w:pos="1426"/>
        </w:tabs>
        <w:autoSpaceDE w:val="0"/>
        <w:autoSpaceDN w:val="0"/>
        <w:ind w:left="851" w:firstLine="851"/>
        <w:jc w:val="both"/>
        <w:rPr>
          <w:rFonts w:ascii="Times New Roman" w:eastAsia="Times New Roman" w:hAnsi="Times New Roman" w:cs="Times New Roman"/>
          <w:sz w:val="28"/>
        </w:rPr>
      </w:pPr>
    </w:p>
    <w:p w14:paraId="0F8E48BC" w14:textId="635CD955" w:rsidR="009254BE" w:rsidRPr="006D0804" w:rsidRDefault="00DB42AC" w:rsidP="00DB42AC">
      <w:pPr>
        <w:pStyle w:val="a9"/>
        <w:widowControl w:val="0"/>
        <w:tabs>
          <w:tab w:val="left" w:pos="284"/>
        </w:tabs>
        <w:autoSpaceDE w:val="0"/>
        <w:autoSpaceDN w:val="0"/>
        <w:spacing w:before="124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11. </w:t>
      </w:r>
      <w:r w:rsidR="009254BE" w:rsidRPr="006D0804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Использование</w:t>
      </w:r>
      <w:r w:rsidR="009254BE" w:rsidRPr="006D080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="009254BE" w:rsidRPr="006D0804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</w:t>
      </w:r>
      <w:r w:rsidR="009254BE" w:rsidRPr="006D080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9254BE" w:rsidRPr="006D0804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</w:t>
      </w:r>
      <w:r w:rsidR="009254BE" w:rsidRPr="006D080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9254BE" w:rsidRPr="006D0804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 w:rsidR="009254BE" w:rsidRPr="006D080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9254BE" w:rsidRPr="006D0804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результатов</w:t>
      </w:r>
      <w:r w:rsidR="009254BE" w:rsidRPr="006D080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8112B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мероприятий</w:t>
      </w:r>
    </w:p>
    <w:p w14:paraId="03890DC7" w14:textId="2674C21A" w:rsidR="009254BE" w:rsidRPr="00680D3C" w:rsidRDefault="00680D3C" w:rsidP="00680D3C">
      <w:pPr>
        <w:widowControl w:val="0"/>
        <w:tabs>
          <w:tab w:val="left" w:pos="1426"/>
        </w:tabs>
        <w:autoSpaceDE w:val="0"/>
        <w:autoSpaceDN w:val="0"/>
        <w:spacing w:before="57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11.1.</w:t>
      </w:r>
      <w:r w:rsidR="009254BE" w:rsidRPr="00680D3C">
        <w:rPr>
          <w:rFonts w:ascii="Times New Roman" w:eastAsia="Times New Roman" w:hAnsi="Times New Roman" w:cs="Times New Roman"/>
          <w:sz w:val="28"/>
        </w:rPr>
        <w:t xml:space="preserve"> Итоги контроля реализации результатов контрольных и экспертно- аналитических мероприятий могут оформляться в виде следующих документов:</w:t>
      </w:r>
    </w:p>
    <w:p w14:paraId="3BE249B5" w14:textId="77777777" w:rsidR="009254BE" w:rsidRPr="0090598E" w:rsidRDefault="0046344A" w:rsidP="0046344A">
      <w:pPr>
        <w:widowControl w:val="0"/>
        <w:tabs>
          <w:tab w:val="left" w:pos="1278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254BE" w:rsidRPr="0090598E">
        <w:rPr>
          <w:rFonts w:ascii="Times New Roman" w:eastAsia="Times New Roman" w:hAnsi="Times New Roman" w:cs="Times New Roman"/>
          <w:sz w:val="28"/>
        </w:rPr>
        <w:t>отчетов и заключений по результатам контрольных и экспертно- аналитических мероприятий, предметом которых или одним из предметов которых является реализация представлений (предписаний);</w:t>
      </w:r>
    </w:p>
    <w:p w14:paraId="73328A5B" w14:textId="77777777" w:rsidR="009254BE" w:rsidRPr="0090598E" w:rsidRDefault="0046344A" w:rsidP="0046344A">
      <w:pPr>
        <w:widowControl w:val="0"/>
        <w:tabs>
          <w:tab w:val="left" w:pos="1278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="009254BE" w:rsidRPr="0090598E">
        <w:rPr>
          <w:rFonts w:ascii="Times New Roman" w:eastAsia="Times New Roman" w:hAnsi="Times New Roman" w:cs="Times New Roman"/>
          <w:sz w:val="28"/>
        </w:rPr>
        <w:t>служебная записка и (или) информационное письмо по результатам контроля реализации представлений, предписаний, отчетов, заключений, информационных писем и предложений (рекомендаций), рассмотрения протоколов об административных правонарушениях и применения мер бюджетного принуждения;</w:t>
      </w:r>
    </w:p>
    <w:p w14:paraId="74F2AA95" w14:textId="459147A5" w:rsidR="009254BE" w:rsidRPr="0090598E" w:rsidRDefault="0046344A" w:rsidP="0046344A">
      <w:pPr>
        <w:widowControl w:val="0"/>
        <w:tabs>
          <w:tab w:val="left" w:pos="1278"/>
        </w:tabs>
        <w:autoSpaceDE w:val="0"/>
        <w:autoSpaceDN w:val="0"/>
        <w:spacing w:line="342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- </w:t>
      </w:r>
      <w:r w:rsidR="009254BE" w:rsidRPr="0090598E">
        <w:rPr>
          <w:rFonts w:ascii="Times New Roman" w:eastAsia="Times New Roman" w:hAnsi="Times New Roman" w:cs="Times New Roman"/>
          <w:sz w:val="28"/>
        </w:rPr>
        <w:t>иные</w:t>
      </w:r>
      <w:r w:rsidR="009254BE" w:rsidRPr="0090598E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9254BE" w:rsidRPr="0090598E">
        <w:rPr>
          <w:rFonts w:ascii="Times New Roman" w:eastAsia="Times New Roman" w:hAnsi="Times New Roman" w:cs="Times New Roman"/>
          <w:sz w:val="28"/>
        </w:rPr>
        <w:t>документы</w:t>
      </w:r>
      <w:r w:rsidR="009254BE" w:rsidRPr="0090598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9254BE" w:rsidRPr="0090598E">
        <w:rPr>
          <w:rFonts w:ascii="Times New Roman" w:eastAsia="Times New Roman" w:hAnsi="Times New Roman" w:cs="Times New Roman"/>
          <w:sz w:val="28"/>
        </w:rPr>
        <w:t>в</w:t>
      </w:r>
      <w:r w:rsidR="009254BE" w:rsidRPr="0090598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9254BE" w:rsidRPr="0090598E">
        <w:rPr>
          <w:rFonts w:ascii="Times New Roman" w:eastAsia="Times New Roman" w:hAnsi="Times New Roman" w:cs="Times New Roman"/>
          <w:sz w:val="28"/>
        </w:rPr>
        <w:t>соответствии</w:t>
      </w:r>
      <w:r w:rsidR="009254BE" w:rsidRPr="0090598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9254BE" w:rsidRPr="0090598E">
        <w:rPr>
          <w:rFonts w:ascii="Times New Roman" w:eastAsia="Times New Roman" w:hAnsi="Times New Roman" w:cs="Times New Roman"/>
          <w:sz w:val="28"/>
        </w:rPr>
        <w:t>с</w:t>
      </w:r>
      <w:r w:rsidR="009254BE" w:rsidRPr="0090598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9254BE" w:rsidRPr="0090598E">
        <w:rPr>
          <w:rFonts w:ascii="Times New Roman" w:eastAsia="Times New Roman" w:hAnsi="Times New Roman" w:cs="Times New Roman"/>
          <w:sz w:val="28"/>
        </w:rPr>
        <w:t>решением</w:t>
      </w:r>
      <w:r w:rsidR="009254BE" w:rsidRPr="0090598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9254BE" w:rsidRPr="0090598E">
        <w:rPr>
          <w:rFonts w:ascii="Times New Roman" w:eastAsia="Times New Roman" w:hAnsi="Times New Roman" w:cs="Times New Roman"/>
          <w:sz w:val="28"/>
        </w:rPr>
        <w:t>председателя</w:t>
      </w:r>
      <w:r w:rsidR="009254BE" w:rsidRPr="0090598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9F71F6">
        <w:rPr>
          <w:rFonts w:ascii="Times New Roman" w:eastAsia="Times New Roman" w:hAnsi="Times New Roman" w:cs="Times New Roman"/>
          <w:spacing w:val="-2"/>
          <w:sz w:val="28"/>
        </w:rPr>
        <w:t>КСП</w:t>
      </w:r>
      <w:r w:rsidR="009254BE" w:rsidRPr="0090598E">
        <w:rPr>
          <w:rFonts w:ascii="Times New Roman" w:eastAsia="Times New Roman" w:hAnsi="Times New Roman" w:cs="Times New Roman"/>
          <w:spacing w:val="-2"/>
          <w:sz w:val="28"/>
        </w:rPr>
        <w:t>.</w:t>
      </w:r>
    </w:p>
    <w:p w14:paraId="1C871B21" w14:textId="5903431C" w:rsidR="009254BE" w:rsidRDefault="00631935" w:rsidP="00631935">
      <w:pPr>
        <w:widowControl w:val="0"/>
        <w:tabs>
          <w:tab w:val="left" w:pos="1426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11.2. </w:t>
      </w:r>
      <w:r w:rsidR="009254BE" w:rsidRPr="00631935">
        <w:rPr>
          <w:rFonts w:ascii="Times New Roman" w:eastAsia="Times New Roman" w:hAnsi="Times New Roman" w:cs="Times New Roman"/>
          <w:sz w:val="28"/>
        </w:rPr>
        <w:t>Информация</w:t>
      </w:r>
      <w:r w:rsidR="009254BE" w:rsidRPr="0063193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9254BE" w:rsidRPr="00631935">
        <w:rPr>
          <w:rFonts w:ascii="Times New Roman" w:eastAsia="Times New Roman" w:hAnsi="Times New Roman" w:cs="Times New Roman"/>
          <w:sz w:val="28"/>
        </w:rPr>
        <w:t>об</w:t>
      </w:r>
      <w:r w:rsidR="009254BE" w:rsidRPr="0063193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9254BE" w:rsidRPr="00631935">
        <w:rPr>
          <w:rFonts w:ascii="Times New Roman" w:eastAsia="Times New Roman" w:hAnsi="Times New Roman" w:cs="Times New Roman"/>
          <w:sz w:val="28"/>
        </w:rPr>
        <w:t>итогах</w:t>
      </w:r>
      <w:r w:rsidR="009254BE" w:rsidRPr="0063193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9254BE" w:rsidRPr="00631935">
        <w:rPr>
          <w:rFonts w:ascii="Times New Roman" w:eastAsia="Times New Roman" w:hAnsi="Times New Roman" w:cs="Times New Roman"/>
          <w:sz w:val="28"/>
        </w:rPr>
        <w:t>контроля</w:t>
      </w:r>
      <w:r w:rsidR="009254BE" w:rsidRPr="0063193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9254BE" w:rsidRPr="00631935">
        <w:rPr>
          <w:rFonts w:ascii="Times New Roman" w:eastAsia="Times New Roman" w:hAnsi="Times New Roman" w:cs="Times New Roman"/>
          <w:sz w:val="28"/>
        </w:rPr>
        <w:t>реализации</w:t>
      </w:r>
      <w:r w:rsidR="009254BE" w:rsidRPr="0063193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9254BE" w:rsidRPr="00631935">
        <w:rPr>
          <w:rFonts w:ascii="Times New Roman" w:eastAsia="Times New Roman" w:hAnsi="Times New Roman" w:cs="Times New Roman"/>
          <w:sz w:val="28"/>
        </w:rPr>
        <w:t>результатов</w:t>
      </w:r>
      <w:r w:rsidR="009254BE" w:rsidRPr="0063193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9254BE" w:rsidRPr="00631935">
        <w:rPr>
          <w:rFonts w:ascii="Times New Roman" w:eastAsia="Times New Roman" w:hAnsi="Times New Roman" w:cs="Times New Roman"/>
          <w:sz w:val="28"/>
        </w:rPr>
        <w:t>контрольных</w:t>
      </w:r>
      <w:r w:rsidR="009254BE" w:rsidRPr="0063193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9254BE" w:rsidRPr="00631935">
        <w:rPr>
          <w:rFonts w:ascii="Times New Roman" w:eastAsia="Times New Roman" w:hAnsi="Times New Roman" w:cs="Times New Roman"/>
          <w:sz w:val="28"/>
        </w:rPr>
        <w:t xml:space="preserve">и экспертно-аналитических мероприятий включается в ежегодный отчет о деятельности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631935">
        <w:rPr>
          <w:rFonts w:ascii="Times New Roman" w:eastAsia="Times New Roman" w:hAnsi="Times New Roman" w:cs="Times New Roman"/>
          <w:sz w:val="28"/>
        </w:rPr>
        <w:t xml:space="preserve">. Итоги контроля реализации результатов контрольных и экспертно-аналитических мероприятий используются при планировании работы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631935">
        <w:rPr>
          <w:rFonts w:ascii="Times New Roman" w:eastAsia="Times New Roman" w:hAnsi="Times New Roman" w:cs="Times New Roman"/>
          <w:sz w:val="28"/>
        </w:rPr>
        <w:t xml:space="preserve"> и разработке мероприятий по совершенствованию ее контрольной и экспертно-аналитической деятельности.</w:t>
      </w:r>
    </w:p>
    <w:p w14:paraId="0628845A" w14:textId="56C099A9" w:rsidR="009254BE" w:rsidRDefault="00631935" w:rsidP="00631935">
      <w:pPr>
        <w:widowControl w:val="0"/>
        <w:tabs>
          <w:tab w:val="left" w:pos="1426"/>
        </w:tabs>
        <w:autoSpaceDE w:val="0"/>
        <w:autoSpaceDN w:val="0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11.3. </w:t>
      </w:r>
      <w:r w:rsidR="009254BE" w:rsidRPr="006D0804">
        <w:rPr>
          <w:rFonts w:ascii="Times New Roman" w:eastAsia="Times New Roman" w:hAnsi="Times New Roman" w:cs="Times New Roman"/>
          <w:sz w:val="28"/>
        </w:rPr>
        <w:t xml:space="preserve">В случае необходимости по итогам реализации результатов контрольных и экспертно-аналитических мероприятий подготавливаются и направляются информационные письма в адрес Главы </w:t>
      </w:r>
      <w:proofErr w:type="spellStart"/>
      <w:r w:rsidR="009254BE" w:rsidRPr="006D0804">
        <w:rPr>
          <w:rFonts w:ascii="Times New Roman" w:eastAsia="Times New Roman" w:hAnsi="Times New Roman" w:cs="Times New Roman"/>
          <w:sz w:val="28"/>
        </w:rPr>
        <w:t>Н</w:t>
      </w:r>
      <w:r w:rsidR="0033055C">
        <w:rPr>
          <w:rFonts w:ascii="Times New Roman" w:eastAsia="Times New Roman" w:hAnsi="Times New Roman" w:cs="Times New Roman"/>
          <w:sz w:val="28"/>
        </w:rPr>
        <w:t>яндом</w:t>
      </w:r>
      <w:r w:rsidR="009254BE" w:rsidRPr="006D0804">
        <w:rPr>
          <w:rFonts w:ascii="Times New Roman" w:eastAsia="Times New Roman" w:hAnsi="Times New Roman" w:cs="Times New Roman"/>
          <w:sz w:val="28"/>
        </w:rPr>
        <w:t>ского</w:t>
      </w:r>
      <w:proofErr w:type="spellEnd"/>
      <w:r w:rsidR="009254BE" w:rsidRPr="006D0804">
        <w:rPr>
          <w:rFonts w:ascii="Times New Roman" w:eastAsia="Times New Roman" w:hAnsi="Times New Roman" w:cs="Times New Roman"/>
          <w:sz w:val="28"/>
        </w:rPr>
        <w:t xml:space="preserve"> </w:t>
      </w:r>
      <w:r w:rsidR="0033055C">
        <w:rPr>
          <w:rFonts w:ascii="Times New Roman" w:eastAsia="Times New Roman" w:hAnsi="Times New Roman" w:cs="Times New Roman"/>
          <w:sz w:val="28"/>
        </w:rPr>
        <w:t>муниципального округа</w:t>
      </w:r>
      <w:r w:rsidR="009254BE" w:rsidRPr="006D0804">
        <w:rPr>
          <w:rFonts w:ascii="Times New Roman" w:eastAsia="Times New Roman" w:hAnsi="Times New Roman" w:cs="Times New Roman"/>
          <w:sz w:val="28"/>
        </w:rPr>
        <w:t>, Со</w:t>
      </w:r>
      <w:r w:rsidR="0033055C">
        <w:rPr>
          <w:rFonts w:ascii="Times New Roman" w:eastAsia="Times New Roman" w:hAnsi="Times New Roman" w:cs="Times New Roman"/>
          <w:sz w:val="28"/>
        </w:rPr>
        <w:t xml:space="preserve">брания депутатов </w:t>
      </w:r>
      <w:proofErr w:type="spellStart"/>
      <w:r w:rsidR="0033055C">
        <w:rPr>
          <w:rFonts w:ascii="Times New Roman" w:eastAsia="Times New Roman" w:hAnsi="Times New Roman" w:cs="Times New Roman"/>
          <w:sz w:val="28"/>
        </w:rPr>
        <w:t>Няндомского</w:t>
      </w:r>
      <w:proofErr w:type="spellEnd"/>
      <w:r w:rsidR="0033055C">
        <w:rPr>
          <w:rFonts w:ascii="Times New Roman" w:eastAsia="Times New Roman" w:hAnsi="Times New Roman" w:cs="Times New Roman"/>
          <w:sz w:val="28"/>
        </w:rPr>
        <w:t xml:space="preserve"> муниципального округа</w:t>
      </w:r>
      <w:r w:rsidR="009254BE" w:rsidRPr="006D0804">
        <w:rPr>
          <w:rFonts w:ascii="Times New Roman" w:eastAsia="Times New Roman" w:hAnsi="Times New Roman" w:cs="Times New Roman"/>
          <w:sz w:val="28"/>
        </w:rPr>
        <w:t xml:space="preserve"> и (или) органов прокуратуры.</w:t>
      </w:r>
    </w:p>
    <w:p w14:paraId="1AE89357" w14:textId="3768C557" w:rsidR="009254BE" w:rsidRDefault="00631935" w:rsidP="00D64444">
      <w:pPr>
        <w:widowControl w:val="0"/>
        <w:tabs>
          <w:tab w:val="left" w:pos="1426"/>
        </w:tabs>
        <w:autoSpaceDE w:val="0"/>
        <w:autoSpaceDN w:val="0"/>
        <w:ind w:firstLine="851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11.4. </w:t>
      </w:r>
      <w:r w:rsidR="009254BE" w:rsidRPr="005F0156">
        <w:rPr>
          <w:rFonts w:ascii="Times New Roman" w:eastAsia="Times New Roman" w:hAnsi="Times New Roman" w:cs="Times New Roman"/>
          <w:sz w:val="28"/>
        </w:rPr>
        <w:t>Итоги контроля реализации результатов контрольных и экспертн</w:t>
      </w:r>
      <w:proofErr w:type="gramStart"/>
      <w:r w:rsidR="009254BE" w:rsidRPr="005F0156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="009254BE" w:rsidRPr="005F0156">
        <w:rPr>
          <w:rFonts w:ascii="Times New Roman" w:eastAsia="Times New Roman" w:hAnsi="Times New Roman" w:cs="Times New Roman"/>
          <w:sz w:val="28"/>
        </w:rPr>
        <w:t xml:space="preserve"> аналитических мероприятий используется для подготовки и размещения на официальном сайте </w:t>
      </w:r>
      <w:r w:rsidR="009F71F6">
        <w:rPr>
          <w:rFonts w:ascii="Times New Roman" w:eastAsia="Times New Roman" w:hAnsi="Times New Roman" w:cs="Times New Roman"/>
          <w:sz w:val="28"/>
        </w:rPr>
        <w:t>КСП</w:t>
      </w:r>
      <w:r w:rsidR="009254BE" w:rsidRPr="005F0156">
        <w:rPr>
          <w:rFonts w:ascii="Times New Roman" w:eastAsia="Times New Roman" w:hAnsi="Times New Roman" w:cs="Times New Roman"/>
          <w:sz w:val="28"/>
        </w:rPr>
        <w:t xml:space="preserve"> информации о решениях и мерах, принятых для устранения выявленных нарушений и недостатков.</w:t>
      </w:r>
    </w:p>
    <w:sectPr w:rsidR="009254BE" w:rsidSect="009F71F6"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C0A68" w14:textId="77777777" w:rsidR="002C3BB4" w:rsidRDefault="002C3BB4" w:rsidP="00465AC9">
      <w:r>
        <w:separator/>
      </w:r>
    </w:p>
  </w:endnote>
  <w:endnote w:type="continuationSeparator" w:id="0">
    <w:p w14:paraId="1D178EF6" w14:textId="77777777" w:rsidR="002C3BB4" w:rsidRDefault="002C3BB4" w:rsidP="00465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4731841"/>
      <w:docPartObj>
        <w:docPartGallery w:val="Page Numbers (Bottom of Page)"/>
        <w:docPartUnique/>
      </w:docPartObj>
    </w:sdtPr>
    <w:sdtEndPr/>
    <w:sdtContent>
      <w:p w14:paraId="2E403190" w14:textId="77777777" w:rsidR="009254BE" w:rsidRDefault="009254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B1C">
          <w:rPr>
            <w:noProof/>
          </w:rPr>
          <w:t>16</w:t>
        </w:r>
        <w:r>
          <w:fldChar w:fldCharType="end"/>
        </w:r>
      </w:p>
    </w:sdtContent>
  </w:sdt>
  <w:p w14:paraId="6FBA250C" w14:textId="77777777" w:rsidR="009254BE" w:rsidRDefault="009254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EDD45" w14:textId="77777777" w:rsidR="002C3BB4" w:rsidRDefault="002C3BB4" w:rsidP="00465AC9">
      <w:r>
        <w:separator/>
      </w:r>
    </w:p>
  </w:footnote>
  <w:footnote w:type="continuationSeparator" w:id="0">
    <w:p w14:paraId="5F9BBFB7" w14:textId="77777777" w:rsidR="002C3BB4" w:rsidRDefault="002C3BB4" w:rsidP="00465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4C85"/>
    <w:multiLevelType w:val="multilevel"/>
    <w:tmpl w:val="9C20225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">
    <w:nsid w:val="1B053894"/>
    <w:multiLevelType w:val="multilevel"/>
    <w:tmpl w:val="7BA0099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9F5608E"/>
    <w:multiLevelType w:val="multilevel"/>
    <w:tmpl w:val="E2B272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96" w:hanging="2160"/>
      </w:pPr>
      <w:rPr>
        <w:rFonts w:hint="default"/>
      </w:rPr>
    </w:lvl>
  </w:abstractNum>
  <w:abstractNum w:abstractNumId="3">
    <w:nsid w:val="435E2112"/>
    <w:multiLevelType w:val="hybridMultilevel"/>
    <w:tmpl w:val="CDF02FD6"/>
    <w:lvl w:ilvl="0" w:tplc="892A8F06">
      <w:start w:val="1"/>
      <w:numFmt w:val="decimal"/>
      <w:lvlText w:val="%1)"/>
      <w:lvlJc w:val="left"/>
      <w:pPr>
        <w:ind w:left="135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6200175"/>
    <w:multiLevelType w:val="hybridMultilevel"/>
    <w:tmpl w:val="D6B802D4"/>
    <w:lvl w:ilvl="0" w:tplc="C3AE80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4A5593"/>
    <w:multiLevelType w:val="multilevel"/>
    <w:tmpl w:val="2E526174"/>
    <w:lvl w:ilvl="0">
      <w:start w:val="242"/>
      <w:numFmt w:val="decimal"/>
      <w:lvlText w:val="%1"/>
      <w:lvlJc w:val="left"/>
      <w:pPr>
        <w:ind w:left="921" w:hanging="70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21" w:hanging="7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"/>
      <w:lvlJc w:val="left"/>
      <w:pPr>
        <w:ind w:left="218" w:hanging="35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96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5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2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351"/>
      </w:pPr>
      <w:rPr>
        <w:rFonts w:hint="default"/>
        <w:lang w:val="ru-RU" w:eastAsia="en-US" w:bidi="ar-SA"/>
      </w:rPr>
    </w:lvl>
  </w:abstractNum>
  <w:abstractNum w:abstractNumId="6">
    <w:nsid w:val="58910E9E"/>
    <w:multiLevelType w:val="multilevel"/>
    <w:tmpl w:val="4482BCDC"/>
    <w:lvl w:ilvl="0">
      <w:start w:val="1"/>
      <w:numFmt w:val="decimal"/>
      <w:lvlText w:val="%1."/>
      <w:lvlJc w:val="left"/>
      <w:pPr>
        <w:ind w:left="432" w:hanging="432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7">
    <w:nsid w:val="65077BCA"/>
    <w:multiLevelType w:val="multilevel"/>
    <w:tmpl w:val="7EA63B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96" w:hanging="2160"/>
      </w:pPr>
      <w:rPr>
        <w:rFonts w:hint="default"/>
      </w:rPr>
    </w:lvl>
  </w:abstractNum>
  <w:abstractNum w:abstractNumId="8">
    <w:nsid w:val="6B543FA0"/>
    <w:multiLevelType w:val="multilevel"/>
    <w:tmpl w:val="520AC0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6E3710EA"/>
    <w:multiLevelType w:val="hybridMultilevel"/>
    <w:tmpl w:val="0B8079DA"/>
    <w:lvl w:ilvl="0" w:tplc="98E4F0FC">
      <w:numFmt w:val="bullet"/>
      <w:lvlText w:val=""/>
      <w:lvlJc w:val="left"/>
      <w:pPr>
        <w:ind w:left="157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AC9"/>
    <w:rsid w:val="0001138C"/>
    <w:rsid w:val="0001673A"/>
    <w:rsid w:val="000173BB"/>
    <w:rsid w:val="00023542"/>
    <w:rsid w:val="00025905"/>
    <w:rsid w:val="000336A5"/>
    <w:rsid w:val="000423C3"/>
    <w:rsid w:val="000429B7"/>
    <w:rsid w:val="0006610C"/>
    <w:rsid w:val="000668EB"/>
    <w:rsid w:val="00081759"/>
    <w:rsid w:val="00081C0F"/>
    <w:rsid w:val="00093B5B"/>
    <w:rsid w:val="000943C6"/>
    <w:rsid w:val="000A6AC8"/>
    <w:rsid w:val="000A7716"/>
    <w:rsid w:val="000B2071"/>
    <w:rsid w:val="000C5899"/>
    <w:rsid w:val="000D0C72"/>
    <w:rsid w:val="000D69FB"/>
    <w:rsid w:val="000F5FBC"/>
    <w:rsid w:val="00100941"/>
    <w:rsid w:val="0011017F"/>
    <w:rsid w:val="001110B5"/>
    <w:rsid w:val="00114B29"/>
    <w:rsid w:val="00117053"/>
    <w:rsid w:val="0011749B"/>
    <w:rsid w:val="0012295B"/>
    <w:rsid w:val="001257CD"/>
    <w:rsid w:val="00125AA6"/>
    <w:rsid w:val="00141081"/>
    <w:rsid w:val="00141E4B"/>
    <w:rsid w:val="00143C8B"/>
    <w:rsid w:val="00144FBB"/>
    <w:rsid w:val="00145B6B"/>
    <w:rsid w:val="0015688C"/>
    <w:rsid w:val="00156CD1"/>
    <w:rsid w:val="001646E4"/>
    <w:rsid w:val="00166731"/>
    <w:rsid w:val="0018387D"/>
    <w:rsid w:val="00183BD7"/>
    <w:rsid w:val="00186AE6"/>
    <w:rsid w:val="001A46B9"/>
    <w:rsid w:val="001B5AC8"/>
    <w:rsid w:val="001C01B2"/>
    <w:rsid w:val="001C1DD9"/>
    <w:rsid w:val="001E1949"/>
    <w:rsid w:val="001E78F3"/>
    <w:rsid w:val="001F0AB5"/>
    <w:rsid w:val="00202E88"/>
    <w:rsid w:val="002042CD"/>
    <w:rsid w:val="0020548B"/>
    <w:rsid w:val="002247CD"/>
    <w:rsid w:val="002278CE"/>
    <w:rsid w:val="00232472"/>
    <w:rsid w:val="00237189"/>
    <w:rsid w:val="00240BF6"/>
    <w:rsid w:val="00240F79"/>
    <w:rsid w:val="002431F0"/>
    <w:rsid w:val="002444CB"/>
    <w:rsid w:val="00255EDD"/>
    <w:rsid w:val="00262AA1"/>
    <w:rsid w:val="00263CE7"/>
    <w:rsid w:val="00267B91"/>
    <w:rsid w:val="002705D4"/>
    <w:rsid w:val="002771FB"/>
    <w:rsid w:val="0029024F"/>
    <w:rsid w:val="002B0AC9"/>
    <w:rsid w:val="002C246D"/>
    <w:rsid w:val="002C3BB4"/>
    <w:rsid w:val="002E14E7"/>
    <w:rsid w:val="002E3290"/>
    <w:rsid w:val="002E6F61"/>
    <w:rsid w:val="002F1565"/>
    <w:rsid w:val="002F19C4"/>
    <w:rsid w:val="00303320"/>
    <w:rsid w:val="00306195"/>
    <w:rsid w:val="00306626"/>
    <w:rsid w:val="003076F0"/>
    <w:rsid w:val="00316B5C"/>
    <w:rsid w:val="0033055C"/>
    <w:rsid w:val="003354D4"/>
    <w:rsid w:val="003361AA"/>
    <w:rsid w:val="00341453"/>
    <w:rsid w:val="00346E66"/>
    <w:rsid w:val="0035106F"/>
    <w:rsid w:val="00361A7E"/>
    <w:rsid w:val="00364525"/>
    <w:rsid w:val="00365730"/>
    <w:rsid w:val="00367126"/>
    <w:rsid w:val="003716E8"/>
    <w:rsid w:val="003768A9"/>
    <w:rsid w:val="00384BA5"/>
    <w:rsid w:val="00385818"/>
    <w:rsid w:val="00393B1C"/>
    <w:rsid w:val="00396717"/>
    <w:rsid w:val="003B3A71"/>
    <w:rsid w:val="003B5067"/>
    <w:rsid w:val="003B5969"/>
    <w:rsid w:val="003B6405"/>
    <w:rsid w:val="003B66A6"/>
    <w:rsid w:val="003D458C"/>
    <w:rsid w:val="003D7895"/>
    <w:rsid w:val="003E12CE"/>
    <w:rsid w:val="003E3C54"/>
    <w:rsid w:val="003E51B4"/>
    <w:rsid w:val="003F25C3"/>
    <w:rsid w:val="003F3DF1"/>
    <w:rsid w:val="003F4D52"/>
    <w:rsid w:val="003F63FC"/>
    <w:rsid w:val="00407FD2"/>
    <w:rsid w:val="0041317E"/>
    <w:rsid w:val="00421C0E"/>
    <w:rsid w:val="00425481"/>
    <w:rsid w:val="00444C41"/>
    <w:rsid w:val="00444DC0"/>
    <w:rsid w:val="00445A35"/>
    <w:rsid w:val="0044614F"/>
    <w:rsid w:val="00446847"/>
    <w:rsid w:val="0045400A"/>
    <w:rsid w:val="0046344A"/>
    <w:rsid w:val="00464C44"/>
    <w:rsid w:val="00465931"/>
    <w:rsid w:val="00465AC9"/>
    <w:rsid w:val="0046721C"/>
    <w:rsid w:val="00480FDD"/>
    <w:rsid w:val="0048797D"/>
    <w:rsid w:val="00487982"/>
    <w:rsid w:val="0049090E"/>
    <w:rsid w:val="004A0B81"/>
    <w:rsid w:val="004A125C"/>
    <w:rsid w:val="004A1919"/>
    <w:rsid w:val="004A1FC6"/>
    <w:rsid w:val="004B237A"/>
    <w:rsid w:val="004C0737"/>
    <w:rsid w:val="004C74DC"/>
    <w:rsid w:val="004D5B06"/>
    <w:rsid w:val="004E2261"/>
    <w:rsid w:val="004E721D"/>
    <w:rsid w:val="004F1709"/>
    <w:rsid w:val="00506B28"/>
    <w:rsid w:val="00511FDC"/>
    <w:rsid w:val="00517E73"/>
    <w:rsid w:val="005218BA"/>
    <w:rsid w:val="005268B4"/>
    <w:rsid w:val="0052755A"/>
    <w:rsid w:val="00532452"/>
    <w:rsid w:val="0054125E"/>
    <w:rsid w:val="00544EFE"/>
    <w:rsid w:val="00551058"/>
    <w:rsid w:val="005579FB"/>
    <w:rsid w:val="00557F87"/>
    <w:rsid w:val="00562EC6"/>
    <w:rsid w:val="0056331B"/>
    <w:rsid w:val="005640A1"/>
    <w:rsid w:val="00570825"/>
    <w:rsid w:val="0057120F"/>
    <w:rsid w:val="00572385"/>
    <w:rsid w:val="00577B50"/>
    <w:rsid w:val="00585873"/>
    <w:rsid w:val="005867A2"/>
    <w:rsid w:val="00593E8A"/>
    <w:rsid w:val="005A46E5"/>
    <w:rsid w:val="005A5DA7"/>
    <w:rsid w:val="005A6E00"/>
    <w:rsid w:val="005C37B3"/>
    <w:rsid w:val="005C4F02"/>
    <w:rsid w:val="005C64C9"/>
    <w:rsid w:val="005D1825"/>
    <w:rsid w:val="005D449B"/>
    <w:rsid w:val="005D70CB"/>
    <w:rsid w:val="005F0156"/>
    <w:rsid w:val="005F1A9C"/>
    <w:rsid w:val="005F35CE"/>
    <w:rsid w:val="006003FA"/>
    <w:rsid w:val="00606E55"/>
    <w:rsid w:val="00607634"/>
    <w:rsid w:val="00623ADA"/>
    <w:rsid w:val="00624A26"/>
    <w:rsid w:val="00631935"/>
    <w:rsid w:val="00633288"/>
    <w:rsid w:val="00635AA4"/>
    <w:rsid w:val="006406C7"/>
    <w:rsid w:val="00641EB1"/>
    <w:rsid w:val="00645DEF"/>
    <w:rsid w:val="00650C22"/>
    <w:rsid w:val="00651996"/>
    <w:rsid w:val="006520BA"/>
    <w:rsid w:val="006635F4"/>
    <w:rsid w:val="00665F27"/>
    <w:rsid w:val="006679D7"/>
    <w:rsid w:val="00675CEF"/>
    <w:rsid w:val="00680C4F"/>
    <w:rsid w:val="00680D3C"/>
    <w:rsid w:val="00690C33"/>
    <w:rsid w:val="0069271C"/>
    <w:rsid w:val="00693734"/>
    <w:rsid w:val="00693FFC"/>
    <w:rsid w:val="006963E0"/>
    <w:rsid w:val="006A308A"/>
    <w:rsid w:val="006A38B6"/>
    <w:rsid w:val="006A3FD0"/>
    <w:rsid w:val="006C025B"/>
    <w:rsid w:val="006D01B3"/>
    <w:rsid w:val="006E1FF8"/>
    <w:rsid w:val="006E2CB7"/>
    <w:rsid w:val="006E666E"/>
    <w:rsid w:val="006F2669"/>
    <w:rsid w:val="006F6C77"/>
    <w:rsid w:val="00716F4E"/>
    <w:rsid w:val="00722F28"/>
    <w:rsid w:val="007237C2"/>
    <w:rsid w:val="0072605C"/>
    <w:rsid w:val="00737569"/>
    <w:rsid w:val="00752866"/>
    <w:rsid w:val="00753A5A"/>
    <w:rsid w:val="007578F2"/>
    <w:rsid w:val="00766815"/>
    <w:rsid w:val="0076701A"/>
    <w:rsid w:val="00776E14"/>
    <w:rsid w:val="00781A18"/>
    <w:rsid w:val="00782AC4"/>
    <w:rsid w:val="007A18C7"/>
    <w:rsid w:val="007A6DFF"/>
    <w:rsid w:val="007B47A8"/>
    <w:rsid w:val="007C1818"/>
    <w:rsid w:val="007C4189"/>
    <w:rsid w:val="007C4302"/>
    <w:rsid w:val="007D29E1"/>
    <w:rsid w:val="007E0517"/>
    <w:rsid w:val="007F422F"/>
    <w:rsid w:val="007F4A43"/>
    <w:rsid w:val="007F74CF"/>
    <w:rsid w:val="00803685"/>
    <w:rsid w:val="0080553D"/>
    <w:rsid w:val="00810488"/>
    <w:rsid w:val="00811136"/>
    <w:rsid w:val="008112B6"/>
    <w:rsid w:val="00816B6E"/>
    <w:rsid w:val="008210B2"/>
    <w:rsid w:val="0085262B"/>
    <w:rsid w:val="00861D2A"/>
    <w:rsid w:val="00861D48"/>
    <w:rsid w:val="00867B0B"/>
    <w:rsid w:val="0087701E"/>
    <w:rsid w:val="00877257"/>
    <w:rsid w:val="00880256"/>
    <w:rsid w:val="008841D3"/>
    <w:rsid w:val="00895E51"/>
    <w:rsid w:val="008974E0"/>
    <w:rsid w:val="008A2A18"/>
    <w:rsid w:val="008A7049"/>
    <w:rsid w:val="008B1CC8"/>
    <w:rsid w:val="008B4B84"/>
    <w:rsid w:val="008B66C0"/>
    <w:rsid w:val="008C2B16"/>
    <w:rsid w:val="008C325A"/>
    <w:rsid w:val="008C5EED"/>
    <w:rsid w:val="008C7C6A"/>
    <w:rsid w:val="008D0020"/>
    <w:rsid w:val="008D0E5F"/>
    <w:rsid w:val="008D12BE"/>
    <w:rsid w:val="008D2537"/>
    <w:rsid w:val="008D3E8C"/>
    <w:rsid w:val="008D5FC1"/>
    <w:rsid w:val="008E0F03"/>
    <w:rsid w:val="008E3752"/>
    <w:rsid w:val="008E779B"/>
    <w:rsid w:val="008E794F"/>
    <w:rsid w:val="008F6055"/>
    <w:rsid w:val="009059EC"/>
    <w:rsid w:val="00913B58"/>
    <w:rsid w:val="00914E20"/>
    <w:rsid w:val="0091723B"/>
    <w:rsid w:val="00920D76"/>
    <w:rsid w:val="009254BE"/>
    <w:rsid w:val="00931ECF"/>
    <w:rsid w:val="00935284"/>
    <w:rsid w:val="009712C5"/>
    <w:rsid w:val="009814B2"/>
    <w:rsid w:val="00997D26"/>
    <w:rsid w:val="009B309E"/>
    <w:rsid w:val="009B3ABB"/>
    <w:rsid w:val="009C4188"/>
    <w:rsid w:val="009D4ABD"/>
    <w:rsid w:val="009E1B7C"/>
    <w:rsid w:val="009F71F6"/>
    <w:rsid w:val="00A0098B"/>
    <w:rsid w:val="00A04D97"/>
    <w:rsid w:val="00A07247"/>
    <w:rsid w:val="00A113FC"/>
    <w:rsid w:val="00A14E3E"/>
    <w:rsid w:val="00A15CCB"/>
    <w:rsid w:val="00A1684E"/>
    <w:rsid w:val="00A22B3B"/>
    <w:rsid w:val="00A36391"/>
    <w:rsid w:val="00A446D2"/>
    <w:rsid w:val="00A44DB3"/>
    <w:rsid w:val="00A55F5C"/>
    <w:rsid w:val="00A5797F"/>
    <w:rsid w:val="00A8471D"/>
    <w:rsid w:val="00A90431"/>
    <w:rsid w:val="00A92F3F"/>
    <w:rsid w:val="00A955D7"/>
    <w:rsid w:val="00A95B3C"/>
    <w:rsid w:val="00A97076"/>
    <w:rsid w:val="00AA144D"/>
    <w:rsid w:val="00AB0946"/>
    <w:rsid w:val="00AE0361"/>
    <w:rsid w:val="00AE1EB3"/>
    <w:rsid w:val="00AE6DF4"/>
    <w:rsid w:val="00AF0755"/>
    <w:rsid w:val="00AF1B99"/>
    <w:rsid w:val="00AF2705"/>
    <w:rsid w:val="00B06852"/>
    <w:rsid w:val="00B1013D"/>
    <w:rsid w:val="00B12FA2"/>
    <w:rsid w:val="00B17636"/>
    <w:rsid w:val="00B32348"/>
    <w:rsid w:val="00B40D26"/>
    <w:rsid w:val="00B41E85"/>
    <w:rsid w:val="00B464C1"/>
    <w:rsid w:val="00B5080C"/>
    <w:rsid w:val="00B70183"/>
    <w:rsid w:val="00B741CF"/>
    <w:rsid w:val="00B76196"/>
    <w:rsid w:val="00B81D78"/>
    <w:rsid w:val="00B845FB"/>
    <w:rsid w:val="00B848AF"/>
    <w:rsid w:val="00BA2291"/>
    <w:rsid w:val="00BA3E73"/>
    <w:rsid w:val="00BB0AF8"/>
    <w:rsid w:val="00BB3E6D"/>
    <w:rsid w:val="00BC1499"/>
    <w:rsid w:val="00BC1CDE"/>
    <w:rsid w:val="00BC3DBC"/>
    <w:rsid w:val="00BC51E9"/>
    <w:rsid w:val="00BD04DF"/>
    <w:rsid w:val="00BD2C8D"/>
    <w:rsid w:val="00BE088A"/>
    <w:rsid w:val="00BE637E"/>
    <w:rsid w:val="00BF50A0"/>
    <w:rsid w:val="00BF6291"/>
    <w:rsid w:val="00C006BC"/>
    <w:rsid w:val="00C0182C"/>
    <w:rsid w:val="00C03960"/>
    <w:rsid w:val="00C04F0E"/>
    <w:rsid w:val="00C0786B"/>
    <w:rsid w:val="00C1633B"/>
    <w:rsid w:val="00C16B44"/>
    <w:rsid w:val="00C25FC2"/>
    <w:rsid w:val="00C348AC"/>
    <w:rsid w:val="00C41AD5"/>
    <w:rsid w:val="00C4222D"/>
    <w:rsid w:val="00C43119"/>
    <w:rsid w:val="00C43A96"/>
    <w:rsid w:val="00C61258"/>
    <w:rsid w:val="00C65517"/>
    <w:rsid w:val="00C74567"/>
    <w:rsid w:val="00C7581C"/>
    <w:rsid w:val="00C763AF"/>
    <w:rsid w:val="00C8311F"/>
    <w:rsid w:val="00C93583"/>
    <w:rsid w:val="00C95165"/>
    <w:rsid w:val="00C9692D"/>
    <w:rsid w:val="00CB1002"/>
    <w:rsid w:val="00CB4033"/>
    <w:rsid w:val="00CB62FF"/>
    <w:rsid w:val="00CC292F"/>
    <w:rsid w:val="00CC2D4E"/>
    <w:rsid w:val="00CE0AE6"/>
    <w:rsid w:val="00CF74D8"/>
    <w:rsid w:val="00D00177"/>
    <w:rsid w:val="00D14659"/>
    <w:rsid w:val="00D21638"/>
    <w:rsid w:val="00D309F1"/>
    <w:rsid w:val="00D477DC"/>
    <w:rsid w:val="00D562C4"/>
    <w:rsid w:val="00D5666F"/>
    <w:rsid w:val="00D63C83"/>
    <w:rsid w:val="00D64444"/>
    <w:rsid w:val="00D75A18"/>
    <w:rsid w:val="00D76BD2"/>
    <w:rsid w:val="00D807D9"/>
    <w:rsid w:val="00D85E1E"/>
    <w:rsid w:val="00D95EC4"/>
    <w:rsid w:val="00D9795D"/>
    <w:rsid w:val="00DA18B8"/>
    <w:rsid w:val="00DA224D"/>
    <w:rsid w:val="00DA2B38"/>
    <w:rsid w:val="00DA3F1F"/>
    <w:rsid w:val="00DA4FD9"/>
    <w:rsid w:val="00DA607C"/>
    <w:rsid w:val="00DA72DA"/>
    <w:rsid w:val="00DB2262"/>
    <w:rsid w:val="00DB42AC"/>
    <w:rsid w:val="00DC3836"/>
    <w:rsid w:val="00DE0B07"/>
    <w:rsid w:val="00DF1392"/>
    <w:rsid w:val="00DF674B"/>
    <w:rsid w:val="00DF7974"/>
    <w:rsid w:val="00E01D63"/>
    <w:rsid w:val="00E01F61"/>
    <w:rsid w:val="00E07F81"/>
    <w:rsid w:val="00E30ECB"/>
    <w:rsid w:val="00E30FD8"/>
    <w:rsid w:val="00E34538"/>
    <w:rsid w:val="00E35CD8"/>
    <w:rsid w:val="00E435D4"/>
    <w:rsid w:val="00E60737"/>
    <w:rsid w:val="00E66271"/>
    <w:rsid w:val="00E75765"/>
    <w:rsid w:val="00E775C2"/>
    <w:rsid w:val="00E81353"/>
    <w:rsid w:val="00E82802"/>
    <w:rsid w:val="00E86776"/>
    <w:rsid w:val="00E97C41"/>
    <w:rsid w:val="00EB4022"/>
    <w:rsid w:val="00EB5687"/>
    <w:rsid w:val="00EC14EB"/>
    <w:rsid w:val="00EC1EE3"/>
    <w:rsid w:val="00EC2A25"/>
    <w:rsid w:val="00EC429E"/>
    <w:rsid w:val="00ED1430"/>
    <w:rsid w:val="00ED1E2B"/>
    <w:rsid w:val="00ED75FD"/>
    <w:rsid w:val="00EE050A"/>
    <w:rsid w:val="00EE46D6"/>
    <w:rsid w:val="00EE7F78"/>
    <w:rsid w:val="00F04051"/>
    <w:rsid w:val="00F06212"/>
    <w:rsid w:val="00F0765F"/>
    <w:rsid w:val="00F14011"/>
    <w:rsid w:val="00F16C0B"/>
    <w:rsid w:val="00F17415"/>
    <w:rsid w:val="00F17E9F"/>
    <w:rsid w:val="00F22565"/>
    <w:rsid w:val="00F24560"/>
    <w:rsid w:val="00F30129"/>
    <w:rsid w:val="00F3435A"/>
    <w:rsid w:val="00F472DF"/>
    <w:rsid w:val="00F51B61"/>
    <w:rsid w:val="00F51DB8"/>
    <w:rsid w:val="00F61222"/>
    <w:rsid w:val="00F64D4B"/>
    <w:rsid w:val="00F67945"/>
    <w:rsid w:val="00F751ED"/>
    <w:rsid w:val="00F75E9F"/>
    <w:rsid w:val="00F82A5A"/>
    <w:rsid w:val="00F90177"/>
    <w:rsid w:val="00FA7EF6"/>
    <w:rsid w:val="00FB5A9D"/>
    <w:rsid w:val="00FC09BB"/>
    <w:rsid w:val="00FD3FAF"/>
    <w:rsid w:val="00FD4FEF"/>
    <w:rsid w:val="00FE163C"/>
    <w:rsid w:val="00FE4BFC"/>
    <w:rsid w:val="00FF4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8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C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5AC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65A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5AC9"/>
  </w:style>
  <w:style w:type="paragraph" w:styleId="a5">
    <w:name w:val="footer"/>
    <w:basedOn w:val="a"/>
    <w:link w:val="a6"/>
    <w:uiPriority w:val="99"/>
    <w:unhideWhenUsed/>
    <w:rsid w:val="00465A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5AC9"/>
  </w:style>
  <w:style w:type="paragraph" w:styleId="a7">
    <w:name w:val="Balloon Text"/>
    <w:basedOn w:val="a"/>
    <w:link w:val="a8"/>
    <w:uiPriority w:val="99"/>
    <w:semiHidden/>
    <w:unhideWhenUsed/>
    <w:rsid w:val="00BC1C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1C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09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680C4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80C4F"/>
    <w:pPr>
      <w:spacing w:after="100"/>
    </w:pPr>
  </w:style>
  <w:style w:type="character" w:styleId="ab">
    <w:name w:val="Hyperlink"/>
    <w:basedOn w:val="a0"/>
    <w:uiPriority w:val="99"/>
    <w:unhideWhenUsed/>
    <w:rsid w:val="00680C4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80C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15CCB"/>
    <w:pPr>
      <w:spacing w:after="100"/>
      <w:ind w:left="220"/>
    </w:pPr>
  </w:style>
  <w:style w:type="character" w:styleId="ac">
    <w:name w:val="annotation reference"/>
    <w:basedOn w:val="a0"/>
    <w:uiPriority w:val="99"/>
    <w:semiHidden/>
    <w:unhideWhenUsed/>
    <w:rsid w:val="008D002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D002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D002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02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020"/>
    <w:rPr>
      <w:b/>
      <w:bCs/>
      <w:sz w:val="20"/>
      <w:szCs w:val="20"/>
    </w:rPr>
  </w:style>
  <w:style w:type="table" w:styleId="af1">
    <w:name w:val="Table Grid"/>
    <w:basedOn w:val="a1"/>
    <w:uiPriority w:val="59"/>
    <w:rsid w:val="00D76BD2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rmal (Web)"/>
    <w:basedOn w:val="a"/>
    <w:uiPriority w:val="99"/>
    <w:semiHidden/>
    <w:unhideWhenUsed/>
    <w:rsid w:val="003361A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0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C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5AC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65A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5AC9"/>
  </w:style>
  <w:style w:type="paragraph" w:styleId="a5">
    <w:name w:val="footer"/>
    <w:basedOn w:val="a"/>
    <w:link w:val="a6"/>
    <w:uiPriority w:val="99"/>
    <w:unhideWhenUsed/>
    <w:rsid w:val="00465A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5AC9"/>
  </w:style>
  <w:style w:type="paragraph" w:styleId="a7">
    <w:name w:val="Balloon Text"/>
    <w:basedOn w:val="a"/>
    <w:link w:val="a8"/>
    <w:uiPriority w:val="99"/>
    <w:semiHidden/>
    <w:unhideWhenUsed/>
    <w:rsid w:val="00BC1C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1CD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909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0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680C4F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80C4F"/>
    <w:pPr>
      <w:spacing w:after="100"/>
    </w:pPr>
  </w:style>
  <w:style w:type="character" w:styleId="ab">
    <w:name w:val="Hyperlink"/>
    <w:basedOn w:val="a0"/>
    <w:uiPriority w:val="99"/>
    <w:unhideWhenUsed/>
    <w:rsid w:val="00680C4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80C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15CCB"/>
    <w:pPr>
      <w:spacing w:after="100"/>
      <w:ind w:left="220"/>
    </w:pPr>
  </w:style>
  <w:style w:type="character" w:styleId="ac">
    <w:name w:val="annotation reference"/>
    <w:basedOn w:val="a0"/>
    <w:uiPriority w:val="99"/>
    <w:semiHidden/>
    <w:unhideWhenUsed/>
    <w:rsid w:val="008D002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D002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D002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02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020"/>
    <w:rPr>
      <w:b/>
      <w:bCs/>
      <w:sz w:val="20"/>
      <w:szCs w:val="20"/>
    </w:rPr>
  </w:style>
  <w:style w:type="table" w:styleId="af1">
    <w:name w:val="Table Grid"/>
    <w:basedOn w:val="a1"/>
    <w:uiPriority w:val="59"/>
    <w:rsid w:val="00D76BD2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rmal (Web)"/>
    <w:basedOn w:val="a"/>
    <w:uiPriority w:val="99"/>
    <w:semiHidden/>
    <w:unhideWhenUsed/>
    <w:rsid w:val="003361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5EE5-AB53-40E4-967B-2D9DF64A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16</Pages>
  <Words>5205</Words>
  <Characters>29673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2022-02-14T04:17:00Z</cp:lastPrinted>
  <dcterms:created xsi:type="dcterms:W3CDTF">2023-01-18T04:32:00Z</dcterms:created>
  <dcterms:modified xsi:type="dcterms:W3CDTF">2023-03-24T11:32:00Z</dcterms:modified>
</cp:coreProperties>
</file>