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43FA" w14:textId="77777777" w:rsidR="007E4C5E" w:rsidRPr="004D565D" w:rsidRDefault="00486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26004" w:rsidRPr="004D565D">
        <w:rPr>
          <w:rFonts w:ascii="Times New Roman" w:hAnsi="Times New Roman" w:cs="Times New Roman"/>
          <w:b/>
          <w:bCs/>
          <w:sz w:val="24"/>
          <w:szCs w:val="24"/>
        </w:rPr>
        <w:t>ТЧЕТ</w:t>
      </w:r>
    </w:p>
    <w:p w14:paraId="4917B67F" w14:textId="77777777" w:rsidR="007E4C5E" w:rsidRPr="004D565D" w:rsidRDefault="004260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565D">
        <w:rPr>
          <w:rFonts w:ascii="Times New Roman" w:hAnsi="Times New Roman" w:cs="Times New Roman"/>
          <w:b/>
          <w:bCs/>
          <w:sz w:val="24"/>
          <w:szCs w:val="24"/>
        </w:rPr>
        <w:t>о реализации мероприятий муниципальной программы</w:t>
      </w:r>
    </w:p>
    <w:p w14:paraId="2DC0F676" w14:textId="77777777" w:rsidR="007E4C5E" w:rsidRPr="004D565D" w:rsidRDefault="004260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565D">
        <w:rPr>
          <w:rFonts w:ascii="Times New Roman" w:hAnsi="Times New Roman" w:cs="Times New Roman"/>
          <w:b/>
          <w:bCs/>
          <w:sz w:val="24"/>
          <w:szCs w:val="24"/>
        </w:rPr>
        <w:t xml:space="preserve">«Организация отдыха и оздоровления детей Няндомского </w:t>
      </w:r>
      <w:r w:rsidR="00054239">
        <w:rPr>
          <w:rFonts w:ascii="Times New Roman" w:hAnsi="Times New Roman" w:cs="Times New Roman"/>
          <w:b/>
          <w:bCs/>
          <w:sz w:val="24"/>
          <w:szCs w:val="24"/>
        </w:rPr>
        <w:t>муниципального округа</w:t>
      </w:r>
      <w:r w:rsidRPr="004D565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EBBDBEA" w14:textId="77777777" w:rsidR="007E4C5E" w:rsidRPr="004D565D" w:rsidRDefault="001B55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202</w:t>
      </w:r>
      <w:r w:rsidR="00C67B4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0192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14:paraId="67F0920C" w14:textId="77777777" w:rsidR="00F001AF" w:rsidRPr="00C67B4C" w:rsidRDefault="003828F5" w:rsidP="00951DB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муниципальную 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 программу за отчетный период были внесены и</w:t>
      </w:r>
      <w:r w:rsidR="00B712DF">
        <w:rPr>
          <w:rFonts w:ascii="Times New Roman" w:hAnsi="Times New Roman" w:cs="Times New Roman"/>
          <w:sz w:val="24"/>
          <w:szCs w:val="24"/>
        </w:rPr>
        <w:t>зменения согласно Постановлению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 администрации Няндомского </w:t>
      </w:r>
      <w:r w:rsidR="0005423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F001AF" w:rsidRPr="00F65BD7">
        <w:rPr>
          <w:rFonts w:ascii="Times New Roman" w:hAnsi="Times New Roman" w:cs="Times New Roman"/>
          <w:sz w:val="24"/>
          <w:szCs w:val="24"/>
        </w:rPr>
        <w:t xml:space="preserve">от </w:t>
      </w:r>
      <w:r w:rsidR="00260140" w:rsidRPr="00260140">
        <w:rPr>
          <w:rFonts w:ascii="Times New Roman" w:hAnsi="Times New Roman" w:cs="Times New Roman"/>
        </w:rPr>
        <w:t>14.11.2024 №277-па</w:t>
      </w:r>
      <w:r w:rsidR="00F001AF" w:rsidRPr="0026014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31FC1BC" w14:textId="77777777" w:rsidR="00054239" w:rsidRDefault="00054239" w:rsidP="00054239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5807F0" w14:textId="77777777" w:rsidR="00054239" w:rsidRDefault="00B712DF" w:rsidP="00054239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Комплекс процессных мероприятий 1 «Развитие системы отдыха и оздоровления детей» </w:t>
      </w:r>
      <w:r w:rsidR="00054239" w:rsidRPr="002F059E">
        <w:rPr>
          <w:rFonts w:ascii="Times New Roman" w:hAnsi="Times New Roman"/>
          <w:b/>
          <w:sz w:val="24"/>
          <w:szCs w:val="24"/>
        </w:rPr>
        <w:t>Подпрограмма 1 «Организация отдыха и оздоровлени</w:t>
      </w:r>
      <w:r w:rsidR="00054239">
        <w:rPr>
          <w:rFonts w:ascii="Times New Roman" w:hAnsi="Times New Roman"/>
          <w:b/>
          <w:sz w:val="24"/>
          <w:szCs w:val="24"/>
        </w:rPr>
        <w:t>е</w:t>
      </w:r>
      <w:r w:rsidR="00054239" w:rsidRPr="002F059E">
        <w:rPr>
          <w:rFonts w:ascii="Times New Roman" w:hAnsi="Times New Roman"/>
          <w:b/>
          <w:sz w:val="24"/>
          <w:szCs w:val="24"/>
        </w:rPr>
        <w:t xml:space="preserve"> детей»</w:t>
      </w:r>
    </w:p>
    <w:p w14:paraId="00355656" w14:textId="77777777" w:rsidR="00B712DF" w:rsidRPr="007575FA" w:rsidRDefault="00B712DF" w:rsidP="00054239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3DD40C" w14:textId="77777777" w:rsidR="001279E4" w:rsidRPr="00492D9A" w:rsidRDefault="001279E4" w:rsidP="00385C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2D9A">
        <w:rPr>
          <w:rFonts w:ascii="Times New Roman" w:hAnsi="Times New Roman"/>
          <w:sz w:val="24"/>
          <w:szCs w:val="24"/>
        </w:rPr>
        <w:t xml:space="preserve">В летний период </w:t>
      </w:r>
      <w:r w:rsidR="00C67B4C">
        <w:rPr>
          <w:rFonts w:ascii="Times New Roman" w:hAnsi="Times New Roman"/>
          <w:sz w:val="24"/>
          <w:szCs w:val="24"/>
        </w:rPr>
        <w:t xml:space="preserve">2024 </w:t>
      </w:r>
      <w:r w:rsidRPr="00492D9A">
        <w:rPr>
          <w:rFonts w:ascii="Times New Roman" w:hAnsi="Times New Roman"/>
          <w:sz w:val="24"/>
          <w:szCs w:val="24"/>
        </w:rPr>
        <w:t xml:space="preserve">года </w:t>
      </w:r>
      <w:r w:rsidR="00CE5B59">
        <w:rPr>
          <w:rFonts w:ascii="Times New Roman" w:hAnsi="Times New Roman"/>
          <w:sz w:val="24"/>
          <w:szCs w:val="24"/>
        </w:rPr>
        <w:t xml:space="preserve">семьи с детьми школьного возраста, </w:t>
      </w:r>
      <w:r w:rsidRPr="00492D9A">
        <w:rPr>
          <w:rFonts w:ascii="Times New Roman" w:hAnsi="Times New Roman"/>
          <w:sz w:val="24"/>
          <w:szCs w:val="24"/>
        </w:rPr>
        <w:t xml:space="preserve">проживающие на территории Няндомского муниципального округа, </w:t>
      </w:r>
      <w:r w:rsidR="00CE5B59">
        <w:rPr>
          <w:rFonts w:ascii="Times New Roman" w:hAnsi="Times New Roman"/>
          <w:sz w:val="24"/>
          <w:szCs w:val="24"/>
        </w:rPr>
        <w:t xml:space="preserve">смогли воспользоваться мерами социальной поддержки в сфере обеспечения отдыха и оздоровления детей, которые регламентируются  Законом Архангельской области от 30 сентября 2011 года №326-24-ОЗ «Об организации и обеспечении </w:t>
      </w:r>
      <w:r w:rsidR="00F17284">
        <w:rPr>
          <w:rFonts w:ascii="Times New Roman" w:hAnsi="Times New Roman"/>
          <w:sz w:val="24"/>
          <w:szCs w:val="24"/>
        </w:rPr>
        <w:t>отдыха, оздоровления и занятости детей»; Постановлением Правительства Архангельской области от 21 февраля 2017 года №85-пп «О мерах по реализации областного закона «Об организации отдыха, оздоровления и занятости детей».</w:t>
      </w:r>
      <w:r w:rsidR="00F12033">
        <w:rPr>
          <w:rFonts w:ascii="Times New Roman" w:hAnsi="Times New Roman"/>
          <w:sz w:val="24"/>
          <w:szCs w:val="24"/>
        </w:rPr>
        <w:t xml:space="preserve"> </w:t>
      </w:r>
      <w:r w:rsidR="00F17284" w:rsidRPr="00F17284">
        <w:rPr>
          <w:rFonts w:ascii="Times New Roman" w:hAnsi="Times New Roman"/>
          <w:sz w:val="24"/>
          <w:szCs w:val="24"/>
        </w:rPr>
        <w:t>Отделени</w:t>
      </w:r>
      <w:r w:rsidR="00F17284">
        <w:rPr>
          <w:rFonts w:ascii="Times New Roman" w:hAnsi="Times New Roman"/>
          <w:sz w:val="24"/>
          <w:szCs w:val="24"/>
        </w:rPr>
        <w:t xml:space="preserve">ем </w:t>
      </w:r>
      <w:r w:rsidR="00F17284" w:rsidRPr="00F17284">
        <w:rPr>
          <w:rFonts w:ascii="Times New Roman" w:hAnsi="Times New Roman"/>
          <w:sz w:val="24"/>
          <w:szCs w:val="24"/>
        </w:rPr>
        <w:t xml:space="preserve"> социальной защиты населения по Няндомскому округу Архангельского областного центра социальной защиты населения</w:t>
      </w:r>
      <w:r w:rsidR="00F17284">
        <w:rPr>
          <w:rFonts w:ascii="Times New Roman" w:hAnsi="Times New Roman"/>
          <w:sz w:val="24"/>
          <w:szCs w:val="24"/>
        </w:rPr>
        <w:t xml:space="preserve"> были выданы </w:t>
      </w:r>
      <w:r w:rsidR="00385C35">
        <w:rPr>
          <w:rFonts w:ascii="Times New Roman" w:hAnsi="Times New Roman"/>
          <w:sz w:val="24"/>
          <w:szCs w:val="24"/>
        </w:rPr>
        <w:t xml:space="preserve">251 сертификат на возмещение </w:t>
      </w:r>
      <w:r w:rsidR="00385C35" w:rsidRPr="00385C35">
        <w:rPr>
          <w:rFonts w:ascii="Times New Roman" w:hAnsi="Times New Roman"/>
          <w:sz w:val="24"/>
          <w:szCs w:val="24"/>
        </w:rPr>
        <w:t>полн</w:t>
      </w:r>
      <w:r w:rsidR="00385C35">
        <w:rPr>
          <w:rFonts w:ascii="Times New Roman" w:hAnsi="Times New Roman"/>
          <w:sz w:val="24"/>
          <w:szCs w:val="24"/>
        </w:rPr>
        <w:t>ой</w:t>
      </w:r>
      <w:r w:rsidR="00385C35" w:rsidRPr="00385C35">
        <w:rPr>
          <w:rFonts w:ascii="Times New Roman" w:hAnsi="Times New Roman"/>
          <w:sz w:val="24"/>
          <w:szCs w:val="24"/>
        </w:rPr>
        <w:t xml:space="preserve"> или частичн</w:t>
      </w:r>
      <w:r w:rsidR="00385C35">
        <w:rPr>
          <w:rFonts w:ascii="Times New Roman" w:hAnsi="Times New Roman"/>
          <w:sz w:val="24"/>
          <w:szCs w:val="24"/>
        </w:rPr>
        <w:t>ой</w:t>
      </w:r>
      <w:r w:rsidR="00385C35" w:rsidRPr="00385C35">
        <w:rPr>
          <w:rFonts w:ascii="Times New Roman" w:hAnsi="Times New Roman"/>
          <w:sz w:val="24"/>
          <w:szCs w:val="24"/>
        </w:rPr>
        <w:t xml:space="preserve"> оплат</w:t>
      </w:r>
      <w:r w:rsidR="00385C35">
        <w:rPr>
          <w:rFonts w:ascii="Times New Roman" w:hAnsi="Times New Roman"/>
          <w:sz w:val="24"/>
          <w:szCs w:val="24"/>
        </w:rPr>
        <w:t>ы</w:t>
      </w:r>
      <w:r w:rsidR="00385C35" w:rsidRPr="00385C35">
        <w:rPr>
          <w:rFonts w:ascii="Times New Roman" w:hAnsi="Times New Roman"/>
          <w:sz w:val="24"/>
          <w:szCs w:val="24"/>
        </w:rPr>
        <w:t xml:space="preserve"> стоимости путевок на отдых и оздоровление детей</w:t>
      </w:r>
      <w:r w:rsidR="00385C35">
        <w:rPr>
          <w:rFonts w:ascii="Times New Roman" w:hAnsi="Times New Roman"/>
          <w:sz w:val="24"/>
          <w:szCs w:val="24"/>
        </w:rPr>
        <w:t xml:space="preserve">. Дети </w:t>
      </w:r>
      <w:r w:rsidRPr="00492D9A">
        <w:rPr>
          <w:rFonts w:ascii="Times New Roman" w:hAnsi="Times New Roman"/>
          <w:sz w:val="24"/>
          <w:szCs w:val="24"/>
        </w:rPr>
        <w:t xml:space="preserve">активно отдыхали в лагерях </w:t>
      </w:r>
      <w:r w:rsidR="00C67B4C" w:rsidRPr="00C67B4C">
        <w:rPr>
          <w:rFonts w:ascii="Times New Roman" w:hAnsi="Times New Roman"/>
          <w:sz w:val="24"/>
          <w:szCs w:val="24"/>
        </w:rPr>
        <w:t>Краснодарского края: ДОЛ «Звездочка-Юг»</w:t>
      </w:r>
      <w:r w:rsidR="00385C35">
        <w:rPr>
          <w:rFonts w:ascii="Times New Roman" w:hAnsi="Times New Roman"/>
          <w:sz w:val="24"/>
          <w:szCs w:val="24"/>
        </w:rPr>
        <w:t xml:space="preserve">, </w:t>
      </w:r>
      <w:r w:rsidR="00C67B4C" w:rsidRPr="00C67B4C">
        <w:rPr>
          <w:rFonts w:ascii="Times New Roman" w:hAnsi="Times New Roman"/>
          <w:sz w:val="24"/>
          <w:szCs w:val="24"/>
        </w:rPr>
        <w:t>ДОЛ «Ласковый берег»</w:t>
      </w:r>
      <w:r w:rsidR="00385C35">
        <w:rPr>
          <w:rFonts w:ascii="Times New Roman" w:hAnsi="Times New Roman"/>
          <w:sz w:val="24"/>
          <w:szCs w:val="24"/>
        </w:rPr>
        <w:t xml:space="preserve">, </w:t>
      </w:r>
      <w:r w:rsidR="00C67B4C" w:rsidRPr="00C67B4C">
        <w:rPr>
          <w:rFonts w:ascii="Times New Roman" w:hAnsi="Times New Roman"/>
          <w:sz w:val="24"/>
          <w:szCs w:val="24"/>
        </w:rPr>
        <w:t>ДОЛ «Солнечный»</w:t>
      </w:r>
      <w:r w:rsidR="00385C35">
        <w:rPr>
          <w:rFonts w:ascii="Times New Roman" w:hAnsi="Times New Roman"/>
          <w:sz w:val="24"/>
          <w:szCs w:val="24"/>
        </w:rPr>
        <w:t xml:space="preserve">, </w:t>
      </w:r>
      <w:r w:rsidR="00C67B4C" w:rsidRPr="00C67B4C">
        <w:rPr>
          <w:rFonts w:ascii="Times New Roman" w:hAnsi="Times New Roman"/>
          <w:sz w:val="24"/>
          <w:szCs w:val="24"/>
        </w:rPr>
        <w:t>ДОЛ «Олимпик-юг»</w:t>
      </w:r>
      <w:r w:rsidR="00385C35">
        <w:rPr>
          <w:rFonts w:ascii="Times New Roman" w:hAnsi="Times New Roman"/>
          <w:sz w:val="24"/>
          <w:szCs w:val="24"/>
        </w:rPr>
        <w:t>,</w:t>
      </w:r>
      <w:r w:rsidR="00C67B4C" w:rsidRPr="00C67B4C">
        <w:rPr>
          <w:rFonts w:ascii="Times New Roman" w:hAnsi="Times New Roman"/>
          <w:sz w:val="24"/>
          <w:szCs w:val="24"/>
        </w:rPr>
        <w:t xml:space="preserve"> а также за пределами Ар</w:t>
      </w:r>
      <w:r w:rsidR="00C67B4C">
        <w:rPr>
          <w:rFonts w:ascii="Times New Roman" w:hAnsi="Times New Roman"/>
          <w:sz w:val="24"/>
          <w:szCs w:val="24"/>
        </w:rPr>
        <w:t xml:space="preserve">хангельской области отдохнули: </w:t>
      </w:r>
      <w:r w:rsidR="00C67B4C" w:rsidRPr="00C67B4C">
        <w:rPr>
          <w:rFonts w:ascii="Times New Roman" w:hAnsi="Times New Roman"/>
          <w:sz w:val="24"/>
          <w:szCs w:val="24"/>
        </w:rPr>
        <w:t>ЛОК «Камушки» Бабаево, Вологодская область. ДОЛ «</w:t>
      </w:r>
      <w:proofErr w:type="gramStart"/>
      <w:r w:rsidR="00C67B4C" w:rsidRPr="00C67B4C">
        <w:rPr>
          <w:rFonts w:ascii="Times New Roman" w:hAnsi="Times New Roman"/>
          <w:sz w:val="24"/>
          <w:szCs w:val="24"/>
        </w:rPr>
        <w:t>Боровое»(</w:t>
      </w:r>
      <w:proofErr w:type="gramEnd"/>
      <w:r w:rsidR="00C67B4C" w:rsidRPr="00C67B4C">
        <w:rPr>
          <w:rFonts w:ascii="Times New Roman" w:hAnsi="Times New Roman"/>
          <w:sz w:val="24"/>
          <w:szCs w:val="24"/>
        </w:rPr>
        <w:t>Няндомский округ), ДОЛ «</w:t>
      </w:r>
      <w:proofErr w:type="spellStart"/>
      <w:r w:rsidR="00C67B4C" w:rsidRPr="00C67B4C">
        <w:rPr>
          <w:rFonts w:ascii="Times New Roman" w:hAnsi="Times New Roman"/>
          <w:sz w:val="24"/>
          <w:szCs w:val="24"/>
        </w:rPr>
        <w:t>Ватса</w:t>
      </w:r>
      <w:proofErr w:type="spellEnd"/>
      <w:r w:rsidR="00C67B4C" w:rsidRPr="00C67B4C">
        <w:rPr>
          <w:rFonts w:ascii="Times New Roman" w:hAnsi="Times New Roman"/>
          <w:sz w:val="24"/>
          <w:szCs w:val="24"/>
        </w:rPr>
        <w:t>-Парк»- (Котласский район)</w:t>
      </w:r>
      <w:r w:rsidR="00385C35">
        <w:rPr>
          <w:rFonts w:ascii="Times New Roman" w:hAnsi="Times New Roman"/>
          <w:sz w:val="24"/>
          <w:szCs w:val="24"/>
        </w:rPr>
        <w:t xml:space="preserve">. </w:t>
      </w:r>
      <w:r w:rsidR="00C67B4C" w:rsidRPr="00C67B4C">
        <w:rPr>
          <w:rFonts w:ascii="Times New Roman" w:hAnsi="Times New Roman"/>
          <w:sz w:val="24"/>
          <w:szCs w:val="24"/>
        </w:rPr>
        <w:t>ЗСДОЛ «Северный Артек» (Холмогорский район</w:t>
      </w:r>
      <w:proofErr w:type="gramStart"/>
      <w:r w:rsidR="00C67B4C" w:rsidRPr="00C67B4C">
        <w:rPr>
          <w:rFonts w:ascii="Times New Roman" w:hAnsi="Times New Roman"/>
          <w:sz w:val="24"/>
          <w:szCs w:val="24"/>
        </w:rPr>
        <w:t>)</w:t>
      </w:r>
      <w:r w:rsidR="00385C35">
        <w:rPr>
          <w:rFonts w:ascii="Times New Roman" w:hAnsi="Times New Roman"/>
          <w:sz w:val="24"/>
          <w:szCs w:val="24"/>
        </w:rPr>
        <w:t xml:space="preserve">, </w:t>
      </w:r>
      <w:r w:rsidR="00C67B4C" w:rsidRPr="00C67B4C">
        <w:rPr>
          <w:rFonts w:ascii="Times New Roman" w:hAnsi="Times New Roman"/>
          <w:sz w:val="24"/>
          <w:szCs w:val="24"/>
        </w:rPr>
        <w:t xml:space="preserve"> ДОЛ</w:t>
      </w:r>
      <w:proofErr w:type="gramEnd"/>
      <w:r w:rsidR="00C67B4C" w:rsidRPr="00C67B4C">
        <w:rPr>
          <w:rFonts w:ascii="Times New Roman" w:hAnsi="Times New Roman"/>
          <w:sz w:val="24"/>
          <w:szCs w:val="24"/>
        </w:rPr>
        <w:t xml:space="preserve"> «Авангард» (г. Мирный), </w:t>
      </w:r>
      <w:r w:rsidR="00385C35">
        <w:rPr>
          <w:rFonts w:ascii="Times New Roman" w:hAnsi="Times New Roman"/>
          <w:sz w:val="24"/>
          <w:szCs w:val="24"/>
        </w:rPr>
        <w:t xml:space="preserve"> ДОЛ «Орленок» (Вельский район)</w:t>
      </w:r>
      <w:r w:rsidR="00C67B4C" w:rsidRPr="00C67B4C">
        <w:rPr>
          <w:rFonts w:ascii="Times New Roman" w:hAnsi="Times New Roman"/>
          <w:sz w:val="24"/>
          <w:szCs w:val="24"/>
        </w:rPr>
        <w:t>.</w:t>
      </w:r>
    </w:p>
    <w:p w14:paraId="73FC89AE" w14:textId="77777777" w:rsidR="001279E4" w:rsidRPr="001279E4" w:rsidRDefault="001279E4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D9A">
        <w:rPr>
          <w:rFonts w:ascii="Times New Roman" w:hAnsi="Times New Roman" w:cs="Times New Roman"/>
          <w:bCs/>
          <w:sz w:val="24"/>
          <w:szCs w:val="24"/>
        </w:rPr>
        <w:t>Была организована  работа</w:t>
      </w:r>
      <w:r w:rsidRPr="00492D9A">
        <w:rPr>
          <w:rFonts w:ascii="Times New Roman" w:hAnsi="Times New Roman" w:cs="Times New Roman"/>
          <w:sz w:val="24"/>
          <w:szCs w:val="24"/>
        </w:rPr>
        <w:t>лагерей с дневным пребыванием детей на базе образовательных организаций (</w:t>
      </w:r>
      <w:r w:rsidRPr="003828F5">
        <w:rPr>
          <w:rFonts w:ascii="Times New Roman" w:hAnsi="Times New Roman" w:cs="Times New Roman"/>
          <w:sz w:val="24"/>
          <w:szCs w:val="24"/>
        </w:rPr>
        <w:t>в</w:t>
      </w:r>
      <w:r w:rsidRPr="00492D9A">
        <w:rPr>
          <w:rFonts w:ascii="Times New Roman" w:hAnsi="Times New Roman" w:cs="Times New Roman"/>
          <w:sz w:val="24"/>
          <w:szCs w:val="24"/>
        </w:rPr>
        <w:t xml:space="preserve"> каникулярный период) и </w:t>
      </w:r>
      <w:r w:rsidRPr="00492D9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детского загородного стационарного оздоровительного лагеря «Боровое</w:t>
      </w:r>
      <w:r w:rsidRPr="00492D9A">
        <w:rPr>
          <w:rFonts w:ascii="Times New Roman" w:hAnsi="Times New Roman" w:cs="Times New Roman"/>
          <w:bCs/>
          <w:sz w:val="24"/>
          <w:szCs w:val="24"/>
        </w:rPr>
        <w:t>» (в летний период).</w:t>
      </w:r>
    </w:p>
    <w:p w14:paraId="3A3ABEB2" w14:textId="77777777" w:rsidR="00054239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059E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</w:t>
      </w:r>
      <w:r w:rsidR="00C67B4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апреля 202</w:t>
      </w:r>
      <w:r w:rsidR="00C67B4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было проведено заседание</w:t>
      </w:r>
      <w:r w:rsidR="00F12033">
        <w:rPr>
          <w:rFonts w:ascii="Times New Roman" w:hAnsi="Times New Roman"/>
          <w:sz w:val="24"/>
          <w:szCs w:val="24"/>
        </w:rPr>
        <w:t xml:space="preserve"> </w:t>
      </w:r>
      <w:r w:rsidRPr="00C750A2">
        <w:rPr>
          <w:rFonts w:ascii="Times New Roman" w:hAnsi="Times New Roman"/>
          <w:sz w:val="24"/>
          <w:szCs w:val="24"/>
        </w:rPr>
        <w:t>межведомственной комиссии</w:t>
      </w:r>
      <w:r w:rsidR="00F12033">
        <w:rPr>
          <w:rFonts w:ascii="Times New Roman" w:hAnsi="Times New Roman"/>
          <w:sz w:val="24"/>
          <w:szCs w:val="24"/>
        </w:rPr>
        <w:t xml:space="preserve"> </w:t>
      </w:r>
      <w:r w:rsidRPr="0033756A">
        <w:rPr>
          <w:rFonts w:ascii="Times New Roman" w:hAnsi="Times New Roman"/>
          <w:sz w:val="24"/>
          <w:szCs w:val="24"/>
        </w:rPr>
        <w:t>перед открытием летней оздоровительной кампании</w:t>
      </w:r>
      <w:r>
        <w:rPr>
          <w:rFonts w:ascii="Times New Roman" w:hAnsi="Times New Roman"/>
          <w:sz w:val="24"/>
          <w:szCs w:val="24"/>
        </w:rPr>
        <w:t>.</w:t>
      </w:r>
      <w:r w:rsidRPr="0033756A">
        <w:rPr>
          <w:rFonts w:ascii="Times New Roman" w:hAnsi="Times New Roman"/>
          <w:sz w:val="24"/>
          <w:szCs w:val="24"/>
        </w:rPr>
        <w:t xml:space="preserve"> На заседани</w:t>
      </w:r>
      <w:r>
        <w:rPr>
          <w:rFonts w:ascii="Times New Roman" w:hAnsi="Times New Roman"/>
          <w:sz w:val="24"/>
          <w:szCs w:val="24"/>
        </w:rPr>
        <w:t>и</w:t>
      </w:r>
      <w:r w:rsidRPr="0033756A">
        <w:rPr>
          <w:rFonts w:ascii="Times New Roman" w:hAnsi="Times New Roman"/>
          <w:sz w:val="24"/>
          <w:szCs w:val="24"/>
        </w:rPr>
        <w:t xml:space="preserve"> были рассмотрены следующие вопросы:</w:t>
      </w:r>
    </w:p>
    <w:p w14:paraId="7AB280A9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изменения в системе выдачи сертификатов родителям (законным представителям);</w:t>
      </w:r>
    </w:p>
    <w:p w14:paraId="2CFED6F8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 xml:space="preserve">- привлечение детей в организации </w:t>
      </w:r>
      <w:proofErr w:type="gramStart"/>
      <w:r>
        <w:rPr>
          <w:rFonts w:ascii="Times New Roman" w:hAnsi="Times New Roman"/>
          <w:sz w:val="24"/>
          <w:szCs w:val="24"/>
        </w:rPr>
        <w:t>отдыха</w:t>
      </w:r>
      <w:r w:rsidRPr="00C750A2">
        <w:rPr>
          <w:rFonts w:ascii="Times New Roman" w:hAnsi="Times New Roman"/>
          <w:sz w:val="24"/>
          <w:szCs w:val="24"/>
        </w:rPr>
        <w:t>,</w:t>
      </w:r>
      <w:r w:rsidRPr="0033756A">
        <w:rPr>
          <w:rFonts w:ascii="Times New Roman" w:hAnsi="Times New Roman"/>
          <w:sz w:val="24"/>
          <w:szCs w:val="24"/>
        </w:rPr>
        <w:t>в</w:t>
      </w:r>
      <w:proofErr w:type="gramEnd"/>
      <w:r w:rsidRPr="0033756A">
        <w:rPr>
          <w:rFonts w:ascii="Times New Roman" w:hAnsi="Times New Roman"/>
          <w:sz w:val="24"/>
          <w:szCs w:val="24"/>
        </w:rPr>
        <w:t xml:space="preserve"> первую очередь, находящихся в ТЖС;</w:t>
      </w:r>
    </w:p>
    <w:p w14:paraId="4789C06F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 xml:space="preserve">- алгоритм взаимодействия работы между органами администрации Няндомского </w:t>
      </w:r>
      <w:r>
        <w:rPr>
          <w:rFonts w:ascii="Times New Roman" w:hAnsi="Times New Roman"/>
          <w:sz w:val="24"/>
          <w:szCs w:val="24"/>
        </w:rPr>
        <w:t>муниципального округа,</w:t>
      </w:r>
      <w:r w:rsidRPr="0033756A">
        <w:rPr>
          <w:rFonts w:ascii="Times New Roman" w:hAnsi="Times New Roman"/>
          <w:sz w:val="24"/>
          <w:szCs w:val="24"/>
        </w:rPr>
        <w:t xml:space="preserve"> государственных и муниципальных учреждений с родителями (законными представителями) детей;</w:t>
      </w:r>
    </w:p>
    <w:p w14:paraId="0AA84216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 xml:space="preserve">- </w:t>
      </w:r>
      <w:r w:rsidRPr="003375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прогнозная численность детей, планируемых к оздоровлению</w:t>
      </w:r>
      <w:r w:rsidRPr="0033756A">
        <w:rPr>
          <w:rFonts w:ascii="Times New Roman" w:hAnsi="Times New Roman"/>
          <w:sz w:val="24"/>
          <w:szCs w:val="24"/>
        </w:rPr>
        <w:t xml:space="preserve"> в лагерях с дневным пребыванием детей в каникулярные периоды (весна, лето и осень);</w:t>
      </w:r>
    </w:p>
    <w:p w14:paraId="73FBFEB6" w14:textId="77777777" w:rsidR="00054239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>- готовность к открытию смен в ДЗСОЛ «Боровое»: программы смен, персонал, комплекс ремонтных мероприятий.</w:t>
      </w:r>
    </w:p>
    <w:p w14:paraId="25677937" w14:textId="77777777" w:rsidR="00054239" w:rsidRDefault="00054239" w:rsidP="000542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059E">
        <w:rPr>
          <w:rFonts w:ascii="Times New Roman" w:hAnsi="Times New Roman"/>
          <w:sz w:val="24"/>
          <w:szCs w:val="24"/>
        </w:rPr>
        <w:t>Информационная кампания по оздоровлению детей в 202</w:t>
      </w:r>
      <w:r w:rsidR="00C67B4C">
        <w:rPr>
          <w:rFonts w:ascii="Times New Roman" w:hAnsi="Times New Roman"/>
          <w:sz w:val="24"/>
          <w:szCs w:val="24"/>
        </w:rPr>
        <w:t>4</w:t>
      </w:r>
      <w:r w:rsidRPr="002F059E">
        <w:rPr>
          <w:rFonts w:ascii="Times New Roman" w:hAnsi="Times New Roman"/>
          <w:sz w:val="24"/>
          <w:szCs w:val="24"/>
        </w:rPr>
        <w:t xml:space="preserve"> году проводилась через средства массовой информации (районная газета «Авангард»), сайт Министерства труда, занятости и социального развития Архангельской области, сайт Управления образования администрации Няндомского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 w:rsidRPr="002F059E">
        <w:rPr>
          <w:rFonts w:ascii="Times New Roman" w:hAnsi="Times New Roman"/>
          <w:sz w:val="24"/>
          <w:szCs w:val="24"/>
        </w:rPr>
        <w:t xml:space="preserve"> Архангельской области, а также через информационные материалы, которые были направлены в образовательные организации </w:t>
      </w:r>
      <w:r w:rsidRPr="00C750A2">
        <w:rPr>
          <w:rFonts w:ascii="Times New Roman" w:hAnsi="Times New Roman"/>
          <w:sz w:val="24"/>
          <w:szCs w:val="24"/>
        </w:rPr>
        <w:t>округа.</w:t>
      </w:r>
    </w:p>
    <w:p w14:paraId="0DA1F871" w14:textId="77777777" w:rsidR="00620B03" w:rsidRDefault="00620B03" w:rsidP="000542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0B03">
        <w:rPr>
          <w:rFonts w:ascii="Times New Roman" w:hAnsi="Times New Roman"/>
          <w:color w:val="000000"/>
          <w:sz w:val="24"/>
          <w:szCs w:val="24"/>
        </w:rPr>
        <w:t>Всю информацию о режиме работы летних оздоровительных лагерей с дневным пребыванием детей можно найти на сайтах образовательных организаций, а также на сайте Министерства труда, занятости и социального развития Архангельской области.</w:t>
      </w:r>
    </w:p>
    <w:p w14:paraId="19C4C924" w14:textId="77777777" w:rsidR="00054239" w:rsidRPr="002F059E" w:rsidRDefault="00054239" w:rsidP="000542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D65257F" w14:textId="77777777" w:rsidR="00C110D4" w:rsidRDefault="00C110D4" w:rsidP="00D905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en-US"/>
        </w:rPr>
      </w:pPr>
      <w:r w:rsidRPr="00D905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Органи</w:t>
      </w:r>
      <w:r w:rsidR="00E34C38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зован отдых и оздоровлены дети в каникулярный период в лагерях с дневным пребыванием (оплата стоимости питания детей в организациях отдыха детей и их оздоровления с дневным пребыванием детей в каникулярное время) </w:t>
      </w:r>
    </w:p>
    <w:p w14:paraId="1C5C548D" w14:textId="77777777" w:rsidR="00D9050F" w:rsidRDefault="00D9050F" w:rsidP="00D905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en-US"/>
        </w:rPr>
      </w:pPr>
    </w:p>
    <w:p w14:paraId="1D246FC7" w14:textId="77777777" w:rsidR="00D9050F" w:rsidRPr="0030092C" w:rsidRDefault="00D9050F" w:rsidP="00D905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0092C">
        <w:rPr>
          <w:rFonts w:ascii="Times New Roman" w:hAnsi="Times New Roman" w:cs="Times New Roman"/>
          <w:sz w:val="24"/>
          <w:szCs w:val="24"/>
        </w:rPr>
        <w:lastRenderedPageBreak/>
        <w:t xml:space="preserve">Размер полной оплаты стоимости набора продуктов питания в оздоровительных лагерях с дневным пребыванием </w:t>
      </w:r>
      <w:r w:rsidRPr="0030092C">
        <w:rPr>
          <w:rFonts w:ascii="Times New Roman" w:hAnsi="Times New Roman" w:cs="Times New Roman"/>
          <w:color w:val="000000"/>
          <w:sz w:val="24"/>
          <w:szCs w:val="24"/>
        </w:rPr>
        <w:t>за счет средств областного бюджета</w:t>
      </w:r>
      <w:r w:rsidRPr="0030092C">
        <w:rPr>
          <w:rFonts w:ascii="Times New Roman" w:hAnsi="Times New Roman" w:cs="Times New Roman"/>
          <w:sz w:val="24"/>
          <w:szCs w:val="24"/>
        </w:rPr>
        <w:t xml:space="preserve"> детей составлял </w:t>
      </w:r>
      <w:r w:rsidR="00C67B4C">
        <w:rPr>
          <w:rFonts w:ascii="Times New Roman" w:hAnsi="Times New Roman" w:cs="Times New Roman"/>
          <w:sz w:val="24"/>
          <w:szCs w:val="24"/>
        </w:rPr>
        <w:t>170,81</w:t>
      </w:r>
      <w:r w:rsidRPr="0030092C">
        <w:rPr>
          <w:rFonts w:ascii="Times New Roman" w:hAnsi="Times New Roman" w:cs="Times New Roman"/>
          <w:sz w:val="24"/>
          <w:szCs w:val="24"/>
        </w:rPr>
        <w:t xml:space="preserve"> рублей за один день пребывания на одного ребенка для всех категорий детей.</w:t>
      </w:r>
    </w:p>
    <w:p w14:paraId="19E0F4DF" w14:textId="77777777" w:rsidR="00017389" w:rsidRDefault="00F45179" w:rsidP="002A03E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092C">
        <w:rPr>
          <w:rFonts w:ascii="Times New Roman" w:hAnsi="Times New Roman" w:cs="Times New Roman"/>
          <w:sz w:val="24"/>
          <w:szCs w:val="24"/>
        </w:rPr>
        <w:t>В каникулярный период на базе образовательных организаций б</w:t>
      </w:r>
      <w:r w:rsidR="00017389" w:rsidRPr="0030092C">
        <w:rPr>
          <w:rFonts w:ascii="Times New Roman" w:hAnsi="Times New Roman" w:cs="Times New Roman"/>
          <w:sz w:val="24"/>
          <w:szCs w:val="24"/>
        </w:rPr>
        <w:t>ыла организована работа</w:t>
      </w:r>
      <w:r w:rsidR="00017389">
        <w:rPr>
          <w:rFonts w:ascii="Times New Roman" w:hAnsi="Times New Roman" w:cs="Times New Roman"/>
          <w:sz w:val="24"/>
          <w:szCs w:val="24"/>
        </w:rPr>
        <w:t xml:space="preserve"> лагерей с дневным пребыванием детей:</w:t>
      </w:r>
    </w:p>
    <w:p w14:paraId="661EBEBD" w14:textId="77777777" w:rsidR="00017389" w:rsidRPr="00B6208E" w:rsidRDefault="00017389" w:rsidP="00B6208E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08E"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Pr="00B6208E">
        <w:rPr>
          <w:rFonts w:ascii="Times New Roman" w:hAnsi="Times New Roman" w:cs="Times New Roman"/>
          <w:b/>
          <w:i/>
          <w:sz w:val="24"/>
          <w:szCs w:val="24"/>
        </w:rPr>
        <w:t>весенних</w:t>
      </w:r>
      <w:r w:rsidRPr="00B6208E">
        <w:rPr>
          <w:rFonts w:ascii="Times New Roman" w:hAnsi="Times New Roman" w:cs="Times New Roman"/>
          <w:sz w:val="24"/>
          <w:szCs w:val="24"/>
        </w:rPr>
        <w:t>каникул (</w:t>
      </w:r>
      <w:r w:rsidR="007069C8">
        <w:rPr>
          <w:rFonts w:ascii="Times New Roman" w:hAnsi="Times New Roman" w:cs="Times New Roman"/>
          <w:sz w:val="24"/>
          <w:szCs w:val="24"/>
        </w:rPr>
        <w:t>6</w:t>
      </w:r>
      <w:r w:rsidR="009F0E53" w:rsidRPr="00B6208E">
        <w:rPr>
          <w:rFonts w:ascii="Times New Roman" w:hAnsi="Times New Roman" w:cs="Times New Roman"/>
          <w:sz w:val="24"/>
          <w:szCs w:val="24"/>
        </w:rPr>
        <w:t xml:space="preserve"> лагер</w:t>
      </w:r>
      <w:r w:rsidR="007069C8">
        <w:rPr>
          <w:rFonts w:ascii="Times New Roman" w:hAnsi="Times New Roman" w:cs="Times New Roman"/>
          <w:sz w:val="24"/>
          <w:szCs w:val="24"/>
        </w:rPr>
        <w:t>ей</w:t>
      </w:r>
      <w:r w:rsidR="009F0E53" w:rsidRPr="00B6208E">
        <w:rPr>
          <w:rFonts w:ascii="Times New Roman" w:hAnsi="Times New Roman" w:cs="Times New Roman"/>
          <w:sz w:val="24"/>
          <w:szCs w:val="24"/>
        </w:rPr>
        <w:t xml:space="preserve"> продолжительностью </w:t>
      </w:r>
      <w:r w:rsidRPr="00B6208E">
        <w:rPr>
          <w:rFonts w:ascii="Times New Roman" w:hAnsi="Times New Roman" w:cs="Times New Roman"/>
          <w:sz w:val="24"/>
          <w:szCs w:val="24"/>
        </w:rPr>
        <w:t>5 рабочих дней):</w:t>
      </w:r>
    </w:p>
    <w:p w14:paraId="44884D8C" w14:textId="77777777" w:rsidR="00B6208E" w:rsidRPr="003828F5" w:rsidRDefault="00B6208E" w:rsidP="0030092C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1134"/>
        <w:gridCol w:w="2943"/>
      </w:tblGrid>
      <w:tr w:rsidR="00017389" w:rsidRPr="0090745D" w14:paraId="5A67514C" w14:textId="77777777" w:rsidTr="007D5403">
        <w:tc>
          <w:tcPr>
            <w:tcW w:w="5920" w:type="dxa"/>
            <w:vMerge w:val="restart"/>
          </w:tcPr>
          <w:p w14:paraId="3C13DB7C" w14:textId="77777777" w:rsidR="00017389" w:rsidRPr="0090745D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90745D">
              <w:rPr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4077" w:type="dxa"/>
            <w:gridSpan w:val="2"/>
          </w:tcPr>
          <w:p w14:paraId="60D805E7" w14:textId="77777777" w:rsidR="00017389" w:rsidRPr="0090745D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90745D">
              <w:rPr>
                <w:b/>
                <w:sz w:val="24"/>
                <w:szCs w:val="24"/>
              </w:rPr>
              <w:t>Весна</w:t>
            </w:r>
          </w:p>
        </w:tc>
      </w:tr>
      <w:tr w:rsidR="00017389" w:rsidRPr="00492D9A" w14:paraId="19CCAB26" w14:textId="77777777" w:rsidTr="007D5403">
        <w:tc>
          <w:tcPr>
            <w:tcW w:w="5920" w:type="dxa"/>
            <w:vMerge/>
          </w:tcPr>
          <w:p w14:paraId="48A6BD68" w14:textId="77777777" w:rsidR="00017389" w:rsidRPr="0090745D" w:rsidRDefault="00017389" w:rsidP="007D54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D0EBB" w14:textId="77777777" w:rsidR="00017389" w:rsidRPr="00492D9A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2943" w:type="dxa"/>
          </w:tcPr>
          <w:p w14:paraId="52EAEE81" w14:textId="77777777" w:rsidR="00B6208E" w:rsidRPr="00492D9A" w:rsidRDefault="00017389" w:rsidP="00C049F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Сумма к финансированию</w:t>
            </w:r>
            <w:r w:rsidR="00D9050F" w:rsidRPr="00492D9A">
              <w:rPr>
                <w:b/>
                <w:sz w:val="24"/>
                <w:szCs w:val="24"/>
              </w:rPr>
              <w:t xml:space="preserve"> на питание детей</w:t>
            </w:r>
            <w:r w:rsidR="000E3E22">
              <w:rPr>
                <w:b/>
                <w:sz w:val="24"/>
                <w:szCs w:val="24"/>
              </w:rPr>
              <w:t xml:space="preserve">, </w:t>
            </w:r>
            <w:r w:rsidR="000E3E22" w:rsidRPr="00F12033">
              <w:rPr>
                <w:b/>
                <w:sz w:val="24"/>
                <w:szCs w:val="24"/>
              </w:rPr>
              <w:t>руб.</w:t>
            </w:r>
          </w:p>
        </w:tc>
      </w:tr>
      <w:tr w:rsidR="00017389" w:rsidRPr="00492D9A" w14:paraId="11338B63" w14:textId="77777777" w:rsidTr="007D5403">
        <w:tc>
          <w:tcPr>
            <w:tcW w:w="5920" w:type="dxa"/>
          </w:tcPr>
          <w:p w14:paraId="5BCE93F0" w14:textId="77777777" w:rsidR="00017389" w:rsidRPr="00492D9A" w:rsidRDefault="00C67B4C" w:rsidP="009F0E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 школа №2 города Няндома»</w:t>
            </w:r>
          </w:p>
        </w:tc>
        <w:tc>
          <w:tcPr>
            <w:tcW w:w="1134" w:type="dxa"/>
          </w:tcPr>
          <w:p w14:paraId="1F0E54CD" w14:textId="77777777" w:rsidR="00017389" w:rsidRPr="00492D9A" w:rsidRDefault="00C67B4C" w:rsidP="007D5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943" w:type="dxa"/>
          </w:tcPr>
          <w:p w14:paraId="03D8048F" w14:textId="77777777" w:rsidR="00017389" w:rsidRPr="00C049F4" w:rsidRDefault="00C67B4C" w:rsidP="003828F5">
            <w:pPr>
              <w:jc w:val="center"/>
              <w:rPr>
                <w:sz w:val="24"/>
                <w:szCs w:val="24"/>
              </w:rPr>
            </w:pPr>
            <w:r w:rsidRPr="00C049F4">
              <w:rPr>
                <w:sz w:val="24"/>
                <w:szCs w:val="24"/>
              </w:rPr>
              <w:t>87967,</w:t>
            </w:r>
            <w:r w:rsidR="003828F5" w:rsidRPr="00C049F4">
              <w:rPr>
                <w:sz w:val="24"/>
                <w:szCs w:val="24"/>
              </w:rPr>
              <w:t>2</w:t>
            </w:r>
          </w:p>
        </w:tc>
      </w:tr>
      <w:tr w:rsidR="00017389" w:rsidRPr="00492D9A" w14:paraId="107F77B5" w14:textId="77777777" w:rsidTr="007D5403">
        <w:tc>
          <w:tcPr>
            <w:tcW w:w="5920" w:type="dxa"/>
          </w:tcPr>
          <w:p w14:paraId="0177199A" w14:textId="77777777" w:rsidR="00017389" w:rsidRPr="00492D9A" w:rsidRDefault="007069C8" w:rsidP="007D5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ОСП «Основная школа №4» МБОУ «Средняя школа №2 города Няндома»</w:t>
            </w:r>
          </w:p>
        </w:tc>
        <w:tc>
          <w:tcPr>
            <w:tcW w:w="1134" w:type="dxa"/>
          </w:tcPr>
          <w:p w14:paraId="511DEB1B" w14:textId="77777777" w:rsidR="00017389" w:rsidRPr="00492D9A" w:rsidRDefault="007069C8" w:rsidP="007D5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943" w:type="dxa"/>
          </w:tcPr>
          <w:p w14:paraId="03D15390" w14:textId="77777777" w:rsidR="00017389" w:rsidRPr="00C049F4" w:rsidRDefault="007069C8" w:rsidP="003828F5">
            <w:pPr>
              <w:jc w:val="center"/>
              <w:rPr>
                <w:sz w:val="24"/>
                <w:szCs w:val="24"/>
              </w:rPr>
            </w:pPr>
            <w:r w:rsidRPr="00C049F4">
              <w:rPr>
                <w:sz w:val="24"/>
                <w:szCs w:val="24"/>
              </w:rPr>
              <w:t>21351,</w:t>
            </w:r>
            <w:r w:rsidR="003828F5" w:rsidRPr="00C049F4">
              <w:rPr>
                <w:sz w:val="24"/>
                <w:szCs w:val="24"/>
              </w:rPr>
              <w:t>3</w:t>
            </w:r>
          </w:p>
        </w:tc>
      </w:tr>
      <w:tr w:rsidR="007069C8" w:rsidRPr="00492D9A" w14:paraId="20F52486" w14:textId="77777777" w:rsidTr="007D5403">
        <w:tc>
          <w:tcPr>
            <w:tcW w:w="5920" w:type="dxa"/>
          </w:tcPr>
          <w:p w14:paraId="05201DAB" w14:textId="77777777" w:rsidR="007069C8" w:rsidRDefault="007069C8" w:rsidP="007D5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ОСП «</w:t>
            </w:r>
            <w:proofErr w:type="spellStart"/>
            <w:r>
              <w:rPr>
                <w:sz w:val="24"/>
                <w:szCs w:val="24"/>
              </w:rPr>
              <w:t>Бурачихинскаяосновная</w:t>
            </w:r>
            <w:proofErr w:type="spellEnd"/>
            <w:r>
              <w:rPr>
                <w:sz w:val="24"/>
                <w:szCs w:val="24"/>
              </w:rPr>
              <w:t xml:space="preserve"> школа» МБОУ «Средняя школа №2 города Няндома»</w:t>
            </w:r>
          </w:p>
        </w:tc>
        <w:tc>
          <w:tcPr>
            <w:tcW w:w="1134" w:type="dxa"/>
          </w:tcPr>
          <w:p w14:paraId="3C1EE477" w14:textId="77777777" w:rsidR="007069C8" w:rsidRDefault="007069C8" w:rsidP="007D5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43" w:type="dxa"/>
          </w:tcPr>
          <w:p w14:paraId="082F7DAE" w14:textId="77777777" w:rsidR="007069C8" w:rsidRPr="00C049F4" w:rsidRDefault="007069C8" w:rsidP="003828F5">
            <w:pPr>
              <w:jc w:val="center"/>
              <w:rPr>
                <w:sz w:val="24"/>
                <w:szCs w:val="24"/>
              </w:rPr>
            </w:pPr>
            <w:r w:rsidRPr="00C049F4">
              <w:rPr>
                <w:sz w:val="24"/>
                <w:szCs w:val="24"/>
              </w:rPr>
              <w:t>8540,5</w:t>
            </w:r>
          </w:p>
        </w:tc>
      </w:tr>
      <w:tr w:rsidR="007069C8" w:rsidRPr="00492D9A" w14:paraId="2112B368" w14:textId="77777777" w:rsidTr="007D5403">
        <w:tc>
          <w:tcPr>
            <w:tcW w:w="5920" w:type="dxa"/>
          </w:tcPr>
          <w:p w14:paraId="7786F7E0" w14:textId="77777777" w:rsidR="007069C8" w:rsidRDefault="007069C8" w:rsidP="007D5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ОСП «</w:t>
            </w:r>
            <w:proofErr w:type="spellStart"/>
            <w:r>
              <w:rPr>
                <w:sz w:val="24"/>
                <w:szCs w:val="24"/>
              </w:rPr>
              <w:t>Шестиозерскаяосновная</w:t>
            </w:r>
            <w:proofErr w:type="spellEnd"/>
            <w:r>
              <w:rPr>
                <w:sz w:val="24"/>
                <w:szCs w:val="24"/>
              </w:rPr>
              <w:t xml:space="preserve"> школа»</w:t>
            </w:r>
          </w:p>
        </w:tc>
        <w:tc>
          <w:tcPr>
            <w:tcW w:w="1134" w:type="dxa"/>
          </w:tcPr>
          <w:p w14:paraId="0FE04C5B" w14:textId="77777777" w:rsidR="007069C8" w:rsidRDefault="007069C8" w:rsidP="007D5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43" w:type="dxa"/>
          </w:tcPr>
          <w:p w14:paraId="2ADDFBD4" w14:textId="77777777" w:rsidR="007069C8" w:rsidRPr="00C049F4" w:rsidRDefault="007069C8" w:rsidP="003828F5">
            <w:pPr>
              <w:jc w:val="center"/>
              <w:rPr>
                <w:sz w:val="24"/>
                <w:szCs w:val="24"/>
              </w:rPr>
            </w:pPr>
            <w:r w:rsidRPr="00C049F4">
              <w:rPr>
                <w:sz w:val="24"/>
                <w:szCs w:val="24"/>
              </w:rPr>
              <w:t>12810,</w:t>
            </w:r>
            <w:r w:rsidR="003828F5" w:rsidRPr="00C049F4">
              <w:rPr>
                <w:sz w:val="24"/>
                <w:szCs w:val="24"/>
              </w:rPr>
              <w:t>8</w:t>
            </w:r>
          </w:p>
        </w:tc>
      </w:tr>
      <w:tr w:rsidR="007069C8" w:rsidRPr="00492D9A" w14:paraId="3E988250" w14:textId="77777777" w:rsidTr="007D5403">
        <w:tc>
          <w:tcPr>
            <w:tcW w:w="5920" w:type="dxa"/>
          </w:tcPr>
          <w:p w14:paraId="657969E1" w14:textId="77777777" w:rsidR="007069C8" w:rsidRDefault="007069C8" w:rsidP="007D5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 школа №7 города Няндома»</w:t>
            </w:r>
          </w:p>
        </w:tc>
        <w:tc>
          <w:tcPr>
            <w:tcW w:w="1134" w:type="dxa"/>
          </w:tcPr>
          <w:p w14:paraId="7DDFD96A" w14:textId="77777777" w:rsidR="007069C8" w:rsidRDefault="007069C8" w:rsidP="007D5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943" w:type="dxa"/>
          </w:tcPr>
          <w:p w14:paraId="0FA4C14E" w14:textId="77777777" w:rsidR="007069C8" w:rsidRPr="00C049F4" w:rsidRDefault="007069C8" w:rsidP="003828F5">
            <w:pPr>
              <w:jc w:val="center"/>
              <w:rPr>
                <w:sz w:val="24"/>
                <w:szCs w:val="24"/>
              </w:rPr>
            </w:pPr>
            <w:r w:rsidRPr="00C049F4">
              <w:rPr>
                <w:sz w:val="24"/>
                <w:szCs w:val="24"/>
              </w:rPr>
              <w:t>64053,</w:t>
            </w:r>
            <w:r w:rsidR="003828F5" w:rsidRPr="00C049F4">
              <w:rPr>
                <w:sz w:val="24"/>
                <w:szCs w:val="24"/>
              </w:rPr>
              <w:t>8</w:t>
            </w:r>
          </w:p>
        </w:tc>
      </w:tr>
      <w:tr w:rsidR="007069C8" w:rsidRPr="00492D9A" w14:paraId="1D3CDBC3" w14:textId="77777777" w:rsidTr="007D5403">
        <w:tc>
          <w:tcPr>
            <w:tcW w:w="5920" w:type="dxa"/>
          </w:tcPr>
          <w:p w14:paraId="7BCBFAA5" w14:textId="77777777" w:rsidR="007069C8" w:rsidRDefault="007069C8" w:rsidP="007D5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Шалакушская</w:t>
            </w:r>
            <w:proofErr w:type="spellEnd"/>
            <w:r>
              <w:rPr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134" w:type="dxa"/>
          </w:tcPr>
          <w:p w14:paraId="5B5B8600" w14:textId="77777777" w:rsidR="007069C8" w:rsidRDefault="007069C8" w:rsidP="007D5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943" w:type="dxa"/>
          </w:tcPr>
          <w:p w14:paraId="613083CB" w14:textId="77777777" w:rsidR="007069C8" w:rsidRPr="00C049F4" w:rsidRDefault="007069C8" w:rsidP="003828F5">
            <w:pPr>
              <w:jc w:val="center"/>
              <w:rPr>
                <w:sz w:val="24"/>
                <w:szCs w:val="24"/>
              </w:rPr>
            </w:pPr>
            <w:r w:rsidRPr="00C049F4">
              <w:rPr>
                <w:sz w:val="24"/>
                <w:szCs w:val="24"/>
              </w:rPr>
              <w:t>29891</w:t>
            </w:r>
            <w:r w:rsidR="003828F5" w:rsidRPr="00C049F4">
              <w:rPr>
                <w:sz w:val="24"/>
                <w:szCs w:val="24"/>
              </w:rPr>
              <w:t>,8</w:t>
            </w:r>
          </w:p>
        </w:tc>
      </w:tr>
      <w:tr w:rsidR="00017389" w:rsidRPr="00492D9A" w14:paraId="209B7E2D" w14:textId="77777777" w:rsidTr="007D5403">
        <w:tc>
          <w:tcPr>
            <w:tcW w:w="5920" w:type="dxa"/>
          </w:tcPr>
          <w:p w14:paraId="42C79996" w14:textId="77777777" w:rsidR="00017389" w:rsidRPr="00492D9A" w:rsidRDefault="00017389" w:rsidP="008D7E6F">
            <w:pPr>
              <w:jc w:val="right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14:paraId="7E5BEFD9" w14:textId="77777777" w:rsidR="00017389" w:rsidRPr="00492D9A" w:rsidRDefault="009F0E53" w:rsidP="007069C8">
            <w:pPr>
              <w:jc w:val="center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2</w:t>
            </w:r>
            <w:r w:rsidR="007069C8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2943" w:type="dxa"/>
          </w:tcPr>
          <w:p w14:paraId="280D484D" w14:textId="77777777" w:rsidR="00017389" w:rsidRPr="00C049F4" w:rsidRDefault="007069C8" w:rsidP="003828F5">
            <w:pPr>
              <w:jc w:val="center"/>
              <w:rPr>
                <w:b/>
                <w:sz w:val="24"/>
                <w:szCs w:val="24"/>
              </w:rPr>
            </w:pPr>
            <w:r w:rsidRPr="00C049F4">
              <w:rPr>
                <w:b/>
                <w:sz w:val="24"/>
                <w:szCs w:val="24"/>
              </w:rPr>
              <w:t>224 615,1</w:t>
            </w:r>
          </w:p>
        </w:tc>
      </w:tr>
    </w:tbl>
    <w:p w14:paraId="084453C6" w14:textId="77777777" w:rsidR="00017389" w:rsidRPr="00492D9A" w:rsidRDefault="00017389" w:rsidP="00017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4E9B16" w14:textId="77777777" w:rsidR="00017389" w:rsidRPr="00492D9A" w:rsidRDefault="00017389" w:rsidP="00017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2) в период  </w:t>
      </w:r>
      <w:r w:rsidRPr="00492D9A">
        <w:rPr>
          <w:rFonts w:ascii="Times New Roman" w:hAnsi="Times New Roman" w:cs="Times New Roman"/>
          <w:b/>
          <w:i/>
          <w:sz w:val="24"/>
          <w:szCs w:val="24"/>
        </w:rPr>
        <w:t>летних</w:t>
      </w:r>
      <w:r w:rsidR="005A1BFF" w:rsidRPr="00492D9A">
        <w:rPr>
          <w:rFonts w:ascii="Times New Roman" w:hAnsi="Times New Roman" w:cs="Times New Roman"/>
          <w:sz w:val="24"/>
          <w:szCs w:val="24"/>
        </w:rPr>
        <w:t xml:space="preserve"> каникул (1</w:t>
      </w:r>
      <w:r w:rsidR="00413113">
        <w:rPr>
          <w:rFonts w:ascii="Times New Roman" w:hAnsi="Times New Roman" w:cs="Times New Roman"/>
          <w:sz w:val="24"/>
          <w:szCs w:val="24"/>
        </w:rPr>
        <w:t>0</w:t>
      </w:r>
      <w:r w:rsidRPr="00492D9A">
        <w:rPr>
          <w:rFonts w:ascii="Times New Roman" w:hAnsi="Times New Roman" w:cs="Times New Roman"/>
          <w:sz w:val="24"/>
          <w:szCs w:val="24"/>
        </w:rPr>
        <w:t xml:space="preserve"> лагерей продолжительностью 18 рабочих дней):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812"/>
        <w:gridCol w:w="1134"/>
        <w:gridCol w:w="2977"/>
      </w:tblGrid>
      <w:tr w:rsidR="00017389" w:rsidRPr="00492D9A" w14:paraId="26B59399" w14:textId="77777777" w:rsidTr="007D5403">
        <w:tc>
          <w:tcPr>
            <w:tcW w:w="58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A071C3" w14:textId="77777777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39065B" w14:textId="77777777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Лето</w:t>
            </w:r>
          </w:p>
        </w:tc>
      </w:tr>
      <w:tr w:rsidR="00017389" w:rsidRPr="00492D9A" w14:paraId="599125B8" w14:textId="77777777" w:rsidTr="007D5403">
        <w:tc>
          <w:tcPr>
            <w:tcW w:w="58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EC1373" w14:textId="77777777" w:rsidR="00017389" w:rsidRPr="00492D9A" w:rsidRDefault="00017389" w:rsidP="007D540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2F3D9" w14:textId="77777777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Всего человек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41BA34" w14:textId="77777777" w:rsidR="00017389" w:rsidRPr="003828F5" w:rsidRDefault="00017389" w:rsidP="00C049F4">
            <w:pPr>
              <w:jc w:val="center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Сумма к финансированию</w:t>
            </w:r>
            <w:r w:rsidR="00D9050F" w:rsidRPr="00492D9A">
              <w:rPr>
                <w:b/>
                <w:sz w:val="22"/>
                <w:szCs w:val="22"/>
              </w:rPr>
              <w:t xml:space="preserve"> на питание детей</w:t>
            </w:r>
            <w:r w:rsidR="000E3E22">
              <w:rPr>
                <w:b/>
                <w:sz w:val="22"/>
                <w:szCs w:val="22"/>
              </w:rPr>
              <w:t xml:space="preserve">, </w:t>
            </w:r>
            <w:r w:rsidR="000E3E22" w:rsidRPr="00F12033">
              <w:rPr>
                <w:b/>
                <w:sz w:val="22"/>
                <w:szCs w:val="22"/>
              </w:rPr>
              <w:t>руб</w:t>
            </w:r>
            <w:r w:rsidR="000E3E22">
              <w:rPr>
                <w:b/>
                <w:sz w:val="22"/>
                <w:szCs w:val="22"/>
              </w:rPr>
              <w:t>.</w:t>
            </w:r>
          </w:p>
        </w:tc>
      </w:tr>
      <w:tr w:rsidR="00017389" w:rsidRPr="00312172" w14:paraId="0928419C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0F2F7" w14:textId="77777777" w:rsidR="00017389" w:rsidRPr="00492D9A" w:rsidRDefault="007069C8" w:rsidP="007D54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«Средняя школа №3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5AF85" w14:textId="77777777" w:rsidR="00017389" w:rsidRPr="00492D9A" w:rsidRDefault="007069C8" w:rsidP="00E233F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E233FA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B4739" w14:textId="77777777" w:rsidR="00017389" w:rsidRPr="00C049F4" w:rsidRDefault="00E233FA" w:rsidP="003828F5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645 661,8</w:t>
            </w:r>
          </w:p>
        </w:tc>
      </w:tr>
      <w:tr w:rsidR="00017389" w:rsidRPr="00312172" w14:paraId="5A2F33EC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9A05D" w14:textId="77777777" w:rsidR="00017389" w:rsidRPr="00312172" w:rsidRDefault="007069C8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 «Андреевская начальная школа-сад» МБОУ «Средняя школа №3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9ED72" w14:textId="77777777" w:rsidR="00017389" w:rsidRPr="00312172" w:rsidRDefault="007069C8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70A34" w14:textId="77777777" w:rsidR="00017389" w:rsidRPr="00C049F4" w:rsidRDefault="007069C8" w:rsidP="003828F5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46 118,7</w:t>
            </w:r>
          </w:p>
        </w:tc>
      </w:tr>
      <w:tr w:rsidR="00017389" w:rsidRPr="00312172" w14:paraId="038F20C0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7C611" w14:textId="77777777" w:rsidR="00017389" w:rsidRPr="00312172" w:rsidRDefault="007069C8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 «Средняя школа №6 города Няндома» МБОУ «Средняя школа №2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65224" w14:textId="77777777" w:rsidR="00017389" w:rsidRPr="00312172" w:rsidRDefault="007069C8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A125B" w14:textId="77777777" w:rsidR="00017389" w:rsidRPr="00C049F4" w:rsidRDefault="007069C8" w:rsidP="003828F5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245 966,4</w:t>
            </w:r>
          </w:p>
        </w:tc>
      </w:tr>
      <w:tr w:rsidR="00017389" w:rsidRPr="00312172" w14:paraId="6261B8D9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82A9C" w14:textId="77777777" w:rsidR="00017389" w:rsidRPr="00312172" w:rsidRDefault="007069C8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 «</w:t>
            </w:r>
            <w:proofErr w:type="spellStart"/>
            <w:r>
              <w:rPr>
                <w:sz w:val="22"/>
                <w:szCs w:val="22"/>
              </w:rPr>
              <w:t>Бурачихинскаяосновная</w:t>
            </w:r>
            <w:proofErr w:type="spellEnd"/>
            <w:r>
              <w:rPr>
                <w:sz w:val="22"/>
                <w:szCs w:val="22"/>
              </w:rPr>
              <w:t xml:space="preserve"> школа» МБОУ «Средняя школа №2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779BC" w14:textId="77777777" w:rsidR="00017389" w:rsidRPr="00312172" w:rsidRDefault="0041311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6240D" w14:textId="77777777" w:rsidR="00017389" w:rsidRPr="00C049F4" w:rsidRDefault="00413113" w:rsidP="00D9050F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30 745,8</w:t>
            </w:r>
          </w:p>
        </w:tc>
      </w:tr>
      <w:tr w:rsidR="00017389" w:rsidRPr="00312172" w14:paraId="7498B2B1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D4A87" w14:textId="77777777" w:rsidR="00017389" w:rsidRPr="00312172" w:rsidRDefault="00413113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 «</w:t>
            </w:r>
            <w:proofErr w:type="spellStart"/>
            <w:r>
              <w:rPr>
                <w:sz w:val="22"/>
                <w:szCs w:val="22"/>
              </w:rPr>
              <w:t>Шестиозерскаяосновная</w:t>
            </w:r>
            <w:proofErr w:type="spellEnd"/>
            <w:r>
              <w:rPr>
                <w:sz w:val="22"/>
                <w:szCs w:val="22"/>
              </w:rPr>
              <w:t xml:space="preserve"> школа» МБОУ «Средняя школа №2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0F3E2" w14:textId="77777777" w:rsidR="00017389" w:rsidRPr="00312172" w:rsidRDefault="00413113" w:rsidP="007D5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912F2" w14:textId="77777777" w:rsidR="00017389" w:rsidRPr="00C049F4" w:rsidRDefault="00413113" w:rsidP="003828F5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73 789,9</w:t>
            </w:r>
          </w:p>
        </w:tc>
      </w:tr>
      <w:tr w:rsidR="00017389" w:rsidRPr="00312172" w14:paraId="74CEBE22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C15E8" w14:textId="77777777" w:rsidR="00017389" w:rsidRPr="00312172" w:rsidRDefault="00413113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«Средняя школа №7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12472" w14:textId="77777777" w:rsidR="00017389" w:rsidRPr="00312172" w:rsidRDefault="0041311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07FA" w14:textId="77777777" w:rsidR="00017389" w:rsidRPr="00C049F4" w:rsidRDefault="00413113" w:rsidP="003828F5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768 645,0</w:t>
            </w:r>
          </w:p>
        </w:tc>
      </w:tr>
      <w:tr w:rsidR="00017389" w:rsidRPr="00312172" w14:paraId="25AB2B4A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12705" w14:textId="77777777" w:rsidR="00017389" w:rsidRPr="00312172" w:rsidRDefault="00413113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«Вечерняя (сменная) школа №5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2D0A5" w14:textId="77777777" w:rsidR="00017389" w:rsidRPr="00312172" w:rsidRDefault="0041311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B1E03" w14:textId="77777777" w:rsidR="00017389" w:rsidRPr="00C049F4" w:rsidRDefault="00413113" w:rsidP="003828F5">
            <w:pPr>
              <w:jc w:val="center"/>
              <w:rPr>
                <w:sz w:val="22"/>
                <w:szCs w:val="22"/>
                <w:lang w:eastAsia="en-US"/>
              </w:rPr>
            </w:pPr>
            <w:r w:rsidRPr="00C049F4">
              <w:rPr>
                <w:sz w:val="22"/>
                <w:szCs w:val="22"/>
                <w:lang w:eastAsia="en-US"/>
              </w:rPr>
              <w:t>61 491,6</w:t>
            </w:r>
          </w:p>
        </w:tc>
      </w:tr>
      <w:tr w:rsidR="00413113" w:rsidRPr="00312172" w14:paraId="4340D55D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87353" w14:textId="77777777" w:rsidR="00413113" w:rsidRDefault="00413113" w:rsidP="007D5403">
            <w:r>
              <w:t>МБОУ «</w:t>
            </w:r>
            <w:proofErr w:type="spellStart"/>
            <w:r>
              <w:t>Мошинская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D0EE6" w14:textId="77777777" w:rsidR="00413113" w:rsidRDefault="00413113" w:rsidP="007D54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13592" w14:textId="77777777" w:rsidR="00413113" w:rsidRPr="00C049F4" w:rsidRDefault="00413113" w:rsidP="003828F5">
            <w:pPr>
              <w:jc w:val="center"/>
              <w:rPr>
                <w:lang w:eastAsia="en-US"/>
              </w:rPr>
            </w:pPr>
            <w:r w:rsidRPr="00C049F4">
              <w:rPr>
                <w:lang w:eastAsia="en-US"/>
              </w:rPr>
              <w:t>184 474,8</w:t>
            </w:r>
          </w:p>
        </w:tc>
      </w:tr>
      <w:tr w:rsidR="00413113" w:rsidRPr="00312172" w14:paraId="63690CB9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63AE3" w14:textId="77777777" w:rsidR="00413113" w:rsidRDefault="00413113" w:rsidP="007D5403">
            <w:r>
              <w:t>МБОУ «</w:t>
            </w:r>
            <w:proofErr w:type="spellStart"/>
            <w:r>
              <w:t>Шалакушская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DD1BD" w14:textId="77777777" w:rsidR="00413113" w:rsidRDefault="00413113" w:rsidP="007D54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3E6C5" w14:textId="77777777" w:rsidR="00413113" w:rsidRPr="00C049F4" w:rsidRDefault="00413113" w:rsidP="003828F5">
            <w:pPr>
              <w:jc w:val="center"/>
              <w:rPr>
                <w:lang w:eastAsia="en-US"/>
              </w:rPr>
            </w:pPr>
            <w:r w:rsidRPr="00C049F4">
              <w:rPr>
                <w:lang w:eastAsia="en-US"/>
              </w:rPr>
              <w:t>215 220,6</w:t>
            </w:r>
          </w:p>
        </w:tc>
      </w:tr>
      <w:tr w:rsidR="00413113" w:rsidRPr="00312172" w14:paraId="776EF10B" w14:textId="77777777" w:rsidTr="007069C8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A0A78" w14:textId="77777777" w:rsidR="00413113" w:rsidRDefault="00413113" w:rsidP="007D5403">
            <w:r>
              <w:t>МАУ ДО РЦДО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081B3" w14:textId="77777777" w:rsidR="00413113" w:rsidRDefault="00413113" w:rsidP="007D54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C7D48" w14:textId="77777777" w:rsidR="00413113" w:rsidRPr="00C049F4" w:rsidRDefault="00413113" w:rsidP="003828F5">
            <w:pPr>
              <w:jc w:val="center"/>
              <w:rPr>
                <w:lang w:eastAsia="en-US"/>
              </w:rPr>
            </w:pPr>
            <w:r w:rsidRPr="00C049F4">
              <w:rPr>
                <w:lang w:eastAsia="en-US"/>
              </w:rPr>
              <w:t>307 458,0</w:t>
            </w:r>
          </w:p>
        </w:tc>
      </w:tr>
      <w:tr w:rsidR="00017389" w:rsidRPr="00312172" w14:paraId="1D880103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2348B" w14:textId="77777777" w:rsidR="00017389" w:rsidRPr="00312172" w:rsidRDefault="00017389" w:rsidP="008D7E6F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312172">
              <w:rPr>
                <w:b/>
                <w:sz w:val="22"/>
                <w:szCs w:val="22"/>
              </w:rPr>
              <w:t>ВСЕГО</w:t>
            </w:r>
            <w:r w:rsidR="008D7E6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6BAF3" w14:textId="77777777" w:rsidR="00017389" w:rsidRPr="00312172" w:rsidRDefault="00017389" w:rsidP="00E233F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E233FA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EB8E5" w14:textId="77777777" w:rsidR="00017389" w:rsidRPr="00C049F4" w:rsidRDefault="00413113" w:rsidP="003828F5">
            <w:pPr>
              <w:jc w:val="center"/>
              <w:rPr>
                <w:b/>
                <w:lang w:eastAsia="en-US"/>
              </w:rPr>
            </w:pPr>
            <w:r w:rsidRPr="00C049F4">
              <w:rPr>
                <w:b/>
                <w:lang w:eastAsia="en-US"/>
              </w:rPr>
              <w:t xml:space="preserve">2 </w:t>
            </w:r>
            <w:r w:rsidR="00952056" w:rsidRPr="00C049F4">
              <w:rPr>
                <w:b/>
                <w:lang w:eastAsia="en-US"/>
              </w:rPr>
              <w:t>579572,6</w:t>
            </w:r>
          </w:p>
        </w:tc>
      </w:tr>
    </w:tbl>
    <w:p w14:paraId="059B7F13" w14:textId="77777777" w:rsidR="00017389" w:rsidRDefault="00017389" w:rsidP="00017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6AB1C" w14:textId="77777777" w:rsidR="00017389" w:rsidRPr="00017389" w:rsidRDefault="00017389" w:rsidP="00017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017389">
        <w:rPr>
          <w:rFonts w:ascii="Times New Roman" w:hAnsi="Times New Roman" w:cs="Times New Roman"/>
          <w:sz w:val="24"/>
          <w:szCs w:val="24"/>
        </w:rPr>
        <w:t xml:space="preserve">в период  </w:t>
      </w:r>
      <w:r w:rsidRPr="00017389">
        <w:rPr>
          <w:rFonts w:ascii="Times New Roman" w:hAnsi="Times New Roman" w:cs="Times New Roman"/>
          <w:b/>
          <w:i/>
          <w:sz w:val="24"/>
          <w:szCs w:val="24"/>
        </w:rPr>
        <w:t>осенних</w:t>
      </w:r>
      <w:r w:rsidRPr="00017389">
        <w:rPr>
          <w:rFonts w:ascii="Times New Roman" w:hAnsi="Times New Roman" w:cs="Times New Roman"/>
          <w:sz w:val="24"/>
          <w:szCs w:val="24"/>
        </w:rPr>
        <w:t xml:space="preserve"> каникул (12 лагерей продолжительностью 4 рабочих дня):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812"/>
        <w:gridCol w:w="1134"/>
        <w:gridCol w:w="2977"/>
      </w:tblGrid>
      <w:tr w:rsidR="00017389" w:rsidRPr="00F65BD7" w14:paraId="0B2794F1" w14:textId="77777777" w:rsidTr="007D5403">
        <w:tc>
          <w:tcPr>
            <w:tcW w:w="58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F1548" w14:textId="77777777" w:rsidR="00017389" w:rsidRPr="00F65BD7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5BD7">
              <w:rPr>
                <w:b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A04944" w14:textId="77777777" w:rsidR="00017389" w:rsidRPr="00F65BD7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Осень</w:t>
            </w:r>
          </w:p>
        </w:tc>
      </w:tr>
      <w:tr w:rsidR="00017389" w:rsidRPr="00312172" w14:paraId="427DFEBF" w14:textId="77777777" w:rsidTr="007D5403">
        <w:tc>
          <w:tcPr>
            <w:tcW w:w="58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898FDC" w14:textId="77777777" w:rsidR="00017389" w:rsidRPr="00F65BD7" w:rsidRDefault="00017389" w:rsidP="007D540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0A824" w14:textId="77777777" w:rsidR="00017389" w:rsidRPr="00F65BD7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5BD7">
              <w:rPr>
                <w:b/>
                <w:sz w:val="22"/>
                <w:szCs w:val="22"/>
              </w:rPr>
              <w:t>Всего человек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1F2FEA" w14:textId="77777777" w:rsidR="00017389" w:rsidRPr="003828F5" w:rsidRDefault="00017389" w:rsidP="00C049F4">
            <w:pPr>
              <w:jc w:val="center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F65BD7">
              <w:rPr>
                <w:b/>
                <w:sz w:val="22"/>
                <w:szCs w:val="22"/>
              </w:rPr>
              <w:t>Сумма к финансированию</w:t>
            </w:r>
            <w:r w:rsidR="0030092C">
              <w:rPr>
                <w:b/>
                <w:sz w:val="22"/>
                <w:szCs w:val="22"/>
              </w:rPr>
              <w:t xml:space="preserve"> на питание детей</w:t>
            </w:r>
            <w:r w:rsidR="000E3E22">
              <w:rPr>
                <w:b/>
                <w:sz w:val="22"/>
                <w:szCs w:val="22"/>
              </w:rPr>
              <w:t xml:space="preserve">, </w:t>
            </w:r>
            <w:r w:rsidR="000E3E22" w:rsidRPr="00F12033">
              <w:rPr>
                <w:b/>
                <w:sz w:val="22"/>
                <w:szCs w:val="22"/>
              </w:rPr>
              <w:t>руб.</w:t>
            </w:r>
          </w:p>
        </w:tc>
      </w:tr>
      <w:tr w:rsidR="00017389" w:rsidRPr="00312172" w14:paraId="697FD428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BDF3" w14:textId="77777777" w:rsidR="00017389" w:rsidRPr="00312172" w:rsidRDefault="00413113" w:rsidP="007D54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 «Основная школа №4» МБОУ «Средняя школа №2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E07F0" w14:textId="77777777" w:rsidR="00017389" w:rsidRPr="00312172" w:rsidRDefault="0041311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37B59" w14:textId="77777777" w:rsidR="00017389" w:rsidRPr="00312172" w:rsidRDefault="00413113" w:rsidP="003828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42702,5</w:t>
            </w:r>
          </w:p>
        </w:tc>
      </w:tr>
      <w:tr w:rsidR="00017389" w:rsidRPr="00312172" w14:paraId="01A88A62" w14:textId="77777777" w:rsidTr="0041311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ADFAA" w14:textId="77777777" w:rsidR="00017389" w:rsidRPr="00312172" w:rsidRDefault="00413113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 «</w:t>
            </w:r>
            <w:proofErr w:type="spellStart"/>
            <w:r>
              <w:rPr>
                <w:sz w:val="22"/>
                <w:szCs w:val="22"/>
              </w:rPr>
              <w:t>Бурачихинскаяосновная</w:t>
            </w:r>
            <w:proofErr w:type="spellEnd"/>
            <w:r>
              <w:rPr>
                <w:sz w:val="22"/>
                <w:szCs w:val="22"/>
              </w:rPr>
              <w:t xml:space="preserve"> школа» МБОУ «Средняя школа №2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3747F" w14:textId="77777777" w:rsidR="00017389" w:rsidRPr="00312172" w:rsidRDefault="0041311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8E9A7" w14:textId="77777777" w:rsidR="00017389" w:rsidRPr="00312172" w:rsidRDefault="00E233FA" w:rsidP="003828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8 540,5</w:t>
            </w:r>
          </w:p>
        </w:tc>
      </w:tr>
      <w:tr w:rsidR="00017389" w:rsidRPr="00312172" w14:paraId="1A6F1708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1757E" w14:textId="77777777" w:rsidR="00017389" w:rsidRPr="00312172" w:rsidRDefault="00E233FA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 «</w:t>
            </w:r>
            <w:proofErr w:type="spellStart"/>
            <w:r>
              <w:rPr>
                <w:sz w:val="22"/>
                <w:szCs w:val="22"/>
              </w:rPr>
              <w:t>Шестиозерскаяосновная</w:t>
            </w:r>
            <w:proofErr w:type="spellEnd"/>
            <w:r>
              <w:rPr>
                <w:sz w:val="22"/>
                <w:szCs w:val="22"/>
              </w:rPr>
              <w:t xml:space="preserve"> школа» МБОУ «Средняя школа №2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53CD7" w14:textId="77777777" w:rsidR="00017389" w:rsidRPr="00312172" w:rsidRDefault="00E233FA" w:rsidP="007D5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BCFC8" w14:textId="77777777" w:rsidR="00017389" w:rsidRPr="00312172" w:rsidRDefault="00E233FA" w:rsidP="003828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17 081,0</w:t>
            </w:r>
          </w:p>
        </w:tc>
      </w:tr>
      <w:tr w:rsidR="00017389" w:rsidRPr="00312172" w14:paraId="49DF1101" w14:textId="77777777" w:rsidTr="0041311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34C9F" w14:textId="77777777" w:rsidR="00017389" w:rsidRPr="00312172" w:rsidRDefault="00E233FA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«Средняя школа №7 города Няндома»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F4ADF" w14:textId="77777777" w:rsidR="00017389" w:rsidRPr="00312172" w:rsidRDefault="00E233FA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8486C" w14:textId="77777777" w:rsidR="00017389" w:rsidRPr="00312172" w:rsidRDefault="00E233FA" w:rsidP="003828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89675,2</w:t>
            </w:r>
          </w:p>
        </w:tc>
      </w:tr>
      <w:tr w:rsidR="00017389" w:rsidRPr="00312172" w14:paraId="1B41F248" w14:textId="77777777" w:rsidTr="0041311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C2EEE" w14:textId="77777777" w:rsidR="00017389" w:rsidRPr="00312172" w:rsidRDefault="00E233FA" w:rsidP="007D5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Мошинская</w:t>
            </w:r>
            <w:proofErr w:type="spellEnd"/>
            <w:r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11297" w14:textId="77777777" w:rsidR="00017389" w:rsidRPr="00312172" w:rsidRDefault="00E233FA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2F22F" w14:textId="77777777" w:rsidR="00017389" w:rsidRPr="00312172" w:rsidRDefault="00E233FA" w:rsidP="003828F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47 826,8</w:t>
            </w:r>
          </w:p>
        </w:tc>
      </w:tr>
      <w:tr w:rsidR="00017389" w:rsidRPr="00312172" w14:paraId="5967C81B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87BB6" w14:textId="77777777" w:rsidR="00017389" w:rsidRPr="00312172" w:rsidRDefault="00017389" w:rsidP="008D7E6F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312172">
              <w:rPr>
                <w:b/>
                <w:sz w:val="22"/>
                <w:szCs w:val="22"/>
              </w:rPr>
              <w:t>ВСЕГО</w:t>
            </w:r>
            <w:r w:rsidR="008D7E6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AEE0DE" w14:textId="77777777" w:rsidR="00017389" w:rsidRPr="00312172" w:rsidRDefault="008B5E33" w:rsidP="00E233F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</w:t>
            </w:r>
            <w:r w:rsidR="00E233FA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55FC4" w14:textId="77777777" w:rsidR="00017389" w:rsidRPr="00312172" w:rsidRDefault="00E233FA" w:rsidP="003828F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205 826,0</w:t>
            </w:r>
          </w:p>
        </w:tc>
      </w:tr>
    </w:tbl>
    <w:p w14:paraId="7D748ED8" w14:textId="77777777" w:rsidR="008D7E6F" w:rsidRDefault="008D7E6F" w:rsidP="008D7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8E8E7" w14:textId="77777777" w:rsidR="004B2D90" w:rsidRDefault="008D7E6F" w:rsidP="00382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каникулярные периоды </w:t>
      </w:r>
      <w:r w:rsidR="004B2D90">
        <w:rPr>
          <w:rFonts w:ascii="Times New Roman" w:hAnsi="Times New Roman" w:cs="Times New Roman"/>
          <w:sz w:val="24"/>
          <w:szCs w:val="24"/>
        </w:rPr>
        <w:t xml:space="preserve">в лагерях с дневным пребыванием детей было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здоровлено </w:t>
      </w:r>
    </w:p>
    <w:p w14:paraId="342BF09C" w14:textId="77777777" w:rsidR="00D658B7" w:rsidRDefault="00D658B7" w:rsidP="003828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E233FA">
        <w:rPr>
          <w:rFonts w:ascii="Times New Roman" w:hAnsi="Times New Roman" w:cs="Times New Roman"/>
          <w:sz w:val="24"/>
          <w:szCs w:val="24"/>
        </w:rPr>
        <w:t>43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 детей в возрасте от 6</w:t>
      </w:r>
      <w:r>
        <w:rPr>
          <w:rFonts w:ascii="Times New Roman" w:hAnsi="Times New Roman" w:cs="Times New Roman"/>
          <w:sz w:val="24"/>
          <w:szCs w:val="24"/>
        </w:rPr>
        <w:t>,5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 до 17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BA72E8" w14:textId="77777777" w:rsidR="009C578C" w:rsidRPr="00492D9A" w:rsidRDefault="009C578C" w:rsidP="003828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60A9">
        <w:rPr>
          <w:rFonts w:ascii="Times New Roman" w:hAnsi="Times New Roman"/>
          <w:color w:val="000000"/>
          <w:sz w:val="24"/>
          <w:szCs w:val="24"/>
        </w:rPr>
        <w:t xml:space="preserve">В каждом лагере </w:t>
      </w:r>
      <w:r>
        <w:rPr>
          <w:rFonts w:ascii="Times New Roman" w:hAnsi="Times New Roman"/>
          <w:color w:val="000000"/>
          <w:sz w:val="24"/>
          <w:szCs w:val="24"/>
        </w:rPr>
        <w:t>были разработаны</w:t>
      </w:r>
      <w:r w:rsidRPr="000460A9">
        <w:rPr>
          <w:rFonts w:ascii="Times New Roman" w:hAnsi="Times New Roman"/>
          <w:color w:val="000000"/>
          <w:sz w:val="24"/>
          <w:szCs w:val="24"/>
        </w:rPr>
        <w:t xml:space="preserve"> воспитательные программы, </w:t>
      </w:r>
      <w:r>
        <w:rPr>
          <w:rFonts w:ascii="Times New Roman" w:hAnsi="Times New Roman"/>
          <w:color w:val="000000"/>
          <w:sz w:val="24"/>
          <w:szCs w:val="24"/>
        </w:rPr>
        <w:t xml:space="preserve">краткосрочные программы, организованы </w:t>
      </w:r>
      <w:proofErr w:type="spellStart"/>
      <w:r w:rsidRPr="000460A9">
        <w:rPr>
          <w:rFonts w:ascii="Times New Roman" w:hAnsi="Times New Roman"/>
          <w:color w:val="000000"/>
          <w:sz w:val="24"/>
          <w:szCs w:val="24"/>
        </w:rPr>
        <w:t>про</w:t>
      </w:r>
      <w:r>
        <w:rPr>
          <w:rFonts w:ascii="Times New Roman" w:hAnsi="Times New Roman"/>
          <w:color w:val="000000"/>
          <w:sz w:val="24"/>
          <w:szCs w:val="24"/>
        </w:rPr>
        <w:t>фотряды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проводились</w:t>
      </w:r>
      <w:r w:rsidRPr="000460A9">
        <w:rPr>
          <w:rFonts w:ascii="Times New Roman" w:hAnsi="Times New Roman"/>
          <w:color w:val="000000"/>
          <w:sz w:val="24"/>
          <w:szCs w:val="24"/>
        </w:rPr>
        <w:t xml:space="preserve"> интересные и насыщенные мероприятия разной направленности</w:t>
      </w:r>
      <w:r>
        <w:rPr>
          <w:rFonts w:ascii="Times New Roman" w:hAnsi="Times New Roman"/>
          <w:color w:val="000000"/>
          <w:sz w:val="24"/>
          <w:szCs w:val="24"/>
        </w:rPr>
        <w:t xml:space="preserve">: участие в ежегодном окружном конкурсе рисунков на асфальте «Пусть мир станет ярче»,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флеш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-мобы, спортивные соревнования среди отрядов, викторины, игра-квест, посещение музея «Дом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Няна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и выставок, экскурсии в пожарную часть и локомотивное депо, </w:t>
      </w:r>
      <w:r w:rsidRPr="00492D9A">
        <w:rPr>
          <w:rFonts w:ascii="Times New Roman" w:hAnsi="Times New Roman"/>
          <w:color w:val="000000"/>
          <w:sz w:val="24"/>
          <w:szCs w:val="24"/>
        </w:rPr>
        <w:t xml:space="preserve">однодневные походы, проведение бесед о правилах дорожного движения сотрудниками ДПС и т.д. </w:t>
      </w:r>
    </w:p>
    <w:p w14:paraId="4FD6E6C7" w14:textId="77777777" w:rsidR="001279E4" w:rsidRPr="00492D9A" w:rsidRDefault="001279E4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Средства, выделенные на оплату стоимости набора продуктов питания в лагерях с дневным пребыванием из областного бюджета в рамках г</w:t>
      </w:r>
      <w:r w:rsidRPr="00492D9A">
        <w:rPr>
          <w:rStyle w:val="last"/>
          <w:rFonts w:ascii="Times New Roman" w:hAnsi="Times New Roman" w:cs="Times New Roman"/>
        </w:rPr>
        <w:t>осударственной программы Архангельской области «Социальная поддержка граждан в Архангельской области»</w:t>
      </w:r>
      <w:r w:rsidRPr="00492D9A">
        <w:rPr>
          <w:rFonts w:ascii="Times New Roman" w:hAnsi="Times New Roman" w:cs="Times New Roman"/>
          <w:sz w:val="24"/>
          <w:szCs w:val="24"/>
        </w:rPr>
        <w:t xml:space="preserve">, были освоены в полном объеме. </w:t>
      </w:r>
    </w:p>
    <w:p w14:paraId="0260387D" w14:textId="77777777" w:rsidR="001279E4" w:rsidRPr="00492D9A" w:rsidRDefault="001279E4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Из местного бюджета финансирования на данные цели не было.</w:t>
      </w:r>
    </w:p>
    <w:p w14:paraId="4063BEDE" w14:textId="77777777" w:rsidR="00DA0092" w:rsidRPr="00952056" w:rsidRDefault="00DA0092" w:rsidP="00984F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14:paraId="4D9E31FA" w14:textId="77777777" w:rsidR="00E34C38" w:rsidRDefault="00E34C38" w:rsidP="00984FA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Обеспечены мероприятия по соблюдению санитарно-гигиенических норм и правил в лагерях с дневным пребыванием</w:t>
      </w:r>
    </w:p>
    <w:p w14:paraId="48F020CE" w14:textId="77777777" w:rsidR="00E34C38" w:rsidRDefault="00E34C38" w:rsidP="00984FA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14:paraId="3F2768A3" w14:textId="77777777" w:rsidR="00B6208E" w:rsidRPr="00492D9A" w:rsidRDefault="00F90616" w:rsidP="00DA0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Перед открытием летних смен, в мае, в лагерях с дневным пребыванием была проведена </w:t>
      </w:r>
      <w:proofErr w:type="spellStart"/>
      <w:r w:rsidRPr="00492D9A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Pr="00492D9A">
        <w:rPr>
          <w:rFonts w:ascii="Times New Roman" w:hAnsi="Times New Roman" w:cs="Times New Roman"/>
          <w:sz w:val="24"/>
          <w:szCs w:val="24"/>
        </w:rPr>
        <w:t xml:space="preserve">  обработка пришкольных территорий, а также дератизация в помещениях школ. </w:t>
      </w:r>
    </w:p>
    <w:p w14:paraId="65E5FAF9" w14:textId="77777777" w:rsidR="00E34C38" w:rsidRDefault="00E34C38" w:rsidP="00984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A006B" w14:textId="77777777" w:rsidR="007E4C5E" w:rsidRPr="004D565D" w:rsidRDefault="00F90616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Все образо</w:t>
      </w:r>
      <w:r w:rsidR="00E148ED" w:rsidRPr="00492D9A">
        <w:rPr>
          <w:rFonts w:ascii="Times New Roman" w:hAnsi="Times New Roman" w:cs="Times New Roman"/>
          <w:sz w:val="24"/>
          <w:szCs w:val="24"/>
        </w:rPr>
        <w:t>вательные организации получили с</w:t>
      </w:r>
      <w:r w:rsidRPr="00492D9A">
        <w:rPr>
          <w:rFonts w:ascii="Times New Roman" w:hAnsi="Times New Roman" w:cs="Times New Roman"/>
          <w:sz w:val="24"/>
          <w:szCs w:val="24"/>
        </w:rPr>
        <w:t>анитарно-эпидемиологические заключения и вошли в реестр лагерей. Работники пищеблоков сдали медицинские анализы, в соответствии с требованиями по допуску к работе с продуктами питания.</w:t>
      </w:r>
    </w:p>
    <w:p w14:paraId="404EDA2B" w14:textId="77777777" w:rsidR="007E4C5E" w:rsidRDefault="007E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148089" w14:textId="77777777" w:rsidR="00B458BC" w:rsidRPr="00F12033" w:rsidRDefault="00B458BC" w:rsidP="00B458B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3E22">
        <w:rPr>
          <w:rFonts w:ascii="Times New Roman" w:hAnsi="Times New Roman" w:cs="Times New Roman"/>
          <w:sz w:val="24"/>
          <w:szCs w:val="24"/>
        </w:rPr>
        <w:t>Всего на комплекс процессных мероприятий 1 «Развитие системы отдыха и оздоровления детей» было запланировано</w:t>
      </w:r>
      <w:r w:rsidRPr="00B458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B99" w:rsidRPr="000E3E22">
        <w:rPr>
          <w:rFonts w:ascii="Times New Roman" w:hAnsi="Times New Roman" w:cs="Times New Roman"/>
          <w:sz w:val="24"/>
          <w:szCs w:val="24"/>
        </w:rPr>
        <w:t>3</w:t>
      </w:r>
      <w:r w:rsidR="00CE305B" w:rsidRPr="000E3E22">
        <w:rPr>
          <w:rFonts w:ascii="Times New Roman" w:hAnsi="Times New Roman" w:cs="Times New Roman"/>
          <w:sz w:val="24"/>
          <w:szCs w:val="24"/>
        </w:rPr>
        <w:t>254,4</w:t>
      </w:r>
      <w:r w:rsidRPr="000E3E22">
        <w:rPr>
          <w:rFonts w:ascii="Times New Roman" w:hAnsi="Times New Roman" w:cs="Times New Roman"/>
          <w:sz w:val="24"/>
          <w:szCs w:val="24"/>
        </w:rPr>
        <w:t xml:space="preserve"> тыс. рублей, в том числе 3010,0 тыс. руб.- из областного бюджета, из местного – </w:t>
      </w:r>
      <w:r w:rsidR="00CE305B" w:rsidRPr="000E3E22">
        <w:rPr>
          <w:rFonts w:ascii="Times New Roman" w:hAnsi="Times New Roman" w:cs="Times New Roman"/>
          <w:sz w:val="24"/>
          <w:szCs w:val="24"/>
        </w:rPr>
        <w:t>244,4</w:t>
      </w:r>
      <w:r w:rsidRPr="000E3E22">
        <w:rPr>
          <w:rFonts w:ascii="Times New Roman" w:hAnsi="Times New Roman" w:cs="Times New Roman"/>
          <w:sz w:val="24"/>
          <w:szCs w:val="24"/>
        </w:rPr>
        <w:t xml:space="preserve">  тыс. рублей. Фактические расходы составили –  </w:t>
      </w:r>
      <w:r w:rsidR="00CE305B" w:rsidRPr="000E3E22">
        <w:rPr>
          <w:rFonts w:ascii="Times New Roman" w:hAnsi="Times New Roman" w:cs="Times New Roman"/>
          <w:sz w:val="24"/>
          <w:szCs w:val="24"/>
        </w:rPr>
        <w:t>3254,4</w:t>
      </w:r>
      <w:r w:rsidRPr="000E3E22">
        <w:rPr>
          <w:rFonts w:ascii="Times New Roman" w:hAnsi="Times New Roman" w:cs="Times New Roman"/>
          <w:sz w:val="24"/>
          <w:szCs w:val="24"/>
        </w:rPr>
        <w:t xml:space="preserve">тыс. руб. (из них: 3010,0 тыс. руб.- из областного бюджета и </w:t>
      </w:r>
      <w:r w:rsidR="00CE305B" w:rsidRPr="000E3E22">
        <w:rPr>
          <w:rFonts w:ascii="Times New Roman" w:hAnsi="Times New Roman" w:cs="Times New Roman"/>
          <w:sz w:val="24"/>
          <w:szCs w:val="24"/>
        </w:rPr>
        <w:t>244,4</w:t>
      </w:r>
      <w:r w:rsidRPr="000E3E22">
        <w:rPr>
          <w:rFonts w:ascii="Times New Roman" w:hAnsi="Times New Roman" w:cs="Times New Roman"/>
          <w:sz w:val="24"/>
          <w:szCs w:val="24"/>
        </w:rPr>
        <w:t>тыс. руб. - из</w:t>
      </w:r>
      <w:r w:rsidRPr="00B458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033">
        <w:rPr>
          <w:rFonts w:ascii="Times New Roman" w:hAnsi="Times New Roman" w:cs="Times New Roman"/>
          <w:sz w:val="24"/>
          <w:szCs w:val="24"/>
        </w:rPr>
        <w:t>местного</w:t>
      </w:r>
      <w:r w:rsidR="00F12033" w:rsidRPr="00F1203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F12033">
        <w:rPr>
          <w:rFonts w:ascii="Times New Roman" w:hAnsi="Times New Roman" w:cs="Times New Roman"/>
          <w:sz w:val="24"/>
          <w:szCs w:val="24"/>
        </w:rPr>
        <w:t>).</w:t>
      </w:r>
    </w:p>
    <w:p w14:paraId="2993C43D" w14:textId="77777777" w:rsidR="00B458BC" w:rsidRDefault="00B45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DC220B" w14:textId="77777777" w:rsidR="002353F0" w:rsidRPr="003E3604" w:rsidRDefault="00B458BC" w:rsidP="00B458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Комплекс процессных мероприятий </w:t>
      </w:r>
      <w:r w:rsidR="002353F0" w:rsidRPr="003E3604">
        <w:rPr>
          <w:rFonts w:ascii="Times New Roman" w:hAnsi="Times New Roman" w:cs="Times New Roman"/>
          <w:b/>
          <w:bCs/>
          <w:sz w:val="24"/>
          <w:szCs w:val="24"/>
        </w:rPr>
        <w:t>2   «</w:t>
      </w:r>
      <w:r w:rsidR="009C578C" w:rsidRPr="003E360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Развитие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ДЗСОЛ «Боровое» </w:t>
      </w:r>
    </w:p>
    <w:p w14:paraId="2C12B738" w14:textId="77777777" w:rsidR="00AD78C5" w:rsidRPr="003E3604" w:rsidRDefault="00AD78C5" w:rsidP="000E18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50BB429" w14:textId="77777777" w:rsidR="002353F0" w:rsidRPr="00492D9A" w:rsidRDefault="002353F0" w:rsidP="0038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В 202</w:t>
      </w:r>
      <w:r w:rsidR="00DD5ACB">
        <w:rPr>
          <w:rFonts w:ascii="Times New Roman" w:hAnsi="Times New Roman" w:cs="Times New Roman"/>
          <w:sz w:val="24"/>
          <w:szCs w:val="24"/>
        </w:rPr>
        <w:t>4</w:t>
      </w:r>
      <w:r w:rsidRPr="003E3604">
        <w:rPr>
          <w:rFonts w:ascii="Times New Roman" w:hAnsi="Times New Roman" w:cs="Times New Roman"/>
          <w:sz w:val="24"/>
          <w:szCs w:val="24"/>
        </w:rPr>
        <w:t xml:space="preserve"> году на базе структурного подразделения МАУ ДО «Районный центр дополнительного образования детей» была организована работа летнего загородного </w:t>
      </w:r>
      <w:r w:rsidRPr="00492D9A">
        <w:rPr>
          <w:rFonts w:ascii="Times New Roman" w:hAnsi="Times New Roman" w:cs="Times New Roman"/>
          <w:sz w:val="24"/>
          <w:szCs w:val="24"/>
        </w:rPr>
        <w:t xml:space="preserve">оздоровительного лагеря «Боровое». </w:t>
      </w:r>
    </w:p>
    <w:p w14:paraId="0D0B7A6A" w14:textId="77777777" w:rsidR="00384DD6" w:rsidRPr="00492D9A" w:rsidRDefault="00CE305B" w:rsidP="00384DD6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53F0" w:rsidRPr="00492D9A">
        <w:rPr>
          <w:rFonts w:ascii="Times New Roman" w:hAnsi="Times New Roman" w:cs="Times New Roman"/>
          <w:sz w:val="24"/>
          <w:szCs w:val="24"/>
        </w:rPr>
        <w:t>Стационарный лагерь работа</w:t>
      </w:r>
      <w:r w:rsidR="009C578C" w:rsidRPr="00492D9A">
        <w:rPr>
          <w:rFonts w:ascii="Times New Roman" w:hAnsi="Times New Roman" w:cs="Times New Roman"/>
          <w:sz w:val="24"/>
          <w:szCs w:val="24"/>
        </w:rPr>
        <w:t xml:space="preserve">л летом </w:t>
      </w:r>
      <w:r w:rsidR="002353F0" w:rsidRPr="00492D9A">
        <w:rPr>
          <w:rFonts w:ascii="Times New Roman" w:hAnsi="Times New Roman" w:cs="Times New Roman"/>
          <w:sz w:val="24"/>
          <w:szCs w:val="24"/>
        </w:rPr>
        <w:t xml:space="preserve">в 4 смены, продолжительностью смены 18 календарных дней и вместимостью 64 человека в смену. </w:t>
      </w:r>
      <w:r w:rsidR="005D5627" w:rsidRPr="00492D9A">
        <w:rPr>
          <w:rFonts w:ascii="Times New Roman" w:eastAsia="Calibri" w:hAnsi="Times New Roman" w:cs="Times New Roman"/>
          <w:sz w:val="24"/>
          <w:szCs w:val="24"/>
          <w:lang w:eastAsia="en-US"/>
        </w:rPr>
        <w:t>Предварительная заявочная кампания начиналась с 1 марта 202</w:t>
      </w:r>
      <w:r w:rsidR="00DD5ACB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5D5627" w:rsidRPr="00492D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года. </w:t>
      </w:r>
      <w:r w:rsidR="009C578C" w:rsidRPr="00492D9A">
        <w:rPr>
          <w:rFonts w:ascii="Times New Roman" w:hAnsi="Times New Roman" w:cs="Times New Roman"/>
          <w:sz w:val="24"/>
          <w:szCs w:val="24"/>
        </w:rPr>
        <w:t xml:space="preserve">Стоимость путевки на любую смену продолжительностью 18 дней составляла </w:t>
      </w:r>
      <w:r w:rsidR="0090157E">
        <w:rPr>
          <w:rFonts w:ascii="Times New Roman" w:hAnsi="Times New Roman" w:cs="Times New Roman"/>
          <w:sz w:val="24"/>
          <w:szCs w:val="24"/>
        </w:rPr>
        <w:t>31 500</w:t>
      </w:r>
      <w:r w:rsidR="009C578C" w:rsidRPr="00492D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578C" w:rsidRPr="00492D9A">
        <w:rPr>
          <w:rFonts w:ascii="Times New Roman" w:hAnsi="Times New Roman" w:cs="Times New Roman"/>
          <w:sz w:val="24"/>
          <w:szCs w:val="24"/>
        </w:rPr>
        <w:t>руб</w:t>
      </w:r>
      <w:r w:rsidR="009C578C" w:rsidRPr="0090157E">
        <w:rPr>
          <w:rFonts w:ascii="Times New Roman" w:hAnsi="Times New Roman" w:cs="Times New Roman"/>
          <w:sz w:val="24"/>
          <w:szCs w:val="24"/>
        </w:rPr>
        <w:t>.</w:t>
      </w:r>
      <w:r w:rsidR="00F120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2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EF1B" w14:textId="77777777" w:rsidR="00384DD6" w:rsidRPr="00384DD6" w:rsidRDefault="00384DD6" w:rsidP="00384DD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МАУ ДО «РЦДО» приняло  участие</w:t>
      </w:r>
      <w:r w:rsidRPr="004D565D">
        <w:rPr>
          <w:rFonts w:ascii="Times New Roman" w:hAnsi="Times New Roman" w:cs="Times New Roman"/>
          <w:sz w:val="24"/>
          <w:szCs w:val="24"/>
        </w:rPr>
        <w:t xml:space="preserve"> в конкурсе на право получения субсидии (гранта в форме субсидии) в целях финансового обеспечения (возмещения) затрат, связанных с предоставлением мер социальной поддержки, предусмотренных Порядком предоставления мер социальной поддержки в сфере обеспечения отдыха и оздоровления детей, утвержденным постановлением Правительства Архангельской области от 21 февраля 2017 года №85-пп, посредством приема сертификатов на полную (частичную) оплату стоимости путевки на отдых и оздоровление ребенка в ДЗСОЛ «Боровое»</w:t>
      </w:r>
      <w:r w:rsidR="00566E34">
        <w:rPr>
          <w:rFonts w:ascii="Times New Roman" w:hAnsi="Times New Roman" w:cs="Times New Roman"/>
          <w:sz w:val="24"/>
          <w:szCs w:val="24"/>
        </w:rPr>
        <w:t>, в рамках государственной программы «Развитие сферы отдыха и оздоровления детей»</w:t>
      </w:r>
      <w:r w:rsidRPr="004D565D">
        <w:rPr>
          <w:rFonts w:ascii="Times New Roman" w:hAnsi="Times New Roman" w:cs="Times New Roman"/>
          <w:sz w:val="24"/>
          <w:szCs w:val="24"/>
        </w:rPr>
        <w:t>.</w:t>
      </w:r>
      <w:r w:rsidR="00F12033" w:rsidRPr="00F12033">
        <w:rPr>
          <w:rFonts w:ascii="Times New Roman" w:hAnsi="Times New Roman" w:cs="Times New Roman"/>
          <w:sz w:val="24"/>
          <w:szCs w:val="24"/>
        </w:rPr>
        <w:t xml:space="preserve"> </w:t>
      </w:r>
      <w:r w:rsidR="00F12033">
        <w:rPr>
          <w:rFonts w:ascii="Times New Roman" w:hAnsi="Times New Roman" w:cs="Times New Roman"/>
          <w:sz w:val="24"/>
          <w:szCs w:val="24"/>
        </w:rPr>
        <w:t xml:space="preserve">За летний период в ДЗСОЛ «Боровое» отдохнули 250 человек. </w:t>
      </w:r>
    </w:p>
    <w:p w14:paraId="70D893EE" w14:textId="77777777" w:rsidR="002353F0" w:rsidRPr="003E3604" w:rsidRDefault="00F12033" w:rsidP="00384DD6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78C" w:rsidRPr="003E3604">
        <w:rPr>
          <w:rFonts w:ascii="Times New Roman" w:hAnsi="Times New Roman" w:cs="Times New Roman"/>
          <w:sz w:val="24"/>
          <w:szCs w:val="24"/>
        </w:rPr>
        <w:t>Направление смен было разнообразное:</w:t>
      </w:r>
    </w:p>
    <w:p w14:paraId="3FB00959" w14:textId="77777777" w:rsidR="002353F0" w:rsidRPr="003E3604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 xml:space="preserve">1 смена «Изобретения доктора </w:t>
      </w:r>
      <w:proofErr w:type="spellStart"/>
      <w:r w:rsidRPr="003E3604">
        <w:rPr>
          <w:rFonts w:ascii="Times New Roman" w:hAnsi="Times New Roman" w:cs="Times New Roman"/>
          <w:sz w:val="24"/>
          <w:szCs w:val="24"/>
        </w:rPr>
        <w:t>Спиралиуса</w:t>
      </w:r>
      <w:proofErr w:type="spellEnd"/>
      <w:r w:rsidRPr="003E3604">
        <w:rPr>
          <w:rFonts w:ascii="Times New Roman" w:hAnsi="Times New Roman" w:cs="Times New Roman"/>
          <w:sz w:val="24"/>
          <w:szCs w:val="24"/>
        </w:rPr>
        <w:t xml:space="preserve">» (естественно-научный профиль) – </w:t>
      </w:r>
      <w:r w:rsidR="00DD5ACB">
        <w:rPr>
          <w:rFonts w:ascii="Times New Roman" w:hAnsi="Times New Roman" w:cs="Times New Roman"/>
          <w:sz w:val="24"/>
          <w:szCs w:val="24"/>
        </w:rPr>
        <w:t>11</w:t>
      </w:r>
      <w:r w:rsidRPr="003E3604">
        <w:rPr>
          <w:rFonts w:ascii="Times New Roman" w:hAnsi="Times New Roman" w:cs="Times New Roman"/>
          <w:sz w:val="24"/>
          <w:szCs w:val="24"/>
        </w:rPr>
        <w:t>.06. по 2</w:t>
      </w:r>
      <w:r w:rsidR="00DD5ACB">
        <w:rPr>
          <w:rFonts w:ascii="Times New Roman" w:hAnsi="Times New Roman" w:cs="Times New Roman"/>
          <w:sz w:val="24"/>
          <w:szCs w:val="24"/>
        </w:rPr>
        <w:t>8</w:t>
      </w:r>
      <w:r w:rsidRPr="003E3604">
        <w:rPr>
          <w:rFonts w:ascii="Times New Roman" w:hAnsi="Times New Roman" w:cs="Times New Roman"/>
          <w:sz w:val="24"/>
          <w:szCs w:val="24"/>
        </w:rPr>
        <w:t>.06. – 64 человека;</w:t>
      </w:r>
    </w:p>
    <w:p w14:paraId="5F6366C9" w14:textId="77777777" w:rsidR="002353F0" w:rsidRPr="003E3604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2 смена «</w:t>
      </w:r>
      <w:r w:rsidR="00DD5ACB">
        <w:rPr>
          <w:rFonts w:ascii="Times New Roman" w:hAnsi="Times New Roman" w:cs="Times New Roman"/>
          <w:sz w:val="24"/>
          <w:szCs w:val="24"/>
        </w:rPr>
        <w:t>Гордость России</w:t>
      </w:r>
      <w:r w:rsidRPr="003E3604">
        <w:rPr>
          <w:rFonts w:ascii="Times New Roman" w:hAnsi="Times New Roman" w:cs="Times New Roman"/>
          <w:sz w:val="24"/>
          <w:szCs w:val="24"/>
        </w:rPr>
        <w:t>» (</w:t>
      </w:r>
      <w:r w:rsidR="00DD5ACB">
        <w:rPr>
          <w:rFonts w:ascii="Times New Roman" w:hAnsi="Times New Roman" w:cs="Times New Roman"/>
          <w:sz w:val="24"/>
          <w:szCs w:val="24"/>
        </w:rPr>
        <w:t>военно-патриотический профиль</w:t>
      </w:r>
      <w:r w:rsidRPr="003E3604">
        <w:rPr>
          <w:rFonts w:ascii="Times New Roman" w:hAnsi="Times New Roman" w:cs="Times New Roman"/>
          <w:sz w:val="24"/>
          <w:szCs w:val="24"/>
        </w:rPr>
        <w:t xml:space="preserve">) – </w:t>
      </w:r>
      <w:r w:rsidR="00DD5ACB">
        <w:rPr>
          <w:rFonts w:ascii="Times New Roman" w:hAnsi="Times New Roman" w:cs="Times New Roman"/>
          <w:sz w:val="24"/>
          <w:szCs w:val="24"/>
        </w:rPr>
        <w:t>02.07</w:t>
      </w:r>
      <w:r w:rsidRPr="003E3604">
        <w:rPr>
          <w:rFonts w:ascii="Times New Roman" w:hAnsi="Times New Roman" w:cs="Times New Roman"/>
          <w:sz w:val="24"/>
          <w:szCs w:val="24"/>
        </w:rPr>
        <w:t>. по 1</w:t>
      </w:r>
      <w:r w:rsidR="00DD5ACB">
        <w:rPr>
          <w:rFonts w:ascii="Times New Roman" w:hAnsi="Times New Roman" w:cs="Times New Roman"/>
          <w:sz w:val="24"/>
          <w:szCs w:val="24"/>
        </w:rPr>
        <w:t>9</w:t>
      </w:r>
      <w:r w:rsidR="00352569">
        <w:rPr>
          <w:rFonts w:ascii="Times New Roman" w:hAnsi="Times New Roman" w:cs="Times New Roman"/>
          <w:sz w:val="24"/>
          <w:szCs w:val="24"/>
        </w:rPr>
        <w:t>.07. – 58  человек</w:t>
      </w:r>
      <w:r w:rsidRPr="003E3604">
        <w:rPr>
          <w:rFonts w:ascii="Times New Roman" w:hAnsi="Times New Roman" w:cs="Times New Roman"/>
          <w:sz w:val="24"/>
          <w:szCs w:val="24"/>
        </w:rPr>
        <w:t>;</w:t>
      </w:r>
    </w:p>
    <w:p w14:paraId="036B037E" w14:textId="77777777" w:rsidR="002353F0" w:rsidRPr="003E3604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3 смена «</w:t>
      </w:r>
      <w:r w:rsidR="00DD5ACB">
        <w:rPr>
          <w:rFonts w:ascii="Times New Roman" w:hAnsi="Times New Roman" w:cs="Times New Roman"/>
          <w:sz w:val="24"/>
          <w:szCs w:val="24"/>
        </w:rPr>
        <w:t>Открытая сцена</w:t>
      </w:r>
      <w:r w:rsidRPr="003E3604">
        <w:rPr>
          <w:rFonts w:ascii="Times New Roman" w:hAnsi="Times New Roman" w:cs="Times New Roman"/>
          <w:sz w:val="24"/>
          <w:szCs w:val="24"/>
        </w:rPr>
        <w:t>» (</w:t>
      </w:r>
      <w:r w:rsidR="00DD5ACB">
        <w:rPr>
          <w:rFonts w:ascii="Times New Roman" w:hAnsi="Times New Roman" w:cs="Times New Roman"/>
          <w:sz w:val="24"/>
          <w:szCs w:val="24"/>
        </w:rPr>
        <w:t>художественно-эстетический профиль)</w:t>
      </w:r>
      <w:r w:rsidRPr="003E3604">
        <w:rPr>
          <w:rFonts w:ascii="Times New Roman" w:hAnsi="Times New Roman" w:cs="Times New Roman"/>
          <w:sz w:val="24"/>
          <w:szCs w:val="24"/>
        </w:rPr>
        <w:t>– 2</w:t>
      </w:r>
      <w:r w:rsidR="00DD5ACB">
        <w:rPr>
          <w:rFonts w:ascii="Times New Roman" w:hAnsi="Times New Roman" w:cs="Times New Roman"/>
          <w:sz w:val="24"/>
          <w:szCs w:val="24"/>
        </w:rPr>
        <w:t>3</w:t>
      </w:r>
      <w:r w:rsidRPr="003E3604">
        <w:rPr>
          <w:rFonts w:ascii="Times New Roman" w:hAnsi="Times New Roman" w:cs="Times New Roman"/>
          <w:sz w:val="24"/>
          <w:szCs w:val="24"/>
        </w:rPr>
        <w:t>.07. по 0</w:t>
      </w:r>
      <w:r w:rsidR="00DD5ACB">
        <w:rPr>
          <w:rFonts w:ascii="Times New Roman" w:hAnsi="Times New Roman" w:cs="Times New Roman"/>
          <w:sz w:val="24"/>
          <w:szCs w:val="24"/>
        </w:rPr>
        <w:t>9</w:t>
      </w:r>
      <w:r w:rsidRPr="003E3604">
        <w:rPr>
          <w:rFonts w:ascii="Times New Roman" w:hAnsi="Times New Roman" w:cs="Times New Roman"/>
          <w:sz w:val="24"/>
          <w:szCs w:val="24"/>
        </w:rPr>
        <w:t>.08. – 64 человека;</w:t>
      </w:r>
    </w:p>
    <w:p w14:paraId="3B719D6A" w14:textId="77777777" w:rsidR="002353F0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4 смена «Надежды России» (физкультурно – спортивн</w:t>
      </w:r>
      <w:r w:rsidR="009C578C" w:rsidRPr="003E3604">
        <w:rPr>
          <w:rFonts w:ascii="Times New Roman" w:hAnsi="Times New Roman" w:cs="Times New Roman"/>
          <w:sz w:val="24"/>
          <w:szCs w:val="24"/>
        </w:rPr>
        <w:t>ый</w:t>
      </w:r>
      <w:r w:rsidRPr="003E3604">
        <w:rPr>
          <w:rFonts w:ascii="Times New Roman" w:hAnsi="Times New Roman" w:cs="Times New Roman"/>
          <w:sz w:val="24"/>
          <w:szCs w:val="24"/>
        </w:rPr>
        <w:t xml:space="preserve"> профиль</w:t>
      </w:r>
      <w:r>
        <w:rPr>
          <w:rFonts w:ascii="Times New Roman" w:hAnsi="Times New Roman" w:cs="Times New Roman"/>
          <w:sz w:val="24"/>
          <w:szCs w:val="24"/>
        </w:rPr>
        <w:t xml:space="preserve"> и военно-патриотический профиль)  – 1</w:t>
      </w:r>
      <w:r w:rsidR="00DD5AC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.08. по </w:t>
      </w:r>
      <w:r w:rsidR="00DD5AC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.08. – 64 человека.</w:t>
      </w:r>
    </w:p>
    <w:p w14:paraId="10B0BE88" w14:textId="77777777" w:rsidR="000E18E4" w:rsidRPr="000E18E4" w:rsidRDefault="002353F0" w:rsidP="00384D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E18E4">
        <w:rPr>
          <w:rFonts w:ascii="Times New Roman" w:hAnsi="Times New Roman" w:cs="Times New Roman"/>
          <w:sz w:val="24"/>
          <w:szCs w:val="24"/>
        </w:rPr>
        <w:lastRenderedPageBreak/>
        <w:t>Были проведены различные опыты, исследования, а также такие мероприятия, как участие во Всероссийской акции «Танцевальный флэшмоб</w:t>
      </w:r>
      <w:r w:rsidR="006E2C55">
        <w:rPr>
          <w:rFonts w:ascii="Times New Roman" w:hAnsi="Times New Roman" w:cs="Times New Roman"/>
          <w:sz w:val="24"/>
          <w:szCs w:val="24"/>
        </w:rPr>
        <w:t xml:space="preserve"> </w:t>
      </w:r>
      <w:r w:rsidR="00EA0159">
        <w:rPr>
          <w:rFonts w:ascii="Times New Roman" w:hAnsi="Times New Roman" w:cs="Times New Roman"/>
          <w:sz w:val="24"/>
          <w:szCs w:val="24"/>
        </w:rPr>
        <w:t xml:space="preserve">на тему «Безопасность», «Окна России» совместно с Движением Первых, </w:t>
      </w:r>
      <w:r w:rsidR="0040552A">
        <w:rPr>
          <w:rFonts w:ascii="Times New Roman" w:hAnsi="Times New Roman" w:cs="Times New Roman"/>
          <w:sz w:val="24"/>
          <w:szCs w:val="24"/>
        </w:rPr>
        <w:t xml:space="preserve">«Ангелы Донбасса», </w:t>
      </w:r>
      <w:r w:rsidR="00EA0159">
        <w:rPr>
          <w:rFonts w:ascii="Times New Roman" w:hAnsi="Times New Roman" w:cs="Times New Roman"/>
          <w:sz w:val="24"/>
          <w:szCs w:val="24"/>
        </w:rPr>
        <w:t xml:space="preserve">были организованы встречи с участниками СВО, </w:t>
      </w:r>
      <w:r w:rsidR="008579C7">
        <w:rPr>
          <w:rFonts w:ascii="Times New Roman" w:hAnsi="Times New Roman" w:cs="Times New Roman"/>
          <w:sz w:val="24"/>
          <w:szCs w:val="24"/>
        </w:rPr>
        <w:t xml:space="preserve">проходили мастер классы по созданию </w:t>
      </w:r>
      <w:proofErr w:type="spellStart"/>
      <w:r w:rsidR="008579C7">
        <w:rPr>
          <w:rFonts w:ascii="Times New Roman" w:hAnsi="Times New Roman" w:cs="Times New Roman"/>
          <w:sz w:val="24"/>
          <w:szCs w:val="24"/>
        </w:rPr>
        <w:t>обереговых</w:t>
      </w:r>
      <w:proofErr w:type="spellEnd"/>
      <w:r w:rsidR="008579C7">
        <w:rPr>
          <w:rFonts w:ascii="Times New Roman" w:hAnsi="Times New Roman" w:cs="Times New Roman"/>
          <w:sz w:val="24"/>
          <w:szCs w:val="24"/>
        </w:rPr>
        <w:t xml:space="preserve"> кукол «Зайчик на пальчик», товарищеские вст</w:t>
      </w:r>
      <w:r w:rsidR="00E02E73">
        <w:rPr>
          <w:rFonts w:ascii="Times New Roman" w:hAnsi="Times New Roman" w:cs="Times New Roman"/>
          <w:sz w:val="24"/>
          <w:szCs w:val="24"/>
        </w:rPr>
        <w:t>р</w:t>
      </w:r>
      <w:r w:rsidR="008579C7">
        <w:rPr>
          <w:rFonts w:ascii="Times New Roman" w:hAnsi="Times New Roman" w:cs="Times New Roman"/>
          <w:sz w:val="24"/>
          <w:szCs w:val="24"/>
        </w:rPr>
        <w:t xml:space="preserve">ечи по футболу, спортивные игры по станциям «Будь готов», Дни Первых, праздник «Портфолио моей отрядной семьи» и д.р. Приглашенные </w:t>
      </w:r>
      <w:r w:rsidR="000E18E4" w:rsidRPr="000E18E4">
        <w:rPr>
          <w:rFonts w:ascii="Times New Roman" w:eastAsia="Times New Roman" w:hAnsi="Times New Roman"/>
          <w:sz w:val="24"/>
          <w:szCs w:val="24"/>
        </w:rPr>
        <w:t>члены Клуба «Святогор» познакомили ребят с обычаями и обрядами Руси.</w:t>
      </w:r>
    </w:p>
    <w:p w14:paraId="678A24C5" w14:textId="77777777" w:rsidR="00941FA4" w:rsidRDefault="002353F0" w:rsidP="00384D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="00C12331" w:rsidRPr="00492D9A">
        <w:rPr>
          <w:rFonts w:ascii="Times New Roman" w:hAnsi="Times New Roman" w:cs="Times New Roman"/>
          <w:sz w:val="24"/>
          <w:szCs w:val="24"/>
        </w:rPr>
        <w:t>дети принимают</w:t>
      </w:r>
      <w:r w:rsidR="00C12331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Pr="00BF76C0">
        <w:rPr>
          <w:rFonts w:ascii="Times New Roman" w:hAnsi="Times New Roman" w:cs="Times New Roman"/>
          <w:sz w:val="24"/>
          <w:szCs w:val="24"/>
        </w:rPr>
        <w:t>в учебной эвакуации людей из условного пожара в здании столовой с прим</w:t>
      </w:r>
      <w:r w:rsidR="000E18E4">
        <w:rPr>
          <w:rFonts w:ascii="Times New Roman" w:hAnsi="Times New Roman" w:cs="Times New Roman"/>
          <w:sz w:val="24"/>
          <w:szCs w:val="24"/>
        </w:rPr>
        <w:t xml:space="preserve">енением </w:t>
      </w:r>
      <w:r w:rsidR="00C12331">
        <w:rPr>
          <w:rFonts w:ascii="Times New Roman" w:hAnsi="Times New Roman" w:cs="Times New Roman"/>
          <w:sz w:val="24"/>
          <w:szCs w:val="24"/>
        </w:rPr>
        <w:t>помпы для тушения пожара</w:t>
      </w:r>
      <w:r w:rsidR="000E18E4">
        <w:rPr>
          <w:rFonts w:ascii="Times New Roman" w:hAnsi="Times New Roman" w:cs="Times New Roman"/>
          <w:sz w:val="24"/>
          <w:szCs w:val="24"/>
        </w:rPr>
        <w:t xml:space="preserve">. </w:t>
      </w:r>
      <w:r w:rsidRPr="00F5785D">
        <w:rPr>
          <w:rFonts w:ascii="Times New Roman" w:hAnsi="Times New Roman" w:cs="Times New Roman"/>
          <w:sz w:val="24"/>
          <w:szCs w:val="24"/>
        </w:rPr>
        <w:t xml:space="preserve">Визитной карточкой лагеря стали </w:t>
      </w:r>
      <w:r w:rsidR="000E18E4">
        <w:rPr>
          <w:rFonts w:ascii="Times New Roman" w:hAnsi="Times New Roman" w:cs="Times New Roman"/>
          <w:sz w:val="24"/>
          <w:szCs w:val="24"/>
        </w:rPr>
        <w:t xml:space="preserve">ежегодные </w:t>
      </w:r>
      <w:r w:rsidRPr="00F5785D">
        <w:rPr>
          <w:rFonts w:ascii="Times New Roman" w:hAnsi="Times New Roman" w:cs="Times New Roman"/>
          <w:sz w:val="24"/>
          <w:szCs w:val="24"/>
        </w:rPr>
        <w:t>игры: «Казаки-разбойники» в нескольких</w:t>
      </w:r>
      <w:r>
        <w:rPr>
          <w:rFonts w:ascii="Times New Roman" w:hAnsi="Times New Roman" w:cs="Times New Roman"/>
          <w:sz w:val="24"/>
          <w:szCs w:val="24"/>
        </w:rPr>
        <w:t xml:space="preserve"> вариациях, «Торнадо» - замечате</w:t>
      </w:r>
      <w:r w:rsidRPr="00F5785D">
        <w:rPr>
          <w:rFonts w:ascii="Times New Roman" w:hAnsi="Times New Roman" w:cs="Times New Roman"/>
          <w:sz w:val="24"/>
          <w:szCs w:val="24"/>
        </w:rPr>
        <w:t>льная игра на местности, «</w:t>
      </w:r>
      <w:proofErr w:type="gramStart"/>
      <w:r w:rsidRPr="00F5785D">
        <w:rPr>
          <w:rFonts w:ascii="Times New Roman" w:hAnsi="Times New Roman" w:cs="Times New Roman"/>
          <w:sz w:val="24"/>
          <w:szCs w:val="24"/>
        </w:rPr>
        <w:t>Экватор»  -</w:t>
      </w:r>
      <w:proofErr w:type="gramEnd"/>
      <w:r w:rsidRPr="00F5785D">
        <w:rPr>
          <w:rFonts w:ascii="Times New Roman" w:hAnsi="Times New Roman" w:cs="Times New Roman"/>
          <w:sz w:val="24"/>
          <w:szCs w:val="24"/>
        </w:rPr>
        <w:t xml:space="preserve"> огромный квест длиною в день</w:t>
      </w:r>
      <w:r>
        <w:rPr>
          <w:rFonts w:ascii="Times New Roman" w:hAnsi="Times New Roman" w:cs="Times New Roman"/>
          <w:sz w:val="24"/>
          <w:szCs w:val="24"/>
        </w:rPr>
        <w:t xml:space="preserve">, а также игра по станциям «Безопасное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лето»и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конкурс</w:t>
      </w:r>
      <w:r w:rsidRPr="00BF76C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F76C0">
        <w:rPr>
          <w:rFonts w:ascii="Times New Roman" w:hAnsi="Times New Roman" w:cs="Times New Roman"/>
          <w:sz w:val="24"/>
          <w:szCs w:val="24"/>
        </w:rPr>
        <w:t>Старттинейджер</w:t>
      </w:r>
      <w:proofErr w:type="spellEnd"/>
      <w:r w:rsidRPr="00BF76C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B190B4" w14:textId="77777777" w:rsidR="0040552A" w:rsidRPr="00941FA4" w:rsidRDefault="008579C7" w:rsidP="0040552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смены «Гордость России» прошли заня</w:t>
      </w:r>
      <w:r w:rsidR="0040552A">
        <w:rPr>
          <w:rFonts w:ascii="Times New Roman" w:hAnsi="Times New Roman"/>
          <w:sz w:val="24"/>
          <w:szCs w:val="24"/>
        </w:rPr>
        <w:t>тия по начальной военной подготовке, игра «Зарница», конкурс «Мисс лагеря» и «Мистер лагеря», мероприятия по финансовой грамотности «Мои финансы».</w:t>
      </w:r>
    </w:p>
    <w:p w14:paraId="6C091BE2" w14:textId="77777777" w:rsidR="00AD78C5" w:rsidRDefault="00CE305B" w:rsidP="00384DD6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AD78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Информация о планируемых сменах была опубликована на официальной странице лагеря в социальной сети «ВКонтакте», на официальном сайте МАУ ДО РЦДО. </w:t>
      </w:r>
    </w:p>
    <w:p w14:paraId="347FACC8" w14:textId="77777777" w:rsidR="00F12033" w:rsidRDefault="00F12033" w:rsidP="00384DD6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1143BEA" w14:textId="77777777" w:rsidR="00CE305B" w:rsidRPr="00566E34" w:rsidRDefault="00CE305B" w:rsidP="00CE305B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566E3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Обеспечены мероприятия по соблюдению санитарно-гигиенических норм и </w:t>
      </w:r>
      <w:r w:rsidRPr="00566E3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правил</w:t>
      </w:r>
    </w:p>
    <w:p w14:paraId="204B4FE2" w14:textId="77777777" w:rsidR="00CE305B" w:rsidRPr="00566E34" w:rsidRDefault="00CE305B" w:rsidP="00CE305B">
      <w:pPr>
        <w:pStyle w:val="a4"/>
        <w:numPr>
          <w:ilvl w:val="0"/>
          <w:numId w:val="31"/>
        </w:numPr>
        <w:tabs>
          <w:tab w:val="left" w:pos="1185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566E34">
        <w:rPr>
          <w:rFonts w:ascii="Times New Roman" w:hAnsi="Times New Roman" w:cs="Times New Roman"/>
          <w:sz w:val="24"/>
          <w:szCs w:val="24"/>
        </w:rPr>
        <w:t xml:space="preserve">Для возможности использования водного объекта в оздоровительных и реакционных целях перед открытием лагеря, а также перед каждой сменой, брались пробы воды из озера и пробы песка с пляжа. Данные пробы проходили лабораторные исследования, по результатам которых лагерь получил соответствующее санитарно-эпидемиологическое заключение. </w:t>
      </w:r>
    </w:p>
    <w:p w14:paraId="04445CB5" w14:textId="77777777" w:rsidR="00CE305B" w:rsidRPr="00566E34" w:rsidRDefault="00CE305B" w:rsidP="00CE3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E34">
        <w:rPr>
          <w:rFonts w:ascii="Times New Roman" w:hAnsi="Times New Roman" w:cs="Times New Roman"/>
          <w:sz w:val="24"/>
          <w:szCs w:val="24"/>
        </w:rPr>
        <w:tab/>
        <w:t xml:space="preserve">В соответствии с программой производственного контроля, перед началом каждой смены были проведены лабораторные исследования воды из скважин. </w:t>
      </w:r>
    </w:p>
    <w:p w14:paraId="4DA549CB" w14:textId="77777777" w:rsidR="00CE305B" w:rsidRPr="00566E34" w:rsidRDefault="00CE305B" w:rsidP="00CE305B">
      <w:pPr>
        <w:pStyle w:val="a4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6E34">
        <w:rPr>
          <w:rFonts w:ascii="Times New Roman" w:hAnsi="Times New Roman" w:cs="Times New Roman"/>
          <w:sz w:val="24"/>
          <w:szCs w:val="24"/>
        </w:rPr>
        <w:t xml:space="preserve">Перед открытием лагеря ООО «ВДС» проведена однократная дератизационная обработка в помещениях лагеря. </w:t>
      </w:r>
    </w:p>
    <w:p w14:paraId="590CD9DF" w14:textId="77777777" w:rsidR="00CE305B" w:rsidRDefault="00CE305B" w:rsidP="00CE305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E34">
        <w:rPr>
          <w:rFonts w:ascii="Times New Roman" w:hAnsi="Times New Roman" w:cs="Times New Roman"/>
          <w:sz w:val="24"/>
          <w:szCs w:val="24"/>
        </w:rPr>
        <w:t xml:space="preserve">Перед открытием лагеря специализированным предприятием ООО «ВДС» были проведены перед каждой сменой </w:t>
      </w:r>
      <w:proofErr w:type="spellStart"/>
      <w:r w:rsidRPr="00566E34">
        <w:rPr>
          <w:rFonts w:ascii="Times New Roman" w:hAnsi="Times New Roman" w:cs="Times New Roman"/>
          <w:sz w:val="24"/>
          <w:szCs w:val="24"/>
        </w:rPr>
        <w:t>акарицидные</w:t>
      </w:r>
      <w:proofErr w:type="spellEnd"/>
      <w:r w:rsidRPr="00566E34">
        <w:rPr>
          <w:rFonts w:ascii="Times New Roman" w:hAnsi="Times New Roman" w:cs="Times New Roman"/>
          <w:sz w:val="24"/>
          <w:szCs w:val="24"/>
        </w:rPr>
        <w:t xml:space="preserve"> обработки территории лагеря.</w:t>
      </w:r>
    </w:p>
    <w:p w14:paraId="5D0F13C8" w14:textId="77777777" w:rsidR="00F12033" w:rsidRPr="00566E34" w:rsidRDefault="00F12033" w:rsidP="00F1203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6BC58" w14:textId="77777777" w:rsidR="00492D9A" w:rsidRPr="00566E34" w:rsidRDefault="00CE305B" w:rsidP="000A5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6E3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Проведен текущий  ремонт зданий (сооружений)</w:t>
      </w:r>
      <w:r w:rsidRPr="00566E34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342449E5" w14:textId="77777777" w:rsidR="00CE305B" w:rsidRPr="00566E34" w:rsidRDefault="00CE305B" w:rsidP="00CE3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34">
        <w:rPr>
          <w:rFonts w:ascii="Times New Roman" w:hAnsi="Times New Roman" w:cs="Times New Roman"/>
          <w:sz w:val="24"/>
          <w:szCs w:val="24"/>
        </w:rPr>
        <w:t xml:space="preserve">Перед открытием каждой смены в лагере проводился ряд мероприятий в соответствии с действующими требования по СанПин к открытию лагерей. </w:t>
      </w:r>
    </w:p>
    <w:p w14:paraId="6F33AC6E" w14:textId="77777777" w:rsidR="00CE305B" w:rsidRPr="00566E34" w:rsidRDefault="006F2554" w:rsidP="00CE3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местного бюджета на произведение текущего ремонта было выделено 452, 6 тыс. руб. </w:t>
      </w:r>
      <w:r w:rsidR="00CE305B" w:rsidRPr="00566E34">
        <w:rPr>
          <w:rFonts w:ascii="Times New Roman" w:hAnsi="Times New Roman" w:cs="Times New Roman"/>
          <w:sz w:val="24"/>
          <w:szCs w:val="24"/>
        </w:rPr>
        <w:t xml:space="preserve">Проведен текущий </w:t>
      </w:r>
      <w:proofErr w:type="spellStart"/>
      <w:r w:rsidR="00F12033">
        <w:rPr>
          <w:rFonts w:ascii="Times New Roman" w:hAnsi="Times New Roman" w:cs="Times New Roman"/>
          <w:sz w:val="24"/>
          <w:szCs w:val="24"/>
        </w:rPr>
        <w:t>текущий</w:t>
      </w:r>
      <w:proofErr w:type="spellEnd"/>
      <w:r w:rsidR="00F12033">
        <w:rPr>
          <w:rFonts w:ascii="Times New Roman" w:hAnsi="Times New Roman" w:cs="Times New Roman"/>
          <w:sz w:val="24"/>
          <w:szCs w:val="24"/>
        </w:rPr>
        <w:t xml:space="preserve"> ремонт полов спального корпуса №3, текущий ремонт канализации и косметический ремонт стен спального корпуса №3, текущий ремонт</w:t>
      </w:r>
      <w:r>
        <w:rPr>
          <w:rFonts w:ascii="Times New Roman" w:hAnsi="Times New Roman" w:cs="Times New Roman"/>
          <w:sz w:val="24"/>
          <w:szCs w:val="24"/>
        </w:rPr>
        <w:t xml:space="preserve"> коридора спального корпуса №3.</w:t>
      </w:r>
      <w:r w:rsidR="00CE305B" w:rsidRPr="00566E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AFACA" w14:textId="77777777" w:rsidR="00F16104" w:rsidRPr="00566E34" w:rsidRDefault="000E3E22" w:rsidP="00F16104">
      <w:pPr>
        <w:pStyle w:val="aa"/>
        <w:spacing w:before="0" w:beforeAutospacing="0" w:after="0" w:afterAutospacing="0"/>
        <w:jc w:val="both"/>
      </w:pPr>
      <w:r>
        <w:tab/>
      </w:r>
      <w:r w:rsidR="00CE305B" w:rsidRPr="00566E34">
        <w:t>МАУ ДО РЦДО была подана заявка на  конкурс на право получения субсидии (гранта в форме субсидии) на укрепление материально-технической базы загородного стационарного детского оздоровительного лагеря «Боровое». Согласно Распоряжению Министерства труда, занятости и социального развития Архангельской области от 22 марта 2024 года № 277-р «О победителях конкурсного отбора на право получения субсидий (грантов в форме субсидий) из областного бюджета на укрепление материально-технической базы организаций отдыха детей и их оздоровления», в рамкахг</w:t>
      </w:r>
      <w:r w:rsidR="00CE305B" w:rsidRPr="00566E34">
        <w:rPr>
          <w:rStyle w:val="last"/>
        </w:rPr>
        <w:t>осударственной программы Архангельской области «Социальная поддержка граждан в Архангельской области»</w:t>
      </w:r>
      <w:r>
        <w:rPr>
          <w:rStyle w:val="last"/>
        </w:rPr>
        <w:t>. Р</w:t>
      </w:r>
      <w:r w:rsidR="00CE305B" w:rsidRPr="00566E34">
        <w:t>азмер предоставл</w:t>
      </w:r>
      <w:r w:rsidRPr="00F12033">
        <w:t>енной</w:t>
      </w:r>
      <w:r w:rsidR="00CE305B" w:rsidRPr="00566E34">
        <w:t xml:space="preserve"> субсидии (гранта в форме субсидии) составил </w:t>
      </w:r>
      <w:r w:rsidR="005C014E" w:rsidRPr="00566E34">
        <w:t>2 295,3</w:t>
      </w:r>
      <w:r w:rsidR="00F12033">
        <w:t xml:space="preserve"> тыс.</w:t>
      </w:r>
      <w:r w:rsidR="006F2554">
        <w:t xml:space="preserve"> </w:t>
      </w:r>
      <w:r w:rsidR="00F12033">
        <w:t>руб</w:t>
      </w:r>
      <w:r w:rsidR="005C014E" w:rsidRPr="00566E34">
        <w:t>.</w:t>
      </w:r>
      <w:r w:rsidR="00F16104" w:rsidRPr="00566E34">
        <w:t xml:space="preserve"> Средства гранта освоены в полном объеме.</w:t>
      </w:r>
    </w:p>
    <w:p w14:paraId="1F23D08E" w14:textId="77777777" w:rsidR="00CE305B" w:rsidRPr="00566E34" w:rsidRDefault="00CE305B" w:rsidP="00CE305B">
      <w:pPr>
        <w:pStyle w:val="ConsPlusNormal"/>
        <w:ind w:firstLine="540"/>
        <w:jc w:val="both"/>
      </w:pPr>
      <w:r w:rsidRPr="00566E34">
        <w:rPr>
          <w:rFonts w:ascii="Times New Roman" w:hAnsi="Times New Roman" w:cs="Times New Roman"/>
          <w:sz w:val="24"/>
          <w:szCs w:val="24"/>
        </w:rPr>
        <w:t>На 2</w:t>
      </w:r>
      <w:r w:rsidR="005C014E" w:rsidRPr="00566E34">
        <w:rPr>
          <w:rFonts w:ascii="Times New Roman" w:hAnsi="Times New Roman" w:cs="Times New Roman"/>
          <w:sz w:val="24"/>
          <w:szCs w:val="24"/>
        </w:rPr>
        <w:t> </w:t>
      </w:r>
      <w:r w:rsidRPr="00566E34">
        <w:rPr>
          <w:rFonts w:ascii="Times New Roman" w:hAnsi="Times New Roman" w:cs="Times New Roman"/>
          <w:sz w:val="24"/>
          <w:szCs w:val="24"/>
        </w:rPr>
        <w:t>141</w:t>
      </w:r>
      <w:r w:rsidR="005C014E" w:rsidRPr="00566E34">
        <w:rPr>
          <w:rFonts w:ascii="Times New Roman" w:hAnsi="Times New Roman" w:cs="Times New Roman"/>
          <w:sz w:val="24"/>
          <w:szCs w:val="24"/>
        </w:rPr>
        <w:t>,</w:t>
      </w:r>
      <w:r w:rsidRPr="00566E34">
        <w:rPr>
          <w:rFonts w:ascii="Times New Roman" w:hAnsi="Times New Roman" w:cs="Times New Roman"/>
          <w:sz w:val="24"/>
          <w:szCs w:val="24"/>
        </w:rPr>
        <w:t xml:space="preserve">2 </w:t>
      </w:r>
      <w:r w:rsidR="00F12033">
        <w:rPr>
          <w:rFonts w:ascii="Times New Roman" w:hAnsi="Times New Roman" w:cs="Times New Roman"/>
          <w:sz w:val="24"/>
          <w:szCs w:val="24"/>
        </w:rPr>
        <w:t xml:space="preserve">тыс. </w:t>
      </w:r>
      <w:r w:rsidRPr="00F12033">
        <w:rPr>
          <w:rFonts w:ascii="Times New Roman" w:hAnsi="Times New Roman" w:cs="Times New Roman"/>
          <w:sz w:val="24"/>
          <w:szCs w:val="24"/>
        </w:rPr>
        <w:t>руб</w:t>
      </w:r>
      <w:r w:rsidRPr="00566E34">
        <w:rPr>
          <w:rFonts w:ascii="Times New Roman" w:hAnsi="Times New Roman" w:cs="Times New Roman"/>
          <w:sz w:val="24"/>
          <w:szCs w:val="24"/>
        </w:rPr>
        <w:t xml:space="preserve">. выполнен  ремонт корпуса 3: кровля, полы, </w:t>
      </w:r>
      <w:r w:rsidR="006F2554">
        <w:rPr>
          <w:rFonts w:ascii="Times New Roman" w:hAnsi="Times New Roman" w:cs="Times New Roman"/>
          <w:sz w:val="24"/>
          <w:szCs w:val="24"/>
        </w:rPr>
        <w:t xml:space="preserve">канализация, </w:t>
      </w:r>
      <w:r w:rsidRPr="00566E34">
        <w:rPr>
          <w:rFonts w:ascii="Times New Roman" w:hAnsi="Times New Roman" w:cs="Times New Roman"/>
          <w:sz w:val="24"/>
          <w:szCs w:val="24"/>
        </w:rPr>
        <w:t>ремонт коридора, ремонт в спальных комнатах</w:t>
      </w:r>
      <w:r w:rsidR="00126B20" w:rsidRPr="00566E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4A1C4" w14:textId="77777777" w:rsidR="00CE305B" w:rsidRPr="00566E34" w:rsidRDefault="00CE305B" w:rsidP="00CE305B">
      <w:pPr>
        <w:pStyle w:val="aa"/>
        <w:spacing w:before="0" w:beforeAutospacing="0" w:after="0" w:afterAutospacing="0"/>
        <w:jc w:val="both"/>
      </w:pPr>
      <w:r w:rsidRPr="00566E34">
        <w:tab/>
      </w:r>
    </w:p>
    <w:p w14:paraId="18BEAF4D" w14:textId="77777777" w:rsidR="00CE305B" w:rsidRPr="00566E34" w:rsidRDefault="00F16104" w:rsidP="000A5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6E3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Приобретены необходимые оборудование и инвентарь для функционирования лагеря</w:t>
      </w:r>
    </w:p>
    <w:p w14:paraId="6657E14E" w14:textId="77777777" w:rsidR="00F16104" w:rsidRPr="00C16012" w:rsidRDefault="00F16104" w:rsidP="00F16104">
      <w:pPr>
        <w:pStyle w:val="aa"/>
        <w:spacing w:before="0" w:beforeAutospacing="0" w:after="0" w:afterAutospacing="0"/>
        <w:jc w:val="both"/>
        <w:rPr>
          <w:b/>
          <w:color w:val="000000" w:themeColor="text1"/>
        </w:rPr>
      </w:pPr>
      <w:r w:rsidRPr="00566E34">
        <w:t>На 154</w:t>
      </w:r>
      <w:r w:rsidR="005C014E" w:rsidRPr="00566E34">
        <w:t xml:space="preserve">, </w:t>
      </w:r>
      <w:r w:rsidR="000E3E22" w:rsidRPr="006F2554">
        <w:t>1</w:t>
      </w:r>
      <w:r w:rsidR="005C014E" w:rsidRPr="00566E34">
        <w:t xml:space="preserve"> тыс.</w:t>
      </w:r>
      <w:r w:rsidRPr="00566E34">
        <w:t xml:space="preserve"> </w:t>
      </w:r>
      <w:proofErr w:type="gramStart"/>
      <w:r w:rsidRPr="00566E34">
        <w:t>руб.</w:t>
      </w:r>
      <w:r w:rsidR="00EB3DE8" w:rsidRPr="00566E34">
        <w:t>н</w:t>
      </w:r>
      <w:r w:rsidRPr="00566E34">
        <w:t>а</w:t>
      </w:r>
      <w:proofErr w:type="gramEnd"/>
      <w:r w:rsidRPr="00566E34">
        <w:t xml:space="preserve"> счет средств гранта приобретена посуда, кастрюли и ложки, кабинки для переодевания на пляже, игровой площадки</w:t>
      </w:r>
      <w:r w:rsidRPr="00461BF0">
        <w:t xml:space="preserve"> для детей (качалка-балансир, карусель и карусель с сидением</w:t>
      </w:r>
      <w:r>
        <w:t xml:space="preserve">). </w:t>
      </w:r>
    </w:p>
    <w:p w14:paraId="546B605A" w14:textId="77777777" w:rsidR="00F16104" w:rsidRDefault="00F16104" w:rsidP="00F16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6104">
        <w:rPr>
          <w:rFonts w:ascii="Times New Roman" w:hAnsi="Times New Roman" w:cs="Times New Roman"/>
          <w:sz w:val="24"/>
          <w:szCs w:val="24"/>
        </w:rPr>
        <w:lastRenderedPageBreak/>
        <w:t xml:space="preserve">В 2024 году финансирование из бюджета округа на проведение мероприятий по укреплению материально-технической базы лагеря составило  </w:t>
      </w:r>
      <w:r w:rsidR="006F2554">
        <w:rPr>
          <w:rFonts w:ascii="Times New Roman" w:hAnsi="Times New Roman" w:cs="Times New Roman"/>
          <w:sz w:val="24"/>
          <w:szCs w:val="24"/>
        </w:rPr>
        <w:t>230,0</w:t>
      </w:r>
      <w:r w:rsidRPr="00F1610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6F2554">
        <w:rPr>
          <w:rFonts w:ascii="Times New Roman" w:hAnsi="Times New Roman" w:cs="Times New Roman"/>
          <w:sz w:val="24"/>
          <w:szCs w:val="24"/>
        </w:rPr>
        <w:t xml:space="preserve"> </w:t>
      </w:r>
      <w:r w:rsidRPr="00461BF0">
        <w:rPr>
          <w:rFonts w:ascii="Times New Roman" w:hAnsi="Times New Roman" w:cs="Times New Roman"/>
          <w:sz w:val="24"/>
          <w:szCs w:val="24"/>
        </w:rPr>
        <w:t xml:space="preserve">В корпуса были приобретены мягкий инвентарь, а также морозильная камера, воздуходувка. </w:t>
      </w:r>
    </w:p>
    <w:p w14:paraId="365C2F91" w14:textId="77777777" w:rsidR="00D903FB" w:rsidRDefault="00D903FB" w:rsidP="00F16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99A379" w14:textId="77777777" w:rsidR="00F16104" w:rsidRDefault="00F16104" w:rsidP="00D903F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F1610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Обеспечены безопасные условия для сотрудников и воспитанников лагеря</w:t>
      </w:r>
    </w:p>
    <w:p w14:paraId="66210B9B" w14:textId="77777777" w:rsidR="00CB78BD" w:rsidRPr="00CB78BD" w:rsidRDefault="00CB78BD" w:rsidP="00D903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78BD">
        <w:rPr>
          <w:rFonts w:ascii="Times New Roman" w:eastAsia="Times New Roman" w:hAnsi="Times New Roman"/>
          <w:bCs/>
          <w:color w:val="000000"/>
          <w:sz w:val="24"/>
          <w:szCs w:val="24"/>
        </w:rPr>
        <w:t>В 2024 году финансирование из бюджета округа на проведение мероприятий по обеспечени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ю</w:t>
      </w:r>
      <w:r w:rsidRPr="00CB78B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безопасных условий для сотрудников и воспитанников было выделено 300 </w:t>
      </w:r>
      <w:proofErr w:type="spellStart"/>
      <w:r w:rsidRPr="00CB78BD">
        <w:rPr>
          <w:rFonts w:ascii="Times New Roman" w:eastAsia="Times New Roman" w:hAnsi="Times New Roman"/>
          <w:bCs/>
          <w:color w:val="000000"/>
          <w:sz w:val="24"/>
          <w:szCs w:val="24"/>
        </w:rPr>
        <w:t>тыс.руб</w:t>
      </w:r>
      <w:proofErr w:type="spellEnd"/>
      <w:r w:rsidRPr="00CB78BD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14:paraId="1CC7316C" w14:textId="77777777" w:rsidR="00F47024" w:rsidRPr="00E85C93" w:rsidRDefault="00F16104" w:rsidP="00566E34">
      <w:pPr>
        <w:pStyle w:val="a4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5C93">
        <w:rPr>
          <w:rFonts w:ascii="Times New Roman" w:eastAsia="Times New Roman" w:hAnsi="Times New Roman"/>
          <w:color w:val="000000"/>
          <w:sz w:val="24"/>
          <w:szCs w:val="24"/>
        </w:rPr>
        <w:t>Выполнен монтаж системы молниезащиты здания спального корпуса №3</w:t>
      </w:r>
      <w:r w:rsidR="005C014E">
        <w:rPr>
          <w:rFonts w:ascii="Times New Roman" w:eastAsia="Times New Roman" w:hAnsi="Times New Roman"/>
          <w:color w:val="000000"/>
          <w:sz w:val="24"/>
          <w:szCs w:val="24"/>
        </w:rPr>
        <w:t xml:space="preserve">, произведена </w:t>
      </w:r>
      <w:r w:rsidR="005C014E" w:rsidRPr="005C014E">
        <w:rPr>
          <w:rFonts w:ascii="Times New Roman" w:eastAsia="Times New Roman" w:hAnsi="Times New Roman"/>
          <w:color w:val="000000"/>
          <w:sz w:val="24"/>
          <w:szCs w:val="24"/>
        </w:rPr>
        <w:t>замена электропроводки</w:t>
      </w:r>
      <w:r w:rsidR="00EB3DE8">
        <w:rPr>
          <w:rFonts w:ascii="Times New Roman" w:eastAsia="Times New Roman" w:hAnsi="Times New Roman"/>
          <w:color w:val="000000"/>
          <w:sz w:val="24"/>
          <w:szCs w:val="24"/>
        </w:rPr>
        <w:t xml:space="preserve"> в прачечной</w:t>
      </w:r>
      <w:r w:rsidR="005C014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20BFB63B" w14:textId="77777777" w:rsidR="00F16104" w:rsidRPr="00566E34" w:rsidRDefault="00F16104" w:rsidP="00F16104">
      <w:pPr>
        <w:pStyle w:val="a4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6E34">
        <w:rPr>
          <w:rFonts w:ascii="Times New Roman" w:hAnsi="Times New Roman" w:cs="Times New Roman"/>
          <w:sz w:val="24"/>
          <w:szCs w:val="24"/>
        </w:rPr>
        <w:t xml:space="preserve">Проведены мероприятия по пожарной безопасности – </w:t>
      </w:r>
      <w:r w:rsidR="000A7A86">
        <w:rPr>
          <w:rFonts w:ascii="Times New Roman" w:hAnsi="Times New Roman" w:cs="Times New Roman"/>
          <w:sz w:val="24"/>
          <w:szCs w:val="24"/>
        </w:rPr>
        <w:t xml:space="preserve">испытание рукавов, </w:t>
      </w:r>
      <w:proofErr w:type="spellStart"/>
      <w:r w:rsidR="000A7A86">
        <w:rPr>
          <w:rFonts w:ascii="Times New Roman" w:hAnsi="Times New Roman" w:cs="Times New Roman"/>
          <w:sz w:val="24"/>
          <w:szCs w:val="24"/>
        </w:rPr>
        <w:t>перекрутка</w:t>
      </w:r>
      <w:proofErr w:type="spellEnd"/>
      <w:r w:rsidR="000A7A86">
        <w:rPr>
          <w:rFonts w:ascii="Times New Roman" w:hAnsi="Times New Roman" w:cs="Times New Roman"/>
          <w:sz w:val="24"/>
          <w:szCs w:val="24"/>
        </w:rPr>
        <w:t xml:space="preserve">, </w:t>
      </w:r>
      <w:r w:rsidRPr="00566E34">
        <w:rPr>
          <w:rFonts w:ascii="Times New Roman" w:hAnsi="Times New Roman" w:cs="Times New Roman"/>
          <w:sz w:val="24"/>
          <w:szCs w:val="24"/>
        </w:rPr>
        <w:t>проверка пожарных кранов,  заправка огнетушителей в количестве 13 штук.</w:t>
      </w:r>
    </w:p>
    <w:p w14:paraId="75BEBF89" w14:textId="77777777" w:rsidR="00566E34" w:rsidRDefault="00F16104" w:rsidP="00566E34">
      <w:pPr>
        <w:pStyle w:val="a4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6E34">
        <w:rPr>
          <w:rFonts w:ascii="Times New Roman" w:hAnsi="Times New Roman" w:cs="Times New Roman"/>
          <w:sz w:val="24"/>
          <w:szCs w:val="24"/>
        </w:rPr>
        <w:t xml:space="preserve">Устройство минерализованной полосы осуществлялось  трактором перед открытием смен. Минерализованная полоса проходит вдоль забора ДЗСОЛ Боровое от лесополосы. Ширина этой противопожарной полосы составляет 160см. </w:t>
      </w:r>
    </w:p>
    <w:p w14:paraId="31C6DD43" w14:textId="77777777" w:rsidR="00F16104" w:rsidRPr="00CB78BD" w:rsidRDefault="00566E34" w:rsidP="00566E34">
      <w:pPr>
        <w:pStyle w:val="a4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85C93" w:rsidRPr="00566E34">
        <w:rPr>
          <w:rFonts w:ascii="Times New Roman" w:hAnsi="Times New Roman" w:cs="Times New Roman"/>
          <w:sz w:val="24"/>
          <w:szCs w:val="24"/>
        </w:rPr>
        <w:t xml:space="preserve"> целью обеспечения </w:t>
      </w:r>
      <w:r w:rsidR="00E85C93" w:rsidRPr="00566E34">
        <w:rPr>
          <w:rFonts w:ascii="Times New Roman" w:eastAsia="Times New Roman" w:hAnsi="Times New Roman"/>
          <w:color w:val="000000"/>
          <w:sz w:val="24"/>
          <w:szCs w:val="24"/>
        </w:rPr>
        <w:t>передачи сигнала</w:t>
      </w:r>
      <w:r w:rsidR="00601E38" w:rsidRPr="00566E34">
        <w:rPr>
          <w:rFonts w:ascii="Times New Roman" w:eastAsia="Times New Roman" w:hAnsi="Times New Roman"/>
          <w:color w:val="000000"/>
          <w:sz w:val="24"/>
          <w:szCs w:val="24"/>
        </w:rPr>
        <w:t xml:space="preserve"> заключен договор № 148-01-24/1 КП/ППА возмездного оказания услуг по системам противопожарн</w:t>
      </w:r>
      <w:r w:rsidR="000E3E22">
        <w:rPr>
          <w:rFonts w:ascii="Times New Roman" w:eastAsia="Times New Roman" w:hAnsi="Times New Roman"/>
          <w:color w:val="000000"/>
          <w:sz w:val="24"/>
          <w:szCs w:val="24"/>
        </w:rPr>
        <w:t xml:space="preserve">ой защиты от 01.06.2024 года с </w:t>
      </w:r>
      <w:r w:rsidR="000E3E22" w:rsidRPr="00CB78BD">
        <w:rPr>
          <w:rFonts w:ascii="Times New Roman" w:eastAsia="Times New Roman" w:hAnsi="Times New Roman"/>
          <w:color w:val="000000"/>
          <w:sz w:val="24"/>
          <w:szCs w:val="24"/>
        </w:rPr>
        <w:t xml:space="preserve">ООО </w:t>
      </w:r>
      <w:r w:rsidR="00601E38" w:rsidRPr="00CB78BD">
        <w:rPr>
          <w:rFonts w:ascii="Times New Roman" w:eastAsia="Times New Roman" w:hAnsi="Times New Roman"/>
          <w:color w:val="000000"/>
          <w:sz w:val="24"/>
          <w:szCs w:val="24"/>
        </w:rPr>
        <w:t>«Пожарн</w:t>
      </w:r>
      <w:r w:rsidR="000E3E22" w:rsidRPr="00CB78BD">
        <w:rPr>
          <w:rFonts w:ascii="Times New Roman" w:eastAsia="Times New Roman" w:hAnsi="Times New Roman"/>
          <w:color w:val="000000"/>
          <w:sz w:val="24"/>
          <w:szCs w:val="24"/>
        </w:rPr>
        <w:t>ая</w:t>
      </w:r>
      <w:r w:rsidR="00601E38" w:rsidRPr="00CB78BD">
        <w:rPr>
          <w:rFonts w:ascii="Times New Roman" w:eastAsia="Times New Roman" w:hAnsi="Times New Roman"/>
          <w:color w:val="000000"/>
          <w:sz w:val="24"/>
          <w:szCs w:val="24"/>
        </w:rPr>
        <w:t xml:space="preserve"> автоматик</w:t>
      </w:r>
      <w:r w:rsidR="000E3E22" w:rsidRPr="00CB78BD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="00601E38" w:rsidRPr="00CB78BD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14:paraId="35231BCC" w14:textId="77777777" w:rsidR="00CB78BD" w:rsidRDefault="00CB78BD" w:rsidP="00566E34">
      <w:pPr>
        <w:pStyle w:val="a4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обработка территории лагеря и дератизация.</w:t>
      </w:r>
    </w:p>
    <w:p w14:paraId="1EEE2D64" w14:textId="77777777" w:rsidR="00CB78BD" w:rsidRPr="00CB78BD" w:rsidRDefault="00CB78BD" w:rsidP="00566E34">
      <w:pPr>
        <w:pStyle w:val="a4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Произведены лабораторные исследования воды.  </w:t>
      </w:r>
    </w:p>
    <w:p w14:paraId="3250055C" w14:textId="77777777" w:rsidR="000E3E22" w:rsidRDefault="000E3E22" w:rsidP="00CB7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A5E75" w14:textId="77777777" w:rsidR="00CB78BD" w:rsidRPr="00CB78BD" w:rsidRDefault="00CB78BD" w:rsidP="00CB7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B78BD" w:rsidRPr="00CB78BD" w:rsidSect="00F47024"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</w:p>
    <w:p w14:paraId="343685A6" w14:textId="77777777" w:rsidR="00F47024" w:rsidRPr="00FA6D89" w:rsidRDefault="00F47024" w:rsidP="00D704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38D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2AB1EE4C" w14:textId="77777777" w:rsidR="00F47024" w:rsidRPr="00B9293A" w:rsidRDefault="00F47024" w:rsidP="00F470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Pr="00B9293A">
        <w:rPr>
          <w:rFonts w:ascii="Times New Roman" w:hAnsi="Times New Roman" w:cs="Times New Roman"/>
          <w:b/>
          <w:sz w:val="24"/>
          <w:szCs w:val="24"/>
        </w:rPr>
        <w:t xml:space="preserve">достижении  показателей муниципальной программы </w:t>
      </w:r>
    </w:p>
    <w:p w14:paraId="070FADE8" w14:textId="77777777" w:rsidR="00F47024" w:rsidRPr="00B9293A" w:rsidRDefault="00A10C2A" w:rsidP="00A10C2A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B9293A">
        <w:rPr>
          <w:rFonts w:ascii="Times New Roman" w:hAnsi="Times New Roman" w:cs="Times New Roman"/>
          <w:bCs/>
          <w:u w:val="single"/>
        </w:rPr>
        <w:t xml:space="preserve">«Организация отдыха и оздоровления детей Няндомского </w:t>
      </w:r>
      <w:r w:rsidR="00860A1A" w:rsidRPr="00B9293A">
        <w:rPr>
          <w:rFonts w:ascii="Times New Roman" w:hAnsi="Times New Roman" w:cs="Times New Roman"/>
          <w:bCs/>
          <w:u w:val="single"/>
        </w:rPr>
        <w:t>муниципального округа</w:t>
      </w:r>
      <w:r w:rsidRPr="00B9293A">
        <w:rPr>
          <w:rFonts w:ascii="Times New Roman" w:hAnsi="Times New Roman" w:cs="Times New Roman"/>
          <w:bCs/>
          <w:u w:val="single"/>
        </w:rPr>
        <w:t>»</w:t>
      </w:r>
    </w:p>
    <w:p w14:paraId="7F8F5E04" w14:textId="77777777" w:rsidR="00A10C2A" w:rsidRPr="00B9293A" w:rsidRDefault="004C3F45" w:rsidP="00A10C2A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B9293A">
        <w:rPr>
          <w:rFonts w:ascii="Times New Roman" w:hAnsi="Times New Roman" w:cs="Times New Roman"/>
          <w:sz w:val="20"/>
        </w:rPr>
        <w:t>за 2024 год</w:t>
      </w: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417"/>
        <w:gridCol w:w="1276"/>
        <w:gridCol w:w="1418"/>
        <w:gridCol w:w="1701"/>
        <w:gridCol w:w="1275"/>
        <w:gridCol w:w="2127"/>
      </w:tblGrid>
      <w:tr w:rsidR="00F47024" w:rsidRPr="00351906" w14:paraId="4F306A5D" w14:textId="77777777" w:rsidTr="00D704AD">
        <w:trPr>
          <w:trHeight w:val="846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BD42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351906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65EB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B326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14:paraId="1A8E9D49" w14:textId="77777777" w:rsidR="002E15EB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факт  значение</w:t>
            </w:r>
            <w:proofErr w:type="gramEnd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цел.пока-зателя</w:t>
            </w:r>
            <w:proofErr w:type="spellEnd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предшеству-ющий</w:t>
            </w:r>
            <w:proofErr w:type="spellEnd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 период</w:t>
            </w:r>
          </w:p>
          <w:p w14:paraId="6C34C33F" w14:textId="77777777" w:rsidR="00F47024" w:rsidRPr="00351906" w:rsidRDefault="00AE64FE" w:rsidP="00DC262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C2628" w:rsidRPr="0035190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E15EB"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33DE6" w14:textId="77777777" w:rsidR="00F47024" w:rsidRPr="00351906" w:rsidRDefault="00F47024" w:rsidP="00DC262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351906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</w:t>
            </w:r>
            <w:r w:rsidR="002E15EB" w:rsidRPr="00351906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C2628" w:rsidRPr="0035190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DB1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</w:t>
            </w:r>
            <w:proofErr w:type="gramStart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период  от</w:t>
            </w:r>
            <w:proofErr w:type="gramEnd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14C0AB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F47024" w:rsidRPr="00351906" w14:paraId="148FD59E" w14:textId="77777777" w:rsidTr="00D704AD">
        <w:trPr>
          <w:trHeight w:val="230"/>
          <w:tblHeader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5093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C242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5A49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632F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D28C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14:paraId="087821D9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351906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4546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Относи-тельное</w:t>
            </w:r>
            <w:proofErr w:type="gramEnd"/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1906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92DD4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47024" w:rsidRPr="00351906" w14:paraId="6F701770" w14:textId="77777777" w:rsidTr="00D704AD">
        <w:trPr>
          <w:tblHeader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B954" w14:textId="77777777" w:rsidR="00F47024" w:rsidRPr="00351906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CECB" w14:textId="77777777" w:rsidR="00F47024" w:rsidRPr="00351906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FE36" w14:textId="77777777" w:rsidR="00F47024" w:rsidRPr="00351906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4DDB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CE81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61F" w14:textId="77777777" w:rsidR="00F47024" w:rsidRPr="00351906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4574" w14:textId="77777777" w:rsidR="00F47024" w:rsidRPr="00351906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C7D4E" w14:textId="77777777" w:rsidR="00F47024" w:rsidRPr="00351906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47024" w:rsidRPr="00351906" w14:paraId="18D4F279" w14:textId="77777777" w:rsidTr="00D704AD">
        <w:trPr>
          <w:tblHeader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880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C73B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0F61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DA1F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C7F4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CAC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F4F2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C8EF4" w14:textId="77777777" w:rsidR="00F47024" w:rsidRPr="00351906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90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F47024" w:rsidRPr="00351906" w14:paraId="4F34DB31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C66CF8B" w14:textId="77777777" w:rsidR="00F47024" w:rsidRPr="00351906" w:rsidRDefault="00F47024" w:rsidP="00D01928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 xml:space="preserve">Муниципальная </w:t>
            </w:r>
            <w:r w:rsidR="00A10C2A" w:rsidRPr="00351906">
              <w:rPr>
                <w:rFonts w:ascii="Times New Roman" w:hAnsi="Times New Roman"/>
                <w:sz w:val="22"/>
                <w:szCs w:val="22"/>
              </w:rPr>
              <w:t xml:space="preserve">программа </w:t>
            </w:r>
            <w:r w:rsidR="00A10C2A" w:rsidRPr="00351906">
              <w:rPr>
                <w:rFonts w:ascii="Times New Roman" w:hAnsi="Times New Roman"/>
                <w:bCs/>
                <w:sz w:val="22"/>
                <w:szCs w:val="20"/>
              </w:rPr>
              <w:t xml:space="preserve">«Организация отдыха и оздоровления детей Няндомского </w:t>
            </w:r>
            <w:r w:rsidR="00D01928" w:rsidRPr="00351906">
              <w:rPr>
                <w:rFonts w:ascii="Times New Roman" w:hAnsi="Times New Roman"/>
                <w:bCs/>
                <w:sz w:val="22"/>
                <w:szCs w:val="20"/>
              </w:rPr>
              <w:t>муниципального округа</w:t>
            </w:r>
            <w:r w:rsidR="00A10C2A" w:rsidRPr="00351906">
              <w:rPr>
                <w:rFonts w:ascii="Times New Roman" w:hAnsi="Times New Roman"/>
                <w:bCs/>
                <w:sz w:val="22"/>
                <w:szCs w:val="20"/>
              </w:rPr>
              <w:t>»</w:t>
            </w:r>
          </w:p>
        </w:tc>
      </w:tr>
      <w:tr w:rsidR="00F47024" w:rsidRPr="00351906" w14:paraId="0B520C5E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9C9BC85" w14:textId="77777777" w:rsidR="00F47024" w:rsidRPr="00351906" w:rsidRDefault="004C3F45" w:rsidP="00D01928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</w:rPr>
              <w:t>Цель муниципальной программы: Повышение доступности и качества услуги по обеспечению отдыха и оздоровления детей Няндомского муниципального округа</w:t>
            </w:r>
          </w:p>
        </w:tc>
      </w:tr>
      <w:tr w:rsidR="004C3F45" w:rsidRPr="00351906" w14:paraId="0D535E9C" w14:textId="77777777" w:rsidTr="004C3F45">
        <w:trPr>
          <w:trHeight w:val="1235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21A7" w14:textId="77777777" w:rsidR="004C3F45" w:rsidRPr="00351906" w:rsidRDefault="004C3F45" w:rsidP="00355C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 xml:space="preserve">Увеличение количества детей, охваченных отдыхом в каникулярное время в лагерях с дневным пребыванием детей и в организациях отдыха и оздоровления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3A6" w14:textId="77777777" w:rsidR="004C3F45" w:rsidRPr="00351906" w:rsidRDefault="004C3F45" w:rsidP="00C53C03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4B4B" w14:textId="77777777" w:rsidR="004C3F45" w:rsidRPr="00351906" w:rsidRDefault="005047BA" w:rsidP="00015093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1833</w:t>
            </w:r>
            <w:r w:rsidR="000A7A86" w:rsidRPr="003519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5CFB" w14:textId="77777777" w:rsidR="00015093" w:rsidRPr="00351906" w:rsidRDefault="004C3F45" w:rsidP="00015093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1343</w:t>
            </w:r>
            <w:r w:rsidR="000A7A86" w:rsidRPr="0035190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0CACFC5" w14:textId="77777777" w:rsidR="000A7A86" w:rsidRPr="00351906" w:rsidRDefault="000A7A86" w:rsidP="00CB7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7016" w14:textId="77777777" w:rsidR="004C3F45" w:rsidRPr="00351906" w:rsidRDefault="00566E34" w:rsidP="00015093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 xml:space="preserve">1638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ECB0" w14:textId="77777777" w:rsidR="004C3F45" w:rsidRPr="00351906" w:rsidRDefault="00015093" w:rsidP="000A7A86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 xml:space="preserve"> +295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D69B" w14:textId="77777777" w:rsidR="004C3F45" w:rsidRPr="00351906" w:rsidRDefault="00015093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+22,0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6DAC4" w14:textId="77777777" w:rsidR="004C3F45" w:rsidRPr="00351906" w:rsidRDefault="00015093" w:rsidP="00CB78BD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Некорректно рассчитанный плановый показатель</w:t>
            </w:r>
          </w:p>
        </w:tc>
      </w:tr>
      <w:tr w:rsidR="004C3F45" w:rsidRPr="00351906" w14:paraId="74E70DA8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2612C23" w14:textId="77777777" w:rsidR="004C3F45" w:rsidRPr="00351906" w:rsidRDefault="004C3F45" w:rsidP="004C3F45">
            <w:pPr>
              <w:tabs>
                <w:tab w:val="left" w:pos="1185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1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1 «Развитие системы отдыха и оздоровления детей»</w:t>
            </w:r>
          </w:p>
        </w:tc>
      </w:tr>
      <w:tr w:rsidR="00F47024" w:rsidRPr="00351906" w14:paraId="34147893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F03E927" w14:textId="77777777" w:rsidR="00F47024" w:rsidRPr="00351906" w:rsidRDefault="00F47024" w:rsidP="004C3F45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 xml:space="preserve">2.Задача </w:t>
            </w:r>
            <w:r w:rsidR="004C3F45" w:rsidRPr="00351906">
              <w:rPr>
                <w:rFonts w:ascii="Times New Roman" w:hAnsi="Times New Roman"/>
                <w:sz w:val="22"/>
                <w:szCs w:val="22"/>
              </w:rPr>
              <w:t xml:space="preserve"> комплекса процессных мероприятий 1: </w:t>
            </w:r>
            <w:r w:rsidR="004C3F45" w:rsidRPr="00351906">
              <w:rPr>
                <w:rFonts w:ascii="Times New Roman" w:hAnsi="Times New Roman"/>
              </w:rPr>
              <w:t xml:space="preserve"> 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1B67E4" w:rsidRPr="00351906" w14:paraId="679035C8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7F77" w14:textId="77777777" w:rsidR="001B67E4" w:rsidRPr="00351906" w:rsidRDefault="001B67E4" w:rsidP="001B67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Удельный вес детей, охваченных организованными формами отдыха и оздоровления, в общей численности детей школьного возраста в  Няндомском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A676" w14:textId="77777777" w:rsidR="001B67E4" w:rsidRPr="00351906" w:rsidRDefault="001B67E4" w:rsidP="001B67E4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D97A" w14:textId="77777777" w:rsidR="001B67E4" w:rsidRPr="00351906" w:rsidRDefault="001B67E4" w:rsidP="001B67E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0AA3" w14:textId="77777777" w:rsidR="001B67E4" w:rsidRPr="00351906" w:rsidRDefault="001B67E4" w:rsidP="001B67E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0FF1" w14:textId="77777777" w:rsidR="001B67E4" w:rsidRPr="00351906" w:rsidRDefault="00622DA3" w:rsidP="001B67E4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6CC9" w14:textId="77777777" w:rsidR="001B67E4" w:rsidRPr="00351906" w:rsidRDefault="00622DA3" w:rsidP="001B67E4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BDD" w14:textId="77777777" w:rsidR="001B67E4" w:rsidRPr="00351906" w:rsidRDefault="00622DA3" w:rsidP="001B67E4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+22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0260A" w14:textId="77777777" w:rsidR="001B67E4" w:rsidRPr="00351906" w:rsidRDefault="00622DA3" w:rsidP="001B67E4">
            <w:pPr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</w:rPr>
              <w:t>Некорректно рассчитанный плановый показатель</w:t>
            </w:r>
          </w:p>
        </w:tc>
      </w:tr>
      <w:tr w:rsidR="00435EC4" w:rsidRPr="00351906" w14:paraId="257F5FB2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26C25EE" w14:textId="77777777" w:rsidR="00EB07F8" w:rsidRPr="00351906" w:rsidRDefault="005E4122" w:rsidP="00EB07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2 </w:t>
            </w:r>
            <w:r w:rsidR="000F4360" w:rsidRPr="00351906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="00EB07F8" w:rsidRPr="003519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Развитие </w:t>
            </w:r>
            <w:r w:rsidR="000F4360" w:rsidRPr="003519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ДЗСОЛ «Боровое» </w:t>
            </w:r>
          </w:p>
          <w:p w14:paraId="29F7E0FF" w14:textId="77777777" w:rsidR="00435EC4" w:rsidRPr="00351906" w:rsidRDefault="00435EC4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5EC4" w:rsidRPr="00351906" w14:paraId="2C574728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286E6F7" w14:textId="77777777" w:rsidR="00435EC4" w:rsidRPr="00351906" w:rsidRDefault="001B67E4" w:rsidP="00B9293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 w:rsidR="00B9293A" w:rsidRPr="00351906">
              <w:rPr>
                <w:rFonts w:ascii="Times New Roman" w:hAnsi="Times New Roman"/>
                <w:sz w:val="22"/>
                <w:szCs w:val="22"/>
              </w:rPr>
              <w:t>З</w:t>
            </w:r>
            <w:r w:rsidR="00435EC4" w:rsidRPr="00351906">
              <w:rPr>
                <w:rFonts w:ascii="Times New Roman" w:hAnsi="Times New Roman"/>
                <w:sz w:val="22"/>
                <w:szCs w:val="22"/>
              </w:rPr>
              <w:t xml:space="preserve">адача </w:t>
            </w:r>
            <w:r w:rsidR="004C3F45" w:rsidRPr="00351906">
              <w:rPr>
                <w:rFonts w:ascii="Times New Roman" w:hAnsi="Times New Roman"/>
                <w:sz w:val="22"/>
                <w:szCs w:val="22"/>
              </w:rPr>
              <w:t>комплекса  процессных мероприятий 2: П</w:t>
            </w:r>
            <w:r w:rsidR="004C3F45" w:rsidRPr="00351906">
              <w:rPr>
                <w:rFonts w:ascii="Times New Roman" w:hAnsi="Times New Roman"/>
                <w:color w:val="000000"/>
              </w:rPr>
              <w:t>овышение качества  услуг,  предоставляемых ДЗСОЛ «Боровое»</w:t>
            </w:r>
          </w:p>
        </w:tc>
      </w:tr>
      <w:tr w:rsidR="00435EC4" w:rsidRPr="00351906" w14:paraId="08F8E1BB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9091" w14:textId="77777777" w:rsidR="00435EC4" w:rsidRPr="00351906" w:rsidRDefault="004C3F45" w:rsidP="00435E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Полнота освоения финансовых ресурсов, направленных на поддержание и укрепление инфраструктуры ДЗСОЛ «Боровое»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C5A4" w14:textId="77777777" w:rsidR="00435EC4" w:rsidRPr="00351906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22E8" w14:textId="77777777" w:rsidR="00435EC4" w:rsidRPr="00351906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01B6" w14:textId="77777777" w:rsidR="00435EC4" w:rsidRPr="00351906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7E61" w14:textId="77777777" w:rsidR="00435EC4" w:rsidRPr="00351906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3237" w14:textId="77777777" w:rsidR="00435EC4" w:rsidRPr="00351906" w:rsidRDefault="00E85E9C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6629" w14:textId="77777777" w:rsidR="00435EC4" w:rsidRPr="00351906" w:rsidRDefault="00E85E9C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35190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70083C" w14:textId="77777777" w:rsidR="00435EC4" w:rsidRPr="00351906" w:rsidRDefault="00435EC4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EF88731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674ED9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48B1D3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DAC11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2DAC14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2F3B40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010B1A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1399DF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02C70B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9AD254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83B88E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4C09D6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221FF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307283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A5DF23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6E097F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6F276C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4855B8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0D3481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A42FB3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C6D166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5C1B2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89C278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F62446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DA717C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409D00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D40BFA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DC3CC8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1478A9" w14:textId="77777777" w:rsidR="00F47024" w:rsidRDefault="00F47024" w:rsidP="00CD2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47024" w:rsidSect="00D704AD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7B65A11D" w14:textId="77777777" w:rsidR="00F47024" w:rsidRPr="002632BF" w:rsidRDefault="00F47024" w:rsidP="00CD29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BF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04E2DECF" w14:textId="77777777" w:rsidR="00F47024" w:rsidRPr="00FA6D89" w:rsidRDefault="00A1404F" w:rsidP="00F470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BF">
        <w:rPr>
          <w:rFonts w:ascii="Times New Roman" w:hAnsi="Times New Roman"/>
          <w:b/>
          <w:sz w:val="24"/>
          <w:szCs w:val="24"/>
        </w:rPr>
        <w:t xml:space="preserve">о </w:t>
      </w:r>
      <w:r w:rsidR="001B67E4" w:rsidRPr="00B9293A">
        <w:rPr>
          <w:rFonts w:ascii="Times New Roman" w:hAnsi="Times New Roman"/>
          <w:b/>
          <w:sz w:val="24"/>
          <w:szCs w:val="24"/>
        </w:rPr>
        <w:t>финансовом</w:t>
      </w:r>
      <w:r w:rsidR="00015093">
        <w:rPr>
          <w:rFonts w:ascii="Times New Roman" w:hAnsi="Times New Roman"/>
          <w:b/>
          <w:sz w:val="24"/>
          <w:szCs w:val="24"/>
        </w:rPr>
        <w:t xml:space="preserve">    </w:t>
      </w:r>
      <w:r w:rsidRPr="002632BF">
        <w:rPr>
          <w:rFonts w:ascii="Times New Roman" w:hAnsi="Times New Roman"/>
          <w:b/>
          <w:sz w:val="24"/>
          <w:szCs w:val="24"/>
        </w:rPr>
        <w:t xml:space="preserve">обеспечении </w:t>
      </w:r>
      <w:r w:rsidR="00F47024" w:rsidRPr="002632BF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F47024" w:rsidRPr="00FA6D89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14:paraId="0E8A55B0" w14:textId="77777777" w:rsidR="00F47024" w:rsidRPr="00A07EAB" w:rsidRDefault="00A07EAB" w:rsidP="00A07EAB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A10C2A">
        <w:rPr>
          <w:rFonts w:ascii="Times New Roman" w:hAnsi="Times New Roman" w:cs="Times New Roman"/>
          <w:bCs/>
          <w:u w:val="single"/>
        </w:rPr>
        <w:t>«О</w:t>
      </w:r>
      <w:r w:rsidR="00A1404F">
        <w:rPr>
          <w:rFonts w:ascii="Times New Roman" w:hAnsi="Times New Roman" w:cs="Times New Roman"/>
          <w:bCs/>
          <w:u w:val="single"/>
        </w:rPr>
        <w:t>рганизация отдыха и оздоровление</w:t>
      </w:r>
      <w:r w:rsidRPr="00A10C2A">
        <w:rPr>
          <w:rFonts w:ascii="Times New Roman" w:hAnsi="Times New Roman" w:cs="Times New Roman"/>
          <w:bCs/>
          <w:u w:val="single"/>
        </w:rPr>
        <w:t xml:space="preserve"> детей Няндомского </w:t>
      </w:r>
      <w:r w:rsidR="00A1404F">
        <w:rPr>
          <w:rFonts w:ascii="Times New Roman" w:hAnsi="Times New Roman" w:cs="Times New Roman"/>
          <w:bCs/>
          <w:u w:val="single"/>
        </w:rPr>
        <w:t xml:space="preserve">муниципального </w:t>
      </w:r>
      <w:proofErr w:type="gramStart"/>
      <w:r w:rsidR="00A1404F">
        <w:rPr>
          <w:rFonts w:ascii="Times New Roman" w:hAnsi="Times New Roman" w:cs="Times New Roman"/>
          <w:bCs/>
          <w:u w:val="single"/>
        </w:rPr>
        <w:t>округа</w:t>
      </w:r>
      <w:r w:rsidRPr="00A10C2A">
        <w:rPr>
          <w:rFonts w:ascii="Times New Roman" w:hAnsi="Times New Roman" w:cs="Times New Roman"/>
          <w:bCs/>
          <w:u w:val="single"/>
        </w:rPr>
        <w:t>»</w:t>
      </w:r>
      <w:r w:rsidR="00F47024" w:rsidRPr="00FA6D89">
        <w:rPr>
          <w:rStyle w:val="a5"/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="00F47024" w:rsidRPr="00FA6D89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итогам </w:t>
      </w:r>
      <w:r w:rsidRPr="00DB4254">
        <w:rPr>
          <w:rStyle w:val="a5"/>
          <w:rFonts w:ascii="Times New Roman" w:hAnsi="Times New Roman" w:cs="Times New Roman"/>
          <w:b w:val="0"/>
          <w:bCs/>
          <w:sz w:val="24"/>
          <w:szCs w:val="24"/>
          <w:u w:val="single"/>
        </w:rPr>
        <w:t>202</w:t>
      </w:r>
      <w:r w:rsidR="00DC2628">
        <w:rPr>
          <w:rStyle w:val="a5"/>
          <w:rFonts w:ascii="Times New Roman" w:hAnsi="Times New Roman" w:cs="Times New Roman"/>
          <w:b w:val="0"/>
          <w:bCs/>
          <w:sz w:val="24"/>
          <w:szCs w:val="24"/>
          <w:u w:val="single"/>
        </w:rPr>
        <w:t>4</w:t>
      </w:r>
      <w:r w:rsidR="00F47024" w:rsidRPr="00FA6D89">
        <w:rPr>
          <w:rStyle w:val="a5"/>
          <w:rFonts w:ascii="Times New Roman" w:hAnsi="Times New Roman" w:cs="Times New Roman"/>
          <w:bCs/>
          <w:sz w:val="24"/>
          <w:szCs w:val="24"/>
        </w:rPr>
        <w:t>года</w:t>
      </w:r>
    </w:p>
    <w:p w14:paraId="6C05F409" w14:textId="77777777" w:rsidR="00F47024" w:rsidRPr="00FA6D89" w:rsidRDefault="00F47024" w:rsidP="00F4702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8"/>
        <w:gridCol w:w="1046"/>
        <w:gridCol w:w="1045"/>
        <w:gridCol w:w="748"/>
        <w:gridCol w:w="1031"/>
        <w:gridCol w:w="894"/>
        <w:gridCol w:w="1044"/>
        <w:gridCol w:w="1043"/>
        <w:gridCol w:w="1043"/>
        <w:gridCol w:w="1192"/>
        <w:gridCol w:w="1043"/>
        <w:gridCol w:w="1044"/>
      </w:tblGrid>
      <w:tr w:rsidR="009035CF" w:rsidRPr="00BE5C53" w14:paraId="74212086" w14:textId="77777777" w:rsidTr="002D5800">
        <w:trPr>
          <w:trHeight w:val="241"/>
        </w:trPr>
        <w:tc>
          <w:tcPr>
            <w:tcW w:w="3582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B6FF8D4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BE5C53"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A4B9" w14:textId="77777777" w:rsidR="009035CF" w:rsidRPr="00BE5C53" w:rsidRDefault="009035CF" w:rsidP="001B67E4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Объем финансирования муниципальной программы (</w:t>
            </w:r>
            <w:r w:rsidRPr="00B9293A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="001B67E4" w:rsidRPr="00B9293A">
              <w:rPr>
                <w:rFonts w:ascii="Times New Roman" w:hAnsi="Times New Roman"/>
                <w:sz w:val="20"/>
                <w:szCs w:val="20"/>
              </w:rPr>
              <w:t>2024 год</w:t>
            </w:r>
            <w:r w:rsidRPr="00B9293A">
              <w:rPr>
                <w:rFonts w:ascii="Times New Roman" w:hAnsi="Times New Roman"/>
                <w:sz w:val="20"/>
                <w:szCs w:val="20"/>
              </w:rPr>
              <w:t>),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9035CF" w:rsidRPr="00BE5C53" w14:paraId="7B383C48" w14:textId="77777777" w:rsidTr="002D5800">
        <w:trPr>
          <w:trHeight w:val="159"/>
        </w:trPr>
        <w:tc>
          <w:tcPr>
            <w:tcW w:w="358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14:paraId="35E9B449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614E2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FD1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</w:tr>
      <w:tr w:rsidR="009035CF" w:rsidRPr="00BE5C53" w14:paraId="5FDA2096" w14:textId="77777777" w:rsidTr="002D5800">
        <w:trPr>
          <w:trHeight w:val="493"/>
        </w:trPr>
        <w:tc>
          <w:tcPr>
            <w:tcW w:w="358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14:paraId="376D7E75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2258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93FC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14:paraId="2A851AD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74D7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2CCD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</w:p>
          <w:p w14:paraId="353AA65D" w14:textId="77777777" w:rsidR="009035CF" w:rsidRPr="00BE5C53" w:rsidRDefault="009035CF" w:rsidP="00880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1B39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035CF" w:rsidRPr="00BE5C53" w14:paraId="6447D4AE" w14:textId="77777777" w:rsidTr="002D5800">
        <w:trPr>
          <w:trHeight w:val="401"/>
        </w:trPr>
        <w:tc>
          <w:tcPr>
            <w:tcW w:w="3582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E211440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BB75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A08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DFA3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5E6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A9A9" w14:textId="77777777" w:rsidR="009035CF" w:rsidRPr="00BE5C53" w:rsidRDefault="009035CF" w:rsidP="008801B2">
            <w:pPr>
              <w:pStyle w:val="a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69F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3EE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8AC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99C2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7A6B" w14:textId="77777777" w:rsidR="009035CF" w:rsidRPr="00562DBB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DB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5E00" w14:textId="77777777" w:rsidR="009035CF" w:rsidRPr="00562DBB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DB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9035CF" w:rsidRPr="00BE5C53" w14:paraId="23795191" w14:textId="77777777" w:rsidTr="002D5800">
        <w:trPr>
          <w:trHeight w:val="241"/>
        </w:trPr>
        <w:tc>
          <w:tcPr>
            <w:tcW w:w="35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F745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E6A9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BE02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19B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8F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5B4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6F5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071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D6D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0B7C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5BC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CE6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B67E4" w:rsidRPr="00BE5C53" w14:paraId="6EE1C2B9" w14:textId="77777777" w:rsidTr="002D5800">
        <w:trPr>
          <w:trHeight w:val="258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E7F8" w14:textId="77777777" w:rsidR="001B67E4" w:rsidRPr="00B9293A" w:rsidRDefault="001B67E4" w:rsidP="000F436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B9293A">
              <w:rPr>
                <w:rFonts w:ascii="Times New Roman" w:hAnsi="Times New Roman"/>
              </w:rPr>
              <w:t>Цель муниципальной программы: Повышение доступности и качества услуги по обеспечению отдыха и оздоровления детей Няндомского муниципального округа</w:t>
            </w:r>
          </w:p>
        </w:tc>
      </w:tr>
      <w:tr w:rsidR="009035CF" w:rsidRPr="00BE5C53" w14:paraId="7BA89C6B" w14:textId="77777777" w:rsidTr="002D5800">
        <w:trPr>
          <w:trHeight w:val="258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24CC" w14:textId="77777777" w:rsidR="009035CF" w:rsidRPr="00B9293A" w:rsidRDefault="009035CF" w:rsidP="000F4360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B9293A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0F4360" w:rsidRPr="00B9293A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1 </w:t>
            </w:r>
            <w:r w:rsidRPr="00B9293A"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r w:rsidR="000F4360" w:rsidRPr="00B9293A">
              <w:rPr>
                <w:rFonts w:ascii="Times New Roman" w:hAnsi="Times New Roman"/>
                <w:b/>
                <w:sz w:val="20"/>
                <w:szCs w:val="20"/>
              </w:rPr>
              <w:t xml:space="preserve">Развитие системы отдыха и оздоровления детей» </w:t>
            </w:r>
          </w:p>
        </w:tc>
      </w:tr>
      <w:tr w:rsidR="001B67E4" w:rsidRPr="00BE5C53" w14:paraId="39699845" w14:textId="77777777" w:rsidTr="00C718EE">
        <w:trPr>
          <w:trHeight w:val="241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ADCF" w14:textId="77777777" w:rsidR="001B67E4" w:rsidRPr="00B9293A" w:rsidRDefault="001B67E4" w:rsidP="001B67E4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B9293A">
              <w:rPr>
                <w:rFonts w:ascii="Times New Roman" w:hAnsi="Times New Roman"/>
                <w:sz w:val="22"/>
                <w:szCs w:val="22"/>
              </w:rPr>
              <w:t xml:space="preserve">Задача  комплекса процессных мероприятий 1: </w:t>
            </w:r>
            <w:r w:rsidRPr="00B9293A">
              <w:rPr>
                <w:rFonts w:ascii="Times New Roman" w:hAnsi="Times New Roman"/>
              </w:rPr>
              <w:t xml:space="preserve"> 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9035CF" w:rsidRPr="00BE5C53" w14:paraId="0921CA2E" w14:textId="77777777" w:rsidTr="002D5800">
        <w:trPr>
          <w:trHeight w:val="241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6024" w14:textId="77777777" w:rsidR="009035CF" w:rsidRPr="00BE5C53" w:rsidRDefault="009035CF" w:rsidP="000F43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1.1. </w:t>
            </w:r>
            <w:r w:rsidR="000F4360">
              <w:rPr>
                <w:rFonts w:ascii="Times New Roman" w:hAnsi="Times New Roman"/>
                <w:sz w:val="20"/>
                <w:szCs w:val="20"/>
              </w:rPr>
              <w:t>Организован отдых и оздоровлены дети в каникулярный период в лагерях с дневным пребыванием (оплата стоимости питания детей в организациях отдыха детей и их оздоровления с дневным пребыванием детей в каникулярное время)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0D15" w14:textId="77777777" w:rsidR="009035CF" w:rsidRPr="00BE5C53" w:rsidRDefault="001E142B" w:rsidP="001E14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734C4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010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CDD3" w14:textId="77777777" w:rsidR="009035CF" w:rsidRPr="00BE5C53" w:rsidRDefault="001E142B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E069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DDE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DFB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F4D4" w14:textId="77777777" w:rsidR="009035CF" w:rsidRPr="00BE5C53" w:rsidRDefault="001E142B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870" w14:textId="77777777" w:rsidR="009035CF" w:rsidRPr="00BE5C53" w:rsidRDefault="001E142B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780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BA34" w14:textId="77777777" w:rsidR="009035CF" w:rsidRPr="0085400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40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462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9AF8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6FF7303A" w14:textId="77777777" w:rsidTr="002D5800">
        <w:trPr>
          <w:trHeight w:val="499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EF05" w14:textId="77777777" w:rsidR="009035CF" w:rsidRPr="00BE5C53" w:rsidRDefault="009035CF" w:rsidP="000F43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1.2. </w:t>
            </w:r>
            <w:r w:rsidR="000F4360">
              <w:rPr>
                <w:rFonts w:ascii="Times New Roman" w:hAnsi="Times New Roman"/>
                <w:sz w:val="20"/>
                <w:szCs w:val="20"/>
              </w:rPr>
              <w:t>Обеспечены мероприятия по соблюдению санитарно-гигиенических норм и правил в лагерях с дневным пребыванием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8861" w14:textId="77777777" w:rsidR="009035CF" w:rsidRPr="00BE5C53" w:rsidRDefault="000F4360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CAED" w14:textId="77777777" w:rsidR="009035CF" w:rsidRPr="00854003" w:rsidRDefault="000F4360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D032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FCB" w14:textId="77777777" w:rsidR="009035CF" w:rsidRPr="00BE5C53" w:rsidRDefault="009035CF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C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29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774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20B4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9CE4" w14:textId="77777777" w:rsidR="009035CF" w:rsidRPr="00BE5C53" w:rsidRDefault="000F4360" w:rsidP="000F436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250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847" w14:textId="77777777" w:rsidR="009035CF" w:rsidRPr="00854003" w:rsidRDefault="000F4360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7047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2E6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0CD91B25" w14:textId="77777777" w:rsidTr="002D5800">
        <w:trPr>
          <w:trHeight w:val="499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1DF9" w14:textId="77777777" w:rsidR="009035CF" w:rsidRPr="00BE5C53" w:rsidRDefault="009035CF" w:rsidP="000F43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 Итого по </w:t>
            </w:r>
            <w:r w:rsidR="00156410">
              <w:rPr>
                <w:rFonts w:ascii="Times New Roman" w:hAnsi="Times New Roman"/>
                <w:sz w:val="20"/>
                <w:szCs w:val="20"/>
              </w:rPr>
              <w:t>комплексу процессных мероприятий 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D1DD" w14:textId="77777777" w:rsidR="009035CF" w:rsidRPr="00EB07D5" w:rsidRDefault="009035CF" w:rsidP="007C442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C4422">
              <w:rPr>
                <w:rFonts w:ascii="Times New Roman" w:hAnsi="Times New Roman"/>
                <w:sz w:val="20"/>
                <w:szCs w:val="20"/>
              </w:rPr>
              <w:t>260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0798" w14:textId="77777777" w:rsidR="009035CF" w:rsidRPr="001B67E4" w:rsidRDefault="007C4422" w:rsidP="0001509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3632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E311ED" w:rsidRPr="00A363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5093" w:rsidRPr="00A363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734C4" w:rsidRPr="00A363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12CE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58B4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7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D292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7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1B81" w14:textId="77777777" w:rsidR="009035CF" w:rsidRPr="00EB07D5" w:rsidRDefault="007C4422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166F" w14:textId="77777777" w:rsidR="009035CF" w:rsidRPr="00EB07D5" w:rsidRDefault="007C4422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4975" w14:textId="77777777" w:rsidR="009035CF" w:rsidRPr="00EB07D5" w:rsidRDefault="007C4422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 w:rsidR="009734C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02FE" w14:textId="77777777" w:rsidR="009035CF" w:rsidRPr="00EB07D5" w:rsidRDefault="007C4422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C442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9734C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CEC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CAA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3A7118E9" w14:textId="77777777" w:rsidTr="002D5800">
        <w:trPr>
          <w:trHeight w:val="241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04B3" w14:textId="77777777" w:rsidR="00EB07F8" w:rsidRPr="002901D6" w:rsidRDefault="009035CF" w:rsidP="00EB07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901D6">
              <w:rPr>
                <w:rFonts w:ascii="Times New Roman" w:hAnsi="Times New Roman"/>
              </w:rPr>
              <w:t xml:space="preserve">2. </w:t>
            </w:r>
            <w:r w:rsidR="00156410">
              <w:rPr>
                <w:rFonts w:ascii="Times New Roman" w:hAnsi="Times New Roman"/>
              </w:rPr>
              <w:t xml:space="preserve">Комплекс процессных мероприятий 2 </w:t>
            </w:r>
            <w:r w:rsidRPr="002901D6">
              <w:rPr>
                <w:rFonts w:ascii="Times New Roman" w:hAnsi="Times New Roman"/>
              </w:rPr>
              <w:t xml:space="preserve"> «</w:t>
            </w:r>
            <w:r w:rsidR="00EB07F8" w:rsidRPr="002901D6">
              <w:rPr>
                <w:rFonts w:ascii="Times New Roman" w:hAnsi="Times New Roman" w:cs="Times New Roman"/>
                <w:lang w:eastAsia="ar-SA"/>
              </w:rPr>
              <w:t xml:space="preserve">Развитие </w:t>
            </w:r>
            <w:r w:rsidR="00156410">
              <w:rPr>
                <w:rFonts w:ascii="Times New Roman" w:hAnsi="Times New Roman" w:cs="Times New Roman"/>
                <w:lang w:eastAsia="ar-SA"/>
              </w:rPr>
              <w:t xml:space="preserve">ДЗСОЛ «Боровое» </w:t>
            </w:r>
          </w:p>
          <w:p w14:paraId="290831F4" w14:textId="77777777" w:rsidR="009035CF" w:rsidRPr="002901D6" w:rsidRDefault="009035CF" w:rsidP="00EB07F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67E4" w:rsidRPr="00BE5C53" w14:paraId="5A3B280E" w14:textId="77777777" w:rsidTr="00C718EE">
        <w:trPr>
          <w:trHeight w:val="258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701F" w14:textId="77777777" w:rsidR="001B67E4" w:rsidRDefault="0046239E" w:rsidP="0046239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B9293A">
              <w:rPr>
                <w:rFonts w:ascii="Times New Roman" w:hAnsi="Times New Roman"/>
                <w:sz w:val="22"/>
                <w:szCs w:val="22"/>
              </w:rPr>
              <w:t>З</w:t>
            </w:r>
            <w:r w:rsidR="001B67E4" w:rsidRPr="00B9293A">
              <w:rPr>
                <w:rFonts w:ascii="Times New Roman" w:hAnsi="Times New Roman"/>
                <w:sz w:val="22"/>
                <w:szCs w:val="22"/>
              </w:rPr>
              <w:t>адача  комплекса  процессных мероприятий 2: П</w:t>
            </w:r>
            <w:r w:rsidR="001B67E4" w:rsidRPr="00B9293A">
              <w:rPr>
                <w:rFonts w:ascii="Times New Roman" w:hAnsi="Times New Roman"/>
                <w:color w:val="000000"/>
              </w:rPr>
              <w:t>овышение качества  услуг,  предоставляемых ДЗСОЛ «Боровое»</w:t>
            </w:r>
          </w:p>
        </w:tc>
      </w:tr>
      <w:tr w:rsidR="009035CF" w:rsidRPr="00BE5C53" w14:paraId="55D96F48" w14:textId="77777777" w:rsidTr="00F70EC8">
        <w:trPr>
          <w:trHeight w:val="2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9647" w14:textId="77777777" w:rsidR="009035CF" w:rsidRPr="00BE5C53" w:rsidRDefault="009734C4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 Обеспечены мероприятия по соблюдению санитарно-гигиенических норм</w:t>
            </w:r>
            <w:r w:rsidR="00156410">
              <w:rPr>
                <w:rFonts w:ascii="Times New Roman" w:hAnsi="Times New Roman"/>
                <w:sz w:val="20"/>
                <w:szCs w:val="20"/>
              </w:rPr>
              <w:t xml:space="preserve"> и правил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D892" w14:textId="77777777" w:rsidR="009035CF" w:rsidRPr="002901D6" w:rsidRDefault="009734C4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40D" w14:textId="77777777" w:rsidR="009035CF" w:rsidRPr="002901D6" w:rsidRDefault="009734C4" w:rsidP="0050712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50712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43E" w14:textId="77777777" w:rsidR="009035CF" w:rsidRPr="002901D6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16DE" w14:textId="77777777" w:rsidR="009035CF" w:rsidRPr="00BE5C53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3345" w14:textId="77777777" w:rsidR="009035CF" w:rsidRPr="00BE5C53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91C5" w14:textId="77777777" w:rsidR="009035CF" w:rsidRPr="00BE5C53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F2C8" w14:textId="77777777" w:rsidR="009035CF" w:rsidRPr="00BE5C53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AFAE" w14:textId="77777777" w:rsidR="009035CF" w:rsidRPr="00EB07F8" w:rsidRDefault="0001546E" w:rsidP="00EB07F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9BED" w14:textId="77777777" w:rsidR="009035CF" w:rsidRPr="00BE5C53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9449" w14:textId="77777777" w:rsidR="009035CF" w:rsidRPr="00F751A8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8F68" w14:textId="77777777" w:rsidR="009035CF" w:rsidRPr="00BE5C53" w:rsidRDefault="0001546E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234F8" w:rsidRPr="00BE5C53" w14:paraId="723E30E0" w14:textId="77777777" w:rsidTr="00F70EC8">
        <w:trPr>
          <w:trHeight w:val="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0995" w14:textId="77777777" w:rsidR="009234F8" w:rsidRPr="0090157E" w:rsidRDefault="009734C4" w:rsidP="009234F8">
            <w:pPr>
              <w:pStyle w:val="a8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 w:rsidRPr="009734C4">
              <w:rPr>
                <w:rFonts w:ascii="Times New Roman" w:hAnsi="Times New Roman"/>
                <w:sz w:val="20"/>
                <w:szCs w:val="20"/>
              </w:rPr>
              <w:t>2.2 Лабораторные исследования воды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463D" w14:textId="77777777" w:rsidR="009234F8" w:rsidRPr="009734C4" w:rsidRDefault="009734C4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C4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2F9" w14:textId="77777777" w:rsidR="009234F8" w:rsidRPr="009734C4" w:rsidRDefault="009734C4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C4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F8DF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165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B3E0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D74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A640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E0A7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6D2B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BFE5" w14:textId="77777777" w:rsidR="009234F8" w:rsidRPr="00F751A8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93A6" w14:textId="77777777" w:rsidR="009234F8" w:rsidRPr="0001546E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4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111B6BFD" w14:textId="77777777" w:rsidTr="00F70EC8">
        <w:trPr>
          <w:trHeight w:val="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FF07" w14:textId="77777777" w:rsidR="002901D6" w:rsidRPr="00BE5C53" w:rsidRDefault="009734C4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 Дератизация помещений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A0E9" w14:textId="77777777" w:rsidR="002901D6" w:rsidRPr="002901D6" w:rsidRDefault="00B25953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DDAA" w14:textId="77777777" w:rsidR="002901D6" w:rsidRPr="002901D6" w:rsidRDefault="00B25953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A67C" w14:textId="77777777" w:rsidR="002901D6" w:rsidRPr="002901D6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DA2F" w14:textId="77777777" w:rsidR="002901D6" w:rsidRPr="00BE5C53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FB8" w14:textId="77777777" w:rsidR="002901D6" w:rsidRPr="00BE5C53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ED18" w14:textId="77777777" w:rsidR="002901D6" w:rsidRPr="00BE5C53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719" w14:textId="77777777" w:rsidR="002901D6" w:rsidRPr="00BE5C53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6AB5" w14:textId="77777777" w:rsidR="002901D6" w:rsidRPr="00BE5C53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6650" w14:textId="77777777" w:rsidR="002901D6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C9F" w14:textId="77777777" w:rsidR="002901D6" w:rsidRPr="00F751A8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5646" w14:textId="77777777" w:rsidR="002901D6" w:rsidRDefault="0001546E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61FB8767" w14:textId="77777777" w:rsidTr="00F70EC8">
        <w:trPr>
          <w:trHeight w:val="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70FF" w14:textId="77777777" w:rsidR="005055F9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обработка территории лагеря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C74A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6E39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62CA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B04F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80C5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6A3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1995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5853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30E9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1C6E" w14:textId="77777777" w:rsidR="005055F9" w:rsidRPr="00F751A8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943B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65213BE6" w14:textId="77777777" w:rsidTr="00F70EC8">
        <w:trPr>
          <w:trHeight w:val="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70E2" w14:textId="77777777" w:rsidR="005055F9" w:rsidRDefault="005055F9" w:rsidP="00EB3DE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2.5. Проведение экспертизы и разработка проектно-сметной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документации для участия в конкурсе (реализация мероприятий, направленных на создание современной инфраструктуры для детей и их оздоровления путем возведения некапитальных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строений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4840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70EE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E58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058A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4471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7D90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E756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A8E7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9DE1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9329" w14:textId="77777777" w:rsidR="005055F9" w:rsidRPr="00F751A8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5E3D" w14:textId="77777777" w:rsidR="005055F9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18DE97EA" w14:textId="77777777" w:rsidTr="00F70EC8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C6B" w14:textId="77777777" w:rsidR="005055F9" w:rsidRPr="00BE5C53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 Проведен текущий ремонт зданий (сооружений)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C3FE" w14:textId="77777777" w:rsidR="005055F9" w:rsidRPr="002901D6" w:rsidRDefault="005055F9" w:rsidP="0001546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2557,0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E047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452,6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17B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881C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4747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55F8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0081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6E7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74B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B6E2" w14:textId="77777777" w:rsidR="005055F9" w:rsidRPr="00F751A8" w:rsidRDefault="005055F9" w:rsidP="0001546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2104,4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F69C" w14:textId="77777777" w:rsidR="005055F9" w:rsidRPr="00BE5C53" w:rsidRDefault="005055F9" w:rsidP="0001546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2104,4</w:t>
            </w:r>
          </w:p>
        </w:tc>
      </w:tr>
      <w:tr w:rsidR="005055F9" w:rsidRPr="00BE5C53" w14:paraId="00CF813B" w14:textId="77777777" w:rsidTr="00F70EC8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AC4C" w14:textId="77777777" w:rsidR="005055F9" w:rsidRPr="00BE5C53" w:rsidRDefault="005055F9" w:rsidP="00B2595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2.6.1 Ремонт спального корпуса №3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B39B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2513,9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0C89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2513,9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CBB1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431C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BAD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1FA8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58A3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0836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AC6D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9CE8" w14:textId="77777777" w:rsidR="005055F9" w:rsidRPr="00F751A8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2104,4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203C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2104,4</w:t>
            </w:r>
          </w:p>
        </w:tc>
      </w:tr>
      <w:tr w:rsidR="005055F9" w:rsidRPr="00BE5C53" w14:paraId="1E34CE28" w14:textId="77777777" w:rsidTr="00F70EC8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6956" w14:textId="77777777" w:rsidR="005055F9" w:rsidRPr="00BE5C53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2.6.2 Ремонт здания душевых и прачечных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C4DC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F3D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7B1E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ED36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1D1C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BBFA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2283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DA61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6619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A307" w14:textId="77777777" w:rsidR="005055F9" w:rsidRPr="00F751A8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1B21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49B77426" w14:textId="77777777" w:rsidTr="00F70EC8">
        <w:trPr>
          <w:trHeight w:val="2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019" w14:textId="77777777" w:rsidR="005055F9" w:rsidRPr="00BE5C53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2.6.3 Ремонт корпуса столовой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86F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7CC9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0947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5F7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3129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AFDC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6D15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7029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AD8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51EA" w14:textId="77777777" w:rsidR="005055F9" w:rsidRPr="00F751A8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68DB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45BF1418" w14:textId="77777777" w:rsidTr="00F70EC8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A070" w14:textId="77777777" w:rsidR="005055F9" w:rsidRPr="00BE5C53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 Приобретено необходимое оборудование для функционирования лагеря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98DF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384,1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4E9F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F8AA" w14:textId="77777777" w:rsidR="005055F9" w:rsidRPr="002901D6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4F7F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AEBF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013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417E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8413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5C6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D199" w14:textId="77777777" w:rsidR="005055F9" w:rsidRPr="00F751A8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154,1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BE2A" w14:textId="77777777" w:rsidR="005055F9" w:rsidRPr="00BE5C53" w:rsidRDefault="005055F9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154,1</w:t>
            </w:r>
          </w:p>
        </w:tc>
      </w:tr>
      <w:tr w:rsidR="005055F9" w:rsidRPr="00BE5C53" w14:paraId="6F7D0674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B775" w14:textId="77777777" w:rsidR="005055F9" w:rsidRPr="00BE5C53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2.7.1. Приобретение мягкого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инвентаря(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подушки, одеяло, покрывало)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DC12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6CD7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46D3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FAE0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1E4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0E11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633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01EE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F634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14B6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7291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6009564F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91FE" w14:textId="77777777" w:rsidR="005055F9" w:rsidRDefault="005055F9" w:rsidP="002901D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2.7.2 Приобретение морозильной камеры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8EDF" w14:textId="77777777" w:rsidR="005055F9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D36E" w14:textId="77777777" w:rsidR="005055F9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1BAC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60EF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ADA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D109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194A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F9D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CACE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9B2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3B0E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3B0CF4DB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06D0" w14:textId="77777777" w:rsidR="005055F9" w:rsidRDefault="005055F9" w:rsidP="005055F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2.7.3 Приобретение посуды для столовой (кастрюли, ложки)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4BE8" w14:textId="77777777" w:rsidR="005055F9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BDCC" w14:textId="77777777" w:rsidR="005055F9" w:rsidRDefault="005055F9" w:rsidP="00B35EA7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35FE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26E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073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A5C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FD0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0FB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881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C56E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17,2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D62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17,2</w:t>
            </w:r>
          </w:p>
        </w:tc>
      </w:tr>
      <w:tr w:rsidR="005055F9" w:rsidRPr="00BE5C53" w14:paraId="75754C3A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491A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 xml:space="preserve">7.4 </w:t>
            </w:r>
            <w:r>
              <w:rPr>
                <w:rFonts w:ascii="Times New Roman" w:hAnsi="Times New Roman"/>
                <w:sz w:val="20"/>
                <w:szCs w:val="20"/>
              </w:rPr>
              <w:t>Приобретение кабинок для переодевания на пляже для девочек и мальчиков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5897" w14:textId="77777777" w:rsidR="005055F9" w:rsidRDefault="005055F9" w:rsidP="00B2595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734A" w14:textId="77777777" w:rsidR="005055F9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E74C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53E9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CA84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FEA0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FD5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DBCF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4892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07F7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838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</w:tr>
      <w:tr w:rsidR="005055F9" w:rsidRPr="00BE5C53" w14:paraId="278BC209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3A04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>7.5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Приобретение воздуходувки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897D" w14:textId="77777777" w:rsidR="005055F9" w:rsidRDefault="005055F9" w:rsidP="00B2595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58AE" w14:textId="77777777" w:rsidR="005055F9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BDA3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F96C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6A98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1233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53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1541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254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ACEB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9FF2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1DCFCD02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92CF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>7.6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Приобретение игровой площадки для детей (качалка-балансир, карусель и карусель с сидением)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EA3C" w14:textId="77777777" w:rsidR="005055F9" w:rsidRDefault="005055F9" w:rsidP="00B2595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F43C" w14:textId="77777777" w:rsidR="005055F9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8621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5BC9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DF8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DA2C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282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0DF9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071D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AE76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748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88,3</w:t>
            </w:r>
          </w:p>
        </w:tc>
      </w:tr>
      <w:tr w:rsidR="005055F9" w:rsidRPr="00BE5C53" w14:paraId="13A8F525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9620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Обеспечены безопасные условия для сотрудников и воспитанников лагеря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1FA5" w14:textId="77777777" w:rsidR="005055F9" w:rsidRDefault="005055F9" w:rsidP="006B01C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C481" w14:textId="77777777" w:rsidR="005055F9" w:rsidRDefault="005055F9" w:rsidP="006B01C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27E3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EA9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4789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1622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D52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A828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FDD1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1B5B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697F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</w:tr>
      <w:tr w:rsidR="005055F9" w:rsidRPr="00BE5C53" w14:paraId="55FBC207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5545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>8.1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Обеспечение пожарной безопасности (испытание рукавов,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перекрутка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заправка огнетушителей)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2730" w14:textId="77777777" w:rsidR="005055F9" w:rsidRDefault="005055F9" w:rsidP="006B01C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1E3A" w14:textId="77777777" w:rsidR="005055F9" w:rsidRDefault="005055F9" w:rsidP="006B01C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CFA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CEB8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31E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223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73C4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1398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B5EA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AA0C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789D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05DA868C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59B7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>8.2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Установка пожарной емкости для воды по предписанию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8CC9" w14:textId="77777777" w:rsidR="005055F9" w:rsidRDefault="005055F9" w:rsidP="006B01C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C38E" w14:textId="77777777" w:rsidR="005055F9" w:rsidRDefault="005055F9" w:rsidP="006B01C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CB78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8CDE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E50F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4411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354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2E0C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7E38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E790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422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4DE8BBB4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5B10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  <w:r w:rsidR="00CA0624">
              <w:rPr>
                <w:rFonts w:ascii="Times New Roman" w:hAnsi="Times New Roman"/>
                <w:sz w:val="20"/>
                <w:szCs w:val="20"/>
              </w:rPr>
              <w:t xml:space="preserve">.3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Монтаж молниезащиты здания спального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копруса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№3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431C" w14:textId="77777777" w:rsidR="005055F9" w:rsidRDefault="005055F9" w:rsidP="006B01C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8242" w14:textId="77777777" w:rsidR="005055F9" w:rsidRDefault="005055F9" w:rsidP="006B01C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E5D6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FDA2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273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2A0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CEC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23F3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69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E301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8763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</w:tr>
      <w:tr w:rsidR="005055F9" w:rsidRPr="00BE5C53" w14:paraId="4EE26E76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C0F4" w14:textId="77777777" w:rsidR="005055F9" w:rsidRDefault="00CA0624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2.8.4 </w:t>
            </w:r>
            <w:r w:rsidR="005055F9">
              <w:rPr>
                <w:rFonts w:ascii="Times New Roman" w:hAnsi="Times New Roman"/>
                <w:sz w:val="20"/>
                <w:szCs w:val="20"/>
              </w:rPr>
              <w:t>Обеспечение передачи сигнала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454D" w14:textId="77777777" w:rsidR="005055F9" w:rsidRDefault="005055F9" w:rsidP="006B01C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9421" w14:textId="77777777" w:rsidR="005055F9" w:rsidRDefault="005055F9" w:rsidP="006B01C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AB2D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BA7D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F86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04C2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2619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99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A210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2018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224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7202CA1E" w14:textId="77777777" w:rsidTr="00F70EC8">
        <w:trPr>
          <w:trHeight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8F30" w14:textId="77777777" w:rsidR="005055F9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A0624">
              <w:rPr>
                <w:rFonts w:ascii="Times New Roman" w:hAnsi="Times New Roman"/>
                <w:sz w:val="20"/>
                <w:szCs w:val="20"/>
              </w:rPr>
              <w:t>8.5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Устройство минерализованной полосы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AFA" w14:textId="77777777" w:rsidR="005055F9" w:rsidRDefault="005055F9" w:rsidP="006B01C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9F0" w14:textId="77777777" w:rsidR="005055F9" w:rsidRDefault="005055F9" w:rsidP="006B01C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09BE" w14:textId="77777777" w:rsidR="005055F9" w:rsidRPr="002901D6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8A6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AE10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79C7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23A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F7FB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4684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0E86" w14:textId="77777777" w:rsidR="005055F9" w:rsidRPr="00F751A8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D29F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55F9" w:rsidRPr="00BE5C53" w14:paraId="249D3946" w14:textId="77777777" w:rsidTr="00F70EC8">
        <w:trPr>
          <w:trHeight w:val="2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CF1E" w14:textId="77777777" w:rsidR="005055F9" w:rsidRPr="00BE5C53" w:rsidRDefault="005055F9" w:rsidP="00CA062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Итого по </w:t>
            </w:r>
            <w:r w:rsidR="00CA0624">
              <w:rPr>
                <w:rFonts w:ascii="Times New Roman" w:hAnsi="Times New Roman"/>
                <w:sz w:val="20"/>
                <w:szCs w:val="20"/>
              </w:rPr>
              <w:t xml:space="preserve">комплексу процессных мероприятий 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933B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3277,9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1679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3277,9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A34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5C7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E01A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18FD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900E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435F" w14:textId="77777777" w:rsidR="005055F9" w:rsidRPr="00BE5C53" w:rsidRDefault="00CA0624" w:rsidP="0050712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982,6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8EFE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982,6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8D4E" w14:textId="77777777" w:rsidR="005055F9" w:rsidRPr="00F751A8" w:rsidRDefault="00CA0624" w:rsidP="00CA0624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sz w:val="20"/>
                <w:szCs w:val="20"/>
              </w:rPr>
              <w:t xml:space="preserve"> 2295,3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9384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2295,3</w:t>
            </w:r>
          </w:p>
        </w:tc>
      </w:tr>
      <w:tr w:rsidR="005055F9" w:rsidRPr="00BE5C53" w14:paraId="70D3283D" w14:textId="77777777" w:rsidTr="00F70EC8">
        <w:trPr>
          <w:trHeight w:val="2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F1E5" w14:textId="77777777" w:rsidR="005055F9" w:rsidRPr="00BE5C53" w:rsidRDefault="005055F9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Всего по  муниципальной программе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B243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3277,9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868A" w14:textId="77777777" w:rsidR="005055F9" w:rsidRPr="00C7746E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b/>
                <w:sz w:val="20"/>
                <w:szCs w:val="20"/>
              </w:rPr>
              <w:t>3277,9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994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F425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FDD1" w14:textId="77777777" w:rsidR="005055F9" w:rsidRPr="00BE5C53" w:rsidRDefault="005055F9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201D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F152" w14:textId="77777777" w:rsidR="005055F9" w:rsidRPr="00B24C1A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922" w14:textId="77777777" w:rsidR="005055F9" w:rsidRPr="00BE5C53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982,6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F19" w14:textId="77777777" w:rsidR="005055F9" w:rsidRPr="00C7746E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751A8">
              <w:rPr>
                <w:rFonts w:ascii="Times New Roman" w:hAnsi="Times New Roman"/>
                <w:b/>
                <w:sz w:val="20"/>
                <w:szCs w:val="20"/>
              </w:rPr>
              <w:t>982,6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BB37" w14:textId="77777777" w:rsidR="005055F9" w:rsidRPr="00056A43" w:rsidRDefault="005055F9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2295,3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2278" w14:textId="77777777" w:rsidR="005055F9" w:rsidRPr="00056A43" w:rsidRDefault="00CA0624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2295,3</w:t>
            </w:r>
          </w:p>
        </w:tc>
      </w:tr>
    </w:tbl>
    <w:p w14:paraId="6FBB9369" w14:textId="77777777" w:rsidR="00F47024" w:rsidRDefault="00F47024" w:rsidP="00432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6731F" w14:textId="47B9D489" w:rsidR="00F47024" w:rsidRPr="00FA6D89" w:rsidRDefault="007C147E" w:rsidP="00822315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F47024" w:rsidRPr="00FA6D89">
        <w:rPr>
          <w:rFonts w:ascii="Times New Roman" w:hAnsi="Times New Roman" w:cs="Times New Roman"/>
          <w:b/>
          <w:sz w:val="24"/>
          <w:szCs w:val="24"/>
        </w:rPr>
        <w:t>ценка</w:t>
      </w:r>
    </w:p>
    <w:p w14:paraId="525B1300" w14:textId="77777777" w:rsidR="00F47024" w:rsidRPr="00FA6D89" w:rsidRDefault="00F47024" w:rsidP="00223B8E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14:paraId="0AF4BD52" w14:textId="77777777" w:rsidR="003B3E55" w:rsidRPr="003B3E55" w:rsidRDefault="003B3E55" w:rsidP="00223B8E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B3E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«Организация отдыха и оздоровления детей Няндомского </w:t>
      </w:r>
      <w:r w:rsidR="005719EE">
        <w:rPr>
          <w:rFonts w:ascii="Times New Roman" w:hAnsi="Times New Roman" w:cs="Times New Roman"/>
          <w:b/>
          <w:bCs/>
          <w:sz w:val="24"/>
          <w:szCs w:val="24"/>
          <w:u w:val="single"/>
        </w:rPr>
        <w:t>муниципального округа</w:t>
      </w:r>
      <w:r w:rsidRPr="003B3E55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14:paraId="6A0FBB51" w14:textId="77777777" w:rsidR="00F47024" w:rsidRPr="00FA6D89" w:rsidRDefault="00F47024" w:rsidP="00223B8E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>(наиме</w:t>
      </w:r>
      <w:r w:rsidR="003B3E55">
        <w:rPr>
          <w:rFonts w:ascii="Times New Roman" w:hAnsi="Times New Roman" w:cs="Times New Roman"/>
          <w:sz w:val="24"/>
          <w:szCs w:val="24"/>
        </w:rPr>
        <w:t>нование муниципальной программы</w:t>
      </w:r>
      <w:r w:rsidRPr="00FA6D89">
        <w:rPr>
          <w:rFonts w:ascii="Times New Roman" w:hAnsi="Times New Roman" w:cs="Times New Roman"/>
          <w:sz w:val="24"/>
          <w:szCs w:val="24"/>
        </w:rPr>
        <w:t>)</w:t>
      </w:r>
    </w:p>
    <w:p w14:paraId="78920C08" w14:textId="77777777" w:rsidR="00F47024" w:rsidRPr="00223B8E" w:rsidRDefault="00F47024" w:rsidP="00223B8E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B8E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B3E55" w:rsidRPr="00223B8E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1E142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223B8E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7"/>
        <w:gridCol w:w="2008"/>
        <w:gridCol w:w="1541"/>
        <w:gridCol w:w="1662"/>
        <w:gridCol w:w="1716"/>
      </w:tblGrid>
      <w:tr w:rsidR="001B67E4" w:rsidRPr="001B67E4" w14:paraId="358B1EE5" w14:textId="77777777" w:rsidTr="001B67E4">
        <w:tc>
          <w:tcPr>
            <w:tcW w:w="3357" w:type="dxa"/>
            <w:shd w:val="clear" w:color="auto" w:fill="auto"/>
          </w:tcPr>
          <w:p w14:paraId="15E4878B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08" w:type="dxa"/>
            <w:shd w:val="clear" w:color="auto" w:fill="auto"/>
          </w:tcPr>
          <w:p w14:paraId="7B30A40D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мп</w:t>
            </w:r>
            <w:proofErr w:type="spellEnd"/>
          </w:p>
        </w:tc>
        <w:tc>
          <w:tcPr>
            <w:tcW w:w="1541" w:type="dxa"/>
            <w:shd w:val="clear" w:color="auto" w:fill="auto"/>
          </w:tcPr>
          <w:p w14:paraId="14128EA5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/п</w:t>
            </w:r>
          </w:p>
        </w:tc>
        <w:tc>
          <w:tcPr>
            <w:tcW w:w="1662" w:type="dxa"/>
            <w:shd w:val="clear" w:color="auto" w:fill="auto"/>
          </w:tcPr>
          <w:p w14:paraId="26F7169A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716" w:type="dxa"/>
            <w:shd w:val="clear" w:color="auto" w:fill="auto"/>
          </w:tcPr>
          <w:p w14:paraId="702AD06F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7356505"/>
            <w:proofErr w:type="spellStart"/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proofErr w:type="spellEnd"/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/</w:t>
            </w:r>
            <w:r w:rsidRPr="003519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bookmarkEnd w:id="0"/>
          </w:p>
        </w:tc>
      </w:tr>
      <w:tr w:rsidR="001B67E4" w:rsidRPr="001B67E4" w14:paraId="24C541DF" w14:textId="77777777" w:rsidTr="001B67E4">
        <w:tc>
          <w:tcPr>
            <w:tcW w:w="3357" w:type="dxa"/>
            <w:shd w:val="clear" w:color="auto" w:fill="auto"/>
          </w:tcPr>
          <w:p w14:paraId="352D18AD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8" w:type="dxa"/>
            <w:shd w:val="clear" w:color="auto" w:fill="auto"/>
          </w:tcPr>
          <w:p w14:paraId="1E186464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1" w:type="dxa"/>
            <w:shd w:val="clear" w:color="auto" w:fill="auto"/>
          </w:tcPr>
          <w:p w14:paraId="28D00501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2" w:type="dxa"/>
            <w:shd w:val="clear" w:color="auto" w:fill="auto"/>
          </w:tcPr>
          <w:p w14:paraId="4F5CC570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16" w:type="dxa"/>
            <w:shd w:val="clear" w:color="auto" w:fill="auto"/>
          </w:tcPr>
          <w:p w14:paraId="350F3DDE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B67E4" w:rsidRPr="001B67E4" w14:paraId="3E0947F2" w14:textId="77777777" w:rsidTr="001B67E4">
        <w:tc>
          <w:tcPr>
            <w:tcW w:w="3357" w:type="dxa"/>
            <w:shd w:val="clear" w:color="auto" w:fill="auto"/>
          </w:tcPr>
          <w:p w14:paraId="3E7CC1C8" w14:textId="77777777" w:rsidR="001B67E4" w:rsidRPr="00351906" w:rsidRDefault="001B67E4" w:rsidP="00C718E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1</w:t>
            </w:r>
          </w:p>
        </w:tc>
        <w:tc>
          <w:tcPr>
            <w:tcW w:w="2008" w:type="dxa"/>
            <w:shd w:val="clear" w:color="auto" w:fill="auto"/>
          </w:tcPr>
          <w:p w14:paraId="5322F138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41" w:type="dxa"/>
            <w:shd w:val="clear" w:color="auto" w:fill="auto"/>
          </w:tcPr>
          <w:p w14:paraId="7E8CC9D5" w14:textId="59F759AE" w:rsidR="001B67E4" w:rsidRPr="00351906" w:rsidRDefault="00351906" w:rsidP="0035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62" w:type="dxa"/>
            <w:shd w:val="clear" w:color="auto" w:fill="auto"/>
          </w:tcPr>
          <w:p w14:paraId="7A27DE12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16" w:type="dxa"/>
            <w:shd w:val="clear" w:color="auto" w:fill="auto"/>
          </w:tcPr>
          <w:p w14:paraId="667F55BE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B67E4" w:rsidRPr="001B67E4" w14:paraId="1C66D239" w14:textId="77777777" w:rsidTr="001B67E4">
        <w:tc>
          <w:tcPr>
            <w:tcW w:w="3357" w:type="dxa"/>
            <w:shd w:val="clear" w:color="auto" w:fill="auto"/>
          </w:tcPr>
          <w:p w14:paraId="0519D44D" w14:textId="77777777" w:rsidR="001B67E4" w:rsidRPr="00351906" w:rsidRDefault="001B67E4" w:rsidP="00C718E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2</w:t>
            </w:r>
          </w:p>
        </w:tc>
        <w:tc>
          <w:tcPr>
            <w:tcW w:w="2008" w:type="dxa"/>
            <w:shd w:val="clear" w:color="auto" w:fill="auto"/>
          </w:tcPr>
          <w:p w14:paraId="4AF24917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41" w:type="dxa"/>
            <w:shd w:val="clear" w:color="auto" w:fill="auto"/>
          </w:tcPr>
          <w:p w14:paraId="4BEADD42" w14:textId="48CDD81A" w:rsidR="001B67E4" w:rsidRPr="00351906" w:rsidRDefault="00351906" w:rsidP="0035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62" w:type="dxa"/>
            <w:shd w:val="clear" w:color="auto" w:fill="auto"/>
          </w:tcPr>
          <w:p w14:paraId="0C370805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16" w:type="dxa"/>
            <w:shd w:val="clear" w:color="auto" w:fill="auto"/>
          </w:tcPr>
          <w:p w14:paraId="363B4F88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B67E4" w:rsidRPr="001B67E4" w14:paraId="41503AEE" w14:textId="77777777" w:rsidTr="001B67E4">
        <w:tc>
          <w:tcPr>
            <w:tcW w:w="3357" w:type="dxa"/>
            <w:shd w:val="clear" w:color="auto" w:fill="auto"/>
          </w:tcPr>
          <w:p w14:paraId="2F9BA8EE" w14:textId="77777777" w:rsidR="001B67E4" w:rsidRPr="00351906" w:rsidRDefault="001B67E4" w:rsidP="00C718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008" w:type="dxa"/>
            <w:shd w:val="clear" w:color="auto" w:fill="auto"/>
          </w:tcPr>
          <w:p w14:paraId="01AC6C3C" w14:textId="77777777" w:rsidR="001B67E4" w:rsidRPr="00351906" w:rsidRDefault="00257582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41" w:type="dxa"/>
            <w:shd w:val="clear" w:color="auto" w:fill="auto"/>
          </w:tcPr>
          <w:p w14:paraId="4EC0EEFF" w14:textId="1F324564" w:rsidR="001B67E4" w:rsidRPr="00351906" w:rsidRDefault="00351906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62" w:type="dxa"/>
            <w:shd w:val="clear" w:color="auto" w:fill="auto"/>
          </w:tcPr>
          <w:p w14:paraId="5A9D8521" w14:textId="77777777" w:rsidR="001B67E4" w:rsidRPr="00351906" w:rsidRDefault="001B67E4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16" w:type="dxa"/>
            <w:shd w:val="clear" w:color="auto" w:fill="auto"/>
          </w:tcPr>
          <w:p w14:paraId="68092152" w14:textId="52C07565" w:rsidR="001B67E4" w:rsidRPr="00351906" w:rsidRDefault="00351906" w:rsidP="00C71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14:paraId="3DF184C4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909DEB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0703BB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47024" w:rsidSect="007C147E">
      <w:pgSz w:w="16838" w:h="11906" w:orient="landscape"/>
      <w:pgMar w:top="567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E33"/>
    <w:multiLevelType w:val="hybridMultilevel"/>
    <w:tmpl w:val="54F23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50AE6"/>
    <w:multiLevelType w:val="hybridMultilevel"/>
    <w:tmpl w:val="B51A1680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4D45069"/>
    <w:multiLevelType w:val="hybridMultilevel"/>
    <w:tmpl w:val="A0EADD4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D616A"/>
    <w:multiLevelType w:val="hybridMultilevel"/>
    <w:tmpl w:val="B51EC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E46C8"/>
    <w:multiLevelType w:val="hybridMultilevel"/>
    <w:tmpl w:val="DA465844"/>
    <w:lvl w:ilvl="0" w:tplc="5ED480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5BCDF7A">
      <w:start w:val="1"/>
      <w:numFmt w:val="bullet"/>
      <w:lvlText w:val=""/>
      <w:lvlJc w:val="left"/>
      <w:pPr>
        <w:tabs>
          <w:tab w:val="num" w:pos="-1767"/>
        </w:tabs>
        <w:ind w:left="-176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047"/>
        </w:tabs>
        <w:ind w:left="-10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27"/>
        </w:tabs>
        <w:ind w:left="-3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"/>
        </w:tabs>
        <w:ind w:left="3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13"/>
        </w:tabs>
        <w:ind w:left="11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33"/>
        </w:tabs>
        <w:ind w:left="18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53"/>
        </w:tabs>
        <w:ind w:left="25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73"/>
        </w:tabs>
        <w:ind w:left="3273" w:hanging="180"/>
      </w:pPr>
    </w:lvl>
  </w:abstractNum>
  <w:abstractNum w:abstractNumId="5" w15:restartNumberingAfterBreak="0">
    <w:nsid w:val="23372F0D"/>
    <w:multiLevelType w:val="hybridMultilevel"/>
    <w:tmpl w:val="9498FA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3649AB"/>
    <w:multiLevelType w:val="hybridMultilevel"/>
    <w:tmpl w:val="85860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C6306"/>
    <w:multiLevelType w:val="hybridMultilevel"/>
    <w:tmpl w:val="D75226B2"/>
    <w:lvl w:ilvl="0" w:tplc="C3ECD054">
      <w:start w:val="1"/>
      <w:numFmt w:val="upperRoman"/>
      <w:lvlText w:val="%1."/>
      <w:lvlJc w:val="left"/>
      <w:pPr>
        <w:ind w:left="720" w:hanging="720"/>
      </w:pPr>
      <w:rPr>
        <w:b w:val="0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F8C3A18"/>
    <w:multiLevelType w:val="hybridMultilevel"/>
    <w:tmpl w:val="AEA0B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E7C26"/>
    <w:multiLevelType w:val="hybridMultilevel"/>
    <w:tmpl w:val="8B64FA7C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4A6753B"/>
    <w:multiLevelType w:val="hybridMultilevel"/>
    <w:tmpl w:val="A394E1F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5BCDF7A">
      <w:start w:val="1"/>
      <w:numFmt w:val="bullet"/>
      <w:lvlText w:val=""/>
      <w:lvlJc w:val="left"/>
      <w:pPr>
        <w:tabs>
          <w:tab w:val="num" w:pos="-1767"/>
        </w:tabs>
        <w:ind w:left="-176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323899"/>
    <w:multiLevelType w:val="hybridMultilevel"/>
    <w:tmpl w:val="F754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C2953"/>
    <w:multiLevelType w:val="hybridMultilevel"/>
    <w:tmpl w:val="2B04BA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980859"/>
    <w:multiLevelType w:val="hybridMultilevel"/>
    <w:tmpl w:val="2BAE2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D5D0E"/>
    <w:multiLevelType w:val="hybridMultilevel"/>
    <w:tmpl w:val="7D7808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433D07"/>
    <w:multiLevelType w:val="hybridMultilevel"/>
    <w:tmpl w:val="C95A2916"/>
    <w:lvl w:ilvl="0" w:tplc="15C44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9247F94"/>
    <w:multiLevelType w:val="hybridMultilevel"/>
    <w:tmpl w:val="C7F2149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000BCE"/>
    <w:multiLevelType w:val="hybridMultilevel"/>
    <w:tmpl w:val="1DA4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62E68"/>
    <w:multiLevelType w:val="multilevel"/>
    <w:tmpl w:val="0E1CB086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9" w15:restartNumberingAfterBreak="0">
    <w:nsid w:val="604921A8"/>
    <w:multiLevelType w:val="hybridMultilevel"/>
    <w:tmpl w:val="D4E025B2"/>
    <w:lvl w:ilvl="0" w:tplc="25BCD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7F24EB"/>
    <w:multiLevelType w:val="hybridMultilevel"/>
    <w:tmpl w:val="1F205E9E"/>
    <w:lvl w:ilvl="0" w:tplc="3E9C694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B4A54"/>
    <w:multiLevelType w:val="hybridMultilevel"/>
    <w:tmpl w:val="E1E00A92"/>
    <w:lvl w:ilvl="0" w:tplc="1F8EE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5E4317"/>
    <w:multiLevelType w:val="hybridMultilevel"/>
    <w:tmpl w:val="0D3AB6D2"/>
    <w:lvl w:ilvl="0" w:tplc="8EE44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25BCD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 w15:restartNumberingAfterBreak="0">
    <w:nsid w:val="73901B0A"/>
    <w:multiLevelType w:val="hybridMultilevel"/>
    <w:tmpl w:val="85DE0EE8"/>
    <w:lvl w:ilvl="0" w:tplc="54D84F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7152F"/>
    <w:multiLevelType w:val="hybridMultilevel"/>
    <w:tmpl w:val="87EAC1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19"/>
  </w:num>
  <w:num w:numId="14">
    <w:abstractNumId w:val="4"/>
  </w:num>
  <w:num w:numId="15">
    <w:abstractNumId w:val="5"/>
  </w:num>
  <w:num w:numId="16">
    <w:abstractNumId w:val="14"/>
  </w:num>
  <w:num w:numId="1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1"/>
  </w:num>
  <w:num w:numId="20">
    <w:abstractNumId w:val="21"/>
  </w:num>
  <w:num w:numId="21">
    <w:abstractNumId w:val="23"/>
  </w:num>
  <w:num w:numId="22">
    <w:abstractNumId w:val="2"/>
  </w:num>
  <w:num w:numId="23">
    <w:abstractNumId w:val="18"/>
  </w:num>
  <w:num w:numId="24">
    <w:abstractNumId w:val="17"/>
  </w:num>
  <w:num w:numId="25">
    <w:abstractNumId w:val="15"/>
  </w:num>
  <w:num w:numId="26">
    <w:abstractNumId w:val="6"/>
  </w:num>
  <w:num w:numId="27">
    <w:abstractNumId w:val="13"/>
  </w:num>
  <w:num w:numId="28">
    <w:abstractNumId w:val="20"/>
  </w:num>
  <w:num w:numId="29">
    <w:abstractNumId w:val="1"/>
  </w:num>
  <w:num w:numId="30">
    <w:abstractNumId w:val="3"/>
  </w:num>
  <w:num w:numId="31">
    <w:abstractNumId w:val="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C5E"/>
    <w:rsid w:val="00015093"/>
    <w:rsid w:val="0001524B"/>
    <w:rsid w:val="0001546E"/>
    <w:rsid w:val="00017389"/>
    <w:rsid w:val="00054239"/>
    <w:rsid w:val="00071E12"/>
    <w:rsid w:val="00073BB6"/>
    <w:rsid w:val="000A5105"/>
    <w:rsid w:val="000A7A86"/>
    <w:rsid w:val="000B7264"/>
    <w:rsid w:val="000D02E1"/>
    <w:rsid w:val="000D5182"/>
    <w:rsid w:val="000E18E4"/>
    <w:rsid w:val="000E3E22"/>
    <w:rsid w:val="000F4360"/>
    <w:rsid w:val="00126B20"/>
    <w:rsid w:val="001279E4"/>
    <w:rsid w:val="00132C8F"/>
    <w:rsid w:val="00156410"/>
    <w:rsid w:val="00160798"/>
    <w:rsid w:val="00163B54"/>
    <w:rsid w:val="00187902"/>
    <w:rsid w:val="00197731"/>
    <w:rsid w:val="001B551B"/>
    <w:rsid w:val="001B67E4"/>
    <w:rsid w:val="001D148D"/>
    <w:rsid w:val="001E142B"/>
    <w:rsid w:val="00214AA2"/>
    <w:rsid w:val="00223B8E"/>
    <w:rsid w:val="0023283F"/>
    <w:rsid w:val="002353F0"/>
    <w:rsid w:val="00250393"/>
    <w:rsid w:val="00257582"/>
    <w:rsid w:val="00260140"/>
    <w:rsid w:val="002632BF"/>
    <w:rsid w:val="00285F98"/>
    <w:rsid w:val="002901D6"/>
    <w:rsid w:val="00297ADC"/>
    <w:rsid w:val="002A03E7"/>
    <w:rsid w:val="002C6489"/>
    <w:rsid w:val="002D4C84"/>
    <w:rsid w:val="002D5800"/>
    <w:rsid w:val="002E15EB"/>
    <w:rsid w:val="002E4C6B"/>
    <w:rsid w:val="002F6AC5"/>
    <w:rsid w:val="0030092C"/>
    <w:rsid w:val="00303535"/>
    <w:rsid w:val="00351906"/>
    <w:rsid w:val="00352569"/>
    <w:rsid w:val="003545DB"/>
    <w:rsid w:val="00355C98"/>
    <w:rsid w:val="00365C8B"/>
    <w:rsid w:val="00370897"/>
    <w:rsid w:val="003828F5"/>
    <w:rsid w:val="00384DD6"/>
    <w:rsid w:val="00385C35"/>
    <w:rsid w:val="003A3A05"/>
    <w:rsid w:val="003A62A6"/>
    <w:rsid w:val="003B3E55"/>
    <w:rsid w:val="003E0515"/>
    <w:rsid w:val="003E299D"/>
    <w:rsid w:val="003E2E78"/>
    <w:rsid w:val="003E3604"/>
    <w:rsid w:val="0040552A"/>
    <w:rsid w:val="00406560"/>
    <w:rsid w:val="00413113"/>
    <w:rsid w:val="00426004"/>
    <w:rsid w:val="00431D5F"/>
    <w:rsid w:val="00432C4A"/>
    <w:rsid w:val="00435EC4"/>
    <w:rsid w:val="00454902"/>
    <w:rsid w:val="00461BF0"/>
    <w:rsid w:val="00461D7A"/>
    <w:rsid w:val="0046239E"/>
    <w:rsid w:val="00463162"/>
    <w:rsid w:val="004642EB"/>
    <w:rsid w:val="00464DE5"/>
    <w:rsid w:val="0047238D"/>
    <w:rsid w:val="0048051E"/>
    <w:rsid w:val="00486720"/>
    <w:rsid w:val="00492D9A"/>
    <w:rsid w:val="004B22C6"/>
    <w:rsid w:val="004B2D90"/>
    <w:rsid w:val="004C3F45"/>
    <w:rsid w:val="004C4051"/>
    <w:rsid w:val="004D565D"/>
    <w:rsid w:val="004D7B61"/>
    <w:rsid w:val="004F03E7"/>
    <w:rsid w:val="00502B8B"/>
    <w:rsid w:val="00502EBC"/>
    <w:rsid w:val="005047BA"/>
    <w:rsid w:val="005055F9"/>
    <w:rsid w:val="00507128"/>
    <w:rsid w:val="00531381"/>
    <w:rsid w:val="00545D40"/>
    <w:rsid w:val="00546BF3"/>
    <w:rsid w:val="00566E34"/>
    <w:rsid w:val="005719EE"/>
    <w:rsid w:val="00586023"/>
    <w:rsid w:val="00587556"/>
    <w:rsid w:val="005A1BFF"/>
    <w:rsid w:val="005B7EB6"/>
    <w:rsid w:val="005C014E"/>
    <w:rsid w:val="005C3A56"/>
    <w:rsid w:val="005D5627"/>
    <w:rsid w:val="005E4122"/>
    <w:rsid w:val="005F0468"/>
    <w:rsid w:val="00601E38"/>
    <w:rsid w:val="006074F1"/>
    <w:rsid w:val="006203AD"/>
    <w:rsid w:val="00620B03"/>
    <w:rsid w:val="00622DA3"/>
    <w:rsid w:val="006440E2"/>
    <w:rsid w:val="0066051C"/>
    <w:rsid w:val="0068215B"/>
    <w:rsid w:val="00691681"/>
    <w:rsid w:val="006A2DDD"/>
    <w:rsid w:val="006B01C8"/>
    <w:rsid w:val="006B36AD"/>
    <w:rsid w:val="006D0654"/>
    <w:rsid w:val="006E22FC"/>
    <w:rsid w:val="006E2C55"/>
    <w:rsid w:val="006F2554"/>
    <w:rsid w:val="006F2F6A"/>
    <w:rsid w:val="00706533"/>
    <w:rsid w:val="007069C8"/>
    <w:rsid w:val="0071141D"/>
    <w:rsid w:val="00726DB5"/>
    <w:rsid w:val="00730A1E"/>
    <w:rsid w:val="00731FE3"/>
    <w:rsid w:val="0074109D"/>
    <w:rsid w:val="00746C55"/>
    <w:rsid w:val="00762710"/>
    <w:rsid w:val="00776BE7"/>
    <w:rsid w:val="00781E38"/>
    <w:rsid w:val="00786A19"/>
    <w:rsid w:val="00795320"/>
    <w:rsid w:val="007C147E"/>
    <w:rsid w:val="007C2F3E"/>
    <w:rsid w:val="007C4422"/>
    <w:rsid w:val="007C4CDC"/>
    <w:rsid w:val="007D0CC1"/>
    <w:rsid w:val="007D2AEC"/>
    <w:rsid w:val="007D5403"/>
    <w:rsid w:val="007E4C5E"/>
    <w:rsid w:val="007E753D"/>
    <w:rsid w:val="007F5937"/>
    <w:rsid w:val="008037C7"/>
    <w:rsid w:val="00817C95"/>
    <w:rsid w:val="00822315"/>
    <w:rsid w:val="0082790E"/>
    <w:rsid w:val="00851256"/>
    <w:rsid w:val="008579C7"/>
    <w:rsid w:val="00860A1A"/>
    <w:rsid w:val="008801B2"/>
    <w:rsid w:val="008B5E33"/>
    <w:rsid w:val="008C08BC"/>
    <w:rsid w:val="008C639F"/>
    <w:rsid w:val="008D7E6F"/>
    <w:rsid w:val="008E1914"/>
    <w:rsid w:val="008E345D"/>
    <w:rsid w:val="008E7C51"/>
    <w:rsid w:val="0090033B"/>
    <w:rsid w:val="0090157E"/>
    <w:rsid w:val="009035CF"/>
    <w:rsid w:val="00906E1B"/>
    <w:rsid w:val="00910221"/>
    <w:rsid w:val="00917570"/>
    <w:rsid w:val="00917908"/>
    <w:rsid w:val="009234F8"/>
    <w:rsid w:val="00932ED2"/>
    <w:rsid w:val="00932FE2"/>
    <w:rsid w:val="009358EC"/>
    <w:rsid w:val="00941FA4"/>
    <w:rsid w:val="00946099"/>
    <w:rsid w:val="00951DB9"/>
    <w:rsid w:val="00952056"/>
    <w:rsid w:val="0095481F"/>
    <w:rsid w:val="00955FB3"/>
    <w:rsid w:val="009650C6"/>
    <w:rsid w:val="0096549B"/>
    <w:rsid w:val="00967BB3"/>
    <w:rsid w:val="00970408"/>
    <w:rsid w:val="009734C4"/>
    <w:rsid w:val="00984FA1"/>
    <w:rsid w:val="0098582C"/>
    <w:rsid w:val="009C578C"/>
    <w:rsid w:val="009D3F08"/>
    <w:rsid w:val="009F0E53"/>
    <w:rsid w:val="00A07EAB"/>
    <w:rsid w:val="00A10C2A"/>
    <w:rsid w:val="00A1404F"/>
    <w:rsid w:val="00A3013C"/>
    <w:rsid w:val="00A36329"/>
    <w:rsid w:val="00A46FF6"/>
    <w:rsid w:val="00A54080"/>
    <w:rsid w:val="00A616C3"/>
    <w:rsid w:val="00A90C0E"/>
    <w:rsid w:val="00AA6A39"/>
    <w:rsid w:val="00AD78C5"/>
    <w:rsid w:val="00AE64FE"/>
    <w:rsid w:val="00AF5453"/>
    <w:rsid w:val="00B25953"/>
    <w:rsid w:val="00B35EA7"/>
    <w:rsid w:val="00B458BC"/>
    <w:rsid w:val="00B528C6"/>
    <w:rsid w:val="00B6208E"/>
    <w:rsid w:val="00B712DF"/>
    <w:rsid w:val="00B75684"/>
    <w:rsid w:val="00B9293A"/>
    <w:rsid w:val="00BA7B9F"/>
    <w:rsid w:val="00BB32B9"/>
    <w:rsid w:val="00BE0503"/>
    <w:rsid w:val="00C047DC"/>
    <w:rsid w:val="00C049F4"/>
    <w:rsid w:val="00C110D4"/>
    <w:rsid w:val="00C12331"/>
    <w:rsid w:val="00C13E1B"/>
    <w:rsid w:val="00C16012"/>
    <w:rsid w:val="00C225F2"/>
    <w:rsid w:val="00C23909"/>
    <w:rsid w:val="00C2555B"/>
    <w:rsid w:val="00C360BD"/>
    <w:rsid w:val="00C40A41"/>
    <w:rsid w:val="00C506A8"/>
    <w:rsid w:val="00C53C03"/>
    <w:rsid w:val="00C67B4C"/>
    <w:rsid w:val="00C718EE"/>
    <w:rsid w:val="00C74EE9"/>
    <w:rsid w:val="00C8121E"/>
    <w:rsid w:val="00C96C27"/>
    <w:rsid w:val="00CA0624"/>
    <w:rsid w:val="00CB3563"/>
    <w:rsid w:val="00CB358E"/>
    <w:rsid w:val="00CB78BD"/>
    <w:rsid w:val="00CD2905"/>
    <w:rsid w:val="00CE305B"/>
    <w:rsid w:val="00CE5B59"/>
    <w:rsid w:val="00CF028C"/>
    <w:rsid w:val="00D01232"/>
    <w:rsid w:val="00D01928"/>
    <w:rsid w:val="00D63830"/>
    <w:rsid w:val="00D658B7"/>
    <w:rsid w:val="00D704AD"/>
    <w:rsid w:val="00D72C3C"/>
    <w:rsid w:val="00D903FB"/>
    <w:rsid w:val="00D9050F"/>
    <w:rsid w:val="00DA0092"/>
    <w:rsid w:val="00DA6363"/>
    <w:rsid w:val="00DB24A7"/>
    <w:rsid w:val="00DB4254"/>
    <w:rsid w:val="00DC0157"/>
    <w:rsid w:val="00DC2628"/>
    <w:rsid w:val="00DD5ACB"/>
    <w:rsid w:val="00E02E73"/>
    <w:rsid w:val="00E12716"/>
    <w:rsid w:val="00E148ED"/>
    <w:rsid w:val="00E16F09"/>
    <w:rsid w:val="00E233FA"/>
    <w:rsid w:val="00E311ED"/>
    <w:rsid w:val="00E32101"/>
    <w:rsid w:val="00E32190"/>
    <w:rsid w:val="00E34C38"/>
    <w:rsid w:val="00E55D06"/>
    <w:rsid w:val="00E561B6"/>
    <w:rsid w:val="00E77EDF"/>
    <w:rsid w:val="00E85B99"/>
    <w:rsid w:val="00E85C2D"/>
    <w:rsid w:val="00E85C93"/>
    <w:rsid w:val="00E85E9C"/>
    <w:rsid w:val="00EA0159"/>
    <w:rsid w:val="00EB07F8"/>
    <w:rsid w:val="00EB3DE8"/>
    <w:rsid w:val="00ED44E9"/>
    <w:rsid w:val="00EE331C"/>
    <w:rsid w:val="00EE5A37"/>
    <w:rsid w:val="00EE6774"/>
    <w:rsid w:val="00EF2ED5"/>
    <w:rsid w:val="00EF365A"/>
    <w:rsid w:val="00F001AF"/>
    <w:rsid w:val="00F010C6"/>
    <w:rsid w:val="00F07F34"/>
    <w:rsid w:val="00F12033"/>
    <w:rsid w:val="00F16104"/>
    <w:rsid w:val="00F17284"/>
    <w:rsid w:val="00F24EB7"/>
    <w:rsid w:val="00F45179"/>
    <w:rsid w:val="00F47024"/>
    <w:rsid w:val="00F643D9"/>
    <w:rsid w:val="00F70EC8"/>
    <w:rsid w:val="00F751A8"/>
    <w:rsid w:val="00F818BC"/>
    <w:rsid w:val="00F90616"/>
    <w:rsid w:val="00FB6DDC"/>
    <w:rsid w:val="00FC4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2BC7"/>
  <w15:docId w15:val="{85E2660D-C356-467D-94EE-9144917C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E4C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7E4C5E"/>
    <w:rPr>
      <w:rFonts w:ascii="Times New Roman" w:hAnsi="Times New Roman" w:cs="Times New Roman" w:hint="default"/>
    </w:rPr>
  </w:style>
  <w:style w:type="table" w:styleId="a3">
    <w:name w:val="Table Grid"/>
    <w:basedOn w:val="a1"/>
    <w:rsid w:val="007E4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4C5E"/>
    <w:pPr>
      <w:ind w:left="720"/>
      <w:contextualSpacing/>
    </w:pPr>
  </w:style>
  <w:style w:type="paragraph" w:customStyle="1" w:styleId="ConsPlusNormal">
    <w:name w:val="ConsPlusNormal"/>
    <w:link w:val="ConsPlusNormal0"/>
    <w:rsid w:val="007E4C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Цветовое выделение"/>
    <w:uiPriority w:val="99"/>
    <w:rsid w:val="007E4C5E"/>
    <w:rPr>
      <w:b/>
      <w:color w:val="26282F"/>
      <w:sz w:val="26"/>
    </w:rPr>
  </w:style>
  <w:style w:type="paragraph" w:customStyle="1" w:styleId="a6">
    <w:name w:val="Нормальный (таблица)"/>
    <w:basedOn w:val="a"/>
    <w:next w:val="a"/>
    <w:uiPriority w:val="99"/>
    <w:rsid w:val="007E4C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7E4C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7E4C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9">
    <w:name w:val="No Spacing"/>
    <w:uiPriority w:val="99"/>
    <w:qFormat/>
    <w:rsid w:val="007E4C5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7E4C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7E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E4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4C5E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FB6DDC"/>
    <w:rPr>
      <w:rFonts w:ascii="Arial" w:eastAsia="Times New Roman" w:hAnsi="Arial" w:cs="Arial"/>
      <w:sz w:val="20"/>
      <w:szCs w:val="20"/>
    </w:rPr>
  </w:style>
  <w:style w:type="character" w:customStyle="1" w:styleId="last">
    <w:name w:val="last"/>
    <w:basedOn w:val="a0"/>
    <w:rsid w:val="0071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848A0-8FDF-4E98-882A-26CAFFA8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3060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EKO_1767786</cp:lastModifiedBy>
  <cp:revision>6</cp:revision>
  <cp:lastPrinted>2025-04-04T12:56:00Z</cp:lastPrinted>
  <dcterms:created xsi:type="dcterms:W3CDTF">2025-04-04T12:26:00Z</dcterms:created>
  <dcterms:modified xsi:type="dcterms:W3CDTF">2025-04-15T09:48:00Z</dcterms:modified>
</cp:coreProperties>
</file>