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1C8" w:rsidRPr="0048541B" w:rsidRDefault="00E421C8" w:rsidP="009040E8">
      <w:pPr>
        <w:pStyle w:val="a6"/>
        <w:rPr>
          <w:color w:val="000000" w:themeColor="text1"/>
        </w:rPr>
      </w:pPr>
    </w:p>
    <w:p w:rsidR="004B662A" w:rsidRPr="0048541B" w:rsidRDefault="004B662A" w:rsidP="009040E8">
      <w:pPr>
        <w:autoSpaceDE w:val="0"/>
        <w:autoSpaceDN w:val="0"/>
        <w:adjustRightInd w:val="0"/>
        <w:jc w:val="center"/>
        <w:rPr>
          <w:b/>
          <w:color w:val="000000" w:themeColor="text1"/>
        </w:rPr>
      </w:pPr>
      <w:r w:rsidRPr="0048541B">
        <w:rPr>
          <w:b/>
          <w:color w:val="000000" w:themeColor="text1"/>
        </w:rPr>
        <w:t>ОТЧЕТ</w:t>
      </w:r>
    </w:p>
    <w:p w:rsidR="00600CB5" w:rsidRPr="0048541B" w:rsidRDefault="004B662A" w:rsidP="009040E8">
      <w:pPr>
        <w:jc w:val="center"/>
        <w:rPr>
          <w:rFonts w:eastAsia="Times New Roman"/>
          <w:b/>
          <w:color w:val="000000" w:themeColor="text1"/>
        </w:rPr>
      </w:pPr>
      <w:r w:rsidRPr="0048541B">
        <w:rPr>
          <w:b/>
          <w:color w:val="000000" w:themeColor="text1"/>
        </w:rPr>
        <w:t xml:space="preserve">о реализации </w:t>
      </w:r>
      <w:r w:rsidR="00600CB5" w:rsidRPr="0048541B">
        <w:rPr>
          <w:rFonts w:eastAsia="Times New Roman"/>
          <w:b/>
          <w:color w:val="000000" w:themeColor="text1"/>
        </w:rPr>
        <w:t>муниципальной программы</w:t>
      </w:r>
    </w:p>
    <w:p w:rsidR="00600CB5" w:rsidRPr="0048541B" w:rsidRDefault="00600CB5" w:rsidP="009040E8">
      <w:pPr>
        <w:jc w:val="center"/>
        <w:rPr>
          <w:rFonts w:eastAsia="Times New Roman"/>
          <w:b/>
          <w:color w:val="000000" w:themeColor="text1"/>
        </w:rPr>
      </w:pPr>
      <w:r w:rsidRPr="0048541B">
        <w:rPr>
          <w:rFonts w:eastAsia="Times New Roman"/>
          <w:b/>
          <w:color w:val="000000" w:themeColor="text1"/>
        </w:rPr>
        <w:t>«Развитие физической культуры, спорта и создание условий для формирования здорового образа жизни на территории Няндомского</w:t>
      </w:r>
      <w:r w:rsidR="009D2186" w:rsidRPr="0048541B">
        <w:rPr>
          <w:rFonts w:eastAsia="Times New Roman"/>
          <w:b/>
          <w:color w:val="000000" w:themeColor="text1"/>
        </w:rPr>
        <w:t xml:space="preserve"> муниципального округа</w:t>
      </w:r>
      <w:r w:rsidRPr="0048541B">
        <w:rPr>
          <w:rFonts w:eastAsia="Times New Roman"/>
          <w:b/>
          <w:color w:val="000000" w:themeColor="text1"/>
        </w:rPr>
        <w:t>»</w:t>
      </w:r>
    </w:p>
    <w:p w:rsidR="004B662A" w:rsidRPr="0048541B" w:rsidRDefault="00C16468" w:rsidP="009040E8">
      <w:pPr>
        <w:autoSpaceDE w:val="0"/>
        <w:autoSpaceDN w:val="0"/>
        <w:adjustRightInd w:val="0"/>
        <w:jc w:val="center"/>
        <w:rPr>
          <w:b/>
          <w:color w:val="000000" w:themeColor="text1"/>
        </w:rPr>
      </w:pPr>
      <w:r w:rsidRPr="0048541B">
        <w:rPr>
          <w:b/>
          <w:color w:val="000000" w:themeColor="text1"/>
        </w:rPr>
        <w:t xml:space="preserve">за </w:t>
      </w:r>
      <w:r w:rsidR="00B8627C" w:rsidRPr="0048541B">
        <w:rPr>
          <w:b/>
          <w:color w:val="000000" w:themeColor="text1"/>
        </w:rPr>
        <w:t>2023 год</w:t>
      </w:r>
    </w:p>
    <w:p w:rsidR="004B662A" w:rsidRPr="0048541B" w:rsidRDefault="004B662A" w:rsidP="009040E8">
      <w:pPr>
        <w:autoSpaceDE w:val="0"/>
        <w:autoSpaceDN w:val="0"/>
        <w:adjustRightInd w:val="0"/>
        <w:jc w:val="center"/>
        <w:rPr>
          <w:b/>
          <w:color w:val="000000" w:themeColor="text1"/>
        </w:rPr>
      </w:pPr>
    </w:p>
    <w:p w:rsidR="000D3148" w:rsidRPr="0048541B" w:rsidRDefault="00600CB5" w:rsidP="009040E8">
      <w:pPr>
        <w:autoSpaceDE w:val="0"/>
        <w:autoSpaceDN w:val="0"/>
        <w:adjustRightInd w:val="0"/>
        <w:jc w:val="center"/>
        <w:rPr>
          <w:b/>
          <w:bCs/>
          <w:color w:val="000000" w:themeColor="text1"/>
        </w:rPr>
      </w:pPr>
      <w:r w:rsidRPr="0048541B">
        <w:rPr>
          <w:b/>
          <w:bCs/>
          <w:color w:val="000000" w:themeColor="text1"/>
        </w:rPr>
        <w:t xml:space="preserve">Подпрограмма 1 «Развитие физической культуры и спорта </w:t>
      </w:r>
    </w:p>
    <w:p w:rsidR="00600CB5" w:rsidRPr="0048541B" w:rsidRDefault="00600CB5" w:rsidP="009040E8">
      <w:pPr>
        <w:autoSpaceDE w:val="0"/>
        <w:autoSpaceDN w:val="0"/>
        <w:adjustRightInd w:val="0"/>
        <w:jc w:val="center"/>
        <w:rPr>
          <w:b/>
          <w:bCs/>
          <w:color w:val="000000" w:themeColor="text1"/>
        </w:rPr>
      </w:pPr>
      <w:r w:rsidRPr="0048541B">
        <w:rPr>
          <w:b/>
          <w:bCs/>
          <w:color w:val="000000" w:themeColor="text1"/>
        </w:rPr>
        <w:t xml:space="preserve">в </w:t>
      </w:r>
      <w:r w:rsidR="000D3148" w:rsidRPr="0048541B">
        <w:rPr>
          <w:b/>
          <w:bCs/>
          <w:color w:val="000000" w:themeColor="text1"/>
        </w:rPr>
        <w:t>Няндомском муниципальном округе</w:t>
      </w:r>
      <w:r w:rsidRPr="0048541B">
        <w:rPr>
          <w:b/>
          <w:bCs/>
          <w:color w:val="000000" w:themeColor="text1"/>
        </w:rPr>
        <w:t xml:space="preserve">» </w:t>
      </w:r>
    </w:p>
    <w:p w:rsidR="004B662A" w:rsidRPr="0048541B" w:rsidRDefault="004B662A" w:rsidP="009040E8">
      <w:pPr>
        <w:autoSpaceDE w:val="0"/>
        <w:autoSpaceDN w:val="0"/>
        <w:adjustRightInd w:val="0"/>
        <w:jc w:val="center"/>
        <w:rPr>
          <w:b/>
          <w:i/>
          <w:color w:val="000000" w:themeColor="text1"/>
          <w:u w:val="single"/>
        </w:rPr>
      </w:pPr>
    </w:p>
    <w:p w:rsidR="008B21DA" w:rsidRPr="0048541B" w:rsidRDefault="009A1FC6" w:rsidP="009040E8">
      <w:pPr>
        <w:ind w:firstLine="708"/>
        <w:jc w:val="both"/>
        <w:rPr>
          <w:color w:val="000000" w:themeColor="text1"/>
        </w:rPr>
      </w:pPr>
      <w:r w:rsidRPr="0048541B">
        <w:rPr>
          <w:color w:val="000000" w:themeColor="text1"/>
        </w:rPr>
        <w:t>Лимит</w:t>
      </w:r>
      <w:r w:rsidR="003E45A4" w:rsidRPr="0048541B">
        <w:rPr>
          <w:color w:val="000000" w:themeColor="text1"/>
        </w:rPr>
        <w:t xml:space="preserve"> по </w:t>
      </w:r>
      <w:r w:rsidR="00251923" w:rsidRPr="0048541B">
        <w:rPr>
          <w:color w:val="000000" w:themeColor="text1"/>
        </w:rPr>
        <w:t>под</w:t>
      </w:r>
      <w:r w:rsidR="003E45A4" w:rsidRPr="0048541B">
        <w:rPr>
          <w:color w:val="000000" w:themeColor="text1"/>
        </w:rPr>
        <w:t>программе</w:t>
      </w:r>
      <w:r w:rsidR="00B0167F" w:rsidRPr="0048541B">
        <w:rPr>
          <w:color w:val="000000" w:themeColor="text1"/>
        </w:rPr>
        <w:t>на</w:t>
      </w:r>
      <w:r w:rsidRPr="0048541B">
        <w:rPr>
          <w:color w:val="000000" w:themeColor="text1"/>
        </w:rPr>
        <w:t xml:space="preserve"> 202</w:t>
      </w:r>
      <w:r w:rsidR="0032754E" w:rsidRPr="0048541B">
        <w:rPr>
          <w:color w:val="000000" w:themeColor="text1"/>
        </w:rPr>
        <w:t>3</w:t>
      </w:r>
      <w:r w:rsidR="004B662A" w:rsidRPr="0048541B">
        <w:rPr>
          <w:color w:val="000000" w:themeColor="text1"/>
        </w:rPr>
        <w:t xml:space="preserve"> год – </w:t>
      </w:r>
      <w:r w:rsidR="008B21DA" w:rsidRPr="0048541B">
        <w:rPr>
          <w:color w:val="000000" w:themeColor="text1"/>
        </w:rPr>
        <w:t>6 204,8</w:t>
      </w:r>
      <w:r w:rsidR="004B662A" w:rsidRPr="0048541B">
        <w:rPr>
          <w:color w:val="000000" w:themeColor="text1"/>
        </w:rPr>
        <w:t xml:space="preserve">тыс. руб., в т.ч. областной бюджет </w:t>
      </w:r>
      <w:r w:rsidR="008B21DA" w:rsidRPr="0048541B">
        <w:rPr>
          <w:color w:val="000000" w:themeColor="text1"/>
        </w:rPr>
        <w:t>2 220</w:t>
      </w:r>
      <w:r w:rsidR="00251923" w:rsidRPr="0048541B">
        <w:rPr>
          <w:color w:val="000000" w:themeColor="text1"/>
        </w:rPr>
        <w:t>,0</w:t>
      </w:r>
      <w:r w:rsidR="008B21DA" w:rsidRPr="0048541B">
        <w:rPr>
          <w:color w:val="000000" w:themeColor="text1"/>
        </w:rPr>
        <w:t xml:space="preserve"> тыс. руб.; средства окружного</w:t>
      </w:r>
      <w:r w:rsidR="005F524D" w:rsidRPr="0048541B">
        <w:rPr>
          <w:color w:val="000000" w:themeColor="text1"/>
        </w:rPr>
        <w:t>бюджета 3</w:t>
      </w:r>
      <w:r w:rsidR="008B21DA" w:rsidRPr="0048541B">
        <w:rPr>
          <w:color w:val="000000" w:themeColor="text1"/>
        </w:rPr>
        <w:t xml:space="preserve"> 984,8</w:t>
      </w:r>
      <w:r w:rsidR="004B662A" w:rsidRPr="0048541B">
        <w:rPr>
          <w:color w:val="000000" w:themeColor="text1"/>
        </w:rPr>
        <w:t xml:space="preserve"> тыс. ру</w:t>
      </w:r>
      <w:r w:rsidR="003E45A4" w:rsidRPr="0048541B">
        <w:rPr>
          <w:color w:val="000000" w:themeColor="text1"/>
        </w:rPr>
        <w:t>б</w:t>
      </w:r>
      <w:r w:rsidR="008B21DA" w:rsidRPr="0048541B">
        <w:rPr>
          <w:color w:val="000000" w:themeColor="text1"/>
        </w:rPr>
        <w:t>.</w:t>
      </w:r>
    </w:p>
    <w:p w:rsidR="004B662A" w:rsidRPr="0048541B" w:rsidRDefault="00631535" w:rsidP="009040E8">
      <w:pPr>
        <w:ind w:firstLine="708"/>
        <w:jc w:val="both"/>
        <w:rPr>
          <w:color w:val="000000" w:themeColor="text1"/>
        </w:rPr>
      </w:pPr>
      <w:r w:rsidRPr="0048541B">
        <w:rPr>
          <w:color w:val="000000" w:themeColor="text1"/>
        </w:rPr>
        <w:t xml:space="preserve">По итогам </w:t>
      </w:r>
      <w:r w:rsidR="007943A7" w:rsidRPr="0048541B">
        <w:rPr>
          <w:color w:val="000000" w:themeColor="text1"/>
        </w:rPr>
        <w:t>за</w:t>
      </w:r>
      <w:r w:rsidR="00E31B99" w:rsidRPr="0048541B">
        <w:rPr>
          <w:color w:val="000000" w:themeColor="text1"/>
        </w:rPr>
        <w:t>2023</w:t>
      </w:r>
      <w:r w:rsidR="005F524D" w:rsidRPr="0048541B">
        <w:rPr>
          <w:color w:val="000000" w:themeColor="text1"/>
        </w:rPr>
        <w:t>год израсходовано</w:t>
      </w:r>
      <w:r w:rsidR="00B0167F" w:rsidRPr="0048541B">
        <w:rPr>
          <w:color w:val="000000" w:themeColor="text1"/>
        </w:rPr>
        <w:t>6 047,1</w:t>
      </w:r>
      <w:r w:rsidR="004B662A" w:rsidRPr="0048541B">
        <w:rPr>
          <w:color w:val="000000" w:themeColor="text1"/>
        </w:rPr>
        <w:t>тыс. руб., в том числе:</w:t>
      </w:r>
      <w:r w:rsidR="008B21DA" w:rsidRPr="0048541B">
        <w:rPr>
          <w:color w:val="000000" w:themeColor="text1"/>
        </w:rPr>
        <w:t xml:space="preserve">средства окружного </w:t>
      </w:r>
      <w:r w:rsidR="005F524D" w:rsidRPr="0048541B">
        <w:rPr>
          <w:color w:val="000000" w:themeColor="text1"/>
        </w:rPr>
        <w:t xml:space="preserve">бюджета </w:t>
      </w:r>
      <w:r w:rsidR="00B0167F" w:rsidRPr="0048541B">
        <w:rPr>
          <w:color w:val="000000" w:themeColor="text1"/>
        </w:rPr>
        <w:t>3 827,1</w:t>
      </w:r>
      <w:r w:rsidR="008B21DA" w:rsidRPr="0048541B">
        <w:rPr>
          <w:color w:val="000000" w:themeColor="text1"/>
        </w:rPr>
        <w:t xml:space="preserve"> тыс. руб.</w:t>
      </w:r>
      <w:r w:rsidR="00B0167F" w:rsidRPr="0048541B">
        <w:rPr>
          <w:color w:val="000000" w:themeColor="text1"/>
        </w:rPr>
        <w:t>; средства областного бюджета 2 220,0 тыс. руб.</w:t>
      </w:r>
    </w:p>
    <w:p w:rsidR="004B662A" w:rsidRPr="0048541B" w:rsidRDefault="004B662A" w:rsidP="009040E8">
      <w:pPr>
        <w:rPr>
          <w:color w:val="000000" w:themeColor="text1"/>
        </w:rPr>
      </w:pPr>
      <w:r w:rsidRPr="0048541B">
        <w:rPr>
          <w:color w:val="000000" w:themeColor="text1"/>
        </w:rPr>
        <w:t xml:space="preserve">            В рамках </w:t>
      </w:r>
      <w:r w:rsidR="00A260B5" w:rsidRPr="0048541B">
        <w:rPr>
          <w:color w:val="000000" w:themeColor="text1"/>
        </w:rPr>
        <w:t>под</w:t>
      </w:r>
      <w:r w:rsidRPr="0048541B">
        <w:rPr>
          <w:color w:val="000000" w:themeColor="text1"/>
        </w:rPr>
        <w:t>программы реализованы следующие мероприятия:</w:t>
      </w:r>
    </w:p>
    <w:p w:rsidR="00600CB5" w:rsidRPr="0048541B" w:rsidRDefault="004B662A" w:rsidP="009040E8">
      <w:pPr>
        <w:jc w:val="both"/>
        <w:rPr>
          <w:b/>
          <w:color w:val="000000" w:themeColor="text1"/>
        </w:rPr>
      </w:pPr>
      <w:r w:rsidRPr="0048541B">
        <w:rPr>
          <w:b/>
          <w:color w:val="000000" w:themeColor="text1"/>
        </w:rPr>
        <w:t xml:space="preserve">1. </w:t>
      </w:r>
      <w:r w:rsidR="00600CB5" w:rsidRPr="0048541B">
        <w:rPr>
          <w:b/>
          <w:color w:val="000000" w:themeColor="text1"/>
        </w:rPr>
        <w:t xml:space="preserve">Информационное обеспечение мероприятий по физической культуре и пропаганде здорового </w:t>
      </w:r>
      <w:r w:rsidR="009F6462" w:rsidRPr="0048541B">
        <w:rPr>
          <w:b/>
          <w:color w:val="000000" w:themeColor="text1"/>
        </w:rPr>
        <w:t xml:space="preserve">образа жизни в Няндомском </w:t>
      </w:r>
      <w:r w:rsidR="002963F4" w:rsidRPr="0048541B">
        <w:rPr>
          <w:b/>
          <w:color w:val="000000" w:themeColor="text1"/>
        </w:rPr>
        <w:t xml:space="preserve">муниципальном </w:t>
      </w:r>
      <w:r w:rsidR="009F6462" w:rsidRPr="0048541B">
        <w:rPr>
          <w:b/>
          <w:color w:val="000000" w:themeColor="text1"/>
        </w:rPr>
        <w:t>округе</w:t>
      </w:r>
      <w:r w:rsidR="00131BE5" w:rsidRPr="0048541B">
        <w:rPr>
          <w:b/>
          <w:color w:val="000000" w:themeColor="text1"/>
        </w:rPr>
        <w:t>:</w:t>
      </w:r>
    </w:p>
    <w:p w:rsidR="009A34EE" w:rsidRPr="0048541B" w:rsidRDefault="00600CB5" w:rsidP="009040E8">
      <w:pPr>
        <w:ind w:firstLine="708"/>
        <w:jc w:val="both"/>
        <w:rPr>
          <w:color w:val="000000" w:themeColor="text1"/>
        </w:rPr>
      </w:pPr>
      <w:r w:rsidRPr="0048541B">
        <w:rPr>
          <w:color w:val="000000" w:themeColor="text1"/>
        </w:rPr>
        <w:t xml:space="preserve">Количество публикаций в газете «Авангард» по спортивной </w:t>
      </w:r>
      <w:r w:rsidR="005F524D" w:rsidRPr="0048541B">
        <w:rPr>
          <w:color w:val="000000" w:themeColor="text1"/>
        </w:rPr>
        <w:t>тематике -</w:t>
      </w:r>
      <w:r w:rsidR="00E831E6" w:rsidRPr="0048541B">
        <w:rPr>
          <w:color w:val="000000" w:themeColor="text1"/>
        </w:rPr>
        <w:t>59</w:t>
      </w:r>
      <w:r w:rsidR="009A34EE" w:rsidRPr="0048541B">
        <w:rPr>
          <w:color w:val="000000" w:themeColor="text1"/>
        </w:rPr>
        <w:t xml:space="preserve">.  </w:t>
      </w:r>
    </w:p>
    <w:p w:rsidR="008D44AA" w:rsidRPr="0048541B" w:rsidRDefault="00600CB5" w:rsidP="009040E8">
      <w:pPr>
        <w:jc w:val="both"/>
        <w:rPr>
          <w:color w:val="000000" w:themeColor="text1"/>
        </w:rPr>
      </w:pPr>
      <w:r w:rsidRPr="0048541B">
        <w:rPr>
          <w:color w:val="000000" w:themeColor="text1"/>
        </w:rPr>
        <w:t xml:space="preserve">В группе в контакте </w:t>
      </w:r>
      <w:hyperlink r:id="rId6" w:history="1">
        <w:r w:rsidRPr="0048541B">
          <w:rPr>
            <w:rStyle w:val="a3"/>
            <w:color w:val="000000" w:themeColor="text1"/>
          </w:rPr>
          <w:t>https://vk.com/sportnr</w:t>
        </w:r>
      </w:hyperlink>
      <w:r w:rsidR="00A260B5" w:rsidRPr="0048541B">
        <w:rPr>
          <w:color w:val="000000" w:themeColor="text1"/>
        </w:rPr>
        <w:t xml:space="preserve"> - </w:t>
      </w:r>
      <w:r w:rsidR="00E831E6" w:rsidRPr="0048541B">
        <w:rPr>
          <w:color w:val="000000" w:themeColor="text1"/>
        </w:rPr>
        <w:t>367</w:t>
      </w:r>
      <w:r w:rsidR="00D6548D" w:rsidRPr="0048541B">
        <w:rPr>
          <w:color w:val="000000" w:themeColor="text1"/>
        </w:rPr>
        <w:t>публикаций</w:t>
      </w:r>
      <w:r w:rsidR="001052B0" w:rsidRPr="0048541B">
        <w:rPr>
          <w:color w:val="000000" w:themeColor="text1"/>
        </w:rPr>
        <w:t>.</w:t>
      </w:r>
    </w:p>
    <w:p w:rsidR="00E1179C" w:rsidRPr="0048541B" w:rsidRDefault="00D63555" w:rsidP="009040E8">
      <w:pPr>
        <w:ind w:firstLine="708"/>
        <w:jc w:val="both"/>
        <w:rPr>
          <w:color w:val="000000" w:themeColor="text1"/>
        </w:rPr>
      </w:pPr>
      <w:r w:rsidRPr="0048541B">
        <w:rPr>
          <w:color w:val="000000" w:themeColor="text1"/>
        </w:rPr>
        <w:t xml:space="preserve">Были изготовлены спортивные тематические наклейки и дипломы на общую сумму </w:t>
      </w:r>
      <w:r w:rsidR="003F5494" w:rsidRPr="0048541B">
        <w:rPr>
          <w:color w:val="000000" w:themeColor="text1"/>
        </w:rPr>
        <w:t>20</w:t>
      </w:r>
      <w:r w:rsidRPr="0048541B">
        <w:rPr>
          <w:color w:val="000000" w:themeColor="text1"/>
        </w:rPr>
        <w:t> 000 руб. 00 коп.</w:t>
      </w:r>
    </w:p>
    <w:p w:rsidR="002963F4" w:rsidRPr="0048541B" w:rsidRDefault="002963F4" w:rsidP="009040E8">
      <w:pPr>
        <w:ind w:firstLine="708"/>
        <w:jc w:val="both"/>
        <w:rPr>
          <w:color w:val="000000" w:themeColor="text1"/>
        </w:rPr>
      </w:pPr>
    </w:p>
    <w:p w:rsidR="00600CB5" w:rsidRPr="0048541B" w:rsidRDefault="00131BE5" w:rsidP="009040E8">
      <w:pPr>
        <w:jc w:val="both"/>
        <w:rPr>
          <w:b/>
          <w:color w:val="000000" w:themeColor="text1"/>
        </w:rPr>
      </w:pPr>
      <w:r w:rsidRPr="0048541B">
        <w:rPr>
          <w:b/>
          <w:color w:val="000000" w:themeColor="text1"/>
        </w:rPr>
        <w:t xml:space="preserve">2. Организация участия сборных команд и спортсменов Няндомского </w:t>
      </w:r>
      <w:r w:rsidR="009F6462" w:rsidRPr="0048541B">
        <w:rPr>
          <w:b/>
          <w:color w:val="000000" w:themeColor="text1"/>
        </w:rPr>
        <w:t>муниципального округа</w:t>
      </w:r>
      <w:r w:rsidRPr="0048541B">
        <w:rPr>
          <w:b/>
          <w:color w:val="000000" w:themeColor="text1"/>
        </w:rPr>
        <w:t xml:space="preserve"> в соревнованиях областного, регионального и федерального уровней:</w:t>
      </w:r>
    </w:p>
    <w:p w:rsidR="00451C88" w:rsidRPr="0048541B" w:rsidRDefault="00451C88" w:rsidP="009040E8">
      <w:pPr>
        <w:ind w:firstLine="708"/>
        <w:jc w:val="both"/>
        <w:rPr>
          <w:color w:val="000000" w:themeColor="text1"/>
        </w:rPr>
      </w:pPr>
      <w:r w:rsidRPr="0048541B">
        <w:rPr>
          <w:color w:val="000000" w:themeColor="text1"/>
        </w:rPr>
        <w:t>Сборные команды Няндомского</w:t>
      </w:r>
      <w:r w:rsidR="009D2186" w:rsidRPr="0048541B">
        <w:rPr>
          <w:color w:val="000000" w:themeColor="text1"/>
        </w:rPr>
        <w:t xml:space="preserve"> муниципального округа</w:t>
      </w:r>
      <w:r w:rsidRPr="0048541B">
        <w:rPr>
          <w:color w:val="000000" w:themeColor="text1"/>
        </w:rPr>
        <w:t xml:space="preserve"> приняли участие в следующих спортивных соревнованиях:</w:t>
      </w:r>
    </w:p>
    <w:p w:rsidR="00E76859" w:rsidRPr="0048541B" w:rsidRDefault="00E76859" w:rsidP="009040E8">
      <w:pPr>
        <w:ind w:firstLine="708"/>
        <w:jc w:val="both"/>
        <w:rPr>
          <w:color w:val="000000" w:themeColor="text1"/>
        </w:rPr>
      </w:pPr>
      <w:r w:rsidRPr="0048541B">
        <w:rPr>
          <w:color w:val="000000" w:themeColor="text1"/>
        </w:rPr>
        <w:t xml:space="preserve">- Зональные </w:t>
      </w:r>
      <w:r w:rsidR="005F524D" w:rsidRPr="0048541B">
        <w:rPr>
          <w:color w:val="000000" w:themeColor="text1"/>
        </w:rPr>
        <w:t>соревнования по</w:t>
      </w:r>
      <w:r w:rsidRPr="0048541B">
        <w:rPr>
          <w:color w:val="000000" w:themeColor="text1"/>
        </w:rPr>
        <w:t xml:space="preserve"> волейболу среди женских команд Спартакиады среди муниципальных районов и округов Архангельской </w:t>
      </w:r>
      <w:r w:rsidR="005F524D" w:rsidRPr="0048541B">
        <w:rPr>
          <w:color w:val="000000" w:themeColor="text1"/>
        </w:rPr>
        <w:t>области «</w:t>
      </w:r>
      <w:r w:rsidRPr="0048541B">
        <w:rPr>
          <w:color w:val="000000" w:themeColor="text1"/>
        </w:rPr>
        <w:t>57-е Беломорские игры» (п. Березник, 18 февраля, 8 человек, команда Няндомского муниципального округа - участники);</w:t>
      </w:r>
    </w:p>
    <w:p w:rsidR="008829A2" w:rsidRPr="0048541B" w:rsidRDefault="008829A2" w:rsidP="009040E8">
      <w:pPr>
        <w:ind w:firstLine="708"/>
        <w:jc w:val="both"/>
        <w:rPr>
          <w:color w:val="000000" w:themeColor="text1"/>
        </w:rPr>
      </w:pPr>
      <w:r w:rsidRPr="0048541B">
        <w:rPr>
          <w:color w:val="000000" w:themeColor="text1"/>
        </w:rPr>
        <w:t xml:space="preserve">- </w:t>
      </w:r>
      <w:r w:rsidR="009D2186" w:rsidRPr="0048541B">
        <w:rPr>
          <w:color w:val="000000" w:themeColor="text1"/>
        </w:rPr>
        <w:t xml:space="preserve">Зональные соревнования по баскетболу Спартакиады среди муниципальных районов и округов Архангельской </w:t>
      </w:r>
      <w:r w:rsidR="005F524D" w:rsidRPr="0048541B">
        <w:rPr>
          <w:color w:val="000000" w:themeColor="text1"/>
        </w:rPr>
        <w:t>области «</w:t>
      </w:r>
      <w:r w:rsidR="009D2186" w:rsidRPr="0048541B">
        <w:rPr>
          <w:color w:val="000000" w:themeColor="text1"/>
        </w:rPr>
        <w:t xml:space="preserve">57-е Беломорские игры» (п. </w:t>
      </w:r>
      <w:r w:rsidR="005F524D" w:rsidRPr="0048541B">
        <w:rPr>
          <w:color w:val="000000" w:themeColor="text1"/>
        </w:rPr>
        <w:t>Североонежск, 25</w:t>
      </w:r>
      <w:r w:rsidR="009D2186" w:rsidRPr="0048541B">
        <w:rPr>
          <w:color w:val="000000" w:themeColor="text1"/>
        </w:rPr>
        <w:t xml:space="preserve"> февраля, 11</w:t>
      </w:r>
      <w:r w:rsidRPr="0048541B">
        <w:rPr>
          <w:color w:val="000000" w:themeColor="text1"/>
        </w:rPr>
        <w:t xml:space="preserve"> чел. - участники);</w:t>
      </w:r>
    </w:p>
    <w:p w:rsidR="00600CB5" w:rsidRPr="0048541B" w:rsidRDefault="00C64872" w:rsidP="009040E8">
      <w:pPr>
        <w:jc w:val="both"/>
        <w:rPr>
          <w:color w:val="000000" w:themeColor="text1"/>
        </w:rPr>
      </w:pPr>
      <w:r w:rsidRPr="0048541B">
        <w:rPr>
          <w:color w:val="000000" w:themeColor="text1"/>
        </w:rPr>
        <w:tab/>
      </w:r>
      <w:r w:rsidR="00621EEC" w:rsidRPr="0048541B">
        <w:rPr>
          <w:color w:val="000000" w:themeColor="text1"/>
        </w:rPr>
        <w:t>- Финальные соревнования по волейболу на снегу</w:t>
      </w:r>
      <w:r w:rsidR="00E76859" w:rsidRPr="0048541B">
        <w:rPr>
          <w:color w:val="000000" w:themeColor="text1"/>
        </w:rPr>
        <w:t xml:space="preserve"> среди мужских и женских команд</w:t>
      </w:r>
      <w:r w:rsidR="009D2186" w:rsidRPr="0048541B">
        <w:rPr>
          <w:color w:val="000000" w:themeColor="text1"/>
        </w:rPr>
        <w:t xml:space="preserve">Спартакиады среди муниципальных районов и округов Архангельской области  «57-е Беломорские игры» </w:t>
      </w:r>
      <w:r w:rsidR="00621EEC" w:rsidRPr="0048541B">
        <w:rPr>
          <w:color w:val="000000" w:themeColor="text1"/>
        </w:rPr>
        <w:t>(</w:t>
      </w:r>
      <w:r w:rsidR="00FA6100" w:rsidRPr="0048541B">
        <w:rPr>
          <w:color w:val="000000" w:themeColor="text1"/>
        </w:rPr>
        <w:t xml:space="preserve">г. Няндома, </w:t>
      </w:r>
      <w:r w:rsidR="009D2186" w:rsidRPr="0048541B">
        <w:rPr>
          <w:color w:val="000000" w:themeColor="text1"/>
        </w:rPr>
        <w:t>4-5</w:t>
      </w:r>
      <w:r w:rsidR="00D6548D" w:rsidRPr="0048541B">
        <w:rPr>
          <w:color w:val="000000" w:themeColor="text1"/>
        </w:rPr>
        <w:t xml:space="preserve"> марта</w:t>
      </w:r>
      <w:r w:rsidR="00621EEC" w:rsidRPr="0048541B">
        <w:rPr>
          <w:color w:val="000000" w:themeColor="text1"/>
        </w:rPr>
        <w:t xml:space="preserve">, </w:t>
      </w:r>
      <w:r w:rsidR="00D6548D" w:rsidRPr="0048541B">
        <w:rPr>
          <w:color w:val="000000" w:themeColor="text1"/>
        </w:rPr>
        <w:t>8</w:t>
      </w:r>
      <w:r w:rsidR="00621EEC" w:rsidRPr="0048541B">
        <w:rPr>
          <w:color w:val="000000" w:themeColor="text1"/>
        </w:rPr>
        <w:t>0 человек</w:t>
      </w:r>
      <w:r w:rsidR="00816362" w:rsidRPr="0048541B">
        <w:rPr>
          <w:color w:val="000000" w:themeColor="text1"/>
        </w:rPr>
        <w:t>, команда Няндомского муниципального округа – 2 место (женская), мужская - участники</w:t>
      </w:r>
      <w:r w:rsidR="00621EEC" w:rsidRPr="0048541B">
        <w:rPr>
          <w:color w:val="000000" w:themeColor="text1"/>
        </w:rPr>
        <w:t>);</w:t>
      </w:r>
    </w:p>
    <w:p w:rsidR="00621EEC" w:rsidRPr="0048541B" w:rsidRDefault="00C64872" w:rsidP="009040E8">
      <w:pPr>
        <w:jc w:val="both"/>
        <w:rPr>
          <w:color w:val="000000" w:themeColor="text1"/>
        </w:rPr>
      </w:pPr>
      <w:r w:rsidRPr="0048541B">
        <w:rPr>
          <w:color w:val="000000" w:themeColor="text1"/>
        </w:rPr>
        <w:tab/>
      </w:r>
      <w:r w:rsidR="009D2186" w:rsidRPr="0048541B">
        <w:rPr>
          <w:color w:val="000000" w:themeColor="text1"/>
        </w:rPr>
        <w:t xml:space="preserve">- Зональные соревнования по волейболу среди мужских команд Спартакиады среди муниципальных районов и округов Архангельской </w:t>
      </w:r>
      <w:r w:rsidR="005F524D" w:rsidRPr="0048541B">
        <w:rPr>
          <w:color w:val="000000" w:themeColor="text1"/>
        </w:rPr>
        <w:t>области «</w:t>
      </w:r>
      <w:r w:rsidR="009D2186" w:rsidRPr="0048541B">
        <w:rPr>
          <w:color w:val="000000" w:themeColor="text1"/>
        </w:rPr>
        <w:t xml:space="preserve">57-е Беломорские </w:t>
      </w:r>
      <w:r w:rsidR="005F524D" w:rsidRPr="0048541B">
        <w:rPr>
          <w:color w:val="000000" w:themeColor="text1"/>
        </w:rPr>
        <w:t xml:space="preserve">игры»  </w:t>
      </w:r>
      <w:r w:rsidR="00816362" w:rsidRPr="0048541B">
        <w:rPr>
          <w:color w:val="000000" w:themeColor="text1"/>
        </w:rPr>
        <w:t>(д. Петариха, 18 марта, 54 человека, команда Няндомского муниципального округа - участники)</w:t>
      </w:r>
      <w:r w:rsidR="00E76859" w:rsidRPr="0048541B">
        <w:rPr>
          <w:color w:val="000000" w:themeColor="text1"/>
        </w:rPr>
        <w:t>;</w:t>
      </w:r>
    </w:p>
    <w:p w:rsidR="00E76859" w:rsidRPr="0048541B" w:rsidRDefault="00E76859" w:rsidP="009040E8">
      <w:pPr>
        <w:jc w:val="both"/>
        <w:rPr>
          <w:color w:val="000000" w:themeColor="text1"/>
        </w:rPr>
      </w:pPr>
      <w:r w:rsidRPr="0048541B">
        <w:rPr>
          <w:color w:val="000000" w:themeColor="text1"/>
        </w:rPr>
        <w:tab/>
        <w:t xml:space="preserve">- </w:t>
      </w:r>
      <w:r w:rsidR="000D58D5" w:rsidRPr="0048541B">
        <w:rPr>
          <w:color w:val="000000" w:themeColor="text1"/>
        </w:rPr>
        <w:t xml:space="preserve">Первенство Архангельской области по боксу (г. Новодвинск, 22 января, 10 человек: 1 место - Панфилов Дмитрий,1 место - Юрковский Никита,1 место - Юсипов Глеб, 2 место - Дурян Нарек, 2 место - Дозоров Евгений, 2 место - Пропопов Антон,     3 место - Небученых Кирилл, </w:t>
      </w:r>
      <w:r w:rsidR="00093F4D" w:rsidRPr="0048541B">
        <w:rPr>
          <w:color w:val="000000" w:themeColor="text1"/>
        </w:rPr>
        <w:t xml:space="preserve">3 </w:t>
      </w:r>
      <w:r w:rsidR="002963F4" w:rsidRPr="0048541B">
        <w:rPr>
          <w:color w:val="000000" w:themeColor="text1"/>
        </w:rPr>
        <w:t>чел.</w:t>
      </w:r>
      <w:r w:rsidR="00093F4D" w:rsidRPr="0048541B">
        <w:rPr>
          <w:color w:val="000000" w:themeColor="text1"/>
        </w:rPr>
        <w:t>- участники</w:t>
      </w:r>
      <w:r w:rsidR="000D58D5" w:rsidRPr="0048541B">
        <w:rPr>
          <w:color w:val="000000" w:themeColor="text1"/>
        </w:rPr>
        <w:t>)</w:t>
      </w:r>
      <w:r w:rsidR="00093F4D" w:rsidRPr="0048541B">
        <w:rPr>
          <w:color w:val="000000" w:themeColor="text1"/>
        </w:rPr>
        <w:t>;</w:t>
      </w:r>
    </w:p>
    <w:p w:rsidR="00093F4D" w:rsidRPr="0048541B" w:rsidRDefault="00093F4D" w:rsidP="009040E8">
      <w:pPr>
        <w:jc w:val="both"/>
        <w:rPr>
          <w:color w:val="000000" w:themeColor="text1"/>
        </w:rPr>
      </w:pPr>
      <w:r w:rsidRPr="0048541B">
        <w:rPr>
          <w:color w:val="000000" w:themeColor="text1"/>
        </w:rPr>
        <w:tab/>
        <w:t xml:space="preserve">- Чемпионат Архангельской области по лыжным гонкам (д. Малые Карелы, 18-22 января, Александр Париенко, Александр Куприенко, Александр Попов выполнили норматив </w:t>
      </w:r>
      <w:r w:rsidR="00B65466" w:rsidRPr="0048541B">
        <w:rPr>
          <w:color w:val="000000" w:themeColor="text1"/>
        </w:rPr>
        <w:t>на КМС</w:t>
      </w:r>
      <w:r w:rsidR="002963F4" w:rsidRPr="0048541B">
        <w:rPr>
          <w:color w:val="000000" w:themeColor="text1"/>
        </w:rPr>
        <w:t xml:space="preserve">, </w:t>
      </w:r>
      <w:r w:rsidR="003F5494" w:rsidRPr="0048541B">
        <w:rPr>
          <w:color w:val="000000" w:themeColor="text1"/>
        </w:rPr>
        <w:t>всего приняло участие – 3 чел.</w:t>
      </w:r>
      <w:r w:rsidRPr="0048541B">
        <w:rPr>
          <w:color w:val="000000" w:themeColor="text1"/>
        </w:rPr>
        <w:t>);</w:t>
      </w:r>
    </w:p>
    <w:p w:rsidR="00093F4D" w:rsidRPr="0048541B" w:rsidRDefault="00093F4D" w:rsidP="009040E8">
      <w:pPr>
        <w:jc w:val="both"/>
        <w:rPr>
          <w:color w:val="000000" w:themeColor="text1"/>
        </w:rPr>
      </w:pPr>
      <w:r w:rsidRPr="0048541B">
        <w:rPr>
          <w:color w:val="000000" w:themeColor="text1"/>
        </w:rPr>
        <w:tab/>
        <w:t>- Командные игры по настольному теннису по обмену опытом на переходящий Кубок среди команд Каргопольского округа и Няндомского округа (г. Каргополь, 27 января, командное 2 место</w:t>
      </w:r>
      <w:r w:rsidR="002D1C17" w:rsidRPr="0048541B">
        <w:rPr>
          <w:color w:val="000000" w:themeColor="text1"/>
        </w:rPr>
        <w:t xml:space="preserve"> (4 человека)</w:t>
      </w:r>
      <w:r w:rsidRPr="0048541B">
        <w:rPr>
          <w:color w:val="000000" w:themeColor="text1"/>
        </w:rPr>
        <w:t>);</w:t>
      </w:r>
    </w:p>
    <w:p w:rsidR="00093F4D" w:rsidRPr="0048541B" w:rsidRDefault="00F603A1" w:rsidP="009040E8">
      <w:pPr>
        <w:jc w:val="both"/>
        <w:rPr>
          <w:color w:val="000000" w:themeColor="text1"/>
        </w:rPr>
      </w:pPr>
      <w:r w:rsidRPr="0048541B">
        <w:rPr>
          <w:color w:val="000000" w:themeColor="text1"/>
        </w:rPr>
        <w:tab/>
        <w:t xml:space="preserve">- Турнир по хоккею «Возрождение» (г. Каргополь, 11-12 февраля, </w:t>
      </w:r>
      <w:r w:rsidR="00405E80" w:rsidRPr="0048541B">
        <w:rPr>
          <w:color w:val="000000" w:themeColor="text1"/>
        </w:rPr>
        <w:t xml:space="preserve">15 человек, </w:t>
      </w:r>
      <w:r w:rsidRPr="0048541B">
        <w:rPr>
          <w:color w:val="000000" w:themeColor="text1"/>
        </w:rPr>
        <w:t>командное место 5 (6 команд));</w:t>
      </w:r>
    </w:p>
    <w:p w:rsidR="00F603A1" w:rsidRPr="0048541B" w:rsidRDefault="00F603A1" w:rsidP="009040E8">
      <w:pPr>
        <w:jc w:val="both"/>
        <w:rPr>
          <w:color w:val="000000" w:themeColor="text1"/>
        </w:rPr>
      </w:pPr>
      <w:r w:rsidRPr="0048541B">
        <w:rPr>
          <w:color w:val="000000" w:themeColor="text1"/>
        </w:rPr>
        <w:tab/>
        <w:t>- Фестиваль бокса (г. Архангельск, 18 февраля</w:t>
      </w:r>
      <w:r w:rsidR="005A1C9D" w:rsidRPr="0048541B">
        <w:rPr>
          <w:color w:val="000000" w:themeColor="text1"/>
        </w:rPr>
        <w:t xml:space="preserve">, 10 человек: 1 место - Шмаков Максим, 1 место - Бабин Андрей, 1 место - Батов Данил, 2 место - Гусев Егор, 2 место  - </w:t>
      </w:r>
      <w:r w:rsidR="005A1C9D" w:rsidRPr="0048541B">
        <w:rPr>
          <w:color w:val="000000" w:themeColor="text1"/>
        </w:rPr>
        <w:lastRenderedPageBreak/>
        <w:t>Кононов Артём, 2 место - Мигунов Илья,  2 место - Лаптев Александр,</w:t>
      </w:r>
      <w:r w:rsidR="005A1C9D" w:rsidRPr="0048541B">
        <w:rPr>
          <w:color w:val="000000" w:themeColor="text1"/>
        </w:rPr>
        <w:br/>
        <w:t>2 место - Поковба Иван, 2 место - Уколов Арсений, 2  место - Мозгалев Дмитрий</w:t>
      </w:r>
      <w:r w:rsidRPr="0048541B">
        <w:rPr>
          <w:color w:val="000000" w:themeColor="text1"/>
        </w:rPr>
        <w:t>)</w:t>
      </w:r>
      <w:r w:rsidR="005A1C9D" w:rsidRPr="0048541B">
        <w:rPr>
          <w:color w:val="000000" w:themeColor="text1"/>
        </w:rPr>
        <w:t>;</w:t>
      </w:r>
    </w:p>
    <w:p w:rsidR="005A1C9D" w:rsidRPr="0048541B" w:rsidRDefault="005A1C9D" w:rsidP="009040E8">
      <w:pPr>
        <w:jc w:val="both"/>
        <w:rPr>
          <w:color w:val="000000" w:themeColor="text1"/>
        </w:rPr>
      </w:pPr>
      <w:r w:rsidRPr="0048541B">
        <w:rPr>
          <w:color w:val="000000" w:themeColor="text1"/>
        </w:rPr>
        <w:tab/>
        <w:t xml:space="preserve">- </w:t>
      </w:r>
      <w:r w:rsidR="005C30DB" w:rsidRPr="0048541B">
        <w:rPr>
          <w:color w:val="000000" w:themeColor="text1"/>
        </w:rPr>
        <w:t>Турнир по хоккею на Кубок главы Коношского района (п. Коноша, 25 февраля, команда Няндомского округа –</w:t>
      </w:r>
      <w:r w:rsidR="00405E80" w:rsidRPr="0048541B">
        <w:rPr>
          <w:color w:val="000000" w:themeColor="text1"/>
        </w:rPr>
        <w:t xml:space="preserve"> 15 человек,</w:t>
      </w:r>
      <w:r w:rsidR="005C30DB" w:rsidRPr="0048541B">
        <w:rPr>
          <w:color w:val="000000" w:themeColor="text1"/>
        </w:rPr>
        <w:t xml:space="preserve"> 3 командное место (4 команды));</w:t>
      </w:r>
    </w:p>
    <w:p w:rsidR="00910D29" w:rsidRPr="0048541B" w:rsidRDefault="00910D29" w:rsidP="009040E8">
      <w:pPr>
        <w:jc w:val="both"/>
        <w:rPr>
          <w:color w:val="000000" w:themeColor="text1"/>
        </w:rPr>
      </w:pPr>
      <w:r w:rsidRPr="0048541B">
        <w:rPr>
          <w:color w:val="000000" w:themeColor="text1"/>
        </w:rPr>
        <w:tab/>
        <w:t xml:space="preserve">- </w:t>
      </w:r>
      <w:r w:rsidR="005D4CD5" w:rsidRPr="0048541B">
        <w:rPr>
          <w:color w:val="000000" w:themeColor="text1"/>
        </w:rPr>
        <w:t xml:space="preserve"> VI областной детско-юношеский шахматный турнир, посвящённый памятиА.Г. Попова (г. Вельск,25-26 февраля, </w:t>
      </w:r>
      <w:r w:rsidR="002963F4" w:rsidRPr="0048541B">
        <w:rPr>
          <w:color w:val="000000" w:themeColor="text1"/>
        </w:rPr>
        <w:t>количество участников</w:t>
      </w:r>
      <w:r w:rsidR="0078096D" w:rsidRPr="0048541B">
        <w:rPr>
          <w:color w:val="000000" w:themeColor="text1"/>
        </w:rPr>
        <w:t xml:space="preserve"> – 2 чел.</w:t>
      </w:r>
      <w:r w:rsidR="002963F4" w:rsidRPr="0048541B">
        <w:rPr>
          <w:color w:val="000000" w:themeColor="text1"/>
        </w:rPr>
        <w:t xml:space="preserve">, </w:t>
      </w:r>
      <w:r w:rsidR="005D4CD5" w:rsidRPr="0048541B">
        <w:rPr>
          <w:color w:val="000000" w:themeColor="text1"/>
        </w:rPr>
        <w:t>2 место - Егор Копосов);</w:t>
      </w:r>
    </w:p>
    <w:p w:rsidR="005D4CD5" w:rsidRPr="0048541B" w:rsidRDefault="005D4CD5" w:rsidP="009040E8">
      <w:pPr>
        <w:jc w:val="both"/>
        <w:rPr>
          <w:color w:val="000000" w:themeColor="text1"/>
        </w:rPr>
      </w:pPr>
      <w:r w:rsidRPr="0048541B">
        <w:rPr>
          <w:color w:val="000000" w:themeColor="text1"/>
        </w:rPr>
        <w:tab/>
        <w:t>- Чемпионат Архангельской области по боксу среди мужчин 19-40 ле</w:t>
      </w:r>
      <w:r w:rsidR="00056B4C" w:rsidRPr="0048541B">
        <w:rPr>
          <w:color w:val="000000" w:themeColor="text1"/>
        </w:rPr>
        <w:t>т</w:t>
      </w:r>
      <w:r w:rsidRPr="0048541B">
        <w:rPr>
          <w:color w:val="000000" w:themeColor="text1"/>
        </w:rPr>
        <w:t>(г. Архангельск, 3-5 марта,</w:t>
      </w:r>
      <w:r w:rsidR="002963F4" w:rsidRPr="0048541B">
        <w:rPr>
          <w:color w:val="000000" w:themeColor="text1"/>
          <w:shd w:val="clear" w:color="auto" w:fill="FFFFFF"/>
        </w:rPr>
        <w:t>количество  участников</w:t>
      </w:r>
      <w:r w:rsidR="0078096D" w:rsidRPr="0048541B">
        <w:rPr>
          <w:color w:val="000000" w:themeColor="text1"/>
          <w:shd w:val="clear" w:color="auto" w:fill="FFFFFF"/>
        </w:rPr>
        <w:t xml:space="preserve"> – 9 чел.</w:t>
      </w:r>
      <w:r w:rsidR="002963F4" w:rsidRPr="0048541B">
        <w:rPr>
          <w:color w:val="000000" w:themeColor="text1"/>
          <w:shd w:val="clear" w:color="auto" w:fill="FFFFFF"/>
        </w:rPr>
        <w:t>,</w:t>
      </w:r>
      <w:r w:rsidRPr="0048541B">
        <w:rPr>
          <w:color w:val="000000" w:themeColor="text1"/>
          <w:shd w:val="clear" w:color="auto" w:fill="FFFFFF"/>
        </w:rPr>
        <w:t xml:space="preserve">2 место - </w:t>
      </w:r>
      <w:r w:rsidRPr="0048541B">
        <w:rPr>
          <w:color w:val="000000" w:themeColor="text1"/>
        </w:rPr>
        <w:t>Антон Распопов</w:t>
      </w:r>
      <w:r w:rsidR="0021575C" w:rsidRPr="0048541B">
        <w:rPr>
          <w:color w:val="000000" w:themeColor="text1"/>
        </w:rPr>
        <w:t>);</w:t>
      </w:r>
    </w:p>
    <w:p w:rsidR="0021575C" w:rsidRPr="0048541B" w:rsidRDefault="0021575C" w:rsidP="009040E8">
      <w:pPr>
        <w:jc w:val="both"/>
        <w:rPr>
          <w:color w:val="000000" w:themeColor="text1"/>
        </w:rPr>
      </w:pPr>
      <w:r w:rsidRPr="0048541B">
        <w:rPr>
          <w:color w:val="000000" w:themeColor="text1"/>
        </w:rPr>
        <w:tab/>
        <w:t xml:space="preserve">- </w:t>
      </w:r>
      <w:r w:rsidR="00405E80" w:rsidRPr="0048541B">
        <w:rPr>
          <w:color w:val="000000" w:themeColor="text1"/>
        </w:rPr>
        <w:t>Закрытие</w:t>
      </w:r>
      <w:r w:rsidR="00E12F7E" w:rsidRPr="0048541B">
        <w:rPr>
          <w:color w:val="000000" w:themeColor="text1"/>
        </w:rPr>
        <w:t xml:space="preserve"> сезон</w:t>
      </w:r>
      <w:r w:rsidR="00405E80" w:rsidRPr="0048541B">
        <w:rPr>
          <w:color w:val="000000" w:themeColor="text1"/>
        </w:rPr>
        <w:t xml:space="preserve">а по хоккею 2022-2023 на открытых катках (г. </w:t>
      </w:r>
      <w:r w:rsidR="00056B4C" w:rsidRPr="0048541B">
        <w:rPr>
          <w:color w:val="000000" w:themeColor="text1"/>
        </w:rPr>
        <w:t>Каргополь, 18</w:t>
      </w:r>
      <w:r w:rsidR="00405E80" w:rsidRPr="0048541B">
        <w:rPr>
          <w:color w:val="000000" w:themeColor="text1"/>
        </w:rPr>
        <w:t xml:space="preserve"> марта, 9 человек);</w:t>
      </w:r>
    </w:p>
    <w:p w:rsidR="001A6D2D" w:rsidRPr="0048541B" w:rsidRDefault="00405E80" w:rsidP="009040E8">
      <w:pPr>
        <w:jc w:val="both"/>
        <w:rPr>
          <w:color w:val="000000" w:themeColor="text1"/>
        </w:rPr>
      </w:pPr>
      <w:r w:rsidRPr="0048541B">
        <w:rPr>
          <w:color w:val="000000" w:themeColor="text1"/>
        </w:rPr>
        <w:tab/>
        <w:t>- 28-ой Кубок памяти по лыжной гонке патрулей на 20 км, посвященный памяти погибших воинов 1 Государственного испытательного космодрома Министерства обороны Российской Федерации при испытаниях ракетно-космической техники (г. Мирный,</w:t>
      </w:r>
      <w:r w:rsidR="00CE32E0" w:rsidRPr="0048541B">
        <w:rPr>
          <w:color w:val="000000" w:themeColor="text1"/>
        </w:rPr>
        <w:t xml:space="preserve"> 18 марта,</w:t>
      </w:r>
      <w:r w:rsidRPr="0048541B">
        <w:rPr>
          <w:color w:val="000000" w:themeColor="text1"/>
        </w:rPr>
        <w:t xml:space="preserve"> от Няндомского округа приняли участие 2 команды</w:t>
      </w:r>
      <w:r w:rsidR="0074478D" w:rsidRPr="0048541B">
        <w:rPr>
          <w:color w:val="000000" w:themeColor="text1"/>
        </w:rPr>
        <w:t xml:space="preserve"> (10 человек)</w:t>
      </w:r>
      <w:r w:rsidRPr="0048541B">
        <w:rPr>
          <w:color w:val="000000" w:themeColor="text1"/>
        </w:rPr>
        <w:t>: ветераны – 2</w:t>
      </w:r>
      <w:r w:rsidR="002C601D" w:rsidRPr="0048541B">
        <w:rPr>
          <w:color w:val="000000" w:themeColor="text1"/>
        </w:rPr>
        <w:t xml:space="preserve"> место, команда 30 +  </w:t>
      </w:r>
      <w:r w:rsidR="00CE32E0" w:rsidRPr="0048541B">
        <w:rPr>
          <w:color w:val="000000" w:themeColor="text1"/>
        </w:rPr>
        <w:t>5 место);</w:t>
      </w:r>
    </w:p>
    <w:p w:rsidR="00CE32E0" w:rsidRPr="0048541B" w:rsidRDefault="00CE32E0" w:rsidP="009040E8">
      <w:pPr>
        <w:jc w:val="both"/>
        <w:rPr>
          <w:color w:val="000000" w:themeColor="text1"/>
        </w:rPr>
      </w:pPr>
      <w:r w:rsidRPr="0048541B">
        <w:rPr>
          <w:color w:val="000000" w:themeColor="text1"/>
        </w:rPr>
        <w:tab/>
        <w:t xml:space="preserve">- Первенство Северо-Западного федерального округа по </w:t>
      </w:r>
      <w:r w:rsidR="002C601D" w:rsidRPr="0048541B">
        <w:rPr>
          <w:color w:val="000000" w:themeColor="text1"/>
        </w:rPr>
        <w:t xml:space="preserve">боксу (г. Череповец, 20 - 25 марта, </w:t>
      </w:r>
      <w:r w:rsidR="002963F4" w:rsidRPr="0048541B">
        <w:rPr>
          <w:color w:val="000000" w:themeColor="text1"/>
        </w:rPr>
        <w:t>количество участников</w:t>
      </w:r>
      <w:r w:rsidR="0078096D" w:rsidRPr="0048541B">
        <w:rPr>
          <w:color w:val="000000" w:themeColor="text1"/>
        </w:rPr>
        <w:t xml:space="preserve"> – 2 чел.</w:t>
      </w:r>
      <w:r w:rsidR="002963F4" w:rsidRPr="0048541B">
        <w:rPr>
          <w:color w:val="000000" w:themeColor="text1"/>
        </w:rPr>
        <w:t xml:space="preserve">, </w:t>
      </w:r>
      <w:r w:rsidR="002C601D" w:rsidRPr="0048541B">
        <w:rPr>
          <w:color w:val="000000" w:themeColor="text1"/>
        </w:rPr>
        <w:t>3 место – Глеб Юсипов);</w:t>
      </w:r>
    </w:p>
    <w:p w:rsidR="0032754E" w:rsidRPr="0048541B" w:rsidRDefault="002C601D" w:rsidP="009040E8">
      <w:pPr>
        <w:jc w:val="both"/>
        <w:rPr>
          <w:bCs/>
          <w:color w:val="000000" w:themeColor="text1"/>
        </w:rPr>
      </w:pPr>
      <w:r w:rsidRPr="0048541B">
        <w:rPr>
          <w:color w:val="000000" w:themeColor="text1"/>
        </w:rPr>
        <w:tab/>
        <w:t xml:space="preserve">- </w:t>
      </w:r>
      <w:r w:rsidR="00B44049" w:rsidRPr="0048541B">
        <w:rPr>
          <w:bCs/>
          <w:color w:val="000000" w:themeColor="text1"/>
        </w:rPr>
        <w:t>Первенство России по троеборью классическому среди юниоров и юниорок 19-23 лет (г. Тула,27 марта - 3 апреля</w:t>
      </w:r>
      <w:r w:rsidR="0074478D" w:rsidRPr="0048541B">
        <w:rPr>
          <w:bCs/>
          <w:color w:val="000000" w:themeColor="text1"/>
        </w:rPr>
        <w:t xml:space="preserve">, </w:t>
      </w:r>
      <w:bookmarkStart w:id="0" w:name="_Hlk159850980"/>
      <w:r w:rsidR="002963F4" w:rsidRPr="0048541B">
        <w:rPr>
          <w:bCs/>
          <w:color w:val="000000" w:themeColor="text1"/>
        </w:rPr>
        <w:t>количество участников</w:t>
      </w:r>
      <w:bookmarkEnd w:id="0"/>
      <w:r w:rsidR="0078096D" w:rsidRPr="0048541B">
        <w:rPr>
          <w:bCs/>
          <w:color w:val="000000" w:themeColor="text1"/>
        </w:rPr>
        <w:t xml:space="preserve"> – 1 чел.</w:t>
      </w:r>
      <w:r w:rsidR="002963F4" w:rsidRPr="0048541B">
        <w:rPr>
          <w:bCs/>
          <w:color w:val="000000" w:themeColor="text1"/>
        </w:rPr>
        <w:t xml:space="preserve">, </w:t>
      </w:r>
      <w:r w:rsidR="0074478D" w:rsidRPr="0048541B">
        <w:rPr>
          <w:bCs/>
          <w:color w:val="000000" w:themeColor="text1"/>
        </w:rPr>
        <w:t>3 место – Матвей Кудашов)</w:t>
      </w:r>
      <w:r w:rsidR="00017466" w:rsidRPr="0048541B">
        <w:rPr>
          <w:bCs/>
          <w:color w:val="000000" w:themeColor="text1"/>
        </w:rPr>
        <w:t>;</w:t>
      </w:r>
    </w:p>
    <w:p w:rsidR="00017466" w:rsidRPr="0048541B" w:rsidRDefault="00017466" w:rsidP="009040E8">
      <w:pPr>
        <w:jc w:val="both"/>
        <w:rPr>
          <w:bCs/>
          <w:color w:val="000000" w:themeColor="text1"/>
        </w:rPr>
      </w:pPr>
      <w:r w:rsidRPr="0048541B">
        <w:rPr>
          <w:bCs/>
          <w:color w:val="000000" w:themeColor="text1"/>
        </w:rPr>
        <w:tab/>
        <w:t xml:space="preserve">- </w:t>
      </w:r>
      <w:r w:rsidR="00431F1D" w:rsidRPr="0048541B">
        <w:rPr>
          <w:bCs/>
          <w:color w:val="000000" w:themeColor="text1"/>
        </w:rPr>
        <w:t>Соревнования по флорболу среди воспитанников государственных бюджетных учреждений Архангельской области для детей – сирот и детей, оставшихся без попечения родителей, в зачет спартакиады «В будущее со спортом» 2023 года (п. Ерцево, 1 апреля,    1 место - команда ГБУ АО «Мошинский детский дом»</w:t>
      </w:r>
      <w:r w:rsidR="002D1C17" w:rsidRPr="0048541B">
        <w:rPr>
          <w:bCs/>
          <w:color w:val="000000" w:themeColor="text1"/>
        </w:rPr>
        <w:t xml:space="preserve"> (8 человек)</w:t>
      </w:r>
      <w:r w:rsidR="00431F1D" w:rsidRPr="0048541B">
        <w:rPr>
          <w:bCs/>
          <w:color w:val="000000" w:themeColor="text1"/>
        </w:rPr>
        <w:t>);</w:t>
      </w:r>
    </w:p>
    <w:p w:rsidR="00431F1D" w:rsidRPr="0048541B" w:rsidRDefault="00431F1D" w:rsidP="009040E8">
      <w:pPr>
        <w:jc w:val="both"/>
        <w:rPr>
          <w:bCs/>
          <w:color w:val="000000" w:themeColor="text1"/>
        </w:rPr>
      </w:pPr>
      <w:r w:rsidRPr="0048541B">
        <w:rPr>
          <w:bCs/>
          <w:color w:val="000000" w:themeColor="text1"/>
        </w:rPr>
        <w:tab/>
        <w:t xml:space="preserve">-   Областной турнир по боксу памяти В.И. Дементьева и кубок С.И. </w:t>
      </w:r>
      <w:r w:rsidR="00D1510A" w:rsidRPr="0048541B">
        <w:rPr>
          <w:bCs/>
          <w:color w:val="000000" w:themeColor="text1"/>
        </w:rPr>
        <w:t>Прилучного (</w:t>
      </w:r>
      <w:r w:rsidRPr="0048541B">
        <w:rPr>
          <w:bCs/>
          <w:color w:val="000000" w:themeColor="text1"/>
        </w:rPr>
        <w:t>г. Вельск, 6-9 апреля,</w:t>
      </w:r>
      <w:r w:rsidR="002963F4" w:rsidRPr="0048541B">
        <w:rPr>
          <w:bCs/>
          <w:color w:val="000000" w:themeColor="text1"/>
        </w:rPr>
        <w:t xml:space="preserve"> количество участников</w:t>
      </w:r>
      <w:r w:rsidR="0078096D" w:rsidRPr="0048541B">
        <w:rPr>
          <w:bCs/>
          <w:color w:val="000000" w:themeColor="text1"/>
        </w:rPr>
        <w:t xml:space="preserve"> – 6 чел.</w:t>
      </w:r>
      <w:r w:rsidR="002963F4" w:rsidRPr="0048541B">
        <w:rPr>
          <w:bCs/>
          <w:color w:val="000000" w:themeColor="text1"/>
        </w:rPr>
        <w:t>,</w:t>
      </w:r>
      <w:r w:rsidRPr="0048541B">
        <w:rPr>
          <w:bCs/>
          <w:color w:val="000000" w:themeColor="text1"/>
        </w:rPr>
        <w:t xml:space="preserve"> 1 место – Антон Распопов, 2 место – Александр Неклюдов);</w:t>
      </w:r>
    </w:p>
    <w:p w:rsidR="00431F1D" w:rsidRPr="0048541B" w:rsidRDefault="00431F1D" w:rsidP="009040E8">
      <w:pPr>
        <w:jc w:val="both"/>
        <w:rPr>
          <w:bCs/>
          <w:color w:val="000000" w:themeColor="text1"/>
        </w:rPr>
      </w:pPr>
      <w:r w:rsidRPr="0048541B">
        <w:rPr>
          <w:bCs/>
          <w:color w:val="000000" w:themeColor="text1"/>
        </w:rPr>
        <w:tab/>
        <w:t>- Спартакиад</w:t>
      </w:r>
      <w:r w:rsidR="00FA4AA9" w:rsidRPr="0048541B">
        <w:rPr>
          <w:bCs/>
          <w:color w:val="000000" w:themeColor="text1"/>
        </w:rPr>
        <w:t>а</w:t>
      </w:r>
      <w:r w:rsidRPr="0048541B">
        <w:rPr>
          <w:bCs/>
          <w:color w:val="000000" w:themeColor="text1"/>
        </w:rPr>
        <w:t xml:space="preserve"> школьных спортивных клубов Архангельской области</w:t>
      </w:r>
      <w:r w:rsidR="00FA4AA9" w:rsidRPr="0048541B">
        <w:rPr>
          <w:bCs/>
          <w:color w:val="000000" w:themeColor="text1"/>
        </w:rPr>
        <w:t xml:space="preserve"> по волейболу (п. Коноша, 10 апреля, 2 место - команда МБОУ «Мошинская средняя школа»</w:t>
      </w:r>
      <w:r w:rsidR="002D1C17" w:rsidRPr="0048541B">
        <w:rPr>
          <w:bCs/>
          <w:color w:val="000000" w:themeColor="text1"/>
        </w:rPr>
        <w:t xml:space="preserve"> (8 человек)</w:t>
      </w:r>
      <w:r w:rsidR="00FA4AA9" w:rsidRPr="0048541B">
        <w:rPr>
          <w:bCs/>
          <w:color w:val="000000" w:themeColor="text1"/>
        </w:rPr>
        <w:t>);</w:t>
      </w:r>
    </w:p>
    <w:p w:rsidR="007B4462" w:rsidRPr="0048541B" w:rsidRDefault="00FA4AA9" w:rsidP="009040E8">
      <w:pPr>
        <w:jc w:val="both"/>
        <w:rPr>
          <w:bCs/>
          <w:color w:val="000000" w:themeColor="text1"/>
        </w:rPr>
      </w:pPr>
      <w:r w:rsidRPr="0048541B">
        <w:rPr>
          <w:bCs/>
          <w:color w:val="000000" w:themeColor="text1"/>
        </w:rPr>
        <w:tab/>
        <w:t xml:space="preserve">- </w:t>
      </w:r>
      <w:r w:rsidR="007B4462" w:rsidRPr="0048541B">
        <w:rPr>
          <w:bCs/>
          <w:color w:val="000000" w:themeColor="text1"/>
        </w:rPr>
        <w:t>Областные соревнования по дзюдо памяти Сергея Узкого (г. Северодвинск, 8-9 апреля,</w:t>
      </w:r>
      <w:r w:rsidR="002963F4" w:rsidRPr="0048541B">
        <w:rPr>
          <w:bCs/>
          <w:color w:val="000000" w:themeColor="text1"/>
        </w:rPr>
        <w:t xml:space="preserve"> количество участников</w:t>
      </w:r>
      <w:r w:rsidR="0078096D" w:rsidRPr="0048541B">
        <w:rPr>
          <w:bCs/>
          <w:color w:val="000000" w:themeColor="text1"/>
        </w:rPr>
        <w:t xml:space="preserve">  8 чел.</w:t>
      </w:r>
      <w:r w:rsidR="002963F4" w:rsidRPr="0048541B">
        <w:rPr>
          <w:bCs/>
          <w:color w:val="000000" w:themeColor="text1"/>
        </w:rPr>
        <w:t>,</w:t>
      </w:r>
      <w:r w:rsidR="007B4462" w:rsidRPr="0048541B">
        <w:rPr>
          <w:bCs/>
          <w:color w:val="000000" w:themeColor="text1"/>
        </w:rPr>
        <w:t xml:space="preserve"> 1 место - Небученых Ярослав, 2 место - Мартемьянова Василиса, 3 место - Небученых Данил);</w:t>
      </w:r>
    </w:p>
    <w:p w:rsidR="00FA4AA9" w:rsidRPr="0048541B" w:rsidRDefault="007B4462" w:rsidP="009040E8">
      <w:pPr>
        <w:jc w:val="both"/>
        <w:rPr>
          <w:bCs/>
          <w:color w:val="000000" w:themeColor="text1"/>
        </w:rPr>
      </w:pPr>
      <w:r w:rsidRPr="0048541B">
        <w:rPr>
          <w:bCs/>
          <w:color w:val="000000" w:themeColor="text1"/>
        </w:rPr>
        <w:tab/>
        <w:t xml:space="preserve">-   Турнир по боксу, посвященный памяти Мастера Спорта СССР Соловьева А.В.     (г. Гатчина (Санкт-Петербург), 13-15 апреля </w:t>
      </w:r>
      <w:r w:rsidR="002963F4" w:rsidRPr="0048541B">
        <w:rPr>
          <w:bCs/>
          <w:color w:val="000000" w:themeColor="text1"/>
        </w:rPr>
        <w:t>количество участников</w:t>
      </w:r>
      <w:r w:rsidR="0078096D" w:rsidRPr="0048541B">
        <w:rPr>
          <w:bCs/>
          <w:color w:val="000000" w:themeColor="text1"/>
        </w:rPr>
        <w:t xml:space="preserve"> – 7 чел.</w:t>
      </w:r>
      <w:r w:rsidR="002963F4" w:rsidRPr="0048541B">
        <w:rPr>
          <w:bCs/>
          <w:color w:val="000000" w:themeColor="text1"/>
        </w:rPr>
        <w:t>,</w:t>
      </w:r>
      <w:r w:rsidRPr="0048541B">
        <w:rPr>
          <w:bCs/>
          <w:color w:val="000000" w:themeColor="text1"/>
        </w:rPr>
        <w:t>1 место- Небученых Кирилл, 1 место - Юрковский Никита, 1 место - Бурков Захар, 1 место - Поковба Иван, 1 место - Батов Даниил, 2 место - Панфилов Дмитрий, 2 место - Заковоротний Анатолий);</w:t>
      </w:r>
    </w:p>
    <w:p w:rsidR="0069692A" w:rsidRPr="0048541B" w:rsidRDefault="0069692A" w:rsidP="009040E8">
      <w:pPr>
        <w:ind w:firstLine="708"/>
        <w:jc w:val="both"/>
        <w:rPr>
          <w:color w:val="000000" w:themeColor="text1"/>
        </w:rPr>
      </w:pPr>
      <w:r w:rsidRPr="0048541B">
        <w:rPr>
          <w:color w:val="000000" w:themeColor="text1"/>
        </w:rPr>
        <w:t xml:space="preserve">- Первенство России по боксу среди юношей 15-16 лет (г. Чехов ДС «Олимпийский», 22-29 апреля, участник </w:t>
      </w:r>
      <w:r w:rsidR="00BD73DC" w:rsidRPr="0048541B">
        <w:rPr>
          <w:color w:val="000000" w:themeColor="text1"/>
        </w:rPr>
        <w:t>- Юсипов</w:t>
      </w:r>
      <w:r w:rsidRPr="0048541B">
        <w:rPr>
          <w:color w:val="000000" w:themeColor="text1"/>
        </w:rPr>
        <w:t xml:space="preserve"> Глеб);</w:t>
      </w:r>
    </w:p>
    <w:p w:rsidR="00CD261E" w:rsidRPr="0048541B" w:rsidRDefault="0069692A" w:rsidP="009040E8">
      <w:pPr>
        <w:ind w:firstLine="708"/>
        <w:jc w:val="both"/>
        <w:rPr>
          <w:color w:val="000000" w:themeColor="text1"/>
        </w:rPr>
      </w:pPr>
      <w:r w:rsidRPr="0048541B">
        <w:rPr>
          <w:color w:val="000000" w:themeColor="text1"/>
        </w:rPr>
        <w:t>- Первенство и чемпионат города Архангельска по пауэрлифтингу (троеборью классическому) 28-30 апреля 2023 года</w:t>
      </w:r>
      <w:r w:rsidR="00E21323" w:rsidRPr="0048541B">
        <w:rPr>
          <w:color w:val="000000" w:themeColor="text1"/>
        </w:rPr>
        <w:t xml:space="preserve">, </w:t>
      </w:r>
      <w:r w:rsidR="0018089F" w:rsidRPr="0048541B">
        <w:rPr>
          <w:bCs/>
          <w:color w:val="000000" w:themeColor="text1"/>
        </w:rPr>
        <w:t>количество участников</w:t>
      </w:r>
      <w:r w:rsidR="0078096D" w:rsidRPr="0048541B">
        <w:rPr>
          <w:bCs/>
          <w:color w:val="000000" w:themeColor="text1"/>
        </w:rPr>
        <w:t xml:space="preserve"> – 11 чел.,</w:t>
      </w:r>
      <w:r w:rsidRPr="0048541B">
        <w:rPr>
          <w:color w:val="000000" w:themeColor="text1"/>
        </w:rPr>
        <w:t>2 место - Килинская Ольга</w:t>
      </w:r>
      <w:r w:rsidR="00E21323" w:rsidRPr="0048541B">
        <w:rPr>
          <w:color w:val="000000" w:themeColor="text1"/>
        </w:rPr>
        <w:t xml:space="preserve">, 1 место </w:t>
      </w:r>
      <w:r w:rsidRPr="0048541B">
        <w:rPr>
          <w:color w:val="000000" w:themeColor="text1"/>
        </w:rPr>
        <w:t>-Чорней Светлана</w:t>
      </w:r>
      <w:r w:rsidR="00E21323" w:rsidRPr="0048541B">
        <w:rPr>
          <w:color w:val="000000" w:themeColor="text1"/>
        </w:rPr>
        <w:t xml:space="preserve">, 2 место - </w:t>
      </w:r>
      <w:r w:rsidRPr="0048541B">
        <w:rPr>
          <w:color w:val="000000" w:themeColor="text1"/>
        </w:rPr>
        <w:t>Уколова Мария</w:t>
      </w:r>
      <w:r w:rsidR="00E21323" w:rsidRPr="0048541B">
        <w:rPr>
          <w:color w:val="000000" w:themeColor="text1"/>
        </w:rPr>
        <w:t xml:space="preserve">, 2 место - </w:t>
      </w:r>
      <w:r w:rsidRPr="0048541B">
        <w:rPr>
          <w:color w:val="000000" w:themeColor="text1"/>
        </w:rPr>
        <w:t>Шалопинина Виталия</w:t>
      </w:r>
      <w:r w:rsidR="00CD261E" w:rsidRPr="0048541B">
        <w:rPr>
          <w:color w:val="000000" w:themeColor="text1"/>
        </w:rPr>
        <w:t>);</w:t>
      </w:r>
    </w:p>
    <w:p w:rsidR="00CD261E" w:rsidRPr="0048541B" w:rsidRDefault="00CD261E" w:rsidP="009040E8">
      <w:pPr>
        <w:ind w:firstLine="708"/>
        <w:jc w:val="both"/>
        <w:rPr>
          <w:color w:val="000000" w:themeColor="text1"/>
        </w:rPr>
      </w:pPr>
      <w:r w:rsidRPr="0048541B">
        <w:rPr>
          <w:color w:val="000000" w:themeColor="text1"/>
        </w:rPr>
        <w:t>-</w:t>
      </w:r>
      <w:r w:rsidR="000659EF" w:rsidRPr="0048541B">
        <w:rPr>
          <w:color w:val="000000" w:themeColor="text1"/>
        </w:rPr>
        <w:t xml:space="preserve"> Первенство Северо-Западного федерального округа России по боксу среди юношей 13-14 лет (г. Сыктывкар, 15-20 мая,</w:t>
      </w:r>
      <w:r w:rsidR="0018089F" w:rsidRPr="0048541B">
        <w:rPr>
          <w:bCs/>
          <w:color w:val="000000" w:themeColor="text1"/>
        </w:rPr>
        <w:t xml:space="preserve"> количество участников</w:t>
      </w:r>
      <w:r w:rsidR="00E23999" w:rsidRPr="0048541B">
        <w:rPr>
          <w:bCs/>
          <w:color w:val="000000" w:themeColor="text1"/>
        </w:rPr>
        <w:t xml:space="preserve"> – 4 чел.</w:t>
      </w:r>
      <w:r w:rsidR="0018089F" w:rsidRPr="0048541B">
        <w:rPr>
          <w:bCs/>
          <w:color w:val="000000" w:themeColor="text1"/>
        </w:rPr>
        <w:t>,</w:t>
      </w:r>
      <w:r w:rsidR="000659EF" w:rsidRPr="0048541B">
        <w:rPr>
          <w:color w:val="000000" w:themeColor="text1"/>
        </w:rPr>
        <w:t xml:space="preserve"> 3 место - Владимир Быков);</w:t>
      </w:r>
    </w:p>
    <w:p w:rsidR="000659EF" w:rsidRPr="0048541B" w:rsidRDefault="000659EF" w:rsidP="009040E8">
      <w:pPr>
        <w:ind w:firstLine="708"/>
        <w:jc w:val="both"/>
        <w:rPr>
          <w:color w:val="000000" w:themeColor="text1"/>
        </w:rPr>
      </w:pPr>
      <w:r w:rsidRPr="0048541B">
        <w:rPr>
          <w:color w:val="000000" w:themeColor="text1"/>
        </w:rPr>
        <w:t xml:space="preserve">- Традиционный турнир по боксу (г. Мирный, 29 мая, </w:t>
      </w:r>
      <w:r w:rsidR="0018089F" w:rsidRPr="0048541B">
        <w:rPr>
          <w:bCs/>
          <w:color w:val="000000" w:themeColor="text1"/>
        </w:rPr>
        <w:t>количество участников</w:t>
      </w:r>
      <w:r w:rsidR="00CC4AE5" w:rsidRPr="0048541B">
        <w:rPr>
          <w:bCs/>
          <w:color w:val="000000" w:themeColor="text1"/>
        </w:rPr>
        <w:t xml:space="preserve"> – 16 чел.</w:t>
      </w:r>
      <w:r w:rsidR="0018089F" w:rsidRPr="0048541B">
        <w:rPr>
          <w:bCs/>
          <w:color w:val="000000" w:themeColor="text1"/>
        </w:rPr>
        <w:t>,</w:t>
      </w:r>
      <w:r w:rsidR="00E203C7" w:rsidRPr="0048541B">
        <w:rPr>
          <w:color w:val="000000" w:themeColor="text1"/>
        </w:rPr>
        <w:t xml:space="preserve">1 место - </w:t>
      </w:r>
      <w:r w:rsidRPr="0048541B">
        <w:rPr>
          <w:color w:val="000000" w:themeColor="text1"/>
        </w:rPr>
        <w:t>Распопов Антон</w:t>
      </w:r>
      <w:r w:rsidR="00E203C7" w:rsidRPr="0048541B">
        <w:rPr>
          <w:color w:val="000000" w:themeColor="text1"/>
        </w:rPr>
        <w:t xml:space="preserve">, 1 место - </w:t>
      </w:r>
      <w:r w:rsidRPr="0048541B">
        <w:rPr>
          <w:color w:val="000000" w:themeColor="text1"/>
        </w:rPr>
        <w:t>Батов Дан</w:t>
      </w:r>
      <w:r w:rsidR="00E203C7" w:rsidRPr="0048541B">
        <w:rPr>
          <w:color w:val="000000" w:themeColor="text1"/>
        </w:rPr>
        <w:t xml:space="preserve">иил, 1 место - </w:t>
      </w:r>
      <w:r w:rsidRPr="0048541B">
        <w:rPr>
          <w:color w:val="000000" w:themeColor="text1"/>
        </w:rPr>
        <w:t>Панфилов Д</w:t>
      </w:r>
      <w:r w:rsidR="00E203C7" w:rsidRPr="0048541B">
        <w:rPr>
          <w:color w:val="000000" w:themeColor="text1"/>
        </w:rPr>
        <w:t xml:space="preserve">митрий, 1 место - </w:t>
      </w:r>
      <w:r w:rsidRPr="0048541B">
        <w:rPr>
          <w:color w:val="000000" w:themeColor="text1"/>
        </w:rPr>
        <w:t>Шмаков Максим</w:t>
      </w:r>
      <w:r w:rsidR="00E203C7" w:rsidRPr="0048541B">
        <w:rPr>
          <w:color w:val="000000" w:themeColor="text1"/>
        </w:rPr>
        <w:t xml:space="preserve">, 1 место - </w:t>
      </w:r>
      <w:r w:rsidRPr="0048541B">
        <w:rPr>
          <w:color w:val="000000" w:themeColor="text1"/>
        </w:rPr>
        <w:t>Бурков Захар</w:t>
      </w:r>
      <w:r w:rsidR="00E203C7" w:rsidRPr="0048541B">
        <w:rPr>
          <w:color w:val="000000" w:themeColor="text1"/>
        </w:rPr>
        <w:t xml:space="preserve">,2 место </w:t>
      </w:r>
      <w:r w:rsidRPr="0048541B">
        <w:rPr>
          <w:color w:val="000000" w:themeColor="text1"/>
        </w:rPr>
        <w:t>Дурян Нарек</w:t>
      </w:r>
      <w:r w:rsidR="00E203C7" w:rsidRPr="0048541B">
        <w:rPr>
          <w:color w:val="000000" w:themeColor="text1"/>
        </w:rPr>
        <w:t xml:space="preserve">, 2 место - </w:t>
      </w:r>
      <w:r w:rsidRPr="0048541B">
        <w:rPr>
          <w:color w:val="000000" w:themeColor="text1"/>
        </w:rPr>
        <w:t>Кононов Артём</w:t>
      </w:r>
      <w:r w:rsidR="00E203C7" w:rsidRPr="0048541B">
        <w:rPr>
          <w:color w:val="000000" w:themeColor="text1"/>
        </w:rPr>
        <w:t xml:space="preserve">, 2 место - </w:t>
      </w:r>
      <w:r w:rsidRPr="0048541B">
        <w:rPr>
          <w:color w:val="000000" w:themeColor="text1"/>
        </w:rPr>
        <w:t>Поковба Иван</w:t>
      </w:r>
      <w:r w:rsidR="00E203C7" w:rsidRPr="0048541B">
        <w:rPr>
          <w:color w:val="000000" w:themeColor="text1"/>
        </w:rPr>
        <w:t xml:space="preserve">, 2 место - </w:t>
      </w:r>
      <w:r w:rsidRPr="0048541B">
        <w:rPr>
          <w:color w:val="000000" w:themeColor="text1"/>
        </w:rPr>
        <w:t>Неклюдов Александр</w:t>
      </w:r>
      <w:r w:rsidR="00E203C7" w:rsidRPr="0048541B">
        <w:rPr>
          <w:color w:val="000000" w:themeColor="text1"/>
        </w:rPr>
        <w:t xml:space="preserve">, 3 место - </w:t>
      </w:r>
      <w:r w:rsidRPr="0048541B">
        <w:rPr>
          <w:color w:val="000000" w:themeColor="text1"/>
        </w:rPr>
        <w:t xml:space="preserve">Заковоротний </w:t>
      </w:r>
      <w:r w:rsidR="00E203C7" w:rsidRPr="0048541B">
        <w:rPr>
          <w:color w:val="000000" w:themeColor="text1"/>
        </w:rPr>
        <w:t xml:space="preserve">Анатолий, 3 место - </w:t>
      </w:r>
      <w:r w:rsidRPr="0048541B">
        <w:rPr>
          <w:color w:val="000000" w:themeColor="text1"/>
        </w:rPr>
        <w:t>Бабин Андрей</w:t>
      </w:r>
      <w:r w:rsidR="00E203C7" w:rsidRPr="0048541B">
        <w:rPr>
          <w:color w:val="000000" w:themeColor="text1"/>
        </w:rPr>
        <w:t xml:space="preserve">, 3 место - </w:t>
      </w:r>
      <w:r w:rsidRPr="0048541B">
        <w:rPr>
          <w:color w:val="000000" w:themeColor="text1"/>
        </w:rPr>
        <w:t>Абросимов Максим</w:t>
      </w:r>
      <w:r w:rsidR="00E203C7" w:rsidRPr="0048541B">
        <w:rPr>
          <w:color w:val="000000" w:themeColor="text1"/>
        </w:rPr>
        <w:t xml:space="preserve">, 3 место - </w:t>
      </w:r>
      <w:r w:rsidRPr="0048541B">
        <w:rPr>
          <w:color w:val="000000" w:themeColor="text1"/>
        </w:rPr>
        <w:t>Дозоров Женя</w:t>
      </w:r>
      <w:r w:rsidR="00E203C7" w:rsidRPr="0048541B">
        <w:rPr>
          <w:color w:val="000000" w:themeColor="text1"/>
        </w:rPr>
        <w:t xml:space="preserve">, 3 место - </w:t>
      </w:r>
      <w:r w:rsidRPr="0048541B">
        <w:rPr>
          <w:color w:val="000000" w:themeColor="text1"/>
        </w:rPr>
        <w:t>Небученых Кирилл</w:t>
      </w:r>
      <w:r w:rsidR="00E203C7" w:rsidRPr="0048541B">
        <w:rPr>
          <w:color w:val="000000" w:themeColor="text1"/>
        </w:rPr>
        <w:t xml:space="preserve">, 3 место - </w:t>
      </w:r>
      <w:r w:rsidRPr="0048541B">
        <w:rPr>
          <w:color w:val="000000" w:themeColor="text1"/>
        </w:rPr>
        <w:t>Олыва Иван</w:t>
      </w:r>
      <w:r w:rsidR="00E203C7" w:rsidRPr="0048541B">
        <w:rPr>
          <w:color w:val="000000" w:themeColor="text1"/>
        </w:rPr>
        <w:t>);</w:t>
      </w:r>
    </w:p>
    <w:p w:rsidR="00E203C7" w:rsidRPr="0048541B" w:rsidRDefault="00E203C7" w:rsidP="009040E8">
      <w:pPr>
        <w:ind w:firstLine="708"/>
        <w:jc w:val="both"/>
        <w:rPr>
          <w:color w:val="000000" w:themeColor="text1"/>
        </w:rPr>
      </w:pPr>
      <w:r w:rsidRPr="0048541B">
        <w:rPr>
          <w:color w:val="000000" w:themeColor="text1"/>
        </w:rPr>
        <w:t xml:space="preserve">- </w:t>
      </w:r>
      <w:r w:rsidR="00B34761" w:rsidRPr="0048541B">
        <w:rPr>
          <w:color w:val="000000" w:themeColor="text1"/>
        </w:rPr>
        <w:t xml:space="preserve">Семейный шахматный фестиваль «Содружество - 2023» (г. Вельск, 28 мая, </w:t>
      </w:r>
      <w:r w:rsidR="0018089F" w:rsidRPr="0048541B">
        <w:rPr>
          <w:bCs/>
          <w:color w:val="000000" w:themeColor="text1"/>
        </w:rPr>
        <w:t>количество участников</w:t>
      </w:r>
      <w:r w:rsidR="00B34761" w:rsidRPr="0048541B">
        <w:rPr>
          <w:color w:val="000000" w:themeColor="text1"/>
        </w:rPr>
        <w:t>2 командное место – Копосовы Егор и Илья Ильич);</w:t>
      </w:r>
    </w:p>
    <w:p w:rsidR="00B34761" w:rsidRPr="0048541B" w:rsidRDefault="00B34761" w:rsidP="009040E8">
      <w:pPr>
        <w:ind w:firstLine="708"/>
        <w:jc w:val="both"/>
        <w:rPr>
          <w:color w:val="000000" w:themeColor="text1"/>
        </w:rPr>
      </w:pPr>
      <w:r w:rsidRPr="0048541B">
        <w:rPr>
          <w:color w:val="000000" w:themeColor="text1"/>
        </w:rPr>
        <w:lastRenderedPageBreak/>
        <w:t xml:space="preserve">- 3-й областной турнир по настольному теннису памяти Лю Гохуна (г. Архангельск, 26-28 мая, </w:t>
      </w:r>
      <w:r w:rsidR="0018089F" w:rsidRPr="0048541B">
        <w:rPr>
          <w:color w:val="000000" w:themeColor="text1"/>
        </w:rPr>
        <w:t xml:space="preserve">6 </w:t>
      </w:r>
      <w:r w:rsidRPr="0048541B">
        <w:rPr>
          <w:color w:val="000000" w:themeColor="text1"/>
        </w:rPr>
        <w:t>участник</w:t>
      </w:r>
      <w:r w:rsidR="0018089F" w:rsidRPr="0048541B">
        <w:rPr>
          <w:color w:val="000000" w:themeColor="text1"/>
        </w:rPr>
        <w:t>ов</w:t>
      </w:r>
      <w:r w:rsidRPr="0048541B">
        <w:rPr>
          <w:color w:val="000000" w:themeColor="text1"/>
        </w:rPr>
        <w:t xml:space="preserve"> -   Данила Евдокимов, участник - Александр </w:t>
      </w:r>
      <w:r w:rsidR="00444E7C" w:rsidRPr="0048541B">
        <w:rPr>
          <w:color w:val="000000" w:themeColor="text1"/>
        </w:rPr>
        <w:t>Мингалёв, участник</w:t>
      </w:r>
      <w:r w:rsidRPr="0048541B">
        <w:rPr>
          <w:color w:val="000000" w:themeColor="text1"/>
        </w:rPr>
        <w:t xml:space="preserve"> - Татьяна </w:t>
      </w:r>
      <w:r w:rsidR="008805C1" w:rsidRPr="0048541B">
        <w:rPr>
          <w:color w:val="000000" w:themeColor="text1"/>
        </w:rPr>
        <w:t>Горних,</w:t>
      </w:r>
      <w:r w:rsidRPr="0048541B">
        <w:rPr>
          <w:color w:val="000000" w:themeColor="text1"/>
        </w:rPr>
        <w:t xml:space="preserve"> участник - Антон Воробьев, участник - Руслан Руев, участник - Олег Мухин);</w:t>
      </w:r>
      <w:r w:rsidR="0018089F" w:rsidRPr="0048541B">
        <w:rPr>
          <w:color w:val="000000" w:themeColor="text1"/>
        </w:rPr>
        <w:t>искл.</w:t>
      </w:r>
    </w:p>
    <w:p w:rsidR="00B34761" w:rsidRPr="0048541B" w:rsidRDefault="00B34761" w:rsidP="009040E8">
      <w:pPr>
        <w:ind w:firstLine="708"/>
        <w:jc w:val="both"/>
        <w:rPr>
          <w:color w:val="000000" w:themeColor="text1"/>
        </w:rPr>
      </w:pPr>
      <w:r w:rsidRPr="0048541B">
        <w:rPr>
          <w:color w:val="000000" w:themeColor="text1"/>
        </w:rPr>
        <w:t xml:space="preserve">- </w:t>
      </w:r>
      <w:r w:rsidR="007B07F2" w:rsidRPr="0048541B">
        <w:rPr>
          <w:color w:val="000000" w:themeColor="text1"/>
        </w:rPr>
        <w:t xml:space="preserve">Соревнования по трюковому самокату, скейтборду, мастер классы по скейтбордингу и брейкингу </w:t>
      </w:r>
      <w:r w:rsidRPr="0048541B">
        <w:rPr>
          <w:color w:val="000000" w:themeColor="text1"/>
        </w:rPr>
        <w:t>команда «Выходи»</w:t>
      </w:r>
      <w:r w:rsidR="007B07F2" w:rsidRPr="0048541B">
        <w:rPr>
          <w:color w:val="000000" w:themeColor="text1"/>
        </w:rPr>
        <w:t xml:space="preserve"> (г. Каргополь, 31 мая, </w:t>
      </w:r>
      <w:r w:rsidR="0018089F" w:rsidRPr="0048541B">
        <w:rPr>
          <w:color w:val="000000" w:themeColor="text1"/>
        </w:rPr>
        <w:t xml:space="preserve">5 </w:t>
      </w:r>
      <w:r w:rsidR="007B07F2" w:rsidRPr="0048541B">
        <w:rPr>
          <w:color w:val="000000" w:themeColor="text1"/>
        </w:rPr>
        <w:t>участник</w:t>
      </w:r>
      <w:r w:rsidR="0018089F" w:rsidRPr="0048541B">
        <w:rPr>
          <w:color w:val="000000" w:themeColor="text1"/>
        </w:rPr>
        <w:t>ов</w:t>
      </w:r>
      <w:r w:rsidR="007B07F2" w:rsidRPr="0048541B">
        <w:rPr>
          <w:color w:val="000000" w:themeColor="text1"/>
        </w:rPr>
        <w:t>);</w:t>
      </w:r>
    </w:p>
    <w:p w:rsidR="007B07F2" w:rsidRPr="0048541B" w:rsidRDefault="007B07F2" w:rsidP="009040E8">
      <w:pPr>
        <w:ind w:firstLine="708"/>
        <w:jc w:val="both"/>
        <w:rPr>
          <w:color w:val="000000" w:themeColor="text1"/>
        </w:rPr>
      </w:pPr>
      <w:r w:rsidRPr="0048541B">
        <w:rPr>
          <w:color w:val="000000" w:themeColor="text1"/>
        </w:rPr>
        <w:t xml:space="preserve">- XXXVII традиционный легкоатлетический пробег памяти Героя Советского Союза Н.И. Кашина (п. Октябрьский Устьянского </w:t>
      </w:r>
      <w:r w:rsidR="00056B4C" w:rsidRPr="0048541B">
        <w:rPr>
          <w:color w:val="000000" w:themeColor="text1"/>
        </w:rPr>
        <w:t>округа,</w:t>
      </w:r>
      <w:r w:rsidRPr="0048541B">
        <w:rPr>
          <w:color w:val="000000" w:themeColor="text1"/>
        </w:rPr>
        <w:t xml:space="preserve"> 3 июня</w:t>
      </w:r>
      <w:r w:rsidR="003A223D" w:rsidRPr="0048541B">
        <w:rPr>
          <w:color w:val="000000" w:themeColor="text1"/>
        </w:rPr>
        <w:t xml:space="preserve">, </w:t>
      </w:r>
      <w:r w:rsidR="0018089F" w:rsidRPr="0048541B">
        <w:rPr>
          <w:bCs/>
          <w:color w:val="000000" w:themeColor="text1"/>
        </w:rPr>
        <w:t>количество участников</w:t>
      </w:r>
      <w:r w:rsidR="00CC4AE5" w:rsidRPr="0048541B">
        <w:rPr>
          <w:bCs/>
          <w:color w:val="000000" w:themeColor="text1"/>
        </w:rPr>
        <w:t xml:space="preserve"> – 7 чел.</w:t>
      </w:r>
      <w:r w:rsidR="0018089F" w:rsidRPr="0048541B">
        <w:rPr>
          <w:bCs/>
          <w:color w:val="000000" w:themeColor="text1"/>
        </w:rPr>
        <w:t>,</w:t>
      </w:r>
      <w:r w:rsidRPr="0048541B">
        <w:rPr>
          <w:color w:val="000000" w:themeColor="text1"/>
        </w:rPr>
        <w:br/>
        <w:t>3 место - Артем Кузнецов</w:t>
      </w:r>
      <w:r w:rsidR="003A223D" w:rsidRPr="0048541B">
        <w:rPr>
          <w:color w:val="000000" w:themeColor="text1"/>
        </w:rPr>
        <w:t>, участник</w:t>
      </w:r>
      <w:r w:rsidRPr="0048541B">
        <w:rPr>
          <w:color w:val="000000" w:themeColor="text1"/>
        </w:rPr>
        <w:t xml:space="preserve"> - Артем Гедин</w:t>
      </w:r>
      <w:r w:rsidR="003A223D" w:rsidRPr="0048541B">
        <w:rPr>
          <w:color w:val="000000" w:themeColor="text1"/>
        </w:rPr>
        <w:t>,</w:t>
      </w:r>
      <w:r w:rsidR="003A6D30" w:rsidRPr="0048541B">
        <w:rPr>
          <w:color w:val="000000" w:themeColor="text1"/>
        </w:rPr>
        <w:t xml:space="preserve"> участник</w:t>
      </w:r>
      <w:r w:rsidRPr="0048541B">
        <w:rPr>
          <w:color w:val="000000" w:themeColor="text1"/>
        </w:rPr>
        <w:t xml:space="preserve"> - Александр Тарасов</w:t>
      </w:r>
      <w:r w:rsidR="003A6D30" w:rsidRPr="0048541B">
        <w:rPr>
          <w:color w:val="000000" w:themeColor="text1"/>
        </w:rPr>
        <w:t>, участник</w:t>
      </w:r>
      <w:r w:rsidRPr="0048541B">
        <w:rPr>
          <w:color w:val="000000" w:themeColor="text1"/>
        </w:rPr>
        <w:t xml:space="preserve"> - Кирилл Малашин</w:t>
      </w:r>
      <w:r w:rsidR="003A6D30" w:rsidRPr="0048541B">
        <w:rPr>
          <w:color w:val="000000" w:themeColor="text1"/>
        </w:rPr>
        <w:t>, участник</w:t>
      </w:r>
      <w:r w:rsidRPr="0048541B">
        <w:rPr>
          <w:color w:val="000000" w:themeColor="text1"/>
        </w:rPr>
        <w:t xml:space="preserve"> - Сергей Гедин</w:t>
      </w:r>
      <w:r w:rsidR="003A6D30" w:rsidRPr="0048541B">
        <w:rPr>
          <w:color w:val="000000" w:themeColor="text1"/>
        </w:rPr>
        <w:t>, участник</w:t>
      </w:r>
      <w:r w:rsidRPr="0048541B">
        <w:rPr>
          <w:color w:val="000000" w:themeColor="text1"/>
        </w:rPr>
        <w:t xml:space="preserve"> - Владимир Зубов</w:t>
      </w:r>
      <w:r w:rsidR="003A6D30" w:rsidRPr="0048541B">
        <w:rPr>
          <w:color w:val="000000" w:themeColor="text1"/>
        </w:rPr>
        <w:t>);</w:t>
      </w:r>
    </w:p>
    <w:p w:rsidR="003A6D30" w:rsidRPr="0048541B" w:rsidRDefault="003A6D30" w:rsidP="009040E8">
      <w:pPr>
        <w:ind w:firstLine="708"/>
        <w:jc w:val="both"/>
        <w:rPr>
          <w:color w:val="000000" w:themeColor="text1"/>
        </w:rPr>
      </w:pPr>
      <w:r w:rsidRPr="0048541B">
        <w:rPr>
          <w:color w:val="000000" w:themeColor="text1"/>
        </w:rPr>
        <w:t xml:space="preserve">- </w:t>
      </w:r>
      <w:r w:rsidR="005F3453" w:rsidRPr="0048541B">
        <w:rPr>
          <w:color w:val="000000" w:themeColor="text1"/>
        </w:rPr>
        <w:t>Турнир по волейболу среди ветеранов спорта</w:t>
      </w:r>
      <w:r w:rsidR="00CC4AE5" w:rsidRPr="0048541B">
        <w:rPr>
          <w:color w:val="000000" w:themeColor="text1"/>
        </w:rPr>
        <w:t>,</w:t>
      </w:r>
      <w:r w:rsidR="005F3453" w:rsidRPr="0048541B">
        <w:rPr>
          <w:color w:val="000000" w:themeColor="text1"/>
        </w:rPr>
        <w:t xml:space="preserve"> посвященный 100-летию отечественного волейбола (с. Тарногский Городок, 17 июня, командное 3 место</w:t>
      </w:r>
      <w:r w:rsidR="002D1C17" w:rsidRPr="0048541B">
        <w:rPr>
          <w:color w:val="000000" w:themeColor="text1"/>
        </w:rPr>
        <w:t>, 10 человек</w:t>
      </w:r>
      <w:r w:rsidR="005F3453" w:rsidRPr="0048541B">
        <w:rPr>
          <w:color w:val="000000" w:themeColor="text1"/>
        </w:rPr>
        <w:t>);</w:t>
      </w:r>
    </w:p>
    <w:p w:rsidR="00E6491D" w:rsidRPr="0048541B" w:rsidRDefault="005F3453" w:rsidP="009040E8">
      <w:pPr>
        <w:ind w:firstLine="708"/>
        <w:jc w:val="both"/>
        <w:rPr>
          <w:color w:val="000000" w:themeColor="text1"/>
        </w:rPr>
      </w:pPr>
      <w:r w:rsidRPr="0048541B">
        <w:rPr>
          <w:color w:val="000000" w:themeColor="text1"/>
        </w:rPr>
        <w:t xml:space="preserve">- Открытый областной фестиваль «Дыхание улиц», стрит-воркаут (г. </w:t>
      </w:r>
      <w:r w:rsidR="00113A2A" w:rsidRPr="0048541B">
        <w:rPr>
          <w:color w:val="000000" w:themeColor="text1"/>
        </w:rPr>
        <w:t>Вологда, 24</w:t>
      </w:r>
      <w:r w:rsidRPr="0048541B">
        <w:rPr>
          <w:color w:val="000000" w:themeColor="text1"/>
        </w:rPr>
        <w:t xml:space="preserve"> июня, </w:t>
      </w:r>
      <w:r w:rsidR="0018089F" w:rsidRPr="0048541B">
        <w:rPr>
          <w:bCs/>
          <w:color w:val="000000" w:themeColor="text1"/>
        </w:rPr>
        <w:t>количество участников</w:t>
      </w:r>
      <w:r w:rsidR="00CC4AE5" w:rsidRPr="0048541B">
        <w:rPr>
          <w:color w:val="000000" w:themeColor="text1"/>
        </w:rPr>
        <w:t>– 1 чел.</w:t>
      </w:r>
      <w:r w:rsidR="0018089F" w:rsidRPr="0048541B">
        <w:rPr>
          <w:color w:val="000000" w:themeColor="text1"/>
        </w:rPr>
        <w:t>,</w:t>
      </w:r>
      <w:r w:rsidRPr="0048541B">
        <w:rPr>
          <w:color w:val="000000" w:themeColor="text1"/>
        </w:rPr>
        <w:t>1 место - Даниил Бахтин)</w:t>
      </w:r>
      <w:r w:rsidR="00113A2A" w:rsidRPr="0048541B">
        <w:rPr>
          <w:color w:val="000000" w:themeColor="text1"/>
        </w:rPr>
        <w:t>;</w:t>
      </w:r>
    </w:p>
    <w:p w:rsidR="00187F6E" w:rsidRPr="0048541B" w:rsidRDefault="00113A2A" w:rsidP="009040E8">
      <w:pPr>
        <w:ind w:firstLine="708"/>
        <w:jc w:val="both"/>
        <w:rPr>
          <w:color w:val="000000" w:themeColor="text1"/>
        </w:rPr>
      </w:pPr>
      <w:r w:rsidRPr="0048541B">
        <w:rPr>
          <w:color w:val="000000" w:themeColor="text1"/>
        </w:rPr>
        <w:t>-</w:t>
      </w:r>
      <w:r w:rsidR="00187F6E" w:rsidRPr="0048541B">
        <w:rPr>
          <w:color w:val="000000" w:themeColor="text1"/>
        </w:rPr>
        <w:t xml:space="preserve"> Спортивный праздник II Железнодорожные Спортивные Игры РОСПРОФЖЕЛ "Мы вместе", среди работников Архангельского региона СЖД. Участие в командной эстафете приняли 6 команд: Архангельского, Исакогорского, Няндомского, Коношского, Обозерского, Малошуйского ж. д. узлов и 8 семей в спортивной эстафете «Папа, мама, Я-спортивная семья». (с. Исакогорка, 1 июля, 2 место - Няндомский ж/д. узел «Папа, мама, Я-спортивная семья» 1 место - семья Рабош</w:t>
      </w:r>
      <w:r w:rsidR="00F524C9" w:rsidRPr="0048541B">
        <w:rPr>
          <w:color w:val="000000" w:themeColor="text1"/>
        </w:rPr>
        <w:t>, 5 человек</w:t>
      </w:r>
      <w:r w:rsidR="00BE7075" w:rsidRPr="0048541B">
        <w:rPr>
          <w:color w:val="000000" w:themeColor="text1"/>
        </w:rPr>
        <w:t>)</w:t>
      </w:r>
      <w:r w:rsidR="00187F6E" w:rsidRPr="0048541B">
        <w:rPr>
          <w:color w:val="000000" w:themeColor="text1"/>
        </w:rPr>
        <w:t>;</w:t>
      </w:r>
    </w:p>
    <w:p w:rsidR="001D55DB" w:rsidRPr="0048541B" w:rsidRDefault="00187F6E" w:rsidP="009040E8">
      <w:pPr>
        <w:ind w:firstLine="708"/>
        <w:jc w:val="both"/>
        <w:rPr>
          <w:color w:val="000000" w:themeColor="text1"/>
        </w:rPr>
      </w:pPr>
      <w:r w:rsidRPr="0048541B">
        <w:rPr>
          <w:color w:val="000000" w:themeColor="text1"/>
        </w:rPr>
        <w:t>-</w:t>
      </w:r>
      <w:r w:rsidR="001D55DB" w:rsidRPr="0048541B">
        <w:rPr>
          <w:color w:val="000000" w:themeColor="text1"/>
        </w:rPr>
        <w:t xml:space="preserve"> Межрегиональный Чемпионат по Workout-2023(г. Зеленоград, 22-23 июля,</w:t>
      </w:r>
      <w:r w:rsidR="0018089F" w:rsidRPr="0048541B">
        <w:rPr>
          <w:bCs/>
          <w:color w:val="000000" w:themeColor="text1"/>
        </w:rPr>
        <w:t>количество участников</w:t>
      </w:r>
      <w:r w:rsidR="000E5BC2" w:rsidRPr="0048541B">
        <w:rPr>
          <w:color w:val="000000" w:themeColor="text1"/>
        </w:rPr>
        <w:t xml:space="preserve">– 1 чел., </w:t>
      </w:r>
      <w:r w:rsidR="001D55DB" w:rsidRPr="0048541B">
        <w:rPr>
          <w:color w:val="000000" w:themeColor="text1"/>
        </w:rPr>
        <w:t>Даниил Бахтин вышел в полуфинал в дисциплине "Freestylebar»);</w:t>
      </w:r>
    </w:p>
    <w:p w:rsidR="003F74F2" w:rsidRPr="0048541B" w:rsidRDefault="001D55DB" w:rsidP="009040E8">
      <w:pPr>
        <w:ind w:firstLine="708"/>
        <w:jc w:val="both"/>
        <w:rPr>
          <w:color w:val="000000" w:themeColor="text1"/>
        </w:rPr>
      </w:pPr>
      <w:r w:rsidRPr="0048541B">
        <w:rPr>
          <w:color w:val="000000" w:themeColor="text1"/>
        </w:rPr>
        <w:t>- Учебно-тренировочные сборы команд из Адыгеи, Майкопа, Черкесска, Красного Востока</w:t>
      </w:r>
      <w:r w:rsidR="003F74F2" w:rsidRPr="0048541B">
        <w:rPr>
          <w:color w:val="000000" w:themeColor="text1"/>
        </w:rPr>
        <w:t xml:space="preserve">.В сборах приняли участие и спортсмены клуба «Максимус» </w:t>
      </w:r>
      <w:r w:rsidRPr="0048541B">
        <w:rPr>
          <w:color w:val="000000" w:themeColor="text1"/>
        </w:rPr>
        <w:t xml:space="preserve">(г. Красный Восток, 18-31 </w:t>
      </w:r>
      <w:r w:rsidR="003F74F2" w:rsidRPr="0048541B">
        <w:rPr>
          <w:color w:val="000000" w:themeColor="text1"/>
        </w:rPr>
        <w:t>июля</w:t>
      </w:r>
      <w:r w:rsidR="00F524C9" w:rsidRPr="0048541B">
        <w:rPr>
          <w:color w:val="000000" w:themeColor="text1"/>
        </w:rPr>
        <w:t>,10 человек</w:t>
      </w:r>
      <w:r w:rsidR="003F74F2" w:rsidRPr="0048541B">
        <w:rPr>
          <w:color w:val="000000" w:themeColor="text1"/>
        </w:rPr>
        <w:t>);</w:t>
      </w:r>
    </w:p>
    <w:p w:rsidR="003F74F2" w:rsidRPr="0048541B" w:rsidRDefault="003F74F2" w:rsidP="009040E8">
      <w:pPr>
        <w:ind w:firstLine="708"/>
        <w:jc w:val="both"/>
        <w:rPr>
          <w:color w:val="000000" w:themeColor="text1"/>
        </w:rPr>
      </w:pPr>
      <w:r w:rsidRPr="0048541B">
        <w:rPr>
          <w:color w:val="000000" w:themeColor="text1"/>
        </w:rPr>
        <w:t>- Матч «Футбольных мам» (п. Коноша, 23 августа, 2 место – команда Няндомского муниципального округа</w:t>
      </w:r>
      <w:r w:rsidR="00F524C9" w:rsidRPr="0048541B">
        <w:rPr>
          <w:color w:val="000000" w:themeColor="text1"/>
        </w:rPr>
        <w:t>, 8 человек</w:t>
      </w:r>
      <w:r w:rsidRPr="0048541B">
        <w:rPr>
          <w:color w:val="000000" w:themeColor="text1"/>
        </w:rPr>
        <w:t>);</w:t>
      </w:r>
    </w:p>
    <w:p w:rsidR="003F74F2" w:rsidRPr="0048541B" w:rsidRDefault="003F74F2" w:rsidP="009040E8">
      <w:pPr>
        <w:ind w:firstLine="708"/>
        <w:jc w:val="both"/>
        <w:rPr>
          <w:color w:val="000000" w:themeColor="text1"/>
        </w:rPr>
      </w:pPr>
      <w:r w:rsidRPr="0048541B">
        <w:rPr>
          <w:color w:val="000000" w:themeColor="text1"/>
        </w:rPr>
        <w:t>- Чемпионат Архангельской области по футболу. В соревнованиях состязались футболисты из Северодвинска, Котласа, Вельска и Няндомы. (г. Вельск, 18-20 августа, участники – команда Няндомского муниципального округа</w:t>
      </w:r>
      <w:r w:rsidR="00F524C9" w:rsidRPr="0048541B">
        <w:rPr>
          <w:color w:val="000000" w:themeColor="text1"/>
        </w:rPr>
        <w:t xml:space="preserve"> 12 человек</w:t>
      </w:r>
      <w:r w:rsidRPr="0048541B">
        <w:rPr>
          <w:color w:val="000000" w:themeColor="text1"/>
        </w:rPr>
        <w:t>);</w:t>
      </w:r>
    </w:p>
    <w:p w:rsidR="00F027F1" w:rsidRPr="0048541B" w:rsidRDefault="00F027F1" w:rsidP="009040E8">
      <w:pPr>
        <w:ind w:firstLine="708"/>
        <w:jc w:val="both"/>
        <w:rPr>
          <w:color w:val="000000" w:themeColor="text1"/>
        </w:rPr>
      </w:pPr>
      <w:r w:rsidRPr="0048541B">
        <w:rPr>
          <w:color w:val="000000" w:themeColor="text1"/>
        </w:rPr>
        <w:t xml:space="preserve">-Кубок Ваги среди мальчиков 2015-2016 г.р.Команда «Олимп» на этом турнире была представлена двумя командами.Всего на турнире приняло участие 5 команд: </w:t>
      </w:r>
      <w:r w:rsidR="00F524C9" w:rsidRPr="0048541B">
        <w:rPr>
          <w:color w:val="000000" w:themeColor="text1"/>
        </w:rPr>
        <w:t>«</w:t>
      </w:r>
      <w:r w:rsidRPr="0048541B">
        <w:rPr>
          <w:color w:val="000000" w:themeColor="text1"/>
        </w:rPr>
        <w:t>Стандарт</w:t>
      </w:r>
      <w:r w:rsidR="00F524C9" w:rsidRPr="0048541B">
        <w:rPr>
          <w:color w:val="000000" w:themeColor="text1"/>
        </w:rPr>
        <w:t>»</w:t>
      </w:r>
      <w:r w:rsidRPr="0048541B">
        <w:rPr>
          <w:color w:val="000000" w:themeColor="text1"/>
        </w:rPr>
        <w:t xml:space="preserve"> (г. Архангельск), </w:t>
      </w:r>
      <w:r w:rsidR="00F524C9" w:rsidRPr="0048541B">
        <w:rPr>
          <w:color w:val="000000" w:themeColor="text1"/>
        </w:rPr>
        <w:t>«</w:t>
      </w:r>
      <w:r w:rsidRPr="0048541B">
        <w:rPr>
          <w:color w:val="000000" w:themeColor="text1"/>
        </w:rPr>
        <w:t>Темп-2015</w:t>
      </w:r>
      <w:r w:rsidR="00F524C9" w:rsidRPr="0048541B">
        <w:rPr>
          <w:color w:val="000000" w:themeColor="text1"/>
        </w:rPr>
        <w:t>»</w:t>
      </w:r>
      <w:r w:rsidRPr="0048541B">
        <w:rPr>
          <w:color w:val="000000" w:themeColor="text1"/>
        </w:rPr>
        <w:t xml:space="preserve">, </w:t>
      </w:r>
      <w:r w:rsidR="00F524C9" w:rsidRPr="0048541B">
        <w:rPr>
          <w:color w:val="000000" w:themeColor="text1"/>
        </w:rPr>
        <w:t>«</w:t>
      </w:r>
      <w:r w:rsidRPr="0048541B">
        <w:rPr>
          <w:color w:val="000000" w:themeColor="text1"/>
        </w:rPr>
        <w:t>Темп-2016</w:t>
      </w:r>
      <w:r w:rsidR="00F524C9" w:rsidRPr="0048541B">
        <w:rPr>
          <w:color w:val="000000" w:themeColor="text1"/>
        </w:rPr>
        <w:t>»</w:t>
      </w:r>
      <w:r w:rsidRPr="0048541B">
        <w:rPr>
          <w:color w:val="000000" w:themeColor="text1"/>
        </w:rPr>
        <w:t xml:space="preserve"> (г. Шенкурск), </w:t>
      </w:r>
      <w:r w:rsidR="00F524C9" w:rsidRPr="0048541B">
        <w:rPr>
          <w:color w:val="000000" w:themeColor="text1"/>
        </w:rPr>
        <w:t>«</w:t>
      </w:r>
      <w:r w:rsidRPr="0048541B">
        <w:rPr>
          <w:color w:val="000000" w:themeColor="text1"/>
        </w:rPr>
        <w:t>Олимп-2015</w:t>
      </w:r>
      <w:r w:rsidR="00F524C9" w:rsidRPr="0048541B">
        <w:rPr>
          <w:color w:val="000000" w:themeColor="text1"/>
        </w:rPr>
        <w:t>»</w:t>
      </w:r>
      <w:r w:rsidR="0018089F" w:rsidRPr="0048541B">
        <w:rPr>
          <w:color w:val="000000" w:themeColor="text1"/>
        </w:rPr>
        <w:t>( г.Няндома, … человек)</w:t>
      </w:r>
      <w:r w:rsidRPr="0048541B">
        <w:rPr>
          <w:color w:val="000000" w:themeColor="text1"/>
        </w:rPr>
        <w:t xml:space="preserve">, </w:t>
      </w:r>
      <w:r w:rsidR="00F524C9" w:rsidRPr="0048541B">
        <w:rPr>
          <w:color w:val="000000" w:themeColor="text1"/>
        </w:rPr>
        <w:t>«</w:t>
      </w:r>
      <w:r w:rsidRPr="0048541B">
        <w:rPr>
          <w:color w:val="000000" w:themeColor="text1"/>
        </w:rPr>
        <w:t>Олимп-2016</w:t>
      </w:r>
      <w:r w:rsidR="00F524C9" w:rsidRPr="0048541B">
        <w:rPr>
          <w:color w:val="000000" w:themeColor="text1"/>
        </w:rPr>
        <w:t xml:space="preserve">» </w:t>
      </w:r>
      <w:r w:rsidRPr="0048541B">
        <w:rPr>
          <w:color w:val="000000" w:themeColor="text1"/>
        </w:rPr>
        <w:t>(г. Няндома</w:t>
      </w:r>
      <w:r w:rsidR="00F524C9" w:rsidRPr="0048541B">
        <w:rPr>
          <w:color w:val="000000" w:themeColor="text1"/>
        </w:rPr>
        <w:t>, 16 человек</w:t>
      </w:r>
      <w:r w:rsidRPr="0048541B">
        <w:rPr>
          <w:color w:val="000000" w:themeColor="text1"/>
        </w:rPr>
        <w:t>)</w:t>
      </w:r>
      <w:r w:rsidR="00F524C9" w:rsidRPr="0048541B">
        <w:rPr>
          <w:color w:val="000000" w:themeColor="text1"/>
        </w:rPr>
        <w:t>,</w:t>
      </w:r>
      <w:r w:rsidRPr="0048541B">
        <w:rPr>
          <w:color w:val="000000" w:themeColor="text1"/>
        </w:rPr>
        <w:t xml:space="preserve"> (г. Шенкурск, 9-10 сентября, команда </w:t>
      </w:r>
      <w:r w:rsidR="00F524C9" w:rsidRPr="0048541B">
        <w:rPr>
          <w:color w:val="000000" w:themeColor="text1"/>
        </w:rPr>
        <w:t>«</w:t>
      </w:r>
      <w:r w:rsidRPr="0048541B">
        <w:rPr>
          <w:color w:val="000000" w:themeColor="text1"/>
        </w:rPr>
        <w:t>Олимп-2016</w:t>
      </w:r>
      <w:r w:rsidR="00F524C9" w:rsidRPr="0048541B">
        <w:rPr>
          <w:color w:val="000000" w:themeColor="text1"/>
        </w:rPr>
        <w:t>»</w:t>
      </w:r>
      <w:r w:rsidRPr="0048541B">
        <w:rPr>
          <w:color w:val="000000" w:themeColor="text1"/>
        </w:rPr>
        <w:t xml:space="preserve"> - 3 место, команда «Олимп-2015» - 1 место);</w:t>
      </w:r>
    </w:p>
    <w:p w:rsidR="00AA1152" w:rsidRPr="0048541B" w:rsidRDefault="00AA1152" w:rsidP="009040E8">
      <w:pPr>
        <w:ind w:firstLine="708"/>
        <w:jc w:val="both"/>
        <w:rPr>
          <w:color w:val="000000" w:themeColor="text1"/>
        </w:rPr>
      </w:pPr>
      <w:r w:rsidRPr="0048541B">
        <w:rPr>
          <w:color w:val="000000" w:themeColor="text1"/>
        </w:rPr>
        <w:t xml:space="preserve">- </w:t>
      </w:r>
      <w:r w:rsidR="00641A98" w:rsidRPr="0048541B">
        <w:rPr>
          <w:color w:val="000000" w:themeColor="text1"/>
        </w:rPr>
        <w:t>Г</w:t>
      </w:r>
      <w:r w:rsidRPr="0048541B">
        <w:rPr>
          <w:color w:val="000000" w:themeColor="text1"/>
        </w:rPr>
        <w:t>ородские соревнования среди ветеранов по настольному теннису, посвященные Дню пожилых людей.В соревнованиях принимали участие теннисисты из г. Архангельск, г. Северодвинск, п. Плесецк, г. Мирный, п. Североонежск, г. Новодвинск, г. Каргополь, г. Няндома</w:t>
      </w:r>
      <w:r w:rsidR="00641A98" w:rsidRPr="0048541B">
        <w:rPr>
          <w:color w:val="000000" w:themeColor="text1"/>
        </w:rPr>
        <w:t xml:space="preserve"> (г. Архангельск, 24 сентября,</w:t>
      </w:r>
      <w:r w:rsidR="0018089F" w:rsidRPr="0048541B">
        <w:rPr>
          <w:bCs/>
          <w:color w:val="000000" w:themeColor="text1"/>
        </w:rPr>
        <w:t xml:space="preserve"> количество участников</w:t>
      </w:r>
      <w:r w:rsidR="000E5BC2" w:rsidRPr="0048541B">
        <w:rPr>
          <w:bCs/>
          <w:color w:val="000000" w:themeColor="text1"/>
        </w:rPr>
        <w:t xml:space="preserve"> – 4 чел., </w:t>
      </w:r>
      <w:r w:rsidRPr="0048541B">
        <w:rPr>
          <w:color w:val="000000" w:themeColor="text1"/>
        </w:rPr>
        <w:t>3 место - Алена Чуева</w:t>
      </w:r>
      <w:r w:rsidR="00641A98" w:rsidRPr="0048541B">
        <w:rPr>
          <w:color w:val="000000" w:themeColor="text1"/>
        </w:rPr>
        <w:t>,</w:t>
      </w:r>
      <w:r w:rsidRPr="0048541B">
        <w:rPr>
          <w:color w:val="000000" w:themeColor="text1"/>
        </w:rPr>
        <w:br/>
      </w:r>
      <w:r w:rsidR="00641A98" w:rsidRPr="0048541B">
        <w:rPr>
          <w:color w:val="000000" w:themeColor="text1"/>
        </w:rPr>
        <w:t>участники</w:t>
      </w:r>
      <w:r w:rsidRPr="0048541B">
        <w:rPr>
          <w:color w:val="000000" w:themeColor="text1"/>
        </w:rPr>
        <w:t xml:space="preserve"> - Виктор Волк</w:t>
      </w:r>
      <w:r w:rsidR="00641A98" w:rsidRPr="0048541B">
        <w:rPr>
          <w:color w:val="000000" w:themeColor="text1"/>
        </w:rPr>
        <w:t xml:space="preserve">ов, </w:t>
      </w:r>
      <w:r w:rsidRPr="0048541B">
        <w:rPr>
          <w:color w:val="000000" w:themeColor="text1"/>
        </w:rPr>
        <w:t>Руслан Руев</w:t>
      </w:r>
      <w:r w:rsidR="00641A98" w:rsidRPr="0048541B">
        <w:rPr>
          <w:color w:val="000000" w:themeColor="text1"/>
        </w:rPr>
        <w:t xml:space="preserve">, </w:t>
      </w:r>
      <w:r w:rsidRPr="0048541B">
        <w:rPr>
          <w:color w:val="000000" w:themeColor="text1"/>
        </w:rPr>
        <w:t>Александров Александр</w:t>
      </w:r>
      <w:r w:rsidR="00641A98" w:rsidRPr="0048541B">
        <w:rPr>
          <w:color w:val="000000" w:themeColor="text1"/>
        </w:rPr>
        <w:t>);</w:t>
      </w:r>
    </w:p>
    <w:p w:rsidR="00113A2A" w:rsidRPr="0048541B" w:rsidRDefault="00641A98" w:rsidP="009040E8">
      <w:pPr>
        <w:ind w:firstLine="708"/>
        <w:jc w:val="both"/>
        <w:rPr>
          <w:color w:val="000000" w:themeColor="text1"/>
        </w:rPr>
      </w:pPr>
      <w:r w:rsidRPr="0048541B">
        <w:rPr>
          <w:color w:val="000000" w:themeColor="text1"/>
        </w:rPr>
        <w:t>- Турнир JuniorCup по мини-футболу среди команд 2015 г. </w:t>
      </w:r>
      <w:r w:rsidRPr="0048541B">
        <w:rPr>
          <w:color w:val="000000" w:themeColor="text1"/>
        </w:rPr>
        <w:br/>
        <w:t>В турнире приняли участие 6 команд (г. Череповец, 23-24 сентября, команда Няндомского муниципального округа - 3 место</w:t>
      </w:r>
      <w:r w:rsidR="00711B73" w:rsidRPr="0048541B">
        <w:rPr>
          <w:color w:val="000000" w:themeColor="text1"/>
        </w:rPr>
        <w:t>, 10 чел.</w:t>
      </w:r>
      <w:r w:rsidRPr="0048541B">
        <w:rPr>
          <w:color w:val="000000" w:themeColor="text1"/>
        </w:rPr>
        <w:t>).</w:t>
      </w:r>
    </w:p>
    <w:p w:rsidR="00AD555B" w:rsidRPr="0048541B" w:rsidRDefault="00AD555B" w:rsidP="009040E8">
      <w:pPr>
        <w:ind w:firstLine="708"/>
        <w:jc w:val="both"/>
        <w:rPr>
          <w:color w:val="000000" w:themeColor="text1"/>
        </w:rPr>
      </w:pPr>
      <w:r w:rsidRPr="0048541B">
        <w:rPr>
          <w:color w:val="000000" w:themeColor="text1"/>
        </w:rPr>
        <w:t>- Городские соревнования среди ветеранов по настольному теннису, посвященные Дню пожилых людей (г. Архангельск, 24 сентября, 4 чел. - участники);</w:t>
      </w:r>
    </w:p>
    <w:p w:rsidR="00AD555B" w:rsidRPr="0048541B" w:rsidRDefault="00AD555B" w:rsidP="009040E8">
      <w:pPr>
        <w:ind w:firstLine="708"/>
        <w:jc w:val="both"/>
        <w:rPr>
          <w:color w:val="000000" w:themeColor="text1"/>
        </w:rPr>
      </w:pPr>
      <w:r w:rsidRPr="0048541B">
        <w:rPr>
          <w:color w:val="000000" w:themeColor="text1"/>
        </w:rPr>
        <w:t xml:space="preserve">- </w:t>
      </w:r>
      <w:r w:rsidR="008C6BC7" w:rsidRPr="0048541B">
        <w:rPr>
          <w:color w:val="000000" w:themeColor="text1"/>
        </w:rPr>
        <w:t>Соревнования по шашкам Спартакиады среди муниципальных районов и округов Архангельской области «57-е Беломорские игры» (г. Вельск, 28-29 октября, 2 чел. - участники);</w:t>
      </w:r>
    </w:p>
    <w:p w:rsidR="005F6DCA" w:rsidRPr="0048541B" w:rsidRDefault="005F6DCA" w:rsidP="009040E8">
      <w:pPr>
        <w:ind w:firstLine="708"/>
        <w:jc w:val="both"/>
        <w:rPr>
          <w:color w:val="000000" w:themeColor="text1"/>
        </w:rPr>
      </w:pPr>
      <w:r w:rsidRPr="0048541B">
        <w:rPr>
          <w:color w:val="000000" w:themeColor="text1"/>
        </w:rPr>
        <w:t>-  29-й областной турнир памяти Владимира и Александра Грачевых по настольному теннису (г. Архангельск, 9-12 ноября, 5 чел. - участники);</w:t>
      </w:r>
    </w:p>
    <w:p w:rsidR="00561C03" w:rsidRPr="0048541B" w:rsidRDefault="00561C03" w:rsidP="009040E8">
      <w:pPr>
        <w:ind w:firstLine="708"/>
        <w:jc w:val="both"/>
        <w:rPr>
          <w:color w:val="000000" w:themeColor="text1"/>
        </w:rPr>
      </w:pPr>
      <w:r w:rsidRPr="0048541B">
        <w:rPr>
          <w:color w:val="000000" w:themeColor="text1"/>
        </w:rPr>
        <w:t>- Чемпионат и первенство Архангельской области по русским шашкам (г. Архангельск, 16-20 ноября, 1 чел. - участник)</w:t>
      </w:r>
      <w:r w:rsidR="005F6DCA" w:rsidRPr="0048541B">
        <w:rPr>
          <w:color w:val="000000" w:themeColor="text1"/>
        </w:rPr>
        <w:t>;</w:t>
      </w:r>
    </w:p>
    <w:p w:rsidR="005F6DCA" w:rsidRPr="0048541B" w:rsidRDefault="005F6DCA" w:rsidP="009040E8">
      <w:pPr>
        <w:ind w:firstLine="708"/>
        <w:jc w:val="both"/>
        <w:rPr>
          <w:color w:val="000000" w:themeColor="text1"/>
        </w:rPr>
      </w:pPr>
      <w:r w:rsidRPr="0048541B">
        <w:rPr>
          <w:color w:val="000000" w:themeColor="text1"/>
        </w:rPr>
        <w:lastRenderedPageBreak/>
        <w:t xml:space="preserve">- Первенство Архангельской области по мини-футболу среди команд юношей до 12 лет (г. Северодвинск, </w:t>
      </w:r>
      <w:r w:rsidR="00384E4C" w:rsidRPr="0048541B">
        <w:rPr>
          <w:color w:val="000000" w:themeColor="text1"/>
        </w:rPr>
        <w:t>10 чел. - участники</w:t>
      </w:r>
      <w:r w:rsidRPr="0048541B">
        <w:rPr>
          <w:color w:val="000000" w:themeColor="text1"/>
        </w:rPr>
        <w:t>)</w:t>
      </w:r>
      <w:r w:rsidR="00902C5E" w:rsidRPr="0048541B">
        <w:rPr>
          <w:color w:val="000000" w:themeColor="text1"/>
        </w:rPr>
        <w:t>;</w:t>
      </w:r>
    </w:p>
    <w:p w:rsidR="00902C5E" w:rsidRPr="0048541B" w:rsidRDefault="00902C5E" w:rsidP="009040E8">
      <w:pPr>
        <w:ind w:firstLine="708"/>
        <w:jc w:val="both"/>
        <w:rPr>
          <w:color w:val="000000" w:themeColor="text1"/>
        </w:rPr>
      </w:pPr>
      <w:r w:rsidRPr="0048541B">
        <w:rPr>
          <w:color w:val="000000" w:themeColor="text1"/>
        </w:rPr>
        <w:t>- 39-й традиционный междугородный областной турнир ветеранов волейбола (г. Вельск, 9-10 декабря, 8 чел. - участники);</w:t>
      </w:r>
    </w:p>
    <w:p w:rsidR="00902C5E" w:rsidRPr="0048541B" w:rsidRDefault="00902C5E" w:rsidP="009040E8">
      <w:pPr>
        <w:ind w:firstLine="708"/>
        <w:jc w:val="both"/>
        <w:rPr>
          <w:color w:val="000000" w:themeColor="text1"/>
        </w:rPr>
      </w:pPr>
      <w:r w:rsidRPr="0048541B">
        <w:rPr>
          <w:color w:val="000000" w:themeColor="text1"/>
        </w:rPr>
        <w:t>- Областные соревнования по шахматам «Созвездие – 2023» среди мальчиков и девочек до 1</w:t>
      </w:r>
      <w:r w:rsidR="0018089F" w:rsidRPr="0048541B">
        <w:rPr>
          <w:color w:val="000000" w:themeColor="text1"/>
        </w:rPr>
        <w:t>1-</w:t>
      </w:r>
      <w:r w:rsidRPr="0048541B">
        <w:rPr>
          <w:color w:val="000000" w:themeColor="text1"/>
        </w:rPr>
        <w:t>13 лет и юношей и девушек до 15</w:t>
      </w:r>
      <w:r w:rsidR="0018089F" w:rsidRPr="0048541B">
        <w:rPr>
          <w:color w:val="000000" w:themeColor="text1"/>
        </w:rPr>
        <w:t>-</w:t>
      </w:r>
      <w:r w:rsidRPr="0048541B">
        <w:rPr>
          <w:color w:val="000000" w:themeColor="text1"/>
        </w:rPr>
        <w:t>17 лет (г. Архангельск, 9-10 декабря,</w:t>
      </w:r>
      <w:r w:rsidR="0018089F" w:rsidRPr="0048541B">
        <w:rPr>
          <w:bCs/>
          <w:color w:val="000000" w:themeColor="text1"/>
        </w:rPr>
        <w:t xml:space="preserve"> количество участников</w:t>
      </w:r>
      <w:r w:rsidR="000E5BC2" w:rsidRPr="0048541B">
        <w:rPr>
          <w:bCs/>
          <w:color w:val="000000" w:themeColor="text1"/>
        </w:rPr>
        <w:t xml:space="preserve"> – 3 чел.,</w:t>
      </w:r>
      <w:r w:rsidRPr="0048541B">
        <w:rPr>
          <w:color w:val="000000" w:themeColor="text1"/>
        </w:rPr>
        <w:t xml:space="preserve"> 1 место - Копосов </w:t>
      </w:r>
      <w:r w:rsidR="00964A12" w:rsidRPr="0048541B">
        <w:rPr>
          <w:color w:val="000000" w:themeColor="text1"/>
        </w:rPr>
        <w:t>Кирилл</w:t>
      </w:r>
      <w:r w:rsidRPr="0048541B">
        <w:rPr>
          <w:color w:val="000000" w:themeColor="text1"/>
        </w:rPr>
        <w:t>)</w:t>
      </w:r>
      <w:r w:rsidR="00964A12" w:rsidRPr="0048541B">
        <w:rPr>
          <w:color w:val="000000" w:themeColor="text1"/>
        </w:rPr>
        <w:t>;</w:t>
      </w:r>
    </w:p>
    <w:p w:rsidR="00964A12" w:rsidRPr="0048541B" w:rsidRDefault="00964A12" w:rsidP="009040E8">
      <w:pPr>
        <w:ind w:firstLine="708"/>
        <w:jc w:val="both"/>
        <w:rPr>
          <w:color w:val="000000" w:themeColor="text1"/>
        </w:rPr>
      </w:pPr>
      <w:r w:rsidRPr="0048541B">
        <w:rPr>
          <w:color w:val="000000" w:themeColor="text1"/>
        </w:rPr>
        <w:t>- Первенство Архангельской области по мини-футболу среди команд юношей до 14 лет (г. Вельск, 30</w:t>
      </w:r>
      <w:r w:rsidR="008805C1" w:rsidRPr="0048541B">
        <w:rPr>
          <w:color w:val="000000" w:themeColor="text1"/>
        </w:rPr>
        <w:t xml:space="preserve"> ноября – 3 декабря,</w:t>
      </w:r>
      <w:r w:rsidRPr="0048541B">
        <w:rPr>
          <w:color w:val="000000" w:themeColor="text1"/>
        </w:rPr>
        <w:t xml:space="preserve"> 6 чел.</w:t>
      </w:r>
      <w:r w:rsidR="008805C1" w:rsidRPr="0048541B">
        <w:rPr>
          <w:color w:val="000000" w:themeColor="text1"/>
        </w:rPr>
        <w:t xml:space="preserve"> – участники);</w:t>
      </w:r>
    </w:p>
    <w:p w:rsidR="008805C1" w:rsidRPr="0048541B" w:rsidRDefault="008805C1" w:rsidP="009040E8">
      <w:pPr>
        <w:ind w:firstLine="708"/>
        <w:jc w:val="both"/>
        <w:rPr>
          <w:color w:val="000000" w:themeColor="text1"/>
        </w:rPr>
      </w:pPr>
      <w:r w:rsidRPr="0048541B">
        <w:rPr>
          <w:color w:val="000000" w:themeColor="text1"/>
        </w:rPr>
        <w:t>- Турнир под эгидой по мини-футболу среди юношеских и взрослых команд (Кубок Пап)</w:t>
      </w:r>
      <w:r w:rsidR="00711B73" w:rsidRPr="0048541B">
        <w:rPr>
          <w:color w:val="000000" w:themeColor="text1"/>
        </w:rPr>
        <w:t xml:space="preserve"> (г. Череповец, 9 декабря, 6 чел. - участники)</w:t>
      </w:r>
      <w:r w:rsidRPr="0048541B">
        <w:rPr>
          <w:color w:val="000000" w:themeColor="text1"/>
        </w:rPr>
        <w:t>;</w:t>
      </w:r>
    </w:p>
    <w:p w:rsidR="00906BF7" w:rsidRPr="0048541B" w:rsidRDefault="008805C1" w:rsidP="009040E8">
      <w:pPr>
        <w:ind w:firstLine="708"/>
        <w:jc w:val="both"/>
        <w:rPr>
          <w:color w:val="000000" w:themeColor="text1"/>
        </w:rPr>
      </w:pPr>
      <w:r w:rsidRPr="0048541B">
        <w:rPr>
          <w:color w:val="000000" w:themeColor="text1"/>
        </w:rPr>
        <w:t xml:space="preserve">- </w:t>
      </w:r>
      <w:r w:rsidR="00A859B5" w:rsidRPr="0048541B">
        <w:rPr>
          <w:color w:val="000000" w:themeColor="text1"/>
        </w:rPr>
        <w:t>Р</w:t>
      </w:r>
      <w:r w:rsidRPr="0048541B">
        <w:rPr>
          <w:color w:val="000000" w:themeColor="text1"/>
        </w:rPr>
        <w:t>егиональный фестиваль по хоккею среди любительских команд в дивизионе «Любитель 50+» в Архангельской области (г. Коряжма, 23 декабря, 3 чел. - участники).</w:t>
      </w:r>
    </w:p>
    <w:p w:rsidR="00A1283F" w:rsidRPr="0048541B" w:rsidRDefault="006F4EB0" w:rsidP="009040E8">
      <w:pPr>
        <w:ind w:firstLine="708"/>
        <w:jc w:val="both"/>
        <w:rPr>
          <w:b/>
          <w:bCs/>
          <w:color w:val="000000" w:themeColor="text1"/>
        </w:rPr>
      </w:pPr>
      <w:r w:rsidRPr="0048541B">
        <w:rPr>
          <w:b/>
          <w:bCs/>
          <w:color w:val="000000" w:themeColor="text1"/>
        </w:rPr>
        <w:t xml:space="preserve">Всего выехали на </w:t>
      </w:r>
      <w:r w:rsidR="00124B11" w:rsidRPr="0048541B">
        <w:rPr>
          <w:b/>
          <w:bCs/>
          <w:color w:val="000000" w:themeColor="text1"/>
        </w:rPr>
        <w:t xml:space="preserve">соревнования </w:t>
      </w:r>
      <w:r w:rsidR="00F524C9" w:rsidRPr="0048541B">
        <w:rPr>
          <w:b/>
          <w:bCs/>
          <w:color w:val="000000" w:themeColor="text1"/>
        </w:rPr>
        <w:t>2</w:t>
      </w:r>
      <w:r w:rsidR="00711B73" w:rsidRPr="0048541B">
        <w:rPr>
          <w:b/>
          <w:bCs/>
          <w:color w:val="000000" w:themeColor="text1"/>
        </w:rPr>
        <w:t>80</w:t>
      </w:r>
      <w:r w:rsidRPr="0048541B">
        <w:rPr>
          <w:b/>
          <w:bCs/>
          <w:color w:val="000000" w:themeColor="text1"/>
        </w:rPr>
        <w:t>человек.</w:t>
      </w:r>
    </w:p>
    <w:p w:rsidR="00131BE5" w:rsidRPr="0048541B" w:rsidRDefault="00131BE5" w:rsidP="009040E8">
      <w:pPr>
        <w:jc w:val="both"/>
        <w:rPr>
          <w:b/>
          <w:color w:val="000000" w:themeColor="text1"/>
        </w:rPr>
      </w:pPr>
      <w:r w:rsidRPr="0048541B">
        <w:rPr>
          <w:b/>
          <w:color w:val="000000" w:themeColor="text1"/>
        </w:rPr>
        <w:t xml:space="preserve">3. </w:t>
      </w:r>
      <w:r w:rsidR="003D655A" w:rsidRPr="0048541B">
        <w:rPr>
          <w:b/>
          <w:color w:val="000000" w:themeColor="text1"/>
        </w:rPr>
        <w:t xml:space="preserve">Проведение </w:t>
      </w:r>
      <w:r w:rsidRPr="0048541B">
        <w:rPr>
          <w:b/>
          <w:color w:val="000000" w:themeColor="text1"/>
        </w:rPr>
        <w:t>массовых физкультурно-спортивных мероприятий:</w:t>
      </w:r>
    </w:p>
    <w:p w:rsidR="00AC6B00" w:rsidRPr="0048541B" w:rsidRDefault="00AC6B00" w:rsidP="009040E8">
      <w:pPr>
        <w:ind w:firstLine="708"/>
        <w:jc w:val="both"/>
        <w:rPr>
          <w:color w:val="000000" w:themeColor="text1"/>
        </w:rPr>
      </w:pPr>
      <w:r w:rsidRPr="0048541B">
        <w:rPr>
          <w:color w:val="000000" w:themeColor="text1"/>
        </w:rPr>
        <w:t>За отчетный период были проведены следующие спортивные мероприятия:</w:t>
      </w:r>
    </w:p>
    <w:p w:rsidR="00423DAD" w:rsidRPr="0048541B" w:rsidRDefault="00423DAD" w:rsidP="009040E8">
      <w:pPr>
        <w:ind w:firstLine="708"/>
        <w:jc w:val="both"/>
        <w:rPr>
          <w:color w:val="000000" w:themeColor="text1"/>
        </w:rPr>
      </w:pPr>
      <w:r w:rsidRPr="0048541B">
        <w:rPr>
          <w:color w:val="000000" w:themeColor="text1"/>
        </w:rPr>
        <w:t>- Новогодний турнир по мини-футболу, посвященный памяти политика и активист</w:t>
      </w:r>
      <w:r w:rsidR="0032754E" w:rsidRPr="0048541B">
        <w:rPr>
          <w:color w:val="000000" w:themeColor="text1"/>
        </w:rPr>
        <w:t>а партии ЛДПР в Няндомском округе</w:t>
      </w:r>
      <w:r w:rsidRPr="0048541B">
        <w:rPr>
          <w:color w:val="000000" w:themeColor="text1"/>
        </w:rPr>
        <w:t xml:space="preserve"> Сергея Васильевича Старостина (д. </w:t>
      </w:r>
      <w:r w:rsidR="002C7BB1" w:rsidRPr="0048541B">
        <w:rPr>
          <w:color w:val="000000" w:themeColor="text1"/>
        </w:rPr>
        <w:t>Петариха, 4</w:t>
      </w:r>
      <w:r w:rsidRPr="0048541B">
        <w:rPr>
          <w:color w:val="000000" w:themeColor="text1"/>
        </w:rPr>
        <w:t xml:space="preserve"> января, 5 команд, 50 человек);</w:t>
      </w:r>
    </w:p>
    <w:p w:rsidR="00423DAD" w:rsidRPr="0048541B" w:rsidRDefault="00423DAD" w:rsidP="009040E8">
      <w:pPr>
        <w:ind w:firstLine="708"/>
        <w:jc w:val="both"/>
        <w:rPr>
          <w:color w:val="000000" w:themeColor="text1"/>
        </w:rPr>
      </w:pPr>
      <w:r w:rsidRPr="0048541B">
        <w:rPr>
          <w:color w:val="000000" w:themeColor="text1"/>
        </w:rPr>
        <w:t xml:space="preserve">- Рождественский турнир по волейболу среди смешанных команд (д. </w:t>
      </w:r>
      <w:r w:rsidR="002C7BB1" w:rsidRPr="0048541B">
        <w:rPr>
          <w:color w:val="000000" w:themeColor="text1"/>
        </w:rPr>
        <w:t>Петариха, 6</w:t>
      </w:r>
      <w:r w:rsidRPr="0048541B">
        <w:rPr>
          <w:color w:val="000000" w:themeColor="text1"/>
        </w:rPr>
        <w:t xml:space="preserve"> января, 9 команд, 72 человека);</w:t>
      </w:r>
    </w:p>
    <w:p w:rsidR="00423DAD" w:rsidRPr="0048541B" w:rsidRDefault="00423DAD" w:rsidP="009040E8">
      <w:pPr>
        <w:ind w:firstLine="708"/>
        <w:jc w:val="both"/>
        <w:rPr>
          <w:color w:val="000000" w:themeColor="text1"/>
        </w:rPr>
      </w:pPr>
      <w:r w:rsidRPr="0048541B">
        <w:rPr>
          <w:color w:val="000000" w:themeColor="text1"/>
        </w:rPr>
        <w:t xml:space="preserve">- Соревнования по настольному теннису </w:t>
      </w:r>
      <w:r w:rsidR="0032754E" w:rsidRPr="0048541B">
        <w:rPr>
          <w:color w:val="000000" w:themeColor="text1"/>
        </w:rPr>
        <w:t>среди школьников (г. Няндома, 15</w:t>
      </w:r>
      <w:r w:rsidRPr="0048541B">
        <w:rPr>
          <w:color w:val="000000" w:themeColor="text1"/>
        </w:rPr>
        <w:t xml:space="preserve"> января, 10 человек);</w:t>
      </w:r>
    </w:p>
    <w:p w:rsidR="00423DAD" w:rsidRPr="0048541B" w:rsidRDefault="00423DAD" w:rsidP="009040E8">
      <w:pPr>
        <w:ind w:firstLine="708"/>
        <w:jc w:val="both"/>
        <w:rPr>
          <w:color w:val="000000" w:themeColor="text1"/>
        </w:rPr>
      </w:pPr>
      <w:r w:rsidRPr="0048541B">
        <w:rPr>
          <w:color w:val="000000" w:themeColor="text1"/>
        </w:rPr>
        <w:t xml:space="preserve">-  Зимняя Спартакиада трудовых коллективов г. Няндома «Зима 2023» (г. Няндома, </w:t>
      </w:r>
      <w:r w:rsidR="006672D4" w:rsidRPr="0048541B">
        <w:rPr>
          <w:color w:val="000000" w:themeColor="text1"/>
        </w:rPr>
        <w:t>4 февраля, 4 команды, 40 человек</w:t>
      </w:r>
      <w:r w:rsidRPr="0048541B">
        <w:rPr>
          <w:color w:val="000000" w:themeColor="text1"/>
        </w:rPr>
        <w:t>)</w:t>
      </w:r>
      <w:r w:rsidR="006672D4" w:rsidRPr="0048541B">
        <w:rPr>
          <w:color w:val="000000" w:themeColor="text1"/>
        </w:rPr>
        <w:t>;</w:t>
      </w:r>
    </w:p>
    <w:p w:rsidR="006672D4" w:rsidRPr="0048541B" w:rsidRDefault="006672D4" w:rsidP="009040E8">
      <w:pPr>
        <w:ind w:firstLine="708"/>
        <w:jc w:val="both"/>
        <w:rPr>
          <w:color w:val="000000" w:themeColor="text1"/>
        </w:rPr>
      </w:pPr>
      <w:r w:rsidRPr="0048541B">
        <w:rPr>
          <w:color w:val="000000" w:themeColor="text1"/>
        </w:rPr>
        <w:t xml:space="preserve">- Всероссийская массовая лыжная гонка «Лыжня России 2023» (г. </w:t>
      </w:r>
      <w:r w:rsidR="001B4C11" w:rsidRPr="0048541B">
        <w:rPr>
          <w:color w:val="000000" w:themeColor="text1"/>
        </w:rPr>
        <w:t xml:space="preserve">Няндома, </w:t>
      </w:r>
      <w:r w:rsidRPr="0048541B">
        <w:rPr>
          <w:color w:val="000000" w:themeColor="text1"/>
        </w:rPr>
        <w:t>11 февраля, 103 человека);</w:t>
      </w:r>
    </w:p>
    <w:p w:rsidR="006672D4" w:rsidRPr="0048541B" w:rsidRDefault="006672D4" w:rsidP="009040E8">
      <w:pPr>
        <w:ind w:firstLine="708"/>
        <w:jc w:val="both"/>
        <w:rPr>
          <w:color w:val="000000" w:themeColor="text1"/>
        </w:rPr>
      </w:pPr>
      <w:r w:rsidRPr="0048541B">
        <w:rPr>
          <w:color w:val="000000" w:themeColor="text1"/>
        </w:rPr>
        <w:t>- Первенство Няндомского муниципального округа по волейболу среди женских команд (д. Петариха, 11 февраля, 3 команды, 30 человек);</w:t>
      </w:r>
    </w:p>
    <w:p w:rsidR="006672D4" w:rsidRPr="0048541B" w:rsidRDefault="006672D4" w:rsidP="009040E8">
      <w:pPr>
        <w:ind w:firstLine="708"/>
        <w:jc w:val="both"/>
        <w:rPr>
          <w:color w:val="000000" w:themeColor="text1"/>
        </w:rPr>
      </w:pPr>
      <w:r w:rsidRPr="0048541B">
        <w:rPr>
          <w:color w:val="000000" w:themeColor="text1"/>
        </w:rPr>
        <w:t>- Первенство Няндомского муниципального округа по волейболу среди мужских команд (д. Петариха, 12 февраля, 5 команд, 50 человек);</w:t>
      </w:r>
    </w:p>
    <w:p w:rsidR="0032754E" w:rsidRPr="0048541B" w:rsidRDefault="0032754E" w:rsidP="009040E8">
      <w:pPr>
        <w:ind w:firstLine="708"/>
        <w:jc w:val="both"/>
        <w:rPr>
          <w:color w:val="000000" w:themeColor="text1"/>
        </w:rPr>
      </w:pPr>
      <w:r w:rsidRPr="0048541B">
        <w:rPr>
          <w:color w:val="000000" w:themeColor="text1"/>
        </w:rPr>
        <w:t xml:space="preserve">- III зимняя спартакиада волонтёров «серебряного» возраста (г. </w:t>
      </w:r>
      <w:r w:rsidR="00056B4C" w:rsidRPr="0048541B">
        <w:rPr>
          <w:color w:val="000000" w:themeColor="text1"/>
        </w:rPr>
        <w:t xml:space="preserve">Няндома, </w:t>
      </w:r>
      <w:r w:rsidRPr="0048541B">
        <w:rPr>
          <w:color w:val="000000" w:themeColor="text1"/>
        </w:rPr>
        <w:t xml:space="preserve">16 февраля, </w:t>
      </w:r>
      <w:r w:rsidR="00C92FA4" w:rsidRPr="0048541B">
        <w:rPr>
          <w:color w:val="000000" w:themeColor="text1"/>
        </w:rPr>
        <w:t>6 команд, 48 человек</w:t>
      </w:r>
      <w:r w:rsidRPr="0048541B">
        <w:rPr>
          <w:color w:val="000000" w:themeColor="text1"/>
        </w:rPr>
        <w:t>)</w:t>
      </w:r>
      <w:r w:rsidR="00C92FA4" w:rsidRPr="0048541B">
        <w:rPr>
          <w:color w:val="000000" w:themeColor="text1"/>
        </w:rPr>
        <w:t>;</w:t>
      </w:r>
    </w:p>
    <w:p w:rsidR="006672D4" w:rsidRPr="0048541B" w:rsidRDefault="006672D4" w:rsidP="009040E8">
      <w:pPr>
        <w:ind w:firstLine="708"/>
        <w:jc w:val="both"/>
        <w:rPr>
          <w:color w:val="000000" w:themeColor="text1"/>
        </w:rPr>
      </w:pPr>
      <w:r w:rsidRPr="0048541B">
        <w:rPr>
          <w:color w:val="000000" w:themeColor="text1"/>
        </w:rPr>
        <w:t>- Турнир по волейболу среди мужских команд, посвященный Дню защитника Отечества (д. Петариха, 24 февраля,</w:t>
      </w:r>
      <w:r w:rsidR="00D15E47" w:rsidRPr="0048541B">
        <w:rPr>
          <w:color w:val="000000" w:themeColor="text1"/>
        </w:rPr>
        <w:t xml:space="preserve"> 56 человек);</w:t>
      </w:r>
    </w:p>
    <w:p w:rsidR="00CF595A" w:rsidRPr="0048541B" w:rsidRDefault="00CF595A" w:rsidP="009040E8">
      <w:pPr>
        <w:ind w:firstLine="708"/>
        <w:jc w:val="both"/>
        <w:rPr>
          <w:color w:val="000000" w:themeColor="text1"/>
        </w:rPr>
      </w:pPr>
      <w:r w:rsidRPr="0048541B">
        <w:rPr>
          <w:color w:val="000000" w:themeColor="text1"/>
        </w:rPr>
        <w:t xml:space="preserve">-   Турнир по волейболу среди женских команд, посвящённый Международному женскому </w:t>
      </w:r>
      <w:r w:rsidR="001B4C11" w:rsidRPr="0048541B">
        <w:rPr>
          <w:color w:val="000000" w:themeColor="text1"/>
        </w:rPr>
        <w:t>дню (</w:t>
      </w:r>
      <w:r w:rsidRPr="0048541B">
        <w:rPr>
          <w:color w:val="000000" w:themeColor="text1"/>
        </w:rPr>
        <w:t>д. Петариха, 11 марта, 48 человек);</w:t>
      </w:r>
    </w:p>
    <w:p w:rsidR="00D15E47" w:rsidRPr="0048541B" w:rsidRDefault="00EC0959" w:rsidP="009040E8">
      <w:pPr>
        <w:ind w:firstLine="708"/>
        <w:jc w:val="both"/>
        <w:rPr>
          <w:color w:val="000000" w:themeColor="text1"/>
        </w:rPr>
      </w:pPr>
      <w:r w:rsidRPr="0048541B">
        <w:rPr>
          <w:color w:val="000000" w:themeColor="text1"/>
        </w:rPr>
        <w:t>- Командный турнир по настольному теннису среди учащихся общеобразовательных школ в возрастной группе до 15 лет включительно (г. Няндома, 12 марта, 15 человек);</w:t>
      </w:r>
    </w:p>
    <w:p w:rsidR="00B21E58" w:rsidRPr="0048541B" w:rsidRDefault="00B21E58" w:rsidP="009040E8">
      <w:pPr>
        <w:ind w:firstLine="708"/>
        <w:jc w:val="both"/>
        <w:rPr>
          <w:color w:val="000000" w:themeColor="text1"/>
        </w:rPr>
      </w:pPr>
      <w:r w:rsidRPr="0048541B">
        <w:rPr>
          <w:b/>
          <w:bCs/>
          <w:color w:val="000000" w:themeColor="text1"/>
        </w:rPr>
        <w:t xml:space="preserve">- </w:t>
      </w:r>
      <w:r w:rsidRPr="0048541B">
        <w:rPr>
          <w:color w:val="000000" w:themeColor="text1"/>
        </w:rPr>
        <w:t xml:space="preserve">Турнир по волейболу среди команд железнодорожных предприятий (г. Няндома, 22 апреля, СК «Локомотив», 1 место - команда эксплуатационного локомотивного депо </w:t>
      </w:r>
      <w:r w:rsidR="001B4C11" w:rsidRPr="0048541B">
        <w:rPr>
          <w:color w:val="000000" w:themeColor="text1"/>
        </w:rPr>
        <w:t>Няндома,</w:t>
      </w:r>
      <w:r w:rsidRPr="0048541B">
        <w:rPr>
          <w:color w:val="000000" w:themeColor="text1"/>
        </w:rPr>
        <w:t xml:space="preserve"> 2 место - команда ДЦС-3, 3 место - команда ПЧ-</w:t>
      </w:r>
      <w:r w:rsidR="002C7BB1" w:rsidRPr="0048541B">
        <w:rPr>
          <w:color w:val="000000" w:themeColor="text1"/>
        </w:rPr>
        <w:t>19</w:t>
      </w:r>
      <w:r w:rsidR="00740ED4" w:rsidRPr="0048541B">
        <w:rPr>
          <w:color w:val="000000" w:themeColor="text1"/>
        </w:rPr>
        <w:t>.</w:t>
      </w:r>
      <w:r w:rsidR="00097929" w:rsidRPr="0048541B">
        <w:rPr>
          <w:color w:val="000000" w:themeColor="text1"/>
        </w:rPr>
        <w:t>К</w:t>
      </w:r>
      <w:r w:rsidR="00E0321C" w:rsidRPr="0048541B">
        <w:rPr>
          <w:color w:val="000000" w:themeColor="text1"/>
        </w:rPr>
        <w:t xml:space="preserve">оличество участников </w:t>
      </w:r>
      <w:r w:rsidR="00097929" w:rsidRPr="0048541B">
        <w:rPr>
          <w:color w:val="000000" w:themeColor="text1"/>
        </w:rPr>
        <w:t xml:space="preserve">- </w:t>
      </w:r>
      <w:r w:rsidRPr="0048541B">
        <w:rPr>
          <w:color w:val="000000" w:themeColor="text1"/>
        </w:rPr>
        <w:t>;</w:t>
      </w:r>
    </w:p>
    <w:p w:rsidR="00CF595A" w:rsidRPr="0048541B" w:rsidRDefault="00CF595A" w:rsidP="009040E8">
      <w:pPr>
        <w:ind w:firstLine="708"/>
        <w:jc w:val="both"/>
        <w:rPr>
          <w:color w:val="000000" w:themeColor="text1"/>
        </w:rPr>
      </w:pPr>
      <w:bookmarkStart w:id="1" w:name="_Hlk138947158"/>
      <w:r w:rsidRPr="0048541B">
        <w:rPr>
          <w:color w:val="000000" w:themeColor="text1"/>
        </w:rPr>
        <w:t>- Межрайонный турнир по хоккею (г. Няндома, 25 марта, 36 человек)</w:t>
      </w:r>
      <w:bookmarkEnd w:id="1"/>
      <w:r w:rsidRPr="0048541B">
        <w:rPr>
          <w:color w:val="000000" w:themeColor="text1"/>
        </w:rPr>
        <w:t>;</w:t>
      </w:r>
    </w:p>
    <w:p w:rsidR="00CF595A" w:rsidRPr="0048541B" w:rsidRDefault="00CF595A" w:rsidP="009040E8">
      <w:pPr>
        <w:ind w:firstLine="708"/>
        <w:jc w:val="both"/>
        <w:rPr>
          <w:color w:val="000000" w:themeColor="text1"/>
        </w:rPr>
      </w:pPr>
      <w:r w:rsidRPr="0048541B">
        <w:rPr>
          <w:color w:val="000000" w:themeColor="text1"/>
        </w:rPr>
        <w:t>-  Конкурс по подледному лову «Матьзерский ёрш» (территория Мошинского озера, 25 марта, 38 человек);</w:t>
      </w:r>
    </w:p>
    <w:p w:rsidR="00153A6E" w:rsidRPr="0048541B" w:rsidRDefault="00CF595A" w:rsidP="009040E8">
      <w:pPr>
        <w:ind w:firstLine="708"/>
        <w:jc w:val="both"/>
        <w:rPr>
          <w:color w:val="000000" w:themeColor="text1"/>
        </w:rPr>
      </w:pPr>
      <w:r w:rsidRPr="0048541B">
        <w:rPr>
          <w:color w:val="000000" w:themeColor="text1"/>
        </w:rPr>
        <w:t>- Первенство и Чемпионат города Няндома по пауэрлифтингу (троеборью классическому)</w:t>
      </w:r>
      <w:r w:rsidR="00994D98" w:rsidRPr="0048541B">
        <w:rPr>
          <w:color w:val="000000" w:themeColor="text1"/>
        </w:rPr>
        <w:t xml:space="preserve"> (г.</w:t>
      </w:r>
      <w:r w:rsidR="00153A6E" w:rsidRPr="0048541B">
        <w:rPr>
          <w:color w:val="000000" w:themeColor="text1"/>
        </w:rPr>
        <w:t xml:space="preserve"> Няндома, 26 марта, 68 человек)</w:t>
      </w:r>
      <w:r w:rsidR="00751437" w:rsidRPr="0048541B">
        <w:rPr>
          <w:color w:val="000000" w:themeColor="text1"/>
        </w:rPr>
        <w:t>;</w:t>
      </w:r>
    </w:p>
    <w:p w:rsidR="002F01D3" w:rsidRPr="0048541B" w:rsidRDefault="002F01D3" w:rsidP="009040E8">
      <w:pPr>
        <w:ind w:firstLine="708"/>
        <w:jc w:val="both"/>
        <w:rPr>
          <w:color w:val="000000" w:themeColor="text1"/>
        </w:rPr>
      </w:pPr>
      <w:r w:rsidRPr="0048541B">
        <w:rPr>
          <w:color w:val="000000" w:themeColor="text1"/>
        </w:rPr>
        <w:t>- Городская спартакиада среди детских садов с участием детей подготовительных групп (г. Няндома, 17 апреля</w:t>
      </w:r>
      <w:r w:rsidR="00044CAC" w:rsidRPr="0048541B">
        <w:rPr>
          <w:color w:val="000000" w:themeColor="text1"/>
        </w:rPr>
        <w:t>-</w:t>
      </w:r>
      <w:r w:rsidRPr="0048541B">
        <w:rPr>
          <w:color w:val="000000" w:themeColor="text1"/>
        </w:rPr>
        <w:t xml:space="preserve"> по май, 9 детских садов: «Родничок», «Звёздочка», «Солнышко», «Василёк», «Огонёк», «Золотой ключик», «Улыбка», «Семицветик», «Светлячок» </w:t>
      </w:r>
      <w:r w:rsidR="0018089F" w:rsidRPr="0048541B">
        <w:rPr>
          <w:bCs/>
          <w:color w:val="000000" w:themeColor="text1"/>
        </w:rPr>
        <w:t>количество участников</w:t>
      </w:r>
      <w:r w:rsidR="00097929" w:rsidRPr="0048541B">
        <w:rPr>
          <w:color w:val="000000" w:themeColor="text1"/>
        </w:rPr>
        <w:t>– 90 чел.</w:t>
      </w:r>
    </w:p>
    <w:p w:rsidR="00751437" w:rsidRPr="0048541B" w:rsidRDefault="00751437" w:rsidP="009040E8">
      <w:pPr>
        <w:ind w:firstLine="708"/>
        <w:jc w:val="both"/>
        <w:rPr>
          <w:color w:val="000000" w:themeColor="text1"/>
        </w:rPr>
      </w:pPr>
      <w:r w:rsidRPr="0048541B">
        <w:rPr>
          <w:color w:val="000000" w:themeColor="text1"/>
        </w:rPr>
        <w:t xml:space="preserve">- Городская спартакиада для детей подготовительной группы (г. </w:t>
      </w:r>
      <w:r w:rsidR="00056B4C" w:rsidRPr="0048541B">
        <w:rPr>
          <w:color w:val="000000" w:themeColor="text1"/>
        </w:rPr>
        <w:t xml:space="preserve">Няндома, </w:t>
      </w:r>
      <w:r w:rsidRPr="0048541B">
        <w:rPr>
          <w:color w:val="000000" w:themeColor="text1"/>
        </w:rPr>
        <w:t>21 апреля, 20 человек);</w:t>
      </w:r>
    </w:p>
    <w:p w:rsidR="007508C4" w:rsidRPr="0048541B" w:rsidRDefault="00751437" w:rsidP="009040E8">
      <w:pPr>
        <w:ind w:firstLine="708"/>
        <w:jc w:val="both"/>
        <w:rPr>
          <w:color w:val="000000" w:themeColor="text1"/>
        </w:rPr>
      </w:pPr>
      <w:r w:rsidRPr="0048541B">
        <w:rPr>
          <w:color w:val="000000" w:themeColor="text1"/>
        </w:rPr>
        <w:t xml:space="preserve">- </w:t>
      </w:r>
      <w:r w:rsidR="00A91258" w:rsidRPr="0048541B">
        <w:rPr>
          <w:color w:val="000000" w:themeColor="text1"/>
        </w:rPr>
        <w:t xml:space="preserve">Турнир среди команд железнодорожных предприятий ст. Няндома (г. </w:t>
      </w:r>
      <w:r w:rsidR="002C7BB1" w:rsidRPr="0048541B">
        <w:rPr>
          <w:color w:val="000000" w:themeColor="text1"/>
        </w:rPr>
        <w:t>Няндома, 22</w:t>
      </w:r>
      <w:r w:rsidR="00A91258" w:rsidRPr="0048541B">
        <w:rPr>
          <w:bCs/>
          <w:color w:val="000000" w:themeColor="text1"/>
        </w:rPr>
        <w:t>апреля</w:t>
      </w:r>
      <w:r w:rsidR="007508C4" w:rsidRPr="0048541B">
        <w:rPr>
          <w:bCs/>
          <w:color w:val="000000" w:themeColor="text1"/>
        </w:rPr>
        <w:t xml:space="preserve">, </w:t>
      </w:r>
      <w:r w:rsidR="00A91258" w:rsidRPr="0048541B">
        <w:rPr>
          <w:color w:val="000000" w:themeColor="text1"/>
        </w:rPr>
        <w:t>4 команды</w:t>
      </w:r>
      <w:r w:rsidR="0018089F" w:rsidRPr="0048541B">
        <w:rPr>
          <w:bCs/>
          <w:color w:val="000000" w:themeColor="text1"/>
        </w:rPr>
        <w:t xml:space="preserve"> количество участников</w:t>
      </w:r>
      <w:r w:rsidR="00097929" w:rsidRPr="0048541B">
        <w:rPr>
          <w:bCs/>
          <w:color w:val="000000" w:themeColor="text1"/>
        </w:rPr>
        <w:t xml:space="preserve"> – 40 чел.</w:t>
      </w:r>
      <w:r w:rsidR="00A91258" w:rsidRPr="0048541B">
        <w:rPr>
          <w:color w:val="000000" w:themeColor="text1"/>
        </w:rPr>
        <w:t>:</w:t>
      </w:r>
      <w:r w:rsidR="007508C4" w:rsidRPr="0048541B">
        <w:rPr>
          <w:color w:val="000000" w:themeColor="text1"/>
        </w:rPr>
        <w:t xml:space="preserve"> 1 место</w:t>
      </w:r>
      <w:r w:rsidR="00A91258" w:rsidRPr="0048541B">
        <w:rPr>
          <w:color w:val="000000" w:themeColor="text1"/>
        </w:rPr>
        <w:t xml:space="preserve"> - команда </w:t>
      </w:r>
      <w:r w:rsidR="00A91258" w:rsidRPr="0048541B">
        <w:rPr>
          <w:color w:val="000000" w:themeColor="text1"/>
        </w:rPr>
        <w:lastRenderedPageBreak/>
        <w:t xml:space="preserve">эксплуатационного локомотивного депо </w:t>
      </w:r>
      <w:r w:rsidR="002C7BB1" w:rsidRPr="0048541B">
        <w:rPr>
          <w:color w:val="000000" w:themeColor="text1"/>
        </w:rPr>
        <w:t>Няндома, 2</w:t>
      </w:r>
      <w:r w:rsidR="00A91258" w:rsidRPr="0048541B">
        <w:rPr>
          <w:color w:val="000000" w:themeColor="text1"/>
        </w:rPr>
        <w:t xml:space="preserve"> место </w:t>
      </w:r>
      <w:r w:rsidR="002C7BB1" w:rsidRPr="0048541B">
        <w:rPr>
          <w:color w:val="000000" w:themeColor="text1"/>
        </w:rPr>
        <w:t>- команда</w:t>
      </w:r>
      <w:r w:rsidR="00A91258" w:rsidRPr="0048541B">
        <w:rPr>
          <w:color w:val="000000" w:themeColor="text1"/>
        </w:rPr>
        <w:t xml:space="preserve"> «ДЦС-3», 3 место - команда «ПЧ-19». Лучшим игроком турнира признан Старостин Артём (ТЧЭ-13)</w:t>
      </w:r>
      <w:r w:rsidR="00097929" w:rsidRPr="0048541B">
        <w:rPr>
          <w:color w:val="000000" w:themeColor="text1"/>
        </w:rPr>
        <w:t>.</w:t>
      </w:r>
    </w:p>
    <w:p w:rsidR="00590D18" w:rsidRPr="0048541B" w:rsidRDefault="007508C4" w:rsidP="009040E8">
      <w:pPr>
        <w:ind w:firstLine="708"/>
        <w:jc w:val="both"/>
        <w:rPr>
          <w:color w:val="000000" w:themeColor="text1"/>
        </w:rPr>
      </w:pPr>
      <w:r w:rsidRPr="0048541B">
        <w:rPr>
          <w:color w:val="000000" w:themeColor="text1"/>
        </w:rPr>
        <w:t xml:space="preserve">- </w:t>
      </w:r>
      <w:r w:rsidR="00590D18" w:rsidRPr="0048541B">
        <w:rPr>
          <w:color w:val="000000" w:themeColor="text1"/>
        </w:rPr>
        <w:t xml:space="preserve">Открытый турнир по волейболу среди школьных команд, посвященный Дню Победы в Великой Отечественной войне 1941-1945 г.г. (г. Няндома, </w:t>
      </w:r>
      <w:r w:rsidR="00590D18" w:rsidRPr="0048541B">
        <w:rPr>
          <w:bCs/>
          <w:color w:val="000000" w:themeColor="text1"/>
        </w:rPr>
        <w:t>29 апреля,</w:t>
      </w:r>
      <w:r w:rsidR="00590D18" w:rsidRPr="0048541B">
        <w:rPr>
          <w:color w:val="000000" w:themeColor="text1"/>
        </w:rPr>
        <w:t xml:space="preserve"> 6 команд,  </w:t>
      </w:r>
      <w:r w:rsidR="0018089F" w:rsidRPr="0048541B">
        <w:rPr>
          <w:bCs/>
          <w:color w:val="000000" w:themeColor="text1"/>
        </w:rPr>
        <w:t>количество участников</w:t>
      </w:r>
      <w:r w:rsidR="00097929" w:rsidRPr="0048541B">
        <w:rPr>
          <w:bCs/>
          <w:color w:val="000000" w:themeColor="text1"/>
        </w:rPr>
        <w:t xml:space="preserve"> – 60 чел.,</w:t>
      </w:r>
      <w:r w:rsidR="00590D18" w:rsidRPr="0048541B">
        <w:rPr>
          <w:color w:val="000000" w:themeColor="text1"/>
        </w:rPr>
        <w:t xml:space="preserve">1 место - команда </w:t>
      </w:r>
      <w:bookmarkStart w:id="2" w:name="_Hlk142645638"/>
      <w:r w:rsidR="00590D18" w:rsidRPr="0048541B">
        <w:rPr>
          <w:color w:val="000000" w:themeColor="text1"/>
        </w:rPr>
        <w:t xml:space="preserve">МБОУ «Средняя школа № 2», </w:t>
      </w:r>
      <w:bookmarkEnd w:id="2"/>
      <w:r w:rsidR="00590D18" w:rsidRPr="0048541B">
        <w:rPr>
          <w:color w:val="000000" w:themeColor="text1"/>
        </w:rPr>
        <w:t>2 место - команды МБОУ ДО «Няндомская спортивная школа», 3 место - команда «Молния» МБОУ «Средняя школа № 7», номинация лучший игрок турнира -  Семушина Маргарита  (МБОУ «Средняя школа № 2»);</w:t>
      </w:r>
    </w:p>
    <w:p w:rsidR="00590D18" w:rsidRPr="0048541B" w:rsidRDefault="00590D18" w:rsidP="009040E8">
      <w:pPr>
        <w:ind w:firstLine="708"/>
        <w:jc w:val="both"/>
        <w:rPr>
          <w:color w:val="000000" w:themeColor="text1"/>
        </w:rPr>
      </w:pPr>
      <w:r w:rsidRPr="0048541B">
        <w:rPr>
          <w:color w:val="000000" w:themeColor="text1"/>
        </w:rPr>
        <w:t xml:space="preserve">- Турнир по волейболу среди женских команд п. Шалакуша, посвящённый Дню Победы (п. Шалакуша, 1 мая, </w:t>
      </w:r>
      <w:r w:rsidR="0018089F" w:rsidRPr="0048541B">
        <w:rPr>
          <w:bCs/>
          <w:color w:val="000000" w:themeColor="text1"/>
        </w:rPr>
        <w:t>количество участников</w:t>
      </w:r>
      <w:r w:rsidR="00097929" w:rsidRPr="0048541B">
        <w:rPr>
          <w:color w:val="000000" w:themeColor="text1"/>
        </w:rPr>
        <w:t xml:space="preserve">– 35 чел., </w:t>
      </w:r>
      <w:r w:rsidRPr="0048541B">
        <w:rPr>
          <w:color w:val="000000" w:themeColor="text1"/>
        </w:rPr>
        <w:t>1 место – команда «Колибри»; 2 место - команда «Чайка»).</w:t>
      </w:r>
    </w:p>
    <w:p w:rsidR="00590D18" w:rsidRPr="0048541B" w:rsidRDefault="00590D18" w:rsidP="009040E8">
      <w:pPr>
        <w:ind w:firstLine="708"/>
        <w:jc w:val="both"/>
        <w:rPr>
          <w:rFonts w:eastAsia="Calibri"/>
          <w:color w:val="000000" w:themeColor="text1"/>
        </w:rPr>
      </w:pPr>
      <w:r w:rsidRPr="0048541B">
        <w:rPr>
          <w:color w:val="000000" w:themeColor="text1"/>
        </w:rPr>
        <w:t xml:space="preserve">- Соревнования по настольному теннису «Игра сильнейших игроков», посвященные празднованию 78-й годовщины Победы Советского народа в Великой Отечественной войне 1941-1945 гг. (г. Няндома,  </w:t>
      </w:r>
      <w:r w:rsidRPr="0048541B">
        <w:rPr>
          <w:rFonts w:eastAsia="Calibri"/>
          <w:color w:val="000000" w:themeColor="text1"/>
        </w:rPr>
        <w:t>7 мая, 2 место - Евдокимов Данила (г. Няндома), 3 место - Мингалëв Александр (п. Шожма), 1 место - Горних Татьяна (п. Шожма), 3 место - Конанова Карина (г. Няндома);</w:t>
      </w:r>
    </w:p>
    <w:p w:rsidR="00590D18" w:rsidRPr="0048541B" w:rsidRDefault="00590D18" w:rsidP="009040E8">
      <w:pPr>
        <w:ind w:firstLine="708"/>
        <w:jc w:val="both"/>
        <w:rPr>
          <w:rFonts w:eastAsia="Calibri"/>
          <w:color w:val="000000" w:themeColor="text1"/>
        </w:rPr>
      </w:pPr>
      <w:r w:rsidRPr="0048541B">
        <w:rPr>
          <w:rFonts w:eastAsia="Calibri"/>
          <w:color w:val="000000" w:themeColor="text1"/>
        </w:rPr>
        <w:t xml:space="preserve">- Турнир по волейболу среди сборных команд  посёлка Шалакуша, посвящённый 78-й годовщине Победы в Великой Отечественной войне (п. Шалакуша, </w:t>
      </w:r>
      <w:r w:rsidRPr="0048541B">
        <w:rPr>
          <w:rFonts w:eastAsia="Calibri"/>
          <w:bCs/>
          <w:color w:val="000000" w:themeColor="text1"/>
        </w:rPr>
        <w:t>9 мая,</w:t>
      </w:r>
      <w:r w:rsidR="0018089F" w:rsidRPr="0048541B">
        <w:rPr>
          <w:bCs/>
          <w:color w:val="000000" w:themeColor="text1"/>
        </w:rPr>
        <w:t xml:space="preserve"> количество участников</w:t>
      </w:r>
      <w:r w:rsidR="00E51D2A" w:rsidRPr="0048541B">
        <w:rPr>
          <w:rFonts w:eastAsia="Calibri"/>
          <w:bCs/>
          <w:color w:val="000000" w:themeColor="text1"/>
        </w:rPr>
        <w:t xml:space="preserve"> – 40 чел.,</w:t>
      </w:r>
      <w:r w:rsidRPr="0048541B">
        <w:rPr>
          <w:rFonts w:eastAsia="Calibri"/>
          <w:color w:val="000000" w:themeColor="text1"/>
        </w:rPr>
        <w:t>1 место -  команда «Шалакушской средней школы», 2 место - команда «ФОРСАЖ» Шалакушского ОП ООО «ПКП ТИТАН», 3 место -  «Студенческая команда»;</w:t>
      </w:r>
    </w:p>
    <w:p w:rsidR="00590D18" w:rsidRPr="0048541B" w:rsidRDefault="00590D18" w:rsidP="009040E8">
      <w:pPr>
        <w:ind w:firstLine="708"/>
        <w:jc w:val="both"/>
        <w:rPr>
          <w:rFonts w:eastAsia="Calibri"/>
          <w:color w:val="000000" w:themeColor="text1"/>
        </w:rPr>
      </w:pPr>
      <w:r w:rsidRPr="0048541B">
        <w:rPr>
          <w:rFonts w:eastAsia="Calibri"/>
          <w:color w:val="000000" w:themeColor="text1"/>
        </w:rPr>
        <w:t>-</w:t>
      </w:r>
      <w:r w:rsidR="002A2FE7" w:rsidRPr="0048541B">
        <w:rPr>
          <w:rFonts w:eastAsia="Calibri"/>
          <w:color w:val="000000" w:themeColor="text1"/>
        </w:rPr>
        <w:t xml:space="preserve">Традиционная легкоатлетическая Майская Эстафета, посвященная празднованию 78-й годовщины Победы советского народа в Великой Отечественной войне 1941-1945 гг. (г. Няндома, </w:t>
      </w:r>
      <w:r w:rsidRPr="0048541B">
        <w:rPr>
          <w:rFonts w:eastAsia="Calibri"/>
          <w:bCs/>
          <w:color w:val="000000" w:themeColor="text1"/>
        </w:rPr>
        <w:t xml:space="preserve">12 </w:t>
      </w:r>
      <w:r w:rsidR="00F25306" w:rsidRPr="0048541B">
        <w:rPr>
          <w:rFonts w:eastAsia="Calibri"/>
          <w:bCs/>
          <w:color w:val="000000" w:themeColor="text1"/>
        </w:rPr>
        <w:t>мая,</w:t>
      </w:r>
      <w:r w:rsidR="00F25306" w:rsidRPr="0048541B">
        <w:rPr>
          <w:rFonts w:eastAsia="Calibri"/>
          <w:color w:val="000000" w:themeColor="text1"/>
        </w:rPr>
        <w:t>20</w:t>
      </w:r>
      <w:r w:rsidRPr="0048541B">
        <w:rPr>
          <w:rFonts w:eastAsia="Calibri"/>
          <w:color w:val="000000" w:themeColor="text1"/>
        </w:rPr>
        <w:t xml:space="preserve"> команд, из них 11 команд образовательных организаций и 9 команд трудовые коллективы, предприятия и организации.</w:t>
      </w:r>
      <w:r w:rsidR="000F4E06" w:rsidRPr="0048541B">
        <w:rPr>
          <w:bCs/>
          <w:color w:val="000000" w:themeColor="text1"/>
        </w:rPr>
        <w:t xml:space="preserve"> количество участников</w:t>
      </w:r>
      <w:r w:rsidR="00E51D2A" w:rsidRPr="0048541B">
        <w:rPr>
          <w:rFonts w:eastAsia="Calibri"/>
          <w:color w:val="000000" w:themeColor="text1"/>
        </w:rPr>
        <w:t xml:space="preserve"> – 180 чел</w:t>
      </w:r>
      <w:r w:rsidR="00740ED4" w:rsidRPr="0048541B">
        <w:rPr>
          <w:rFonts w:eastAsia="Calibri"/>
          <w:color w:val="000000" w:themeColor="text1"/>
        </w:rPr>
        <w:t>.</w:t>
      </w:r>
    </w:p>
    <w:p w:rsidR="002A2FE7" w:rsidRPr="0048541B" w:rsidRDefault="002A2FE7" w:rsidP="009040E8">
      <w:pPr>
        <w:ind w:firstLine="708"/>
        <w:jc w:val="both"/>
        <w:rPr>
          <w:rFonts w:eastAsia="Calibri"/>
          <w:color w:val="000000" w:themeColor="text1"/>
        </w:rPr>
      </w:pPr>
      <w:r w:rsidRPr="0048541B">
        <w:rPr>
          <w:rFonts w:eastAsia="Calibri"/>
          <w:color w:val="000000" w:themeColor="text1"/>
        </w:rPr>
        <w:t>- Шахматные турниры «Традиции зарождаются в семье», посвященные международному Дню семьи (г. Няндома,</w:t>
      </w:r>
      <w:r w:rsidRPr="0048541B">
        <w:rPr>
          <w:rFonts w:eastAsia="Calibri"/>
          <w:bCs/>
          <w:color w:val="000000" w:themeColor="text1"/>
        </w:rPr>
        <w:t>12-13 мая,</w:t>
      </w:r>
      <w:r w:rsidR="000F4E06" w:rsidRPr="0048541B">
        <w:rPr>
          <w:bCs/>
          <w:color w:val="000000" w:themeColor="text1"/>
        </w:rPr>
        <w:t>количество участников</w:t>
      </w:r>
      <w:r w:rsidR="00E51D2A" w:rsidRPr="0048541B">
        <w:rPr>
          <w:rFonts w:eastAsia="Calibri"/>
          <w:color w:val="000000" w:themeColor="text1"/>
        </w:rPr>
        <w:t>– 20 чел.)</w:t>
      </w:r>
    </w:p>
    <w:p w:rsidR="00026AB1" w:rsidRPr="0048541B" w:rsidRDefault="002A2FE7" w:rsidP="009040E8">
      <w:pPr>
        <w:ind w:firstLine="708"/>
        <w:jc w:val="both"/>
        <w:rPr>
          <w:rFonts w:eastAsia="Calibri"/>
          <w:color w:val="000000" w:themeColor="text1"/>
        </w:rPr>
      </w:pPr>
      <w:r w:rsidRPr="0048541B">
        <w:rPr>
          <w:rFonts w:eastAsia="Calibri"/>
          <w:color w:val="000000" w:themeColor="text1"/>
        </w:rPr>
        <w:t>-</w:t>
      </w:r>
      <w:r w:rsidR="00026AB1" w:rsidRPr="0048541B">
        <w:rPr>
          <w:rFonts w:eastAsia="Calibri"/>
          <w:color w:val="000000" w:themeColor="text1"/>
        </w:rPr>
        <w:t xml:space="preserve"> 1 этап Железнодорожных спортивных игр РОСПРОФЖЕЛ «Мы вместе» среди команд Няндомского ж/д узла (г. Няндома, 10 июня, 5 команд (по 10 человек в каждой):  1 место - Няндомский ж/д узел стала команда «Эксплуатационного локомотивного депо Няндома», 2 место -  команда «ПЧ-19», 3 место - команда «ШЧ-10/12». После завершения игр работники эксплуатационного локомотивного депо сдали нормативы Всероссийского физкультурно-спортивного комплекса «Готов к труду и обороне»</w:t>
      </w:r>
      <w:r w:rsidR="00203433" w:rsidRPr="0048541B">
        <w:rPr>
          <w:rFonts w:eastAsia="Calibri"/>
          <w:color w:val="000000" w:themeColor="text1"/>
        </w:rPr>
        <w:t>;</w:t>
      </w:r>
    </w:p>
    <w:p w:rsidR="00203433" w:rsidRPr="0048541B" w:rsidRDefault="00203433" w:rsidP="009040E8">
      <w:pPr>
        <w:ind w:firstLine="708"/>
        <w:jc w:val="both"/>
        <w:rPr>
          <w:rFonts w:eastAsia="Calibri"/>
          <w:color w:val="000000" w:themeColor="text1"/>
        </w:rPr>
      </w:pPr>
      <w:r w:rsidRPr="0048541B">
        <w:rPr>
          <w:rFonts w:eastAsia="Calibri"/>
          <w:color w:val="000000" w:themeColor="text1"/>
        </w:rPr>
        <w:t>- Цикл физкультурно-спортивных мероприятий в рамках Дня города (г. Няндома, 10 июня</w:t>
      </w:r>
      <w:r w:rsidR="000F4E06" w:rsidRPr="0048541B">
        <w:rPr>
          <w:bCs/>
          <w:color w:val="000000" w:themeColor="text1"/>
        </w:rPr>
        <w:t xml:space="preserve"> количество участников</w:t>
      </w:r>
      <w:r w:rsidR="00E16B3E" w:rsidRPr="0048541B">
        <w:rPr>
          <w:bCs/>
          <w:color w:val="000000" w:themeColor="text1"/>
        </w:rPr>
        <w:t xml:space="preserve"> – 40 чел.</w:t>
      </w:r>
      <w:r w:rsidRPr="0048541B">
        <w:rPr>
          <w:rFonts w:eastAsia="Calibri"/>
          <w:color w:val="000000" w:themeColor="text1"/>
        </w:rPr>
        <w:t xml:space="preserve">): турнир по футболу «Кожаный мяч», турнир по волейболу среди женских команд, турнир </w:t>
      </w:r>
      <w:r w:rsidR="00056B4C" w:rsidRPr="0048541B">
        <w:rPr>
          <w:rFonts w:eastAsia="Calibri"/>
          <w:color w:val="000000" w:themeColor="text1"/>
        </w:rPr>
        <w:t>по дартсу</w:t>
      </w:r>
      <w:r w:rsidRPr="0048541B">
        <w:rPr>
          <w:rFonts w:eastAsia="Calibri"/>
          <w:color w:val="000000" w:themeColor="text1"/>
        </w:rPr>
        <w:t xml:space="preserve"> и легкоатлетический «Триколорный забег».Также были площадки с силовыми видами спорта: армрестлинг, пауэрлифтинг и гири, на которых любой желающий смог проверить свою силу. Продолжился прием нормативов Всероссийского физкультурно-спортивного комплекса «Готов к труду и обороне». В этот раз участниками стали ребята из детско-родительского клуба «Мы вместе». </w:t>
      </w:r>
    </w:p>
    <w:p w:rsidR="00203433" w:rsidRPr="0048541B" w:rsidRDefault="00203433" w:rsidP="009040E8">
      <w:pPr>
        <w:ind w:firstLine="708"/>
        <w:jc w:val="both"/>
        <w:rPr>
          <w:rFonts w:eastAsia="Calibri"/>
          <w:color w:val="000000" w:themeColor="text1"/>
        </w:rPr>
      </w:pPr>
      <w:r w:rsidRPr="0048541B">
        <w:rPr>
          <w:rFonts w:eastAsia="Calibri"/>
          <w:color w:val="000000" w:themeColor="text1"/>
        </w:rPr>
        <w:t xml:space="preserve">- Открытый турнир по дзюдо на призы МП «Горэлектросеть» и ОАО «Няндомамежрайгаз» (г. Няндома, 10 июня, общее количество участников – 50 </w:t>
      </w:r>
      <w:r w:rsidR="00BE7075" w:rsidRPr="0048541B">
        <w:rPr>
          <w:rFonts w:eastAsia="Calibri"/>
          <w:color w:val="000000" w:themeColor="text1"/>
        </w:rPr>
        <w:t>человек</w:t>
      </w:r>
      <w:r w:rsidR="000F4E06" w:rsidRPr="0048541B">
        <w:rPr>
          <w:rFonts w:eastAsia="Calibri"/>
          <w:color w:val="000000" w:themeColor="text1"/>
        </w:rPr>
        <w:t xml:space="preserve"> из </w:t>
      </w:r>
      <w:r w:rsidR="00BE7075" w:rsidRPr="0048541B">
        <w:rPr>
          <w:rFonts w:eastAsia="Calibri"/>
          <w:color w:val="000000" w:themeColor="text1"/>
        </w:rPr>
        <w:t xml:space="preserve"> г.</w:t>
      </w:r>
      <w:r w:rsidRPr="0048541B">
        <w:rPr>
          <w:rFonts w:eastAsia="Calibri"/>
          <w:color w:val="000000" w:themeColor="text1"/>
        </w:rPr>
        <w:t xml:space="preserve"> Няндома, г. Каргополь, г. Вельск);</w:t>
      </w:r>
    </w:p>
    <w:p w:rsidR="00203433" w:rsidRPr="0048541B" w:rsidRDefault="00203433" w:rsidP="009040E8">
      <w:pPr>
        <w:ind w:firstLine="708"/>
        <w:jc w:val="both"/>
        <w:rPr>
          <w:rFonts w:eastAsia="Calibri"/>
          <w:color w:val="000000" w:themeColor="text1"/>
        </w:rPr>
      </w:pPr>
      <w:r w:rsidRPr="0048541B">
        <w:rPr>
          <w:rFonts w:eastAsia="Calibri"/>
          <w:color w:val="000000" w:themeColor="text1"/>
        </w:rPr>
        <w:t>- Спортивное мероприятие «Бешеные эстафеты» (п. Шестиозерский, 20 июня, 2 команды «Гранд» и «Динамит». Общее количество участников 17 человек);</w:t>
      </w:r>
    </w:p>
    <w:p w:rsidR="006B6753" w:rsidRPr="0048541B" w:rsidRDefault="00203433" w:rsidP="009040E8">
      <w:pPr>
        <w:ind w:firstLine="708"/>
        <w:jc w:val="both"/>
        <w:rPr>
          <w:rFonts w:eastAsia="Calibri"/>
          <w:color w:val="000000" w:themeColor="text1"/>
        </w:rPr>
      </w:pPr>
      <w:r w:rsidRPr="0048541B">
        <w:rPr>
          <w:rFonts w:eastAsia="Calibri"/>
          <w:color w:val="000000" w:themeColor="text1"/>
        </w:rPr>
        <w:t>-</w:t>
      </w:r>
      <w:r w:rsidR="006B6753" w:rsidRPr="0048541B">
        <w:rPr>
          <w:rFonts w:eastAsia="Calibri"/>
          <w:color w:val="000000" w:themeColor="text1"/>
        </w:rPr>
        <w:t xml:space="preserve"> Открытый чемпионат г. Няндома по футболу 9х9 (г. Няндома, 22 </w:t>
      </w:r>
      <w:r w:rsidR="00BE7075" w:rsidRPr="0048541B">
        <w:rPr>
          <w:rFonts w:eastAsia="Calibri"/>
          <w:color w:val="000000" w:themeColor="text1"/>
        </w:rPr>
        <w:t>июня, 2</w:t>
      </w:r>
      <w:r w:rsidR="006B6753" w:rsidRPr="0048541B">
        <w:rPr>
          <w:rFonts w:eastAsia="Calibri"/>
          <w:color w:val="000000" w:themeColor="text1"/>
        </w:rPr>
        <w:t xml:space="preserve"> команд</w:t>
      </w:r>
      <w:r w:rsidR="00E835FA" w:rsidRPr="0048541B">
        <w:rPr>
          <w:rFonts w:eastAsia="Calibri"/>
          <w:color w:val="000000" w:themeColor="text1"/>
        </w:rPr>
        <w:t>ы</w:t>
      </w:r>
      <w:r w:rsidR="006B6753" w:rsidRPr="0048541B">
        <w:rPr>
          <w:rFonts w:eastAsia="Calibri"/>
          <w:color w:val="000000" w:themeColor="text1"/>
        </w:rPr>
        <w:t xml:space="preserve">, </w:t>
      </w:r>
      <w:r w:rsidR="00E835FA" w:rsidRPr="0048541B">
        <w:rPr>
          <w:rFonts w:eastAsia="Calibri"/>
          <w:color w:val="000000" w:themeColor="text1"/>
        </w:rPr>
        <w:t>30</w:t>
      </w:r>
      <w:r w:rsidR="006B6753" w:rsidRPr="0048541B">
        <w:rPr>
          <w:rFonts w:eastAsia="Calibri"/>
          <w:color w:val="000000" w:themeColor="text1"/>
        </w:rPr>
        <w:t xml:space="preserve"> человек</w:t>
      </w:r>
      <w:r w:rsidR="00E835FA" w:rsidRPr="0048541B">
        <w:rPr>
          <w:rFonts w:eastAsia="Calibri"/>
          <w:color w:val="000000" w:themeColor="text1"/>
        </w:rPr>
        <w:t>, «Севердин» - 1 место, «Евромотор» - 2 место</w:t>
      </w:r>
      <w:r w:rsidR="006B6753" w:rsidRPr="0048541B">
        <w:rPr>
          <w:rFonts w:eastAsia="Calibri"/>
          <w:color w:val="000000" w:themeColor="text1"/>
        </w:rPr>
        <w:t>);</w:t>
      </w:r>
    </w:p>
    <w:p w:rsidR="006B6753" w:rsidRPr="0048541B" w:rsidRDefault="006B6753" w:rsidP="009040E8">
      <w:pPr>
        <w:ind w:firstLine="708"/>
        <w:jc w:val="both"/>
        <w:rPr>
          <w:rFonts w:eastAsia="Calibri"/>
          <w:color w:val="000000" w:themeColor="text1"/>
        </w:rPr>
      </w:pPr>
      <w:r w:rsidRPr="0048541B">
        <w:rPr>
          <w:rFonts w:eastAsia="Calibri"/>
          <w:color w:val="000000" w:themeColor="text1"/>
        </w:rPr>
        <w:t>- День городка Каргополь – 2 прошли спортивные мероприятия: турнир по волейболу среди смешанных команд, 7 команд: «Союз», «Городок», «Барс», «Ветераны», «Моша», «Импульс», «Звезда». По итогам турнира в тройку призеров вошли: 1 место – «Барс», 2 место – «Звезда», 3 место – «Союз»; фестиваль Всероссийского физкультурно-спортивного комплекса «Готов к труду и обороне» (мкр. Каргополь-2, 24 июня, общее количество участников 70 человек);</w:t>
      </w:r>
    </w:p>
    <w:p w:rsidR="006B6753" w:rsidRPr="0048541B" w:rsidRDefault="006B6753" w:rsidP="009040E8">
      <w:pPr>
        <w:ind w:firstLine="708"/>
        <w:jc w:val="both"/>
        <w:rPr>
          <w:rFonts w:eastAsia="Calibri"/>
          <w:color w:val="000000" w:themeColor="text1"/>
        </w:rPr>
      </w:pPr>
      <w:r w:rsidRPr="0048541B">
        <w:rPr>
          <w:rFonts w:eastAsia="Calibri"/>
          <w:color w:val="000000" w:themeColor="text1"/>
        </w:rPr>
        <w:t>-Фестиваль Всероссийского физкультурно-спортивного комплекса «Готов к труду и обороне» (г. Няндома, 24 июня, общее количество участников 10 человек);</w:t>
      </w:r>
    </w:p>
    <w:p w:rsidR="006B6753" w:rsidRPr="0048541B" w:rsidRDefault="006B6753" w:rsidP="009040E8">
      <w:pPr>
        <w:ind w:firstLine="708"/>
        <w:jc w:val="both"/>
        <w:rPr>
          <w:rFonts w:eastAsia="Calibri"/>
          <w:color w:val="000000" w:themeColor="text1"/>
        </w:rPr>
      </w:pPr>
      <w:r w:rsidRPr="0048541B">
        <w:rPr>
          <w:rFonts w:eastAsia="Calibri"/>
          <w:color w:val="000000" w:themeColor="text1"/>
        </w:rPr>
        <w:lastRenderedPageBreak/>
        <w:t>- IV легкоатлетический забег «IRON MAMON 3х7» в рамках Всероссийского Олимпийского дня (г. Няндома, Яковлевские горки,</w:t>
      </w:r>
      <w:r w:rsidR="00DD3EB1" w:rsidRPr="0048541B">
        <w:rPr>
          <w:rFonts w:eastAsia="Calibri"/>
          <w:color w:val="000000" w:themeColor="text1"/>
        </w:rPr>
        <w:t xml:space="preserve"> 25 июня, </w:t>
      </w:r>
      <w:r w:rsidRPr="0048541B">
        <w:rPr>
          <w:rFonts w:eastAsia="Calibri"/>
          <w:color w:val="000000" w:themeColor="text1"/>
        </w:rPr>
        <w:t>общее количество участников 48 человек</w:t>
      </w:r>
      <w:r w:rsidR="00DD3EB1" w:rsidRPr="0048541B">
        <w:rPr>
          <w:rFonts w:eastAsia="Calibri"/>
          <w:color w:val="000000" w:themeColor="text1"/>
        </w:rPr>
        <w:t>)</w:t>
      </w:r>
      <w:r w:rsidRPr="0048541B">
        <w:rPr>
          <w:rFonts w:eastAsia="Calibri"/>
          <w:color w:val="000000" w:themeColor="text1"/>
        </w:rPr>
        <w:t xml:space="preserve">; </w:t>
      </w:r>
    </w:p>
    <w:p w:rsidR="006B6753" w:rsidRPr="0048541B" w:rsidRDefault="006B6753" w:rsidP="009040E8">
      <w:pPr>
        <w:ind w:firstLine="708"/>
        <w:jc w:val="both"/>
        <w:rPr>
          <w:rFonts w:eastAsia="Calibri"/>
          <w:color w:val="000000" w:themeColor="text1"/>
        </w:rPr>
      </w:pPr>
      <w:r w:rsidRPr="0048541B">
        <w:rPr>
          <w:rFonts w:eastAsia="Calibri"/>
          <w:color w:val="000000" w:themeColor="text1"/>
        </w:rPr>
        <w:t xml:space="preserve">- Мастер-классы по брейкингу, мастер классы по bmx, скейтборду и трюковому самокату (г. Няндома, </w:t>
      </w:r>
      <w:r w:rsidR="00DD3EB1" w:rsidRPr="0048541B">
        <w:rPr>
          <w:rFonts w:eastAsia="Calibri"/>
          <w:color w:val="000000" w:themeColor="text1"/>
        </w:rPr>
        <w:t xml:space="preserve">25 июня, </w:t>
      </w:r>
      <w:r w:rsidRPr="0048541B">
        <w:rPr>
          <w:rFonts w:eastAsia="Calibri"/>
          <w:color w:val="000000" w:themeColor="text1"/>
        </w:rPr>
        <w:t>общее количество участников 25 человек)</w:t>
      </w:r>
      <w:r w:rsidR="00DD3EB1" w:rsidRPr="0048541B">
        <w:rPr>
          <w:rFonts w:eastAsia="Calibri"/>
          <w:color w:val="000000" w:themeColor="text1"/>
        </w:rPr>
        <w:t>;</w:t>
      </w:r>
    </w:p>
    <w:p w:rsidR="00DD3EB1" w:rsidRPr="0048541B" w:rsidRDefault="00DD3EB1" w:rsidP="009040E8">
      <w:pPr>
        <w:ind w:firstLine="708"/>
        <w:jc w:val="both"/>
        <w:rPr>
          <w:rFonts w:eastAsia="Calibri"/>
          <w:color w:val="000000" w:themeColor="text1"/>
        </w:rPr>
      </w:pPr>
      <w:r w:rsidRPr="0048541B">
        <w:rPr>
          <w:rFonts w:eastAsia="Calibri"/>
          <w:color w:val="000000" w:themeColor="text1"/>
        </w:rPr>
        <w:t xml:space="preserve">- Футбольная Спартакиада в рамках празднования Дня поселка Шестиозерский     (п. Шестиозерский, 25 июня, конкурс «Эстафета с мячом» </w:t>
      </w:r>
      <w:r w:rsidR="000F4E06" w:rsidRPr="0048541B">
        <w:rPr>
          <w:bCs/>
          <w:color w:val="000000" w:themeColor="text1"/>
        </w:rPr>
        <w:t>количество участников</w:t>
      </w:r>
      <w:r w:rsidR="00E16B3E" w:rsidRPr="0048541B">
        <w:rPr>
          <w:rFonts w:eastAsia="Calibri"/>
          <w:color w:val="000000" w:themeColor="text1"/>
        </w:rPr>
        <w:t>– 30 чел.)</w:t>
      </w:r>
    </w:p>
    <w:p w:rsidR="00590D18" w:rsidRPr="0048541B" w:rsidRDefault="00DD3EB1" w:rsidP="009040E8">
      <w:pPr>
        <w:ind w:firstLine="708"/>
        <w:jc w:val="both"/>
        <w:rPr>
          <w:rFonts w:eastAsia="Calibri"/>
          <w:color w:val="000000" w:themeColor="text1"/>
        </w:rPr>
      </w:pPr>
      <w:r w:rsidRPr="0048541B">
        <w:rPr>
          <w:rFonts w:eastAsia="Calibri"/>
          <w:color w:val="000000" w:themeColor="text1"/>
        </w:rPr>
        <w:t>- Чемпионат города по футболу 9*9 (г. Няндома, 28 июня, 30 человек, команды «Севердин»</w:t>
      </w:r>
      <w:r w:rsidR="00E835FA" w:rsidRPr="0048541B">
        <w:rPr>
          <w:rFonts w:eastAsia="Calibri"/>
          <w:color w:val="000000" w:themeColor="text1"/>
        </w:rPr>
        <w:t xml:space="preserve"> - 1 место, «Фаворит» - 2 место)</w:t>
      </w:r>
      <w:r w:rsidR="00113A2A" w:rsidRPr="0048541B">
        <w:rPr>
          <w:rFonts w:eastAsia="Calibri"/>
          <w:color w:val="000000" w:themeColor="text1"/>
        </w:rPr>
        <w:t>;</w:t>
      </w:r>
    </w:p>
    <w:p w:rsidR="00113A2A" w:rsidRPr="0048541B" w:rsidRDefault="00113A2A" w:rsidP="009040E8">
      <w:pPr>
        <w:ind w:firstLine="708"/>
        <w:jc w:val="both"/>
        <w:rPr>
          <w:rFonts w:eastAsia="Calibri"/>
          <w:color w:val="000000" w:themeColor="text1"/>
        </w:rPr>
      </w:pPr>
      <w:r w:rsidRPr="0048541B">
        <w:rPr>
          <w:rFonts w:eastAsia="Calibri"/>
          <w:color w:val="000000" w:themeColor="text1"/>
        </w:rPr>
        <w:t>- Турнир по мини-футболу среди участников 2014-2018 г.р. (г. Няндома, 15 июля, 6 команд из г. Няндома, г. Вельск, г. Каргополь и п. Коноша.</w:t>
      </w:r>
      <w:r w:rsidR="000F4E06" w:rsidRPr="0048541B">
        <w:rPr>
          <w:bCs/>
          <w:color w:val="000000" w:themeColor="text1"/>
        </w:rPr>
        <w:t xml:space="preserve"> количество участников</w:t>
      </w:r>
      <w:r w:rsidRPr="0048541B">
        <w:rPr>
          <w:rFonts w:eastAsia="Calibri"/>
          <w:color w:val="000000" w:themeColor="text1"/>
        </w:rPr>
        <w:t xml:space="preserve"> По итогам турнира: Серебряный Кубок 2 место – « BULLS» (г. Няндома), Кубок будущих надежд 1 место -  «Олимп» (г. Няндома), 2 место -  «BULLS 2» (г. Няндома);</w:t>
      </w:r>
    </w:p>
    <w:p w:rsidR="00113A2A" w:rsidRPr="0048541B" w:rsidRDefault="00113A2A" w:rsidP="009040E8">
      <w:pPr>
        <w:ind w:firstLine="708"/>
        <w:jc w:val="both"/>
        <w:rPr>
          <w:rFonts w:eastAsia="Calibri"/>
          <w:color w:val="000000" w:themeColor="text1"/>
        </w:rPr>
      </w:pPr>
      <w:r w:rsidRPr="0048541B">
        <w:rPr>
          <w:rFonts w:eastAsia="Calibri"/>
          <w:color w:val="000000" w:themeColor="text1"/>
        </w:rPr>
        <w:t xml:space="preserve">- </w:t>
      </w:r>
      <w:r w:rsidR="00DE289B" w:rsidRPr="0048541B">
        <w:rPr>
          <w:rFonts w:eastAsia="Calibri"/>
          <w:color w:val="000000" w:themeColor="text1"/>
        </w:rPr>
        <w:t>Турнир</w:t>
      </w:r>
      <w:r w:rsidR="00BF4161" w:rsidRPr="0048541B">
        <w:rPr>
          <w:rFonts w:eastAsia="Calibri"/>
          <w:color w:val="000000" w:themeColor="text1"/>
        </w:rPr>
        <w:t>ы</w:t>
      </w:r>
      <w:r w:rsidR="00DE289B" w:rsidRPr="0048541B">
        <w:rPr>
          <w:rFonts w:eastAsia="Calibri"/>
          <w:color w:val="000000" w:themeColor="text1"/>
        </w:rPr>
        <w:t xml:space="preserve"> по волейболу среди смешанных команд и по мини-футболу</w:t>
      </w:r>
      <w:r w:rsidR="00BF4161" w:rsidRPr="0048541B">
        <w:rPr>
          <w:rFonts w:eastAsia="Calibri"/>
          <w:color w:val="000000" w:themeColor="text1"/>
        </w:rPr>
        <w:t xml:space="preserve">были </w:t>
      </w:r>
      <w:r w:rsidR="00DE289B" w:rsidRPr="0048541B">
        <w:rPr>
          <w:rFonts w:eastAsia="Calibri"/>
          <w:color w:val="000000" w:themeColor="text1"/>
        </w:rPr>
        <w:t xml:space="preserve"> посвящены XI православному-патриотическому фестивалю «БЛАГОДАТНОЕ НЕБО». В турнире по волейболу среди смешанных команд приняли участие 8 команд</w:t>
      </w:r>
      <w:r w:rsidR="00E16B3E" w:rsidRPr="0048541B">
        <w:rPr>
          <w:rFonts w:eastAsia="Calibri"/>
          <w:color w:val="000000" w:themeColor="text1"/>
        </w:rPr>
        <w:t xml:space="preserve">, </w:t>
      </w:r>
      <w:r w:rsidR="000F4E06" w:rsidRPr="0048541B">
        <w:rPr>
          <w:bCs/>
          <w:color w:val="000000" w:themeColor="text1"/>
        </w:rPr>
        <w:t>количество участников</w:t>
      </w:r>
      <w:r w:rsidR="00E16B3E" w:rsidRPr="0048541B">
        <w:rPr>
          <w:rFonts w:eastAsia="Calibri"/>
          <w:color w:val="000000" w:themeColor="text1"/>
        </w:rPr>
        <w:t xml:space="preserve">– 80 чел. </w:t>
      </w:r>
      <w:r w:rsidR="00DE289B" w:rsidRPr="0048541B">
        <w:rPr>
          <w:rFonts w:eastAsia="Calibri"/>
          <w:color w:val="000000" w:themeColor="text1"/>
        </w:rPr>
        <w:t>По итогам группового турнира определились финалисты соревнований, 1 место - «Форум» (д. Моша), «Звезда» (г. Няндома), 3 место – «БАРС» (г. Няндома), 4 место - Темп (Шалакуша). В турнире по футболу приняли участие 4 команды</w:t>
      </w:r>
      <w:r w:rsidR="00E16B3E" w:rsidRPr="0048541B">
        <w:rPr>
          <w:rFonts w:eastAsia="Calibri"/>
          <w:color w:val="000000" w:themeColor="text1"/>
        </w:rPr>
        <w:t xml:space="preserve">.б  </w:t>
      </w:r>
      <w:r w:rsidR="00DE289B" w:rsidRPr="0048541B">
        <w:rPr>
          <w:rFonts w:eastAsia="Calibri"/>
          <w:color w:val="000000" w:themeColor="text1"/>
        </w:rPr>
        <w:t xml:space="preserve"> По итогам соревнований: 1 место - «Форум» (д. Моша); 2 место – «Звезда» (д. Моша); 3 место – «Союз» (д. Воезеро), 4 место – «Темп» (д. Воезеро) (15-16 июля, д. Петариха);</w:t>
      </w:r>
    </w:p>
    <w:p w:rsidR="00DE289B" w:rsidRPr="0048541B" w:rsidRDefault="00DE289B" w:rsidP="009040E8">
      <w:pPr>
        <w:ind w:firstLine="708"/>
        <w:jc w:val="both"/>
        <w:rPr>
          <w:rFonts w:eastAsia="Calibri"/>
          <w:color w:val="000000" w:themeColor="text1"/>
        </w:rPr>
      </w:pPr>
      <w:r w:rsidRPr="0048541B">
        <w:rPr>
          <w:rFonts w:eastAsia="Calibri"/>
          <w:color w:val="000000" w:themeColor="text1"/>
        </w:rPr>
        <w:t xml:space="preserve">- Турнир по волейболу среди женских команд. Всего приняло участие 3 команды. </w:t>
      </w:r>
      <w:r w:rsidR="000F4E06" w:rsidRPr="0048541B">
        <w:rPr>
          <w:bCs/>
          <w:color w:val="000000" w:themeColor="text1"/>
        </w:rPr>
        <w:t>количество участников</w:t>
      </w:r>
      <w:r w:rsidR="00E16B3E" w:rsidRPr="0048541B">
        <w:rPr>
          <w:bCs/>
          <w:color w:val="000000" w:themeColor="text1"/>
        </w:rPr>
        <w:t xml:space="preserve"> – 30 чел. </w:t>
      </w:r>
      <w:r w:rsidRPr="0048541B">
        <w:rPr>
          <w:rFonts w:eastAsia="Calibri"/>
          <w:color w:val="000000" w:themeColor="text1"/>
        </w:rPr>
        <w:t>Итоги соревнований: 1 место - «КОЛИБРИ», 2 место - «ЧАЙКА», 3 место - «ЛИБЕРО»(п. Шалакуша, 22 июля);</w:t>
      </w:r>
    </w:p>
    <w:p w:rsidR="00DE289B" w:rsidRPr="0048541B" w:rsidRDefault="00DE289B" w:rsidP="009040E8">
      <w:pPr>
        <w:ind w:firstLine="708"/>
        <w:jc w:val="both"/>
        <w:rPr>
          <w:rFonts w:eastAsia="Calibri"/>
          <w:color w:val="000000" w:themeColor="text1"/>
        </w:rPr>
      </w:pPr>
      <w:r w:rsidRPr="0048541B">
        <w:rPr>
          <w:rFonts w:eastAsia="Calibri"/>
          <w:color w:val="000000" w:themeColor="text1"/>
        </w:rPr>
        <w:t xml:space="preserve">-  </w:t>
      </w:r>
      <w:r w:rsidR="00E96E4E" w:rsidRPr="0048541B">
        <w:rPr>
          <w:rFonts w:eastAsia="Calibri"/>
          <w:color w:val="000000" w:themeColor="text1"/>
        </w:rPr>
        <w:t>З</w:t>
      </w:r>
      <w:r w:rsidRPr="0048541B">
        <w:rPr>
          <w:rFonts w:eastAsia="Calibri"/>
          <w:color w:val="000000" w:themeColor="text1"/>
        </w:rPr>
        <w:t xml:space="preserve">ональные соревнования по футболу 8х8 в рамках «57-х Беломорских игр». В соревнованиях приняли участие 6 команд центральной зоны Архангельской области: Няндомский округ, Шенкурский округ, Каргопольский округ, Виноградовский округ, Коношский район, Плесецкий округ. </w:t>
      </w:r>
      <w:r w:rsidR="000F4E06" w:rsidRPr="0048541B">
        <w:rPr>
          <w:bCs/>
          <w:color w:val="000000" w:themeColor="text1"/>
        </w:rPr>
        <w:t>количество участников</w:t>
      </w:r>
      <w:r w:rsidR="00E16B3E" w:rsidRPr="0048541B">
        <w:rPr>
          <w:bCs/>
          <w:color w:val="000000" w:themeColor="text1"/>
        </w:rPr>
        <w:t xml:space="preserve"> – 120 чел.</w:t>
      </w:r>
      <w:r w:rsidRPr="0048541B">
        <w:rPr>
          <w:rFonts w:eastAsia="Calibri"/>
          <w:color w:val="000000" w:themeColor="text1"/>
        </w:rPr>
        <w:t>По итогам соревнований:, 4 место - Няндомский округ</w:t>
      </w:r>
      <w:r w:rsidR="000F4E06" w:rsidRPr="0048541B">
        <w:rPr>
          <w:rFonts w:eastAsia="Calibri"/>
          <w:color w:val="000000" w:themeColor="text1"/>
        </w:rPr>
        <w:t xml:space="preserve">. </w:t>
      </w:r>
      <w:r w:rsidRPr="0048541B">
        <w:rPr>
          <w:rFonts w:eastAsia="Calibri"/>
          <w:color w:val="000000" w:themeColor="text1"/>
        </w:rPr>
        <w:t>(г. Няндома, 5 августа)</w:t>
      </w:r>
      <w:r w:rsidR="00E96E4E" w:rsidRPr="0048541B">
        <w:rPr>
          <w:rFonts w:eastAsia="Calibri"/>
          <w:color w:val="000000" w:themeColor="text1"/>
        </w:rPr>
        <w:t>;</w:t>
      </w:r>
    </w:p>
    <w:p w:rsidR="00BD73DC" w:rsidRPr="0048541B" w:rsidRDefault="00E96E4E" w:rsidP="009040E8">
      <w:pPr>
        <w:ind w:firstLine="708"/>
        <w:jc w:val="both"/>
        <w:rPr>
          <w:rFonts w:eastAsia="Calibri"/>
          <w:color w:val="000000" w:themeColor="text1"/>
        </w:rPr>
      </w:pPr>
      <w:r w:rsidRPr="0048541B">
        <w:rPr>
          <w:rFonts w:eastAsia="Calibri"/>
          <w:color w:val="000000" w:themeColor="text1"/>
        </w:rPr>
        <w:t>- в городском парке состоялись сразу два значимых спортивных мероприятия, которые включали в себя различные спортивные площадки для жителей Няндомы.</w:t>
      </w:r>
      <w:r w:rsidR="000F4E06" w:rsidRPr="0048541B">
        <w:rPr>
          <w:bCs/>
          <w:color w:val="000000" w:themeColor="text1"/>
        </w:rPr>
        <w:t xml:space="preserve"> количество участников</w:t>
      </w:r>
      <w:r w:rsidR="00E16B3E" w:rsidRPr="0048541B">
        <w:rPr>
          <w:bCs/>
          <w:color w:val="000000" w:themeColor="text1"/>
        </w:rPr>
        <w:t xml:space="preserve"> – 100 чел.</w:t>
      </w:r>
      <w:r w:rsidRPr="0048541B">
        <w:rPr>
          <w:rFonts w:eastAsia="Calibri"/>
          <w:color w:val="000000" w:themeColor="text1"/>
        </w:rPr>
        <w:t xml:space="preserve"> На футбольном поле прошла зажигательная городская зарядка «Истоки здоровья», в которой приняли участие самые активные жители Няндомы, более 45 человек. Зарядку провела Оксана Войнова (инструктор по спорту МБУК «НРЦКС»). Затем, все желающие прошли 10000 шагов «Маршрут здоровья», который проходил через городской парк. </w:t>
      </w:r>
      <w:r w:rsidR="00E16B3E" w:rsidRPr="0048541B">
        <w:rPr>
          <w:rFonts w:eastAsia="Calibri"/>
          <w:color w:val="000000" w:themeColor="text1"/>
        </w:rPr>
        <w:t xml:space="preserve">Соревнования по армреслингу. </w:t>
      </w:r>
      <w:r w:rsidRPr="0048541B">
        <w:rPr>
          <w:rFonts w:eastAsia="Calibri"/>
          <w:color w:val="000000" w:themeColor="text1"/>
        </w:rPr>
        <w:t>Нормативы Всероссийского физкультурно-спортивного комплекса «Готов к труду и обороне»</w:t>
      </w:r>
      <w:r w:rsidR="00E16B3E" w:rsidRPr="0048541B">
        <w:rPr>
          <w:rFonts w:eastAsia="Calibri"/>
          <w:color w:val="000000" w:themeColor="text1"/>
        </w:rPr>
        <w:t>.</w:t>
      </w:r>
    </w:p>
    <w:p w:rsidR="00DE24B5" w:rsidRPr="0048541B" w:rsidRDefault="00E96E4E" w:rsidP="009040E8">
      <w:pPr>
        <w:ind w:firstLine="708"/>
        <w:jc w:val="both"/>
        <w:rPr>
          <w:rFonts w:eastAsia="Calibri"/>
          <w:bCs/>
          <w:color w:val="000000" w:themeColor="text1"/>
        </w:rPr>
      </w:pPr>
      <w:r w:rsidRPr="0048541B">
        <w:rPr>
          <w:rFonts w:eastAsia="Calibri"/>
          <w:color w:val="000000" w:themeColor="text1"/>
        </w:rPr>
        <w:t>-</w:t>
      </w:r>
      <w:r w:rsidR="00BD73DC" w:rsidRPr="0048541B">
        <w:rPr>
          <w:rFonts w:eastAsia="Calibri"/>
          <w:bCs/>
          <w:color w:val="000000" w:themeColor="text1"/>
        </w:rPr>
        <w:t>Турнир по волейболу среди смешанных команд. Всего приняли участие 5 команд Няндомского муниципального округа</w:t>
      </w:r>
      <w:r w:rsidR="000F4E06" w:rsidRPr="0048541B">
        <w:rPr>
          <w:bCs/>
          <w:color w:val="000000" w:themeColor="text1"/>
        </w:rPr>
        <w:t xml:space="preserve"> количество участников</w:t>
      </w:r>
      <w:r w:rsidR="00E16B3E" w:rsidRPr="0048541B">
        <w:rPr>
          <w:rFonts w:eastAsia="Calibri"/>
          <w:bCs/>
          <w:color w:val="000000" w:themeColor="text1"/>
        </w:rPr>
        <w:t xml:space="preserve"> – 50 чел.</w:t>
      </w:r>
      <w:r w:rsidR="00BD73DC" w:rsidRPr="0048541B">
        <w:rPr>
          <w:rFonts w:eastAsia="Calibri"/>
          <w:bCs/>
          <w:color w:val="000000" w:themeColor="text1"/>
        </w:rPr>
        <w:t xml:space="preserve"> Итоги соревнований:1 место – «БАРС» (г. Няндома), 2 место – «Звезда» (г. Няндома), 3 место – «Школа №2» (г. Няндома), 4 место – «Ветеран +» (г. Няндома),</w:t>
      </w:r>
      <w:r w:rsidR="00BD73DC" w:rsidRPr="0048541B">
        <w:rPr>
          <w:rFonts w:eastAsia="Calibri"/>
          <w:bCs/>
          <w:color w:val="000000" w:themeColor="text1"/>
        </w:rPr>
        <w:br/>
        <w:t>5 место – «Городок» (мкр. Каргополь-2) (г. Няндома</w:t>
      </w:r>
      <w:r w:rsidR="00E16B3E" w:rsidRPr="0048541B">
        <w:rPr>
          <w:rFonts w:eastAsia="Calibri"/>
          <w:bCs/>
          <w:color w:val="000000" w:themeColor="text1"/>
        </w:rPr>
        <w:t>, городской парк,</w:t>
      </w:r>
      <w:r w:rsidR="00BD73DC" w:rsidRPr="0048541B">
        <w:rPr>
          <w:rFonts w:eastAsia="Calibri"/>
          <w:bCs/>
          <w:color w:val="000000" w:themeColor="text1"/>
        </w:rPr>
        <w:t xml:space="preserve"> 13 августа)</w:t>
      </w:r>
      <w:r w:rsidR="00DE24B5" w:rsidRPr="0048541B">
        <w:rPr>
          <w:rFonts w:eastAsia="Calibri"/>
          <w:bCs/>
          <w:color w:val="000000" w:themeColor="text1"/>
        </w:rPr>
        <w:t>;</w:t>
      </w:r>
    </w:p>
    <w:p w:rsidR="00BD73DC" w:rsidRPr="0048541B" w:rsidRDefault="00DE24B5" w:rsidP="009040E8">
      <w:pPr>
        <w:ind w:firstLine="708"/>
        <w:jc w:val="both"/>
        <w:rPr>
          <w:rFonts w:eastAsia="Calibri"/>
          <w:bCs/>
          <w:color w:val="000000" w:themeColor="text1"/>
        </w:rPr>
      </w:pPr>
      <w:r w:rsidRPr="0048541B">
        <w:rPr>
          <w:rFonts w:eastAsia="Calibri"/>
          <w:bCs/>
          <w:color w:val="000000" w:themeColor="text1"/>
        </w:rPr>
        <w:t>-</w:t>
      </w:r>
      <w:r w:rsidR="00BD73DC" w:rsidRPr="0048541B">
        <w:rPr>
          <w:rFonts w:eastAsia="Calibri"/>
          <w:bCs/>
          <w:color w:val="000000" w:themeColor="text1"/>
        </w:rPr>
        <w:t xml:space="preserve"> 10-дневные учебно-тренировочные сборы по самбо и дзюдо. В них прин</w:t>
      </w:r>
      <w:r w:rsidRPr="0048541B">
        <w:rPr>
          <w:rFonts w:eastAsia="Calibri"/>
          <w:bCs/>
          <w:color w:val="000000" w:themeColor="text1"/>
        </w:rPr>
        <w:t>яли</w:t>
      </w:r>
      <w:r w:rsidR="00BD73DC" w:rsidRPr="0048541B">
        <w:rPr>
          <w:rFonts w:eastAsia="Calibri"/>
          <w:bCs/>
          <w:color w:val="000000" w:themeColor="text1"/>
        </w:rPr>
        <w:t xml:space="preserve"> участие более 50 спортсменов из Няндомского, Каргопольского, Вельского и Устьянского районов и округов. Наш округ представля</w:t>
      </w:r>
      <w:r w:rsidRPr="0048541B">
        <w:rPr>
          <w:rFonts w:eastAsia="Calibri"/>
          <w:bCs/>
          <w:color w:val="000000" w:themeColor="text1"/>
        </w:rPr>
        <w:t>ли</w:t>
      </w:r>
      <w:r w:rsidR="00BD73DC" w:rsidRPr="0048541B">
        <w:rPr>
          <w:rFonts w:eastAsia="Calibri"/>
          <w:bCs/>
          <w:color w:val="000000" w:themeColor="text1"/>
        </w:rPr>
        <w:t>дзюдоисты и самбисты Няндомской спортивной школы (тренер Евгений Бурков), Няндомского специального учебно-воспитательного учреждения (тренер Дмитрий Зеликов) и клуба «Тоукон» (тренеры Ростислав и Юлия Шараповы)</w:t>
      </w:r>
      <w:r w:rsidRPr="0048541B">
        <w:rPr>
          <w:rFonts w:eastAsia="Calibri"/>
          <w:bCs/>
          <w:color w:val="000000" w:themeColor="text1"/>
        </w:rPr>
        <w:t xml:space="preserve"> (г. Няндома, мкр. Каргополь-2, 17 августа);</w:t>
      </w:r>
    </w:p>
    <w:p w:rsidR="00BD73DC" w:rsidRPr="0048541B" w:rsidRDefault="00DE24B5" w:rsidP="009040E8">
      <w:pPr>
        <w:ind w:firstLine="708"/>
        <w:jc w:val="both"/>
        <w:rPr>
          <w:rFonts w:eastAsia="Calibri"/>
          <w:b/>
          <w:color w:val="000000" w:themeColor="text1"/>
        </w:rPr>
      </w:pPr>
      <w:r w:rsidRPr="0048541B">
        <w:rPr>
          <w:rFonts w:eastAsia="Calibri"/>
          <w:b/>
          <w:color w:val="000000" w:themeColor="text1"/>
        </w:rPr>
        <w:t xml:space="preserve">- </w:t>
      </w:r>
      <w:r w:rsidRPr="0048541B">
        <w:rPr>
          <w:rFonts w:eastAsia="Calibri"/>
          <w:bCs/>
          <w:color w:val="000000" w:themeColor="text1"/>
        </w:rPr>
        <w:t>Т</w:t>
      </w:r>
      <w:r w:rsidR="00BD73DC" w:rsidRPr="0048541B">
        <w:rPr>
          <w:rFonts w:eastAsia="Calibri"/>
          <w:bCs/>
          <w:color w:val="000000" w:themeColor="text1"/>
        </w:rPr>
        <w:t xml:space="preserve">урнир по мини-футболу, посвящённый дню знаний среди юных футболистов 2015-2016 года рождения. В данном турнире приняли участие 7 команд </w:t>
      </w:r>
      <w:r w:rsidR="000F4E06" w:rsidRPr="0048541B">
        <w:rPr>
          <w:bCs/>
          <w:color w:val="000000" w:themeColor="text1"/>
        </w:rPr>
        <w:t>количество участников</w:t>
      </w:r>
      <w:r w:rsidR="00F0603B" w:rsidRPr="0048541B">
        <w:rPr>
          <w:rFonts w:eastAsia="Calibri"/>
          <w:bCs/>
          <w:color w:val="000000" w:themeColor="text1"/>
        </w:rPr>
        <w:t>– 110 чел.</w:t>
      </w:r>
      <w:r w:rsidRPr="0048541B">
        <w:rPr>
          <w:rFonts w:eastAsia="Calibri"/>
          <w:bCs/>
          <w:color w:val="000000" w:themeColor="text1"/>
        </w:rPr>
        <w:t xml:space="preserve"> (г. Няндома, 19 августа);</w:t>
      </w:r>
    </w:p>
    <w:p w:rsidR="00BD73DC" w:rsidRPr="0048541B" w:rsidRDefault="00DE24B5" w:rsidP="009040E8">
      <w:pPr>
        <w:ind w:firstLine="708"/>
        <w:jc w:val="both"/>
        <w:rPr>
          <w:rFonts w:eastAsia="Calibri"/>
          <w:bCs/>
          <w:color w:val="000000" w:themeColor="text1"/>
        </w:rPr>
      </w:pPr>
      <w:r w:rsidRPr="0048541B">
        <w:rPr>
          <w:rFonts w:eastAsia="Calibri"/>
          <w:b/>
          <w:color w:val="000000" w:themeColor="text1"/>
        </w:rPr>
        <w:t xml:space="preserve">- </w:t>
      </w:r>
      <w:r w:rsidR="00BD73DC" w:rsidRPr="0048541B">
        <w:rPr>
          <w:rFonts w:eastAsia="Calibri"/>
          <w:bCs/>
          <w:color w:val="000000" w:themeColor="text1"/>
        </w:rPr>
        <w:t>VIII экстремальный забег «Гонка Железных Мамонов». Было зарегистрировано 5 команд</w:t>
      </w:r>
      <w:r w:rsidR="00F0603B" w:rsidRPr="0048541B">
        <w:rPr>
          <w:rFonts w:eastAsia="Calibri"/>
          <w:bCs/>
          <w:color w:val="000000" w:themeColor="text1"/>
        </w:rPr>
        <w:t>.</w:t>
      </w:r>
      <w:r w:rsidR="00BD73DC" w:rsidRPr="0048541B">
        <w:rPr>
          <w:rFonts w:eastAsia="Calibri"/>
          <w:bCs/>
          <w:color w:val="000000" w:themeColor="text1"/>
        </w:rPr>
        <w:t xml:space="preserve"> Пять команд вышли на старт и выполнили экстремальные </w:t>
      </w:r>
      <w:r w:rsidR="00D1510A" w:rsidRPr="0048541B">
        <w:rPr>
          <w:rFonts w:eastAsia="Calibri"/>
          <w:bCs/>
          <w:color w:val="000000" w:themeColor="text1"/>
        </w:rPr>
        <w:t xml:space="preserve">задания: </w:t>
      </w:r>
      <w:r w:rsidR="00BD73DC" w:rsidRPr="0048541B">
        <w:rPr>
          <w:rFonts w:eastAsia="Calibri"/>
          <w:bCs/>
          <w:color w:val="000000" w:themeColor="text1"/>
        </w:rPr>
        <w:t xml:space="preserve"> пронести бревно на определенную дистанцию,  поднять гирю (общее количество поднятий 100 раз),  </w:t>
      </w:r>
      <w:r w:rsidR="00BD73DC" w:rsidRPr="0048541B">
        <w:rPr>
          <w:rFonts w:eastAsia="Calibri"/>
          <w:bCs/>
          <w:color w:val="000000" w:themeColor="text1"/>
        </w:rPr>
        <w:lastRenderedPageBreak/>
        <w:t>передвинуть всей командой шину весом около 100 кг, - выполнить отжимания в количестве 100 раз,  выполнить приседания с весом участника из команды в количестве 100 раз.Необходимо было выполнить три круга испытаний. По итогу всех нелегких испытаний</w:t>
      </w:r>
      <w:r w:rsidR="00F0603B" w:rsidRPr="0048541B">
        <w:rPr>
          <w:rFonts w:eastAsia="Calibri"/>
          <w:bCs/>
          <w:color w:val="000000" w:themeColor="text1"/>
        </w:rPr>
        <w:t xml:space="preserve">: </w:t>
      </w:r>
      <w:r w:rsidR="00BD73DC" w:rsidRPr="0048541B">
        <w:rPr>
          <w:rFonts w:eastAsia="Calibri"/>
          <w:bCs/>
          <w:color w:val="000000" w:themeColor="text1"/>
        </w:rPr>
        <w:t>1 место - команда «ЗЕЛЕНАЯ»</w:t>
      </w:r>
      <w:r w:rsidR="00F0603B" w:rsidRPr="0048541B">
        <w:rPr>
          <w:rFonts w:eastAsia="Calibri"/>
          <w:bCs/>
          <w:color w:val="000000" w:themeColor="text1"/>
        </w:rPr>
        <w:t xml:space="preserve">, </w:t>
      </w:r>
      <w:r w:rsidR="00BD73DC" w:rsidRPr="0048541B">
        <w:rPr>
          <w:rFonts w:eastAsia="Calibri"/>
          <w:bCs/>
          <w:color w:val="000000" w:themeColor="text1"/>
        </w:rPr>
        <w:t>2 место - команда «СИНИЕ»</w:t>
      </w:r>
      <w:r w:rsidR="00F0603B" w:rsidRPr="0048541B">
        <w:rPr>
          <w:rFonts w:eastAsia="Calibri"/>
          <w:bCs/>
          <w:color w:val="000000" w:themeColor="text1"/>
        </w:rPr>
        <w:t xml:space="preserve">, </w:t>
      </w:r>
      <w:r w:rsidR="00BD73DC" w:rsidRPr="0048541B">
        <w:rPr>
          <w:rFonts w:eastAsia="Calibri"/>
          <w:bCs/>
          <w:color w:val="000000" w:themeColor="text1"/>
        </w:rPr>
        <w:t>3 место - команда «КРАСНЫЕ»</w:t>
      </w:r>
      <w:r w:rsidR="00F0603B" w:rsidRPr="0048541B">
        <w:rPr>
          <w:rFonts w:eastAsia="Calibri"/>
          <w:bCs/>
          <w:color w:val="000000" w:themeColor="text1"/>
        </w:rPr>
        <w:t>,</w:t>
      </w:r>
      <w:r w:rsidR="00BD73DC" w:rsidRPr="0048541B">
        <w:rPr>
          <w:rFonts w:eastAsia="Calibri"/>
          <w:bCs/>
          <w:color w:val="000000" w:themeColor="text1"/>
        </w:rPr>
        <w:t>4 место - команда «РОЗОВАЯ»</w:t>
      </w:r>
      <w:r w:rsidR="00F0603B" w:rsidRPr="0048541B">
        <w:rPr>
          <w:rFonts w:eastAsia="Calibri"/>
          <w:bCs/>
          <w:color w:val="000000" w:themeColor="text1"/>
        </w:rPr>
        <w:t xml:space="preserve">, </w:t>
      </w:r>
      <w:r w:rsidR="00BD73DC" w:rsidRPr="0048541B">
        <w:rPr>
          <w:rFonts w:eastAsia="Calibri"/>
          <w:bCs/>
          <w:color w:val="000000" w:themeColor="text1"/>
        </w:rPr>
        <w:t xml:space="preserve">5 место - команда «ЖЕЛТАЯ» </w:t>
      </w:r>
      <w:r w:rsidRPr="0048541B">
        <w:rPr>
          <w:rFonts w:eastAsia="Calibri"/>
          <w:bCs/>
          <w:color w:val="000000" w:themeColor="text1"/>
        </w:rPr>
        <w:t>(г. Няндома, Яковлевские горки, 26 августа</w:t>
      </w:r>
      <w:r w:rsidR="000F4E06" w:rsidRPr="0048541B">
        <w:rPr>
          <w:bCs/>
          <w:color w:val="000000" w:themeColor="text1"/>
        </w:rPr>
        <w:t xml:space="preserve"> количество участников</w:t>
      </w:r>
      <w:r w:rsidR="00F0603B" w:rsidRPr="0048541B">
        <w:rPr>
          <w:bCs/>
          <w:color w:val="000000" w:themeColor="text1"/>
        </w:rPr>
        <w:t xml:space="preserve"> – 40 чел.</w:t>
      </w:r>
      <w:r w:rsidRPr="0048541B">
        <w:rPr>
          <w:rFonts w:eastAsia="Calibri"/>
          <w:bCs/>
          <w:color w:val="000000" w:themeColor="text1"/>
        </w:rPr>
        <w:t>);</w:t>
      </w:r>
    </w:p>
    <w:p w:rsidR="00BD73DC" w:rsidRPr="0048541B" w:rsidRDefault="00DE24B5" w:rsidP="009040E8">
      <w:pPr>
        <w:ind w:firstLine="708"/>
        <w:jc w:val="both"/>
        <w:rPr>
          <w:rFonts w:eastAsia="Calibri"/>
          <w:bCs/>
          <w:color w:val="000000" w:themeColor="text1"/>
        </w:rPr>
      </w:pPr>
      <w:r w:rsidRPr="0048541B">
        <w:rPr>
          <w:rFonts w:eastAsia="Calibri"/>
          <w:b/>
          <w:color w:val="000000" w:themeColor="text1"/>
        </w:rPr>
        <w:t xml:space="preserve">- </w:t>
      </w:r>
      <w:r w:rsidRPr="0048541B">
        <w:rPr>
          <w:rFonts w:eastAsia="Calibri"/>
          <w:bCs/>
          <w:color w:val="000000" w:themeColor="text1"/>
        </w:rPr>
        <w:t>Т</w:t>
      </w:r>
      <w:r w:rsidR="00BD73DC" w:rsidRPr="0048541B">
        <w:rPr>
          <w:rFonts w:eastAsia="Calibri"/>
          <w:bCs/>
          <w:color w:val="000000" w:themeColor="text1"/>
        </w:rPr>
        <w:t>урнир по мини-футболу среди мальчиков 2013-2014 г.г. Данный турнир собрал 6 команд: г. Няндома, г. Мирный, г. Каргополь, п. Коноша. Лидерами в своих группах стали «Олимп-1» и «Спартак-1», а третьей командой в «Золотую лигу» попала команда «Локомотив» (п. Коноша).В «Серебряной лиге» встретились команды «Олимп-2», «Медведи», «Спартак-2», одержав 2 победы, над своими соперниками чемпионами «Серебряной лиги» стала команда «Олимп-2», «Медведи» - 2 место в «Серебряной лиге», 3 место -  «Спартак-2».Чемпионом «Золотой лиги» стала команда «Спарта», серебро у «Олимпа», а бронза у Коноши</w:t>
      </w:r>
      <w:r w:rsidRPr="0048541B">
        <w:rPr>
          <w:rFonts w:eastAsia="Calibri"/>
          <w:bCs/>
          <w:color w:val="000000" w:themeColor="text1"/>
        </w:rPr>
        <w:t xml:space="preserve"> (г. Няндома, 2 сентября</w:t>
      </w:r>
      <w:r w:rsidR="00740ED4" w:rsidRPr="0048541B">
        <w:rPr>
          <w:bCs/>
          <w:color w:val="000000" w:themeColor="text1"/>
        </w:rPr>
        <w:t xml:space="preserve"> количество участников</w:t>
      </w:r>
      <w:r w:rsidRPr="0048541B">
        <w:rPr>
          <w:rFonts w:eastAsia="Calibri"/>
          <w:bCs/>
          <w:color w:val="000000" w:themeColor="text1"/>
        </w:rPr>
        <w:t>);</w:t>
      </w:r>
    </w:p>
    <w:p w:rsidR="00BD73DC" w:rsidRPr="0048541B" w:rsidRDefault="00DE24B5" w:rsidP="009040E8">
      <w:pPr>
        <w:ind w:firstLine="708"/>
        <w:jc w:val="both"/>
        <w:rPr>
          <w:rFonts w:eastAsia="Calibri"/>
          <w:bCs/>
          <w:color w:val="000000" w:themeColor="text1"/>
        </w:rPr>
      </w:pPr>
      <w:r w:rsidRPr="0048541B">
        <w:rPr>
          <w:rFonts w:eastAsia="Calibri"/>
          <w:b/>
          <w:color w:val="000000" w:themeColor="text1"/>
        </w:rPr>
        <w:t xml:space="preserve">- </w:t>
      </w:r>
      <w:r w:rsidRPr="0048541B">
        <w:rPr>
          <w:rFonts w:eastAsia="Calibri"/>
          <w:bCs/>
          <w:color w:val="000000" w:themeColor="text1"/>
        </w:rPr>
        <w:t>П</w:t>
      </w:r>
      <w:r w:rsidR="00BD73DC" w:rsidRPr="0048541B">
        <w:rPr>
          <w:rFonts w:eastAsia="Calibri"/>
          <w:bCs/>
          <w:color w:val="000000" w:themeColor="text1"/>
        </w:rPr>
        <w:t>ервенство МБУ ДО «Няндомская спортивная школа» по лыжероллерам. В соревнованиях принимали участие только обучающиеся спортивной школы. Участники соревнований были распределены по возрастным группам, им требовалось преодолеть дистанцию от 1 до 10 км. Общее количество участников 41 человек</w:t>
      </w:r>
      <w:r w:rsidRPr="0048541B">
        <w:rPr>
          <w:rFonts w:eastAsia="Calibri"/>
          <w:bCs/>
          <w:color w:val="000000" w:themeColor="text1"/>
        </w:rPr>
        <w:t xml:space="preserve"> (г. Няндома, 9 сентября);</w:t>
      </w:r>
      <w:r w:rsidR="00BF4161" w:rsidRPr="0048541B">
        <w:rPr>
          <w:rFonts w:eastAsia="Calibri"/>
          <w:bCs/>
          <w:color w:val="000000" w:themeColor="text1"/>
        </w:rPr>
        <w:t xml:space="preserve"> это к данному мероприятию МП или ко 2 подпрограмме?</w:t>
      </w:r>
    </w:p>
    <w:p w:rsidR="00BD73DC" w:rsidRPr="0048541B" w:rsidRDefault="00DE24B5" w:rsidP="009040E8">
      <w:pPr>
        <w:ind w:firstLine="708"/>
        <w:jc w:val="both"/>
        <w:rPr>
          <w:rFonts w:eastAsia="Calibri"/>
          <w:bCs/>
          <w:color w:val="000000" w:themeColor="text1"/>
        </w:rPr>
      </w:pPr>
      <w:r w:rsidRPr="0048541B">
        <w:rPr>
          <w:rFonts w:eastAsia="Calibri"/>
          <w:bCs/>
          <w:color w:val="000000" w:themeColor="text1"/>
        </w:rPr>
        <w:t>- П</w:t>
      </w:r>
      <w:r w:rsidR="00BD73DC" w:rsidRPr="0048541B">
        <w:rPr>
          <w:rFonts w:eastAsia="Calibri"/>
          <w:bCs/>
          <w:color w:val="000000" w:themeColor="text1"/>
        </w:rPr>
        <w:t>ервенство МБУ ДО «Няндомская спортивная школа» по легкоатлетическому кроссу. Воспитанники школы соревновались на дистанциях от 700 м до 3 км. Общее количество участников 69 человек</w:t>
      </w:r>
      <w:r w:rsidRPr="0048541B">
        <w:rPr>
          <w:rFonts w:eastAsia="Calibri"/>
          <w:bCs/>
          <w:color w:val="000000" w:themeColor="text1"/>
        </w:rPr>
        <w:t xml:space="preserve"> (г. Няндома, 10 сентября);</w:t>
      </w:r>
      <w:r w:rsidR="002B23AD" w:rsidRPr="0048541B">
        <w:rPr>
          <w:rFonts w:eastAsia="Calibri"/>
          <w:bCs/>
          <w:color w:val="000000" w:themeColor="text1"/>
        </w:rPr>
        <w:t>это к данному мероприятию МП или ко 2 пордпрограмме?</w:t>
      </w:r>
    </w:p>
    <w:p w:rsidR="00304308" w:rsidRPr="0048541B" w:rsidRDefault="00DE24B5" w:rsidP="009040E8">
      <w:pPr>
        <w:ind w:firstLine="708"/>
        <w:jc w:val="both"/>
        <w:rPr>
          <w:rFonts w:eastAsia="Calibri"/>
          <w:bCs/>
          <w:color w:val="000000" w:themeColor="text1"/>
        </w:rPr>
      </w:pPr>
      <w:r w:rsidRPr="0048541B">
        <w:rPr>
          <w:rFonts w:eastAsia="Calibri"/>
          <w:bCs/>
          <w:color w:val="000000" w:themeColor="text1"/>
        </w:rPr>
        <w:t xml:space="preserve">- </w:t>
      </w:r>
      <w:r w:rsidR="00BD73DC" w:rsidRPr="0048541B">
        <w:rPr>
          <w:rFonts w:eastAsia="Calibri"/>
          <w:bCs/>
          <w:color w:val="000000" w:themeColor="text1"/>
        </w:rPr>
        <w:t>Всероссийский день бега «Кросс нации – 2023» в рамках и целях реализации федерального проекта «Спорт - норма жизни» национального проекта «Демография».</w:t>
      </w:r>
      <w:r w:rsidR="00740ED4" w:rsidRPr="0048541B">
        <w:rPr>
          <w:rFonts w:eastAsia="Calibri"/>
          <w:bCs/>
          <w:color w:val="000000" w:themeColor="text1"/>
        </w:rPr>
        <w:t>искл.</w:t>
      </w:r>
      <w:r w:rsidR="00BD73DC" w:rsidRPr="0048541B">
        <w:rPr>
          <w:rFonts w:eastAsia="Calibri"/>
          <w:bCs/>
          <w:color w:val="000000" w:themeColor="text1"/>
        </w:rPr>
        <w:t xml:space="preserve"> На участие в спортивном празднике зарегистрировались 138 легкоатлетов. При регистрации каждый участник получил магнитную закладку, нагрудный номерок с символикой и пирожное чоко-пай.</w:t>
      </w:r>
      <w:r w:rsidR="00740ED4" w:rsidRPr="0048541B">
        <w:rPr>
          <w:rFonts w:eastAsia="Calibri"/>
          <w:bCs/>
          <w:color w:val="000000" w:themeColor="text1"/>
        </w:rPr>
        <w:t>искл.</w:t>
      </w:r>
      <w:r w:rsidR="00BD73DC" w:rsidRPr="0048541B">
        <w:rPr>
          <w:rFonts w:eastAsia="Calibri"/>
          <w:bCs/>
          <w:color w:val="000000" w:themeColor="text1"/>
        </w:rPr>
        <w:t xml:space="preserve"> Любителям легкой атлетики были предложены дистанции 500 м, 1000 м и 3 000 м. В забеге активное участие принимали ребята и девчонки из МБОУ «Средняя школа № 7 г. Няндома» (ШСК «Молния» и ВПК «Ястребы») под руководством Карпенко Анастасии и Богданова Дмитрия. В этом году в забеге приняли участие ребята из детско-родительского клуба «Мы вместе» и показали хороший результат.</w:t>
      </w:r>
      <w:r w:rsidR="00740ED4" w:rsidRPr="0048541B">
        <w:rPr>
          <w:rFonts w:eastAsia="Calibri"/>
          <w:bCs/>
          <w:color w:val="000000" w:themeColor="text1"/>
        </w:rPr>
        <w:t>искл.</w:t>
      </w:r>
      <w:r w:rsidR="00BD73DC" w:rsidRPr="0048541B">
        <w:rPr>
          <w:rFonts w:eastAsia="Calibri"/>
          <w:bCs/>
          <w:color w:val="000000" w:themeColor="text1"/>
        </w:rPr>
        <w:t xml:space="preserve"> По итогам всех забегов специальными призами от партии Единая Россия были награждены: Чудов Тимофей (дистанция 500 м), Алёна Бахтина (дистанция 500 м), Росков Алексей (дистанция 1000 м), Тепляшина Милана (дистанция 3000 м), Попутников Алексей (дистанция 3000 м). Также Милану и Алексея поощрили сертификатами от фитнеса клуба «Тонус»</w:t>
      </w:r>
      <w:r w:rsidRPr="0048541B">
        <w:rPr>
          <w:rFonts w:eastAsia="Calibri"/>
          <w:bCs/>
          <w:color w:val="000000" w:themeColor="text1"/>
        </w:rPr>
        <w:t xml:space="preserve"> (г. Няндома, 16 </w:t>
      </w:r>
      <w:r w:rsidR="00304308" w:rsidRPr="0048541B">
        <w:rPr>
          <w:rFonts w:eastAsia="Calibri"/>
          <w:bCs/>
          <w:color w:val="000000" w:themeColor="text1"/>
        </w:rPr>
        <w:t>сентября);</w:t>
      </w:r>
      <w:r w:rsidR="002B23AD" w:rsidRPr="0048541B">
        <w:rPr>
          <w:rFonts w:eastAsia="Calibri"/>
          <w:bCs/>
          <w:color w:val="000000" w:themeColor="text1"/>
        </w:rPr>
        <w:t>искл.</w:t>
      </w:r>
    </w:p>
    <w:p w:rsidR="00E96E4E" w:rsidRPr="0048541B" w:rsidRDefault="00304308" w:rsidP="009040E8">
      <w:pPr>
        <w:ind w:firstLine="708"/>
        <w:jc w:val="both"/>
        <w:rPr>
          <w:rFonts w:eastAsia="Calibri"/>
          <w:bCs/>
          <w:color w:val="000000" w:themeColor="text1"/>
        </w:rPr>
      </w:pPr>
      <w:r w:rsidRPr="0048541B">
        <w:rPr>
          <w:rFonts w:eastAsia="Calibri"/>
          <w:bCs/>
          <w:color w:val="000000" w:themeColor="text1"/>
        </w:rPr>
        <w:t xml:space="preserve">- </w:t>
      </w:r>
      <w:r w:rsidR="00BD73DC" w:rsidRPr="0048541B">
        <w:rPr>
          <w:rFonts w:eastAsia="Calibri"/>
          <w:bCs/>
          <w:color w:val="000000" w:themeColor="text1"/>
        </w:rPr>
        <w:t>Всероссийский день бега «Кросс нации - 2023»</w:t>
      </w:r>
      <w:r w:rsidRPr="0048541B">
        <w:rPr>
          <w:rFonts w:eastAsia="Calibri"/>
          <w:bCs/>
          <w:color w:val="000000" w:themeColor="text1"/>
        </w:rPr>
        <w:t>.</w:t>
      </w:r>
      <w:r w:rsidR="00BD73DC" w:rsidRPr="0048541B">
        <w:rPr>
          <w:rFonts w:eastAsia="Calibri"/>
          <w:bCs/>
          <w:color w:val="000000" w:themeColor="text1"/>
        </w:rPr>
        <w:t xml:space="preserve"> Активные участники – ученики и педагоги Шалакушской средней школы, школьное самоуправление «Мечта», эко волонтерский отряд «Любо – зелено». Общее количество участников 40 человек</w:t>
      </w:r>
      <w:r w:rsidRPr="0048541B">
        <w:rPr>
          <w:rFonts w:eastAsia="Calibri"/>
          <w:bCs/>
          <w:color w:val="000000" w:themeColor="text1"/>
        </w:rPr>
        <w:t xml:space="preserve"> (п. Шалакуша, 16 сентября)</w:t>
      </w:r>
      <w:r w:rsidR="00A1283F" w:rsidRPr="0048541B">
        <w:rPr>
          <w:rFonts w:eastAsia="Calibri"/>
          <w:bCs/>
          <w:color w:val="000000" w:themeColor="text1"/>
        </w:rPr>
        <w:t>;</w:t>
      </w:r>
    </w:p>
    <w:p w:rsidR="00A1283F" w:rsidRPr="0048541B" w:rsidRDefault="00A1283F" w:rsidP="009040E8">
      <w:pPr>
        <w:ind w:firstLine="708"/>
        <w:jc w:val="both"/>
        <w:rPr>
          <w:rFonts w:eastAsia="Calibri"/>
          <w:bCs/>
          <w:color w:val="000000" w:themeColor="text1"/>
        </w:rPr>
      </w:pPr>
      <w:r w:rsidRPr="0048541B">
        <w:rPr>
          <w:rFonts w:eastAsia="Calibri"/>
          <w:bCs/>
          <w:color w:val="000000" w:themeColor="text1"/>
        </w:rPr>
        <w:t xml:space="preserve">- </w:t>
      </w:r>
      <w:bookmarkStart w:id="3" w:name="_Hlk158735175"/>
      <w:r w:rsidRPr="0048541B">
        <w:rPr>
          <w:rFonts w:eastAsia="Calibri"/>
          <w:bCs/>
          <w:color w:val="000000" w:themeColor="text1"/>
        </w:rPr>
        <w:t>Всероссийский день ходьбы</w:t>
      </w:r>
      <w:bookmarkEnd w:id="3"/>
      <w:r w:rsidR="00942365" w:rsidRPr="0048541B">
        <w:rPr>
          <w:rFonts w:eastAsia="Calibri"/>
          <w:bCs/>
          <w:color w:val="000000" w:themeColor="text1"/>
        </w:rPr>
        <w:t>. Общее количество участников – 76.  В дне ходьбы приняли участие обучающиеся средней школы № 7 города Няндома (ШСК «Молния», ВПК «Ястребы»), средней школы № 3, вечерней школы № 5, дошкольники детского сада «Светлячок», «Звездочка», участницы клубного формирования - женская «Группа Здоровья 55+», сотрудники администрации Няндомского муниципального округа, Авангарда, Регион 29, КЦСО, ОМВД России «Няндомский» (г. Няндома, 1 октября);</w:t>
      </w:r>
    </w:p>
    <w:p w:rsidR="00942365" w:rsidRPr="0048541B" w:rsidRDefault="00942365" w:rsidP="009040E8">
      <w:pPr>
        <w:ind w:firstLine="708"/>
        <w:jc w:val="both"/>
        <w:rPr>
          <w:rFonts w:eastAsia="Calibri"/>
          <w:bCs/>
          <w:color w:val="000000" w:themeColor="text1"/>
        </w:rPr>
      </w:pPr>
      <w:r w:rsidRPr="0048541B">
        <w:rPr>
          <w:rFonts w:eastAsia="Calibri"/>
          <w:bCs/>
          <w:color w:val="000000" w:themeColor="text1"/>
        </w:rPr>
        <w:t xml:space="preserve">- Всероссийский день ходьбы. Общее количество </w:t>
      </w:r>
      <w:r w:rsidR="00924BF6" w:rsidRPr="0048541B">
        <w:rPr>
          <w:rFonts w:eastAsia="Calibri"/>
          <w:bCs/>
          <w:color w:val="000000" w:themeColor="text1"/>
        </w:rPr>
        <w:t>участников – 40. В дне ходьбе приняли участие ученики и педагоги Шалакушской средней школы, эко волонтерский отряд «Любо – зелено», активные жители п. Шалакуша.  (п. Шалакуша, 1 октября);</w:t>
      </w:r>
    </w:p>
    <w:p w:rsidR="00924BF6" w:rsidRPr="0048541B" w:rsidRDefault="00924BF6" w:rsidP="009040E8">
      <w:pPr>
        <w:ind w:firstLine="708"/>
        <w:jc w:val="both"/>
        <w:rPr>
          <w:rFonts w:eastAsia="Calibri"/>
          <w:bCs/>
          <w:color w:val="000000" w:themeColor="text1"/>
        </w:rPr>
      </w:pPr>
      <w:r w:rsidRPr="0048541B">
        <w:rPr>
          <w:rFonts w:eastAsia="Calibri"/>
          <w:bCs/>
          <w:color w:val="000000" w:themeColor="text1"/>
        </w:rPr>
        <w:t xml:space="preserve">- </w:t>
      </w:r>
      <w:bookmarkStart w:id="4" w:name="_Hlk158803286"/>
      <w:r w:rsidRPr="0048541B">
        <w:rPr>
          <w:rFonts w:eastAsia="Calibri"/>
          <w:bCs/>
          <w:color w:val="000000" w:themeColor="text1"/>
        </w:rPr>
        <w:t>Спартакиада среди трудовых коллективов города Няндома «Осень 2023»</w:t>
      </w:r>
      <w:r w:rsidR="00F27CD5" w:rsidRPr="0048541B">
        <w:rPr>
          <w:rFonts w:eastAsia="Calibri"/>
          <w:bCs/>
          <w:color w:val="000000" w:themeColor="text1"/>
        </w:rPr>
        <w:t>.Принимали участие 6 команд: ОМВД России «Няндомский», ОСП, администрация Няндомского муниципального округа, Горэлектросеть, клуб «Ракета», Депо.</w:t>
      </w:r>
      <w:r w:rsidRPr="0048541B">
        <w:rPr>
          <w:rFonts w:eastAsia="Calibri"/>
          <w:bCs/>
          <w:color w:val="000000" w:themeColor="text1"/>
        </w:rPr>
        <w:t xml:space="preserve"> (г. Няндома, 12 октября</w:t>
      </w:r>
      <w:r w:rsidR="002B23AD" w:rsidRPr="0048541B">
        <w:rPr>
          <w:bCs/>
          <w:color w:val="000000" w:themeColor="text1"/>
        </w:rPr>
        <w:t xml:space="preserve"> количество участников</w:t>
      </w:r>
      <w:r w:rsidRPr="0048541B">
        <w:rPr>
          <w:rFonts w:eastAsia="Calibri"/>
          <w:bCs/>
          <w:color w:val="000000" w:themeColor="text1"/>
        </w:rPr>
        <w:t>)</w:t>
      </w:r>
      <w:r w:rsidR="00F27CD5" w:rsidRPr="0048541B">
        <w:rPr>
          <w:rFonts w:eastAsia="Calibri"/>
          <w:bCs/>
          <w:color w:val="000000" w:themeColor="text1"/>
        </w:rPr>
        <w:t>;</w:t>
      </w:r>
    </w:p>
    <w:bookmarkEnd w:id="4"/>
    <w:p w:rsidR="0081466D" w:rsidRPr="0048541B" w:rsidRDefault="00517E81" w:rsidP="009040E8">
      <w:pPr>
        <w:ind w:firstLine="708"/>
        <w:jc w:val="both"/>
        <w:rPr>
          <w:rFonts w:eastAsia="Calibri"/>
          <w:bCs/>
          <w:color w:val="000000" w:themeColor="text1"/>
        </w:rPr>
      </w:pPr>
      <w:r w:rsidRPr="0048541B">
        <w:rPr>
          <w:rFonts w:eastAsia="Calibri"/>
          <w:bCs/>
          <w:color w:val="000000" w:themeColor="text1"/>
        </w:rPr>
        <w:lastRenderedPageBreak/>
        <w:t xml:space="preserve">- </w:t>
      </w:r>
      <w:r w:rsidR="0081466D" w:rsidRPr="0048541B">
        <w:rPr>
          <w:rFonts w:eastAsia="Calibri"/>
          <w:bCs/>
          <w:color w:val="000000" w:themeColor="text1"/>
        </w:rPr>
        <w:t>Спартакиада среди трудовых коллективов города Няндома «Осень 2023».Принимали участие 6 команд: ОМВД России «Няндомский», ОСП, администрация Няндомского муниципального округа, Горэлектросеть, клуб «Ракета», Депо. (г. Няндома, 20 октября</w:t>
      </w:r>
      <w:r w:rsidR="002B23AD" w:rsidRPr="0048541B">
        <w:rPr>
          <w:bCs/>
          <w:color w:val="000000" w:themeColor="text1"/>
        </w:rPr>
        <w:t xml:space="preserve"> количество участников</w:t>
      </w:r>
      <w:r w:rsidR="0081466D" w:rsidRPr="0048541B">
        <w:rPr>
          <w:rFonts w:eastAsia="Calibri"/>
          <w:bCs/>
          <w:color w:val="000000" w:themeColor="text1"/>
        </w:rPr>
        <w:t>);</w:t>
      </w:r>
      <w:r w:rsidR="002B23AD" w:rsidRPr="0048541B">
        <w:rPr>
          <w:rFonts w:eastAsia="Calibri"/>
          <w:bCs/>
          <w:color w:val="000000" w:themeColor="text1"/>
        </w:rPr>
        <w:t>чем отличается от предыдущего соревнования?</w:t>
      </w:r>
    </w:p>
    <w:p w:rsidR="002C436B" w:rsidRPr="0048541B" w:rsidRDefault="002C436B" w:rsidP="009040E8">
      <w:pPr>
        <w:ind w:firstLine="708"/>
        <w:jc w:val="both"/>
        <w:rPr>
          <w:rFonts w:eastAsia="Calibri"/>
          <w:bCs/>
          <w:color w:val="000000" w:themeColor="text1"/>
        </w:rPr>
      </w:pPr>
      <w:r w:rsidRPr="0048541B">
        <w:rPr>
          <w:rFonts w:eastAsia="Calibri"/>
          <w:bCs/>
          <w:color w:val="000000" w:themeColor="text1"/>
        </w:rPr>
        <w:t>- Городская спартакиада среди трудовых коллективов города Няндома «Осень 2023». Принимали участие 6 команд: 1 место - команда «Динамо» (ОМВД России «Няндомский»), 2 место - команда «Депо» (ТЧ-13)</w:t>
      </w:r>
      <w:r w:rsidR="0081238D" w:rsidRPr="0048541B">
        <w:rPr>
          <w:rFonts w:eastAsia="Calibri"/>
          <w:bCs/>
          <w:color w:val="000000" w:themeColor="text1"/>
        </w:rPr>
        <w:t xml:space="preserve">, </w:t>
      </w:r>
      <w:r w:rsidRPr="0048541B">
        <w:rPr>
          <w:rFonts w:eastAsia="Calibri"/>
          <w:bCs/>
          <w:color w:val="000000" w:themeColor="text1"/>
        </w:rPr>
        <w:t xml:space="preserve">3 место - команда </w:t>
      </w:r>
      <w:r w:rsidR="0081238D" w:rsidRPr="0048541B">
        <w:rPr>
          <w:rFonts w:eastAsia="Calibri"/>
          <w:bCs/>
          <w:color w:val="000000" w:themeColor="text1"/>
        </w:rPr>
        <w:t>«</w:t>
      </w:r>
      <w:r w:rsidRPr="0048541B">
        <w:rPr>
          <w:rFonts w:eastAsia="Calibri"/>
          <w:bCs/>
          <w:color w:val="000000" w:themeColor="text1"/>
        </w:rPr>
        <w:t>ОСП</w:t>
      </w:r>
      <w:r w:rsidR="0081238D" w:rsidRPr="0048541B">
        <w:rPr>
          <w:rFonts w:eastAsia="Calibri"/>
          <w:bCs/>
          <w:color w:val="000000" w:themeColor="text1"/>
        </w:rPr>
        <w:t>»</w:t>
      </w:r>
      <w:r w:rsidRPr="0048541B">
        <w:rPr>
          <w:rFonts w:eastAsia="Calibri"/>
          <w:bCs/>
          <w:color w:val="000000" w:themeColor="text1"/>
        </w:rPr>
        <w:t xml:space="preserve"> (Отдел судебных приставов по Няндомскому району)</w:t>
      </w:r>
      <w:r w:rsidR="0081238D" w:rsidRPr="0048541B">
        <w:rPr>
          <w:rFonts w:eastAsia="Calibri"/>
          <w:bCs/>
          <w:color w:val="000000" w:themeColor="text1"/>
        </w:rPr>
        <w:t xml:space="preserve">, </w:t>
      </w:r>
      <w:r w:rsidRPr="0048541B">
        <w:rPr>
          <w:rFonts w:eastAsia="Calibri"/>
          <w:bCs/>
          <w:color w:val="000000" w:themeColor="text1"/>
        </w:rPr>
        <w:t xml:space="preserve">4 место - команда </w:t>
      </w:r>
      <w:r w:rsidR="0081238D" w:rsidRPr="0048541B">
        <w:rPr>
          <w:rFonts w:eastAsia="Calibri"/>
          <w:bCs/>
          <w:color w:val="000000" w:themeColor="text1"/>
        </w:rPr>
        <w:t>«</w:t>
      </w:r>
      <w:r w:rsidRPr="0048541B">
        <w:rPr>
          <w:rFonts w:eastAsia="Calibri"/>
          <w:bCs/>
          <w:color w:val="000000" w:themeColor="text1"/>
        </w:rPr>
        <w:t>Администрация+Депутаты</w:t>
      </w:r>
      <w:r w:rsidR="0081238D" w:rsidRPr="0048541B">
        <w:rPr>
          <w:rFonts w:eastAsia="Calibri"/>
          <w:bCs/>
          <w:color w:val="000000" w:themeColor="text1"/>
        </w:rPr>
        <w:t>»</w:t>
      </w:r>
      <w:r w:rsidRPr="0048541B">
        <w:rPr>
          <w:rFonts w:eastAsia="Calibri"/>
          <w:bCs/>
          <w:color w:val="000000" w:themeColor="text1"/>
        </w:rPr>
        <w:t xml:space="preserve"> (администрация Няндомского муниципального округа, депутаты Собрания депутатов Няндомского муниципального округа)</w:t>
      </w:r>
      <w:r w:rsidR="0081238D" w:rsidRPr="0048541B">
        <w:rPr>
          <w:rFonts w:eastAsia="Calibri"/>
          <w:bCs/>
          <w:color w:val="000000" w:themeColor="text1"/>
        </w:rPr>
        <w:t xml:space="preserve">, </w:t>
      </w:r>
      <w:r w:rsidRPr="0048541B">
        <w:rPr>
          <w:rFonts w:eastAsia="Calibri"/>
          <w:bCs/>
          <w:color w:val="000000" w:themeColor="text1"/>
        </w:rPr>
        <w:t xml:space="preserve">5 место - команда </w:t>
      </w:r>
      <w:r w:rsidR="0081238D" w:rsidRPr="0048541B">
        <w:rPr>
          <w:rFonts w:eastAsia="Calibri"/>
          <w:bCs/>
          <w:color w:val="000000" w:themeColor="text1"/>
        </w:rPr>
        <w:t>«</w:t>
      </w:r>
      <w:r w:rsidRPr="0048541B">
        <w:rPr>
          <w:rFonts w:eastAsia="Calibri"/>
          <w:bCs/>
          <w:color w:val="000000" w:themeColor="text1"/>
        </w:rPr>
        <w:t>Ракета</w:t>
      </w:r>
      <w:r w:rsidR="0081238D" w:rsidRPr="0048541B">
        <w:rPr>
          <w:rFonts w:eastAsia="Calibri"/>
          <w:bCs/>
          <w:color w:val="000000" w:themeColor="text1"/>
        </w:rPr>
        <w:t>»</w:t>
      </w:r>
      <w:r w:rsidRPr="0048541B">
        <w:rPr>
          <w:rFonts w:eastAsia="Calibri"/>
          <w:bCs/>
          <w:color w:val="000000" w:themeColor="text1"/>
        </w:rPr>
        <w:t xml:space="preserve"> (Клуб любителей хоккея)</w:t>
      </w:r>
      <w:r w:rsidR="0081238D" w:rsidRPr="0048541B">
        <w:rPr>
          <w:rFonts w:eastAsia="Calibri"/>
          <w:bCs/>
          <w:color w:val="000000" w:themeColor="text1"/>
        </w:rPr>
        <w:t xml:space="preserve">, </w:t>
      </w:r>
      <w:r w:rsidRPr="0048541B">
        <w:rPr>
          <w:rFonts w:eastAsia="Calibri"/>
          <w:bCs/>
          <w:color w:val="000000" w:themeColor="text1"/>
        </w:rPr>
        <w:t xml:space="preserve">6 место - команда </w:t>
      </w:r>
      <w:r w:rsidR="0081238D" w:rsidRPr="0048541B">
        <w:rPr>
          <w:rFonts w:eastAsia="Calibri"/>
          <w:bCs/>
          <w:color w:val="000000" w:themeColor="text1"/>
        </w:rPr>
        <w:t>«</w:t>
      </w:r>
      <w:r w:rsidRPr="0048541B">
        <w:rPr>
          <w:rFonts w:eastAsia="Calibri"/>
          <w:bCs/>
          <w:color w:val="000000" w:themeColor="text1"/>
        </w:rPr>
        <w:t>Электросеть</w:t>
      </w:r>
      <w:r w:rsidR="0081238D" w:rsidRPr="0048541B">
        <w:rPr>
          <w:rFonts w:eastAsia="Calibri"/>
          <w:bCs/>
          <w:color w:val="000000" w:themeColor="text1"/>
        </w:rPr>
        <w:t>»</w:t>
      </w:r>
      <w:r w:rsidRPr="0048541B">
        <w:rPr>
          <w:rFonts w:eastAsia="Calibri"/>
          <w:bCs/>
          <w:color w:val="000000" w:themeColor="text1"/>
        </w:rPr>
        <w:t xml:space="preserve"> (МП </w:t>
      </w:r>
      <w:r w:rsidR="0081238D" w:rsidRPr="0048541B">
        <w:rPr>
          <w:rFonts w:eastAsia="Calibri"/>
          <w:bCs/>
          <w:color w:val="000000" w:themeColor="text1"/>
        </w:rPr>
        <w:t>«</w:t>
      </w:r>
      <w:r w:rsidRPr="0048541B">
        <w:rPr>
          <w:rFonts w:eastAsia="Calibri"/>
          <w:bCs/>
          <w:color w:val="000000" w:themeColor="text1"/>
        </w:rPr>
        <w:t>Горэлектросеть</w:t>
      </w:r>
      <w:r w:rsidR="0081238D" w:rsidRPr="0048541B">
        <w:rPr>
          <w:rFonts w:eastAsia="Calibri"/>
          <w:bCs/>
          <w:color w:val="000000" w:themeColor="text1"/>
        </w:rPr>
        <w:t>»</w:t>
      </w:r>
      <w:r w:rsidRPr="0048541B">
        <w:rPr>
          <w:rFonts w:eastAsia="Calibri"/>
          <w:bCs/>
          <w:color w:val="000000" w:themeColor="text1"/>
        </w:rPr>
        <w:t>)(г. Няндома, 4 ноября</w:t>
      </w:r>
      <w:r w:rsidR="002B23AD" w:rsidRPr="0048541B">
        <w:rPr>
          <w:bCs/>
          <w:color w:val="000000" w:themeColor="text1"/>
        </w:rPr>
        <w:t xml:space="preserve"> количество участников</w:t>
      </w:r>
      <w:r w:rsidRPr="0048541B">
        <w:rPr>
          <w:rFonts w:eastAsia="Calibri"/>
          <w:bCs/>
          <w:color w:val="000000" w:themeColor="text1"/>
        </w:rPr>
        <w:t>);</w:t>
      </w:r>
    </w:p>
    <w:p w:rsidR="00A859B5" w:rsidRPr="0048541B" w:rsidRDefault="00A859B5" w:rsidP="009040E8">
      <w:pPr>
        <w:ind w:firstLine="708"/>
        <w:jc w:val="both"/>
        <w:rPr>
          <w:rFonts w:eastAsia="Calibri"/>
          <w:bCs/>
          <w:color w:val="000000" w:themeColor="text1"/>
        </w:rPr>
      </w:pPr>
      <w:r w:rsidRPr="0048541B">
        <w:rPr>
          <w:rFonts w:eastAsia="Calibri"/>
          <w:bCs/>
          <w:color w:val="000000" w:themeColor="text1"/>
        </w:rPr>
        <w:t>- Региональный семинар спортивных судей по лыжным гонкам (г. Няндома, 22-23 ноября, 50 чел.);</w:t>
      </w:r>
    </w:p>
    <w:p w:rsidR="00A859B5" w:rsidRPr="0048541B" w:rsidRDefault="00A859B5" w:rsidP="009040E8">
      <w:pPr>
        <w:ind w:firstLine="708"/>
        <w:jc w:val="both"/>
        <w:rPr>
          <w:rFonts w:eastAsia="Calibri"/>
          <w:bCs/>
          <w:color w:val="000000" w:themeColor="text1"/>
        </w:rPr>
      </w:pPr>
      <w:r w:rsidRPr="0048541B">
        <w:rPr>
          <w:rFonts w:eastAsia="Calibri"/>
          <w:bCs/>
          <w:color w:val="000000" w:themeColor="text1"/>
        </w:rPr>
        <w:t>- Командный турнир по настольному теннису среди учащихся общеобразовательных школ в возрастной группе до 16 лет включительно, посвященный празднованию Дня матери. В соревнованиях состязались 7 команд теннисистов из г. Каргополь, г. Мирный</w:t>
      </w:r>
      <w:r w:rsidR="00F0603B" w:rsidRPr="0048541B">
        <w:rPr>
          <w:rFonts w:eastAsia="Calibri"/>
          <w:bCs/>
          <w:color w:val="000000" w:themeColor="text1"/>
        </w:rPr>
        <w:t>,</w:t>
      </w:r>
      <w:r w:rsidRPr="0048541B">
        <w:rPr>
          <w:rFonts w:eastAsia="Calibri"/>
          <w:bCs/>
          <w:color w:val="000000" w:themeColor="text1"/>
        </w:rPr>
        <w:t>г. Няндома</w:t>
      </w:r>
      <w:r w:rsidR="00F0603B" w:rsidRPr="0048541B">
        <w:rPr>
          <w:rFonts w:eastAsia="Calibri"/>
          <w:bCs/>
          <w:color w:val="000000" w:themeColor="text1"/>
        </w:rPr>
        <w:t xml:space="preserve">. </w:t>
      </w:r>
      <w:r w:rsidR="007D54B9" w:rsidRPr="0048541B">
        <w:rPr>
          <w:rFonts w:eastAsia="Calibri"/>
          <w:bCs/>
          <w:color w:val="000000" w:themeColor="text1"/>
        </w:rPr>
        <w:t>3 место - команда «Феникс» (г. Няндома, тренер Воробьев Антон Владимирович).</w:t>
      </w:r>
    </w:p>
    <w:p w:rsidR="007D54B9" w:rsidRPr="0048541B" w:rsidRDefault="007D54B9" w:rsidP="009040E8">
      <w:pPr>
        <w:ind w:firstLine="708"/>
        <w:jc w:val="both"/>
        <w:rPr>
          <w:rFonts w:eastAsia="Calibri"/>
          <w:bCs/>
          <w:color w:val="000000" w:themeColor="text1"/>
        </w:rPr>
      </w:pPr>
      <w:r w:rsidRPr="0048541B">
        <w:rPr>
          <w:rFonts w:eastAsia="Calibri"/>
          <w:bCs/>
          <w:color w:val="000000" w:themeColor="text1"/>
        </w:rPr>
        <w:t xml:space="preserve"> - Турнир по волейболу среди женских команд, посвященный Дню матери.</w:t>
      </w:r>
      <w:r w:rsidRPr="0048541B">
        <w:rPr>
          <w:rFonts w:eastAsia="Calibri"/>
          <w:bCs/>
          <w:color w:val="000000" w:themeColor="text1"/>
        </w:rPr>
        <w:br/>
        <w:t>В соревнованиях приняли участие 9 команд</w:t>
      </w:r>
      <w:r w:rsidR="002B23AD" w:rsidRPr="0048541B">
        <w:rPr>
          <w:bCs/>
          <w:color w:val="000000" w:themeColor="text1"/>
        </w:rPr>
        <w:t xml:space="preserve"> количество участников</w:t>
      </w:r>
      <w:r w:rsidR="00F92EEE" w:rsidRPr="0048541B">
        <w:rPr>
          <w:bCs/>
          <w:color w:val="000000" w:themeColor="text1"/>
        </w:rPr>
        <w:t xml:space="preserve"> – 90 участников</w:t>
      </w:r>
      <w:r w:rsidRPr="0048541B">
        <w:rPr>
          <w:rFonts w:eastAsia="Calibri"/>
          <w:bCs/>
          <w:color w:val="000000" w:themeColor="text1"/>
        </w:rPr>
        <w:t xml:space="preserve"> 1 место </w:t>
      </w:r>
      <w:r w:rsidR="00F77DBD" w:rsidRPr="0048541B">
        <w:rPr>
          <w:rFonts w:eastAsia="Calibri"/>
          <w:bCs/>
          <w:color w:val="000000" w:themeColor="text1"/>
        </w:rPr>
        <w:t>– команда «</w:t>
      </w:r>
      <w:r w:rsidRPr="0048541B">
        <w:rPr>
          <w:rFonts w:eastAsia="Calibri"/>
          <w:bCs/>
          <w:color w:val="000000" w:themeColor="text1"/>
        </w:rPr>
        <w:t>БАРС</w:t>
      </w:r>
      <w:r w:rsidR="00F77DBD" w:rsidRPr="0048541B">
        <w:rPr>
          <w:rFonts w:eastAsia="Calibri"/>
          <w:bCs/>
          <w:color w:val="000000" w:themeColor="text1"/>
        </w:rPr>
        <w:t>»</w:t>
      </w:r>
      <w:r w:rsidRPr="0048541B">
        <w:rPr>
          <w:rFonts w:eastAsia="Calibri"/>
          <w:bCs/>
          <w:color w:val="000000" w:themeColor="text1"/>
        </w:rPr>
        <w:t xml:space="preserve"> (</w:t>
      </w:r>
      <w:r w:rsidR="00F77DBD" w:rsidRPr="0048541B">
        <w:rPr>
          <w:rFonts w:eastAsia="Calibri"/>
          <w:bCs/>
          <w:color w:val="000000" w:themeColor="text1"/>
        </w:rPr>
        <w:t xml:space="preserve">г. </w:t>
      </w:r>
      <w:r w:rsidRPr="0048541B">
        <w:rPr>
          <w:rFonts w:eastAsia="Calibri"/>
          <w:bCs/>
          <w:color w:val="000000" w:themeColor="text1"/>
        </w:rPr>
        <w:t>Няндома, СШ №3)</w:t>
      </w:r>
      <w:r w:rsidR="00F77DBD" w:rsidRPr="0048541B">
        <w:rPr>
          <w:rFonts w:eastAsia="Calibri"/>
          <w:bCs/>
          <w:color w:val="000000" w:themeColor="text1"/>
        </w:rPr>
        <w:t xml:space="preserve">, </w:t>
      </w:r>
      <w:r w:rsidRPr="0048541B">
        <w:rPr>
          <w:rFonts w:eastAsia="Calibri"/>
          <w:bCs/>
          <w:color w:val="000000" w:themeColor="text1"/>
        </w:rPr>
        <w:t>2 место</w:t>
      </w:r>
      <w:r w:rsidR="00F77DBD" w:rsidRPr="0048541B">
        <w:rPr>
          <w:rFonts w:eastAsia="Calibri"/>
          <w:bCs/>
          <w:color w:val="000000" w:themeColor="text1"/>
        </w:rPr>
        <w:t xml:space="preserve"> - команда«</w:t>
      </w:r>
      <w:r w:rsidRPr="0048541B">
        <w:rPr>
          <w:rFonts w:eastAsia="Calibri"/>
          <w:bCs/>
          <w:color w:val="000000" w:themeColor="text1"/>
        </w:rPr>
        <w:t>Звезда</w:t>
      </w:r>
      <w:r w:rsidR="00F77DBD" w:rsidRPr="0048541B">
        <w:rPr>
          <w:rFonts w:eastAsia="Calibri"/>
          <w:bCs/>
          <w:color w:val="000000" w:themeColor="text1"/>
        </w:rPr>
        <w:t>»</w:t>
      </w:r>
      <w:r w:rsidRPr="0048541B">
        <w:rPr>
          <w:rFonts w:eastAsia="Calibri"/>
          <w:bCs/>
          <w:color w:val="000000" w:themeColor="text1"/>
        </w:rPr>
        <w:t xml:space="preserve"> (</w:t>
      </w:r>
      <w:r w:rsidR="00F77DBD" w:rsidRPr="0048541B">
        <w:rPr>
          <w:rFonts w:eastAsia="Calibri"/>
          <w:bCs/>
          <w:color w:val="000000" w:themeColor="text1"/>
        </w:rPr>
        <w:t xml:space="preserve">г. </w:t>
      </w:r>
      <w:r w:rsidRPr="0048541B">
        <w:rPr>
          <w:rFonts w:eastAsia="Calibri"/>
          <w:bCs/>
          <w:color w:val="000000" w:themeColor="text1"/>
        </w:rPr>
        <w:t>Няндома)</w:t>
      </w:r>
      <w:r w:rsidR="00F77DBD" w:rsidRPr="0048541B">
        <w:rPr>
          <w:rFonts w:eastAsia="Calibri"/>
          <w:bCs/>
          <w:color w:val="000000" w:themeColor="text1"/>
        </w:rPr>
        <w:t xml:space="preserve">, </w:t>
      </w:r>
      <w:r w:rsidRPr="0048541B">
        <w:rPr>
          <w:rFonts w:eastAsia="Calibri"/>
          <w:bCs/>
          <w:color w:val="000000" w:themeColor="text1"/>
        </w:rPr>
        <w:t>3 место</w:t>
      </w:r>
      <w:r w:rsidR="00F77DBD" w:rsidRPr="0048541B">
        <w:rPr>
          <w:rFonts w:eastAsia="Calibri"/>
          <w:bCs/>
          <w:color w:val="000000" w:themeColor="text1"/>
        </w:rPr>
        <w:t xml:space="preserve"> – команда «</w:t>
      </w:r>
      <w:r w:rsidRPr="0048541B">
        <w:rPr>
          <w:rFonts w:eastAsia="Calibri"/>
          <w:bCs/>
          <w:color w:val="000000" w:themeColor="text1"/>
        </w:rPr>
        <w:t>Молния</w:t>
      </w:r>
      <w:r w:rsidR="00F77DBD" w:rsidRPr="0048541B">
        <w:rPr>
          <w:rFonts w:eastAsia="Calibri"/>
          <w:bCs/>
          <w:color w:val="000000" w:themeColor="text1"/>
        </w:rPr>
        <w:t>»</w:t>
      </w:r>
      <w:r w:rsidRPr="0048541B">
        <w:rPr>
          <w:rFonts w:eastAsia="Calibri"/>
          <w:bCs/>
          <w:color w:val="000000" w:themeColor="text1"/>
        </w:rPr>
        <w:t xml:space="preserve"> (</w:t>
      </w:r>
      <w:r w:rsidR="00F77DBD" w:rsidRPr="0048541B">
        <w:rPr>
          <w:rFonts w:eastAsia="Calibri"/>
          <w:bCs/>
          <w:color w:val="000000" w:themeColor="text1"/>
        </w:rPr>
        <w:t xml:space="preserve">г. </w:t>
      </w:r>
      <w:r w:rsidRPr="0048541B">
        <w:rPr>
          <w:rFonts w:eastAsia="Calibri"/>
          <w:bCs/>
          <w:color w:val="000000" w:themeColor="text1"/>
        </w:rPr>
        <w:t>Няндома, СШ №7)</w:t>
      </w:r>
      <w:r w:rsidR="00F92EEE" w:rsidRPr="0048541B">
        <w:rPr>
          <w:rFonts w:eastAsia="Calibri"/>
          <w:bCs/>
          <w:color w:val="000000" w:themeColor="text1"/>
        </w:rPr>
        <w:t>.</w:t>
      </w:r>
    </w:p>
    <w:p w:rsidR="00F77DBD" w:rsidRPr="0048541B" w:rsidRDefault="00F77DBD" w:rsidP="009040E8">
      <w:pPr>
        <w:ind w:firstLine="708"/>
        <w:jc w:val="both"/>
        <w:rPr>
          <w:rFonts w:eastAsia="Calibri"/>
          <w:bCs/>
          <w:color w:val="000000" w:themeColor="text1"/>
        </w:rPr>
      </w:pPr>
      <w:r w:rsidRPr="0048541B">
        <w:rPr>
          <w:rFonts w:eastAsia="Calibri"/>
          <w:bCs/>
          <w:color w:val="000000" w:themeColor="text1"/>
        </w:rPr>
        <w:t xml:space="preserve"> -</w:t>
      </w:r>
      <w:r w:rsidR="00A2451D" w:rsidRPr="0048541B">
        <w:rPr>
          <w:rFonts w:eastAsia="Calibri"/>
          <w:bCs/>
          <w:color w:val="000000" w:themeColor="text1"/>
        </w:rPr>
        <w:t xml:space="preserve"> С</w:t>
      </w:r>
      <w:r w:rsidRPr="0048541B">
        <w:rPr>
          <w:rFonts w:eastAsia="Calibri"/>
          <w:bCs/>
          <w:color w:val="000000" w:themeColor="text1"/>
        </w:rPr>
        <w:t>оревнования по кульбутто, джакколо,</w:t>
      </w:r>
      <w:r w:rsidR="00A2451D" w:rsidRPr="0048541B">
        <w:rPr>
          <w:rFonts w:eastAsia="Calibri"/>
          <w:bCs/>
          <w:color w:val="000000" w:themeColor="text1"/>
        </w:rPr>
        <w:t xml:space="preserve"> посвященные Декаде инвалидов (г. Няндома, 8 декабря, 10 чел.)</w:t>
      </w:r>
      <w:r w:rsidR="00645AD4" w:rsidRPr="0048541B">
        <w:rPr>
          <w:rFonts w:eastAsia="Calibri"/>
          <w:bCs/>
          <w:color w:val="000000" w:themeColor="text1"/>
        </w:rPr>
        <w:t>;</w:t>
      </w:r>
    </w:p>
    <w:p w:rsidR="00942365" w:rsidRPr="0048541B" w:rsidRDefault="00645AD4" w:rsidP="009040E8">
      <w:pPr>
        <w:ind w:firstLine="708"/>
        <w:jc w:val="both"/>
        <w:rPr>
          <w:rFonts w:eastAsia="Calibri"/>
          <w:bCs/>
          <w:color w:val="000000" w:themeColor="text1"/>
        </w:rPr>
      </w:pPr>
      <w:r w:rsidRPr="0048541B">
        <w:rPr>
          <w:rFonts w:eastAsia="Calibri"/>
          <w:bCs/>
          <w:color w:val="000000" w:themeColor="text1"/>
        </w:rPr>
        <w:t>- «Новогодний ФитнесПати» для участниц клубного формирования «Группа Здоровья 55+» (г. Няндома, 26 декабря</w:t>
      </w:r>
      <w:r w:rsidR="002B23AD" w:rsidRPr="0048541B">
        <w:rPr>
          <w:bCs/>
          <w:color w:val="000000" w:themeColor="text1"/>
        </w:rPr>
        <w:t xml:space="preserve"> количество участников</w:t>
      </w:r>
      <w:r w:rsidR="00F92EEE" w:rsidRPr="0048541B">
        <w:rPr>
          <w:bCs/>
          <w:color w:val="000000" w:themeColor="text1"/>
        </w:rPr>
        <w:t xml:space="preserve"> – 30 чел.</w:t>
      </w:r>
      <w:r w:rsidRPr="0048541B">
        <w:rPr>
          <w:rFonts w:eastAsia="Calibri"/>
          <w:bCs/>
          <w:color w:val="000000" w:themeColor="text1"/>
        </w:rPr>
        <w:t>)</w:t>
      </w:r>
      <w:r w:rsidR="00B0167F" w:rsidRPr="0048541B">
        <w:rPr>
          <w:rFonts w:eastAsia="Calibri"/>
          <w:bCs/>
          <w:color w:val="000000" w:themeColor="text1"/>
        </w:rPr>
        <w:t>.</w:t>
      </w:r>
    </w:p>
    <w:p w:rsidR="000755FB" w:rsidRPr="0048541B" w:rsidRDefault="000755FB" w:rsidP="009040E8">
      <w:pPr>
        <w:jc w:val="both"/>
        <w:rPr>
          <w:b/>
          <w:color w:val="000000" w:themeColor="text1"/>
        </w:rPr>
      </w:pPr>
      <w:r w:rsidRPr="0048541B">
        <w:rPr>
          <w:b/>
          <w:color w:val="000000" w:themeColor="text1"/>
        </w:rPr>
        <w:t>4. Совершенствование материально-технической базы для занятия физкультурой и спортом</w:t>
      </w:r>
      <w:r w:rsidR="006F4EB0" w:rsidRPr="0048541B">
        <w:rPr>
          <w:b/>
          <w:color w:val="000000" w:themeColor="text1"/>
        </w:rPr>
        <w:t>:</w:t>
      </w:r>
    </w:p>
    <w:p w:rsidR="00153A6E" w:rsidRPr="0048541B" w:rsidRDefault="002C7BB1" w:rsidP="009040E8">
      <w:pPr>
        <w:ind w:firstLine="708"/>
        <w:jc w:val="both"/>
        <w:rPr>
          <w:color w:val="000000" w:themeColor="text1"/>
        </w:rPr>
      </w:pPr>
      <w:r w:rsidRPr="0048541B">
        <w:rPr>
          <w:color w:val="000000" w:themeColor="text1"/>
        </w:rPr>
        <w:t>У</w:t>
      </w:r>
      <w:r w:rsidR="00153A6E" w:rsidRPr="0048541B">
        <w:rPr>
          <w:color w:val="000000" w:themeColor="text1"/>
        </w:rPr>
        <w:t>станов</w:t>
      </w:r>
      <w:r w:rsidRPr="0048541B">
        <w:rPr>
          <w:color w:val="000000" w:themeColor="text1"/>
        </w:rPr>
        <w:t>лено</w:t>
      </w:r>
      <w:r w:rsidR="00153A6E" w:rsidRPr="0048541B">
        <w:rPr>
          <w:color w:val="000000" w:themeColor="text1"/>
        </w:rPr>
        <w:t xml:space="preserve"> улавливающ</w:t>
      </w:r>
      <w:r w:rsidRPr="0048541B">
        <w:rPr>
          <w:color w:val="000000" w:themeColor="text1"/>
        </w:rPr>
        <w:t>ее</w:t>
      </w:r>
      <w:r w:rsidR="00153A6E" w:rsidRPr="0048541B">
        <w:rPr>
          <w:color w:val="000000" w:themeColor="text1"/>
        </w:rPr>
        <w:t xml:space="preserve"> ограждени</w:t>
      </w:r>
      <w:r w:rsidRPr="0048541B">
        <w:rPr>
          <w:color w:val="000000" w:themeColor="text1"/>
        </w:rPr>
        <w:t>е</w:t>
      </w:r>
      <w:r w:rsidR="00153A6E" w:rsidRPr="0048541B">
        <w:rPr>
          <w:color w:val="000000" w:themeColor="text1"/>
        </w:rPr>
        <w:t xml:space="preserve"> на спортивной площадке МБОУ «Средняя школа № 7 г. Няндома».</w:t>
      </w:r>
    </w:p>
    <w:p w:rsidR="004E210F" w:rsidRPr="0048541B" w:rsidRDefault="004E210F" w:rsidP="009040E8">
      <w:pPr>
        <w:ind w:firstLine="708"/>
        <w:jc w:val="both"/>
        <w:rPr>
          <w:color w:val="000000" w:themeColor="text1"/>
        </w:rPr>
      </w:pPr>
      <w:r w:rsidRPr="0048541B">
        <w:rPr>
          <w:color w:val="000000" w:themeColor="text1"/>
        </w:rPr>
        <w:t>Волейбольную и футбольную форму для спортивных сборных команд Няндомского муниципального округа в 4 квартале не приобрели в связи с долгим заключением договора с поставщиком. Формы будут приобретены в 2024 году.</w:t>
      </w:r>
    </w:p>
    <w:p w:rsidR="00FA6100" w:rsidRPr="0048541B" w:rsidRDefault="006F4EB0" w:rsidP="009040E8">
      <w:pPr>
        <w:jc w:val="both"/>
        <w:rPr>
          <w:b/>
          <w:bCs/>
          <w:color w:val="000000" w:themeColor="text1"/>
        </w:rPr>
      </w:pPr>
      <w:r w:rsidRPr="0048541B">
        <w:rPr>
          <w:b/>
          <w:bCs/>
          <w:color w:val="000000" w:themeColor="text1"/>
        </w:rPr>
        <w:t xml:space="preserve">5. Развитие ВФСК «ГТО» на территории </w:t>
      </w:r>
      <w:r w:rsidR="003D655A" w:rsidRPr="0048541B">
        <w:rPr>
          <w:b/>
          <w:bCs/>
          <w:color w:val="000000" w:themeColor="text1"/>
        </w:rPr>
        <w:t>Няндомского муниципального округа</w:t>
      </w:r>
      <w:r w:rsidRPr="0048541B">
        <w:rPr>
          <w:b/>
          <w:bCs/>
          <w:color w:val="000000" w:themeColor="text1"/>
        </w:rPr>
        <w:t>:</w:t>
      </w:r>
    </w:p>
    <w:p w:rsidR="00153A6E" w:rsidRPr="0048541B" w:rsidRDefault="00FA6100" w:rsidP="009040E8">
      <w:pPr>
        <w:autoSpaceDE w:val="0"/>
        <w:autoSpaceDN w:val="0"/>
        <w:adjustRightInd w:val="0"/>
        <w:ind w:firstLine="708"/>
        <w:jc w:val="both"/>
        <w:outlineLvl w:val="1"/>
        <w:rPr>
          <w:color w:val="000000" w:themeColor="text1"/>
        </w:rPr>
      </w:pPr>
      <w:r w:rsidRPr="0048541B">
        <w:rPr>
          <w:color w:val="000000" w:themeColor="text1"/>
        </w:rPr>
        <w:t xml:space="preserve">На территории Няндомского </w:t>
      </w:r>
      <w:r w:rsidR="009F0C8C" w:rsidRPr="0048541B">
        <w:rPr>
          <w:color w:val="000000" w:themeColor="text1"/>
        </w:rPr>
        <w:t>муниципального округа</w:t>
      </w:r>
      <w:r w:rsidR="00F25306" w:rsidRPr="0048541B">
        <w:rPr>
          <w:color w:val="000000" w:themeColor="text1"/>
        </w:rPr>
        <w:t>действовали два</w:t>
      </w:r>
      <w:r w:rsidR="002158D6" w:rsidRPr="0048541B">
        <w:rPr>
          <w:color w:val="000000" w:themeColor="text1"/>
        </w:rPr>
        <w:t>Центра тестирования</w:t>
      </w:r>
      <w:r w:rsidRPr="0048541B">
        <w:rPr>
          <w:color w:val="000000" w:themeColor="text1"/>
        </w:rPr>
        <w:t xml:space="preserve"> – на базе МБУК «</w:t>
      </w:r>
      <w:r w:rsidR="002158D6" w:rsidRPr="0048541B">
        <w:rPr>
          <w:color w:val="000000" w:themeColor="text1"/>
        </w:rPr>
        <w:t>НРЦКС» и МБУ</w:t>
      </w:r>
      <w:r w:rsidRPr="0048541B">
        <w:rPr>
          <w:color w:val="000000" w:themeColor="text1"/>
        </w:rPr>
        <w:t xml:space="preserve"> «Няндомская СШ».</w:t>
      </w:r>
    </w:p>
    <w:p w:rsidR="00BE55E8" w:rsidRPr="0048541B" w:rsidRDefault="00BE55E8" w:rsidP="009040E8">
      <w:pPr>
        <w:autoSpaceDE w:val="0"/>
        <w:autoSpaceDN w:val="0"/>
        <w:adjustRightInd w:val="0"/>
        <w:ind w:firstLine="708"/>
        <w:jc w:val="both"/>
        <w:outlineLvl w:val="1"/>
        <w:rPr>
          <w:color w:val="000000" w:themeColor="text1"/>
        </w:rPr>
      </w:pPr>
      <w:r w:rsidRPr="0048541B">
        <w:rPr>
          <w:color w:val="000000" w:themeColor="text1"/>
        </w:rPr>
        <w:t>Проведены мероприятия по приему нормативов ВФСК «ГТО»:</w:t>
      </w:r>
    </w:p>
    <w:p w:rsidR="00A036D3" w:rsidRPr="0048541B" w:rsidRDefault="00BE55E8" w:rsidP="009040E8">
      <w:pPr>
        <w:autoSpaceDE w:val="0"/>
        <w:autoSpaceDN w:val="0"/>
        <w:adjustRightInd w:val="0"/>
        <w:ind w:firstLine="708"/>
        <w:jc w:val="both"/>
        <w:outlineLvl w:val="1"/>
        <w:rPr>
          <w:color w:val="000000" w:themeColor="text1"/>
        </w:rPr>
      </w:pPr>
      <w:r w:rsidRPr="0048541B">
        <w:rPr>
          <w:color w:val="000000" w:themeColor="text1"/>
        </w:rPr>
        <w:t>- Фестиваль ВФСК «ГТО» среди населения Няндомского муниципального округа (12 августа, 22 чел.);</w:t>
      </w:r>
    </w:p>
    <w:p w:rsidR="00924BF6" w:rsidRPr="0048541B" w:rsidRDefault="00924BF6" w:rsidP="009040E8">
      <w:pPr>
        <w:autoSpaceDE w:val="0"/>
        <w:autoSpaceDN w:val="0"/>
        <w:adjustRightInd w:val="0"/>
        <w:ind w:firstLine="708"/>
        <w:jc w:val="both"/>
        <w:outlineLvl w:val="1"/>
        <w:rPr>
          <w:color w:val="000000" w:themeColor="text1"/>
        </w:rPr>
      </w:pPr>
      <w:r w:rsidRPr="0048541B">
        <w:rPr>
          <w:color w:val="000000" w:themeColor="text1"/>
        </w:rPr>
        <w:t>-  Фестиваль ВФСК «ГТО» среди обучающихся МБОУ «Средняя школа № 7 г. Няндома» (10 октября, 47 чел.);</w:t>
      </w:r>
    </w:p>
    <w:p w:rsidR="00924BF6" w:rsidRPr="0048541B" w:rsidRDefault="00924BF6" w:rsidP="009040E8">
      <w:pPr>
        <w:autoSpaceDE w:val="0"/>
        <w:autoSpaceDN w:val="0"/>
        <w:adjustRightInd w:val="0"/>
        <w:ind w:firstLine="708"/>
        <w:jc w:val="both"/>
        <w:outlineLvl w:val="1"/>
        <w:rPr>
          <w:color w:val="000000" w:themeColor="text1"/>
        </w:rPr>
      </w:pPr>
      <w:r w:rsidRPr="0048541B">
        <w:rPr>
          <w:color w:val="000000" w:themeColor="text1"/>
        </w:rPr>
        <w:t>- Фестиваль ВФСК «ГТО» среди обучающихся СП СШ № 6 МБОУ «Средняя школа № 3 г. Няндома», МБОУ «Средняя школа № 2 г. Няндома», ОСП «Воезерская основная школа» (11 октября, 70 чел.);</w:t>
      </w:r>
    </w:p>
    <w:p w:rsidR="00924BF6" w:rsidRPr="0048541B" w:rsidRDefault="00924BF6" w:rsidP="009040E8">
      <w:pPr>
        <w:autoSpaceDE w:val="0"/>
        <w:autoSpaceDN w:val="0"/>
        <w:adjustRightInd w:val="0"/>
        <w:ind w:firstLine="708"/>
        <w:jc w:val="both"/>
        <w:outlineLvl w:val="1"/>
        <w:rPr>
          <w:color w:val="000000" w:themeColor="text1"/>
        </w:rPr>
      </w:pPr>
      <w:r w:rsidRPr="0048541B">
        <w:rPr>
          <w:color w:val="000000" w:themeColor="text1"/>
        </w:rPr>
        <w:t>- Фестиваль ВФСК «ГТО» среди обучающихся МБОУ «Средняя школа № 3 г. Няндома» (12 октября, 32 чел.);</w:t>
      </w:r>
    </w:p>
    <w:p w:rsidR="00DF2661" w:rsidRPr="0048541B" w:rsidRDefault="00DF2661" w:rsidP="009040E8">
      <w:pPr>
        <w:autoSpaceDE w:val="0"/>
        <w:autoSpaceDN w:val="0"/>
        <w:adjustRightInd w:val="0"/>
        <w:ind w:firstLine="708"/>
        <w:jc w:val="both"/>
        <w:outlineLvl w:val="1"/>
        <w:rPr>
          <w:color w:val="000000" w:themeColor="text1"/>
        </w:rPr>
      </w:pPr>
      <w:r w:rsidRPr="0048541B">
        <w:rPr>
          <w:color w:val="000000" w:themeColor="text1"/>
        </w:rPr>
        <w:t>- Вручение знаков отличия ВФСК «ГТО» (11 октября, 8 чел.);</w:t>
      </w:r>
    </w:p>
    <w:p w:rsidR="0081466D" w:rsidRPr="0048541B" w:rsidRDefault="0081466D" w:rsidP="009040E8">
      <w:pPr>
        <w:autoSpaceDE w:val="0"/>
        <w:autoSpaceDN w:val="0"/>
        <w:adjustRightInd w:val="0"/>
        <w:ind w:firstLine="708"/>
        <w:jc w:val="both"/>
        <w:outlineLvl w:val="1"/>
        <w:rPr>
          <w:color w:val="000000" w:themeColor="text1"/>
        </w:rPr>
      </w:pPr>
      <w:bookmarkStart w:id="5" w:name="_Hlk158806991"/>
      <w:r w:rsidRPr="0048541B">
        <w:rPr>
          <w:color w:val="000000" w:themeColor="text1"/>
        </w:rPr>
        <w:t xml:space="preserve">- </w:t>
      </w:r>
      <w:bookmarkStart w:id="6" w:name="_Hlk158806642"/>
      <w:r w:rsidRPr="0048541B">
        <w:rPr>
          <w:color w:val="000000" w:themeColor="text1"/>
        </w:rPr>
        <w:t>Вручение знаков отличия ВФСК «ГТО» (23 октября, 6 чел.)</w:t>
      </w:r>
      <w:r w:rsidR="00DF2661" w:rsidRPr="0048541B">
        <w:rPr>
          <w:color w:val="000000" w:themeColor="text1"/>
        </w:rPr>
        <w:t>;</w:t>
      </w:r>
    </w:p>
    <w:bookmarkEnd w:id="5"/>
    <w:bookmarkEnd w:id="6"/>
    <w:p w:rsidR="00924BF6" w:rsidRPr="0048541B" w:rsidRDefault="00DF2661" w:rsidP="009040E8">
      <w:pPr>
        <w:autoSpaceDE w:val="0"/>
        <w:autoSpaceDN w:val="0"/>
        <w:adjustRightInd w:val="0"/>
        <w:ind w:firstLine="708"/>
        <w:jc w:val="both"/>
        <w:outlineLvl w:val="1"/>
        <w:rPr>
          <w:color w:val="000000" w:themeColor="text1"/>
        </w:rPr>
      </w:pPr>
      <w:r w:rsidRPr="0048541B">
        <w:rPr>
          <w:color w:val="000000" w:themeColor="text1"/>
        </w:rPr>
        <w:t>- Вручение знаков отличия ВФСК «ГТО»</w:t>
      </w:r>
      <w:r w:rsidR="00632394" w:rsidRPr="0048541B">
        <w:rPr>
          <w:color w:val="000000" w:themeColor="text1"/>
        </w:rPr>
        <w:t xml:space="preserve"> работникам железной дороги</w:t>
      </w:r>
      <w:r w:rsidRPr="0048541B">
        <w:rPr>
          <w:color w:val="000000" w:themeColor="text1"/>
        </w:rPr>
        <w:t xml:space="preserve"> (25 ноября, 12 чел.)</w:t>
      </w:r>
      <w:r w:rsidR="00645E7E" w:rsidRPr="0048541B">
        <w:rPr>
          <w:color w:val="000000" w:themeColor="text1"/>
        </w:rPr>
        <w:t>.</w:t>
      </w:r>
    </w:p>
    <w:p w:rsidR="004B662A" w:rsidRPr="0048541B" w:rsidRDefault="003D655A" w:rsidP="009040E8">
      <w:pPr>
        <w:tabs>
          <w:tab w:val="left" w:pos="284"/>
        </w:tabs>
        <w:jc w:val="both"/>
        <w:rPr>
          <w:rFonts w:eastAsia="Times New Roman"/>
          <w:b/>
          <w:bCs/>
          <w:color w:val="000000" w:themeColor="text1"/>
        </w:rPr>
      </w:pPr>
      <w:r w:rsidRPr="0048541B">
        <w:rPr>
          <w:rFonts w:eastAsia="Times New Roman"/>
          <w:b/>
          <w:bCs/>
          <w:color w:val="000000" w:themeColor="text1"/>
        </w:rPr>
        <w:t>6</w:t>
      </w:r>
      <w:r w:rsidR="006916A0" w:rsidRPr="0048541B">
        <w:rPr>
          <w:rFonts w:eastAsia="Times New Roman"/>
          <w:b/>
          <w:bCs/>
          <w:color w:val="000000" w:themeColor="text1"/>
        </w:rPr>
        <w:t>. Обустройство плоскостных спортивных сооружений:</w:t>
      </w:r>
    </w:p>
    <w:p w:rsidR="007C668E" w:rsidRPr="0048541B" w:rsidRDefault="00DF0E78" w:rsidP="009040E8">
      <w:pPr>
        <w:tabs>
          <w:tab w:val="left" w:pos="284"/>
        </w:tabs>
        <w:jc w:val="both"/>
        <w:rPr>
          <w:color w:val="000000" w:themeColor="text1"/>
        </w:rPr>
      </w:pPr>
      <w:r w:rsidRPr="0048541B">
        <w:rPr>
          <w:rFonts w:eastAsia="Times New Roman"/>
          <w:bCs/>
          <w:color w:val="000000" w:themeColor="text1"/>
        </w:rPr>
        <w:tab/>
      </w:r>
      <w:r w:rsidRPr="0048541B">
        <w:rPr>
          <w:rFonts w:eastAsia="Times New Roman"/>
          <w:bCs/>
          <w:color w:val="000000" w:themeColor="text1"/>
        </w:rPr>
        <w:tab/>
      </w:r>
      <w:r w:rsidR="007C668E" w:rsidRPr="0048541B">
        <w:rPr>
          <w:rFonts w:eastAsia="Times New Roman"/>
          <w:bCs/>
          <w:color w:val="000000" w:themeColor="text1"/>
        </w:rPr>
        <w:t xml:space="preserve">Няндомским муниципальным округом выигран </w:t>
      </w:r>
      <w:r w:rsidR="002158D6" w:rsidRPr="0048541B">
        <w:rPr>
          <w:rFonts w:eastAsia="Times New Roman"/>
          <w:bCs/>
          <w:color w:val="000000" w:themeColor="text1"/>
        </w:rPr>
        <w:t>областной конкурс</w:t>
      </w:r>
      <w:r w:rsidR="007C668E" w:rsidRPr="0048541B">
        <w:rPr>
          <w:color w:val="000000" w:themeColor="text1"/>
        </w:rPr>
        <w:t xml:space="preserve"> на предоставление субсидий бюджетам муниципальных районов, муниципальных округов и городских округов, городских и сельских поселений Архангельской области на обустройство и модернизацию плоскостных спортивных сооружений муниципальных </w:t>
      </w:r>
      <w:r w:rsidR="007C668E" w:rsidRPr="0048541B">
        <w:rPr>
          <w:color w:val="000000" w:themeColor="text1"/>
        </w:rPr>
        <w:lastRenderedPageBreak/>
        <w:t>образований Архангельской области в 2023 году</w:t>
      </w:r>
      <w:r w:rsidR="002B23AD" w:rsidRPr="0048541B">
        <w:rPr>
          <w:color w:val="000000" w:themeColor="text1"/>
        </w:rPr>
        <w:t xml:space="preserve"> в рамках </w:t>
      </w:r>
      <w:r w:rsidR="006A59C2" w:rsidRPr="0048541B">
        <w:rPr>
          <w:color w:val="000000" w:themeColor="text1"/>
        </w:rPr>
        <w:t>Государственн</w:t>
      </w:r>
      <w:r w:rsidR="00307DF0" w:rsidRPr="0048541B">
        <w:rPr>
          <w:color w:val="000000" w:themeColor="text1"/>
        </w:rPr>
        <w:t>ой</w:t>
      </w:r>
      <w:r w:rsidR="006A59C2" w:rsidRPr="0048541B">
        <w:rPr>
          <w:color w:val="000000" w:themeColor="text1"/>
        </w:rPr>
        <w:t xml:space="preserve"> программ</w:t>
      </w:r>
      <w:r w:rsidR="00307DF0" w:rsidRPr="0048541B">
        <w:rPr>
          <w:color w:val="000000" w:themeColor="text1"/>
        </w:rPr>
        <w:t>ы</w:t>
      </w:r>
      <w:r w:rsidR="006A59C2" w:rsidRPr="0048541B">
        <w:rPr>
          <w:color w:val="000000" w:themeColor="text1"/>
        </w:rPr>
        <w:t xml:space="preserve"> Архангельской области «Развитие физической культуры и спорта в Архангельской области»</w:t>
      </w:r>
      <w:r w:rsidR="00307DF0" w:rsidRPr="0048541B">
        <w:rPr>
          <w:color w:val="000000" w:themeColor="text1"/>
        </w:rPr>
        <w:t xml:space="preserve">. </w:t>
      </w:r>
      <w:r w:rsidR="007C668E" w:rsidRPr="0048541B">
        <w:rPr>
          <w:color w:val="000000" w:themeColor="text1"/>
        </w:rPr>
        <w:t xml:space="preserve">Субсидия составила 4 620,0 тыс. руб., из них: 2 220,0 тыс. руб. – средства областного </w:t>
      </w:r>
      <w:r w:rsidR="00F509BF" w:rsidRPr="0048541B">
        <w:rPr>
          <w:color w:val="000000" w:themeColor="text1"/>
        </w:rPr>
        <w:t xml:space="preserve">бюджета; </w:t>
      </w:r>
      <w:r w:rsidR="007C668E" w:rsidRPr="0048541B">
        <w:rPr>
          <w:color w:val="000000" w:themeColor="text1"/>
        </w:rPr>
        <w:t xml:space="preserve">2 400,0 тыс. руб. </w:t>
      </w:r>
      <w:r w:rsidRPr="0048541B">
        <w:rPr>
          <w:color w:val="000000" w:themeColor="text1"/>
        </w:rPr>
        <w:t>– средства</w:t>
      </w:r>
      <w:r w:rsidR="007C668E" w:rsidRPr="0048541B">
        <w:rPr>
          <w:color w:val="000000" w:themeColor="text1"/>
        </w:rPr>
        <w:t xml:space="preserve"> окружного бюджета. </w:t>
      </w:r>
      <w:r w:rsidR="00BA2F71" w:rsidRPr="0048541B">
        <w:rPr>
          <w:color w:val="000000" w:themeColor="text1"/>
        </w:rPr>
        <w:t>В связи с расторжением контакта с подрядчиком из-за нарушения условий контракта</w:t>
      </w:r>
      <w:r w:rsidR="0015210E" w:rsidRPr="0048541B">
        <w:rPr>
          <w:color w:val="000000" w:themeColor="text1"/>
        </w:rPr>
        <w:t>.</w:t>
      </w:r>
      <w:r w:rsidR="00C94B0F" w:rsidRPr="0048541B">
        <w:rPr>
          <w:color w:val="000000" w:themeColor="text1"/>
        </w:rPr>
        <w:t xml:space="preserve"> Заключен новый </w:t>
      </w:r>
      <w:r w:rsidR="00495A7E" w:rsidRPr="0048541B">
        <w:rPr>
          <w:color w:val="000000" w:themeColor="text1"/>
        </w:rPr>
        <w:t xml:space="preserve">контракт от </w:t>
      </w:r>
      <w:r w:rsidR="00C94B0F" w:rsidRPr="0048541B">
        <w:rPr>
          <w:color w:val="000000" w:themeColor="text1"/>
        </w:rPr>
        <w:t xml:space="preserve">11 августа 2023 года с </w:t>
      </w:r>
      <w:r w:rsidR="00495A7E" w:rsidRPr="0048541B">
        <w:rPr>
          <w:color w:val="000000" w:themeColor="text1"/>
        </w:rPr>
        <w:t>подрядчиком ИП</w:t>
      </w:r>
      <w:r w:rsidR="00C94B0F" w:rsidRPr="0048541B">
        <w:rPr>
          <w:rFonts w:eastAsia="Calibri"/>
          <w:color w:val="000000" w:themeColor="text1"/>
          <w:sz w:val="22"/>
          <w:szCs w:val="22"/>
          <w:lang w:eastAsia="en-US"/>
        </w:rPr>
        <w:t xml:space="preserve"> ХРАМОВ Д. С.</w:t>
      </w:r>
      <w:r w:rsidR="00C94B0F" w:rsidRPr="0048541B">
        <w:rPr>
          <w:color w:val="000000" w:themeColor="text1"/>
        </w:rPr>
        <w:t>П</w:t>
      </w:r>
      <w:r w:rsidRPr="0048541B">
        <w:rPr>
          <w:color w:val="000000" w:themeColor="text1"/>
        </w:rPr>
        <w:t>роведено</w:t>
      </w:r>
      <w:r w:rsidR="007C668E" w:rsidRPr="0048541B">
        <w:rPr>
          <w:color w:val="000000" w:themeColor="text1"/>
        </w:rPr>
        <w:t>«Устройство универсальной спортивной площадки на базе ЛОЛ «Боровое».</w:t>
      </w:r>
      <w:r w:rsidR="0015210E" w:rsidRPr="0048541B">
        <w:rPr>
          <w:color w:val="000000" w:themeColor="text1"/>
        </w:rPr>
        <w:t>Была обустроена универсальная площадка: установлено оборудование, ограждение, освещение, уложено искусственное покрытие.</w:t>
      </w:r>
      <w:r w:rsidR="00495A7E" w:rsidRPr="0048541B">
        <w:rPr>
          <w:color w:val="000000" w:themeColor="text1"/>
        </w:rPr>
        <w:t>Объект введен в эксплуатацию</w:t>
      </w:r>
      <w:r w:rsidR="00BA2F71" w:rsidRPr="0048541B">
        <w:rPr>
          <w:color w:val="000000" w:themeColor="text1"/>
        </w:rPr>
        <w:t xml:space="preserve"> 30 </w:t>
      </w:r>
      <w:r w:rsidR="00495A7E" w:rsidRPr="0048541B">
        <w:rPr>
          <w:color w:val="000000" w:themeColor="text1"/>
        </w:rPr>
        <w:t>октября</w:t>
      </w:r>
      <w:r w:rsidR="00BA2F71" w:rsidRPr="0048541B">
        <w:rPr>
          <w:color w:val="000000" w:themeColor="text1"/>
        </w:rPr>
        <w:t xml:space="preserve"> 2023 года.</w:t>
      </w:r>
    </w:p>
    <w:p w:rsidR="00604D5C" w:rsidRPr="0048541B" w:rsidRDefault="00604D5C" w:rsidP="009040E8">
      <w:pPr>
        <w:pStyle w:val="ConsPlusTitle"/>
        <w:ind w:firstLine="708"/>
        <w:jc w:val="both"/>
        <w:rPr>
          <w:b w:val="0"/>
          <w:color w:val="000000" w:themeColor="text1"/>
        </w:rPr>
      </w:pPr>
    </w:p>
    <w:p w:rsidR="00980B16" w:rsidRPr="0048541B" w:rsidRDefault="00F75585" w:rsidP="009040E8">
      <w:pPr>
        <w:ind w:firstLine="708"/>
        <w:jc w:val="center"/>
        <w:rPr>
          <w:b/>
          <w:color w:val="000000" w:themeColor="text1"/>
        </w:rPr>
      </w:pPr>
      <w:r w:rsidRPr="0048541B">
        <w:rPr>
          <w:b/>
          <w:color w:val="000000" w:themeColor="text1"/>
        </w:rPr>
        <w:t xml:space="preserve">Подпрограмма № 2«Развитие муниципального бюджетного учреждения </w:t>
      </w:r>
      <w:r w:rsidR="00816362" w:rsidRPr="0048541B">
        <w:rPr>
          <w:b/>
          <w:color w:val="000000" w:themeColor="text1"/>
        </w:rPr>
        <w:t xml:space="preserve">дополнительного образования </w:t>
      </w:r>
      <w:r w:rsidRPr="0048541B">
        <w:rPr>
          <w:b/>
          <w:color w:val="000000" w:themeColor="text1"/>
        </w:rPr>
        <w:t>«Няндомская спортивная школа»</w:t>
      </w:r>
    </w:p>
    <w:p w:rsidR="008B21DA" w:rsidRPr="0048541B" w:rsidRDefault="008B21DA" w:rsidP="009040E8">
      <w:pPr>
        <w:ind w:firstLine="708"/>
        <w:jc w:val="center"/>
        <w:rPr>
          <w:b/>
          <w:color w:val="000000" w:themeColor="text1"/>
        </w:rPr>
      </w:pPr>
    </w:p>
    <w:p w:rsidR="00CF66AC" w:rsidRPr="0048541B" w:rsidRDefault="00B24001" w:rsidP="009040E8">
      <w:pPr>
        <w:ind w:firstLine="708"/>
        <w:jc w:val="both"/>
        <w:rPr>
          <w:color w:val="000000" w:themeColor="text1"/>
        </w:rPr>
      </w:pPr>
      <w:r w:rsidRPr="0048541B">
        <w:rPr>
          <w:color w:val="000000" w:themeColor="text1"/>
        </w:rPr>
        <w:t>Лимит на 202</w:t>
      </w:r>
      <w:r w:rsidR="008B21DA" w:rsidRPr="0048541B">
        <w:rPr>
          <w:color w:val="000000" w:themeColor="text1"/>
        </w:rPr>
        <w:t>3</w:t>
      </w:r>
      <w:r w:rsidR="00CF66AC" w:rsidRPr="0048541B">
        <w:rPr>
          <w:color w:val="000000" w:themeColor="text1"/>
        </w:rPr>
        <w:t xml:space="preserve"> год – </w:t>
      </w:r>
      <w:r w:rsidR="004C3419" w:rsidRPr="0048541B">
        <w:rPr>
          <w:color w:val="000000" w:themeColor="text1"/>
        </w:rPr>
        <w:t>32</w:t>
      </w:r>
      <w:r w:rsidR="00B0167F" w:rsidRPr="0048541B">
        <w:rPr>
          <w:color w:val="000000" w:themeColor="text1"/>
        </w:rPr>
        <w:t xml:space="preserve"> 81</w:t>
      </w:r>
      <w:r w:rsidR="004C3419" w:rsidRPr="0048541B">
        <w:rPr>
          <w:color w:val="000000" w:themeColor="text1"/>
        </w:rPr>
        <w:t>9,</w:t>
      </w:r>
      <w:r w:rsidR="002B23AD" w:rsidRPr="0048541B">
        <w:rPr>
          <w:color w:val="000000" w:themeColor="text1"/>
        </w:rPr>
        <w:t>1</w:t>
      </w:r>
      <w:r w:rsidR="00CF66AC" w:rsidRPr="0048541B">
        <w:rPr>
          <w:color w:val="000000" w:themeColor="text1"/>
        </w:rPr>
        <w:t xml:space="preserve"> тыс. руб., в т.ч. областной бюджет </w:t>
      </w:r>
      <w:r w:rsidR="00D228B9" w:rsidRPr="0048541B">
        <w:rPr>
          <w:color w:val="000000" w:themeColor="text1"/>
        </w:rPr>
        <w:t>7 963,0</w:t>
      </w:r>
      <w:r w:rsidR="0032358D" w:rsidRPr="0048541B">
        <w:rPr>
          <w:color w:val="000000" w:themeColor="text1"/>
        </w:rPr>
        <w:t>,0</w:t>
      </w:r>
      <w:r w:rsidR="008B21DA" w:rsidRPr="0048541B">
        <w:rPr>
          <w:color w:val="000000" w:themeColor="text1"/>
        </w:rPr>
        <w:t xml:space="preserve"> тыс. руб.; средства окружного</w:t>
      </w:r>
      <w:r w:rsidR="00CF66AC" w:rsidRPr="0048541B">
        <w:rPr>
          <w:color w:val="000000" w:themeColor="text1"/>
        </w:rPr>
        <w:t xml:space="preserve"> бюджета</w:t>
      </w:r>
      <w:r w:rsidRPr="0048541B">
        <w:rPr>
          <w:color w:val="000000" w:themeColor="text1"/>
        </w:rPr>
        <w:t>–</w:t>
      </w:r>
      <w:r w:rsidR="004C3419" w:rsidRPr="0048541B">
        <w:rPr>
          <w:color w:val="000000" w:themeColor="text1"/>
        </w:rPr>
        <w:t xml:space="preserve"> 24</w:t>
      </w:r>
      <w:r w:rsidR="00B0167F" w:rsidRPr="0048541B">
        <w:rPr>
          <w:color w:val="000000" w:themeColor="text1"/>
        </w:rPr>
        <w:t xml:space="preserve"> 856</w:t>
      </w:r>
      <w:r w:rsidR="004C3419" w:rsidRPr="0048541B">
        <w:rPr>
          <w:color w:val="000000" w:themeColor="text1"/>
        </w:rPr>
        <w:t>,</w:t>
      </w:r>
      <w:r w:rsidR="002B23AD" w:rsidRPr="0048541B">
        <w:rPr>
          <w:color w:val="000000" w:themeColor="text1"/>
        </w:rPr>
        <w:t>1</w:t>
      </w:r>
      <w:r w:rsidR="00CF66AC" w:rsidRPr="0048541B">
        <w:rPr>
          <w:color w:val="000000" w:themeColor="text1"/>
        </w:rPr>
        <w:t xml:space="preserve"> тыс. </w:t>
      </w:r>
      <w:r w:rsidR="004C3419" w:rsidRPr="0048541B">
        <w:rPr>
          <w:color w:val="000000" w:themeColor="text1"/>
        </w:rPr>
        <w:t>руб.</w:t>
      </w:r>
    </w:p>
    <w:p w:rsidR="00CF66AC" w:rsidRPr="0048541B" w:rsidRDefault="00DC1046" w:rsidP="009040E8">
      <w:pPr>
        <w:ind w:firstLine="708"/>
        <w:jc w:val="both"/>
        <w:rPr>
          <w:color w:val="000000" w:themeColor="text1"/>
        </w:rPr>
      </w:pPr>
      <w:r w:rsidRPr="0048541B">
        <w:rPr>
          <w:color w:val="000000" w:themeColor="text1"/>
        </w:rPr>
        <w:t xml:space="preserve">По итогам </w:t>
      </w:r>
      <w:r w:rsidR="00B24001" w:rsidRPr="0048541B">
        <w:rPr>
          <w:color w:val="000000" w:themeColor="text1"/>
        </w:rPr>
        <w:t>202</w:t>
      </w:r>
      <w:r w:rsidR="008B21DA" w:rsidRPr="0048541B">
        <w:rPr>
          <w:color w:val="000000" w:themeColor="text1"/>
        </w:rPr>
        <w:t>3</w:t>
      </w:r>
      <w:r w:rsidR="00CF66AC" w:rsidRPr="0048541B">
        <w:rPr>
          <w:color w:val="000000" w:themeColor="text1"/>
        </w:rPr>
        <w:t xml:space="preserve"> год</w:t>
      </w:r>
      <w:r w:rsidR="0032358D" w:rsidRPr="0048541B">
        <w:rPr>
          <w:color w:val="000000" w:themeColor="text1"/>
        </w:rPr>
        <w:t>а</w:t>
      </w:r>
      <w:r w:rsidR="00CF66AC" w:rsidRPr="0048541B">
        <w:rPr>
          <w:color w:val="000000" w:themeColor="text1"/>
        </w:rPr>
        <w:t xml:space="preserve"> израсходовано </w:t>
      </w:r>
      <w:r w:rsidR="00B0167F" w:rsidRPr="0048541B">
        <w:rPr>
          <w:color w:val="000000" w:themeColor="text1"/>
        </w:rPr>
        <w:t>32 404,5</w:t>
      </w:r>
      <w:r w:rsidR="00CF66AC" w:rsidRPr="0048541B">
        <w:rPr>
          <w:color w:val="000000" w:themeColor="text1"/>
        </w:rPr>
        <w:t xml:space="preserve"> тыс. руб., в том числе:</w:t>
      </w:r>
    </w:p>
    <w:p w:rsidR="00CF66AC" w:rsidRPr="0048541B" w:rsidRDefault="0032358D" w:rsidP="009040E8">
      <w:pPr>
        <w:jc w:val="both"/>
        <w:rPr>
          <w:color w:val="000000" w:themeColor="text1"/>
        </w:rPr>
      </w:pPr>
      <w:r w:rsidRPr="0048541B">
        <w:rPr>
          <w:color w:val="000000" w:themeColor="text1"/>
        </w:rPr>
        <w:t xml:space="preserve">средства областного бюджета – </w:t>
      </w:r>
      <w:r w:rsidR="00B0167F" w:rsidRPr="0048541B">
        <w:rPr>
          <w:color w:val="000000" w:themeColor="text1"/>
        </w:rPr>
        <w:t>7 963</w:t>
      </w:r>
      <w:r w:rsidRPr="0048541B">
        <w:rPr>
          <w:color w:val="000000" w:themeColor="text1"/>
        </w:rPr>
        <w:t>,0</w:t>
      </w:r>
      <w:r w:rsidR="00CF66AC" w:rsidRPr="0048541B">
        <w:rPr>
          <w:color w:val="000000" w:themeColor="text1"/>
        </w:rPr>
        <w:t xml:space="preserve">тыс. руб.; средства </w:t>
      </w:r>
      <w:r w:rsidR="009F0C8C" w:rsidRPr="0048541B">
        <w:rPr>
          <w:color w:val="000000" w:themeColor="text1"/>
        </w:rPr>
        <w:t>окружного</w:t>
      </w:r>
      <w:r w:rsidR="00CF66AC" w:rsidRPr="0048541B">
        <w:rPr>
          <w:color w:val="000000" w:themeColor="text1"/>
        </w:rPr>
        <w:t xml:space="preserve"> бюджета </w:t>
      </w:r>
      <w:r w:rsidR="00B0167F" w:rsidRPr="0048541B">
        <w:rPr>
          <w:color w:val="000000" w:themeColor="text1"/>
        </w:rPr>
        <w:t>24</w:t>
      </w:r>
      <w:r w:rsidR="00D228B9" w:rsidRPr="0048541B">
        <w:rPr>
          <w:color w:val="000000" w:themeColor="text1"/>
        </w:rPr>
        <w:t> 44</w:t>
      </w:r>
      <w:r w:rsidR="00B0167F" w:rsidRPr="0048541B">
        <w:rPr>
          <w:color w:val="000000" w:themeColor="text1"/>
        </w:rPr>
        <w:t>1</w:t>
      </w:r>
      <w:r w:rsidR="00D228B9" w:rsidRPr="0048541B">
        <w:rPr>
          <w:color w:val="000000" w:themeColor="text1"/>
        </w:rPr>
        <w:t>,</w:t>
      </w:r>
      <w:r w:rsidR="00B0167F" w:rsidRPr="0048541B">
        <w:rPr>
          <w:color w:val="000000" w:themeColor="text1"/>
        </w:rPr>
        <w:t>5</w:t>
      </w:r>
      <w:r w:rsidR="008B21DA" w:rsidRPr="0048541B">
        <w:rPr>
          <w:color w:val="000000" w:themeColor="text1"/>
        </w:rPr>
        <w:t xml:space="preserve"> тыс. руб.</w:t>
      </w:r>
    </w:p>
    <w:p w:rsidR="00CF66AC" w:rsidRPr="0048541B" w:rsidRDefault="00CF66AC" w:rsidP="009040E8">
      <w:pPr>
        <w:rPr>
          <w:color w:val="000000" w:themeColor="text1"/>
        </w:rPr>
      </w:pPr>
      <w:r w:rsidRPr="0048541B">
        <w:rPr>
          <w:color w:val="000000" w:themeColor="text1"/>
        </w:rPr>
        <w:t xml:space="preserve">            В рамках </w:t>
      </w:r>
      <w:r w:rsidR="00945266" w:rsidRPr="0048541B">
        <w:rPr>
          <w:color w:val="000000" w:themeColor="text1"/>
        </w:rPr>
        <w:t>под</w:t>
      </w:r>
      <w:r w:rsidRPr="0048541B">
        <w:rPr>
          <w:color w:val="000000" w:themeColor="text1"/>
        </w:rPr>
        <w:t>программы реализованы следующие мероприятия:</w:t>
      </w:r>
    </w:p>
    <w:p w:rsidR="00CF66AC" w:rsidRPr="0048541B" w:rsidRDefault="00CF66AC" w:rsidP="009040E8">
      <w:pPr>
        <w:jc w:val="both"/>
        <w:rPr>
          <w:b/>
          <w:color w:val="000000" w:themeColor="text1"/>
        </w:rPr>
      </w:pPr>
      <w:r w:rsidRPr="0048541B">
        <w:rPr>
          <w:b/>
          <w:color w:val="000000" w:themeColor="text1"/>
        </w:rPr>
        <w:t>1. Расходы на обеспечение деятельности</w:t>
      </w:r>
      <w:r w:rsidR="000D3148" w:rsidRPr="0048541B">
        <w:rPr>
          <w:b/>
          <w:color w:val="000000" w:themeColor="text1"/>
        </w:rPr>
        <w:t xml:space="preserve"> спортивной школы:</w:t>
      </w:r>
    </w:p>
    <w:p w:rsidR="00CF66AC" w:rsidRPr="0048541B" w:rsidRDefault="00CF66AC" w:rsidP="009040E8">
      <w:pPr>
        <w:ind w:firstLine="708"/>
        <w:jc w:val="both"/>
        <w:rPr>
          <w:color w:val="000000" w:themeColor="text1"/>
        </w:rPr>
      </w:pPr>
      <w:r w:rsidRPr="0048541B">
        <w:rPr>
          <w:color w:val="000000" w:themeColor="text1"/>
        </w:rPr>
        <w:t>Муниципальное задание на оказание муниципальных услуг (выполнение работ) муниципальным бюджетным учреждением «Нянд</w:t>
      </w:r>
      <w:r w:rsidR="00A24B89" w:rsidRPr="0048541B">
        <w:rPr>
          <w:color w:val="000000" w:themeColor="text1"/>
        </w:rPr>
        <w:t>омская спортивная школа» на 2023</w:t>
      </w:r>
      <w:r w:rsidR="00EC3C44" w:rsidRPr="0048541B">
        <w:rPr>
          <w:color w:val="000000" w:themeColor="text1"/>
        </w:rPr>
        <w:t xml:space="preserve"> год и плановый период </w:t>
      </w:r>
      <w:r w:rsidR="00A24B89" w:rsidRPr="0048541B">
        <w:rPr>
          <w:color w:val="000000" w:themeColor="text1"/>
        </w:rPr>
        <w:t>2024-2025</w:t>
      </w:r>
      <w:r w:rsidRPr="0048541B">
        <w:rPr>
          <w:color w:val="000000" w:themeColor="text1"/>
        </w:rPr>
        <w:t xml:space="preserve"> годов утвержден приказом Управления социальной политики администрации </w:t>
      </w:r>
      <w:r w:rsidR="00EC3C44" w:rsidRPr="0048541B">
        <w:rPr>
          <w:color w:val="000000" w:themeColor="text1"/>
        </w:rPr>
        <w:t xml:space="preserve">Няндомского </w:t>
      </w:r>
      <w:r w:rsidRPr="0048541B">
        <w:rPr>
          <w:color w:val="000000" w:themeColor="text1"/>
        </w:rPr>
        <w:t>муниципал</w:t>
      </w:r>
      <w:r w:rsidR="00EC3C44" w:rsidRPr="0048541B">
        <w:rPr>
          <w:color w:val="000000" w:themeColor="text1"/>
        </w:rPr>
        <w:t xml:space="preserve">ьного </w:t>
      </w:r>
      <w:r w:rsidR="00A24B89" w:rsidRPr="0048541B">
        <w:rPr>
          <w:color w:val="000000" w:themeColor="text1"/>
        </w:rPr>
        <w:t>округа</w:t>
      </w:r>
      <w:r w:rsidRPr="0048541B">
        <w:rPr>
          <w:color w:val="000000" w:themeColor="text1"/>
        </w:rPr>
        <w:t xml:space="preserve"> от </w:t>
      </w:r>
      <w:r w:rsidR="00A24B89" w:rsidRPr="0048541B">
        <w:rPr>
          <w:color w:val="000000" w:themeColor="text1"/>
        </w:rPr>
        <w:t>16 января 2023 года № 8</w:t>
      </w:r>
      <w:r w:rsidR="00EC3C44" w:rsidRPr="0048541B">
        <w:rPr>
          <w:color w:val="000000" w:themeColor="text1"/>
        </w:rPr>
        <w:t>-п</w:t>
      </w:r>
      <w:r w:rsidRPr="0048541B">
        <w:rPr>
          <w:color w:val="000000" w:themeColor="text1"/>
        </w:rPr>
        <w:t>.</w:t>
      </w:r>
    </w:p>
    <w:p w:rsidR="00CF66AC" w:rsidRPr="0048541B" w:rsidRDefault="00CF66AC" w:rsidP="009040E8">
      <w:pPr>
        <w:ind w:firstLine="708"/>
        <w:jc w:val="both"/>
        <w:rPr>
          <w:color w:val="000000" w:themeColor="text1"/>
        </w:rPr>
      </w:pPr>
      <w:r w:rsidRPr="0048541B">
        <w:rPr>
          <w:color w:val="000000" w:themeColor="text1"/>
        </w:rPr>
        <w:t>Фактическая числе</w:t>
      </w:r>
      <w:r w:rsidR="00980B16" w:rsidRPr="0048541B">
        <w:rPr>
          <w:color w:val="000000" w:themeColor="text1"/>
        </w:rPr>
        <w:t>нность сотрудников составля</w:t>
      </w:r>
      <w:r w:rsidR="008D44AA" w:rsidRPr="0048541B">
        <w:rPr>
          <w:color w:val="000000" w:themeColor="text1"/>
        </w:rPr>
        <w:t>ла</w:t>
      </w:r>
      <w:r w:rsidR="00980B16" w:rsidRPr="0048541B">
        <w:rPr>
          <w:color w:val="000000" w:themeColor="text1"/>
        </w:rPr>
        <w:t xml:space="preserve"> 14</w:t>
      </w:r>
      <w:r w:rsidR="003E570E" w:rsidRPr="0048541B">
        <w:rPr>
          <w:color w:val="000000" w:themeColor="text1"/>
        </w:rPr>
        <w:t>,</w:t>
      </w:r>
      <w:r w:rsidR="00EB15B8" w:rsidRPr="0048541B">
        <w:rPr>
          <w:color w:val="000000" w:themeColor="text1"/>
        </w:rPr>
        <w:t>4</w:t>
      </w:r>
      <w:r w:rsidRPr="0048541B">
        <w:rPr>
          <w:color w:val="000000" w:themeColor="text1"/>
        </w:rPr>
        <w:t xml:space="preserve"> человек (штатных единиц </w:t>
      </w:r>
      <w:r w:rsidR="003E570E" w:rsidRPr="0048541B">
        <w:rPr>
          <w:color w:val="000000" w:themeColor="text1"/>
        </w:rPr>
        <w:t>2</w:t>
      </w:r>
      <w:r w:rsidR="00EB15B8" w:rsidRPr="0048541B">
        <w:rPr>
          <w:color w:val="000000" w:themeColor="text1"/>
        </w:rPr>
        <w:t>1</w:t>
      </w:r>
      <w:r w:rsidR="003E570E" w:rsidRPr="0048541B">
        <w:rPr>
          <w:color w:val="000000" w:themeColor="text1"/>
        </w:rPr>
        <w:t>,17</w:t>
      </w:r>
      <w:r w:rsidRPr="0048541B">
        <w:rPr>
          <w:color w:val="000000" w:themeColor="text1"/>
        </w:rPr>
        <w:t xml:space="preserve"> ставок).</w:t>
      </w:r>
    </w:p>
    <w:p w:rsidR="00CF66AC" w:rsidRPr="0048541B" w:rsidRDefault="00CF66AC" w:rsidP="009040E8">
      <w:pPr>
        <w:jc w:val="both"/>
        <w:rPr>
          <w:b/>
          <w:color w:val="000000" w:themeColor="text1"/>
        </w:rPr>
      </w:pPr>
      <w:r w:rsidRPr="0048541B">
        <w:rPr>
          <w:b/>
          <w:color w:val="000000" w:themeColor="text1"/>
        </w:rPr>
        <w:t>2.  Оплата проезда и провоза багажа к месту использования отпуска и обратно</w:t>
      </w:r>
      <w:r w:rsidR="000D3148" w:rsidRPr="0048541B">
        <w:rPr>
          <w:b/>
          <w:color w:val="000000" w:themeColor="text1"/>
        </w:rPr>
        <w:t>:</w:t>
      </w:r>
    </w:p>
    <w:p w:rsidR="00B8433B" w:rsidRPr="0048541B" w:rsidRDefault="00E16451" w:rsidP="009040E8">
      <w:pPr>
        <w:ind w:firstLine="708"/>
        <w:jc w:val="both"/>
        <w:rPr>
          <w:color w:val="000000" w:themeColor="text1"/>
        </w:rPr>
      </w:pPr>
      <w:r w:rsidRPr="0048541B">
        <w:rPr>
          <w:color w:val="000000" w:themeColor="text1"/>
        </w:rPr>
        <w:t>Расходы на оплату проезда к месту отпуска</w:t>
      </w:r>
      <w:r w:rsidR="00496E34" w:rsidRPr="0048541B">
        <w:rPr>
          <w:color w:val="000000" w:themeColor="text1"/>
        </w:rPr>
        <w:t xml:space="preserve"> составили </w:t>
      </w:r>
      <w:r w:rsidR="00EB15B8" w:rsidRPr="0048541B">
        <w:rPr>
          <w:color w:val="000000" w:themeColor="text1"/>
        </w:rPr>
        <w:t>70</w:t>
      </w:r>
      <w:r w:rsidR="00645E7E" w:rsidRPr="0048541B">
        <w:rPr>
          <w:color w:val="000000" w:themeColor="text1"/>
        </w:rPr>
        <w:t>,7</w:t>
      </w:r>
      <w:r w:rsidR="00CB14B3" w:rsidRPr="0048541B">
        <w:rPr>
          <w:color w:val="000000" w:themeColor="text1"/>
        </w:rPr>
        <w:t xml:space="preserve"> тыс.руб.</w:t>
      </w:r>
      <w:r w:rsidR="00496E34" w:rsidRPr="0048541B">
        <w:rPr>
          <w:color w:val="000000" w:themeColor="text1"/>
        </w:rPr>
        <w:t xml:space="preserve"> (</w:t>
      </w:r>
      <w:r w:rsidR="00EB15B8" w:rsidRPr="0048541B">
        <w:rPr>
          <w:color w:val="000000" w:themeColor="text1"/>
        </w:rPr>
        <w:t>6</w:t>
      </w:r>
      <w:r w:rsidR="00496E34" w:rsidRPr="0048541B">
        <w:rPr>
          <w:color w:val="000000" w:themeColor="text1"/>
        </w:rPr>
        <w:t xml:space="preserve"> человека)</w:t>
      </w:r>
      <w:r w:rsidR="00DF0E78" w:rsidRPr="0048541B">
        <w:rPr>
          <w:color w:val="000000" w:themeColor="text1"/>
        </w:rPr>
        <w:t>.</w:t>
      </w:r>
    </w:p>
    <w:p w:rsidR="00CF66AC" w:rsidRPr="0048541B" w:rsidRDefault="00CF66AC" w:rsidP="009040E8">
      <w:pPr>
        <w:jc w:val="both"/>
        <w:rPr>
          <w:b/>
          <w:color w:val="000000" w:themeColor="text1"/>
        </w:rPr>
      </w:pPr>
      <w:r w:rsidRPr="0048541B">
        <w:rPr>
          <w:b/>
          <w:color w:val="000000" w:themeColor="text1"/>
        </w:rPr>
        <w:t xml:space="preserve">3.  </w:t>
      </w:r>
      <w:r w:rsidR="000D3148" w:rsidRPr="0048541B">
        <w:rPr>
          <w:b/>
          <w:color w:val="000000" w:themeColor="text1"/>
        </w:rPr>
        <w:t>Обеспечение профессиональной подготовки, переподготовки, повышения квалификации тренеров и работников учреждения:</w:t>
      </w:r>
    </w:p>
    <w:p w:rsidR="00827225" w:rsidRPr="0048541B" w:rsidRDefault="00805DCF" w:rsidP="009040E8">
      <w:pPr>
        <w:ind w:firstLine="708"/>
        <w:jc w:val="both"/>
        <w:rPr>
          <w:color w:val="000000" w:themeColor="text1"/>
        </w:rPr>
      </w:pPr>
      <w:r w:rsidRPr="0048541B">
        <w:rPr>
          <w:color w:val="000000" w:themeColor="text1"/>
        </w:rPr>
        <w:t>На обеспечение профессиональной подготовки, переподготовки, повыше</w:t>
      </w:r>
      <w:r w:rsidR="00827225" w:rsidRPr="0048541B">
        <w:rPr>
          <w:color w:val="000000" w:themeColor="text1"/>
        </w:rPr>
        <w:t>ния квалификации тренеров израсходовано</w:t>
      </w:r>
      <w:r w:rsidR="00056B4C" w:rsidRPr="0048541B">
        <w:rPr>
          <w:color w:val="000000" w:themeColor="text1"/>
        </w:rPr>
        <w:t>9,6</w:t>
      </w:r>
      <w:r w:rsidR="00CA1D6D" w:rsidRPr="0048541B">
        <w:rPr>
          <w:color w:val="000000" w:themeColor="text1"/>
        </w:rPr>
        <w:t xml:space="preserve"> тыс. руб.</w:t>
      </w:r>
    </w:p>
    <w:p w:rsidR="003E570E" w:rsidRPr="0048541B" w:rsidRDefault="00927E03" w:rsidP="009040E8">
      <w:pPr>
        <w:ind w:firstLine="708"/>
        <w:jc w:val="both"/>
        <w:rPr>
          <w:color w:val="000000" w:themeColor="text1"/>
        </w:rPr>
      </w:pPr>
      <w:r w:rsidRPr="0048541B">
        <w:rPr>
          <w:color w:val="000000" w:themeColor="text1"/>
        </w:rPr>
        <w:t xml:space="preserve">1) </w:t>
      </w:r>
      <w:r w:rsidR="003E570E" w:rsidRPr="0048541B">
        <w:rPr>
          <w:color w:val="000000" w:themeColor="text1"/>
        </w:rPr>
        <w:t xml:space="preserve">Секушина </w:t>
      </w:r>
      <w:r w:rsidR="00CA1D6D" w:rsidRPr="0048541B">
        <w:rPr>
          <w:color w:val="000000" w:themeColor="text1"/>
        </w:rPr>
        <w:t>Мария Евгеньевна –</w:t>
      </w:r>
      <w:r w:rsidRPr="0048541B">
        <w:rPr>
          <w:color w:val="000000" w:themeColor="text1"/>
        </w:rPr>
        <w:t xml:space="preserve"> обучение по охране труда (Автономная некоммерческая организация дополнительного образования «Учебный центр «Эксперт</w:t>
      </w:r>
      <w:r w:rsidR="00DF0E78" w:rsidRPr="0048541B">
        <w:rPr>
          <w:color w:val="000000" w:themeColor="text1"/>
        </w:rPr>
        <w:t>», г.</w:t>
      </w:r>
      <w:r w:rsidRPr="0048541B">
        <w:rPr>
          <w:color w:val="000000" w:themeColor="text1"/>
        </w:rPr>
        <w:t xml:space="preserve"> Петрозаводск, 3,0 тыс. руб.);</w:t>
      </w:r>
    </w:p>
    <w:p w:rsidR="00927E03" w:rsidRPr="0048541B" w:rsidRDefault="00927E03" w:rsidP="009040E8">
      <w:pPr>
        <w:ind w:firstLine="708"/>
        <w:jc w:val="both"/>
        <w:rPr>
          <w:color w:val="000000" w:themeColor="text1"/>
        </w:rPr>
      </w:pPr>
      <w:r w:rsidRPr="0048541B">
        <w:rPr>
          <w:color w:val="000000" w:themeColor="text1"/>
        </w:rPr>
        <w:t xml:space="preserve">2) </w:t>
      </w:r>
      <w:r w:rsidR="003E570E" w:rsidRPr="0048541B">
        <w:rPr>
          <w:color w:val="000000" w:themeColor="text1"/>
        </w:rPr>
        <w:t xml:space="preserve">Зубов </w:t>
      </w:r>
      <w:r w:rsidRPr="0048541B">
        <w:rPr>
          <w:color w:val="000000" w:themeColor="text1"/>
        </w:rPr>
        <w:t>Андрей Сергеевич – обучение техник</w:t>
      </w:r>
      <w:r w:rsidR="00C851D1" w:rsidRPr="0048541B">
        <w:rPr>
          <w:color w:val="000000" w:themeColor="text1"/>
        </w:rPr>
        <w:t>е</w:t>
      </w:r>
      <w:r w:rsidRPr="0048541B">
        <w:rPr>
          <w:color w:val="000000" w:themeColor="text1"/>
        </w:rPr>
        <w:t xml:space="preserve"> и тактик</w:t>
      </w:r>
      <w:r w:rsidR="00C851D1" w:rsidRPr="0048541B">
        <w:rPr>
          <w:color w:val="000000" w:themeColor="text1"/>
        </w:rPr>
        <w:t>е</w:t>
      </w:r>
      <w:r w:rsidRPr="0048541B">
        <w:rPr>
          <w:color w:val="000000" w:themeColor="text1"/>
        </w:rPr>
        <w:t xml:space="preserve"> дзюдо (ООО«Академия дистанционного образования», г. Омск,</w:t>
      </w:r>
      <w:r w:rsidR="00CA1D6D" w:rsidRPr="0048541B">
        <w:rPr>
          <w:color w:val="000000" w:themeColor="text1"/>
        </w:rPr>
        <w:t>0,5 тыс. руб.</w:t>
      </w:r>
      <w:r w:rsidRPr="0048541B">
        <w:rPr>
          <w:color w:val="000000" w:themeColor="text1"/>
        </w:rPr>
        <w:t>).</w:t>
      </w:r>
    </w:p>
    <w:p w:rsidR="00B8433B" w:rsidRPr="0048541B" w:rsidRDefault="00B8433B" w:rsidP="009040E8">
      <w:pPr>
        <w:ind w:firstLine="708"/>
        <w:jc w:val="both"/>
        <w:rPr>
          <w:color w:val="000000" w:themeColor="text1"/>
        </w:rPr>
      </w:pPr>
      <w:r w:rsidRPr="0048541B">
        <w:rPr>
          <w:color w:val="000000" w:themeColor="text1"/>
        </w:rPr>
        <w:t xml:space="preserve">3) </w:t>
      </w:r>
      <w:r w:rsidR="00496E34" w:rsidRPr="0048541B">
        <w:rPr>
          <w:color w:val="000000" w:themeColor="text1"/>
        </w:rPr>
        <w:t>Зубов Андрей Сергеевич, Секушина Мария Евгеньевна – (И</w:t>
      </w:r>
      <w:r w:rsidRPr="0048541B">
        <w:rPr>
          <w:color w:val="000000" w:themeColor="text1"/>
        </w:rPr>
        <w:t>нст</w:t>
      </w:r>
      <w:r w:rsidR="00496E34" w:rsidRPr="0048541B">
        <w:rPr>
          <w:color w:val="000000" w:themeColor="text1"/>
        </w:rPr>
        <w:t>итут</w:t>
      </w:r>
      <w:r w:rsidRPr="0048541B">
        <w:rPr>
          <w:color w:val="000000" w:themeColor="text1"/>
        </w:rPr>
        <w:t xml:space="preserve"> гос</w:t>
      </w:r>
      <w:r w:rsidR="00496E34" w:rsidRPr="0048541B">
        <w:rPr>
          <w:color w:val="000000" w:themeColor="text1"/>
        </w:rPr>
        <w:t>ударственного</w:t>
      </w:r>
      <w:r w:rsidRPr="0048541B">
        <w:rPr>
          <w:color w:val="000000" w:themeColor="text1"/>
        </w:rPr>
        <w:t xml:space="preserve"> управ</w:t>
      </w:r>
      <w:r w:rsidR="00496E34" w:rsidRPr="0048541B">
        <w:rPr>
          <w:color w:val="000000" w:themeColor="text1"/>
        </w:rPr>
        <w:t>ления и контрактной системы</w:t>
      </w:r>
      <w:r w:rsidR="00AF40DD" w:rsidRPr="0048541B">
        <w:rPr>
          <w:color w:val="000000" w:themeColor="text1"/>
        </w:rPr>
        <w:t xml:space="preserve">, </w:t>
      </w:r>
      <w:r w:rsidR="00496E34" w:rsidRPr="0048541B">
        <w:rPr>
          <w:color w:val="000000" w:themeColor="text1"/>
        </w:rPr>
        <w:t xml:space="preserve">г. Новосибирск, </w:t>
      </w:r>
      <w:r w:rsidRPr="0048541B">
        <w:rPr>
          <w:color w:val="000000" w:themeColor="text1"/>
        </w:rPr>
        <w:t>3</w:t>
      </w:r>
      <w:r w:rsidR="00CB14B3" w:rsidRPr="0048541B">
        <w:rPr>
          <w:color w:val="000000" w:themeColor="text1"/>
        </w:rPr>
        <w:t>,3 тыс.</w:t>
      </w:r>
      <w:r w:rsidR="00496E34" w:rsidRPr="0048541B">
        <w:rPr>
          <w:color w:val="000000" w:themeColor="text1"/>
        </w:rPr>
        <w:t xml:space="preserve"> руб.</w:t>
      </w:r>
      <w:r w:rsidR="00AF40DD" w:rsidRPr="0048541B">
        <w:rPr>
          <w:color w:val="000000" w:themeColor="text1"/>
        </w:rPr>
        <w:t>);</w:t>
      </w:r>
    </w:p>
    <w:p w:rsidR="00ED2A29" w:rsidRPr="0048541B" w:rsidRDefault="00B8433B" w:rsidP="009040E8">
      <w:pPr>
        <w:ind w:firstLine="708"/>
        <w:jc w:val="both"/>
        <w:rPr>
          <w:color w:val="000000" w:themeColor="text1"/>
        </w:rPr>
      </w:pPr>
      <w:r w:rsidRPr="0048541B">
        <w:rPr>
          <w:color w:val="000000" w:themeColor="text1"/>
        </w:rPr>
        <w:t xml:space="preserve">4) </w:t>
      </w:r>
      <w:r w:rsidR="00496E34" w:rsidRPr="0048541B">
        <w:rPr>
          <w:color w:val="000000" w:themeColor="text1"/>
        </w:rPr>
        <w:t xml:space="preserve">Секушина Мария Евгеньевна </w:t>
      </w:r>
      <w:r w:rsidR="00AF40DD" w:rsidRPr="0048541B">
        <w:rPr>
          <w:color w:val="000000" w:themeColor="text1"/>
        </w:rPr>
        <w:t xml:space="preserve">–обучение </w:t>
      </w:r>
      <w:r w:rsidR="00496E34" w:rsidRPr="0048541B">
        <w:rPr>
          <w:color w:val="000000" w:themeColor="text1"/>
        </w:rPr>
        <w:t>электробезопасност</w:t>
      </w:r>
      <w:r w:rsidR="00AF40DD" w:rsidRPr="0048541B">
        <w:rPr>
          <w:color w:val="000000" w:themeColor="text1"/>
        </w:rPr>
        <w:t>и</w:t>
      </w:r>
      <w:r w:rsidR="00496E34" w:rsidRPr="0048541B">
        <w:rPr>
          <w:color w:val="000000" w:themeColor="text1"/>
        </w:rPr>
        <w:t xml:space="preserve"> тепло установок</w:t>
      </w:r>
      <w:r w:rsidR="00F6263F" w:rsidRPr="0048541B">
        <w:rPr>
          <w:color w:val="000000" w:themeColor="text1"/>
        </w:rPr>
        <w:t>(ЧОУ</w:t>
      </w:r>
      <w:r w:rsidR="00FD1410" w:rsidRPr="0048541B">
        <w:rPr>
          <w:color w:val="000000" w:themeColor="text1"/>
        </w:rPr>
        <w:t xml:space="preserve"> ДПО</w:t>
      </w:r>
      <w:r w:rsidR="00F6263F" w:rsidRPr="0048541B">
        <w:rPr>
          <w:color w:val="000000" w:themeColor="text1"/>
        </w:rPr>
        <w:t xml:space="preserve">Северная академия </w:t>
      </w:r>
      <w:r w:rsidRPr="0048541B">
        <w:rPr>
          <w:color w:val="000000" w:themeColor="text1"/>
        </w:rPr>
        <w:t>северная</w:t>
      </w:r>
      <w:r w:rsidR="00F6263F" w:rsidRPr="0048541B">
        <w:rPr>
          <w:color w:val="000000" w:themeColor="text1"/>
        </w:rPr>
        <w:t xml:space="preserve">, </w:t>
      </w:r>
      <w:r w:rsidRPr="0048541B">
        <w:rPr>
          <w:color w:val="000000" w:themeColor="text1"/>
        </w:rPr>
        <w:t>г</w:t>
      </w:r>
      <w:r w:rsidR="00F6263F" w:rsidRPr="0048541B">
        <w:rPr>
          <w:color w:val="000000" w:themeColor="text1"/>
        </w:rPr>
        <w:t>. Архангельск,</w:t>
      </w:r>
      <w:r w:rsidR="00ED2A29" w:rsidRPr="0048541B">
        <w:rPr>
          <w:color w:val="000000" w:themeColor="text1"/>
        </w:rPr>
        <w:t xml:space="preserve"> 2</w:t>
      </w:r>
      <w:r w:rsidR="00CB14B3" w:rsidRPr="0048541B">
        <w:rPr>
          <w:color w:val="000000" w:themeColor="text1"/>
        </w:rPr>
        <w:t>,8 тыс.</w:t>
      </w:r>
      <w:r w:rsidR="00ED2A29" w:rsidRPr="0048541B">
        <w:rPr>
          <w:color w:val="000000" w:themeColor="text1"/>
        </w:rPr>
        <w:t>р</w:t>
      </w:r>
      <w:r w:rsidR="00F6263F" w:rsidRPr="0048541B">
        <w:rPr>
          <w:color w:val="000000" w:themeColor="text1"/>
        </w:rPr>
        <w:t>уб</w:t>
      </w:r>
      <w:r w:rsidR="00ED2A29" w:rsidRPr="0048541B">
        <w:rPr>
          <w:color w:val="000000" w:themeColor="text1"/>
        </w:rPr>
        <w:t>.</w:t>
      </w:r>
      <w:r w:rsidR="00C851D1" w:rsidRPr="0048541B">
        <w:rPr>
          <w:color w:val="000000" w:themeColor="text1"/>
        </w:rPr>
        <w:t>).</w:t>
      </w:r>
    </w:p>
    <w:p w:rsidR="00CF66AC" w:rsidRPr="0048541B" w:rsidRDefault="00CF66AC" w:rsidP="009040E8">
      <w:pPr>
        <w:jc w:val="both"/>
        <w:rPr>
          <w:b/>
          <w:color w:val="000000" w:themeColor="text1"/>
        </w:rPr>
      </w:pPr>
      <w:r w:rsidRPr="0048541B">
        <w:rPr>
          <w:b/>
          <w:color w:val="000000" w:themeColor="text1"/>
        </w:rPr>
        <w:t xml:space="preserve">4. </w:t>
      </w:r>
      <w:r w:rsidR="000D3148" w:rsidRPr="0048541B">
        <w:rPr>
          <w:b/>
          <w:color w:val="000000" w:themeColor="text1"/>
        </w:rPr>
        <w:t>Текущий и капитальный ремонт спортивных сооружений:</w:t>
      </w:r>
    </w:p>
    <w:p w:rsidR="00F87A04" w:rsidRPr="0048541B" w:rsidRDefault="00F87A04" w:rsidP="009040E8">
      <w:pPr>
        <w:ind w:firstLine="708"/>
        <w:jc w:val="both"/>
        <w:rPr>
          <w:color w:val="000000" w:themeColor="text1"/>
        </w:rPr>
      </w:pPr>
      <w:r w:rsidRPr="0048541B">
        <w:rPr>
          <w:color w:val="000000" w:themeColor="text1"/>
        </w:rPr>
        <w:t>Няндомским муниципальным округом были направлены документы для участия в  конкурсе на предоставление субсидий бюджетам муниципальных районов, муниципальных округов и городских округов, городских и сельских поселений Архангельской области на капитальный ремонт крытых спортивных объектов муниципальных образований Архангельской области. Заявка не была поддержана.</w:t>
      </w:r>
    </w:p>
    <w:p w:rsidR="00307DF0" w:rsidRPr="0048541B" w:rsidRDefault="0069136F" w:rsidP="009040E8">
      <w:pPr>
        <w:ind w:firstLine="708"/>
        <w:jc w:val="both"/>
        <w:rPr>
          <w:color w:val="000000" w:themeColor="text1"/>
        </w:rPr>
      </w:pPr>
      <w:r w:rsidRPr="0048541B">
        <w:rPr>
          <w:color w:val="000000" w:themeColor="text1"/>
        </w:rPr>
        <w:t>Средства на проведение работ по капитальному ремонту входной группы спортивного зала «Ат</w:t>
      </w:r>
      <w:r w:rsidR="005D3261" w:rsidRPr="0048541B">
        <w:rPr>
          <w:color w:val="000000" w:themeColor="text1"/>
        </w:rPr>
        <w:t>ла</w:t>
      </w:r>
      <w:r w:rsidRPr="0048541B">
        <w:rPr>
          <w:color w:val="000000" w:themeColor="text1"/>
        </w:rPr>
        <w:t>нт» были выделены из Резервного фонда Губернатора Архангельской области в сумме: обл. бюджет 1 100,</w:t>
      </w:r>
      <w:r w:rsidR="004037D5" w:rsidRPr="0048541B">
        <w:rPr>
          <w:color w:val="000000" w:themeColor="text1"/>
        </w:rPr>
        <w:t>0 тыс. руб., окр. бюджет 511,7 тыс. руб. Соглашение с Министерством спорта</w:t>
      </w:r>
      <w:r w:rsidR="00CB14B3" w:rsidRPr="0048541B">
        <w:rPr>
          <w:color w:val="000000" w:themeColor="text1"/>
        </w:rPr>
        <w:t xml:space="preserve"> АО </w:t>
      </w:r>
      <w:r w:rsidR="004037D5" w:rsidRPr="0048541B">
        <w:rPr>
          <w:color w:val="000000" w:themeColor="text1"/>
        </w:rPr>
        <w:t xml:space="preserve"> на выделение субсидии заключено 30 июня 2023 года. </w:t>
      </w:r>
      <w:r w:rsidR="00842C0C" w:rsidRPr="0048541B">
        <w:rPr>
          <w:color w:val="000000" w:themeColor="text1"/>
        </w:rPr>
        <w:t xml:space="preserve">Подрядчик ИП ДИДЕНКО О. Н. Контракт заключен 31.07.2023 года. </w:t>
      </w:r>
      <w:r w:rsidR="004037D5" w:rsidRPr="0048541B">
        <w:rPr>
          <w:color w:val="000000" w:themeColor="text1"/>
        </w:rPr>
        <w:t xml:space="preserve">Работы </w:t>
      </w:r>
      <w:r w:rsidR="00495A7E" w:rsidRPr="0048541B">
        <w:rPr>
          <w:color w:val="000000" w:themeColor="text1"/>
        </w:rPr>
        <w:t xml:space="preserve">завершены </w:t>
      </w:r>
      <w:r w:rsidR="00307DF0" w:rsidRPr="0048541B">
        <w:rPr>
          <w:color w:val="000000" w:themeColor="text1"/>
        </w:rPr>
        <w:t>25 сентября</w:t>
      </w:r>
      <w:r w:rsidR="00495A7E" w:rsidRPr="0048541B">
        <w:rPr>
          <w:color w:val="000000" w:themeColor="text1"/>
        </w:rPr>
        <w:t xml:space="preserve"> 2023</w:t>
      </w:r>
      <w:r w:rsidR="004037D5" w:rsidRPr="0048541B">
        <w:rPr>
          <w:color w:val="000000" w:themeColor="text1"/>
        </w:rPr>
        <w:t xml:space="preserve"> года.</w:t>
      </w:r>
    </w:p>
    <w:p w:rsidR="009F0C8C" w:rsidRPr="0048541B" w:rsidRDefault="000D3148" w:rsidP="009040E8">
      <w:pPr>
        <w:jc w:val="both"/>
        <w:rPr>
          <w:b/>
          <w:color w:val="000000" w:themeColor="text1"/>
        </w:rPr>
      </w:pPr>
      <w:r w:rsidRPr="0048541B">
        <w:rPr>
          <w:b/>
          <w:color w:val="000000" w:themeColor="text1"/>
        </w:rPr>
        <w:t>5</w:t>
      </w:r>
      <w:r w:rsidR="00CF66AC" w:rsidRPr="0048541B">
        <w:rPr>
          <w:b/>
          <w:color w:val="000000" w:themeColor="text1"/>
        </w:rPr>
        <w:t>.  Обеспечение безопасных условий для работающих и обучающихся</w:t>
      </w:r>
      <w:r w:rsidR="00541008" w:rsidRPr="0048541B">
        <w:rPr>
          <w:b/>
          <w:color w:val="000000" w:themeColor="text1"/>
        </w:rPr>
        <w:t>:</w:t>
      </w:r>
    </w:p>
    <w:p w:rsidR="003E570E" w:rsidRPr="0048541B" w:rsidRDefault="00C851D1" w:rsidP="009040E8">
      <w:pPr>
        <w:ind w:firstLine="708"/>
        <w:jc w:val="both"/>
        <w:rPr>
          <w:bCs/>
          <w:color w:val="000000" w:themeColor="text1"/>
        </w:rPr>
      </w:pPr>
      <w:r w:rsidRPr="0048541B">
        <w:rPr>
          <w:bCs/>
          <w:color w:val="000000" w:themeColor="text1"/>
        </w:rPr>
        <w:lastRenderedPageBreak/>
        <w:t xml:space="preserve">Проведена </w:t>
      </w:r>
      <w:r w:rsidR="008C6BC7" w:rsidRPr="0048541B">
        <w:rPr>
          <w:bCs/>
          <w:color w:val="000000" w:themeColor="text1"/>
        </w:rPr>
        <w:t>акарицидная</w:t>
      </w:r>
      <w:r w:rsidR="009F0C8C" w:rsidRPr="0048541B">
        <w:rPr>
          <w:bCs/>
          <w:color w:val="000000" w:themeColor="text1"/>
        </w:rPr>
        <w:t xml:space="preserve"> обработка территории городского парка</w:t>
      </w:r>
      <w:r w:rsidRPr="0048541B">
        <w:rPr>
          <w:bCs/>
          <w:color w:val="000000" w:themeColor="text1"/>
        </w:rPr>
        <w:t>(</w:t>
      </w:r>
      <w:r w:rsidR="00ED2A29" w:rsidRPr="0048541B">
        <w:rPr>
          <w:bCs/>
          <w:color w:val="000000" w:themeColor="text1"/>
        </w:rPr>
        <w:t>43</w:t>
      </w:r>
      <w:r w:rsidR="00CB14B3" w:rsidRPr="0048541B">
        <w:rPr>
          <w:bCs/>
          <w:color w:val="000000" w:themeColor="text1"/>
        </w:rPr>
        <w:t>,4тыс.</w:t>
      </w:r>
      <w:r w:rsidR="00AC79A1" w:rsidRPr="0048541B">
        <w:rPr>
          <w:bCs/>
          <w:color w:val="000000" w:themeColor="text1"/>
        </w:rPr>
        <w:t>руб.,</w:t>
      </w:r>
      <w:r w:rsidR="009F0C8C" w:rsidRPr="0048541B">
        <w:rPr>
          <w:bCs/>
          <w:color w:val="000000" w:themeColor="text1"/>
        </w:rPr>
        <w:t xml:space="preserve"> установка камер видеонаблюдения на территории городского парка</w:t>
      </w:r>
      <w:r w:rsidR="00CB14B3" w:rsidRPr="0048541B">
        <w:rPr>
          <w:bCs/>
          <w:color w:val="000000" w:themeColor="text1"/>
        </w:rPr>
        <w:t xml:space="preserve"> 10</w:t>
      </w:r>
      <w:r w:rsidR="00495A7E" w:rsidRPr="0048541B">
        <w:rPr>
          <w:bCs/>
          <w:color w:val="000000" w:themeColor="text1"/>
        </w:rPr>
        <w:t>,0</w:t>
      </w:r>
      <w:r w:rsidR="00CB14B3" w:rsidRPr="0048541B">
        <w:rPr>
          <w:bCs/>
          <w:color w:val="000000" w:themeColor="text1"/>
        </w:rPr>
        <w:t>тыс.руб. и</w:t>
      </w:r>
      <w:r w:rsidR="00ED2A29" w:rsidRPr="0048541B">
        <w:rPr>
          <w:bCs/>
          <w:color w:val="000000" w:themeColor="text1"/>
        </w:rPr>
        <w:t>обсл</w:t>
      </w:r>
      <w:r w:rsidR="00AC79A1" w:rsidRPr="0048541B">
        <w:rPr>
          <w:bCs/>
          <w:color w:val="000000" w:themeColor="text1"/>
        </w:rPr>
        <w:t>уживание)</w:t>
      </w:r>
      <w:r w:rsidR="00A036D3" w:rsidRPr="0048541B">
        <w:rPr>
          <w:bCs/>
          <w:color w:val="000000" w:themeColor="text1"/>
        </w:rPr>
        <w:t>.</w:t>
      </w:r>
    </w:p>
    <w:p w:rsidR="00CF66AC" w:rsidRPr="0048541B" w:rsidRDefault="000D3148" w:rsidP="009040E8">
      <w:pPr>
        <w:jc w:val="both"/>
        <w:rPr>
          <w:color w:val="000000" w:themeColor="text1"/>
        </w:rPr>
      </w:pPr>
      <w:r w:rsidRPr="0048541B">
        <w:rPr>
          <w:b/>
          <w:color w:val="000000" w:themeColor="text1"/>
        </w:rPr>
        <w:t>6</w:t>
      </w:r>
      <w:r w:rsidR="00CF66AC" w:rsidRPr="0048541B">
        <w:rPr>
          <w:b/>
          <w:color w:val="000000" w:themeColor="text1"/>
        </w:rPr>
        <w:t>.  Развитие и укрепление материа</w:t>
      </w:r>
      <w:r w:rsidRPr="0048541B">
        <w:rPr>
          <w:b/>
          <w:color w:val="000000" w:themeColor="text1"/>
        </w:rPr>
        <w:t>льно-технической базы спортивной школы:</w:t>
      </w:r>
    </w:p>
    <w:p w:rsidR="003E570E" w:rsidRPr="0048541B" w:rsidRDefault="00F87A04" w:rsidP="009040E8">
      <w:pPr>
        <w:ind w:firstLine="708"/>
        <w:jc w:val="both"/>
        <w:rPr>
          <w:color w:val="000000" w:themeColor="text1"/>
        </w:rPr>
      </w:pPr>
      <w:r w:rsidRPr="0048541B">
        <w:rPr>
          <w:color w:val="000000" w:themeColor="text1"/>
        </w:rPr>
        <w:t xml:space="preserve">Изготовлена вывеска на здание «Лыжной базы», расположенное по адресу: г. Няндома, ул. Труда, д. 5, стр. 8 </w:t>
      </w:r>
      <w:r w:rsidR="002700F8" w:rsidRPr="0048541B">
        <w:rPr>
          <w:color w:val="000000" w:themeColor="text1"/>
        </w:rPr>
        <w:t>(</w:t>
      </w:r>
      <w:r w:rsidR="00701E1E" w:rsidRPr="0048541B">
        <w:rPr>
          <w:color w:val="000000" w:themeColor="text1"/>
        </w:rPr>
        <w:t xml:space="preserve">изготовитель РА «Апельсин» </w:t>
      </w:r>
      <w:r w:rsidR="00EB15B8" w:rsidRPr="0048541B">
        <w:rPr>
          <w:color w:val="000000" w:themeColor="text1"/>
        </w:rPr>
        <w:t>99</w:t>
      </w:r>
      <w:r w:rsidR="00DF0E78" w:rsidRPr="0048541B">
        <w:rPr>
          <w:color w:val="000000" w:themeColor="text1"/>
        </w:rPr>
        <w:t>,</w:t>
      </w:r>
      <w:r w:rsidR="00EB15B8" w:rsidRPr="0048541B">
        <w:rPr>
          <w:color w:val="000000" w:themeColor="text1"/>
        </w:rPr>
        <w:t>997</w:t>
      </w:r>
      <w:r w:rsidR="00CB14B3" w:rsidRPr="0048541B">
        <w:rPr>
          <w:color w:val="000000" w:themeColor="text1"/>
        </w:rPr>
        <w:t xml:space="preserve"> тыс.руб.</w:t>
      </w:r>
      <w:r w:rsidR="00701E1E" w:rsidRPr="0048541B">
        <w:rPr>
          <w:color w:val="000000" w:themeColor="text1"/>
        </w:rPr>
        <w:t>),</w:t>
      </w:r>
      <w:r w:rsidR="003E570E" w:rsidRPr="0048541B">
        <w:rPr>
          <w:color w:val="000000" w:themeColor="text1"/>
        </w:rPr>
        <w:t xml:space="preserve"> при</w:t>
      </w:r>
      <w:r w:rsidR="00701E1E" w:rsidRPr="0048541B">
        <w:rPr>
          <w:color w:val="000000" w:themeColor="text1"/>
        </w:rPr>
        <w:t>обретение лыжных мазей,</w:t>
      </w:r>
      <w:r w:rsidR="003E570E" w:rsidRPr="0048541B">
        <w:rPr>
          <w:color w:val="000000" w:themeColor="text1"/>
        </w:rPr>
        <w:t xml:space="preserve"> порошков </w:t>
      </w:r>
      <w:r w:rsidR="00701E1E" w:rsidRPr="0048541B">
        <w:rPr>
          <w:color w:val="000000" w:themeColor="text1"/>
        </w:rPr>
        <w:t xml:space="preserve"> и </w:t>
      </w:r>
      <w:r w:rsidR="003E570E" w:rsidRPr="0048541B">
        <w:rPr>
          <w:color w:val="000000" w:themeColor="text1"/>
        </w:rPr>
        <w:t>ботинок</w:t>
      </w:r>
      <w:r w:rsidR="00701E1E" w:rsidRPr="0048541B">
        <w:rPr>
          <w:color w:val="000000" w:themeColor="text1"/>
        </w:rPr>
        <w:t>(</w:t>
      </w:r>
      <w:r w:rsidR="00EB15B8" w:rsidRPr="0048541B">
        <w:rPr>
          <w:color w:val="000000" w:themeColor="text1"/>
        </w:rPr>
        <w:t>312</w:t>
      </w:r>
      <w:r w:rsidR="00DF0E78" w:rsidRPr="0048541B">
        <w:rPr>
          <w:color w:val="000000" w:themeColor="text1"/>
        </w:rPr>
        <w:t>,0</w:t>
      </w:r>
      <w:r w:rsidR="00EB15B8" w:rsidRPr="0048541B">
        <w:rPr>
          <w:color w:val="000000" w:themeColor="text1"/>
        </w:rPr>
        <w:t>03</w:t>
      </w:r>
      <w:r w:rsidR="00CB14B3" w:rsidRPr="0048541B">
        <w:rPr>
          <w:color w:val="000000" w:themeColor="text1"/>
        </w:rPr>
        <w:t xml:space="preserve"> тыс.руб.</w:t>
      </w:r>
      <w:r w:rsidR="00701E1E" w:rsidRPr="0048541B">
        <w:rPr>
          <w:color w:val="000000" w:themeColor="text1"/>
        </w:rPr>
        <w:t>)</w:t>
      </w:r>
      <w:r w:rsidR="003E570E" w:rsidRPr="0048541B">
        <w:rPr>
          <w:color w:val="000000" w:themeColor="text1"/>
        </w:rPr>
        <w:t>, приобретение мебели на</w:t>
      </w:r>
      <w:r w:rsidR="00701E1E" w:rsidRPr="0048541B">
        <w:rPr>
          <w:color w:val="000000" w:themeColor="text1"/>
        </w:rPr>
        <w:t xml:space="preserve"> «Лыжную базу»(изготовитель ООО «Финно-Угорская мебель» </w:t>
      </w:r>
      <w:r w:rsidR="00CB14B3" w:rsidRPr="0048541B">
        <w:rPr>
          <w:color w:val="000000" w:themeColor="text1"/>
        </w:rPr>
        <w:t>963,3 тыс.</w:t>
      </w:r>
      <w:r w:rsidR="00701E1E" w:rsidRPr="0048541B">
        <w:rPr>
          <w:color w:val="000000" w:themeColor="text1"/>
        </w:rPr>
        <w:t>руб.)</w:t>
      </w:r>
      <w:r w:rsidR="00842C0C" w:rsidRPr="0048541B">
        <w:rPr>
          <w:color w:val="000000" w:themeColor="text1"/>
        </w:rPr>
        <w:t xml:space="preserve">, </w:t>
      </w:r>
      <w:r w:rsidR="00EB15B8" w:rsidRPr="0048541B">
        <w:rPr>
          <w:color w:val="000000" w:themeColor="text1"/>
        </w:rPr>
        <w:t>приобретение</w:t>
      </w:r>
      <w:r w:rsidR="00495A7E" w:rsidRPr="0048541B">
        <w:rPr>
          <w:color w:val="000000" w:themeColor="text1"/>
        </w:rPr>
        <w:t xml:space="preserve"> беговых</w:t>
      </w:r>
      <w:r w:rsidR="00EB15B8" w:rsidRPr="0048541B">
        <w:rPr>
          <w:color w:val="000000" w:themeColor="text1"/>
        </w:rPr>
        <w:t xml:space="preserve"> лыж</w:t>
      </w:r>
      <w:r w:rsidR="00645E7E" w:rsidRPr="0048541B">
        <w:rPr>
          <w:color w:val="000000" w:themeColor="text1"/>
        </w:rPr>
        <w:t xml:space="preserve"> (138,0 тыс. руб.)</w:t>
      </w:r>
    </w:p>
    <w:p w:rsidR="00CF66AC" w:rsidRPr="0048541B" w:rsidRDefault="000D3148" w:rsidP="009040E8">
      <w:pPr>
        <w:jc w:val="both"/>
        <w:rPr>
          <w:b/>
          <w:color w:val="000000" w:themeColor="text1"/>
        </w:rPr>
      </w:pPr>
      <w:r w:rsidRPr="0048541B">
        <w:rPr>
          <w:b/>
          <w:color w:val="000000" w:themeColor="text1"/>
        </w:rPr>
        <w:t>7</w:t>
      </w:r>
      <w:r w:rsidR="00CF66AC" w:rsidRPr="0048541B">
        <w:rPr>
          <w:b/>
          <w:color w:val="000000" w:themeColor="text1"/>
        </w:rPr>
        <w:t xml:space="preserve">.  Участие в конкурсе </w:t>
      </w:r>
      <w:r w:rsidR="00387930" w:rsidRPr="0048541B">
        <w:rPr>
          <w:b/>
          <w:color w:val="000000" w:themeColor="text1"/>
        </w:rPr>
        <w:t xml:space="preserve">на </w:t>
      </w:r>
      <w:r w:rsidR="00CF66AC" w:rsidRPr="0048541B">
        <w:rPr>
          <w:b/>
          <w:color w:val="000000" w:themeColor="text1"/>
        </w:rPr>
        <w:t>предоставление субсидий</w:t>
      </w:r>
      <w:r w:rsidR="00387930" w:rsidRPr="0048541B">
        <w:rPr>
          <w:b/>
          <w:color w:val="000000" w:themeColor="text1"/>
        </w:rPr>
        <w:t xml:space="preserve"> на приобретение спортивного инвентаря и оборудования для спортивных школ</w:t>
      </w:r>
      <w:r w:rsidRPr="0048541B">
        <w:rPr>
          <w:b/>
          <w:color w:val="000000" w:themeColor="text1"/>
        </w:rPr>
        <w:t>:</w:t>
      </w:r>
    </w:p>
    <w:p w:rsidR="00701E1E" w:rsidRPr="0048541B" w:rsidRDefault="009F0C8C" w:rsidP="009040E8">
      <w:pPr>
        <w:ind w:firstLine="708"/>
        <w:jc w:val="both"/>
        <w:rPr>
          <w:color w:val="000000" w:themeColor="text1"/>
        </w:rPr>
      </w:pPr>
      <w:r w:rsidRPr="0048541B">
        <w:rPr>
          <w:color w:val="000000" w:themeColor="text1"/>
        </w:rPr>
        <w:t>Конкурс на предоставление субсидий бюджетам муниципальных районов, муниципальных округов и городских округов Архангельской области на государственную поддержку организаций, входящих в систему спортивной подготовки</w:t>
      </w:r>
      <w:r w:rsidR="00427331" w:rsidRPr="0048541B">
        <w:rPr>
          <w:color w:val="000000" w:themeColor="text1"/>
        </w:rPr>
        <w:t>,</w:t>
      </w:r>
      <w:r w:rsidR="00701E1E" w:rsidRPr="0048541B">
        <w:rPr>
          <w:color w:val="000000" w:themeColor="text1"/>
        </w:rPr>
        <w:t>в 2023 году не состоялся.</w:t>
      </w:r>
    </w:p>
    <w:p w:rsidR="000D3148" w:rsidRPr="0048541B" w:rsidRDefault="000D3148" w:rsidP="009040E8">
      <w:pPr>
        <w:jc w:val="both"/>
        <w:rPr>
          <w:b/>
          <w:color w:val="000000" w:themeColor="text1"/>
        </w:rPr>
      </w:pPr>
      <w:r w:rsidRPr="0048541B">
        <w:rPr>
          <w:b/>
          <w:color w:val="000000" w:themeColor="text1"/>
        </w:rPr>
        <w:t>8.  Содержание городского катка:</w:t>
      </w:r>
    </w:p>
    <w:p w:rsidR="001602C6" w:rsidRPr="0048541B" w:rsidRDefault="00701E1E" w:rsidP="009040E8">
      <w:pPr>
        <w:ind w:firstLine="708"/>
        <w:jc w:val="both"/>
        <w:rPr>
          <w:color w:val="000000" w:themeColor="text1"/>
        </w:rPr>
      </w:pPr>
      <w:r w:rsidRPr="0048541B">
        <w:rPr>
          <w:color w:val="000000" w:themeColor="text1"/>
        </w:rPr>
        <w:t>Каток работал в период с 25 декабря 202</w:t>
      </w:r>
      <w:r w:rsidR="00DF0E78" w:rsidRPr="0048541B">
        <w:rPr>
          <w:color w:val="000000" w:themeColor="text1"/>
        </w:rPr>
        <w:t>2</w:t>
      </w:r>
      <w:r w:rsidRPr="0048541B">
        <w:rPr>
          <w:color w:val="000000" w:themeColor="text1"/>
        </w:rPr>
        <w:t xml:space="preserve"> года по 15 марта 2023 года. Обслуживание и содержание катка осуществлял ИП Грязнухин Валерий Германович (</w:t>
      </w:r>
      <w:r w:rsidR="00161B8C" w:rsidRPr="0048541B">
        <w:rPr>
          <w:color w:val="000000" w:themeColor="text1"/>
        </w:rPr>
        <w:t>250,0</w:t>
      </w:r>
      <w:r w:rsidR="00B829C3" w:rsidRPr="0048541B">
        <w:rPr>
          <w:color w:val="000000" w:themeColor="text1"/>
        </w:rPr>
        <w:t>тыс.</w:t>
      </w:r>
      <w:r w:rsidRPr="0048541B">
        <w:rPr>
          <w:color w:val="000000" w:themeColor="text1"/>
        </w:rPr>
        <w:t xml:space="preserve"> руб.).</w:t>
      </w:r>
      <w:r w:rsidR="001602C6" w:rsidRPr="0048541B">
        <w:rPr>
          <w:color w:val="000000" w:themeColor="text1"/>
        </w:rPr>
        <w:t xml:space="preserve"> Жители Няндомского муниц</w:t>
      </w:r>
      <w:r w:rsidR="00635FB1" w:rsidRPr="0048541B">
        <w:rPr>
          <w:color w:val="000000" w:themeColor="text1"/>
        </w:rPr>
        <w:t xml:space="preserve">ипального округа посещали </w:t>
      </w:r>
      <w:r w:rsidR="00DF0E78" w:rsidRPr="0048541B">
        <w:rPr>
          <w:color w:val="000000" w:themeColor="text1"/>
        </w:rPr>
        <w:t>каток ежедневно</w:t>
      </w:r>
      <w:r w:rsidR="001602C6" w:rsidRPr="0048541B">
        <w:rPr>
          <w:color w:val="000000" w:themeColor="text1"/>
        </w:rPr>
        <w:t>, в течение всего периода его работы.</w:t>
      </w:r>
    </w:p>
    <w:p w:rsidR="00701E1E" w:rsidRPr="0048541B" w:rsidRDefault="00635FB1" w:rsidP="009040E8">
      <w:pPr>
        <w:ind w:firstLine="708"/>
        <w:jc w:val="both"/>
        <w:rPr>
          <w:color w:val="000000" w:themeColor="text1"/>
        </w:rPr>
      </w:pPr>
      <w:r w:rsidRPr="0048541B">
        <w:rPr>
          <w:color w:val="000000" w:themeColor="text1"/>
        </w:rPr>
        <w:t>На базе катка б</w:t>
      </w:r>
      <w:r w:rsidR="001602C6" w:rsidRPr="0048541B">
        <w:rPr>
          <w:color w:val="000000" w:themeColor="text1"/>
        </w:rPr>
        <w:t>ыл проведен межрайонный турнир по хоккею (г. Няндома, 25 марта, 36 человек)</w:t>
      </w:r>
      <w:r w:rsidRPr="0048541B">
        <w:rPr>
          <w:color w:val="000000" w:themeColor="text1"/>
        </w:rPr>
        <w:t>.</w:t>
      </w:r>
    </w:p>
    <w:p w:rsidR="000D3148" w:rsidRPr="0048541B" w:rsidRDefault="000D3148" w:rsidP="009040E8">
      <w:pPr>
        <w:jc w:val="both"/>
        <w:rPr>
          <w:b/>
          <w:color w:val="000000" w:themeColor="text1"/>
        </w:rPr>
      </w:pPr>
      <w:r w:rsidRPr="0048541B">
        <w:rPr>
          <w:b/>
          <w:color w:val="000000" w:themeColor="text1"/>
        </w:rPr>
        <w:t>9. Субсидия на государственную поддержку спортивных организаций, осуществляющих подготовку спортивного резерва в рамках национального проекта «Демография» федерального проекта «Спорт-норма жизни»:</w:t>
      </w:r>
    </w:p>
    <w:p w:rsidR="000D3148" w:rsidRPr="0048541B" w:rsidRDefault="002700F8" w:rsidP="009040E8">
      <w:pPr>
        <w:ind w:firstLine="708"/>
        <w:jc w:val="both"/>
        <w:rPr>
          <w:color w:val="000000" w:themeColor="text1"/>
        </w:rPr>
      </w:pPr>
      <w:r w:rsidRPr="0048541B">
        <w:rPr>
          <w:color w:val="000000" w:themeColor="text1"/>
        </w:rPr>
        <w:t>Няндомским муниципальным округом были направлены документы на участие в конкурсе на предоставление субсидий бюджетам муниципальных районов, муниципальных округов и городских округов Архангельской области на государственную поддержку организаций, входящих в систему спортивной подготовки. Заявка не была поддержана.</w:t>
      </w:r>
    </w:p>
    <w:p w:rsidR="009D0B52" w:rsidRPr="0048541B" w:rsidRDefault="009D0B52" w:rsidP="009040E8">
      <w:pPr>
        <w:jc w:val="both"/>
        <w:rPr>
          <w:b/>
          <w:color w:val="000000" w:themeColor="text1"/>
        </w:rPr>
      </w:pPr>
      <w:r w:rsidRPr="0048541B">
        <w:rPr>
          <w:b/>
          <w:color w:val="000000" w:themeColor="text1"/>
        </w:rPr>
        <w:t xml:space="preserve">10. </w:t>
      </w:r>
      <w:r w:rsidR="000D3148" w:rsidRPr="0048541B">
        <w:rPr>
          <w:b/>
          <w:color w:val="000000" w:themeColor="text1"/>
        </w:rPr>
        <w:t>Субсидия на обустройство и модернизацию объектов городской инфраструктуры, парковых и рекреационных зон для занятий физической культурой и спортом:</w:t>
      </w:r>
    </w:p>
    <w:p w:rsidR="00D038F1" w:rsidRPr="0048541B" w:rsidRDefault="00D038F1" w:rsidP="009040E8">
      <w:pPr>
        <w:pStyle w:val="ConsPlusTitle"/>
        <w:ind w:firstLine="708"/>
        <w:jc w:val="both"/>
        <w:rPr>
          <w:b w:val="0"/>
          <w:color w:val="000000" w:themeColor="text1"/>
        </w:rPr>
      </w:pPr>
      <w:r w:rsidRPr="0048541B">
        <w:rPr>
          <w:b w:val="0"/>
          <w:color w:val="000000" w:themeColor="text1"/>
        </w:rPr>
        <w:t xml:space="preserve">- </w:t>
      </w:r>
      <w:r w:rsidR="00AD5F02" w:rsidRPr="0048541B">
        <w:rPr>
          <w:b w:val="0"/>
          <w:color w:val="000000" w:themeColor="text1"/>
        </w:rPr>
        <w:t xml:space="preserve">23 января 2023 года </w:t>
      </w:r>
      <w:r w:rsidRPr="0048541B">
        <w:rPr>
          <w:b w:val="0"/>
          <w:color w:val="000000" w:themeColor="text1"/>
        </w:rPr>
        <w:t xml:space="preserve">направлены документы на конкурс на предоставление субсидий бюджетам муниципальных районов, муниципальных округов и городских округов, городских и сельских поселений Архангельской области на обустройство и модернизацию объектов городской инфраструктуры, парковых и рекреационных зон для занятий физической культурой и спортом. </w:t>
      </w:r>
      <w:r w:rsidR="00A022C1" w:rsidRPr="0048541B">
        <w:rPr>
          <w:b w:val="0"/>
          <w:color w:val="000000" w:themeColor="text1"/>
        </w:rPr>
        <w:t>П</w:t>
      </w:r>
      <w:r w:rsidR="009F0C8C" w:rsidRPr="0048541B">
        <w:rPr>
          <w:b w:val="0"/>
          <w:color w:val="000000" w:themeColor="text1"/>
        </w:rPr>
        <w:t>родолжен</w:t>
      </w:r>
      <w:r w:rsidR="00A022C1" w:rsidRPr="0048541B">
        <w:rPr>
          <w:b w:val="0"/>
          <w:color w:val="000000" w:themeColor="text1"/>
        </w:rPr>
        <w:t>о</w:t>
      </w:r>
      <w:r w:rsidR="00635FB1" w:rsidRPr="0048541B">
        <w:rPr>
          <w:b w:val="0"/>
          <w:color w:val="000000" w:themeColor="text1"/>
        </w:rPr>
        <w:t>(</w:t>
      </w:r>
      <w:r w:rsidR="009F0C8C" w:rsidRPr="0048541B">
        <w:rPr>
          <w:b w:val="0"/>
          <w:color w:val="000000" w:themeColor="text1"/>
        </w:rPr>
        <w:t>2 этап</w:t>
      </w:r>
      <w:r w:rsidR="00635FB1" w:rsidRPr="0048541B">
        <w:rPr>
          <w:b w:val="0"/>
          <w:color w:val="000000" w:themeColor="text1"/>
        </w:rPr>
        <w:t>)</w:t>
      </w:r>
      <w:r w:rsidR="009F0C8C" w:rsidRPr="0048541B">
        <w:rPr>
          <w:b w:val="0"/>
          <w:color w:val="000000" w:themeColor="text1"/>
        </w:rPr>
        <w:t xml:space="preserve"> строительств</w:t>
      </w:r>
      <w:r w:rsidR="00635FB1" w:rsidRPr="0048541B">
        <w:rPr>
          <w:b w:val="0"/>
          <w:color w:val="000000" w:themeColor="text1"/>
        </w:rPr>
        <w:t>о</w:t>
      </w:r>
      <w:r w:rsidRPr="0048541B">
        <w:rPr>
          <w:b w:val="0"/>
          <w:color w:val="000000" w:themeColor="text1"/>
        </w:rPr>
        <w:t xml:space="preserve"> спортивн</w:t>
      </w:r>
      <w:r w:rsidR="009F0C8C" w:rsidRPr="0048541B">
        <w:rPr>
          <w:b w:val="0"/>
          <w:color w:val="000000" w:themeColor="text1"/>
        </w:rPr>
        <w:t>ого</w:t>
      </w:r>
      <w:r w:rsidRPr="0048541B">
        <w:rPr>
          <w:b w:val="0"/>
          <w:color w:val="000000" w:themeColor="text1"/>
        </w:rPr>
        <w:t xml:space="preserve"> объект</w:t>
      </w:r>
      <w:r w:rsidR="009F0C8C" w:rsidRPr="0048541B">
        <w:rPr>
          <w:b w:val="0"/>
          <w:color w:val="000000" w:themeColor="text1"/>
        </w:rPr>
        <w:t>а</w:t>
      </w:r>
      <w:r w:rsidRPr="0048541B">
        <w:rPr>
          <w:b w:val="0"/>
          <w:color w:val="000000" w:themeColor="text1"/>
        </w:rPr>
        <w:t xml:space="preserve"> «Устройство беговой дорожки в городском парке города Няндома». </w:t>
      </w:r>
    </w:p>
    <w:p w:rsidR="00373868" w:rsidRPr="0048541B" w:rsidRDefault="005D3261" w:rsidP="009040E8">
      <w:pPr>
        <w:pStyle w:val="ConsPlusTitle"/>
        <w:ind w:firstLine="708"/>
        <w:jc w:val="both"/>
        <w:rPr>
          <w:b w:val="0"/>
          <w:color w:val="000000" w:themeColor="text1"/>
        </w:rPr>
      </w:pPr>
      <w:r w:rsidRPr="0048541B">
        <w:rPr>
          <w:b w:val="0"/>
          <w:color w:val="000000" w:themeColor="text1"/>
        </w:rPr>
        <w:t xml:space="preserve">Конкурсная документация подготовлена, закупка размещена. </w:t>
      </w:r>
      <w:r w:rsidR="00A022C1" w:rsidRPr="0048541B">
        <w:rPr>
          <w:b w:val="0"/>
          <w:color w:val="000000" w:themeColor="text1"/>
        </w:rPr>
        <w:t>Контракт заключен с ИП Храмов Д.С. 31 июля 2023 года, работы завершены 25 октября 2023 года. Выполнено устройство беговой дорожки общей площадью 1 500 м2.</w:t>
      </w:r>
    </w:p>
    <w:p w:rsidR="00373868" w:rsidRPr="0048541B" w:rsidRDefault="00373868" w:rsidP="009040E8">
      <w:pPr>
        <w:pStyle w:val="ConsPlusTitle"/>
        <w:ind w:firstLine="708"/>
        <w:jc w:val="both"/>
        <w:rPr>
          <w:b w:val="0"/>
          <w:color w:val="000000" w:themeColor="text1"/>
        </w:rPr>
      </w:pPr>
      <w:r w:rsidRPr="0048541B">
        <w:rPr>
          <w:b w:val="0"/>
          <w:color w:val="000000" w:themeColor="text1"/>
        </w:rPr>
        <w:t>Была подана вторая заявка в Министерство спорта Архангельской области на обустройство и модернизацию скейт-площадок, заявка была поддержана. Конкурсная документация подготовлена</w:t>
      </w:r>
      <w:r w:rsidR="00A022C1" w:rsidRPr="0048541B">
        <w:rPr>
          <w:b w:val="0"/>
          <w:color w:val="000000" w:themeColor="text1"/>
        </w:rPr>
        <w:t>.</w:t>
      </w:r>
      <w:r w:rsidR="00842C0C" w:rsidRPr="0048541B">
        <w:rPr>
          <w:b w:val="0"/>
          <w:color w:val="000000" w:themeColor="text1"/>
        </w:rPr>
        <w:t xml:space="preserve">Контракт заключен </w:t>
      </w:r>
      <w:r w:rsidR="00D244A8" w:rsidRPr="0048541B">
        <w:rPr>
          <w:b w:val="0"/>
          <w:color w:val="000000" w:themeColor="text1"/>
        </w:rPr>
        <w:t>01августа</w:t>
      </w:r>
      <w:r w:rsidR="00842C0C" w:rsidRPr="0048541B">
        <w:rPr>
          <w:b w:val="0"/>
          <w:color w:val="000000" w:themeColor="text1"/>
        </w:rPr>
        <w:t xml:space="preserve"> 2023 года. </w:t>
      </w:r>
      <w:r w:rsidR="00842C0C" w:rsidRPr="0048541B">
        <w:rPr>
          <w:rFonts w:eastAsia="Calibri"/>
          <w:b w:val="0"/>
          <w:bCs w:val="0"/>
          <w:color w:val="000000" w:themeColor="text1"/>
          <w:lang w:eastAsia="en-US"/>
        </w:rPr>
        <w:t xml:space="preserve">Подрядчик </w:t>
      </w:r>
      <w:r w:rsidR="00D244A8" w:rsidRPr="0048541B">
        <w:rPr>
          <w:rFonts w:eastAsia="Calibri"/>
          <w:b w:val="0"/>
          <w:bCs w:val="0"/>
          <w:color w:val="000000" w:themeColor="text1"/>
          <w:lang w:eastAsia="en-US"/>
        </w:rPr>
        <w:t>ООО «ГЛОРИЯ СЕРВИС ПЛЮС».</w:t>
      </w:r>
      <w:r w:rsidR="00842C0C" w:rsidRPr="0048541B">
        <w:rPr>
          <w:rFonts w:eastAsia="Calibri"/>
          <w:b w:val="0"/>
          <w:bCs w:val="0"/>
          <w:color w:val="000000" w:themeColor="text1"/>
          <w:lang w:eastAsia="en-US"/>
        </w:rPr>
        <w:t xml:space="preserve"> Объект введен в эксплуатацию </w:t>
      </w:r>
      <w:r w:rsidR="00D244A8" w:rsidRPr="0048541B">
        <w:rPr>
          <w:rFonts w:eastAsia="Calibri"/>
          <w:b w:val="0"/>
          <w:bCs w:val="0"/>
          <w:color w:val="000000" w:themeColor="text1"/>
          <w:lang w:eastAsia="en-US"/>
        </w:rPr>
        <w:t>25 декабря</w:t>
      </w:r>
      <w:r w:rsidR="00842C0C" w:rsidRPr="0048541B">
        <w:rPr>
          <w:rFonts w:eastAsia="Calibri"/>
          <w:b w:val="0"/>
          <w:bCs w:val="0"/>
          <w:color w:val="000000" w:themeColor="text1"/>
          <w:lang w:eastAsia="en-US"/>
        </w:rPr>
        <w:t xml:space="preserve"> 2023 года.</w:t>
      </w:r>
      <w:r w:rsidR="00D244A8" w:rsidRPr="0048541B">
        <w:rPr>
          <w:rFonts w:eastAsia="Calibri"/>
          <w:b w:val="0"/>
          <w:bCs w:val="0"/>
          <w:color w:val="000000" w:themeColor="text1"/>
          <w:lang w:eastAsia="en-US"/>
        </w:rPr>
        <w:t>Подготовлено бетонное основание, установлены фигуры для скейтбординга.</w:t>
      </w:r>
    </w:p>
    <w:p w:rsidR="00F26281" w:rsidRPr="0048541B" w:rsidRDefault="009D0B52" w:rsidP="009040E8">
      <w:pPr>
        <w:jc w:val="both"/>
        <w:rPr>
          <w:b/>
          <w:color w:val="000000" w:themeColor="text1"/>
        </w:rPr>
      </w:pPr>
      <w:r w:rsidRPr="0048541B">
        <w:rPr>
          <w:b/>
          <w:color w:val="000000" w:themeColor="text1"/>
        </w:rPr>
        <w:t>11</w:t>
      </w:r>
      <w:r w:rsidR="00CF66AC" w:rsidRPr="0048541B">
        <w:rPr>
          <w:b/>
          <w:color w:val="000000" w:themeColor="text1"/>
        </w:rPr>
        <w:t xml:space="preserve">.  </w:t>
      </w:r>
      <w:r w:rsidR="000D3148" w:rsidRPr="0048541B">
        <w:rPr>
          <w:b/>
          <w:color w:val="000000" w:themeColor="text1"/>
        </w:rPr>
        <w:t>Обустройство городского парка (обустройство маршрута здоровья):</w:t>
      </w:r>
    </w:p>
    <w:p w:rsidR="00373868" w:rsidRPr="0048541B" w:rsidRDefault="00373868" w:rsidP="009040E8">
      <w:pPr>
        <w:ind w:firstLine="708"/>
        <w:jc w:val="both"/>
        <w:rPr>
          <w:color w:val="000000" w:themeColor="text1"/>
        </w:rPr>
      </w:pPr>
      <w:r w:rsidRPr="0048541B">
        <w:rPr>
          <w:color w:val="000000" w:themeColor="text1"/>
        </w:rPr>
        <w:t>Проведены работы по устройству освещения 2 этапа беговой дорожки в городском парке (контракт с МП «Горэлектросеть»).</w:t>
      </w:r>
      <w:r w:rsidR="00307DF0" w:rsidRPr="0048541B">
        <w:rPr>
          <w:color w:val="000000" w:themeColor="text1"/>
        </w:rPr>
        <w:t>Проведено освещение вдоль беговой дорожки.</w:t>
      </w:r>
    </w:p>
    <w:p w:rsidR="00D15E47" w:rsidRPr="0048541B" w:rsidRDefault="00161B8C" w:rsidP="009040E8">
      <w:pPr>
        <w:ind w:firstLine="708"/>
        <w:jc w:val="both"/>
        <w:rPr>
          <w:color w:val="000000" w:themeColor="text1"/>
        </w:rPr>
      </w:pPr>
      <w:r w:rsidRPr="0048541B">
        <w:rPr>
          <w:color w:val="000000" w:themeColor="text1"/>
        </w:rPr>
        <w:t>Информационные стенды и указателей будут установлены  в рамках реализации проекта «Стрелка» по благоустройству городского парка в 2024 году.</w:t>
      </w:r>
    </w:p>
    <w:p w:rsidR="00CF66AC" w:rsidRPr="0048541B" w:rsidRDefault="009D0B52" w:rsidP="009040E8">
      <w:pPr>
        <w:jc w:val="both"/>
        <w:rPr>
          <w:b/>
          <w:color w:val="000000" w:themeColor="text1"/>
        </w:rPr>
      </w:pPr>
      <w:r w:rsidRPr="0048541B">
        <w:rPr>
          <w:b/>
          <w:color w:val="000000" w:themeColor="text1"/>
        </w:rPr>
        <w:t>12</w:t>
      </w:r>
      <w:r w:rsidR="00CF66AC" w:rsidRPr="0048541B">
        <w:rPr>
          <w:b/>
          <w:color w:val="000000" w:themeColor="text1"/>
        </w:rPr>
        <w:t xml:space="preserve">.  </w:t>
      </w:r>
      <w:r w:rsidR="00E72567" w:rsidRPr="0048541B">
        <w:rPr>
          <w:b/>
          <w:color w:val="000000" w:themeColor="text1"/>
        </w:rPr>
        <w:t>Энергосбережение и повышение энергетической эффективности:</w:t>
      </w:r>
    </w:p>
    <w:p w:rsidR="003E570E" w:rsidRPr="0048541B" w:rsidRDefault="002700F8" w:rsidP="009040E8">
      <w:pPr>
        <w:ind w:firstLine="708"/>
        <w:jc w:val="both"/>
        <w:rPr>
          <w:color w:val="000000" w:themeColor="text1"/>
        </w:rPr>
      </w:pPr>
      <w:r w:rsidRPr="0048541B">
        <w:rPr>
          <w:color w:val="000000" w:themeColor="text1"/>
        </w:rPr>
        <w:t>Финансирование в 2023 году не предусмотрено.</w:t>
      </w:r>
    </w:p>
    <w:p w:rsidR="00E72567" w:rsidRPr="0048541B" w:rsidRDefault="00E72567" w:rsidP="009040E8">
      <w:pPr>
        <w:jc w:val="both"/>
        <w:rPr>
          <w:b/>
          <w:color w:val="000000" w:themeColor="text1"/>
        </w:rPr>
      </w:pPr>
      <w:r w:rsidRPr="0048541B">
        <w:rPr>
          <w:b/>
          <w:color w:val="000000" w:themeColor="text1"/>
        </w:rPr>
        <w:t>13. Участие спортсменов спортивной школы в соревнованиях областного, регионального и федерального уровней:</w:t>
      </w:r>
    </w:p>
    <w:p w:rsidR="00E47C29" w:rsidRPr="0048541B" w:rsidRDefault="00E47C29" w:rsidP="009040E8">
      <w:pPr>
        <w:ind w:firstLine="708"/>
        <w:jc w:val="both"/>
        <w:rPr>
          <w:color w:val="000000" w:themeColor="text1"/>
        </w:rPr>
      </w:pPr>
      <w:r w:rsidRPr="0048541B">
        <w:rPr>
          <w:color w:val="000000" w:themeColor="text1"/>
        </w:rPr>
        <w:lastRenderedPageBreak/>
        <w:t xml:space="preserve">Спортсмены муниципального бюджетного учреждения дополнительного </w:t>
      </w:r>
      <w:r w:rsidR="0048522C" w:rsidRPr="0048541B">
        <w:rPr>
          <w:color w:val="000000" w:themeColor="text1"/>
        </w:rPr>
        <w:t>образования «</w:t>
      </w:r>
      <w:r w:rsidRPr="0048541B">
        <w:rPr>
          <w:color w:val="000000" w:themeColor="text1"/>
        </w:rPr>
        <w:t>Няндомская спортивная школа» приняли участие в следующих спортивных мероприятиях:</w:t>
      </w:r>
    </w:p>
    <w:p w:rsidR="00E47C29" w:rsidRPr="0048541B" w:rsidRDefault="00E47C29" w:rsidP="009040E8">
      <w:pPr>
        <w:ind w:firstLine="708"/>
        <w:jc w:val="both"/>
        <w:rPr>
          <w:color w:val="000000" w:themeColor="text1"/>
        </w:rPr>
      </w:pPr>
      <w:r w:rsidRPr="0048541B">
        <w:rPr>
          <w:color w:val="000000" w:themeColor="text1"/>
        </w:rPr>
        <w:t>1)</w:t>
      </w:r>
      <w:r w:rsidRPr="0048541B">
        <w:rPr>
          <w:color w:val="000000" w:themeColor="text1"/>
        </w:rPr>
        <w:tab/>
        <w:t xml:space="preserve">Первенство Архангельской области по </w:t>
      </w:r>
      <w:r w:rsidR="0048522C" w:rsidRPr="0048541B">
        <w:rPr>
          <w:color w:val="000000" w:themeColor="text1"/>
        </w:rPr>
        <w:t>самбо (</w:t>
      </w:r>
      <w:r w:rsidRPr="0048541B">
        <w:rPr>
          <w:color w:val="000000" w:themeColor="text1"/>
        </w:rPr>
        <w:t xml:space="preserve">г. Котлас, 6 </w:t>
      </w:r>
      <w:r w:rsidR="0048522C" w:rsidRPr="0048541B">
        <w:rPr>
          <w:color w:val="000000" w:themeColor="text1"/>
        </w:rPr>
        <w:t>января, 4</w:t>
      </w:r>
      <w:r w:rsidRPr="0048541B">
        <w:rPr>
          <w:color w:val="000000" w:themeColor="text1"/>
        </w:rPr>
        <w:t xml:space="preserve"> человека: 1 место - Григорьев Максим, 3 место - Старцев Матвей, 5 место - Пичакчян Давид, 5 место - Большаков Александр);</w:t>
      </w:r>
    </w:p>
    <w:p w:rsidR="00E47C29" w:rsidRPr="0048541B" w:rsidRDefault="00E47C29" w:rsidP="009040E8">
      <w:pPr>
        <w:ind w:firstLine="708"/>
        <w:jc w:val="both"/>
        <w:rPr>
          <w:color w:val="000000" w:themeColor="text1"/>
        </w:rPr>
      </w:pPr>
      <w:r w:rsidRPr="0048541B">
        <w:rPr>
          <w:color w:val="000000" w:themeColor="text1"/>
        </w:rPr>
        <w:t xml:space="preserve">2) Рождественский турнир по самбо (г. Котлас, 6 января, 2 человека: 1 место </w:t>
      </w:r>
      <w:r w:rsidR="0048522C" w:rsidRPr="0048541B">
        <w:rPr>
          <w:color w:val="000000" w:themeColor="text1"/>
        </w:rPr>
        <w:t>- Кружков</w:t>
      </w:r>
      <w:r w:rsidRPr="0048541B">
        <w:rPr>
          <w:color w:val="000000" w:themeColor="text1"/>
        </w:rPr>
        <w:t xml:space="preserve"> Александр, 1 место - Кружков Денис);</w:t>
      </w:r>
    </w:p>
    <w:p w:rsidR="00994D98" w:rsidRPr="0048541B" w:rsidRDefault="00994D98" w:rsidP="009040E8">
      <w:pPr>
        <w:ind w:firstLine="708"/>
        <w:jc w:val="both"/>
        <w:rPr>
          <w:color w:val="000000" w:themeColor="text1"/>
        </w:rPr>
      </w:pPr>
      <w:r w:rsidRPr="0048541B">
        <w:rPr>
          <w:color w:val="000000" w:themeColor="text1"/>
        </w:rPr>
        <w:t xml:space="preserve">3) Матчевая встреча спортивных школ Архангельской области по лыжным гонкам (г. Вельск, 14-15 января, </w:t>
      </w:r>
      <w:r w:rsidR="000E1D9B" w:rsidRPr="0048541B">
        <w:rPr>
          <w:color w:val="000000" w:themeColor="text1"/>
        </w:rPr>
        <w:t>5 человек</w:t>
      </w:r>
      <w:r w:rsidRPr="0048541B">
        <w:rPr>
          <w:color w:val="000000" w:themeColor="text1"/>
        </w:rPr>
        <w:t>)</w:t>
      </w:r>
      <w:r w:rsidR="000E1D9B" w:rsidRPr="0048541B">
        <w:rPr>
          <w:color w:val="000000" w:themeColor="text1"/>
        </w:rPr>
        <w:t>;</w:t>
      </w:r>
    </w:p>
    <w:p w:rsidR="00E47C29" w:rsidRPr="0048541B" w:rsidRDefault="000E1D9B" w:rsidP="009040E8">
      <w:pPr>
        <w:ind w:firstLine="708"/>
        <w:jc w:val="both"/>
        <w:rPr>
          <w:color w:val="000000" w:themeColor="text1"/>
        </w:rPr>
      </w:pPr>
      <w:r w:rsidRPr="0048541B">
        <w:rPr>
          <w:color w:val="000000" w:themeColor="text1"/>
        </w:rPr>
        <w:t>4</w:t>
      </w:r>
      <w:r w:rsidR="00E47C29" w:rsidRPr="0048541B">
        <w:rPr>
          <w:color w:val="000000" w:themeColor="text1"/>
        </w:rPr>
        <w:t xml:space="preserve">)Первенство Архангельской области по дзюдо среди юношей и девушек до 15 лет (г. Архангельск, 21 </w:t>
      </w:r>
      <w:r w:rsidR="00AC79A1" w:rsidRPr="0048541B">
        <w:rPr>
          <w:color w:val="000000" w:themeColor="text1"/>
        </w:rPr>
        <w:t>января, 4</w:t>
      </w:r>
      <w:r w:rsidR="00E47C29" w:rsidRPr="0048541B">
        <w:rPr>
          <w:color w:val="000000" w:themeColor="text1"/>
        </w:rPr>
        <w:t xml:space="preserve"> человека: 1 место - Пичакчян Давид,</w:t>
      </w:r>
      <w:r w:rsidR="00E47C29" w:rsidRPr="0048541B">
        <w:rPr>
          <w:color w:val="000000" w:themeColor="text1"/>
        </w:rPr>
        <w:br/>
        <w:t>1 место - Кириченко Дарья, 2 место - Царук Тимофей, 3 место - Волошин Артем);</w:t>
      </w:r>
    </w:p>
    <w:p w:rsidR="000E1D9B" w:rsidRPr="0048541B" w:rsidRDefault="000E1D9B" w:rsidP="009040E8">
      <w:pPr>
        <w:ind w:firstLine="708"/>
        <w:jc w:val="both"/>
        <w:rPr>
          <w:color w:val="000000" w:themeColor="text1"/>
        </w:rPr>
      </w:pPr>
      <w:r w:rsidRPr="0048541B">
        <w:rPr>
          <w:color w:val="000000" w:themeColor="text1"/>
        </w:rPr>
        <w:t>5) Соревнования по лыжным гонкам «</w:t>
      </w:r>
      <w:r w:rsidRPr="0048541B">
        <w:rPr>
          <w:color w:val="000000" w:themeColor="text1"/>
          <w:lang w:val="en-US"/>
        </w:rPr>
        <w:t>Ski</w:t>
      </w:r>
      <w:r w:rsidRPr="0048541B">
        <w:rPr>
          <w:color w:val="000000" w:themeColor="text1"/>
        </w:rPr>
        <w:t xml:space="preserve"> юг» 1-й этап (с. Ильинского-Подомское, 27-29 января, 1 человек);</w:t>
      </w:r>
    </w:p>
    <w:p w:rsidR="00E47C29" w:rsidRPr="0048541B" w:rsidRDefault="00E47C29" w:rsidP="009040E8">
      <w:pPr>
        <w:ind w:firstLine="708"/>
        <w:jc w:val="both"/>
        <w:rPr>
          <w:color w:val="000000" w:themeColor="text1"/>
        </w:rPr>
      </w:pPr>
      <w:r w:rsidRPr="0048541B">
        <w:rPr>
          <w:color w:val="000000" w:themeColor="text1"/>
        </w:rPr>
        <w:t>4) Первенство Архангельской области по лыжным гонкам (д. Малые Карелы, 5-6 февраля, командное место</w:t>
      </w:r>
      <w:r w:rsidR="00994D98" w:rsidRPr="0048541B">
        <w:rPr>
          <w:color w:val="000000" w:themeColor="text1"/>
        </w:rPr>
        <w:t xml:space="preserve"> (10 человек)</w:t>
      </w:r>
      <w:r w:rsidRPr="0048541B">
        <w:rPr>
          <w:color w:val="000000" w:themeColor="text1"/>
        </w:rPr>
        <w:t xml:space="preserve"> – 7 (из 14 команд));</w:t>
      </w:r>
    </w:p>
    <w:p w:rsidR="00E47C29" w:rsidRPr="0048541B" w:rsidRDefault="00E47C29" w:rsidP="009040E8">
      <w:pPr>
        <w:ind w:firstLine="708"/>
        <w:jc w:val="both"/>
        <w:rPr>
          <w:color w:val="000000" w:themeColor="text1"/>
        </w:rPr>
      </w:pPr>
      <w:r w:rsidRPr="0048541B">
        <w:rPr>
          <w:color w:val="000000" w:themeColor="text1"/>
        </w:rPr>
        <w:t xml:space="preserve">5) Первенства Архангельской области по самбо среди юношей и девушек 11-12 лет и 12-14 лет </w:t>
      </w:r>
      <w:r w:rsidR="00033C3A" w:rsidRPr="0048541B">
        <w:rPr>
          <w:color w:val="000000" w:themeColor="text1"/>
        </w:rPr>
        <w:t xml:space="preserve">(п. Октябрьский, 18-19 февраля, 7 человек </w:t>
      </w:r>
      <w:r w:rsidR="005814F4" w:rsidRPr="0048541B">
        <w:rPr>
          <w:color w:val="000000" w:themeColor="text1"/>
        </w:rPr>
        <w:t>,</w:t>
      </w:r>
      <w:r w:rsidRPr="0048541B">
        <w:rPr>
          <w:color w:val="000000" w:themeColor="text1"/>
        </w:rPr>
        <w:t xml:space="preserve">3 место - Кружков Александр, 2 место - Дишенцев Даниил, Попов Александр – участник,1 место - Волошин Артем, 1 место - Кириченко Дарья,3 место - Царук Тимофей, 3 место - Кириченко Дмитрий, </w:t>
      </w:r>
      <w:r w:rsidRPr="0048541B">
        <w:rPr>
          <w:color w:val="000000" w:themeColor="text1"/>
        </w:rPr>
        <w:br/>
        <w:t>Дишенцев Даниил, Бодухин Павел, Середенко Макар - участники);</w:t>
      </w:r>
    </w:p>
    <w:p w:rsidR="00E7079D" w:rsidRPr="0048541B" w:rsidRDefault="00E7079D" w:rsidP="009040E8">
      <w:pPr>
        <w:ind w:firstLine="708"/>
        <w:jc w:val="both"/>
        <w:rPr>
          <w:color w:val="000000" w:themeColor="text1"/>
        </w:rPr>
      </w:pPr>
      <w:r w:rsidRPr="0048541B">
        <w:rPr>
          <w:color w:val="000000" w:themeColor="text1"/>
        </w:rPr>
        <w:t>6) Соревнования по лыжным гонкам на призы двукратной олимпийской чемпионки А. Богалий (п. Вожега, 18-19 февраля, 5 человек);</w:t>
      </w:r>
    </w:p>
    <w:p w:rsidR="00E47C29" w:rsidRPr="0048541B" w:rsidRDefault="00E47C29" w:rsidP="009040E8">
      <w:pPr>
        <w:ind w:firstLine="708"/>
        <w:jc w:val="both"/>
        <w:rPr>
          <w:color w:val="000000" w:themeColor="text1"/>
        </w:rPr>
      </w:pPr>
      <w:r w:rsidRPr="0048541B">
        <w:rPr>
          <w:color w:val="000000" w:themeColor="text1"/>
        </w:rPr>
        <w:t>6) Первенство области по лыжным гонкам среди юношей и девушек 2009 - 2010 годов рождения (с. Ильинско-Подомское Вилегодского муниципального округа Архангельской области</w:t>
      </w:r>
      <w:r w:rsidR="00994D98" w:rsidRPr="0048541B">
        <w:rPr>
          <w:color w:val="000000" w:themeColor="text1"/>
        </w:rPr>
        <w:t xml:space="preserve"> (10 человек), 1-4 марта,</w:t>
      </w:r>
      <w:r w:rsidRPr="0048541B">
        <w:rPr>
          <w:color w:val="000000" w:themeColor="text1"/>
        </w:rPr>
        <w:t xml:space="preserve"> 9 место (12 команд));</w:t>
      </w:r>
    </w:p>
    <w:p w:rsidR="00E47C29" w:rsidRPr="0048541B" w:rsidRDefault="00E47C29" w:rsidP="009040E8">
      <w:pPr>
        <w:ind w:firstLine="708"/>
        <w:jc w:val="both"/>
        <w:rPr>
          <w:color w:val="000000" w:themeColor="text1"/>
        </w:rPr>
      </w:pPr>
      <w:r w:rsidRPr="0048541B">
        <w:rPr>
          <w:color w:val="000000" w:themeColor="text1"/>
        </w:rPr>
        <w:t>7)   Турнир по самбо памяти Кавалера ордена мужества Чернакова Дмитрия Владимировича (г. Вельск, 4 марта, 1 место - Кружков Денис, 2 место - Кружков Александр, 2 место - Богданов Артем, 2 место - Кириченко Дмитрий.);</w:t>
      </w:r>
    </w:p>
    <w:p w:rsidR="00E47C29" w:rsidRPr="0048541B" w:rsidRDefault="00E47C29" w:rsidP="009040E8">
      <w:pPr>
        <w:ind w:firstLine="708"/>
        <w:jc w:val="both"/>
        <w:rPr>
          <w:color w:val="000000" w:themeColor="text1"/>
        </w:rPr>
      </w:pPr>
      <w:r w:rsidRPr="0048541B">
        <w:rPr>
          <w:color w:val="000000" w:themeColor="text1"/>
        </w:rPr>
        <w:t>8) Первенство Северо-Западного федерального округа по дзюдо среди юношей и девушек до 15 лет (г. Череповец, 3-5 марта,</w:t>
      </w:r>
      <w:r w:rsidRPr="0048541B">
        <w:rPr>
          <w:color w:val="000000" w:themeColor="text1"/>
          <w:shd w:val="clear" w:color="auto" w:fill="FFFFFF"/>
        </w:rPr>
        <w:t>2 место</w:t>
      </w:r>
      <w:r w:rsidRPr="0048541B">
        <w:rPr>
          <w:rFonts w:ascii="Arial" w:hAnsi="Arial" w:cs="Arial"/>
          <w:color w:val="000000" w:themeColor="text1"/>
          <w:sz w:val="20"/>
          <w:szCs w:val="20"/>
          <w:shd w:val="clear" w:color="auto" w:fill="FFFFFF"/>
        </w:rPr>
        <w:t xml:space="preserve"> - </w:t>
      </w:r>
      <w:r w:rsidRPr="0048541B">
        <w:rPr>
          <w:color w:val="000000" w:themeColor="text1"/>
        </w:rPr>
        <w:t>Пичакчян Давид, Кириченко Дарья, Волошин Артем, Царук Тимофей – участники);</w:t>
      </w:r>
    </w:p>
    <w:p w:rsidR="00DE4967" w:rsidRPr="0048541B" w:rsidRDefault="00E47C29" w:rsidP="009040E8">
      <w:pPr>
        <w:ind w:firstLine="708"/>
        <w:jc w:val="both"/>
        <w:rPr>
          <w:color w:val="000000" w:themeColor="text1"/>
        </w:rPr>
      </w:pPr>
      <w:r w:rsidRPr="0048541B">
        <w:rPr>
          <w:color w:val="000000" w:themeColor="text1"/>
        </w:rPr>
        <w:t>9) 34-й Межрегиональный турнир памяти воинов-интернационалистов по самбо среди юношей и девушек до 18-ти лет (г. Кстово, 24-26 марта, 2 место - Кириченко Дмитрий, 3 место - Григорьев Макси</w:t>
      </w:r>
      <w:r w:rsidR="00994D98" w:rsidRPr="0048541B">
        <w:rPr>
          <w:color w:val="000000" w:themeColor="text1"/>
        </w:rPr>
        <w:t>м, 3 место - Кружков Александр)</w:t>
      </w:r>
      <w:r w:rsidR="00DE4967" w:rsidRPr="0048541B">
        <w:rPr>
          <w:color w:val="000000" w:themeColor="text1"/>
        </w:rPr>
        <w:t>;</w:t>
      </w:r>
    </w:p>
    <w:p w:rsidR="00994D98" w:rsidRPr="0048541B" w:rsidRDefault="00DE4967" w:rsidP="009040E8">
      <w:pPr>
        <w:ind w:firstLine="708"/>
        <w:jc w:val="both"/>
        <w:rPr>
          <w:color w:val="000000" w:themeColor="text1"/>
        </w:rPr>
      </w:pPr>
      <w:r w:rsidRPr="0048541B">
        <w:rPr>
          <w:color w:val="000000" w:themeColor="text1"/>
        </w:rPr>
        <w:t xml:space="preserve">10) </w:t>
      </w:r>
      <w:r w:rsidR="00E47C29" w:rsidRPr="0048541B">
        <w:rPr>
          <w:color w:val="000000" w:themeColor="text1"/>
        </w:rPr>
        <w:t xml:space="preserve">  </w:t>
      </w:r>
      <w:r w:rsidRPr="0048541B">
        <w:rPr>
          <w:color w:val="000000" w:themeColor="text1"/>
        </w:rPr>
        <w:t>Первенство России по дзюдо до 15 лет (ката группа)</w:t>
      </w:r>
      <w:r w:rsidR="00017466" w:rsidRPr="0048541B">
        <w:rPr>
          <w:color w:val="000000" w:themeColor="text1"/>
        </w:rPr>
        <w:t xml:space="preserve"> (г. Полярные Зори Мурманская область, 1 </w:t>
      </w:r>
      <w:r w:rsidR="00AC79A1" w:rsidRPr="0048541B">
        <w:rPr>
          <w:color w:val="000000" w:themeColor="text1"/>
        </w:rPr>
        <w:t>апреля, Пичакчян</w:t>
      </w:r>
      <w:r w:rsidR="00017466" w:rsidRPr="0048541B">
        <w:rPr>
          <w:color w:val="000000" w:themeColor="text1"/>
        </w:rPr>
        <w:t xml:space="preserve"> Давид - 1 место в составе СФЗО 2);</w:t>
      </w:r>
    </w:p>
    <w:p w:rsidR="00017466" w:rsidRPr="0048541B" w:rsidRDefault="00017466" w:rsidP="009040E8">
      <w:pPr>
        <w:ind w:firstLine="708"/>
        <w:jc w:val="both"/>
        <w:rPr>
          <w:color w:val="000000" w:themeColor="text1"/>
        </w:rPr>
      </w:pPr>
      <w:r w:rsidRPr="0048541B">
        <w:rPr>
          <w:color w:val="000000" w:themeColor="text1"/>
        </w:rPr>
        <w:t xml:space="preserve">11) </w:t>
      </w:r>
      <w:r w:rsidR="00FA4AA9" w:rsidRPr="0048541B">
        <w:rPr>
          <w:color w:val="000000" w:themeColor="text1"/>
        </w:rPr>
        <w:t>Турнир по самбо «Двинская правда» (г. Котлас, 9 апреля, 1 место - Большаков Александр, 3 место - Дишенцев Даниил, 3 место - Кружков Александр);</w:t>
      </w:r>
    </w:p>
    <w:p w:rsidR="00FA4AA9" w:rsidRPr="0048541B" w:rsidRDefault="00FA4AA9" w:rsidP="009040E8">
      <w:pPr>
        <w:ind w:firstLine="708"/>
        <w:jc w:val="both"/>
        <w:rPr>
          <w:color w:val="000000" w:themeColor="text1"/>
        </w:rPr>
      </w:pPr>
      <w:r w:rsidRPr="0048541B">
        <w:rPr>
          <w:color w:val="000000" w:themeColor="text1"/>
        </w:rPr>
        <w:t>12) Первенство Северо-Западного федерального округа по самбо (</w:t>
      </w:r>
      <w:r w:rsidR="00DE5D44" w:rsidRPr="0048541B">
        <w:rPr>
          <w:color w:val="000000" w:themeColor="text1"/>
        </w:rPr>
        <w:t xml:space="preserve">г. </w:t>
      </w:r>
      <w:r w:rsidR="00AC79A1" w:rsidRPr="0048541B">
        <w:rPr>
          <w:color w:val="000000" w:themeColor="text1"/>
        </w:rPr>
        <w:t>Кандалакша,  7</w:t>
      </w:r>
      <w:r w:rsidR="00DE5D44" w:rsidRPr="0048541B">
        <w:rPr>
          <w:color w:val="000000" w:themeColor="text1"/>
        </w:rPr>
        <w:t xml:space="preserve">-9 апреля, </w:t>
      </w:r>
      <w:r w:rsidRPr="0048541B">
        <w:rPr>
          <w:color w:val="000000" w:themeColor="text1"/>
        </w:rPr>
        <w:t>участник</w:t>
      </w:r>
      <w:r w:rsidR="005814F4" w:rsidRPr="0048541B">
        <w:rPr>
          <w:color w:val="000000" w:themeColor="text1"/>
        </w:rPr>
        <w:t>и</w:t>
      </w:r>
      <w:r w:rsidRPr="0048541B">
        <w:rPr>
          <w:color w:val="000000" w:themeColor="text1"/>
        </w:rPr>
        <w:t xml:space="preserve"> - Пичакчян Давид, Волошин Артём, Царук </w:t>
      </w:r>
      <w:r w:rsidR="00AC79A1" w:rsidRPr="0048541B">
        <w:rPr>
          <w:color w:val="000000" w:themeColor="text1"/>
        </w:rPr>
        <w:t>Тимофей)</w:t>
      </w:r>
      <w:r w:rsidR="007A7A50" w:rsidRPr="0048541B">
        <w:rPr>
          <w:color w:val="000000" w:themeColor="text1"/>
        </w:rPr>
        <w:t>;</w:t>
      </w:r>
    </w:p>
    <w:p w:rsidR="007B4462" w:rsidRPr="0048541B" w:rsidRDefault="00DE5D44" w:rsidP="009040E8">
      <w:pPr>
        <w:ind w:firstLine="708"/>
        <w:jc w:val="both"/>
        <w:rPr>
          <w:color w:val="000000" w:themeColor="text1"/>
        </w:rPr>
      </w:pPr>
      <w:r w:rsidRPr="0048541B">
        <w:rPr>
          <w:color w:val="000000" w:themeColor="text1"/>
        </w:rPr>
        <w:t>13)</w:t>
      </w:r>
      <w:r w:rsidR="00F370B4" w:rsidRPr="0048541B">
        <w:rPr>
          <w:color w:val="000000" w:themeColor="text1"/>
        </w:rPr>
        <w:t>Традиционный турнир по самбо «Кубок Победы» на призы ЗМС по самбо М. В. Кокорина среди юношей и девушек 11-12, 12-14, 14-16 лет (п. Октябрьский Устьянского округа,</w:t>
      </w:r>
      <w:r w:rsidR="00427331" w:rsidRPr="0048541B">
        <w:rPr>
          <w:color w:val="000000" w:themeColor="text1"/>
        </w:rPr>
        <w:t xml:space="preserve"> дата</w:t>
      </w:r>
      <w:r w:rsidR="00F370B4" w:rsidRPr="0048541B">
        <w:rPr>
          <w:color w:val="000000" w:themeColor="text1"/>
        </w:rPr>
        <w:t xml:space="preserve"> 1 место -  Максим Григорьев, награжден специальным призом «За лучшую технику»</w:t>
      </w:r>
      <w:r w:rsidR="006F125C" w:rsidRPr="0048541B">
        <w:rPr>
          <w:color w:val="000000" w:themeColor="text1"/>
        </w:rPr>
        <w:t>, 3 место -</w:t>
      </w:r>
      <w:r w:rsidR="00F370B4" w:rsidRPr="0048541B">
        <w:rPr>
          <w:color w:val="000000" w:themeColor="text1"/>
        </w:rPr>
        <w:t xml:space="preserve"> Александр Большаков, </w:t>
      </w:r>
      <w:r w:rsidR="006F125C" w:rsidRPr="0048541B">
        <w:rPr>
          <w:color w:val="000000" w:themeColor="text1"/>
        </w:rPr>
        <w:t xml:space="preserve">3 место - </w:t>
      </w:r>
      <w:r w:rsidR="00F370B4" w:rsidRPr="0048541B">
        <w:rPr>
          <w:color w:val="000000" w:themeColor="text1"/>
        </w:rPr>
        <w:t>Дмитрий Кириченко,</w:t>
      </w:r>
      <w:r w:rsidR="006F125C" w:rsidRPr="0048541B">
        <w:rPr>
          <w:color w:val="000000" w:themeColor="text1"/>
        </w:rPr>
        <w:t xml:space="preserve"> 3 место - </w:t>
      </w:r>
      <w:r w:rsidR="00F370B4" w:rsidRPr="0048541B">
        <w:rPr>
          <w:color w:val="000000" w:themeColor="text1"/>
        </w:rPr>
        <w:t xml:space="preserve"> Александр Кружков</w:t>
      </w:r>
      <w:r w:rsidR="006F125C" w:rsidRPr="0048541B">
        <w:rPr>
          <w:color w:val="000000" w:themeColor="text1"/>
        </w:rPr>
        <w:t>, участник</w:t>
      </w:r>
      <w:r w:rsidR="005814F4" w:rsidRPr="0048541B">
        <w:rPr>
          <w:color w:val="000000" w:themeColor="text1"/>
        </w:rPr>
        <w:t>и</w:t>
      </w:r>
      <w:r w:rsidR="006F125C" w:rsidRPr="0048541B">
        <w:rPr>
          <w:color w:val="000000" w:themeColor="text1"/>
        </w:rPr>
        <w:t xml:space="preserve"> - </w:t>
      </w:r>
      <w:r w:rsidR="00F370B4" w:rsidRPr="0048541B">
        <w:rPr>
          <w:color w:val="000000" w:themeColor="text1"/>
        </w:rPr>
        <w:t xml:space="preserve"> Глеб Травников, Авет Павлюк, Павел Бодухин,Егор Захаров, Данил Дишенцев</w:t>
      </w:r>
      <w:r w:rsidR="006F125C" w:rsidRPr="0048541B">
        <w:rPr>
          <w:color w:val="000000" w:themeColor="text1"/>
        </w:rPr>
        <w:t>);</w:t>
      </w:r>
    </w:p>
    <w:p w:rsidR="007E1E6A" w:rsidRPr="0048541B" w:rsidRDefault="007E1E6A" w:rsidP="009040E8">
      <w:pPr>
        <w:ind w:firstLine="708"/>
        <w:jc w:val="both"/>
        <w:rPr>
          <w:color w:val="000000" w:themeColor="text1"/>
        </w:rPr>
      </w:pPr>
      <w:r w:rsidRPr="0048541B">
        <w:rPr>
          <w:color w:val="000000" w:themeColor="text1"/>
        </w:rPr>
        <w:t xml:space="preserve">14) Областной юношеский фестиваль спортивных единоборств, посвященный 78-летию Победы в Великой Отечественной войне (г. Архангельск, 8 мая, участник </w:t>
      </w:r>
      <w:r w:rsidR="00AC79A1" w:rsidRPr="0048541B">
        <w:rPr>
          <w:color w:val="000000" w:themeColor="text1"/>
        </w:rPr>
        <w:t>- Пичакчян</w:t>
      </w:r>
      <w:r w:rsidRPr="0048541B">
        <w:rPr>
          <w:color w:val="000000" w:themeColor="text1"/>
        </w:rPr>
        <w:t xml:space="preserve"> Давид);</w:t>
      </w:r>
    </w:p>
    <w:p w:rsidR="007E1E6A" w:rsidRPr="0048541B" w:rsidRDefault="007E1E6A" w:rsidP="009040E8">
      <w:pPr>
        <w:ind w:firstLine="708"/>
        <w:jc w:val="both"/>
        <w:rPr>
          <w:color w:val="000000" w:themeColor="text1"/>
        </w:rPr>
      </w:pPr>
      <w:r w:rsidRPr="0048541B">
        <w:rPr>
          <w:color w:val="000000" w:themeColor="text1"/>
        </w:rPr>
        <w:t xml:space="preserve">15)  Всероссийские соревнования «Памяти монаха-воина Александра Пересвета» по самбо (юноши 14 - 16 лет) </w:t>
      </w:r>
      <w:r w:rsidR="008E6AD2" w:rsidRPr="0048541B">
        <w:rPr>
          <w:color w:val="000000" w:themeColor="text1"/>
        </w:rPr>
        <w:t>(</w:t>
      </w:r>
      <w:r w:rsidRPr="0048541B">
        <w:rPr>
          <w:color w:val="000000" w:themeColor="text1"/>
        </w:rPr>
        <w:t>г. Брянск</w:t>
      </w:r>
      <w:r w:rsidR="008E6AD2" w:rsidRPr="0048541B">
        <w:rPr>
          <w:color w:val="000000" w:themeColor="text1"/>
        </w:rPr>
        <w:t xml:space="preserve">, 12-13 </w:t>
      </w:r>
      <w:r w:rsidR="00AC79A1" w:rsidRPr="0048541B">
        <w:rPr>
          <w:color w:val="000000" w:themeColor="text1"/>
        </w:rPr>
        <w:t>мая, участник</w:t>
      </w:r>
      <w:r w:rsidR="005814F4" w:rsidRPr="0048541B">
        <w:rPr>
          <w:color w:val="000000" w:themeColor="text1"/>
        </w:rPr>
        <w:t>и</w:t>
      </w:r>
      <w:r w:rsidR="008E6AD2" w:rsidRPr="0048541B">
        <w:rPr>
          <w:color w:val="000000" w:themeColor="text1"/>
        </w:rPr>
        <w:t xml:space="preserve">- </w:t>
      </w:r>
      <w:r w:rsidRPr="0048541B">
        <w:rPr>
          <w:color w:val="000000" w:themeColor="text1"/>
        </w:rPr>
        <w:t xml:space="preserve">Григорьев </w:t>
      </w:r>
      <w:r w:rsidR="00DF0E78" w:rsidRPr="0048541B">
        <w:rPr>
          <w:color w:val="000000" w:themeColor="text1"/>
        </w:rPr>
        <w:t>Максим, Большаков</w:t>
      </w:r>
      <w:r w:rsidRPr="0048541B">
        <w:rPr>
          <w:color w:val="000000" w:themeColor="text1"/>
        </w:rPr>
        <w:t xml:space="preserve"> Александр</w:t>
      </w:r>
      <w:r w:rsidR="008E6AD2" w:rsidRPr="0048541B">
        <w:rPr>
          <w:color w:val="000000" w:themeColor="text1"/>
        </w:rPr>
        <w:t>);</w:t>
      </w:r>
    </w:p>
    <w:p w:rsidR="006F125C" w:rsidRPr="0048541B" w:rsidRDefault="008E6AD2" w:rsidP="009040E8">
      <w:pPr>
        <w:ind w:firstLine="708"/>
        <w:jc w:val="both"/>
        <w:rPr>
          <w:color w:val="000000" w:themeColor="text1"/>
        </w:rPr>
      </w:pPr>
      <w:r w:rsidRPr="0048541B">
        <w:rPr>
          <w:color w:val="000000" w:themeColor="text1"/>
        </w:rPr>
        <w:t xml:space="preserve">16) Фестиваль самбо «Весенний кубок города Вельска» (г. Вельск, 21 мая, 1 место -  Кружков Александр, 1 место - Богданов Артем, 1 место -  Кириченко Дмитрий, 2 место -  </w:t>
      </w:r>
      <w:r w:rsidRPr="0048541B">
        <w:rPr>
          <w:color w:val="000000" w:themeColor="text1"/>
        </w:rPr>
        <w:lastRenderedPageBreak/>
        <w:t>Кружков Денис, 2 место - Стороженко Сергей, 3 место -  Травников Глеб, 3 место - Дишенцев Данил</w:t>
      </w:r>
      <w:r w:rsidR="000659EF" w:rsidRPr="0048541B">
        <w:rPr>
          <w:color w:val="000000" w:themeColor="text1"/>
        </w:rPr>
        <w:t>);</w:t>
      </w:r>
    </w:p>
    <w:p w:rsidR="008D4F6A" w:rsidRPr="0048541B" w:rsidRDefault="00FC28C9" w:rsidP="009040E8">
      <w:pPr>
        <w:ind w:firstLine="708"/>
        <w:jc w:val="both"/>
        <w:rPr>
          <w:color w:val="000000" w:themeColor="text1"/>
        </w:rPr>
      </w:pPr>
      <w:r w:rsidRPr="0048541B">
        <w:rPr>
          <w:color w:val="000000" w:themeColor="text1"/>
        </w:rPr>
        <w:t>17) Открытые соревнования по кроссу по пересечённой местности «PROбег по-коношски» (п. Коноша, 22 июля, 1 место - Чудов Дмитрий, Войнова Эвелина, Баранов Дмитрий, 2 место - Петрова Елизавета, Ануфриев Олег</w:t>
      </w:r>
      <w:r w:rsidR="008D4F6A" w:rsidRPr="0048541B">
        <w:rPr>
          <w:color w:val="000000" w:themeColor="text1"/>
        </w:rPr>
        <w:t>, 3 место -</w:t>
      </w:r>
      <w:r w:rsidRPr="0048541B">
        <w:rPr>
          <w:color w:val="000000" w:themeColor="text1"/>
        </w:rPr>
        <w:t xml:space="preserve"> Тепляшина Милана</w:t>
      </w:r>
      <w:r w:rsidR="008D4F6A" w:rsidRPr="0048541B">
        <w:rPr>
          <w:color w:val="000000" w:themeColor="text1"/>
        </w:rPr>
        <w:t xml:space="preserve">, участники </w:t>
      </w:r>
      <w:r w:rsidR="009D100A" w:rsidRPr="0048541B">
        <w:rPr>
          <w:color w:val="000000" w:themeColor="text1"/>
        </w:rPr>
        <w:t>- Попова</w:t>
      </w:r>
      <w:r w:rsidRPr="0048541B">
        <w:rPr>
          <w:color w:val="000000" w:themeColor="text1"/>
        </w:rPr>
        <w:t xml:space="preserve"> Ксения, Чудов Тимофей, Копосов Алексей</w:t>
      </w:r>
      <w:r w:rsidR="004B5609" w:rsidRPr="0048541B">
        <w:rPr>
          <w:color w:val="000000" w:themeColor="text1"/>
        </w:rPr>
        <w:t>)</w:t>
      </w:r>
      <w:r w:rsidR="008D4F6A" w:rsidRPr="0048541B">
        <w:rPr>
          <w:color w:val="000000" w:themeColor="text1"/>
        </w:rPr>
        <w:t>;</w:t>
      </w:r>
    </w:p>
    <w:p w:rsidR="009D100A" w:rsidRPr="0048541B" w:rsidRDefault="008D4F6A" w:rsidP="009040E8">
      <w:pPr>
        <w:ind w:firstLine="708"/>
        <w:jc w:val="both"/>
        <w:rPr>
          <w:color w:val="000000" w:themeColor="text1"/>
        </w:rPr>
      </w:pPr>
      <w:r w:rsidRPr="0048541B">
        <w:rPr>
          <w:color w:val="000000" w:themeColor="text1"/>
        </w:rPr>
        <w:t xml:space="preserve">18)  </w:t>
      </w:r>
      <w:r w:rsidR="00771A75" w:rsidRPr="0048541B">
        <w:rPr>
          <w:color w:val="000000" w:themeColor="text1"/>
        </w:rPr>
        <w:t>О</w:t>
      </w:r>
      <w:r w:rsidRPr="0048541B">
        <w:rPr>
          <w:color w:val="000000" w:themeColor="text1"/>
        </w:rPr>
        <w:t>бластные соревнования по лыжероллерам и кроссу</w:t>
      </w:r>
      <w:r w:rsidR="00771A75" w:rsidRPr="0048541B">
        <w:rPr>
          <w:color w:val="000000" w:themeColor="text1"/>
        </w:rPr>
        <w:t xml:space="preserve"> (д. Малиновка, 28-29 июля,   3 место - </w:t>
      </w:r>
      <w:r w:rsidRPr="0048541B">
        <w:rPr>
          <w:color w:val="000000" w:themeColor="text1"/>
        </w:rPr>
        <w:t>Катя Ивашева заняла</w:t>
      </w:r>
      <w:r w:rsidR="00771A75" w:rsidRPr="0048541B">
        <w:rPr>
          <w:color w:val="000000" w:themeColor="text1"/>
        </w:rPr>
        <w:t xml:space="preserve">,участники - </w:t>
      </w:r>
      <w:r w:rsidRPr="0048541B">
        <w:rPr>
          <w:color w:val="000000" w:themeColor="text1"/>
        </w:rPr>
        <w:t>Попова Ксения</w:t>
      </w:r>
      <w:r w:rsidR="00771A75" w:rsidRPr="0048541B">
        <w:rPr>
          <w:color w:val="000000" w:themeColor="text1"/>
        </w:rPr>
        <w:t xml:space="preserve">, </w:t>
      </w:r>
      <w:r w:rsidRPr="0048541B">
        <w:rPr>
          <w:color w:val="000000" w:themeColor="text1"/>
        </w:rPr>
        <w:t>Чудов Дмитрий</w:t>
      </w:r>
      <w:r w:rsidR="00771A75" w:rsidRPr="0048541B">
        <w:rPr>
          <w:color w:val="000000" w:themeColor="text1"/>
        </w:rPr>
        <w:t xml:space="preserve">, </w:t>
      </w:r>
      <w:r w:rsidRPr="0048541B">
        <w:rPr>
          <w:color w:val="000000" w:themeColor="text1"/>
        </w:rPr>
        <w:t>Баранов Дмитрий</w:t>
      </w:r>
      <w:r w:rsidR="009D100A" w:rsidRPr="0048541B">
        <w:rPr>
          <w:color w:val="000000" w:themeColor="text1"/>
        </w:rPr>
        <w:t>);</w:t>
      </w:r>
    </w:p>
    <w:p w:rsidR="00FC28C9" w:rsidRPr="0048541B" w:rsidRDefault="009D100A" w:rsidP="009040E8">
      <w:pPr>
        <w:ind w:firstLine="708"/>
        <w:jc w:val="both"/>
        <w:rPr>
          <w:color w:val="000000" w:themeColor="text1"/>
        </w:rPr>
      </w:pPr>
      <w:r w:rsidRPr="0048541B">
        <w:rPr>
          <w:color w:val="000000" w:themeColor="text1"/>
        </w:rPr>
        <w:t>19) Соревнования открытого кубка МБУ ДО «Вельская спортивная школа» по кроссу памяти Зеновского (г. Вельск, 26 августа, 1 место - Кузнецов Артем, Руйминова Анастасия, 3 место - Морозов Денис, Чудов Дмитрий, Николаева Вероника);</w:t>
      </w:r>
    </w:p>
    <w:p w:rsidR="009D100A" w:rsidRPr="0048541B" w:rsidRDefault="009D100A" w:rsidP="009040E8">
      <w:pPr>
        <w:ind w:firstLine="708"/>
        <w:jc w:val="both"/>
        <w:rPr>
          <w:color w:val="000000" w:themeColor="text1"/>
        </w:rPr>
      </w:pPr>
      <w:r w:rsidRPr="0048541B">
        <w:rPr>
          <w:color w:val="000000" w:themeColor="text1"/>
        </w:rPr>
        <w:t>20) Первенство Архангельской области по дзюдо среди юношей и девушек до 18 лет(г. Архангельск, 10 сентября</w:t>
      </w:r>
      <w:r w:rsidR="00074605" w:rsidRPr="0048541B">
        <w:rPr>
          <w:color w:val="000000" w:themeColor="text1"/>
        </w:rPr>
        <w:t xml:space="preserve">, 1 место - </w:t>
      </w:r>
      <w:r w:rsidRPr="0048541B">
        <w:rPr>
          <w:color w:val="000000" w:themeColor="text1"/>
        </w:rPr>
        <w:t xml:space="preserve"> Григорьев Максим, Кириченко Дарья, Кириченко Дмитрий, Травников Глеб</w:t>
      </w:r>
      <w:r w:rsidR="00074605" w:rsidRPr="0048541B">
        <w:rPr>
          <w:color w:val="000000" w:themeColor="text1"/>
        </w:rPr>
        <w:t xml:space="preserve">, 3 место - </w:t>
      </w:r>
      <w:r w:rsidRPr="0048541B">
        <w:rPr>
          <w:color w:val="000000" w:themeColor="text1"/>
        </w:rPr>
        <w:t>Большаков Александр</w:t>
      </w:r>
      <w:r w:rsidR="00074605" w:rsidRPr="0048541B">
        <w:rPr>
          <w:color w:val="000000" w:themeColor="text1"/>
        </w:rPr>
        <w:t xml:space="preserve">, </w:t>
      </w:r>
      <w:r w:rsidRPr="0048541B">
        <w:rPr>
          <w:color w:val="000000" w:themeColor="text1"/>
        </w:rPr>
        <w:t>Волошин Артем</w:t>
      </w:r>
      <w:r w:rsidR="00074605" w:rsidRPr="0048541B">
        <w:rPr>
          <w:color w:val="000000" w:themeColor="text1"/>
        </w:rPr>
        <w:t xml:space="preserve">,участник - </w:t>
      </w:r>
      <w:r w:rsidRPr="0048541B">
        <w:rPr>
          <w:color w:val="000000" w:themeColor="text1"/>
        </w:rPr>
        <w:t>Давид Пичакчян</w:t>
      </w:r>
      <w:r w:rsidR="00074605" w:rsidRPr="0048541B">
        <w:rPr>
          <w:color w:val="000000" w:themeColor="text1"/>
        </w:rPr>
        <w:t>,1 место - Федоренко Даниил выпускник МБУ ДО «Няндомская СШ»</w:t>
      </w:r>
      <w:r w:rsidRPr="0048541B">
        <w:rPr>
          <w:color w:val="000000" w:themeColor="text1"/>
        </w:rPr>
        <w:t>. Учащиеся Няндомской спортивной школы, ставшие победителями и призёрами соревнований, вошли в состав сборной команды Архангельской области по дзюдо</w:t>
      </w:r>
      <w:r w:rsidR="00074605" w:rsidRPr="0048541B">
        <w:rPr>
          <w:color w:val="000000" w:themeColor="text1"/>
        </w:rPr>
        <w:t>);</w:t>
      </w:r>
    </w:p>
    <w:p w:rsidR="00074605" w:rsidRPr="0048541B" w:rsidRDefault="00074605" w:rsidP="009040E8">
      <w:pPr>
        <w:ind w:firstLine="708"/>
        <w:jc w:val="both"/>
        <w:rPr>
          <w:color w:val="000000" w:themeColor="text1"/>
        </w:rPr>
      </w:pPr>
      <w:r w:rsidRPr="0048541B">
        <w:rPr>
          <w:color w:val="000000" w:themeColor="text1"/>
        </w:rPr>
        <w:t xml:space="preserve">21) </w:t>
      </w:r>
      <w:r w:rsidR="00F644EF" w:rsidRPr="0048541B">
        <w:rPr>
          <w:color w:val="000000" w:themeColor="text1"/>
        </w:rPr>
        <w:t>Ч</w:t>
      </w:r>
      <w:r w:rsidRPr="0048541B">
        <w:rPr>
          <w:color w:val="000000" w:themeColor="text1"/>
        </w:rPr>
        <w:t>емпионат Архангельской области по лыжероллерам среди юношей и девушек 2008-2009 г.р.</w:t>
      </w:r>
      <w:r w:rsidR="00F644EF" w:rsidRPr="0048541B">
        <w:rPr>
          <w:color w:val="000000" w:themeColor="text1"/>
        </w:rPr>
        <w:t xml:space="preserve"> (д. Малые Карелы, 30 сентября</w:t>
      </w:r>
      <w:r w:rsidR="008962D6" w:rsidRPr="0048541B">
        <w:rPr>
          <w:color w:val="000000" w:themeColor="text1"/>
        </w:rPr>
        <w:t>, участники -</w:t>
      </w:r>
      <w:r w:rsidRPr="0048541B">
        <w:rPr>
          <w:color w:val="000000" w:themeColor="text1"/>
        </w:rPr>
        <w:t xml:space="preserve"> Николаева Вероника, Петрова Лиза</w:t>
      </w:r>
      <w:r w:rsidR="008962D6" w:rsidRPr="0048541B">
        <w:rPr>
          <w:color w:val="000000" w:themeColor="text1"/>
        </w:rPr>
        <w:t xml:space="preserve">, </w:t>
      </w:r>
      <w:r w:rsidRPr="0048541B">
        <w:rPr>
          <w:color w:val="000000" w:themeColor="text1"/>
        </w:rPr>
        <w:t>Войнова Эвелина</w:t>
      </w:r>
      <w:r w:rsidR="008962D6" w:rsidRPr="0048541B">
        <w:rPr>
          <w:color w:val="000000" w:themeColor="text1"/>
        </w:rPr>
        <w:t>, Илья Рагин);</w:t>
      </w:r>
    </w:p>
    <w:p w:rsidR="008962D6" w:rsidRPr="0048541B" w:rsidRDefault="008962D6" w:rsidP="009040E8">
      <w:pPr>
        <w:ind w:firstLine="708"/>
        <w:jc w:val="both"/>
        <w:rPr>
          <w:color w:val="000000" w:themeColor="text1"/>
        </w:rPr>
      </w:pPr>
      <w:r w:rsidRPr="0048541B">
        <w:rPr>
          <w:color w:val="000000" w:themeColor="text1"/>
        </w:rPr>
        <w:t>22) III Областные соревнования по дзюдо среди юношей и девушек «Надежды Беломорья» (г. Архангельске, 30 сентября, 1 место</w:t>
      </w:r>
      <w:r w:rsidR="001D7547" w:rsidRPr="0048541B">
        <w:rPr>
          <w:color w:val="000000" w:themeColor="text1"/>
        </w:rPr>
        <w:t>, 3 место</w:t>
      </w:r>
      <w:r w:rsidRPr="0048541B">
        <w:rPr>
          <w:color w:val="000000" w:themeColor="text1"/>
        </w:rPr>
        <w:t xml:space="preserve"> - Давид Пичакчян, 3 место - Артём Волошин, 2 место</w:t>
      </w:r>
      <w:r w:rsidR="001D7547" w:rsidRPr="0048541B">
        <w:rPr>
          <w:color w:val="000000" w:themeColor="text1"/>
        </w:rPr>
        <w:t xml:space="preserve"> Даниил Федоренко</w:t>
      </w:r>
      <w:r w:rsidRPr="0048541B">
        <w:rPr>
          <w:color w:val="000000" w:themeColor="text1"/>
        </w:rPr>
        <w:t xml:space="preserve"> Давид Пичакчян</w:t>
      </w:r>
      <w:r w:rsidR="001D7547" w:rsidRPr="0048541B">
        <w:rPr>
          <w:color w:val="000000" w:themeColor="text1"/>
        </w:rPr>
        <w:t>);</w:t>
      </w:r>
    </w:p>
    <w:p w:rsidR="001D7547" w:rsidRPr="0048541B" w:rsidRDefault="001D7547" w:rsidP="009040E8">
      <w:pPr>
        <w:ind w:firstLine="708"/>
        <w:jc w:val="both"/>
        <w:rPr>
          <w:color w:val="000000" w:themeColor="text1"/>
        </w:rPr>
      </w:pPr>
      <w:r w:rsidRPr="0048541B">
        <w:rPr>
          <w:color w:val="000000" w:themeColor="text1"/>
        </w:rPr>
        <w:t xml:space="preserve">23) </w:t>
      </w:r>
      <w:r w:rsidR="00AD555B" w:rsidRPr="0048541B">
        <w:rPr>
          <w:color w:val="000000" w:themeColor="text1"/>
        </w:rPr>
        <w:t>чемпионат и первенство Архангельской области по лыжероллерам (д. Малые Карелы, 29 сентября – 1 октября, 5 чел. - участники);</w:t>
      </w:r>
    </w:p>
    <w:p w:rsidR="00AD555B" w:rsidRPr="0048541B" w:rsidRDefault="00AD555B" w:rsidP="009040E8">
      <w:pPr>
        <w:ind w:firstLine="708"/>
        <w:jc w:val="both"/>
        <w:rPr>
          <w:color w:val="000000" w:themeColor="text1"/>
        </w:rPr>
      </w:pPr>
      <w:r w:rsidRPr="0048541B">
        <w:rPr>
          <w:color w:val="000000" w:themeColor="text1"/>
        </w:rPr>
        <w:t>24) Областные соревнования по лыжероллерам памяти «Короля лыж» В.С. Кузина (д. Малые Карелы</w:t>
      </w:r>
      <w:r w:rsidR="002A0BF1" w:rsidRPr="0048541B">
        <w:rPr>
          <w:color w:val="000000" w:themeColor="text1"/>
        </w:rPr>
        <w:t>,</w:t>
      </w:r>
      <w:r w:rsidRPr="0048541B">
        <w:rPr>
          <w:color w:val="000000" w:themeColor="text1"/>
        </w:rPr>
        <w:t>1 чел. - участник);</w:t>
      </w:r>
    </w:p>
    <w:p w:rsidR="00AD555B" w:rsidRPr="0048541B" w:rsidRDefault="00AD555B" w:rsidP="009040E8">
      <w:pPr>
        <w:ind w:firstLine="708"/>
        <w:jc w:val="both"/>
        <w:rPr>
          <w:color w:val="000000" w:themeColor="text1"/>
        </w:rPr>
      </w:pPr>
      <w:r w:rsidRPr="0048541B">
        <w:rPr>
          <w:color w:val="000000" w:themeColor="text1"/>
        </w:rPr>
        <w:t xml:space="preserve">25) Первенство Архангельской области по волейболу среди команд девушек до 16 лет (г. Архангельск, </w:t>
      </w:r>
      <w:r w:rsidR="008933EC" w:rsidRPr="0048541B">
        <w:rPr>
          <w:color w:val="000000" w:themeColor="text1"/>
        </w:rPr>
        <w:t>6-8 октября, 9 чел. - участники</w:t>
      </w:r>
      <w:r w:rsidRPr="0048541B">
        <w:rPr>
          <w:color w:val="000000" w:themeColor="text1"/>
        </w:rPr>
        <w:t>);</w:t>
      </w:r>
    </w:p>
    <w:p w:rsidR="008C6BC7" w:rsidRPr="0048541B" w:rsidRDefault="00AD555B" w:rsidP="009040E8">
      <w:pPr>
        <w:ind w:firstLine="708"/>
        <w:jc w:val="both"/>
        <w:rPr>
          <w:color w:val="000000" w:themeColor="text1"/>
        </w:rPr>
      </w:pPr>
      <w:r w:rsidRPr="0048541B">
        <w:rPr>
          <w:color w:val="000000" w:themeColor="text1"/>
        </w:rPr>
        <w:t xml:space="preserve">26) </w:t>
      </w:r>
      <w:r w:rsidR="008C6BC7" w:rsidRPr="0048541B">
        <w:rPr>
          <w:color w:val="000000" w:themeColor="text1"/>
        </w:rPr>
        <w:t xml:space="preserve">Чемпионат и первенство Архангельской области по самбо среди мужчин и женщин, юниоров и юниорок 18-20 лет, юношей и девушек 16-18 лет (г. Вельск, 10-12 ноября, 1 место – Федоренко Даниил, Кружков Максим, Дишенцев Данил, 2 место - Пономарев </w:t>
      </w:r>
      <w:r w:rsidR="00FD1B34" w:rsidRPr="0048541B">
        <w:rPr>
          <w:color w:val="000000" w:themeColor="text1"/>
        </w:rPr>
        <w:t>Иван,Чернаков Бронислав, Григорьев Максим, 3 место - Пономарев Иван, Кушев Роман, Григорьев Максим,Кружков Максим, участник - Захаров Егор).</w:t>
      </w:r>
    </w:p>
    <w:p w:rsidR="00FD1B34" w:rsidRPr="0048541B" w:rsidRDefault="00FD1B34" w:rsidP="009040E8">
      <w:pPr>
        <w:ind w:firstLine="708"/>
        <w:jc w:val="both"/>
        <w:rPr>
          <w:color w:val="000000" w:themeColor="text1"/>
        </w:rPr>
      </w:pPr>
      <w:r w:rsidRPr="0048541B">
        <w:rPr>
          <w:color w:val="000000" w:themeColor="text1"/>
        </w:rPr>
        <w:t xml:space="preserve">27) </w:t>
      </w:r>
      <w:r w:rsidR="00561C03" w:rsidRPr="0048541B">
        <w:rPr>
          <w:color w:val="000000" w:themeColor="text1"/>
        </w:rPr>
        <w:t>21-й традиционный турнир по мини-футболу среди детско-юношеских команд «Памяти Саркисова И.С.» (г. Северодвинск, 18-19 ноября, 8 чел. - участники);</w:t>
      </w:r>
    </w:p>
    <w:p w:rsidR="00561C03" w:rsidRPr="0048541B" w:rsidRDefault="00384E4C" w:rsidP="009040E8">
      <w:pPr>
        <w:ind w:firstLine="708"/>
        <w:jc w:val="both"/>
        <w:rPr>
          <w:color w:val="000000" w:themeColor="text1"/>
        </w:rPr>
      </w:pPr>
      <w:r w:rsidRPr="0048541B">
        <w:rPr>
          <w:color w:val="000000" w:themeColor="text1"/>
        </w:rPr>
        <w:t>28) Чемпионат и первенство СЗФО по самбо. Мужчины, женщины (боевое самбо) до 18 лет и старше, юниоры, юниорки (боевое самбо) 18-20 лет (2004-2006 г.р.), юноши, девушки 16-18 лет (2006-2008 г.р.) (г. Петрозаводск, 7-11 декабря, 3 место – Григорьев Максим , 2 место - Федоренко Даниил, Участники – Кружков Максим, Кушев Роман)</w:t>
      </w:r>
      <w:r w:rsidR="00294090" w:rsidRPr="0048541B">
        <w:rPr>
          <w:color w:val="000000" w:themeColor="text1"/>
        </w:rPr>
        <w:t>.</w:t>
      </w:r>
    </w:p>
    <w:p w:rsidR="00CE35AD" w:rsidRPr="0048541B" w:rsidRDefault="00E47C29" w:rsidP="009040E8">
      <w:pPr>
        <w:ind w:firstLine="708"/>
        <w:jc w:val="both"/>
        <w:rPr>
          <w:b/>
          <w:bCs/>
          <w:color w:val="000000" w:themeColor="text1"/>
        </w:rPr>
      </w:pPr>
      <w:r w:rsidRPr="0048541B">
        <w:rPr>
          <w:b/>
          <w:bCs/>
          <w:color w:val="000000" w:themeColor="text1"/>
        </w:rPr>
        <w:t>В</w:t>
      </w:r>
      <w:r w:rsidR="00994D98" w:rsidRPr="0048541B">
        <w:rPr>
          <w:b/>
          <w:bCs/>
          <w:color w:val="000000" w:themeColor="text1"/>
        </w:rPr>
        <w:t xml:space="preserve">сего выехали на </w:t>
      </w:r>
      <w:r w:rsidR="00AC79A1" w:rsidRPr="0048541B">
        <w:rPr>
          <w:b/>
          <w:bCs/>
          <w:color w:val="000000" w:themeColor="text1"/>
        </w:rPr>
        <w:t xml:space="preserve">соревнования </w:t>
      </w:r>
      <w:r w:rsidR="00294090" w:rsidRPr="0048541B">
        <w:rPr>
          <w:b/>
          <w:bCs/>
          <w:color w:val="000000" w:themeColor="text1"/>
        </w:rPr>
        <w:t>157</w:t>
      </w:r>
      <w:r w:rsidRPr="0048541B">
        <w:rPr>
          <w:b/>
          <w:bCs/>
          <w:color w:val="000000" w:themeColor="text1"/>
        </w:rPr>
        <w:t xml:space="preserve"> человек.</w:t>
      </w:r>
    </w:p>
    <w:p w:rsidR="00E72567" w:rsidRPr="0048541B" w:rsidRDefault="00E72567" w:rsidP="009040E8">
      <w:pPr>
        <w:jc w:val="both"/>
        <w:rPr>
          <w:b/>
          <w:color w:val="000000" w:themeColor="text1"/>
        </w:rPr>
      </w:pPr>
      <w:r w:rsidRPr="0048541B">
        <w:rPr>
          <w:b/>
          <w:color w:val="000000" w:themeColor="text1"/>
        </w:rPr>
        <w:t>14. Развитие массового спорта, проведение мероприятий в рамках национального проекта «Демография» федерального проекта «Спорт – норма жизни»</w:t>
      </w:r>
      <w:r w:rsidR="00994D98" w:rsidRPr="0048541B">
        <w:rPr>
          <w:b/>
          <w:color w:val="000000" w:themeColor="text1"/>
        </w:rPr>
        <w:t>:</w:t>
      </w:r>
    </w:p>
    <w:p w:rsidR="00994D98" w:rsidRPr="0048541B" w:rsidRDefault="00994D98" w:rsidP="009040E8">
      <w:pPr>
        <w:ind w:firstLine="708"/>
        <w:jc w:val="both"/>
        <w:rPr>
          <w:color w:val="000000" w:themeColor="text1"/>
        </w:rPr>
      </w:pPr>
      <w:r w:rsidRPr="0048541B">
        <w:rPr>
          <w:color w:val="000000" w:themeColor="text1"/>
        </w:rPr>
        <w:t>МБУ «Няндомская СШ» проведены следующие мероприятия:</w:t>
      </w:r>
    </w:p>
    <w:p w:rsidR="00994D98" w:rsidRPr="0048541B" w:rsidRDefault="00994D98" w:rsidP="009040E8">
      <w:pPr>
        <w:ind w:firstLine="708"/>
        <w:jc w:val="both"/>
        <w:rPr>
          <w:color w:val="000000" w:themeColor="text1"/>
        </w:rPr>
      </w:pPr>
      <w:r w:rsidRPr="0048541B">
        <w:rPr>
          <w:color w:val="000000" w:themeColor="text1"/>
        </w:rPr>
        <w:t>1)   Рождественская лыжная гонка (г. Няндома, 21 января, 72 человека);</w:t>
      </w:r>
    </w:p>
    <w:p w:rsidR="00994D98" w:rsidRPr="0048541B" w:rsidRDefault="00994D98" w:rsidP="009040E8">
      <w:pPr>
        <w:ind w:firstLine="708"/>
        <w:jc w:val="both"/>
        <w:rPr>
          <w:color w:val="000000" w:themeColor="text1"/>
        </w:rPr>
      </w:pPr>
      <w:r w:rsidRPr="0048541B">
        <w:rPr>
          <w:color w:val="000000" w:themeColor="text1"/>
        </w:rPr>
        <w:t>2) Военно-спортивное мероприятие «Гонка патрулей», посвященное Дню защитника Отечества (г. Няндома, 23 февраля, 36 человек);</w:t>
      </w:r>
    </w:p>
    <w:p w:rsidR="00994D98" w:rsidRPr="0048541B" w:rsidRDefault="00994D98" w:rsidP="009040E8">
      <w:pPr>
        <w:ind w:firstLine="708"/>
        <w:jc w:val="both"/>
        <w:rPr>
          <w:color w:val="000000" w:themeColor="text1"/>
        </w:rPr>
      </w:pPr>
      <w:r w:rsidRPr="0048541B">
        <w:rPr>
          <w:color w:val="000000" w:themeColor="text1"/>
        </w:rPr>
        <w:t xml:space="preserve">3)  Первенство МБУ ДО «Няндомская спортивная школа» по лыжным </w:t>
      </w:r>
      <w:r w:rsidR="00DF0E78" w:rsidRPr="0048541B">
        <w:rPr>
          <w:color w:val="000000" w:themeColor="text1"/>
        </w:rPr>
        <w:t>гонкам (</w:t>
      </w:r>
      <w:r w:rsidRPr="0048541B">
        <w:rPr>
          <w:color w:val="000000" w:themeColor="text1"/>
        </w:rPr>
        <w:t xml:space="preserve">г. Няндома, </w:t>
      </w:r>
      <w:r w:rsidR="00517E81" w:rsidRPr="0048541B">
        <w:rPr>
          <w:color w:val="000000" w:themeColor="text1"/>
        </w:rPr>
        <w:t xml:space="preserve">23 февраля, </w:t>
      </w:r>
      <w:r w:rsidRPr="0048541B">
        <w:rPr>
          <w:color w:val="000000" w:themeColor="text1"/>
        </w:rPr>
        <w:t>46 человек);</w:t>
      </w:r>
    </w:p>
    <w:p w:rsidR="00994D98" w:rsidRPr="0048541B" w:rsidRDefault="00994D98" w:rsidP="009040E8">
      <w:pPr>
        <w:ind w:firstLine="708"/>
        <w:jc w:val="both"/>
        <w:rPr>
          <w:color w:val="000000" w:themeColor="text1"/>
        </w:rPr>
      </w:pPr>
      <w:r w:rsidRPr="0048541B">
        <w:rPr>
          <w:color w:val="000000" w:themeColor="text1"/>
        </w:rPr>
        <w:t>4</w:t>
      </w:r>
      <w:r w:rsidR="0019051D" w:rsidRPr="0048541B">
        <w:rPr>
          <w:color w:val="000000" w:themeColor="text1"/>
        </w:rPr>
        <w:t>)</w:t>
      </w:r>
      <w:r w:rsidRPr="0048541B">
        <w:rPr>
          <w:color w:val="000000" w:themeColor="text1"/>
        </w:rPr>
        <w:t xml:space="preserve"> 26 лыжная гонка Памяти (г. Няндома, 26 марта, 56 человек)</w:t>
      </w:r>
      <w:r w:rsidR="00017466" w:rsidRPr="0048541B">
        <w:rPr>
          <w:color w:val="000000" w:themeColor="text1"/>
        </w:rPr>
        <w:t>;</w:t>
      </w:r>
    </w:p>
    <w:p w:rsidR="007B4462" w:rsidRPr="0048541B" w:rsidRDefault="00017466" w:rsidP="009040E8">
      <w:pPr>
        <w:ind w:firstLine="708"/>
        <w:jc w:val="both"/>
        <w:rPr>
          <w:color w:val="000000" w:themeColor="text1"/>
        </w:rPr>
      </w:pPr>
      <w:r w:rsidRPr="0048541B">
        <w:rPr>
          <w:color w:val="000000" w:themeColor="text1"/>
        </w:rPr>
        <w:t>5) Закрытие лыжного сезона «Гонка мужества» (г. Няндома, 1 апреля, 64 человека);</w:t>
      </w:r>
    </w:p>
    <w:p w:rsidR="007B4462" w:rsidRPr="0048541B" w:rsidRDefault="00017466" w:rsidP="009040E8">
      <w:pPr>
        <w:ind w:firstLine="708"/>
        <w:jc w:val="both"/>
        <w:rPr>
          <w:color w:val="000000" w:themeColor="text1"/>
        </w:rPr>
      </w:pPr>
      <w:r w:rsidRPr="0048541B">
        <w:rPr>
          <w:color w:val="000000" w:themeColor="text1"/>
        </w:rPr>
        <w:t>6)</w:t>
      </w:r>
      <w:r w:rsidR="007B4462" w:rsidRPr="0048541B">
        <w:rPr>
          <w:color w:val="000000" w:themeColor="text1"/>
        </w:rPr>
        <w:t xml:space="preserve"> Первенство МБУ ДО «Няндомская спортивная школа» по настольному теннису (г. Няндома, </w:t>
      </w:r>
      <w:r w:rsidR="007508C4" w:rsidRPr="0048541B">
        <w:rPr>
          <w:color w:val="000000" w:themeColor="text1"/>
        </w:rPr>
        <w:t>23 апреля</w:t>
      </w:r>
      <w:r w:rsidR="007B4462" w:rsidRPr="0048541B">
        <w:rPr>
          <w:color w:val="000000" w:themeColor="text1"/>
        </w:rPr>
        <w:t>,</w:t>
      </w:r>
      <w:r w:rsidR="002A0BF1" w:rsidRPr="0048541B">
        <w:rPr>
          <w:bCs/>
          <w:color w:val="000000" w:themeColor="text1"/>
        </w:rPr>
        <w:t xml:space="preserve"> количество участников</w:t>
      </w:r>
      <w:r w:rsidR="00A022C1" w:rsidRPr="0048541B">
        <w:rPr>
          <w:color w:val="000000" w:themeColor="text1"/>
        </w:rPr>
        <w:t xml:space="preserve"> – 50 чел.)</w:t>
      </w:r>
      <w:r w:rsidR="002A2FE7" w:rsidRPr="0048541B">
        <w:rPr>
          <w:color w:val="000000" w:themeColor="text1"/>
        </w:rPr>
        <w:t>;</w:t>
      </w:r>
    </w:p>
    <w:p w:rsidR="00017466" w:rsidRPr="0048541B" w:rsidRDefault="00FC28C9" w:rsidP="009040E8">
      <w:pPr>
        <w:ind w:firstLine="708"/>
        <w:jc w:val="both"/>
        <w:rPr>
          <w:color w:val="000000" w:themeColor="text1"/>
        </w:rPr>
      </w:pPr>
      <w:r w:rsidRPr="0048541B">
        <w:rPr>
          <w:color w:val="000000" w:themeColor="text1"/>
        </w:rPr>
        <w:lastRenderedPageBreak/>
        <w:t>7</w:t>
      </w:r>
      <w:r w:rsidR="002A2FE7" w:rsidRPr="0048541B">
        <w:rPr>
          <w:color w:val="000000" w:themeColor="text1"/>
        </w:rPr>
        <w:t xml:space="preserve">) </w:t>
      </w:r>
      <w:r w:rsidR="00B55DFF" w:rsidRPr="0048541B">
        <w:rPr>
          <w:color w:val="000000" w:themeColor="text1"/>
        </w:rPr>
        <w:t>Т</w:t>
      </w:r>
      <w:r w:rsidR="002A2FE7" w:rsidRPr="0048541B">
        <w:rPr>
          <w:color w:val="000000" w:themeColor="text1"/>
        </w:rPr>
        <w:t xml:space="preserve">радиционный Мошинский легкоатлетический пробег, посвященный 78-й годовщине Великой Победы (д. Петариха, </w:t>
      </w:r>
      <w:r w:rsidR="002A2FE7" w:rsidRPr="0048541B">
        <w:rPr>
          <w:bCs/>
          <w:color w:val="000000" w:themeColor="text1"/>
        </w:rPr>
        <w:t>20 мая</w:t>
      </w:r>
      <w:r w:rsidR="002A2FE7" w:rsidRPr="0048541B">
        <w:rPr>
          <w:color w:val="000000" w:themeColor="text1"/>
        </w:rPr>
        <w:t xml:space="preserve">, 140 </w:t>
      </w:r>
      <w:r w:rsidR="00517E81" w:rsidRPr="0048541B">
        <w:rPr>
          <w:color w:val="000000" w:themeColor="text1"/>
        </w:rPr>
        <w:t>участников</w:t>
      </w:r>
      <w:r w:rsidR="00A022C1" w:rsidRPr="0048541B">
        <w:rPr>
          <w:color w:val="000000" w:themeColor="text1"/>
        </w:rPr>
        <w:t>)</w:t>
      </w:r>
    </w:p>
    <w:p w:rsidR="00FC28C9" w:rsidRPr="0048541B" w:rsidRDefault="00FC28C9" w:rsidP="009040E8">
      <w:pPr>
        <w:ind w:firstLine="708"/>
        <w:jc w:val="both"/>
        <w:rPr>
          <w:color w:val="000000" w:themeColor="text1"/>
        </w:rPr>
      </w:pPr>
      <w:r w:rsidRPr="0048541B">
        <w:rPr>
          <w:color w:val="000000" w:themeColor="text1"/>
        </w:rPr>
        <w:t xml:space="preserve">8) </w:t>
      </w:r>
      <w:r w:rsidR="00F27CD5" w:rsidRPr="0048541B">
        <w:rPr>
          <w:color w:val="000000" w:themeColor="text1"/>
        </w:rPr>
        <w:t>Открытое первенство Няндомского муниципального округа по бегу «Кросс лыжников»</w:t>
      </w:r>
      <w:r w:rsidR="0081466D" w:rsidRPr="0048541B">
        <w:rPr>
          <w:rFonts w:ascii="Arial" w:hAnsi="Arial" w:cs="Arial"/>
          <w:color w:val="000000" w:themeColor="text1"/>
          <w:sz w:val="20"/>
          <w:szCs w:val="20"/>
          <w:shd w:val="clear" w:color="auto" w:fill="FFFFFF"/>
        </w:rPr>
        <w:t xml:space="preserve">, </w:t>
      </w:r>
      <w:r w:rsidR="00CE35AD" w:rsidRPr="0048541B">
        <w:rPr>
          <w:color w:val="000000" w:themeColor="text1"/>
        </w:rPr>
        <w:t>(г. Няндома, 21 октября</w:t>
      </w:r>
      <w:r w:rsidR="00A022C1" w:rsidRPr="0048541B">
        <w:rPr>
          <w:color w:val="000000" w:themeColor="text1"/>
        </w:rPr>
        <w:t>,</w:t>
      </w:r>
      <w:r w:rsidR="002A0BF1" w:rsidRPr="0048541B">
        <w:rPr>
          <w:bCs/>
          <w:color w:val="000000" w:themeColor="text1"/>
        </w:rPr>
        <w:t xml:space="preserve"> количество участников</w:t>
      </w:r>
      <w:r w:rsidR="00A022C1" w:rsidRPr="0048541B">
        <w:rPr>
          <w:bCs/>
          <w:color w:val="000000" w:themeColor="text1"/>
        </w:rPr>
        <w:t xml:space="preserve"> – 45 чел.</w:t>
      </w:r>
      <w:r w:rsidR="00CE35AD" w:rsidRPr="0048541B">
        <w:rPr>
          <w:color w:val="000000" w:themeColor="text1"/>
        </w:rPr>
        <w:t>)</w:t>
      </w:r>
      <w:r w:rsidR="0081466D" w:rsidRPr="0048541B">
        <w:rPr>
          <w:color w:val="000000" w:themeColor="text1"/>
        </w:rPr>
        <w:t>;</w:t>
      </w:r>
    </w:p>
    <w:p w:rsidR="0081466D" w:rsidRPr="0048541B" w:rsidRDefault="0081466D" w:rsidP="009040E8">
      <w:pPr>
        <w:ind w:firstLine="708"/>
        <w:jc w:val="both"/>
        <w:rPr>
          <w:color w:val="000000" w:themeColor="text1"/>
        </w:rPr>
      </w:pPr>
      <w:r w:rsidRPr="0048541B">
        <w:rPr>
          <w:color w:val="000000" w:themeColor="text1"/>
        </w:rPr>
        <w:t>9) Первенство МБУ ДО «Няндомская спортивная школа» по волейболу среди девушек</w:t>
      </w:r>
      <w:r w:rsidR="00CE35AD" w:rsidRPr="0048541B">
        <w:rPr>
          <w:color w:val="000000" w:themeColor="text1"/>
        </w:rPr>
        <w:t>,</w:t>
      </w:r>
      <w:r w:rsidRPr="0048541B">
        <w:rPr>
          <w:color w:val="000000" w:themeColor="text1"/>
        </w:rPr>
        <w:t>1 место – команда «Вайб», 2 место команда «Восход Победы», 3 место – команда «Эйс»</w:t>
      </w:r>
      <w:r w:rsidR="00CE35AD" w:rsidRPr="0048541B">
        <w:rPr>
          <w:color w:val="000000" w:themeColor="text1"/>
        </w:rPr>
        <w:t xml:space="preserve"> (г. Няндома, 22 октября</w:t>
      </w:r>
      <w:r w:rsidR="002A0BF1" w:rsidRPr="0048541B">
        <w:rPr>
          <w:bCs/>
          <w:color w:val="000000" w:themeColor="text1"/>
        </w:rPr>
        <w:t xml:space="preserve"> количество участников</w:t>
      </w:r>
      <w:r w:rsidR="00A022C1" w:rsidRPr="0048541B">
        <w:rPr>
          <w:bCs/>
          <w:color w:val="000000" w:themeColor="text1"/>
        </w:rPr>
        <w:t xml:space="preserve"> – 30 чел.</w:t>
      </w:r>
      <w:r w:rsidR="00CE35AD" w:rsidRPr="0048541B">
        <w:rPr>
          <w:color w:val="000000" w:themeColor="text1"/>
        </w:rPr>
        <w:t>);</w:t>
      </w:r>
    </w:p>
    <w:p w:rsidR="00CE35AD" w:rsidRPr="0048541B" w:rsidRDefault="00CE35AD" w:rsidP="009040E8">
      <w:pPr>
        <w:ind w:firstLine="708"/>
        <w:jc w:val="both"/>
        <w:rPr>
          <w:color w:val="000000" w:themeColor="text1"/>
        </w:rPr>
      </w:pPr>
      <w:r w:rsidRPr="0048541B">
        <w:rPr>
          <w:color w:val="000000" w:themeColor="text1"/>
        </w:rPr>
        <w:t>10) Турнир по настольному теннису, посвященный Дню народного единства России, 5 ноября</w:t>
      </w:r>
      <w:r w:rsidR="002A0BF1" w:rsidRPr="0048541B">
        <w:rPr>
          <w:bCs/>
          <w:color w:val="000000" w:themeColor="text1"/>
        </w:rPr>
        <w:t xml:space="preserve"> количество участников</w:t>
      </w:r>
      <w:r w:rsidR="00A022C1" w:rsidRPr="0048541B">
        <w:rPr>
          <w:bCs/>
          <w:color w:val="000000" w:themeColor="text1"/>
        </w:rPr>
        <w:t xml:space="preserve"> – 25 чел.</w:t>
      </w:r>
      <w:r w:rsidRPr="0048541B">
        <w:rPr>
          <w:color w:val="000000" w:themeColor="text1"/>
        </w:rPr>
        <w:t>)</w:t>
      </w:r>
      <w:r w:rsidR="002C436B" w:rsidRPr="0048541B">
        <w:rPr>
          <w:color w:val="000000" w:themeColor="text1"/>
        </w:rPr>
        <w:t>;</w:t>
      </w:r>
    </w:p>
    <w:p w:rsidR="00A2451D" w:rsidRPr="0048541B" w:rsidRDefault="00A2451D" w:rsidP="009040E8">
      <w:pPr>
        <w:ind w:firstLine="708"/>
        <w:jc w:val="both"/>
        <w:rPr>
          <w:color w:val="000000" w:themeColor="text1"/>
        </w:rPr>
      </w:pPr>
      <w:r w:rsidRPr="0048541B">
        <w:rPr>
          <w:color w:val="000000" w:themeColor="text1"/>
        </w:rPr>
        <w:t>10) Соревнования по волейболу среди женских команд «С волейболом – Стану чемпионом!». Состязались между собой 10 команд</w:t>
      </w:r>
      <w:r w:rsidR="00A022C1" w:rsidRPr="0048541B">
        <w:rPr>
          <w:color w:val="000000" w:themeColor="text1"/>
        </w:rPr>
        <w:t>.</w:t>
      </w:r>
      <w:r w:rsidRPr="0048541B">
        <w:rPr>
          <w:color w:val="000000" w:themeColor="text1"/>
        </w:rPr>
        <w:t xml:space="preserve"> (д. Моша, 11 ноября</w:t>
      </w:r>
      <w:r w:rsidR="00A022C1" w:rsidRPr="0048541B">
        <w:rPr>
          <w:color w:val="000000" w:themeColor="text1"/>
        </w:rPr>
        <w:t>,</w:t>
      </w:r>
      <w:r w:rsidR="002A0BF1" w:rsidRPr="0048541B">
        <w:rPr>
          <w:bCs/>
          <w:color w:val="000000" w:themeColor="text1"/>
        </w:rPr>
        <w:t xml:space="preserve"> количество участников</w:t>
      </w:r>
      <w:r w:rsidR="00A022C1" w:rsidRPr="0048541B">
        <w:rPr>
          <w:bCs/>
          <w:color w:val="000000" w:themeColor="text1"/>
        </w:rPr>
        <w:t xml:space="preserve"> – 100 чел.</w:t>
      </w:r>
      <w:r w:rsidRPr="0048541B">
        <w:rPr>
          <w:color w:val="000000" w:themeColor="text1"/>
        </w:rPr>
        <w:t>);</w:t>
      </w:r>
    </w:p>
    <w:p w:rsidR="00A2451D" w:rsidRPr="0048541B" w:rsidRDefault="00A2451D" w:rsidP="009040E8">
      <w:pPr>
        <w:ind w:firstLine="708"/>
        <w:jc w:val="both"/>
        <w:rPr>
          <w:color w:val="000000" w:themeColor="text1"/>
        </w:rPr>
      </w:pPr>
      <w:r w:rsidRPr="0048541B">
        <w:rPr>
          <w:color w:val="000000" w:themeColor="text1"/>
        </w:rPr>
        <w:t>11) Соревнования по волейболу среди мужских команд «С волейболом – Стану чемпионом!». Соревновались между собой 8 мужских команд</w:t>
      </w:r>
      <w:r w:rsidR="00A022C1" w:rsidRPr="0048541B">
        <w:rPr>
          <w:color w:val="000000" w:themeColor="text1"/>
        </w:rPr>
        <w:t xml:space="preserve">. </w:t>
      </w:r>
      <w:r w:rsidRPr="0048541B">
        <w:rPr>
          <w:color w:val="000000" w:themeColor="text1"/>
        </w:rPr>
        <w:t>(д. Моша, 12 ноября</w:t>
      </w:r>
      <w:r w:rsidR="002A0BF1" w:rsidRPr="0048541B">
        <w:rPr>
          <w:bCs/>
          <w:color w:val="000000" w:themeColor="text1"/>
        </w:rPr>
        <w:t xml:space="preserve"> количество участников</w:t>
      </w:r>
      <w:r w:rsidR="00A022C1" w:rsidRPr="0048541B">
        <w:rPr>
          <w:bCs/>
          <w:color w:val="000000" w:themeColor="text1"/>
        </w:rPr>
        <w:t xml:space="preserve"> – 80 чел.</w:t>
      </w:r>
      <w:r w:rsidRPr="0048541B">
        <w:rPr>
          <w:color w:val="000000" w:themeColor="text1"/>
        </w:rPr>
        <w:t>);</w:t>
      </w:r>
    </w:p>
    <w:p w:rsidR="00A2451D" w:rsidRPr="0048541B" w:rsidRDefault="00A2451D" w:rsidP="009040E8">
      <w:pPr>
        <w:ind w:firstLine="708"/>
        <w:jc w:val="both"/>
        <w:rPr>
          <w:color w:val="000000" w:themeColor="text1"/>
        </w:rPr>
      </w:pPr>
      <w:r w:rsidRPr="0048541B">
        <w:rPr>
          <w:color w:val="000000" w:themeColor="text1"/>
        </w:rPr>
        <w:t>12) Открытые соревнования Няндомского муниципального округа по лыжным гонкам «Открытие лыжного сезона 2023-2024» (г. Няндома, 16 декабря</w:t>
      </w:r>
      <w:r w:rsidR="002A0BF1" w:rsidRPr="0048541B">
        <w:rPr>
          <w:bCs/>
          <w:color w:val="000000" w:themeColor="text1"/>
        </w:rPr>
        <w:t xml:space="preserve"> количество участников</w:t>
      </w:r>
      <w:r w:rsidR="00A022C1" w:rsidRPr="0048541B">
        <w:rPr>
          <w:bCs/>
          <w:color w:val="000000" w:themeColor="text1"/>
        </w:rPr>
        <w:t xml:space="preserve"> – 80 чел.</w:t>
      </w:r>
      <w:r w:rsidRPr="0048541B">
        <w:rPr>
          <w:color w:val="000000" w:themeColor="text1"/>
        </w:rPr>
        <w:t>)</w:t>
      </w:r>
      <w:r w:rsidR="00B55470" w:rsidRPr="0048541B">
        <w:rPr>
          <w:color w:val="000000" w:themeColor="text1"/>
        </w:rPr>
        <w:t>;</w:t>
      </w:r>
    </w:p>
    <w:p w:rsidR="00645AD4" w:rsidRPr="0048541B" w:rsidRDefault="00645AD4" w:rsidP="009040E8">
      <w:pPr>
        <w:ind w:firstLine="708"/>
        <w:jc w:val="both"/>
        <w:rPr>
          <w:color w:val="000000" w:themeColor="text1"/>
        </w:rPr>
      </w:pPr>
      <w:r w:rsidRPr="0048541B">
        <w:rPr>
          <w:color w:val="000000" w:themeColor="text1"/>
        </w:rPr>
        <w:t>13)  Новогодняя тренировка с участием Деда Мороза для группы общей физической подготовки отделения «Дзюдо» (г. Няндома, 27 декабря</w:t>
      </w:r>
      <w:r w:rsidR="00A022C1" w:rsidRPr="0048541B">
        <w:rPr>
          <w:color w:val="000000" w:themeColor="text1"/>
        </w:rPr>
        <w:t>,</w:t>
      </w:r>
      <w:r w:rsidR="002A0BF1" w:rsidRPr="0048541B">
        <w:rPr>
          <w:bCs/>
          <w:color w:val="000000" w:themeColor="text1"/>
        </w:rPr>
        <w:t xml:space="preserve"> количество участников</w:t>
      </w:r>
      <w:r w:rsidR="00A022C1" w:rsidRPr="0048541B">
        <w:rPr>
          <w:bCs/>
          <w:color w:val="000000" w:themeColor="text1"/>
        </w:rPr>
        <w:t xml:space="preserve"> – 30 чел.</w:t>
      </w:r>
      <w:r w:rsidRPr="0048541B">
        <w:rPr>
          <w:color w:val="000000" w:themeColor="text1"/>
        </w:rPr>
        <w:t>).</w:t>
      </w:r>
    </w:p>
    <w:p w:rsidR="00CF66AC" w:rsidRPr="0048541B" w:rsidRDefault="00E72567" w:rsidP="009040E8">
      <w:pPr>
        <w:jc w:val="both"/>
        <w:rPr>
          <w:b/>
          <w:color w:val="000000" w:themeColor="text1"/>
        </w:rPr>
      </w:pPr>
      <w:r w:rsidRPr="0048541B">
        <w:rPr>
          <w:b/>
          <w:color w:val="000000" w:themeColor="text1"/>
        </w:rPr>
        <w:t>15</w:t>
      </w:r>
      <w:r w:rsidR="00CF66AC" w:rsidRPr="0048541B">
        <w:rPr>
          <w:b/>
          <w:color w:val="000000" w:themeColor="text1"/>
        </w:rPr>
        <w:t xml:space="preserve">.  Развитие ВФСК «ГТО» на </w:t>
      </w:r>
      <w:r w:rsidRPr="0048541B">
        <w:rPr>
          <w:b/>
          <w:color w:val="000000" w:themeColor="text1"/>
        </w:rPr>
        <w:t>базе спортивной школы:</w:t>
      </w:r>
    </w:p>
    <w:p w:rsidR="009B2A78" w:rsidRPr="0048541B" w:rsidRDefault="009B2A78" w:rsidP="009040E8">
      <w:pPr>
        <w:ind w:firstLine="708"/>
        <w:jc w:val="both"/>
        <w:rPr>
          <w:color w:val="000000" w:themeColor="text1"/>
        </w:rPr>
      </w:pPr>
      <w:r w:rsidRPr="0048541B">
        <w:rPr>
          <w:color w:val="000000" w:themeColor="text1"/>
        </w:rPr>
        <w:t>Для организации и проведения приема нормативов ВФСК «Готов к труду и обороне» был приобретен надувной «СТАРТ».</w:t>
      </w:r>
    </w:p>
    <w:p w:rsidR="004E210F" w:rsidRPr="0048541B" w:rsidRDefault="004226AF" w:rsidP="009040E8">
      <w:pPr>
        <w:ind w:firstLine="708"/>
        <w:jc w:val="both"/>
        <w:rPr>
          <w:color w:val="000000" w:themeColor="text1"/>
        </w:rPr>
      </w:pPr>
      <w:r w:rsidRPr="0048541B">
        <w:rPr>
          <w:color w:val="000000" w:themeColor="text1"/>
        </w:rPr>
        <w:t>Мероприятия по приему нормативов Всероссийского физкультурно-спортивного комплекса «Готов к труду и обороне»</w:t>
      </w:r>
      <w:r w:rsidR="004E210F" w:rsidRPr="0048541B">
        <w:rPr>
          <w:color w:val="000000" w:themeColor="text1"/>
        </w:rPr>
        <w:t>:</w:t>
      </w:r>
    </w:p>
    <w:p w:rsidR="004E210F" w:rsidRPr="0048541B" w:rsidRDefault="004E210F" w:rsidP="009040E8">
      <w:pPr>
        <w:ind w:firstLine="708"/>
        <w:jc w:val="both"/>
        <w:rPr>
          <w:color w:val="000000" w:themeColor="text1"/>
        </w:rPr>
      </w:pPr>
      <w:r w:rsidRPr="0048541B">
        <w:rPr>
          <w:color w:val="000000" w:themeColor="text1"/>
        </w:rPr>
        <w:t xml:space="preserve">- </w:t>
      </w:r>
      <w:bookmarkStart w:id="7" w:name="_Hlk158735715"/>
      <w:r w:rsidRPr="0048541B">
        <w:rPr>
          <w:color w:val="000000" w:themeColor="text1"/>
        </w:rPr>
        <w:t>Фестиваль ВФСК «ГТО» среди обучающихся МБОУ «Средняя школа № 3                    г. Няндома» (14 сентября, 47 чел.).</w:t>
      </w:r>
    </w:p>
    <w:bookmarkEnd w:id="7"/>
    <w:p w:rsidR="00645E7E" w:rsidRPr="0048541B" w:rsidRDefault="00645E7E" w:rsidP="009040E8">
      <w:pPr>
        <w:ind w:firstLine="708"/>
        <w:jc w:val="both"/>
        <w:rPr>
          <w:color w:val="000000" w:themeColor="text1"/>
        </w:rPr>
      </w:pPr>
    </w:p>
    <w:p w:rsidR="00A022C1" w:rsidRPr="0048541B" w:rsidRDefault="00A022C1" w:rsidP="009040E8">
      <w:pPr>
        <w:ind w:firstLine="708"/>
        <w:jc w:val="both"/>
        <w:rPr>
          <w:color w:val="000000" w:themeColor="text1"/>
        </w:rPr>
      </w:pPr>
    </w:p>
    <w:p w:rsidR="00CF66AC" w:rsidRPr="0048541B" w:rsidRDefault="00F740FD" w:rsidP="009040E8">
      <w:pPr>
        <w:jc w:val="both"/>
        <w:rPr>
          <w:color w:val="000000" w:themeColor="text1"/>
        </w:rPr>
      </w:pPr>
      <w:r w:rsidRPr="0048541B">
        <w:rPr>
          <w:color w:val="000000" w:themeColor="text1"/>
        </w:rPr>
        <w:t>З</w:t>
      </w:r>
      <w:r w:rsidR="00805DCF" w:rsidRPr="0048541B">
        <w:rPr>
          <w:color w:val="000000" w:themeColor="text1"/>
        </w:rPr>
        <w:t>аведующ</w:t>
      </w:r>
      <w:r w:rsidRPr="0048541B">
        <w:rPr>
          <w:color w:val="000000" w:themeColor="text1"/>
        </w:rPr>
        <w:t>ий</w:t>
      </w:r>
      <w:r w:rsidR="00CF66AC" w:rsidRPr="0048541B">
        <w:rPr>
          <w:color w:val="000000" w:themeColor="text1"/>
        </w:rPr>
        <w:t xml:space="preserve"> отделом по физической культуре и спорту </w:t>
      </w:r>
    </w:p>
    <w:p w:rsidR="00D7501C" w:rsidRPr="0048541B" w:rsidRDefault="00D7501C" w:rsidP="009040E8">
      <w:pPr>
        <w:jc w:val="both"/>
        <w:rPr>
          <w:color w:val="000000" w:themeColor="text1"/>
        </w:rPr>
      </w:pPr>
      <w:r w:rsidRPr="0048541B">
        <w:rPr>
          <w:color w:val="000000" w:themeColor="text1"/>
        </w:rPr>
        <w:t xml:space="preserve">Управления социальной политики администрации </w:t>
      </w:r>
    </w:p>
    <w:p w:rsidR="00D7501C" w:rsidRPr="0048541B" w:rsidRDefault="00D7501C" w:rsidP="009040E8">
      <w:pPr>
        <w:jc w:val="both"/>
        <w:rPr>
          <w:color w:val="000000" w:themeColor="text1"/>
        </w:rPr>
      </w:pPr>
      <w:r w:rsidRPr="0048541B">
        <w:rPr>
          <w:color w:val="000000" w:themeColor="text1"/>
        </w:rPr>
        <w:t xml:space="preserve">Няндомского муниципального </w:t>
      </w:r>
      <w:r w:rsidR="00816362" w:rsidRPr="0048541B">
        <w:rPr>
          <w:color w:val="000000" w:themeColor="text1"/>
        </w:rPr>
        <w:t>округа</w:t>
      </w:r>
    </w:p>
    <w:p w:rsidR="00635FB1" w:rsidRPr="0048541B" w:rsidRDefault="00D7501C" w:rsidP="009040E8">
      <w:pPr>
        <w:jc w:val="both"/>
        <w:rPr>
          <w:color w:val="000000" w:themeColor="text1"/>
        </w:rPr>
        <w:sectPr w:rsidR="00635FB1" w:rsidRPr="0048541B" w:rsidSect="00635FB1">
          <w:pgSz w:w="11906" w:h="16838"/>
          <w:pgMar w:top="567" w:right="851" w:bottom="567" w:left="1701" w:header="709" w:footer="709" w:gutter="0"/>
          <w:cols w:space="708"/>
          <w:docGrid w:linePitch="360"/>
        </w:sectPr>
      </w:pPr>
      <w:r w:rsidRPr="0048541B">
        <w:rPr>
          <w:color w:val="000000" w:themeColor="text1"/>
        </w:rPr>
        <w:t>Архангельской области</w:t>
      </w:r>
      <w:r w:rsidR="00F740FD" w:rsidRPr="0048541B">
        <w:rPr>
          <w:color w:val="000000" w:themeColor="text1"/>
        </w:rPr>
        <w:t>И.С. Меркуш</w:t>
      </w:r>
      <w:r w:rsidR="00645E7E" w:rsidRPr="0048541B">
        <w:rPr>
          <w:color w:val="000000" w:themeColor="text1"/>
        </w:rPr>
        <w:t>ин</w:t>
      </w:r>
    </w:p>
    <w:p w:rsidR="00E709B7" w:rsidRPr="00E709B7" w:rsidRDefault="00E709B7" w:rsidP="009040E8">
      <w:pPr>
        <w:autoSpaceDE w:val="0"/>
        <w:autoSpaceDN w:val="0"/>
        <w:adjustRightInd w:val="0"/>
        <w:jc w:val="center"/>
        <w:rPr>
          <w:rFonts w:eastAsia="Times New Roman"/>
          <w:b/>
        </w:rPr>
      </w:pPr>
      <w:r w:rsidRPr="00E709B7">
        <w:rPr>
          <w:rFonts w:eastAsia="Times New Roman"/>
          <w:b/>
        </w:rPr>
        <w:lastRenderedPageBreak/>
        <w:t>ОТЧЕТ</w:t>
      </w:r>
    </w:p>
    <w:p w:rsidR="00E709B7" w:rsidRPr="00E709B7" w:rsidRDefault="00E709B7" w:rsidP="009040E8">
      <w:pPr>
        <w:autoSpaceDE w:val="0"/>
        <w:autoSpaceDN w:val="0"/>
        <w:adjustRightInd w:val="0"/>
        <w:ind w:right="-314"/>
        <w:jc w:val="center"/>
        <w:rPr>
          <w:rFonts w:eastAsia="Times New Roman"/>
          <w:b/>
        </w:rPr>
      </w:pPr>
      <w:r w:rsidRPr="00E709B7">
        <w:rPr>
          <w:rFonts w:eastAsia="Times New Roman"/>
          <w:b/>
        </w:rPr>
        <w:t xml:space="preserve">о ресурсном обеспечении муниципальной программы </w:t>
      </w:r>
      <w:r w:rsidRPr="00E709B7">
        <w:rPr>
          <w:rFonts w:eastAsia="Times New Roman"/>
          <w:b/>
          <w:color w:val="000000"/>
        </w:rPr>
        <w:t>«Развитие физической культуры, спорта и создание условий для формирования здорового образа жизни на территории Няндомского муниципального округа»</w:t>
      </w:r>
      <w:r w:rsidR="009040E8">
        <w:rPr>
          <w:rFonts w:eastAsia="Times New Roman"/>
          <w:b/>
          <w:color w:val="000000"/>
        </w:rPr>
        <w:t xml:space="preserve"> </w:t>
      </w:r>
      <w:r w:rsidRPr="00E709B7">
        <w:rPr>
          <w:rFonts w:eastAsia="Times New Roman"/>
          <w:b/>
        </w:rPr>
        <w:t xml:space="preserve">за </w:t>
      </w:r>
      <w:r w:rsidR="009040E8">
        <w:rPr>
          <w:rFonts w:eastAsia="Times New Roman"/>
          <w:b/>
        </w:rPr>
        <w:t>2023 год</w:t>
      </w:r>
    </w:p>
    <w:p w:rsidR="00E709B7" w:rsidRPr="00E709B7" w:rsidRDefault="00E709B7" w:rsidP="009040E8">
      <w:pPr>
        <w:jc w:val="center"/>
        <w:rPr>
          <w:rFonts w:eastAsia="Times New Roman"/>
          <w:color w:val="FF0000"/>
          <w:sz w:val="20"/>
          <w:szCs w:val="20"/>
        </w:rPr>
      </w:pPr>
    </w:p>
    <w:tbl>
      <w:tblPr>
        <w:tblpPr w:leftFromText="180" w:rightFromText="180" w:vertAnchor="text" w:tblpY="1"/>
        <w:tblOverlap w:val="never"/>
        <w:tblW w:w="14178" w:type="dxa"/>
        <w:tblBorders>
          <w:top w:val="single" w:sz="4" w:space="0" w:color="auto"/>
          <w:left w:val="single" w:sz="4" w:space="0" w:color="auto"/>
          <w:bottom w:val="single" w:sz="4" w:space="0" w:color="auto"/>
          <w:right w:val="single" w:sz="4" w:space="0" w:color="auto"/>
        </w:tblBorders>
        <w:tblLayout w:type="fixed"/>
        <w:tblLook w:val="0000"/>
      </w:tblPr>
      <w:tblGrid>
        <w:gridCol w:w="2696"/>
        <w:gridCol w:w="993"/>
        <w:gridCol w:w="992"/>
        <w:gridCol w:w="709"/>
        <w:gridCol w:w="850"/>
        <w:gridCol w:w="709"/>
        <w:gridCol w:w="992"/>
        <w:gridCol w:w="1381"/>
        <w:gridCol w:w="1701"/>
        <w:gridCol w:w="1454"/>
        <w:gridCol w:w="851"/>
        <w:gridCol w:w="850"/>
      </w:tblGrid>
      <w:tr w:rsidR="00E709B7" w:rsidRPr="00E709B7" w:rsidTr="00291FB6">
        <w:tc>
          <w:tcPr>
            <w:tcW w:w="2696" w:type="dxa"/>
            <w:vMerge w:val="restart"/>
            <w:tcBorders>
              <w:top w:val="single" w:sz="4" w:space="0" w:color="auto"/>
              <w:bottom w:val="nil"/>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Наименование</w:t>
            </w:r>
            <w:r w:rsidRPr="00E709B7">
              <w:rPr>
                <w:rFonts w:eastAsia="Times New Roman"/>
                <w:sz w:val="20"/>
                <w:szCs w:val="20"/>
              </w:rPr>
              <w:br/>
              <w:t>мероприятий</w:t>
            </w:r>
          </w:p>
        </w:tc>
        <w:tc>
          <w:tcPr>
            <w:tcW w:w="11482" w:type="dxa"/>
            <w:gridSpan w:val="11"/>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Объем финансир</w:t>
            </w:r>
            <w:r w:rsidR="009040E8">
              <w:rPr>
                <w:rFonts w:eastAsia="Times New Roman"/>
                <w:sz w:val="20"/>
                <w:szCs w:val="20"/>
              </w:rPr>
              <w:t xml:space="preserve">ования муниципальной программы </w:t>
            </w:r>
            <w:r w:rsidRPr="00E709B7">
              <w:rPr>
                <w:rFonts w:eastAsia="Times New Roman"/>
                <w:sz w:val="20"/>
                <w:szCs w:val="20"/>
              </w:rPr>
              <w:t>, тыс. руб.</w:t>
            </w:r>
          </w:p>
        </w:tc>
      </w:tr>
      <w:tr w:rsidR="00E709B7" w:rsidRPr="00E709B7" w:rsidTr="00291FB6">
        <w:tc>
          <w:tcPr>
            <w:tcW w:w="2696" w:type="dxa"/>
            <w:vMerge/>
            <w:tcBorders>
              <w:top w:val="nil"/>
              <w:bottom w:val="nil"/>
              <w:right w:val="single" w:sz="4" w:space="0" w:color="auto"/>
            </w:tcBorders>
          </w:tcPr>
          <w:p w:rsidR="00E709B7" w:rsidRPr="00E709B7" w:rsidRDefault="00E709B7" w:rsidP="009040E8">
            <w:pPr>
              <w:widowControl w:val="0"/>
              <w:autoSpaceDE w:val="0"/>
              <w:autoSpaceDN w:val="0"/>
              <w:adjustRightInd w:val="0"/>
              <w:jc w:val="both"/>
              <w:rPr>
                <w:rFonts w:eastAsia="Times New Roman"/>
                <w:sz w:val="20"/>
                <w:szCs w:val="20"/>
              </w:rPr>
            </w:pPr>
          </w:p>
        </w:tc>
        <w:tc>
          <w:tcPr>
            <w:tcW w:w="2694" w:type="dxa"/>
            <w:gridSpan w:val="3"/>
            <w:vMerge w:val="restart"/>
            <w:tcBorders>
              <w:top w:val="single" w:sz="4" w:space="0" w:color="auto"/>
              <w:left w:val="single" w:sz="4" w:space="0" w:color="auto"/>
              <w:bottom w:val="nil"/>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всего</w:t>
            </w:r>
          </w:p>
        </w:tc>
        <w:tc>
          <w:tcPr>
            <w:tcW w:w="8788" w:type="dxa"/>
            <w:gridSpan w:val="8"/>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в том числе по источникам</w:t>
            </w:r>
          </w:p>
        </w:tc>
      </w:tr>
      <w:tr w:rsidR="00E709B7" w:rsidRPr="00E709B7" w:rsidTr="00291FB6">
        <w:tc>
          <w:tcPr>
            <w:tcW w:w="2696" w:type="dxa"/>
            <w:vMerge/>
            <w:tcBorders>
              <w:top w:val="nil"/>
              <w:bottom w:val="nil"/>
              <w:right w:val="single" w:sz="4" w:space="0" w:color="auto"/>
            </w:tcBorders>
          </w:tcPr>
          <w:p w:rsidR="00E709B7" w:rsidRPr="00E709B7" w:rsidRDefault="00E709B7" w:rsidP="009040E8">
            <w:pPr>
              <w:widowControl w:val="0"/>
              <w:autoSpaceDE w:val="0"/>
              <w:autoSpaceDN w:val="0"/>
              <w:adjustRightInd w:val="0"/>
              <w:jc w:val="both"/>
              <w:rPr>
                <w:rFonts w:eastAsia="Times New Roman"/>
                <w:sz w:val="20"/>
                <w:szCs w:val="20"/>
              </w:rPr>
            </w:pPr>
          </w:p>
        </w:tc>
        <w:tc>
          <w:tcPr>
            <w:tcW w:w="2694" w:type="dxa"/>
            <w:gridSpan w:val="3"/>
            <w:vMerge/>
            <w:tcBorders>
              <w:top w:val="nil"/>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both"/>
              <w:rPr>
                <w:rFonts w:eastAsia="Times New Roman"/>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федеральный</w:t>
            </w:r>
          </w:p>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бюджет</w:t>
            </w:r>
          </w:p>
        </w:tc>
        <w:tc>
          <w:tcPr>
            <w:tcW w:w="2373" w:type="dxa"/>
            <w:gridSpan w:val="2"/>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областной бюджет</w:t>
            </w:r>
          </w:p>
        </w:tc>
        <w:tc>
          <w:tcPr>
            <w:tcW w:w="3155" w:type="dxa"/>
            <w:gridSpan w:val="2"/>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бюджет</w:t>
            </w:r>
          </w:p>
          <w:p w:rsidR="00E709B7" w:rsidRPr="00E709B7" w:rsidRDefault="00E709B7" w:rsidP="009040E8">
            <w:pPr>
              <w:jc w:val="center"/>
              <w:rPr>
                <w:rFonts w:eastAsia="Times New Roman"/>
                <w:sz w:val="20"/>
                <w:szCs w:val="20"/>
              </w:rPr>
            </w:pPr>
            <w:r w:rsidRPr="00E709B7">
              <w:rPr>
                <w:rFonts w:eastAsia="Times New Roman"/>
                <w:sz w:val="20"/>
                <w:szCs w:val="20"/>
              </w:rPr>
              <w:t>округа</w:t>
            </w:r>
          </w:p>
        </w:tc>
        <w:tc>
          <w:tcPr>
            <w:tcW w:w="1701" w:type="dxa"/>
            <w:gridSpan w:val="2"/>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внебюджетные источники</w:t>
            </w:r>
          </w:p>
        </w:tc>
      </w:tr>
      <w:tr w:rsidR="00E709B7" w:rsidRPr="00E709B7" w:rsidTr="00291FB6">
        <w:trPr>
          <w:trHeight w:val="363"/>
        </w:trPr>
        <w:tc>
          <w:tcPr>
            <w:tcW w:w="2696" w:type="dxa"/>
            <w:vMerge/>
            <w:tcBorders>
              <w:top w:val="nil"/>
              <w:bottom w:val="single" w:sz="4" w:space="0" w:color="auto"/>
              <w:right w:val="single" w:sz="4" w:space="0" w:color="auto"/>
            </w:tcBorders>
          </w:tcPr>
          <w:p w:rsidR="00E709B7" w:rsidRPr="00E709B7" w:rsidRDefault="00E709B7" w:rsidP="009040E8">
            <w:pPr>
              <w:widowControl w:val="0"/>
              <w:autoSpaceDE w:val="0"/>
              <w:autoSpaceDN w:val="0"/>
              <w:adjustRightInd w:val="0"/>
              <w:jc w:val="both"/>
              <w:rPr>
                <w:rFonts w:eastAsia="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план</w:t>
            </w:r>
          </w:p>
        </w:tc>
        <w:tc>
          <w:tcPr>
            <w:tcW w:w="992"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факт</w:t>
            </w:r>
          </w:p>
        </w:tc>
        <w:tc>
          <w:tcPr>
            <w:tcW w:w="709"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w:t>
            </w:r>
          </w:p>
        </w:tc>
        <w:tc>
          <w:tcPr>
            <w:tcW w:w="850"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план</w:t>
            </w:r>
          </w:p>
        </w:tc>
        <w:tc>
          <w:tcPr>
            <w:tcW w:w="709"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факт</w:t>
            </w:r>
          </w:p>
        </w:tc>
        <w:tc>
          <w:tcPr>
            <w:tcW w:w="992"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план</w:t>
            </w:r>
          </w:p>
        </w:tc>
        <w:tc>
          <w:tcPr>
            <w:tcW w:w="1381"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факт</w:t>
            </w:r>
          </w:p>
        </w:tc>
        <w:tc>
          <w:tcPr>
            <w:tcW w:w="1701"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план</w:t>
            </w:r>
          </w:p>
        </w:tc>
        <w:tc>
          <w:tcPr>
            <w:tcW w:w="1454"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факт</w:t>
            </w:r>
          </w:p>
        </w:tc>
        <w:tc>
          <w:tcPr>
            <w:tcW w:w="851"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план</w:t>
            </w:r>
          </w:p>
        </w:tc>
        <w:tc>
          <w:tcPr>
            <w:tcW w:w="850"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факт</w:t>
            </w:r>
          </w:p>
        </w:tc>
      </w:tr>
      <w:tr w:rsidR="00E709B7" w:rsidRPr="00E709B7" w:rsidTr="00291FB6">
        <w:tc>
          <w:tcPr>
            <w:tcW w:w="2696" w:type="dxa"/>
            <w:tcBorders>
              <w:top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1</w:t>
            </w:r>
          </w:p>
        </w:tc>
        <w:tc>
          <w:tcPr>
            <w:tcW w:w="993"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8</w:t>
            </w:r>
          </w:p>
        </w:tc>
        <w:tc>
          <w:tcPr>
            <w:tcW w:w="1381"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9</w:t>
            </w:r>
          </w:p>
        </w:tc>
        <w:tc>
          <w:tcPr>
            <w:tcW w:w="1701"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10</w:t>
            </w:r>
          </w:p>
        </w:tc>
        <w:tc>
          <w:tcPr>
            <w:tcW w:w="1454"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11</w:t>
            </w:r>
          </w:p>
        </w:tc>
        <w:tc>
          <w:tcPr>
            <w:tcW w:w="851"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sz w:val="20"/>
                <w:szCs w:val="20"/>
              </w:rPr>
              <w:t>15</w:t>
            </w:r>
          </w:p>
        </w:tc>
      </w:tr>
      <w:tr w:rsidR="00E709B7" w:rsidRPr="00E709B7" w:rsidTr="00291FB6">
        <w:tc>
          <w:tcPr>
            <w:tcW w:w="14178" w:type="dxa"/>
            <w:gridSpan w:val="12"/>
            <w:tcBorders>
              <w:top w:val="single" w:sz="4" w:space="0" w:color="auto"/>
              <w:left w:val="single" w:sz="4" w:space="0" w:color="auto"/>
              <w:bottom w:val="single" w:sz="4" w:space="0" w:color="auto"/>
              <w:right w:val="single" w:sz="4" w:space="0" w:color="auto"/>
            </w:tcBorders>
          </w:tcPr>
          <w:p w:rsidR="00E709B7" w:rsidRPr="00E709B7" w:rsidRDefault="009040E8" w:rsidP="009040E8">
            <w:pPr>
              <w:widowControl w:val="0"/>
              <w:autoSpaceDE w:val="0"/>
              <w:autoSpaceDN w:val="0"/>
              <w:adjustRightInd w:val="0"/>
              <w:jc w:val="both"/>
              <w:rPr>
                <w:rFonts w:eastAsia="Times New Roman"/>
                <w:sz w:val="20"/>
                <w:szCs w:val="20"/>
              </w:rPr>
            </w:pPr>
            <w:r>
              <w:rPr>
                <w:rFonts w:eastAsia="Times New Roman"/>
                <w:sz w:val="20"/>
                <w:szCs w:val="20"/>
              </w:rPr>
              <w:t xml:space="preserve">1. Подпрограмма </w:t>
            </w:r>
            <w:r w:rsidR="00E709B7" w:rsidRPr="00E709B7">
              <w:rPr>
                <w:rFonts w:eastAsia="Times New Roman"/>
                <w:sz w:val="20"/>
                <w:szCs w:val="20"/>
              </w:rPr>
              <w:t xml:space="preserve"> 1 «Развитие физической культуры</w:t>
            </w:r>
            <w:r>
              <w:rPr>
                <w:rFonts w:eastAsia="Times New Roman"/>
                <w:sz w:val="20"/>
                <w:szCs w:val="20"/>
              </w:rPr>
              <w:t>,</w:t>
            </w:r>
            <w:r w:rsidR="00E709B7" w:rsidRPr="00E709B7">
              <w:rPr>
                <w:rFonts w:eastAsia="Times New Roman"/>
                <w:sz w:val="20"/>
                <w:szCs w:val="20"/>
              </w:rPr>
              <w:t xml:space="preserve"> спорта в Няндомском муниципальном округе»</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 xml:space="preserve">1. </w:t>
            </w:r>
            <w:r w:rsidRPr="00E709B7">
              <w:rPr>
                <w:rFonts w:eastAsia="Times New Roman"/>
                <w:color w:val="000000"/>
                <w:sz w:val="20"/>
                <w:szCs w:val="20"/>
              </w:rPr>
              <w:t>Информационное обеспечение мероприятий по физической культуре и пропаганде здорового образа жизни в Няндомском муниципальном округе</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2. Организация участия сборных команд и спортсменов Няндомского муниципального округа  в соревнованиях областного, регионального и федерального уровней (оплата проезда, питания, проживания и прочие расходы)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489,9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485,5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489,9</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485,5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ind w:right="-108"/>
              <w:rPr>
                <w:rFonts w:eastAsia="Times New Roman"/>
                <w:color w:val="000000"/>
                <w:sz w:val="20"/>
                <w:szCs w:val="20"/>
              </w:rPr>
            </w:pPr>
            <w:r w:rsidRPr="00E709B7">
              <w:rPr>
                <w:rFonts w:eastAsia="Times New Roman"/>
                <w:sz w:val="20"/>
                <w:szCs w:val="20"/>
              </w:rPr>
              <w:t xml:space="preserve">3.  </w:t>
            </w:r>
            <w:r w:rsidRPr="00E709B7">
              <w:rPr>
                <w:rFonts w:eastAsia="Times New Roman"/>
                <w:color w:val="000000"/>
                <w:sz w:val="20"/>
                <w:szCs w:val="20"/>
              </w:rPr>
              <w:t>Проведение массовых физкультурно-спортивных мероприятий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644,9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641,6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99,4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644,9</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641,6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ind w:left="-57"/>
              <w:rPr>
                <w:rFonts w:eastAsia="Times New Roman"/>
                <w:color w:val="000000"/>
                <w:sz w:val="20"/>
                <w:szCs w:val="20"/>
              </w:rPr>
            </w:pPr>
            <w:r w:rsidRPr="00E709B7">
              <w:rPr>
                <w:rFonts w:eastAsia="Times New Roman"/>
                <w:sz w:val="20"/>
                <w:szCs w:val="20"/>
              </w:rPr>
              <w:t>4.</w:t>
            </w:r>
            <w:r w:rsidRPr="00E709B7">
              <w:rPr>
                <w:rFonts w:eastAsia="Times New Roman"/>
                <w:color w:val="000000"/>
                <w:sz w:val="20"/>
                <w:szCs w:val="20"/>
              </w:rPr>
              <w:t>Совершенствование материально-технической базы для занятия физкультурой и спортом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400,0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250,0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62,5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400,0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250,0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rPr>
                <w:rFonts w:eastAsia="Times New Roman"/>
                <w:bCs/>
                <w:color w:val="000000"/>
                <w:sz w:val="20"/>
                <w:szCs w:val="20"/>
              </w:rPr>
            </w:pPr>
            <w:r w:rsidRPr="00E709B7">
              <w:rPr>
                <w:rFonts w:eastAsia="Times New Roman"/>
                <w:bCs/>
                <w:color w:val="000000"/>
                <w:sz w:val="20"/>
                <w:szCs w:val="20"/>
              </w:rPr>
              <w:t>Развитие ВФСК «ГТО» на территории  Няндомского  муниципального округа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30,0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ind w:left="-20" w:right="-108" w:firstLine="20"/>
              <w:rPr>
                <w:rFonts w:eastAsia="Times New Roman"/>
                <w:color w:val="000000"/>
                <w:sz w:val="20"/>
                <w:szCs w:val="20"/>
              </w:rPr>
            </w:pPr>
            <w:r w:rsidRPr="00E709B7">
              <w:rPr>
                <w:rFonts w:eastAsia="Times New Roman"/>
                <w:sz w:val="20"/>
                <w:szCs w:val="20"/>
              </w:rPr>
              <w:t xml:space="preserve">6.  </w:t>
            </w:r>
            <w:r w:rsidRPr="00E709B7">
              <w:rPr>
                <w:rFonts w:eastAsia="Times New Roman"/>
                <w:color w:val="000000"/>
                <w:sz w:val="20"/>
                <w:szCs w:val="20"/>
              </w:rPr>
              <w:t>Обустройство плоскостных спортивных сооружений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4 620,0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4 620,0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2 220,0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2 220,0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2 400,0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2 400,0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63293F" w:rsidP="009040E8">
            <w:pPr>
              <w:widowControl w:val="0"/>
              <w:autoSpaceDE w:val="0"/>
              <w:autoSpaceDN w:val="0"/>
              <w:adjustRightInd w:val="0"/>
              <w:rPr>
                <w:rFonts w:eastAsia="Times New Roman"/>
                <w:sz w:val="20"/>
                <w:szCs w:val="20"/>
              </w:rPr>
            </w:pPr>
            <w:r>
              <w:rPr>
                <w:rFonts w:eastAsia="Times New Roman"/>
                <w:sz w:val="20"/>
                <w:szCs w:val="20"/>
              </w:rPr>
              <w:t xml:space="preserve">Всего по подпрограмме </w:t>
            </w:r>
            <w:r w:rsidR="00E709B7" w:rsidRPr="00E709B7">
              <w:rPr>
                <w:rFonts w:eastAsia="Times New Roman"/>
                <w:sz w:val="20"/>
                <w:szCs w:val="20"/>
              </w:rPr>
              <w:t xml:space="preserve"> 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jc w:val="center"/>
              <w:rPr>
                <w:rFonts w:eastAsia="Times New Roman"/>
                <w:color w:val="0D0D0D"/>
                <w:sz w:val="20"/>
                <w:szCs w:val="20"/>
              </w:rPr>
            </w:pPr>
            <w:r w:rsidRPr="00E709B7">
              <w:rPr>
                <w:rFonts w:eastAsia="Times New Roman"/>
                <w:color w:val="0D0D0D"/>
                <w:sz w:val="20"/>
                <w:szCs w:val="20"/>
              </w:rPr>
              <w:t>6 204,8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jc w:val="center"/>
              <w:rPr>
                <w:rFonts w:eastAsia="Times New Roman"/>
                <w:color w:val="0D0D0D"/>
                <w:sz w:val="20"/>
                <w:szCs w:val="20"/>
              </w:rPr>
            </w:pPr>
            <w:r w:rsidRPr="00E709B7">
              <w:rPr>
                <w:rFonts w:eastAsia="Times New Roman"/>
                <w:color w:val="0D0D0D"/>
                <w:sz w:val="20"/>
                <w:szCs w:val="20"/>
              </w:rPr>
              <w:t>6 047,1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97,5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2 220,0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2 220,0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3 984,8</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jc w:val="center"/>
              <w:rPr>
                <w:rFonts w:eastAsia="Times New Roman"/>
                <w:color w:val="0D0D0D"/>
                <w:sz w:val="20"/>
                <w:szCs w:val="20"/>
              </w:rPr>
            </w:pPr>
            <w:r w:rsidRPr="00E709B7">
              <w:rPr>
                <w:rFonts w:eastAsia="Times New Roman"/>
                <w:color w:val="0D0D0D"/>
                <w:sz w:val="20"/>
                <w:szCs w:val="20"/>
              </w:rPr>
              <w:t>3 827,1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sz w:val="20"/>
                <w:szCs w:val="20"/>
              </w:rPr>
            </w:pPr>
            <w:r w:rsidRPr="00E709B7">
              <w:rPr>
                <w:rFonts w:eastAsia="Times New Roman"/>
                <w:color w:val="000000"/>
                <w:sz w:val="20"/>
                <w:szCs w:val="20"/>
              </w:rPr>
              <w:t>0,0</w:t>
            </w:r>
          </w:p>
        </w:tc>
      </w:tr>
      <w:tr w:rsidR="00E709B7" w:rsidRPr="00E709B7" w:rsidTr="00291FB6">
        <w:tc>
          <w:tcPr>
            <w:tcW w:w="14178" w:type="dxa"/>
            <w:gridSpan w:val="12"/>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9040E8" w:rsidP="009040E8">
            <w:pPr>
              <w:widowControl w:val="0"/>
              <w:autoSpaceDE w:val="0"/>
              <w:autoSpaceDN w:val="0"/>
              <w:adjustRightInd w:val="0"/>
              <w:rPr>
                <w:rFonts w:eastAsia="Times New Roman"/>
                <w:color w:val="000000"/>
                <w:sz w:val="20"/>
                <w:szCs w:val="20"/>
              </w:rPr>
            </w:pPr>
            <w:r>
              <w:rPr>
                <w:rFonts w:eastAsia="Times New Roman"/>
                <w:sz w:val="20"/>
                <w:szCs w:val="20"/>
              </w:rPr>
              <w:t xml:space="preserve">2. Подпрограмма </w:t>
            </w:r>
            <w:r w:rsidR="00E709B7" w:rsidRPr="00E709B7">
              <w:rPr>
                <w:rFonts w:eastAsia="Times New Roman"/>
                <w:sz w:val="20"/>
                <w:szCs w:val="20"/>
              </w:rPr>
              <w:t xml:space="preserve"> 2 «Развитие муниципального бюджетного учреждения «Няндомская спортивная школа»</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1. Расходы на обеспечение деятельности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15 824,5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15 824,5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15 824,5</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15 824,5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lastRenderedPageBreak/>
              <w:t>2. Оплата проезда и провоза багажа к месту использования отпуска и обратно</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70,7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70,7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70,7</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70,7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3. Обеспечение профессиональной подготовки, переподготовки, повышения квалификации тренеров и работников учреждения</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3,5</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4. Текущий и капитальный ремонт спортивных сооружений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2 409,7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2 408,3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1 100,0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1 100,0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1 309,7</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1 308,3</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5. Обеспечение безопасных условий для работающих и обучающихся</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135,0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135,0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135,0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135,0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6. Развитие и укрепление материально-технической базы спортивной школы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1 713,3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1 514,4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88,4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1 713,3</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1 514,4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7. Участие в конкурсе на  предоставление субсидий  на приобретение спортивного инвентаря и оборудования для спортивных школ</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8. Содержание городского катка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250,0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9. Субсидия на государственную поддержку спортивных организаций, осуществляющих подготовку спортивного резерва в рамках национального проекта «Демография» федерального проекта «Спорт - норма жизни»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10. Субсидия на обустройство и модернизацию объектов городской инфраструктуры, парковых и рекреационных зон для занятий физической культурой и спортом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10 562,6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10 562,6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6 863,0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6 863,0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3 699,6</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3 699,6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 xml:space="preserve">11. Обустройство </w:t>
            </w:r>
            <w:r w:rsidRPr="00E709B7">
              <w:rPr>
                <w:rFonts w:eastAsia="Times New Roman"/>
                <w:sz w:val="20"/>
                <w:szCs w:val="20"/>
              </w:rPr>
              <w:lastRenderedPageBreak/>
              <w:t>городского парка</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lastRenderedPageBreak/>
              <w:t>1 179,7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965,5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81,8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1 179,7</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965,5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lastRenderedPageBreak/>
              <w:t>12. Энергосбережение и повышение энергетической эффективности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13. Участие спортсменов спортивной школы  в соревнованиях областного, регионального и федерального уровней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260,0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14. Развитие массового спорта, проведение мероприятий в рамках национального проекта «Демография» федерального проекта «Спорт - норма жизни»</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360,0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360,0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360,0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15. Развитие ВФСК «ГТО» на базе спортивной школы</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50,0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9040E8" w:rsidP="009040E8">
            <w:pPr>
              <w:widowControl w:val="0"/>
              <w:autoSpaceDE w:val="0"/>
              <w:autoSpaceDN w:val="0"/>
              <w:adjustRightInd w:val="0"/>
              <w:rPr>
                <w:rFonts w:eastAsia="Times New Roman"/>
                <w:sz w:val="20"/>
                <w:szCs w:val="20"/>
              </w:rPr>
            </w:pPr>
            <w:r>
              <w:rPr>
                <w:rFonts w:eastAsia="Times New Roman"/>
                <w:sz w:val="20"/>
                <w:szCs w:val="20"/>
              </w:rPr>
              <w:t xml:space="preserve">Всего по подпрограмме </w:t>
            </w:r>
            <w:r w:rsidR="00E709B7" w:rsidRPr="00E709B7">
              <w:rPr>
                <w:rFonts w:eastAsia="Times New Roman"/>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32 819,0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32 404,5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7 963,0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7 963,0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24 856,0</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24 441,5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r w:rsidR="00E709B7" w:rsidRPr="00E709B7" w:rsidTr="00291FB6">
        <w:tc>
          <w:tcPr>
            <w:tcW w:w="2696" w:type="dxa"/>
            <w:tcBorders>
              <w:top w:val="single" w:sz="4" w:space="0" w:color="auto"/>
              <w:left w:val="single" w:sz="4" w:space="0" w:color="auto"/>
              <w:bottom w:val="single" w:sz="4" w:space="0" w:color="auto"/>
              <w:right w:val="single" w:sz="4" w:space="0" w:color="auto"/>
            </w:tcBorders>
            <w:shd w:val="clear" w:color="auto" w:fill="auto"/>
          </w:tcPr>
          <w:p w:rsidR="00E709B7" w:rsidRPr="00E709B7" w:rsidRDefault="00E709B7" w:rsidP="009040E8">
            <w:pPr>
              <w:widowControl w:val="0"/>
              <w:autoSpaceDE w:val="0"/>
              <w:autoSpaceDN w:val="0"/>
              <w:adjustRightInd w:val="0"/>
              <w:rPr>
                <w:rFonts w:eastAsia="Times New Roman"/>
                <w:sz w:val="20"/>
                <w:szCs w:val="20"/>
              </w:rPr>
            </w:pPr>
            <w:r w:rsidRPr="00E709B7">
              <w:rPr>
                <w:rFonts w:eastAsia="Times New Roman"/>
                <w:sz w:val="20"/>
                <w:szCs w:val="20"/>
              </w:rPr>
              <w:t>Всего по  муниципальной программе</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jc w:val="center"/>
              <w:rPr>
                <w:rFonts w:eastAsia="Times New Roman"/>
                <w:color w:val="0D0D0D"/>
                <w:sz w:val="20"/>
                <w:szCs w:val="20"/>
              </w:rPr>
            </w:pPr>
            <w:r w:rsidRPr="00E709B7">
              <w:rPr>
                <w:rFonts w:eastAsia="Times New Roman"/>
                <w:color w:val="0D0D0D"/>
                <w:sz w:val="20"/>
                <w:szCs w:val="20"/>
              </w:rPr>
              <w:t>39 023,8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jc w:val="center"/>
              <w:rPr>
                <w:rFonts w:eastAsia="Times New Roman"/>
                <w:color w:val="0D0D0D"/>
                <w:sz w:val="20"/>
                <w:szCs w:val="20"/>
              </w:rPr>
            </w:pPr>
            <w:r w:rsidRPr="00E709B7">
              <w:rPr>
                <w:rFonts w:eastAsia="Times New Roman"/>
                <w:color w:val="0D0D0D"/>
                <w:sz w:val="20"/>
                <w:szCs w:val="20"/>
              </w:rPr>
              <w:t>38 451,6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98,5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10 183,0</w:t>
            </w:r>
          </w:p>
        </w:tc>
        <w:tc>
          <w:tcPr>
            <w:tcW w:w="138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ind w:left="-144" w:right="-71"/>
              <w:jc w:val="center"/>
              <w:rPr>
                <w:rFonts w:eastAsia="Times New Roman"/>
                <w:color w:val="000000"/>
                <w:sz w:val="20"/>
                <w:szCs w:val="20"/>
              </w:rPr>
            </w:pPr>
            <w:r w:rsidRPr="00E709B7">
              <w:rPr>
                <w:rFonts w:eastAsia="Times New Roman"/>
                <w:color w:val="000000"/>
                <w:sz w:val="20"/>
                <w:szCs w:val="20"/>
              </w:rPr>
              <w:t>10 183,0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28 840,8</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jc w:val="center"/>
              <w:rPr>
                <w:rFonts w:eastAsia="Times New Roman"/>
                <w:color w:val="0D0D0D"/>
                <w:sz w:val="20"/>
                <w:szCs w:val="20"/>
              </w:rPr>
            </w:pPr>
            <w:r w:rsidRPr="00E709B7">
              <w:rPr>
                <w:rFonts w:eastAsia="Times New Roman"/>
                <w:color w:val="0D0D0D"/>
                <w:sz w:val="20"/>
                <w:szCs w:val="20"/>
              </w:rPr>
              <w:t>28 268,6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709B7" w:rsidRPr="00E709B7" w:rsidRDefault="00E709B7" w:rsidP="009040E8">
            <w:pPr>
              <w:widowControl w:val="0"/>
              <w:autoSpaceDE w:val="0"/>
              <w:autoSpaceDN w:val="0"/>
              <w:adjustRightInd w:val="0"/>
              <w:jc w:val="center"/>
              <w:rPr>
                <w:rFonts w:eastAsia="Times New Roman"/>
                <w:color w:val="000000"/>
                <w:sz w:val="20"/>
                <w:szCs w:val="20"/>
              </w:rPr>
            </w:pPr>
            <w:r w:rsidRPr="00E709B7">
              <w:rPr>
                <w:rFonts w:eastAsia="Times New Roman"/>
                <w:color w:val="000000"/>
                <w:sz w:val="20"/>
                <w:szCs w:val="20"/>
              </w:rPr>
              <w:t>0,0</w:t>
            </w:r>
          </w:p>
        </w:tc>
      </w:tr>
    </w:tbl>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jc w:val="both"/>
        <w:rPr>
          <w:rFonts w:eastAsia="Times New Roman"/>
          <w:color w:val="000000"/>
          <w:sz w:val="20"/>
          <w:szCs w:val="20"/>
        </w:rPr>
      </w:pPr>
    </w:p>
    <w:p w:rsidR="00E709B7" w:rsidRPr="00E709B7" w:rsidRDefault="00E709B7" w:rsidP="009040E8">
      <w:pPr>
        <w:ind w:firstLine="720"/>
        <w:jc w:val="both"/>
        <w:rPr>
          <w:rFonts w:eastAsia="Times New Roman"/>
          <w:sz w:val="20"/>
          <w:szCs w:val="20"/>
        </w:rPr>
      </w:pPr>
    </w:p>
    <w:p w:rsidR="005A40A7" w:rsidRPr="005A40A7" w:rsidRDefault="005A40A7" w:rsidP="009040E8">
      <w:pPr>
        <w:autoSpaceDE w:val="0"/>
        <w:autoSpaceDN w:val="0"/>
        <w:adjustRightInd w:val="0"/>
        <w:ind w:firstLine="540"/>
        <w:jc w:val="center"/>
        <w:rPr>
          <w:rFonts w:eastAsia="Times New Roman"/>
          <w:b/>
          <w:color w:val="000000"/>
        </w:rPr>
      </w:pPr>
      <w:r w:rsidRPr="005A40A7">
        <w:rPr>
          <w:rFonts w:eastAsia="Times New Roman"/>
          <w:b/>
          <w:color w:val="000000"/>
        </w:rPr>
        <w:t>ОТЧЕТ</w:t>
      </w:r>
    </w:p>
    <w:p w:rsidR="005A40A7" w:rsidRPr="005A40A7" w:rsidRDefault="005A40A7" w:rsidP="009040E8">
      <w:pPr>
        <w:autoSpaceDE w:val="0"/>
        <w:autoSpaceDN w:val="0"/>
        <w:adjustRightInd w:val="0"/>
        <w:jc w:val="center"/>
        <w:rPr>
          <w:rFonts w:eastAsia="Times New Roman"/>
          <w:b/>
          <w:color w:val="000000"/>
        </w:rPr>
      </w:pPr>
      <w:r w:rsidRPr="005A40A7">
        <w:rPr>
          <w:rFonts w:eastAsia="Times New Roman"/>
          <w:b/>
          <w:color w:val="000000"/>
        </w:rPr>
        <w:t xml:space="preserve">о достижении  целевых показателей муниципальной программы </w:t>
      </w:r>
      <w:r w:rsidRPr="005A40A7">
        <w:rPr>
          <w:rFonts w:eastAsia="Times New Roman"/>
          <w:b/>
          <w:bCs/>
          <w:color w:val="000000"/>
        </w:rPr>
        <w:t xml:space="preserve">«Развитие физической культуры, спорта и создание условий для формирования здорового образа жизни на территории Няндомского муниципального округа» </w:t>
      </w:r>
      <w:r w:rsidRPr="005A40A7">
        <w:rPr>
          <w:rFonts w:eastAsia="Times New Roman" w:cs="Arial"/>
          <w:b/>
          <w:color w:val="000000"/>
        </w:rPr>
        <w:t>по итогам 2023 года</w:t>
      </w:r>
    </w:p>
    <w:p w:rsidR="005A40A7" w:rsidRPr="005A40A7" w:rsidRDefault="005A40A7" w:rsidP="009040E8">
      <w:pPr>
        <w:tabs>
          <w:tab w:val="left" w:pos="1185"/>
        </w:tabs>
        <w:rPr>
          <w:rFonts w:eastAsia="Times New Roman"/>
          <w:color w:val="000000"/>
          <w:sz w:val="20"/>
          <w:szCs w:val="20"/>
        </w:rPr>
      </w:pPr>
    </w:p>
    <w:tbl>
      <w:tblPr>
        <w:tblpPr w:leftFromText="180" w:rightFromText="180" w:bottomFromText="200" w:vertAnchor="text" w:horzAnchor="page" w:tblpX="1298" w:tblpY="106"/>
        <w:tblW w:w="14985" w:type="dxa"/>
        <w:tblBorders>
          <w:top w:val="single" w:sz="4" w:space="0" w:color="auto"/>
          <w:left w:val="single" w:sz="4" w:space="0" w:color="auto"/>
          <w:bottom w:val="single" w:sz="4" w:space="0" w:color="auto"/>
          <w:right w:val="single" w:sz="4" w:space="0" w:color="auto"/>
        </w:tblBorders>
        <w:tblLayout w:type="fixed"/>
        <w:tblLook w:val="04A0"/>
      </w:tblPr>
      <w:tblGrid>
        <w:gridCol w:w="4252"/>
        <w:gridCol w:w="1242"/>
        <w:gridCol w:w="1416"/>
        <w:gridCol w:w="1275"/>
        <w:gridCol w:w="1275"/>
        <w:gridCol w:w="1451"/>
        <w:gridCol w:w="107"/>
        <w:gridCol w:w="1558"/>
        <w:gridCol w:w="2409"/>
      </w:tblGrid>
      <w:tr w:rsidR="005A40A7" w:rsidRPr="005A40A7" w:rsidTr="005A40A7">
        <w:trPr>
          <w:trHeight w:val="846"/>
        </w:trPr>
        <w:tc>
          <w:tcPr>
            <w:tcW w:w="4253" w:type="dxa"/>
            <w:vMerge w:val="restart"/>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 xml:space="preserve">Наименование целевого </w:t>
            </w:r>
            <w:r w:rsidRPr="005A40A7">
              <w:rPr>
                <w:rFonts w:eastAsia="Times New Roman"/>
                <w:color w:val="000000"/>
                <w:sz w:val="20"/>
                <w:szCs w:val="20"/>
                <w:lang w:eastAsia="en-US"/>
              </w:rPr>
              <w:br/>
              <w:t>показателя</w:t>
            </w:r>
          </w:p>
        </w:tc>
        <w:tc>
          <w:tcPr>
            <w:tcW w:w="1242" w:type="dxa"/>
            <w:vMerge w:val="restart"/>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Ед. изм.</w:t>
            </w:r>
          </w:p>
        </w:tc>
        <w:tc>
          <w:tcPr>
            <w:tcW w:w="1417" w:type="dxa"/>
            <w:vMerge w:val="restart"/>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справочно:</w:t>
            </w:r>
          </w:p>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факт  значение  цел. пока-зателя за предшеству-ющий период</w:t>
            </w:r>
          </w:p>
        </w:tc>
        <w:tc>
          <w:tcPr>
            <w:tcW w:w="2552" w:type="dxa"/>
            <w:gridSpan w:val="2"/>
            <w:vMerge w:val="restart"/>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 xml:space="preserve">Значение целевого </w:t>
            </w:r>
            <w:r w:rsidRPr="005A40A7">
              <w:rPr>
                <w:rFonts w:eastAsia="Times New Roman"/>
                <w:color w:val="000000"/>
                <w:sz w:val="20"/>
                <w:szCs w:val="20"/>
                <w:lang w:eastAsia="en-US"/>
              </w:rPr>
              <w:br/>
              <w:t>показателя за отчетный год</w:t>
            </w:r>
          </w:p>
        </w:tc>
        <w:tc>
          <w:tcPr>
            <w:tcW w:w="3118" w:type="dxa"/>
            <w:gridSpan w:val="3"/>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Отклонение фактического значения за отчетный период  от запланированного</w:t>
            </w:r>
          </w:p>
        </w:tc>
        <w:tc>
          <w:tcPr>
            <w:tcW w:w="2410" w:type="dxa"/>
            <w:vMerge w:val="restart"/>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 xml:space="preserve">Обоснование отклонений значений целевого показателя за отчетный период </w:t>
            </w:r>
          </w:p>
        </w:tc>
      </w:tr>
      <w:tr w:rsidR="005A40A7" w:rsidRPr="005A40A7" w:rsidTr="005A40A7">
        <w:trPr>
          <w:trHeight w:val="481"/>
        </w:trPr>
        <w:tc>
          <w:tcPr>
            <w:tcW w:w="14992"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3828" w:type="dxa"/>
            <w:gridSpan w:val="2"/>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Абсолютное</w:t>
            </w:r>
          </w:p>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(гр.5-гр.4)</w:t>
            </w:r>
            <w:r w:rsidRPr="005A40A7">
              <w:rPr>
                <w:rFonts w:eastAsia="Times New Roman"/>
                <w:color w:val="000000"/>
                <w:sz w:val="20"/>
                <w:szCs w:val="20"/>
                <w:lang w:eastAsia="en-US"/>
              </w:rPr>
              <w:br/>
            </w:r>
          </w:p>
        </w:tc>
        <w:tc>
          <w:tcPr>
            <w:tcW w:w="1559" w:type="dxa"/>
            <w:vMerge w:val="restart"/>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 xml:space="preserve">Относительно, </w:t>
            </w:r>
            <w:r w:rsidRPr="005A40A7">
              <w:rPr>
                <w:rFonts w:eastAsia="Times New Roman"/>
                <w:color w:val="000000"/>
                <w:sz w:val="20"/>
                <w:szCs w:val="20"/>
                <w:lang w:eastAsia="en-US"/>
              </w:rPr>
              <w:br/>
              <w:t>(%)</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r>
      <w:tr w:rsidR="005A40A7" w:rsidRPr="005A40A7" w:rsidTr="005A40A7">
        <w:tc>
          <w:tcPr>
            <w:tcW w:w="14992"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1242"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 xml:space="preserve">план </w:t>
            </w:r>
          </w:p>
        </w:tc>
        <w:tc>
          <w:tcPr>
            <w:tcW w:w="1276"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отчет</w:t>
            </w:r>
          </w:p>
        </w:tc>
        <w:tc>
          <w:tcPr>
            <w:tcW w:w="4784" w:type="dxa"/>
            <w:gridSpan w:val="2"/>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color w:val="000000"/>
                <w:sz w:val="20"/>
                <w:szCs w:val="20"/>
                <w:lang w:eastAsia="en-US"/>
              </w:rPr>
            </w:pP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w:t>
            </w:r>
          </w:p>
        </w:tc>
        <w:tc>
          <w:tcPr>
            <w:tcW w:w="1242"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w:t>
            </w:r>
          </w:p>
        </w:tc>
        <w:tc>
          <w:tcPr>
            <w:tcW w:w="1417"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w:t>
            </w:r>
          </w:p>
        </w:tc>
        <w:tc>
          <w:tcPr>
            <w:tcW w:w="1559" w:type="dxa"/>
            <w:gridSpan w:val="2"/>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6</w:t>
            </w:r>
          </w:p>
        </w:tc>
        <w:tc>
          <w:tcPr>
            <w:tcW w:w="1559"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7</w:t>
            </w:r>
          </w:p>
        </w:tc>
        <w:tc>
          <w:tcPr>
            <w:tcW w:w="2410"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8</w:t>
            </w:r>
          </w:p>
        </w:tc>
      </w:tr>
      <w:tr w:rsidR="005A40A7" w:rsidRPr="005A40A7" w:rsidTr="005A40A7">
        <w:tc>
          <w:tcPr>
            <w:tcW w:w="14992" w:type="dxa"/>
            <w:gridSpan w:val="9"/>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Муниципальная программа  «</w:t>
            </w:r>
            <w:r w:rsidR="0063293F" w:rsidRPr="005A40A7">
              <w:rPr>
                <w:rFonts w:eastAsia="Times New Roman"/>
                <w:b/>
                <w:bCs/>
                <w:color w:val="000000"/>
              </w:rPr>
              <w:t xml:space="preserve"> </w:t>
            </w:r>
            <w:r w:rsidR="0063293F" w:rsidRPr="0063293F">
              <w:rPr>
                <w:rFonts w:eastAsia="Times New Roman"/>
                <w:bCs/>
                <w:color w:val="000000"/>
                <w:sz w:val="20"/>
                <w:szCs w:val="20"/>
              </w:rPr>
              <w:t>Развитие физической культуры, спорта и создание условий для формирования здорового образа жизни на территории Няндомского муниципального округа</w:t>
            </w:r>
            <w:r w:rsidRPr="005A40A7">
              <w:rPr>
                <w:rFonts w:eastAsia="Times New Roman"/>
                <w:color w:val="000000"/>
                <w:sz w:val="20"/>
                <w:szCs w:val="20"/>
                <w:lang w:eastAsia="en-US"/>
              </w:rPr>
              <w:t>»</w:t>
            </w:r>
          </w:p>
        </w:tc>
      </w:tr>
      <w:tr w:rsidR="005A40A7" w:rsidRPr="005A40A7" w:rsidTr="005A40A7">
        <w:tc>
          <w:tcPr>
            <w:tcW w:w="14992" w:type="dxa"/>
            <w:gridSpan w:val="9"/>
            <w:tcBorders>
              <w:top w:val="single" w:sz="4" w:space="0" w:color="auto"/>
              <w:left w:val="single" w:sz="4" w:space="0" w:color="auto"/>
              <w:bottom w:val="single" w:sz="4" w:space="0" w:color="auto"/>
              <w:right w:val="single" w:sz="4" w:space="0" w:color="auto"/>
            </w:tcBorders>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color w:val="000000"/>
                <w:sz w:val="20"/>
                <w:szCs w:val="20"/>
                <w:lang w:eastAsia="en-US"/>
              </w:rPr>
            </w:pPr>
            <w:r w:rsidRPr="005A40A7">
              <w:rPr>
                <w:rFonts w:eastAsia="Times New Roman"/>
                <w:color w:val="000000"/>
                <w:sz w:val="20"/>
                <w:szCs w:val="20"/>
                <w:lang w:eastAsia="en-US"/>
              </w:rPr>
              <w:t>1. Доля граждан, систематически занимающихся физической культурой и спортом,</w:t>
            </w:r>
            <w:r w:rsidR="009040E8">
              <w:rPr>
                <w:rFonts w:eastAsia="Times New Roman"/>
                <w:color w:val="000000"/>
                <w:sz w:val="20"/>
                <w:szCs w:val="20"/>
                <w:lang w:eastAsia="en-US"/>
              </w:rPr>
              <w:t xml:space="preserve"> </w:t>
            </w:r>
            <w:r w:rsidRPr="005A40A7">
              <w:rPr>
                <w:rFonts w:eastAsia="Times New Roman"/>
                <w:color w:val="000000"/>
                <w:sz w:val="20"/>
                <w:szCs w:val="20"/>
                <w:lang w:eastAsia="en-US"/>
              </w:rPr>
              <w:t xml:space="preserve">в общей численности населения Няндомского </w:t>
            </w:r>
            <w:r w:rsidR="009040E8">
              <w:rPr>
                <w:rFonts w:eastAsia="Times New Roman"/>
                <w:color w:val="000000"/>
                <w:sz w:val="20"/>
                <w:szCs w:val="20"/>
                <w:lang w:eastAsia="en-US"/>
              </w:rPr>
              <w:t>муниципального округа</w:t>
            </w:r>
          </w:p>
        </w:tc>
        <w:tc>
          <w:tcPr>
            <w:tcW w:w="1242"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проценты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44,9</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jc w:val="center"/>
              <w:rPr>
                <w:rFonts w:eastAsia="Times New Roman"/>
                <w:color w:val="000000"/>
                <w:sz w:val="20"/>
                <w:szCs w:val="20"/>
                <w:lang w:eastAsia="en-US"/>
              </w:rPr>
            </w:pPr>
            <w:r w:rsidRPr="005A40A7">
              <w:rPr>
                <w:rFonts w:eastAsia="Times New Roman"/>
                <w:color w:val="000000"/>
                <w:sz w:val="20"/>
                <w:szCs w:val="20"/>
                <w:lang w:eastAsia="en-US"/>
              </w:rPr>
              <w:t>53,0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53,0</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jc w:val="center"/>
              <w:rPr>
                <w:rFonts w:eastAsia="Times New Roman"/>
                <w:color w:val="000000"/>
                <w:sz w:val="20"/>
                <w:szCs w:val="20"/>
                <w:lang w:eastAsia="en-US"/>
              </w:rPr>
            </w:pPr>
            <w:r w:rsidRPr="005A40A7">
              <w:rPr>
                <w:rFonts w:eastAsia="Times New Roman"/>
                <w:color w:val="000000"/>
                <w:sz w:val="20"/>
                <w:szCs w:val="20"/>
                <w:lang w:eastAsia="en-US"/>
              </w:rPr>
              <w:t>0,0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FF0000"/>
                <w:sz w:val="20"/>
                <w:szCs w:val="20"/>
                <w:lang w:eastAsia="en-US"/>
              </w:rPr>
            </w:pPr>
            <w:r w:rsidRPr="005A40A7">
              <w:rPr>
                <w:rFonts w:eastAsia="Times New Roman"/>
                <w:color w:val="000000"/>
                <w:sz w:val="20"/>
                <w:szCs w:val="20"/>
                <w:lang w:eastAsia="en-US"/>
              </w:rPr>
              <w:t>0,0</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jc w:val="center"/>
              <w:rPr>
                <w:rFonts w:eastAsia="Times New Roman"/>
                <w:color w:val="000000"/>
                <w:sz w:val="20"/>
                <w:szCs w:val="20"/>
                <w:lang w:eastAsia="en-US"/>
              </w:rPr>
            </w:pPr>
            <w:r w:rsidRPr="005A40A7">
              <w:rPr>
                <w:rFonts w:eastAsia="Times New Roman"/>
                <w:color w:val="000000"/>
                <w:sz w:val="20"/>
                <w:szCs w:val="20"/>
                <w:lang w:eastAsia="en-US"/>
              </w:rPr>
              <w:t>-</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color w:val="000000"/>
                <w:sz w:val="20"/>
                <w:szCs w:val="20"/>
                <w:lang w:eastAsia="en-US"/>
              </w:rPr>
            </w:pPr>
            <w:r w:rsidRPr="005A40A7">
              <w:rPr>
                <w:rFonts w:eastAsia="Times New Roman"/>
                <w:color w:val="000000"/>
                <w:sz w:val="20"/>
                <w:szCs w:val="20"/>
                <w:lang w:eastAsia="en-US"/>
              </w:rPr>
              <w:t xml:space="preserve">2.  Количество спортсменов Няндомского муниципального округа, включенных в состав </w:t>
            </w:r>
            <w:r w:rsidRPr="005A40A7">
              <w:rPr>
                <w:rFonts w:eastAsia="Times New Roman"/>
                <w:color w:val="000000"/>
                <w:sz w:val="20"/>
                <w:szCs w:val="20"/>
                <w:lang w:eastAsia="en-US"/>
              </w:rPr>
              <w:lastRenderedPageBreak/>
              <w:t>спортивных сборных команд Архангельской области по видам спорта</w:t>
            </w:r>
          </w:p>
        </w:tc>
        <w:tc>
          <w:tcPr>
            <w:tcW w:w="1242"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lastRenderedPageBreak/>
              <w:t>человек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jc w:val="center"/>
              <w:rPr>
                <w:rFonts w:eastAsia="Times New Roman"/>
                <w:color w:val="000000"/>
                <w:sz w:val="20"/>
                <w:szCs w:val="20"/>
                <w:lang w:eastAsia="en-US"/>
              </w:rPr>
            </w:pPr>
            <w:r w:rsidRPr="005A40A7">
              <w:rPr>
                <w:rFonts w:eastAsia="Times New Roman"/>
                <w:color w:val="000000"/>
                <w:sz w:val="20"/>
                <w:szCs w:val="20"/>
                <w:lang w:eastAsia="en-US"/>
              </w:rPr>
              <w:t>0,0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FF0000"/>
                <w:sz w:val="20"/>
                <w:szCs w:val="20"/>
                <w:lang w:eastAsia="en-US"/>
              </w:rPr>
            </w:pPr>
            <w:r w:rsidRPr="005A40A7">
              <w:rPr>
                <w:rFonts w:eastAsia="Times New Roman"/>
                <w:color w:val="000000"/>
                <w:sz w:val="20"/>
                <w:szCs w:val="20"/>
                <w:lang w:eastAsia="en-US"/>
              </w:rPr>
              <w:t>0,0</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w:t>
            </w:r>
          </w:p>
        </w:tc>
      </w:tr>
      <w:tr w:rsidR="005A40A7" w:rsidRPr="005A40A7" w:rsidTr="005A40A7">
        <w:tc>
          <w:tcPr>
            <w:tcW w:w="14992" w:type="dxa"/>
            <w:gridSpan w:val="9"/>
            <w:tcBorders>
              <w:top w:val="single" w:sz="4" w:space="0" w:color="auto"/>
              <w:left w:val="single" w:sz="4" w:space="0" w:color="auto"/>
              <w:bottom w:val="single" w:sz="4" w:space="0" w:color="auto"/>
              <w:right w:val="single" w:sz="4" w:space="0" w:color="auto"/>
            </w:tcBorders>
            <w:hideMark/>
          </w:tcPr>
          <w:p w:rsidR="005A40A7" w:rsidRPr="005A40A7" w:rsidRDefault="0063293F" w:rsidP="009040E8">
            <w:pPr>
              <w:widowControl w:val="0"/>
              <w:autoSpaceDE w:val="0"/>
              <w:autoSpaceDN w:val="0"/>
              <w:adjustRightInd w:val="0"/>
              <w:jc w:val="center"/>
              <w:rPr>
                <w:rFonts w:eastAsia="Times New Roman"/>
                <w:b/>
                <w:color w:val="000000"/>
                <w:sz w:val="20"/>
                <w:szCs w:val="20"/>
                <w:lang w:eastAsia="en-US"/>
              </w:rPr>
            </w:pPr>
            <w:r>
              <w:rPr>
                <w:rFonts w:eastAsia="Times New Roman"/>
                <w:b/>
                <w:color w:val="000000"/>
                <w:sz w:val="20"/>
                <w:szCs w:val="20"/>
                <w:lang w:eastAsia="en-US"/>
              </w:rPr>
              <w:lastRenderedPageBreak/>
              <w:t xml:space="preserve">Подпрограмма </w:t>
            </w:r>
            <w:r w:rsidR="005A40A7" w:rsidRPr="005A40A7">
              <w:rPr>
                <w:rFonts w:eastAsia="Times New Roman"/>
                <w:b/>
                <w:color w:val="000000"/>
                <w:sz w:val="20"/>
                <w:szCs w:val="20"/>
                <w:lang w:eastAsia="en-US"/>
              </w:rPr>
              <w:t xml:space="preserve"> 1  «Развитие физической культуры и спорта в Няндомском муниципальном округе»</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color w:val="000000"/>
                <w:sz w:val="20"/>
                <w:szCs w:val="20"/>
                <w:lang w:eastAsia="en-US"/>
              </w:rPr>
            </w:pPr>
            <w:r w:rsidRPr="005A40A7">
              <w:rPr>
                <w:rFonts w:eastAsia="Times New Roman"/>
                <w:bCs/>
                <w:color w:val="000000"/>
                <w:sz w:val="20"/>
                <w:szCs w:val="20"/>
                <w:lang w:eastAsia="en-US"/>
              </w:rPr>
              <w:t>1.Количество изданных</w:t>
            </w:r>
            <w:r w:rsidRPr="005A40A7">
              <w:rPr>
                <w:rFonts w:eastAsia="Times New Roman"/>
                <w:color w:val="000000"/>
                <w:sz w:val="20"/>
                <w:szCs w:val="20"/>
                <w:lang w:eastAsia="en-US"/>
              </w:rPr>
              <w:t xml:space="preserve"> информационных буклетов, листовок, опубликованных материалов по пропаганде здорового образа жизни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58</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62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76</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+14,0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+22,5</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В связи увеличением количества физкультурно-спортивных мероприятий</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bCs/>
                <w:color w:val="000000"/>
                <w:sz w:val="20"/>
                <w:szCs w:val="20"/>
                <w:lang w:eastAsia="en-US"/>
              </w:rPr>
            </w:pPr>
            <w:r w:rsidRPr="005A40A7">
              <w:rPr>
                <w:rFonts w:eastAsia="Times New Roman"/>
                <w:color w:val="000000"/>
                <w:sz w:val="20"/>
                <w:szCs w:val="20"/>
                <w:lang w:eastAsia="en-US"/>
              </w:rPr>
              <w:t>2. Количество соревнований областного и всероссийского уровня, в которых приняли участие спортсмены Няндомского муниципального округа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17</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23</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+27,7</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В связи с активностью спортсменов</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color w:val="000000"/>
                <w:sz w:val="32"/>
                <w:szCs w:val="32"/>
                <w:lang w:eastAsia="en-US"/>
              </w:rPr>
            </w:pPr>
            <w:r w:rsidRPr="005A40A7">
              <w:rPr>
                <w:rFonts w:eastAsia="Times New Roman"/>
                <w:color w:val="000000"/>
                <w:sz w:val="20"/>
                <w:szCs w:val="20"/>
                <w:lang w:eastAsia="en-US"/>
              </w:rPr>
              <w:t>3.Количество официальных проведенных мероприятий в сфере физической культуры и спорта</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34</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35</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59</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+24,0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+68,5</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Введется активная работа по пропаганде ЗОЖ</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color w:val="000000"/>
                <w:sz w:val="20"/>
                <w:szCs w:val="20"/>
                <w:lang w:eastAsia="en-US"/>
              </w:rPr>
            </w:pPr>
            <w:r w:rsidRPr="005A40A7">
              <w:rPr>
                <w:rFonts w:eastAsia="Times New Roman"/>
                <w:color w:val="000000"/>
                <w:sz w:val="20"/>
                <w:szCs w:val="20"/>
                <w:lang w:eastAsia="en-US"/>
              </w:rPr>
              <w:t>4. Количество проектов (конкурсов) в области физической культуры, спорта и молодежной политики, реализованных с привлечением средств из областного бюджета или грантовой поддержки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+66,6</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Участие приняли во всех объявленных конкурсах</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bCs/>
                <w:color w:val="000000"/>
                <w:sz w:val="20"/>
                <w:szCs w:val="20"/>
                <w:lang w:eastAsia="en-US"/>
              </w:rPr>
            </w:pPr>
            <w:r w:rsidRPr="005A40A7">
              <w:rPr>
                <w:rFonts w:eastAsia="Times New Roman"/>
                <w:color w:val="000000"/>
                <w:sz w:val="20"/>
                <w:szCs w:val="20"/>
                <w:lang w:eastAsia="en-US"/>
              </w:rPr>
              <w:t>5.  Количество жителей,  принявших участие в выполнении нормативов Всероссийского физкультурно-спортивного комплекса «Готов к труду и обороне»</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единиц</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400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500</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0,0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0,0</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autoSpaceDE w:val="0"/>
              <w:autoSpaceDN w:val="0"/>
              <w:adjustRightInd w:val="0"/>
              <w:jc w:val="both"/>
              <w:rPr>
                <w:rFonts w:eastAsia="Times New Roman"/>
                <w:color w:val="000000"/>
                <w:sz w:val="20"/>
                <w:szCs w:val="20"/>
                <w:lang w:eastAsia="en-US"/>
              </w:rPr>
            </w:pPr>
            <w:r w:rsidRPr="005A40A7">
              <w:rPr>
                <w:rFonts w:eastAsia="Times New Roman"/>
                <w:color w:val="000000"/>
                <w:sz w:val="20"/>
                <w:szCs w:val="20"/>
                <w:lang w:eastAsia="en-US"/>
              </w:rPr>
              <w:t>6.  Уровень обеспеченности граждан спортивными сооружениями</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проценты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56,0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64,3</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+7,3</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+14,8</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Увеличение в связи с систематической работой по развитию спортивной инфраструктуры</w:t>
            </w:r>
          </w:p>
        </w:tc>
      </w:tr>
      <w:tr w:rsidR="005A40A7" w:rsidRPr="005A40A7" w:rsidTr="005A40A7">
        <w:tc>
          <w:tcPr>
            <w:tcW w:w="14992" w:type="dxa"/>
            <w:gridSpan w:val="9"/>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b/>
                <w:color w:val="000000"/>
                <w:sz w:val="20"/>
                <w:szCs w:val="20"/>
                <w:lang w:eastAsia="en-US"/>
              </w:rPr>
            </w:pPr>
            <w:r w:rsidRPr="005A40A7">
              <w:rPr>
                <w:rFonts w:eastAsia="Times New Roman"/>
                <w:b/>
                <w:color w:val="000000"/>
                <w:sz w:val="20"/>
                <w:szCs w:val="20"/>
                <w:lang w:eastAsia="en-US"/>
              </w:rPr>
              <w:t>Подпрограмма  2 «Развитие муниципального бюджетного учреждения дополнительного образования «Няндомская спортивная школа»</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rPr>
                <w:rFonts w:eastAsia="Times New Roman"/>
                <w:color w:val="000000"/>
                <w:sz w:val="20"/>
                <w:szCs w:val="20"/>
                <w:lang w:eastAsia="en-US"/>
              </w:rPr>
            </w:pPr>
            <w:r w:rsidRPr="005A40A7">
              <w:rPr>
                <w:rFonts w:eastAsia="Times New Roman"/>
                <w:color w:val="000000"/>
                <w:sz w:val="20"/>
                <w:szCs w:val="20"/>
                <w:lang w:eastAsia="en-US"/>
              </w:rPr>
              <w:t>1.Доля уровня повышения учащимися спортивной школы спортивного мастерства (1-3 разряды, КМС и МС)</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проценты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jc w:val="center"/>
              <w:rPr>
                <w:rFonts w:eastAsia="Times New Roman"/>
                <w:color w:val="000000"/>
                <w:sz w:val="20"/>
                <w:szCs w:val="20"/>
                <w:lang w:eastAsia="en-US"/>
              </w:rPr>
            </w:pPr>
            <w:r w:rsidRPr="005A40A7">
              <w:rPr>
                <w:rFonts w:eastAsia="Times New Roman"/>
                <w:color w:val="000000"/>
                <w:sz w:val="20"/>
                <w:szCs w:val="20"/>
                <w:lang w:eastAsia="en-US"/>
              </w:rPr>
              <w:t>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jc w:val="center"/>
              <w:rPr>
                <w:rFonts w:eastAsia="Times New Roman"/>
                <w:color w:val="000000"/>
                <w:sz w:val="20"/>
                <w:szCs w:val="20"/>
                <w:lang w:eastAsia="en-US"/>
              </w:rPr>
            </w:pPr>
            <w:r w:rsidRPr="005A40A7">
              <w:rPr>
                <w:rFonts w:eastAsia="Times New Roman"/>
                <w:color w:val="000000"/>
                <w:sz w:val="20"/>
                <w:szCs w:val="20"/>
                <w:lang w:eastAsia="en-US"/>
              </w:rPr>
              <w:t>6,5</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jc w:val="center"/>
              <w:rPr>
                <w:rFonts w:eastAsia="Times New Roman"/>
                <w:color w:val="000000"/>
                <w:sz w:val="20"/>
                <w:szCs w:val="20"/>
                <w:lang w:eastAsia="en-US"/>
              </w:rPr>
            </w:pPr>
            <w:r w:rsidRPr="005A40A7">
              <w:rPr>
                <w:rFonts w:eastAsia="Times New Roman"/>
                <w:color w:val="000000"/>
                <w:sz w:val="20"/>
                <w:szCs w:val="20"/>
                <w:lang w:eastAsia="en-US"/>
              </w:rPr>
              <w:t>9,7</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+3,2</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FF0000"/>
                <w:sz w:val="20"/>
                <w:szCs w:val="20"/>
                <w:lang w:eastAsia="en-US"/>
              </w:rPr>
            </w:pPr>
            <w:r w:rsidRPr="005A40A7">
              <w:rPr>
                <w:rFonts w:eastAsia="Times New Roman"/>
                <w:color w:val="000000"/>
                <w:sz w:val="20"/>
                <w:szCs w:val="20"/>
                <w:lang w:eastAsia="en-US"/>
              </w:rPr>
              <w:t>+49,2</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Систематическое участие учащихся спортивной школы в областных и всероссийских соревнованиях, хороший уровень тренировочного процесса</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rPr>
                <w:rFonts w:eastAsia="Times New Roman"/>
                <w:bCs/>
                <w:color w:val="FF0000"/>
                <w:sz w:val="20"/>
                <w:szCs w:val="20"/>
                <w:lang w:eastAsia="en-US"/>
              </w:rPr>
            </w:pPr>
            <w:r w:rsidRPr="005A40A7">
              <w:rPr>
                <w:rFonts w:eastAsia="Times New Roman"/>
                <w:color w:val="000000"/>
                <w:sz w:val="20"/>
                <w:szCs w:val="20"/>
                <w:lang w:eastAsia="en-US"/>
              </w:rPr>
              <w:t>2.Доля  учащихся, занимающихся в спортивной школе, участвующих в областных и Всероссийских спортивных мероприятиях</w:t>
            </w:r>
          </w:p>
        </w:tc>
        <w:tc>
          <w:tcPr>
            <w:tcW w:w="124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проценты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30,1</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35,0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45,0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+10,0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+28,6</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Систематическое участие учащихся спортивной школы в областных и всероссийских соревнованиях.</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rPr>
                <w:rFonts w:eastAsia="Times New Roman"/>
                <w:bCs/>
                <w:color w:val="000000"/>
                <w:sz w:val="20"/>
                <w:szCs w:val="20"/>
                <w:lang w:eastAsia="en-US"/>
              </w:rPr>
            </w:pPr>
            <w:r w:rsidRPr="005A40A7">
              <w:rPr>
                <w:rFonts w:eastAsia="Times New Roman"/>
                <w:color w:val="000000"/>
                <w:sz w:val="20"/>
                <w:szCs w:val="20"/>
                <w:lang w:eastAsia="en-US"/>
              </w:rPr>
              <w:t>3.Количество  официальных физкультурно-спортивных мероприятий, проведенных спортивной  школой,  в сфере физической культуры и спорта</w:t>
            </w:r>
          </w:p>
        </w:tc>
        <w:tc>
          <w:tcPr>
            <w:tcW w:w="1242"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единицы</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17</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13</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-5.0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-27,8</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Мероприятия проводились совместно и вошли в статистики 1 подпрограммы</w:t>
            </w:r>
          </w:p>
        </w:tc>
      </w:tr>
      <w:tr w:rsidR="005A40A7" w:rsidRPr="005A40A7" w:rsidTr="005A40A7">
        <w:tc>
          <w:tcPr>
            <w:tcW w:w="4253"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rPr>
                <w:rFonts w:eastAsia="Times New Roman"/>
                <w:bCs/>
                <w:color w:val="FF0000"/>
                <w:sz w:val="20"/>
                <w:szCs w:val="20"/>
                <w:lang w:eastAsia="en-US"/>
              </w:rPr>
            </w:pPr>
            <w:r w:rsidRPr="005A40A7">
              <w:rPr>
                <w:rFonts w:eastAsia="Times New Roman"/>
                <w:color w:val="000000"/>
                <w:sz w:val="20"/>
                <w:szCs w:val="20"/>
                <w:lang w:eastAsia="en-US"/>
              </w:rPr>
              <w:lastRenderedPageBreak/>
              <w:t>4.Численность  жителей Няндомского муниципального округа,  принявших участие в выполнении нормативов Всероссийского физкультурно-спортивного комплекса «Готов к труду и обороне» на базе МБУ ДО «Няндомская спортивная школа»</w:t>
            </w:r>
          </w:p>
        </w:tc>
        <w:tc>
          <w:tcPr>
            <w:tcW w:w="1242" w:type="dxa"/>
            <w:tcBorders>
              <w:top w:val="single" w:sz="4" w:space="0" w:color="auto"/>
              <w:left w:val="single" w:sz="4" w:space="0" w:color="auto"/>
              <w:bottom w:val="single" w:sz="4" w:space="0" w:color="auto"/>
              <w:right w:val="single" w:sz="4" w:space="0" w:color="auto"/>
            </w:tcBorders>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человек</w:t>
            </w:r>
          </w:p>
        </w:tc>
        <w:tc>
          <w:tcPr>
            <w:tcW w:w="1417"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150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200</w:t>
            </w:r>
          </w:p>
        </w:tc>
        <w:tc>
          <w:tcPr>
            <w:tcW w:w="1452"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0,0</w:t>
            </w:r>
          </w:p>
        </w:tc>
        <w:tc>
          <w:tcPr>
            <w:tcW w:w="1666" w:type="dxa"/>
            <w:gridSpan w:val="2"/>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0,0</w:t>
            </w:r>
          </w:p>
        </w:tc>
        <w:tc>
          <w:tcPr>
            <w:tcW w:w="2410" w:type="dxa"/>
            <w:tcBorders>
              <w:top w:val="single" w:sz="4" w:space="0" w:color="auto"/>
              <w:left w:val="single" w:sz="4" w:space="0" w:color="auto"/>
              <w:bottom w:val="single" w:sz="4" w:space="0" w:color="auto"/>
              <w:right w:val="single" w:sz="4" w:space="0" w:color="auto"/>
            </w:tcBorders>
            <w:vAlign w:val="center"/>
            <w:hideMark/>
          </w:tcPr>
          <w:p w:rsidR="005A40A7" w:rsidRPr="005A40A7" w:rsidRDefault="005A40A7" w:rsidP="009040E8">
            <w:pPr>
              <w:widowControl w:val="0"/>
              <w:autoSpaceDE w:val="0"/>
              <w:autoSpaceDN w:val="0"/>
              <w:adjustRightInd w:val="0"/>
              <w:jc w:val="center"/>
              <w:rPr>
                <w:rFonts w:eastAsia="Times New Roman"/>
                <w:color w:val="000000"/>
                <w:sz w:val="20"/>
                <w:szCs w:val="20"/>
                <w:lang w:eastAsia="en-US"/>
              </w:rPr>
            </w:pPr>
            <w:r w:rsidRPr="005A40A7">
              <w:rPr>
                <w:rFonts w:eastAsia="Times New Roman"/>
                <w:color w:val="000000"/>
                <w:sz w:val="20"/>
                <w:szCs w:val="20"/>
                <w:lang w:eastAsia="en-US"/>
              </w:rPr>
              <w:t>-</w:t>
            </w:r>
          </w:p>
        </w:tc>
      </w:tr>
    </w:tbl>
    <w:p w:rsidR="005A40A7" w:rsidRPr="005A40A7" w:rsidRDefault="005A40A7" w:rsidP="009040E8">
      <w:pPr>
        <w:rPr>
          <w:rFonts w:eastAsia="Times New Roman"/>
          <w:color w:val="000000"/>
          <w:sz w:val="20"/>
          <w:szCs w:val="20"/>
        </w:rPr>
      </w:pPr>
    </w:p>
    <w:p w:rsidR="005A40A7" w:rsidRPr="005A40A7" w:rsidRDefault="005A40A7" w:rsidP="009040E8">
      <w:pPr>
        <w:rPr>
          <w:rFonts w:eastAsia="Times New Roman"/>
          <w:color w:val="000000"/>
          <w:sz w:val="20"/>
          <w:szCs w:val="20"/>
        </w:rPr>
      </w:pPr>
    </w:p>
    <w:p w:rsidR="005A40A7" w:rsidRPr="005A40A7" w:rsidRDefault="005A40A7" w:rsidP="009040E8">
      <w:pPr>
        <w:rPr>
          <w:rFonts w:eastAsia="Times New Roman"/>
          <w:color w:val="000000"/>
          <w:sz w:val="20"/>
          <w:szCs w:val="20"/>
        </w:rPr>
      </w:pPr>
    </w:p>
    <w:p w:rsidR="00E709B7" w:rsidRPr="00E709B7" w:rsidRDefault="00E709B7" w:rsidP="009040E8">
      <w:pPr>
        <w:rPr>
          <w:rFonts w:eastAsia="Times New Roman"/>
          <w:sz w:val="20"/>
          <w:szCs w:val="20"/>
        </w:rPr>
      </w:pPr>
    </w:p>
    <w:p w:rsidR="0063293F" w:rsidRPr="0006149D" w:rsidRDefault="0063293F" w:rsidP="009040E8">
      <w:pPr>
        <w:tabs>
          <w:tab w:val="left" w:pos="1290"/>
        </w:tabs>
        <w:jc w:val="center"/>
        <w:rPr>
          <w:b/>
        </w:rPr>
      </w:pPr>
      <w:r w:rsidRPr="0006149D">
        <w:rPr>
          <w:b/>
        </w:rPr>
        <w:t>Оценка</w:t>
      </w:r>
    </w:p>
    <w:p w:rsidR="0063293F" w:rsidRPr="0006149D" w:rsidRDefault="0063293F" w:rsidP="009040E8">
      <w:pPr>
        <w:tabs>
          <w:tab w:val="left" w:pos="1290"/>
        </w:tabs>
        <w:jc w:val="center"/>
        <w:rPr>
          <w:b/>
        </w:rPr>
      </w:pPr>
      <w:r w:rsidRPr="0006149D">
        <w:rPr>
          <w:b/>
        </w:rPr>
        <w:t>эффективности реализация муниципальной программы</w:t>
      </w:r>
    </w:p>
    <w:p w:rsidR="0063293F" w:rsidRPr="0006149D" w:rsidRDefault="0063293F" w:rsidP="009040E8">
      <w:pPr>
        <w:tabs>
          <w:tab w:val="left" w:pos="1290"/>
        </w:tabs>
        <w:jc w:val="center"/>
      </w:pPr>
      <w:r w:rsidRPr="0006149D">
        <w:t>«</w:t>
      </w:r>
      <w:r w:rsidRPr="005A40A7">
        <w:rPr>
          <w:rFonts w:eastAsia="Times New Roman"/>
          <w:b/>
          <w:bCs/>
          <w:color w:val="000000"/>
        </w:rPr>
        <w:t>Развитие физической культуры, спорта и создание условий для формирования здорового образа жизни на территории Няндомского муниципального округа</w:t>
      </w:r>
      <w:r w:rsidRPr="0006149D">
        <w:t>»</w:t>
      </w:r>
    </w:p>
    <w:p w:rsidR="0063293F" w:rsidRPr="009040E8" w:rsidRDefault="0063293F" w:rsidP="009040E8">
      <w:pPr>
        <w:tabs>
          <w:tab w:val="left" w:pos="1290"/>
        </w:tabs>
        <w:jc w:val="center"/>
        <w:rPr>
          <w:b/>
        </w:rPr>
      </w:pPr>
      <w:r w:rsidRPr="009040E8">
        <w:rPr>
          <w:b/>
        </w:rPr>
        <w:t>за 2023 год</w:t>
      </w:r>
    </w:p>
    <w:p w:rsidR="0063293F" w:rsidRPr="0006149D" w:rsidRDefault="0063293F" w:rsidP="009040E8">
      <w:pPr>
        <w:tabs>
          <w:tab w:val="left" w:pos="1290"/>
        </w:tabs>
        <w:jc w:val="center"/>
        <w:rPr>
          <w:b/>
        </w:rPr>
      </w:pPr>
    </w:p>
    <w:p w:rsidR="0063293F" w:rsidRPr="0006149D" w:rsidRDefault="0063293F" w:rsidP="009040E8">
      <w:pPr>
        <w:tabs>
          <w:tab w:val="left" w:pos="1290"/>
        </w:tabs>
        <w:jc w:val="center"/>
        <w:rPr>
          <w:b/>
        </w:rPr>
      </w:pPr>
    </w:p>
    <w:tbl>
      <w:tblPr>
        <w:tblStyle w:val="13"/>
        <w:tblW w:w="0" w:type="auto"/>
        <w:tblLook w:val="04A0"/>
      </w:tblPr>
      <w:tblGrid>
        <w:gridCol w:w="6345"/>
        <w:gridCol w:w="1418"/>
        <w:gridCol w:w="1276"/>
        <w:gridCol w:w="1275"/>
        <w:gridCol w:w="993"/>
        <w:gridCol w:w="1559"/>
        <w:gridCol w:w="1134"/>
        <w:gridCol w:w="1134"/>
      </w:tblGrid>
      <w:tr w:rsidR="0063293F" w:rsidRPr="0006149D" w:rsidTr="0063293F">
        <w:tc>
          <w:tcPr>
            <w:tcW w:w="6345" w:type="dxa"/>
          </w:tcPr>
          <w:p w:rsidR="0063293F" w:rsidRPr="0006149D" w:rsidRDefault="0063293F" w:rsidP="009040E8">
            <w:pPr>
              <w:tabs>
                <w:tab w:val="left" w:pos="1290"/>
              </w:tabs>
              <w:jc w:val="center"/>
              <w:rPr>
                <w:sz w:val="24"/>
                <w:szCs w:val="24"/>
              </w:rPr>
            </w:pPr>
            <w:r w:rsidRPr="0006149D">
              <w:rPr>
                <w:sz w:val="24"/>
                <w:szCs w:val="24"/>
              </w:rPr>
              <w:t xml:space="preserve">наименование </w:t>
            </w:r>
          </w:p>
        </w:tc>
        <w:tc>
          <w:tcPr>
            <w:tcW w:w="1418" w:type="dxa"/>
          </w:tcPr>
          <w:p w:rsidR="0063293F" w:rsidRPr="009040E8" w:rsidRDefault="0063293F" w:rsidP="009040E8">
            <w:pPr>
              <w:tabs>
                <w:tab w:val="left" w:pos="1290"/>
              </w:tabs>
              <w:jc w:val="center"/>
              <w:rPr>
                <w:b/>
                <w:sz w:val="24"/>
                <w:szCs w:val="24"/>
              </w:rPr>
            </w:pPr>
            <w:r w:rsidRPr="009040E8">
              <w:rPr>
                <w:rFonts w:eastAsia="Times New Roman"/>
                <w:b/>
                <w:sz w:val="24"/>
                <w:szCs w:val="24"/>
              </w:rPr>
              <w:t>СРм</w:t>
            </w:r>
          </w:p>
        </w:tc>
        <w:tc>
          <w:tcPr>
            <w:tcW w:w="1276" w:type="dxa"/>
          </w:tcPr>
          <w:p w:rsidR="0063293F" w:rsidRPr="009040E8" w:rsidRDefault="0063293F" w:rsidP="009040E8">
            <w:pPr>
              <w:tabs>
                <w:tab w:val="left" w:pos="1290"/>
              </w:tabs>
              <w:jc w:val="center"/>
              <w:rPr>
                <w:b/>
                <w:sz w:val="24"/>
                <w:szCs w:val="24"/>
              </w:rPr>
            </w:pPr>
            <w:r w:rsidRPr="009040E8">
              <w:rPr>
                <w:b/>
                <w:sz w:val="24"/>
                <w:szCs w:val="24"/>
              </w:rPr>
              <w:t>СС</w:t>
            </w:r>
            <w:r w:rsidRPr="009040E8">
              <w:rPr>
                <w:b/>
                <w:sz w:val="24"/>
                <w:szCs w:val="24"/>
                <w:vertAlign w:val="subscript"/>
              </w:rPr>
              <w:t>уз</w:t>
            </w:r>
          </w:p>
        </w:tc>
        <w:tc>
          <w:tcPr>
            <w:tcW w:w="1275" w:type="dxa"/>
          </w:tcPr>
          <w:p w:rsidR="0063293F" w:rsidRPr="009040E8" w:rsidRDefault="0063293F" w:rsidP="009040E8">
            <w:pPr>
              <w:tabs>
                <w:tab w:val="left" w:pos="1290"/>
              </w:tabs>
              <w:jc w:val="center"/>
              <w:rPr>
                <w:b/>
                <w:sz w:val="24"/>
                <w:szCs w:val="24"/>
              </w:rPr>
            </w:pPr>
            <w:r w:rsidRPr="009040E8">
              <w:rPr>
                <w:b/>
                <w:sz w:val="24"/>
                <w:szCs w:val="24"/>
              </w:rPr>
              <w:t>Э</w:t>
            </w:r>
            <w:r w:rsidRPr="009040E8">
              <w:rPr>
                <w:b/>
                <w:sz w:val="24"/>
                <w:szCs w:val="24"/>
                <w:vertAlign w:val="subscript"/>
              </w:rPr>
              <w:t>ис</w:t>
            </w:r>
          </w:p>
        </w:tc>
        <w:tc>
          <w:tcPr>
            <w:tcW w:w="993" w:type="dxa"/>
          </w:tcPr>
          <w:p w:rsidR="0063293F" w:rsidRPr="009040E8" w:rsidRDefault="0063293F" w:rsidP="009040E8">
            <w:pPr>
              <w:tabs>
                <w:tab w:val="left" w:pos="1290"/>
              </w:tabs>
              <w:jc w:val="center"/>
              <w:rPr>
                <w:b/>
                <w:sz w:val="24"/>
                <w:szCs w:val="24"/>
              </w:rPr>
            </w:pPr>
            <w:r w:rsidRPr="009040E8">
              <w:rPr>
                <w:b/>
                <w:noProof/>
              </w:rPr>
              <w:drawing>
                <wp:inline distT="0" distB="0" distL="0" distR="0">
                  <wp:extent cx="402590" cy="263525"/>
                  <wp:effectExtent l="0" t="0" r="0" b="0"/>
                  <wp:docPr id="18"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cstate="print"/>
                          <a:srcRect/>
                          <a:stretch>
                            <a:fillRect/>
                          </a:stretch>
                        </pic:blipFill>
                        <pic:spPr bwMode="auto">
                          <a:xfrm>
                            <a:off x="0" y="0"/>
                            <a:ext cx="402590" cy="263525"/>
                          </a:xfrm>
                          <a:prstGeom prst="rect">
                            <a:avLst/>
                          </a:prstGeom>
                          <a:noFill/>
                          <a:ln w="9525">
                            <a:noFill/>
                            <a:miter lim="800000"/>
                            <a:headEnd/>
                            <a:tailEnd/>
                          </a:ln>
                        </pic:spPr>
                      </pic:pic>
                    </a:graphicData>
                  </a:graphic>
                </wp:inline>
              </w:drawing>
            </w:r>
          </w:p>
        </w:tc>
        <w:tc>
          <w:tcPr>
            <w:tcW w:w="1559" w:type="dxa"/>
          </w:tcPr>
          <w:p w:rsidR="0063293F" w:rsidRPr="009040E8" w:rsidRDefault="0063293F" w:rsidP="009040E8">
            <w:pPr>
              <w:tabs>
                <w:tab w:val="left" w:pos="1290"/>
              </w:tabs>
              <w:jc w:val="center"/>
              <w:rPr>
                <w:b/>
                <w:sz w:val="24"/>
                <w:szCs w:val="24"/>
              </w:rPr>
            </w:pPr>
            <w:r w:rsidRPr="009040E8">
              <w:rPr>
                <w:b/>
                <w:noProof/>
              </w:rPr>
              <w:drawing>
                <wp:inline distT="0" distB="0" distL="0" distR="0">
                  <wp:extent cx="402590" cy="263525"/>
                  <wp:effectExtent l="19050" t="0" r="0" b="0"/>
                  <wp:docPr id="19"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cstate="print"/>
                          <a:srcRect/>
                          <a:stretch>
                            <a:fillRect/>
                          </a:stretch>
                        </pic:blipFill>
                        <pic:spPr bwMode="auto">
                          <a:xfrm>
                            <a:off x="0" y="0"/>
                            <a:ext cx="402590" cy="263525"/>
                          </a:xfrm>
                          <a:prstGeom prst="rect">
                            <a:avLst/>
                          </a:prstGeom>
                          <a:noFill/>
                          <a:ln w="9525">
                            <a:noFill/>
                            <a:miter lim="800000"/>
                            <a:headEnd/>
                            <a:tailEnd/>
                          </a:ln>
                        </pic:spPr>
                      </pic:pic>
                    </a:graphicData>
                  </a:graphic>
                </wp:inline>
              </w:drawing>
            </w:r>
          </w:p>
        </w:tc>
        <w:tc>
          <w:tcPr>
            <w:tcW w:w="1134" w:type="dxa"/>
          </w:tcPr>
          <w:p w:rsidR="0063293F" w:rsidRPr="009040E8" w:rsidRDefault="0063293F" w:rsidP="009040E8">
            <w:pPr>
              <w:tabs>
                <w:tab w:val="left" w:pos="1290"/>
              </w:tabs>
              <w:jc w:val="center"/>
              <w:rPr>
                <w:b/>
                <w:sz w:val="24"/>
                <w:szCs w:val="24"/>
              </w:rPr>
            </w:pPr>
            <w:r w:rsidRPr="009040E8">
              <w:rPr>
                <w:rFonts w:eastAsia="Times New Roman"/>
                <w:b/>
                <w:sz w:val="24"/>
                <w:szCs w:val="24"/>
              </w:rPr>
              <w:t>СРмп</w:t>
            </w:r>
          </w:p>
        </w:tc>
        <w:tc>
          <w:tcPr>
            <w:tcW w:w="1134" w:type="dxa"/>
          </w:tcPr>
          <w:p w:rsidR="0063293F" w:rsidRPr="009040E8" w:rsidRDefault="0063293F" w:rsidP="009040E8">
            <w:pPr>
              <w:tabs>
                <w:tab w:val="left" w:pos="1290"/>
              </w:tabs>
              <w:jc w:val="center"/>
              <w:rPr>
                <w:b/>
                <w:sz w:val="24"/>
                <w:szCs w:val="24"/>
              </w:rPr>
            </w:pPr>
            <w:r w:rsidRPr="009040E8">
              <w:rPr>
                <w:rFonts w:eastAsia="Times New Roman"/>
                <w:b/>
                <w:sz w:val="24"/>
                <w:szCs w:val="24"/>
              </w:rPr>
              <w:t>ЭРмп</w:t>
            </w:r>
          </w:p>
        </w:tc>
      </w:tr>
      <w:tr w:rsidR="0063293F" w:rsidRPr="0006149D" w:rsidTr="0063293F">
        <w:tc>
          <w:tcPr>
            <w:tcW w:w="6345" w:type="dxa"/>
          </w:tcPr>
          <w:p w:rsidR="0063293F" w:rsidRPr="0006149D" w:rsidRDefault="0063293F" w:rsidP="009040E8">
            <w:pPr>
              <w:tabs>
                <w:tab w:val="left" w:pos="1290"/>
              </w:tabs>
              <w:jc w:val="center"/>
              <w:rPr>
                <w:sz w:val="24"/>
                <w:szCs w:val="24"/>
              </w:rPr>
            </w:pPr>
            <w:r w:rsidRPr="0006149D">
              <w:rPr>
                <w:sz w:val="24"/>
                <w:szCs w:val="24"/>
              </w:rPr>
              <w:t>1</w:t>
            </w:r>
          </w:p>
        </w:tc>
        <w:tc>
          <w:tcPr>
            <w:tcW w:w="1418" w:type="dxa"/>
          </w:tcPr>
          <w:p w:rsidR="0063293F" w:rsidRPr="0006149D" w:rsidRDefault="0063293F" w:rsidP="009040E8">
            <w:pPr>
              <w:tabs>
                <w:tab w:val="left" w:pos="1290"/>
              </w:tabs>
              <w:jc w:val="center"/>
              <w:rPr>
                <w:sz w:val="24"/>
                <w:szCs w:val="24"/>
              </w:rPr>
            </w:pPr>
            <w:r w:rsidRPr="0006149D">
              <w:rPr>
                <w:sz w:val="24"/>
                <w:szCs w:val="24"/>
              </w:rPr>
              <w:t>2</w:t>
            </w:r>
          </w:p>
        </w:tc>
        <w:tc>
          <w:tcPr>
            <w:tcW w:w="1276" w:type="dxa"/>
          </w:tcPr>
          <w:p w:rsidR="0063293F" w:rsidRPr="0006149D" w:rsidRDefault="0063293F" w:rsidP="009040E8">
            <w:pPr>
              <w:tabs>
                <w:tab w:val="left" w:pos="1290"/>
              </w:tabs>
              <w:jc w:val="center"/>
              <w:rPr>
                <w:sz w:val="24"/>
                <w:szCs w:val="24"/>
              </w:rPr>
            </w:pPr>
            <w:r w:rsidRPr="0006149D">
              <w:rPr>
                <w:sz w:val="24"/>
                <w:szCs w:val="24"/>
              </w:rPr>
              <w:t>3</w:t>
            </w:r>
          </w:p>
        </w:tc>
        <w:tc>
          <w:tcPr>
            <w:tcW w:w="1275" w:type="dxa"/>
          </w:tcPr>
          <w:p w:rsidR="0063293F" w:rsidRPr="0006149D" w:rsidRDefault="0063293F" w:rsidP="009040E8">
            <w:pPr>
              <w:tabs>
                <w:tab w:val="left" w:pos="1290"/>
              </w:tabs>
              <w:jc w:val="center"/>
              <w:rPr>
                <w:sz w:val="24"/>
                <w:szCs w:val="24"/>
              </w:rPr>
            </w:pPr>
            <w:r w:rsidRPr="0006149D">
              <w:rPr>
                <w:sz w:val="24"/>
                <w:szCs w:val="24"/>
              </w:rPr>
              <w:t>4</w:t>
            </w:r>
          </w:p>
        </w:tc>
        <w:tc>
          <w:tcPr>
            <w:tcW w:w="993" w:type="dxa"/>
          </w:tcPr>
          <w:p w:rsidR="0063293F" w:rsidRPr="0006149D" w:rsidRDefault="0063293F" w:rsidP="009040E8">
            <w:pPr>
              <w:tabs>
                <w:tab w:val="left" w:pos="1290"/>
              </w:tabs>
              <w:jc w:val="center"/>
              <w:rPr>
                <w:sz w:val="24"/>
                <w:szCs w:val="24"/>
              </w:rPr>
            </w:pPr>
            <w:r w:rsidRPr="0006149D">
              <w:rPr>
                <w:sz w:val="24"/>
                <w:szCs w:val="24"/>
              </w:rPr>
              <w:t>5</w:t>
            </w:r>
          </w:p>
        </w:tc>
        <w:tc>
          <w:tcPr>
            <w:tcW w:w="1559" w:type="dxa"/>
          </w:tcPr>
          <w:p w:rsidR="0063293F" w:rsidRPr="0006149D" w:rsidRDefault="0063293F" w:rsidP="009040E8">
            <w:pPr>
              <w:tabs>
                <w:tab w:val="left" w:pos="1290"/>
              </w:tabs>
              <w:jc w:val="center"/>
              <w:rPr>
                <w:sz w:val="24"/>
                <w:szCs w:val="24"/>
              </w:rPr>
            </w:pPr>
            <w:r w:rsidRPr="0006149D">
              <w:rPr>
                <w:sz w:val="24"/>
                <w:szCs w:val="24"/>
              </w:rPr>
              <w:t>6</w:t>
            </w:r>
          </w:p>
        </w:tc>
        <w:tc>
          <w:tcPr>
            <w:tcW w:w="1134" w:type="dxa"/>
          </w:tcPr>
          <w:p w:rsidR="0063293F" w:rsidRPr="0006149D" w:rsidRDefault="0063293F" w:rsidP="009040E8">
            <w:pPr>
              <w:tabs>
                <w:tab w:val="left" w:pos="1290"/>
              </w:tabs>
              <w:jc w:val="center"/>
              <w:rPr>
                <w:sz w:val="24"/>
                <w:szCs w:val="24"/>
              </w:rPr>
            </w:pPr>
            <w:r w:rsidRPr="0006149D">
              <w:rPr>
                <w:sz w:val="24"/>
                <w:szCs w:val="24"/>
              </w:rPr>
              <w:t>7</w:t>
            </w:r>
          </w:p>
        </w:tc>
        <w:tc>
          <w:tcPr>
            <w:tcW w:w="1134" w:type="dxa"/>
          </w:tcPr>
          <w:p w:rsidR="0063293F" w:rsidRPr="0006149D" w:rsidRDefault="0063293F" w:rsidP="009040E8">
            <w:pPr>
              <w:tabs>
                <w:tab w:val="left" w:pos="1290"/>
              </w:tabs>
              <w:jc w:val="center"/>
              <w:rPr>
                <w:sz w:val="24"/>
                <w:szCs w:val="24"/>
              </w:rPr>
            </w:pPr>
            <w:r w:rsidRPr="0006149D">
              <w:rPr>
                <w:sz w:val="24"/>
                <w:szCs w:val="24"/>
              </w:rPr>
              <w:t>8</w:t>
            </w:r>
          </w:p>
        </w:tc>
      </w:tr>
      <w:tr w:rsidR="0063293F" w:rsidRPr="0006149D" w:rsidTr="0063293F">
        <w:tc>
          <w:tcPr>
            <w:tcW w:w="6345" w:type="dxa"/>
          </w:tcPr>
          <w:p w:rsidR="0063293F" w:rsidRPr="0006149D" w:rsidRDefault="0063293F" w:rsidP="009040E8">
            <w:pPr>
              <w:tabs>
                <w:tab w:val="left" w:pos="1290"/>
              </w:tabs>
              <w:jc w:val="center"/>
              <w:rPr>
                <w:sz w:val="24"/>
                <w:szCs w:val="24"/>
              </w:rPr>
            </w:pPr>
            <w:r w:rsidRPr="0006149D">
              <w:rPr>
                <w:sz w:val="24"/>
                <w:szCs w:val="24"/>
              </w:rPr>
              <w:t>Подпрограмма 1 «</w:t>
            </w:r>
            <w:r w:rsidRPr="0063293F">
              <w:rPr>
                <w:rFonts w:eastAsia="Times New Roman"/>
                <w:color w:val="000000"/>
                <w:sz w:val="24"/>
                <w:szCs w:val="24"/>
                <w:lang w:eastAsia="en-US"/>
              </w:rPr>
              <w:t>Развитие физической культуры и спорта в Няндомском муниципальном округе</w:t>
            </w:r>
            <w:r w:rsidRPr="0063293F">
              <w:rPr>
                <w:sz w:val="24"/>
                <w:szCs w:val="24"/>
              </w:rPr>
              <w:t>»</w:t>
            </w:r>
          </w:p>
        </w:tc>
        <w:tc>
          <w:tcPr>
            <w:tcW w:w="1418" w:type="dxa"/>
          </w:tcPr>
          <w:p w:rsidR="0063293F" w:rsidRPr="0006149D" w:rsidRDefault="0063293F" w:rsidP="009040E8">
            <w:pPr>
              <w:tabs>
                <w:tab w:val="left" w:pos="1290"/>
              </w:tabs>
              <w:jc w:val="center"/>
              <w:rPr>
                <w:sz w:val="24"/>
                <w:szCs w:val="24"/>
              </w:rPr>
            </w:pPr>
            <w:r>
              <w:rPr>
                <w:sz w:val="24"/>
                <w:szCs w:val="24"/>
              </w:rPr>
              <w:t>0,83</w:t>
            </w:r>
          </w:p>
        </w:tc>
        <w:tc>
          <w:tcPr>
            <w:tcW w:w="1276" w:type="dxa"/>
          </w:tcPr>
          <w:p w:rsidR="0063293F" w:rsidRPr="0006149D" w:rsidRDefault="0063293F" w:rsidP="009040E8">
            <w:pPr>
              <w:tabs>
                <w:tab w:val="left" w:pos="1290"/>
              </w:tabs>
              <w:jc w:val="center"/>
              <w:rPr>
                <w:sz w:val="24"/>
                <w:szCs w:val="24"/>
              </w:rPr>
            </w:pPr>
            <w:r>
              <w:rPr>
                <w:sz w:val="24"/>
                <w:szCs w:val="24"/>
              </w:rPr>
              <w:t>0,98</w:t>
            </w:r>
          </w:p>
        </w:tc>
        <w:tc>
          <w:tcPr>
            <w:tcW w:w="1275" w:type="dxa"/>
          </w:tcPr>
          <w:p w:rsidR="0063293F" w:rsidRPr="0006149D" w:rsidRDefault="0063293F" w:rsidP="009040E8">
            <w:pPr>
              <w:tabs>
                <w:tab w:val="left" w:pos="1290"/>
              </w:tabs>
              <w:jc w:val="center"/>
              <w:rPr>
                <w:sz w:val="24"/>
                <w:szCs w:val="24"/>
              </w:rPr>
            </w:pPr>
            <w:r>
              <w:rPr>
                <w:sz w:val="24"/>
                <w:szCs w:val="24"/>
              </w:rPr>
              <w:t>0,8</w:t>
            </w:r>
          </w:p>
        </w:tc>
        <w:tc>
          <w:tcPr>
            <w:tcW w:w="993" w:type="dxa"/>
          </w:tcPr>
          <w:p w:rsidR="0063293F" w:rsidRPr="0006149D" w:rsidRDefault="0063293F" w:rsidP="009040E8">
            <w:pPr>
              <w:tabs>
                <w:tab w:val="left" w:pos="1290"/>
              </w:tabs>
              <w:jc w:val="center"/>
              <w:rPr>
                <w:sz w:val="24"/>
                <w:szCs w:val="24"/>
              </w:rPr>
            </w:pPr>
            <w:r>
              <w:rPr>
                <w:sz w:val="24"/>
                <w:szCs w:val="24"/>
              </w:rPr>
              <w:t>1,0</w:t>
            </w:r>
          </w:p>
        </w:tc>
        <w:tc>
          <w:tcPr>
            <w:tcW w:w="1559" w:type="dxa"/>
          </w:tcPr>
          <w:p w:rsidR="0063293F" w:rsidRPr="0006149D" w:rsidRDefault="0063293F" w:rsidP="009040E8">
            <w:pPr>
              <w:tabs>
                <w:tab w:val="left" w:pos="1290"/>
              </w:tabs>
              <w:jc w:val="center"/>
              <w:rPr>
                <w:sz w:val="24"/>
                <w:szCs w:val="24"/>
              </w:rPr>
            </w:pPr>
            <w:r>
              <w:rPr>
                <w:sz w:val="24"/>
                <w:szCs w:val="24"/>
              </w:rPr>
              <w:t>0,8</w:t>
            </w:r>
          </w:p>
        </w:tc>
        <w:tc>
          <w:tcPr>
            <w:tcW w:w="1134" w:type="dxa"/>
          </w:tcPr>
          <w:p w:rsidR="0063293F" w:rsidRPr="0006149D" w:rsidRDefault="0063293F" w:rsidP="009040E8">
            <w:pPr>
              <w:tabs>
                <w:tab w:val="left" w:pos="1290"/>
              </w:tabs>
              <w:jc w:val="center"/>
              <w:rPr>
                <w:sz w:val="24"/>
                <w:szCs w:val="24"/>
              </w:rPr>
            </w:pPr>
          </w:p>
        </w:tc>
        <w:tc>
          <w:tcPr>
            <w:tcW w:w="1134" w:type="dxa"/>
          </w:tcPr>
          <w:p w:rsidR="0063293F" w:rsidRPr="0006149D" w:rsidRDefault="0063293F" w:rsidP="009040E8">
            <w:pPr>
              <w:tabs>
                <w:tab w:val="left" w:pos="1290"/>
              </w:tabs>
              <w:jc w:val="center"/>
              <w:rPr>
                <w:sz w:val="24"/>
                <w:szCs w:val="24"/>
              </w:rPr>
            </w:pPr>
          </w:p>
        </w:tc>
      </w:tr>
      <w:tr w:rsidR="0063293F" w:rsidRPr="0006149D" w:rsidTr="0063293F">
        <w:tc>
          <w:tcPr>
            <w:tcW w:w="6345" w:type="dxa"/>
          </w:tcPr>
          <w:p w:rsidR="0063293F" w:rsidRPr="0006149D" w:rsidRDefault="0063293F" w:rsidP="009040E8">
            <w:pPr>
              <w:tabs>
                <w:tab w:val="left" w:pos="1290"/>
              </w:tabs>
              <w:jc w:val="center"/>
              <w:rPr>
                <w:sz w:val="24"/>
                <w:szCs w:val="24"/>
              </w:rPr>
            </w:pPr>
            <w:r w:rsidRPr="0006149D">
              <w:rPr>
                <w:sz w:val="24"/>
                <w:szCs w:val="24"/>
              </w:rPr>
              <w:t>Подпрограмма 2 «</w:t>
            </w:r>
            <w:bookmarkStart w:id="8" w:name="_GoBack"/>
            <w:bookmarkEnd w:id="8"/>
            <w:r w:rsidRPr="0063293F">
              <w:rPr>
                <w:rFonts w:eastAsia="Times New Roman"/>
                <w:color w:val="000000"/>
                <w:sz w:val="24"/>
                <w:szCs w:val="24"/>
                <w:lang w:eastAsia="en-US"/>
              </w:rPr>
              <w:t>Развитие муниципального бюджетного учреждения дополнительного образования «Няндомская спортивная школа</w:t>
            </w:r>
            <w:r w:rsidRPr="0006149D">
              <w:rPr>
                <w:sz w:val="24"/>
                <w:szCs w:val="24"/>
              </w:rPr>
              <w:t>»</w:t>
            </w:r>
          </w:p>
        </w:tc>
        <w:tc>
          <w:tcPr>
            <w:tcW w:w="1418" w:type="dxa"/>
          </w:tcPr>
          <w:p w:rsidR="0063293F" w:rsidRPr="0006149D" w:rsidRDefault="0063293F" w:rsidP="009040E8">
            <w:pPr>
              <w:tabs>
                <w:tab w:val="left" w:pos="1290"/>
              </w:tabs>
              <w:jc w:val="center"/>
              <w:rPr>
                <w:sz w:val="24"/>
                <w:szCs w:val="24"/>
              </w:rPr>
            </w:pPr>
            <w:r>
              <w:rPr>
                <w:sz w:val="24"/>
                <w:szCs w:val="24"/>
              </w:rPr>
              <w:t>0,93</w:t>
            </w:r>
          </w:p>
        </w:tc>
        <w:tc>
          <w:tcPr>
            <w:tcW w:w="1276" w:type="dxa"/>
          </w:tcPr>
          <w:p w:rsidR="0063293F" w:rsidRPr="0006149D" w:rsidRDefault="0063293F" w:rsidP="009040E8">
            <w:pPr>
              <w:tabs>
                <w:tab w:val="left" w:pos="1290"/>
              </w:tabs>
              <w:jc w:val="center"/>
              <w:rPr>
                <w:sz w:val="24"/>
                <w:szCs w:val="24"/>
              </w:rPr>
            </w:pPr>
            <w:r>
              <w:rPr>
                <w:sz w:val="24"/>
                <w:szCs w:val="24"/>
              </w:rPr>
              <w:t>0,99</w:t>
            </w:r>
          </w:p>
        </w:tc>
        <w:tc>
          <w:tcPr>
            <w:tcW w:w="1275" w:type="dxa"/>
          </w:tcPr>
          <w:p w:rsidR="0063293F" w:rsidRPr="0006149D" w:rsidRDefault="0063293F" w:rsidP="009040E8">
            <w:pPr>
              <w:tabs>
                <w:tab w:val="left" w:pos="1290"/>
              </w:tabs>
              <w:jc w:val="center"/>
              <w:rPr>
                <w:sz w:val="24"/>
                <w:szCs w:val="24"/>
              </w:rPr>
            </w:pPr>
            <w:r>
              <w:rPr>
                <w:sz w:val="24"/>
                <w:szCs w:val="24"/>
              </w:rPr>
              <w:t>0,9</w:t>
            </w:r>
          </w:p>
        </w:tc>
        <w:tc>
          <w:tcPr>
            <w:tcW w:w="993" w:type="dxa"/>
          </w:tcPr>
          <w:p w:rsidR="0063293F" w:rsidRPr="0006149D" w:rsidRDefault="0063293F" w:rsidP="009040E8">
            <w:pPr>
              <w:tabs>
                <w:tab w:val="left" w:pos="1290"/>
              </w:tabs>
              <w:jc w:val="center"/>
              <w:rPr>
                <w:sz w:val="24"/>
                <w:szCs w:val="24"/>
              </w:rPr>
            </w:pPr>
            <w:r>
              <w:rPr>
                <w:sz w:val="24"/>
                <w:szCs w:val="24"/>
              </w:rPr>
              <w:t>1,0</w:t>
            </w:r>
          </w:p>
        </w:tc>
        <w:tc>
          <w:tcPr>
            <w:tcW w:w="1559" w:type="dxa"/>
          </w:tcPr>
          <w:p w:rsidR="0063293F" w:rsidRPr="0006149D" w:rsidRDefault="0063293F" w:rsidP="009040E8">
            <w:pPr>
              <w:tabs>
                <w:tab w:val="left" w:pos="1290"/>
              </w:tabs>
              <w:jc w:val="center"/>
              <w:rPr>
                <w:sz w:val="24"/>
                <w:szCs w:val="24"/>
              </w:rPr>
            </w:pPr>
            <w:r>
              <w:rPr>
                <w:sz w:val="24"/>
                <w:szCs w:val="24"/>
              </w:rPr>
              <w:t>0,9</w:t>
            </w:r>
          </w:p>
        </w:tc>
        <w:tc>
          <w:tcPr>
            <w:tcW w:w="1134" w:type="dxa"/>
          </w:tcPr>
          <w:p w:rsidR="0063293F" w:rsidRPr="0006149D" w:rsidRDefault="0063293F" w:rsidP="009040E8">
            <w:pPr>
              <w:tabs>
                <w:tab w:val="left" w:pos="1290"/>
              </w:tabs>
              <w:jc w:val="center"/>
              <w:rPr>
                <w:sz w:val="24"/>
                <w:szCs w:val="24"/>
              </w:rPr>
            </w:pPr>
          </w:p>
        </w:tc>
        <w:tc>
          <w:tcPr>
            <w:tcW w:w="1134" w:type="dxa"/>
          </w:tcPr>
          <w:p w:rsidR="0063293F" w:rsidRPr="0006149D" w:rsidRDefault="0063293F" w:rsidP="009040E8">
            <w:pPr>
              <w:tabs>
                <w:tab w:val="left" w:pos="1290"/>
              </w:tabs>
              <w:jc w:val="center"/>
              <w:rPr>
                <w:sz w:val="24"/>
                <w:szCs w:val="24"/>
              </w:rPr>
            </w:pPr>
          </w:p>
        </w:tc>
      </w:tr>
      <w:tr w:rsidR="0063293F" w:rsidRPr="0006149D" w:rsidTr="0063293F">
        <w:tc>
          <w:tcPr>
            <w:tcW w:w="6345" w:type="dxa"/>
          </w:tcPr>
          <w:p w:rsidR="0063293F" w:rsidRPr="0006149D" w:rsidRDefault="0063293F" w:rsidP="009040E8">
            <w:pPr>
              <w:tabs>
                <w:tab w:val="left" w:pos="1290"/>
              </w:tabs>
              <w:jc w:val="center"/>
              <w:rPr>
                <w:sz w:val="24"/>
                <w:szCs w:val="24"/>
              </w:rPr>
            </w:pPr>
            <w:r w:rsidRPr="0006149D">
              <w:rPr>
                <w:sz w:val="24"/>
                <w:szCs w:val="24"/>
              </w:rPr>
              <w:t>Всего по мунпрограмме</w:t>
            </w:r>
          </w:p>
        </w:tc>
        <w:tc>
          <w:tcPr>
            <w:tcW w:w="1418" w:type="dxa"/>
          </w:tcPr>
          <w:p w:rsidR="0063293F" w:rsidRPr="0006149D" w:rsidRDefault="0063293F" w:rsidP="009040E8">
            <w:pPr>
              <w:tabs>
                <w:tab w:val="left" w:pos="1290"/>
              </w:tabs>
              <w:jc w:val="center"/>
              <w:rPr>
                <w:sz w:val="24"/>
                <w:szCs w:val="24"/>
              </w:rPr>
            </w:pPr>
          </w:p>
        </w:tc>
        <w:tc>
          <w:tcPr>
            <w:tcW w:w="1276" w:type="dxa"/>
          </w:tcPr>
          <w:p w:rsidR="0063293F" w:rsidRPr="0006149D" w:rsidRDefault="0063293F" w:rsidP="009040E8">
            <w:pPr>
              <w:tabs>
                <w:tab w:val="left" w:pos="1290"/>
              </w:tabs>
              <w:jc w:val="center"/>
              <w:rPr>
                <w:sz w:val="24"/>
                <w:szCs w:val="24"/>
              </w:rPr>
            </w:pPr>
          </w:p>
        </w:tc>
        <w:tc>
          <w:tcPr>
            <w:tcW w:w="1275" w:type="dxa"/>
          </w:tcPr>
          <w:p w:rsidR="0063293F" w:rsidRPr="0006149D" w:rsidRDefault="0063293F" w:rsidP="009040E8">
            <w:pPr>
              <w:tabs>
                <w:tab w:val="left" w:pos="1290"/>
              </w:tabs>
              <w:jc w:val="center"/>
              <w:rPr>
                <w:sz w:val="24"/>
                <w:szCs w:val="24"/>
              </w:rPr>
            </w:pPr>
          </w:p>
        </w:tc>
        <w:tc>
          <w:tcPr>
            <w:tcW w:w="993" w:type="dxa"/>
          </w:tcPr>
          <w:p w:rsidR="0063293F" w:rsidRPr="0006149D" w:rsidRDefault="0063293F" w:rsidP="009040E8">
            <w:pPr>
              <w:tabs>
                <w:tab w:val="left" w:pos="1290"/>
              </w:tabs>
              <w:jc w:val="center"/>
              <w:rPr>
                <w:sz w:val="24"/>
                <w:szCs w:val="24"/>
              </w:rPr>
            </w:pPr>
          </w:p>
        </w:tc>
        <w:tc>
          <w:tcPr>
            <w:tcW w:w="1559" w:type="dxa"/>
          </w:tcPr>
          <w:p w:rsidR="0063293F" w:rsidRPr="0006149D" w:rsidRDefault="0063293F" w:rsidP="009040E8">
            <w:pPr>
              <w:tabs>
                <w:tab w:val="left" w:pos="1290"/>
              </w:tabs>
              <w:jc w:val="center"/>
              <w:rPr>
                <w:sz w:val="24"/>
                <w:szCs w:val="24"/>
              </w:rPr>
            </w:pPr>
          </w:p>
        </w:tc>
        <w:tc>
          <w:tcPr>
            <w:tcW w:w="1134" w:type="dxa"/>
          </w:tcPr>
          <w:p w:rsidR="0063293F" w:rsidRPr="0006149D" w:rsidRDefault="0063293F" w:rsidP="009040E8">
            <w:pPr>
              <w:tabs>
                <w:tab w:val="left" w:pos="1290"/>
              </w:tabs>
              <w:jc w:val="center"/>
              <w:rPr>
                <w:sz w:val="24"/>
                <w:szCs w:val="24"/>
              </w:rPr>
            </w:pPr>
            <w:r>
              <w:rPr>
                <w:sz w:val="24"/>
                <w:szCs w:val="24"/>
              </w:rPr>
              <w:t>1,0</w:t>
            </w:r>
          </w:p>
        </w:tc>
        <w:tc>
          <w:tcPr>
            <w:tcW w:w="1134" w:type="dxa"/>
          </w:tcPr>
          <w:p w:rsidR="0063293F" w:rsidRPr="0006149D" w:rsidRDefault="0063293F" w:rsidP="009040E8">
            <w:pPr>
              <w:tabs>
                <w:tab w:val="left" w:pos="1290"/>
              </w:tabs>
              <w:jc w:val="center"/>
              <w:rPr>
                <w:sz w:val="24"/>
                <w:szCs w:val="24"/>
              </w:rPr>
            </w:pPr>
            <w:r>
              <w:rPr>
                <w:sz w:val="24"/>
                <w:szCs w:val="24"/>
              </w:rPr>
              <w:t>0,925</w:t>
            </w:r>
          </w:p>
        </w:tc>
      </w:tr>
    </w:tbl>
    <w:p w:rsidR="00187F6E" w:rsidRPr="0048541B" w:rsidRDefault="00187F6E" w:rsidP="009040E8">
      <w:pPr>
        <w:jc w:val="both"/>
        <w:rPr>
          <w:color w:val="000000" w:themeColor="text1"/>
        </w:rPr>
      </w:pPr>
    </w:p>
    <w:sectPr w:rsidR="00187F6E" w:rsidRPr="0048541B" w:rsidSect="00CC15EA">
      <w:pgSz w:w="16838" w:h="11906" w:orient="landscape"/>
      <w:pgMar w:top="426" w:right="536"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B3183"/>
    <w:multiLevelType w:val="hybridMultilevel"/>
    <w:tmpl w:val="80A6D9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830ECA"/>
    <w:multiLevelType w:val="hybridMultilevel"/>
    <w:tmpl w:val="80A6D9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9EA53A5"/>
    <w:multiLevelType w:val="multilevel"/>
    <w:tmpl w:val="4FA8448A"/>
    <w:lvl w:ilvl="0">
      <w:start w:val="3"/>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A23275"/>
    <w:multiLevelType w:val="multilevel"/>
    <w:tmpl w:val="EE80350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07680A"/>
    <w:multiLevelType w:val="hybridMultilevel"/>
    <w:tmpl w:val="80A6D980"/>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nsid w:val="34B41DF2"/>
    <w:multiLevelType w:val="multilevel"/>
    <w:tmpl w:val="0B90E4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522B47"/>
    <w:multiLevelType w:val="multilevel"/>
    <w:tmpl w:val="2022FFB0"/>
    <w:lvl w:ilvl="0">
      <w:start w:val="2"/>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0E6841"/>
    <w:multiLevelType w:val="multilevel"/>
    <w:tmpl w:val="8A0442B0"/>
    <w:lvl w:ilvl="0">
      <w:start w:val="5"/>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D5911F8"/>
    <w:multiLevelType w:val="hybridMultilevel"/>
    <w:tmpl w:val="C682200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nsid w:val="559905E8"/>
    <w:multiLevelType w:val="multilevel"/>
    <w:tmpl w:val="84E85B32"/>
    <w:lvl w:ilvl="0">
      <w:start w:val="3"/>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80A45A6"/>
    <w:multiLevelType w:val="multilevel"/>
    <w:tmpl w:val="8A789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8F3FF0"/>
    <w:multiLevelType w:val="multilevel"/>
    <w:tmpl w:val="3FB6BBF4"/>
    <w:lvl w:ilvl="0">
      <w:start w:val="3"/>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041D2D"/>
    <w:multiLevelType w:val="multilevel"/>
    <w:tmpl w:val="160C272C"/>
    <w:lvl w:ilvl="0">
      <w:start w:val="3"/>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38307A"/>
    <w:multiLevelType w:val="hybridMultilevel"/>
    <w:tmpl w:val="80A6D9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6014281E"/>
    <w:multiLevelType w:val="multilevel"/>
    <w:tmpl w:val="625CC074"/>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4557EC"/>
    <w:multiLevelType w:val="multilevel"/>
    <w:tmpl w:val="5FA01380"/>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3"/>
  </w:num>
  <w:num w:numId="6">
    <w:abstractNumId w:val="7"/>
  </w:num>
  <w:num w:numId="7">
    <w:abstractNumId w:val="14"/>
  </w:num>
  <w:num w:numId="8">
    <w:abstractNumId w:val="9"/>
  </w:num>
  <w:num w:numId="9">
    <w:abstractNumId w:val="15"/>
  </w:num>
  <w:num w:numId="10">
    <w:abstractNumId w:val="6"/>
  </w:num>
  <w:num w:numId="11">
    <w:abstractNumId w:val="12"/>
  </w:num>
  <w:num w:numId="12">
    <w:abstractNumId w:val="2"/>
  </w:num>
  <w:num w:numId="13">
    <w:abstractNumId w:val="11"/>
  </w:num>
  <w:num w:numId="14">
    <w:abstractNumId w:val="0"/>
  </w:num>
  <w:num w:numId="15">
    <w:abstractNumId w:val="4"/>
  </w:num>
  <w:num w:numId="16">
    <w:abstractNumId w:val="1"/>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90EC3"/>
    <w:rsid w:val="00012090"/>
    <w:rsid w:val="00013CD1"/>
    <w:rsid w:val="00017466"/>
    <w:rsid w:val="0002216D"/>
    <w:rsid w:val="000246F9"/>
    <w:rsid w:val="0002483A"/>
    <w:rsid w:val="00026AB1"/>
    <w:rsid w:val="00026EAB"/>
    <w:rsid w:val="000324D5"/>
    <w:rsid w:val="00033C3A"/>
    <w:rsid w:val="00044CAC"/>
    <w:rsid w:val="0005376B"/>
    <w:rsid w:val="00056B4C"/>
    <w:rsid w:val="00065608"/>
    <w:rsid w:val="000659EF"/>
    <w:rsid w:val="00066B2D"/>
    <w:rsid w:val="000740E9"/>
    <w:rsid w:val="00074605"/>
    <w:rsid w:val="000755FB"/>
    <w:rsid w:val="0008567E"/>
    <w:rsid w:val="00090EC3"/>
    <w:rsid w:val="00093F4D"/>
    <w:rsid w:val="00097929"/>
    <w:rsid w:val="000A20F4"/>
    <w:rsid w:val="000B7888"/>
    <w:rsid w:val="000C693D"/>
    <w:rsid w:val="000D3148"/>
    <w:rsid w:val="000D58D5"/>
    <w:rsid w:val="000D7A5F"/>
    <w:rsid w:val="000E1D9B"/>
    <w:rsid w:val="000E45E2"/>
    <w:rsid w:val="000E5BC2"/>
    <w:rsid w:val="000E7D36"/>
    <w:rsid w:val="000F174B"/>
    <w:rsid w:val="000F4133"/>
    <w:rsid w:val="000F4E06"/>
    <w:rsid w:val="001052B0"/>
    <w:rsid w:val="00110899"/>
    <w:rsid w:val="00112068"/>
    <w:rsid w:val="00113A2A"/>
    <w:rsid w:val="00124B11"/>
    <w:rsid w:val="001262C6"/>
    <w:rsid w:val="00127A04"/>
    <w:rsid w:val="00131BE5"/>
    <w:rsid w:val="00131FB1"/>
    <w:rsid w:val="00134B65"/>
    <w:rsid w:val="00135C8F"/>
    <w:rsid w:val="00145EB2"/>
    <w:rsid w:val="00150C8E"/>
    <w:rsid w:val="0015210E"/>
    <w:rsid w:val="0015292F"/>
    <w:rsid w:val="00152F89"/>
    <w:rsid w:val="00153A6E"/>
    <w:rsid w:val="00155AF9"/>
    <w:rsid w:val="00157B0F"/>
    <w:rsid w:val="00157D96"/>
    <w:rsid w:val="001602C6"/>
    <w:rsid w:val="00161B8C"/>
    <w:rsid w:val="00172B02"/>
    <w:rsid w:val="0018059B"/>
    <w:rsid w:val="0018089F"/>
    <w:rsid w:val="0018610E"/>
    <w:rsid w:val="00187012"/>
    <w:rsid w:val="00187F6E"/>
    <w:rsid w:val="0019051D"/>
    <w:rsid w:val="00195D4F"/>
    <w:rsid w:val="00197B3D"/>
    <w:rsid w:val="001A0089"/>
    <w:rsid w:val="001A1E0B"/>
    <w:rsid w:val="001A55E4"/>
    <w:rsid w:val="001A636E"/>
    <w:rsid w:val="001A6D2D"/>
    <w:rsid w:val="001B05E2"/>
    <w:rsid w:val="001B18E4"/>
    <w:rsid w:val="001B4215"/>
    <w:rsid w:val="001B4C11"/>
    <w:rsid w:val="001B77C5"/>
    <w:rsid w:val="001C2B73"/>
    <w:rsid w:val="001D55DB"/>
    <w:rsid w:val="001D5620"/>
    <w:rsid w:val="001D7547"/>
    <w:rsid w:val="001F3BAE"/>
    <w:rsid w:val="001F3F28"/>
    <w:rsid w:val="001F42EE"/>
    <w:rsid w:val="00203433"/>
    <w:rsid w:val="002129F9"/>
    <w:rsid w:val="00214D34"/>
    <w:rsid w:val="0021575C"/>
    <w:rsid w:val="002158D6"/>
    <w:rsid w:val="002213B8"/>
    <w:rsid w:val="00251923"/>
    <w:rsid w:val="00253131"/>
    <w:rsid w:val="002532F1"/>
    <w:rsid w:val="002568A5"/>
    <w:rsid w:val="00262625"/>
    <w:rsid w:val="00262DCB"/>
    <w:rsid w:val="00264090"/>
    <w:rsid w:val="00265B04"/>
    <w:rsid w:val="002700F8"/>
    <w:rsid w:val="002737B5"/>
    <w:rsid w:val="0027799A"/>
    <w:rsid w:val="002847F2"/>
    <w:rsid w:val="00285B1F"/>
    <w:rsid w:val="00293907"/>
    <w:rsid w:val="00294090"/>
    <w:rsid w:val="00295524"/>
    <w:rsid w:val="002963F4"/>
    <w:rsid w:val="002A0BF1"/>
    <w:rsid w:val="002A2FE7"/>
    <w:rsid w:val="002A7705"/>
    <w:rsid w:val="002B23AD"/>
    <w:rsid w:val="002B3B78"/>
    <w:rsid w:val="002C27E7"/>
    <w:rsid w:val="002C436B"/>
    <w:rsid w:val="002C601D"/>
    <w:rsid w:val="002C7BB1"/>
    <w:rsid w:val="002D1C17"/>
    <w:rsid w:val="002D26FB"/>
    <w:rsid w:val="002F01D3"/>
    <w:rsid w:val="002F0E2C"/>
    <w:rsid w:val="00300F8C"/>
    <w:rsid w:val="003029AD"/>
    <w:rsid w:val="00304308"/>
    <w:rsid w:val="003046A8"/>
    <w:rsid w:val="00307DF0"/>
    <w:rsid w:val="0032358D"/>
    <w:rsid w:val="00323EEE"/>
    <w:rsid w:val="0032754E"/>
    <w:rsid w:val="003316C6"/>
    <w:rsid w:val="00337418"/>
    <w:rsid w:val="00341969"/>
    <w:rsid w:val="00351881"/>
    <w:rsid w:val="00352B17"/>
    <w:rsid w:val="00355830"/>
    <w:rsid w:val="00371207"/>
    <w:rsid w:val="00373868"/>
    <w:rsid w:val="00374042"/>
    <w:rsid w:val="00383481"/>
    <w:rsid w:val="00384E4C"/>
    <w:rsid w:val="00387930"/>
    <w:rsid w:val="00391181"/>
    <w:rsid w:val="003935C3"/>
    <w:rsid w:val="00394824"/>
    <w:rsid w:val="00394B8C"/>
    <w:rsid w:val="00397E95"/>
    <w:rsid w:val="003A12B2"/>
    <w:rsid w:val="003A223D"/>
    <w:rsid w:val="003A4B31"/>
    <w:rsid w:val="003A6D30"/>
    <w:rsid w:val="003C0C92"/>
    <w:rsid w:val="003D655A"/>
    <w:rsid w:val="003E45A4"/>
    <w:rsid w:val="003E570E"/>
    <w:rsid w:val="003E6414"/>
    <w:rsid w:val="003F41BB"/>
    <w:rsid w:val="003F5494"/>
    <w:rsid w:val="003F74F2"/>
    <w:rsid w:val="00401B28"/>
    <w:rsid w:val="004037D5"/>
    <w:rsid w:val="00403CC4"/>
    <w:rsid w:val="00405769"/>
    <w:rsid w:val="00405E80"/>
    <w:rsid w:val="0041046E"/>
    <w:rsid w:val="0041054F"/>
    <w:rsid w:val="00413352"/>
    <w:rsid w:val="00413597"/>
    <w:rsid w:val="004226AF"/>
    <w:rsid w:val="00423DAD"/>
    <w:rsid w:val="0042570E"/>
    <w:rsid w:val="00427331"/>
    <w:rsid w:val="00431F1D"/>
    <w:rsid w:val="00435070"/>
    <w:rsid w:val="00437263"/>
    <w:rsid w:val="00444E7C"/>
    <w:rsid w:val="0044517C"/>
    <w:rsid w:val="00446380"/>
    <w:rsid w:val="00447FA3"/>
    <w:rsid w:val="00451C88"/>
    <w:rsid w:val="00454991"/>
    <w:rsid w:val="00455315"/>
    <w:rsid w:val="00462882"/>
    <w:rsid w:val="004835D6"/>
    <w:rsid w:val="0048522C"/>
    <w:rsid w:val="0048541B"/>
    <w:rsid w:val="00485A23"/>
    <w:rsid w:val="00495A7E"/>
    <w:rsid w:val="00496E34"/>
    <w:rsid w:val="004A6AB6"/>
    <w:rsid w:val="004A721D"/>
    <w:rsid w:val="004B2AEE"/>
    <w:rsid w:val="004B499C"/>
    <w:rsid w:val="004B5609"/>
    <w:rsid w:val="004B662A"/>
    <w:rsid w:val="004C3419"/>
    <w:rsid w:val="004C7A6D"/>
    <w:rsid w:val="004D0989"/>
    <w:rsid w:val="004D68A5"/>
    <w:rsid w:val="004D7FE0"/>
    <w:rsid w:val="004E210F"/>
    <w:rsid w:val="004F6F4C"/>
    <w:rsid w:val="00501102"/>
    <w:rsid w:val="00504236"/>
    <w:rsid w:val="00512253"/>
    <w:rsid w:val="00517E81"/>
    <w:rsid w:val="00522AA6"/>
    <w:rsid w:val="005260F7"/>
    <w:rsid w:val="00533C6B"/>
    <w:rsid w:val="0053480D"/>
    <w:rsid w:val="005408C0"/>
    <w:rsid w:val="00541008"/>
    <w:rsid w:val="00543276"/>
    <w:rsid w:val="00554FBD"/>
    <w:rsid w:val="00557D9E"/>
    <w:rsid w:val="00561C03"/>
    <w:rsid w:val="00564306"/>
    <w:rsid w:val="00564FB3"/>
    <w:rsid w:val="005703CC"/>
    <w:rsid w:val="0057107C"/>
    <w:rsid w:val="00575162"/>
    <w:rsid w:val="005814F4"/>
    <w:rsid w:val="00590D18"/>
    <w:rsid w:val="0059531C"/>
    <w:rsid w:val="005A1C9D"/>
    <w:rsid w:val="005A40A7"/>
    <w:rsid w:val="005C30DB"/>
    <w:rsid w:val="005D09AD"/>
    <w:rsid w:val="005D3261"/>
    <w:rsid w:val="005D4CD5"/>
    <w:rsid w:val="005E251D"/>
    <w:rsid w:val="005F284F"/>
    <w:rsid w:val="005F3453"/>
    <w:rsid w:val="005F524D"/>
    <w:rsid w:val="005F6DCA"/>
    <w:rsid w:val="005F774D"/>
    <w:rsid w:val="00600CB5"/>
    <w:rsid w:val="00602C72"/>
    <w:rsid w:val="00603822"/>
    <w:rsid w:val="00604D5C"/>
    <w:rsid w:val="00605756"/>
    <w:rsid w:val="00606574"/>
    <w:rsid w:val="00607F10"/>
    <w:rsid w:val="0061597C"/>
    <w:rsid w:val="00621EEC"/>
    <w:rsid w:val="00631535"/>
    <w:rsid w:val="00632394"/>
    <w:rsid w:val="0063293F"/>
    <w:rsid w:val="00632A94"/>
    <w:rsid w:val="0063445E"/>
    <w:rsid w:val="00635FB1"/>
    <w:rsid w:val="00641A98"/>
    <w:rsid w:val="00644F42"/>
    <w:rsid w:val="00645AD4"/>
    <w:rsid w:val="00645E7E"/>
    <w:rsid w:val="00652B34"/>
    <w:rsid w:val="00657601"/>
    <w:rsid w:val="00660638"/>
    <w:rsid w:val="00666C1A"/>
    <w:rsid w:val="006672D4"/>
    <w:rsid w:val="00670776"/>
    <w:rsid w:val="0069023A"/>
    <w:rsid w:val="0069136F"/>
    <w:rsid w:val="006916A0"/>
    <w:rsid w:val="0069391D"/>
    <w:rsid w:val="00693E02"/>
    <w:rsid w:val="0069610F"/>
    <w:rsid w:val="0069692A"/>
    <w:rsid w:val="006A59C2"/>
    <w:rsid w:val="006B0EE6"/>
    <w:rsid w:val="006B5AA7"/>
    <w:rsid w:val="006B5EF8"/>
    <w:rsid w:val="006B6753"/>
    <w:rsid w:val="006C0808"/>
    <w:rsid w:val="006C560F"/>
    <w:rsid w:val="006D644D"/>
    <w:rsid w:val="006E0122"/>
    <w:rsid w:val="006F03A6"/>
    <w:rsid w:val="006F125C"/>
    <w:rsid w:val="006F4EB0"/>
    <w:rsid w:val="00701E1E"/>
    <w:rsid w:val="00710979"/>
    <w:rsid w:val="00711302"/>
    <w:rsid w:val="00711976"/>
    <w:rsid w:val="00711B73"/>
    <w:rsid w:val="00715446"/>
    <w:rsid w:val="00724FCE"/>
    <w:rsid w:val="00726926"/>
    <w:rsid w:val="00737363"/>
    <w:rsid w:val="00740ED4"/>
    <w:rsid w:val="0074478D"/>
    <w:rsid w:val="00750358"/>
    <w:rsid w:val="007504E5"/>
    <w:rsid w:val="007508C4"/>
    <w:rsid w:val="007510A3"/>
    <w:rsid w:val="00751437"/>
    <w:rsid w:val="007553B3"/>
    <w:rsid w:val="00757166"/>
    <w:rsid w:val="00764291"/>
    <w:rsid w:val="0076524E"/>
    <w:rsid w:val="00765CD4"/>
    <w:rsid w:val="00771A75"/>
    <w:rsid w:val="0078096D"/>
    <w:rsid w:val="00782575"/>
    <w:rsid w:val="00785956"/>
    <w:rsid w:val="007943A7"/>
    <w:rsid w:val="0079696E"/>
    <w:rsid w:val="007A2C35"/>
    <w:rsid w:val="007A47A6"/>
    <w:rsid w:val="007A7A50"/>
    <w:rsid w:val="007B07F2"/>
    <w:rsid w:val="007B4462"/>
    <w:rsid w:val="007C26BC"/>
    <w:rsid w:val="007C538E"/>
    <w:rsid w:val="007C668E"/>
    <w:rsid w:val="007D54B9"/>
    <w:rsid w:val="007E1E6A"/>
    <w:rsid w:val="007E4DFF"/>
    <w:rsid w:val="007F3588"/>
    <w:rsid w:val="007F67B3"/>
    <w:rsid w:val="00803CBA"/>
    <w:rsid w:val="008044AD"/>
    <w:rsid w:val="00805DCF"/>
    <w:rsid w:val="0080610C"/>
    <w:rsid w:val="0081238D"/>
    <w:rsid w:val="0081466D"/>
    <w:rsid w:val="008153D7"/>
    <w:rsid w:val="00816362"/>
    <w:rsid w:val="008236EB"/>
    <w:rsid w:val="00827225"/>
    <w:rsid w:val="00831941"/>
    <w:rsid w:val="00842C0C"/>
    <w:rsid w:val="008433FD"/>
    <w:rsid w:val="00843946"/>
    <w:rsid w:val="008447E6"/>
    <w:rsid w:val="00852A16"/>
    <w:rsid w:val="00852FAE"/>
    <w:rsid w:val="00854041"/>
    <w:rsid w:val="008558CD"/>
    <w:rsid w:val="008638B8"/>
    <w:rsid w:val="00873711"/>
    <w:rsid w:val="00875005"/>
    <w:rsid w:val="0087547B"/>
    <w:rsid w:val="008805C1"/>
    <w:rsid w:val="008829A2"/>
    <w:rsid w:val="008933EC"/>
    <w:rsid w:val="008962D6"/>
    <w:rsid w:val="008A11A6"/>
    <w:rsid w:val="008A12DC"/>
    <w:rsid w:val="008A1AC8"/>
    <w:rsid w:val="008A3BFE"/>
    <w:rsid w:val="008A7D97"/>
    <w:rsid w:val="008B21DA"/>
    <w:rsid w:val="008B4407"/>
    <w:rsid w:val="008C07B6"/>
    <w:rsid w:val="008C39A3"/>
    <w:rsid w:val="008C6BC7"/>
    <w:rsid w:val="008D2A33"/>
    <w:rsid w:val="008D37E4"/>
    <w:rsid w:val="008D3A6C"/>
    <w:rsid w:val="008D44AA"/>
    <w:rsid w:val="008D4F6A"/>
    <w:rsid w:val="008E6AD2"/>
    <w:rsid w:val="008E74C7"/>
    <w:rsid w:val="008F0156"/>
    <w:rsid w:val="008F58AF"/>
    <w:rsid w:val="009000C6"/>
    <w:rsid w:val="00902C5E"/>
    <w:rsid w:val="009040E8"/>
    <w:rsid w:val="00905332"/>
    <w:rsid w:val="009062C8"/>
    <w:rsid w:val="0090682E"/>
    <w:rsid w:val="00906BF7"/>
    <w:rsid w:val="00910D29"/>
    <w:rsid w:val="00914A18"/>
    <w:rsid w:val="009156DA"/>
    <w:rsid w:val="00924BF6"/>
    <w:rsid w:val="00926727"/>
    <w:rsid w:val="00927E03"/>
    <w:rsid w:val="00930389"/>
    <w:rsid w:val="00932101"/>
    <w:rsid w:val="0093258A"/>
    <w:rsid w:val="00935A47"/>
    <w:rsid w:val="00942365"/>
    <w:rsid w:val="00944335"/>
    <w:rsid w:val="00945266"/>
    <w:rsid w:val="0094702E"/>
    <w:rsid w:val="00947B10"/>
    <w:rsid w:val="009513A0"/>
    <w:rsid w:val="00963423"/>
    <w:rsid w:val="00963E26"/>
    <w:rsid w:val="00964A12"/>
    <w:rsid w:val="00980B16"/>
    <w:rsid w:val="009835E8"/>
    <w:rsid w:val="0099449A"/>
    <w:rsid w:val="00994874"/>
    <w:rsid w:val="00994D98"/>
    <w:rsid w:val="009A11B7"/>
    <w:rsid w:val="009A1FC6"/>
    <w:rsid w:val="009A34EE"/>
    <w:rsid w:val="009B2A78"/>
    <w:rsid w:val="009B5005"/>
    <w:rsid w:val="009C1564"/>
    <w:rsid w:val="009C3E57"/>
    <w:rsid w:val="009C585A"/>
    <w:rsid w:val="009D0B52"/>
    <w:rsid w:val="009D100A"/>
    <w:rsid w:val="009D2186"/>
    <w:rsid w:val="009D5408"/>
    <w:rsid w:val="009D552D"/>
    <w:rsid w:val="009E35C9"/>
    <w:rsid w:val="009F0C8C"/>
    <w:rsid w:val="009F4F68"/>
    <w:rsid w:val="009F6462"/>
    <w:rsid w:val="00A02049"/>
    <w:rsid w:val="00A022C1"/>
    <w:rsid w:val="00A036D3"/>
    <w:rsid w:val="00A1033B"/>
    <w:rsid w:val="00A1283F"/>
    <w:rsid w:val="00A148FD"/>
    <w:rsid w:val="00A2451D"/>
    <w:rsid w:val="00A24B89"/>
    <w:rsid w:val="00A25452"/>
    <w:rsid w:val="00A260B5"/>
    <w:rsid w:val="00A261ED"/>
    <w:rsid w:val="00A3376C"/>
    <w:rsid w:val="00A37A5E"/>
    <w:rsid w:val="00A4542D"/>
    <w:rsid w:val="00A504AE"/>
    <w:rsid w:val="00A55DEE"/>
    <w:rsid w:val="00A72EC8"/>
    <w:rsid w:val="00A751F4"/>
    <w:rsid w:val="00A833EE"/>
    <w:rsid w:val="00A8521F"/>
    <w:rsid w:val="00A85825"/>
    <w:rsid w:val="00A859B5"/>
    <w:rsid w:val="00A91258"/>
    <w:rsid w:val="00A92A95"/>
    <w:rsid w:val="00AA1152"/>
    <w:rsid w:val="00AA43CA"/>
    <w:rsid w:val="00AC2A8B"/>
    <w:rsid w:val="00AC62EB"/>
    <w:rsid w:val="00AC6B00"/>
    <w:rsid w:val="00AC79A1"/>
    <w:rsid w:val="00AD141B"/>
    <w:rsid w:val="00AD555B"/>
    <w:rsid w:val="00AD5F02"/>
    <w:rsid w:val="00AD72B6"/>
    <w:rsid w:val="00AE0ED4"/>
    <w:rsid w:val="00AF40DD"/>
    <w:rsid w:val="00B0167F"/>
    <w:rsid w:val="00B0505B"/>
    <w:rsid w:val="00B07FE1"/>
    <w:rsid w:val="00B20AF4"/>
    <w:rsid w:val="00B21E58"/>
    <w:rsid w:val="00B23F21"/>
    <w:rsid w:val="00B24001"/>
    <w:rsid w:val="00B34761"/>
    <w:rsid w:val="00B357DE"/>
    <w:rsid w:val="00B44049"/>
    <w:rsid w:val="00B475B0"/>
    <w:rsid w:val="00B519EC"/>
    <w:rsid w:val="00B5305C"/>
    <w:rsid w:val="00B55470"/>
    <w:rsid w:val="00B55DFF"/>
    <w:rsid w:val="00B571E9"/>
    <w:rsid w:val="00B61EDD"/>
    <w:rsid w:val="00B65466"/>
    <w:rsid w:val="00B7630E"/>
    <w:rsid w:val="00B77F0F"/>
    <w:rsid w:val="00B829C3"/>
    <w:rsid w:val="00B8433B"/>
    <w:rsid w:val="00B8561C"/>
    <w:rsid w:val="00B8627C"/>
    <w:rsid w:val="00B926A6"/>
    <w:rsid w:val="00B92C07"/>
    <w:rsid w:val="00B968A0"/>
    <w:rsid w:val="00B9753C"/>
    <w:rsid w:val="00BA2F71"/>
    <w:rsid w:val="00BA7505"/>
    <w:rsid w:val="00BB16F2"/>
    <w:rsid w:val="00BB1E9F"/>
    <w:rsid w:val="00BB75F7"/>
    <w:rsid w:val="00BB77A6"/>
    <w:rsid w:val="00BC7E45"/>
    <w:rsid w:val="00BD025D"/>
    <w:rsid w:val="00BD1358"/>
    <w:rsid w:val="00BD73DC"/>
    <w:rsid w:val="00BE3ED3"/>
    <w:rsid w:val="00BE55E8"/>
    <w:rsid w:val="00BE7075"/>
    <w:rsid w:val="00BF4161"/>
    <w:rsid w:val="00BF5BCA"/>
    <w:rsid w:val="00C16468"/>
    <w:rsid w:val="00C23914"/>
    <w:rsid w:val="00C23E90"/>
    <w:rsid w:val="00C3400E"/>
    <w:rsid w:val="00C36470"/>
    <w:rsid w:val="00C40D42"/>
    <w:rsid w:val="00C42077"/>
    <w:rsid w:val="00C4631F"/>
    <w:rsid w:val="00C51907"/>
    <w:rsid w:val="00C53C8D"/>
    <w:rsid w:val="00C62468"/>
    <w:rsid w:val="00C64872"/>
    <w:rsid w:val="00C720CD"/>
    <w:rsid w:val="00C74DEE"/>
    <w:rsid w:val="00C76005"/>
    <w:rsid w:val="00C77FEC"/>
    <w:rsid w:val="00C81773"/>
    <w:rsid w:val="00C83160"/>
    <w:rsid w:val="00C839CD"/>
    <w:rsid w:val="00C851D1"/>
    <w:rsid w:val="00C879E6"/>
    <w:rsid w:val="00C92FA4"/>
    <w:rsid w:val="00C94B0F"/>
    <w:rsid w:val="00CA148D"/>
    <w:rsid w:val="00CA1D6D"/>
    <w:rsid w:val="00CA72CB"/>
    <w:rsid w:val="00CB14B3"/>
    <w:rsid w:val="00CC19A6"/>
    <w:rsid w:val="00CC3235"/>
    <w:rsid w:val="00CC4AE5"/>
    <w:rsid w:val="00CD261E"/>
    <w:rsid w:val="00CD2E65"/>
    <w:rsid w:val="00CE08E5"/>
    <w:rsid w:val="00CE32E0"/>
    <w:rsid w:val="00CE35AD"/>
    <w:rsid w:val="00CF03E4"/>
    <w:rsid w:val="00CF595A"/>
    <w:rsid w:val="00CF66AC"/>
    <w:rsid w:val="00D00593"/>
    <w:rsid w:val="00D0152E"/>
    <w:rsid w:val="00D02F2B"/>
    <w:rsid w:val="00D0351C"/>
    <w:rsid w:val="00D038F1"/>
    <w:rsid w:val="00D042EA"/>
    <w:rsid w:val="00D1006C"/>
    <w:rsid w:val="00D1481D"/>
    <w:rsid w:val="00D1510A"/>
    <w:rsid w:val="00D15E47"/>
    <w:rsid w:val="00D1712D"/>
    <w:rsid w:val="00D20382"/>
    <w:rsid w:val="00D228B9"/>
    <w:rsid w:val="00D244A8"/>
    <w:rsid w:val="00D2604F"/>
    <w:rsid w:val="00D30E12"/>
    <w:rsid w:val="00D452B5"/>
    <w:rsid w:val="00D55AB5"/>
    <w:rsid w:val="00D60C73"/>
    <w:rsid w:val="00D61D04"/>
    <w:rsid w:val="00D63555"/>
    <w:rsid w:val="00D6548D"/>
    <w:rsid w:val="00D707AB"/>
    <w:rsid w:val="00D7501C"/>
    <w:rsid w:val="00D927E7"/>
    <w:rsid w:val="00D92A7B"/>
    <w:rsid w:val="00D953DC"/>
    <w:rsid w:val="00DA54ED"/>
    <w:rsid w:val="00DA74E0"/>
    <w:rsid w:val="00DB33A5"/>
    <w:rsid w:val="00DC0190"/>
    <w:rsid w:val="00DC1046"/>
    <w:rsid w:val="00DC6AB7"/>
    <w:rsid w:val="00DC7483"/>
    <w:rsid w:val="00DD3EB1"/>
    <w:rsid w:val="00DD759A"/>
    <w:rsid w:val="00DE24B5"/>
    <w:rsid w:val="00DE289B"/>
    <w:rsid w:val="00DE4967"/>
    <w:rsid w:val="00DE4D88"/>
    <w:rsid w:val="00DE4FA6"/>
    <w:rsid w:val="00DE5D44"/>
    <w:rsid w:val="00DF0E78"/>
    <w:rsid w:val="00DF2661"/>
    <w:rsid w:val="00E0321C"/>
    <w:rsid w:val="00E115B9"/>
    <w:rsid w:val="00E1179C"/>
    <w:rsid w:val="00E12F7E"/>
    <w:rsid w:val="00E1622C"/>
    <w:rsid w:val="00E16451"/>
    <w:rsid w:val="00E16B3E"/>
    <w:rsid w:val="00E17567"/>
    <w:rsid w:val="00E203C7"/>
    <w:rsid w:val="00E21323"/>
    <w:rsid w:val="00E23999"/>
    <w:rsid w:val="00E268AC"/>
    <w:rsid w:val="00E319E1"/>
    <w:rsid w:val="00E31B99"/>
    <w:rsid w:val="00E31E64"/>
    <w:rsid w:val="00E35669"/>
    <w:rsid w:val="00E421C8"/>
    <w:rsid w:val="00E47C29"/>
    <w:rsid w:val="00E51D2A"/>
    <w:rsid w:val="00E52133"/>
    <w:rsid w:val="00E607E8"/>
    <w:rsid w:val="00E61C19"/>
    <w:rsid w:val="00E6491D"/>
    <w:rsid w:val="00E7079D"/>
    <w:rsid w:val="00E709B7"/>
    <w:rsid w:val="00E7182B"/>
    <w:rsid w:val="00E72567"/>
    <w:rsid w:val="00E7358F"/>
    <w:rsid w:val="00E76859"/>
    <w:rsid w:val="00E831E6"/>
    <w:rsid w:val="00E835FA"/>
    <w:rsid w:val="00E846B9"/>
    <w:rsid w:val="00E87B00"/>
    <w:rsid w:val="00E91AB7"/>
    <w:rsid w:val="00E9653E"/>
    <w:rsid w:val="00E96E4E"/>
    <w:rsid w:val="00EA7E9C"/>
    <w:rsid w:val="00EB15B8"/>
    <w:rsid w:val="00EB5919"/>
    <w:rsid w:val="00EC0959"/>
    <w:rsid w:val="00EC3C44"/>
    <w:rsid w:val="00EC531A"/>
    <w:rsid w:val="00EC7562"/>
    <w:rsid w:val="00ED2A29"/>
    <w:rsid w:val="00ED3286"/>
    <w:rsid w:val="00EE1568"/>
    <w:rsid w:val="00EE547F"/>
    <w:rsid w:val="00F027F1"/>
    <w:rsid w:val="00F0603B"/>
    <w:rsid w:val="00F07A1E"/>
    <w:rsid w:val="00F157D1"/>
    <w:rsid w:val="00F25306"/>
    <w:rsid w:val="00F26281"/>
    <w:rsid w:val="00F27CD5"/>
    <w:rsid w:val="00F370B4"/>
    <w:rsid w:val="00F37706"/>
    <w:rsid w:val="00F47858"/>
    <w:rsid w:val="00F509BF"/>
    <w:rsid w:val="00F51F0A"/>
    <w:rsid w:val="00F524C9"/>
    <w:rsid w:val="00F54FB3"/>
    <w:rsid w:val="00F603A1"/>
    <w:rsid w:val="00F6263F"/>
    <w:rsid w:val="00F644EF"/>
    <w:rsid w:val="00F719BC"/>
    <w:rsid w:val="00F73761"/>
    <w:rsid w:val="00F740FD"/>
    <w:rsid w:val="00F75585"/>
    <w:rsid w:val="00F77DBD"/>
    <w:rsid w:val="00F87A04"/>
    <w:rsid w:val="00F92EEE"/>
    <w:rsid w:val="00FA377C"/>
    <w:rsid w:val="00FA4AA9"/>
    <w:rsid w:val="00FA6100"/>
    <w:rsid w:val="00FB59A8"/>
    <w:rsid w:val="00FB6748"/>
    <w:rsid w:val="00FC28C9"/>
    <w:rsid w:val="00FC525E"/>
    <w:rsid w:val="00FD1410"/>
    <w:rsid w:val="00FD1B34"/>
    <w:rsid w:val="00FD66B0"/>
    <w:rsid w:val="00FD66BD"/>
    <w:rsid w:val="00FD686F"/>
    <w:rsid w:val="00FE6012"/>
    <w:rsid w:val="00FF2D95"/>
    <w:rsid w:val="00FF50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62A"/>
    <w:pPr>
      <w:spacing w:after="0" w:line="240" w:lineRule="auto"/>
    </w:pPr>
    <w:rPr>
      <w:rFonts w:ascii="Times New Roman" w:eastAsia="SimSun" w:hAnsi="Times New Roman" w:cs="Times New Roman"/>
      <w:sz w:val="24"/>
      <w:szCs w:val="24"/>
      <w:lang w:eastAsia="ru-RU"/>
    </w:rPr>
  </w:style>
  <w:style w:type="paragraph" w:styleId="1">
    <w:name w:val="heading 1"/>
    <w:basedOn w:val="a"/>
    <w:next w:val="a"/>
    <w:link w:val="10"/>
    <w:uiPriority w:val="9"/>
    <w:qFormat/>
    <w:rsid w:val="00B7630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B662A"/>
    <w:rPr>
      <w:rFonts w:ascii="Times New Roman" w:hAnsi="Times New Roman" w:cs="Times New Roman" w:hint="default"/>
      <w:color w:val="0000FF"/>
      <w:u w:val="single"/>
    </w:rPr>
  </w:style>
  <w:style w:type="character" w:customStyle="1" w:styleId="2">
    <w:name w:val="Основной текст (2)_"/>
    <w:basedOn w:val="a0"/>
    <w:rsid w:val="00782575"/>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sid w:val="00782575"/>
    <w:rPr>
      <w:rFonts w:ascii="Times New Roman" w:eastAsia="Times New Roman" w:hAnsi="Times New Roman" w:cs="Times New Roman"/>
      <w:b/>
      <w:bCs/>
      <w:shd w:val="clear" w:color="auto" w:fill="FFFFFF"/>
    </w:rPr>
  </w:style>
  <w:style w:type="character" w:customStyle="1" w:styleId="4">
    <w:name w:val="Основной текст (4)_"/>
    <w:basedOn w:val="a0"/>
    <w:rsid w:val="00782575"/>
    <w:rPr>
      <w:rFonts w:ascii="Times New Roman" w:eastAsia="Times New Roman" w:hAnsi="Times New Roman" w:cs="Times New Roman"/>
      <w:b/>
      <w:bCs/>
      <w:i/>
      <w:iCs/>
      <w:smallCaps w:val="0"/>
      <w:strike w:val="0"/>
      <w:sz w:val="22"/>
      <w:szCs w:val="22"/>
      <w:u w:val="none"/>
    </w:rPr>
  </w:style>
  <w:style w:type="character" w:customStyle="1" w:styleId="40">
    <w:name w:val="Основной текст (4)"/>
    <w:basedOn w:val="4"/>
    <w:rsid w:val="00782575"/>
    <w:rPr>
      <w:rFonts w:ascii="Times New Roman" w:eastAsia="Times New Roman" w:hAnsi="Times New Roman" w:cs="Times New Roman"/>
      <w:b/>
      <w:bCs/>
      <w:i/>
      <w:iCs/>
      <w:smallCaps w:val="0"/>
      <w:strike w:val="0"/>
      <w:color w:val="000000"/>
      <w:spacing w:val="0"/>
      <w:w w:val="100"/>
      <w:position w:val="0"/>
      <w:sz w:val="22"/>
      <w:szCs w:val="22"/>
      <w:u w:val="single"/>
      <w:lang w:val="ru-RU" w:eastAsia="ru-RU" w:bidi="ru-RU"/>
    </w:rPr>
  </w:style>
  <w:style w:type="character" w:customStyle="1" w:styleId="44pt">
    <w:name w:val="Основной текст (4) + 4 pt;Не полужирный;Не курсив"/>
    <w:basedOn w:val="4"/>
    <w:rsid w:val="00782575"/>
    <w:rPr>
      <w:rFonts w:ascii="Times New Roman" w:eastAsia="Times New Roman" w:hAnsi="Times New Roman" w:cs="Times New Roman"/>
      <w:b/>
      <w:bCs/>
      <w:i/>
      <w:iCs/>
      <w:smallCaps w:val="0"/>
      <w:strike w:val="0"/>
      <w:color w:val="000000"/>
      <w:spacing w:val="0"/>
      <w:w w:val="100"/>
      <w:position w:val="0"/>
      <w:sz w:val="8"/>
      <w:szCs w:val="8"/>
      <w:u w:val="single"/>
      <w:lang w:val="ru-RU" w:eastAsia="ru-RU" w:bidi="ru-RU"/>
    </w:rPr>
  </w:style>
  <w:style w:type="character" w:customStyle="1" w:styleId="20">
    <w:name w:val="Основной текст (2) + Полужирный"/>
    <w:basedOn w:val="2"/>
    <w:rsid w:val="00782575"/>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_"/>
    <w:basedOn w:val="a0"/>
    <w:link w:val="12"/>
    <w:rsid w:val="00782575"/>
    <w:rPr>
      <w:rFonts w:ascii="Times New Roman" w:eastAsia="Times New Roman" w:hAnsi="Times New Roman" w:cs="Times New Roman"/>
      <w:b/>
      <w:bCs/>
      <w:shd w:val="clear" w:color="auto" w:fill="FFFFFF"/>
    </w:rPr>
  </w:style>
  <w:style w:type="character" w:customStyle="1" w:styleId="21">
    <w:name w:val="Основной текст (2)"/>
    <w:basedOn w:val="2"/>
    <w:rsid w:val="0078257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0">
    <w:name w:val="Основной текст (3)"/>
    <w:basedOn w:val="a"/>
    <w:link w:val="3"/>
    <w:rsid w:val="00782575"/>
    <w:pPr>
      <w:widowControl w:val="0"/>
      <w:shd w:val="clear" w:color="auto" w:fill="FFFFFF"/>
      <w:spacing w:before="300" w:line="303" w:lineRule="exact"/>
      <w:jc w:val="both"/>
    </w:pPr>
    <w:rPr>
      <w:rFonts w:eastAsia="Times New Roman"/>
      <w:b/>
      <w:bCs/>
      <w:sz w:val="22"/>
      <w:szCs w:val="22"/>
      <w:lang w:eastAsia="en-US"/>
    </w:rPr>
  </w:style>
  <w:style w:type="paragraph" w:customStyle="1" w:styleId="12">
    <w:name w:val="Заголовок №1"/>
    <w:basedOn w:val="a"/>
    <w:link w:val="11"/>
    <w:rsid w:val="00782575"/>
    <w:pPr>
      <w:widowControl w:val="0"/>
      <w:shd w:val="clear" w:color="auto" w:fill="FFFFFF"/>
      <w:spacing w:line="396" w:lineRule="exact"/>
      <w:ind w:firstLine="720"/>
      <w:jc w:val="both"/>
      <w:outlineLvl w:val="0"/>
    </w:pPr>
    <w:rPr>
      <w:rFonts w:eastAsia="Times New Roman"/>
      <w:b/>
      <w:bCs/>
      <w:sz w:val="22"/>
      <w:szCs w:val="22"/>
      <w:lang w:eastAsia="en-US"/>
    </w:rPr>
  </w:style>
  <w:style w:type="paragraph" w:styleId="a4">
    <w:name w:val="Balloon Text"/>
    <w:basedOn w:val="a"/>
    <w:link w:val="a5"/>
    <w:uiPriority w:val="99"/>
    <w:semiHidden/>
    <w:unhideWhenUsed/>
    <w:rsid w:val="00A833EE"/>
    <w:rPr>
      <w:rFonts w:ascii="Tahoma" w:hAnsi="Tahoma" w:cs="Tahoma"/>
      <w:sz w:val="16"/>
      <w:szCs w:val="16"/>
    </w:rPr>
  </w:style>
  <w:style w:type="character" w:customStyle="1" w:styleId="a5">
    <w:name w:val="Текст выноски Знак"/>
    <w:basedOn w:val="a0"/>
    <w:link w:val="a4"/>
    <w:uiPriority w:val="99"/>
    <w:semiHidden/>
    <w:rsid w:val="00A833EE"/>
    <w:rPr>
      <w:rFonts w:ascii="Tahoma" w:eastAsia="SimSun" w:hAnsi="Tahoma" w:cs="Tahoma"/>
      <w:sz w:val="16"/>
      <w:szCs w:val="16"/>
      <w:lang w:eastAsia="ru-RU"/>
    </w:rPr>
  </w:style>
  <w:style w:type="paragraph" w:customStyle="1" w:styleId="ConsPlusNonformat">
    <w:name w:val="ConsPlusNonformat"/>
    <w:uiPriority w:val="99"/>
    <w:rsid w:val="0038793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793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
    <w:rsid w:val="00B7630E"/>
    <w:rPr>
      <w:rFonts w:asciiTheme="majorHAnsi" w:eastAsiaTheme="majorEastAsia" w:hAnsiTheme="majorHAnsi" w:cstheme="majorBidi"/>
      <w:b/>
      <w:bCs/>
      <w:color w:val="365F91" w:themeColor="accent1" w:themeShade="BF"/>
      <w:sz w:val="28"/>
      <w:szCs w:val="28"/>
      <w:lang w:eastAsia="ru-RU"/>
    </w:rPr>
  </w:style>
  <w:style w:type="paragraph" w:styleId="a6">
    <w:name w:val="No Spacing"/>
    <w:uiPriority w:val="1"/>
    <w:qFormat/>
    <w:rsid w:val="000F174B"/>
    <w:pPr>
      <w:spacing w:after="0" w:line="240" w:lineRule="auto"/>
    </w:pPr>
    <w:rPr>
      <w:rFonts w:ascii="Times New Roman" w:eastAsia="SimSun" w:hAnsi="Times New Roman" w:cs="Times New Roman"/>
      <w:sz w:val="24"/>
      <w:szCs w:val="24"/>
      <w:lang w:eastAsia="ru-RU"/>
    </w:rPr>
  </w:style>
  <w:style w:type="paragraph" w:customStyle="1" w:styleId="ConsPlusNormal">
    <w:name w:val="ConsPlusNormal"/>
    <w:rsid w:val="00635F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Нормальный (таблица)"/>
    <w:basedOn w:val="a"/>
    <w:next w:val="a"/>
    <w:uiPriority w:val="99"/>
    <w:rsid w:val="00635FB1"/>
    <w:pPr>
      <w:widowControl w:val="0"/>
      <w:autoSpaceDE w:val="0"/>
      <w:autoSpaceDN w:val="0"/>
      <w:adjustRightInd w:val="0"/>
      <w:jc w:val="both"/>
    </w:pPr>
    <w:rPr>
      <w:rFonts w:ascii="Arial" w:eastAsia="Times New Roman" w:hAnsi="Arial"/>
    </w:rPr>
  </w:style>
  <w:style w:type="paragraph" w:customStyle="1" w:styleId="a8">
    <w:name w:val="Прижатый влево"/>
    <w:basedOn w:val="a"/>
    <w:next w:val="a"/>
    <w:uiPriority w:val="99"/>
    <w:rsid w:val="00635FB1"/>
    <w:pPr>
      <w:widowControl w:val="0"/>
      <w:autoSpaceDE w:val="0"/>
      <w:autoSpaceDN w:val="0"/>
      <w:adjustRightInd w:val="0"/>
    </w:pPr>
    <w:rPr>
      <w:rFonts w:ascii="Arial" w:eastAsia="Times New Roman" w:hAnsi="Arial"/>
    </w:rPr>
  </w:style>
  <w:style w:type="character" w:styleId="a9">
    <w:name w:val="Emphasis"/>
    <w:basedOn w:val="a0"/>
    <w:uiPriority w:val="20"/>
    <w:qFormat/>
    <w:rsid w:val="008C6BC7"/>
    <w:rPr>
      <w:i/>
      <w:iCs/>
    </w:rPr>
  </w:style>
  <w:style w:type="table" w:customStyle="1" w:styleId="13">
    <w:name w:val="Сетка таблицы1"/>
    <w:basedOn w:val="a1"/>
    <w:rsid w:val="0063293F"/>
    <w:pPr>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uiPriority w:val="59"/>
    <w:rsid w:val="0063293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7328659">
      <w:bodyDiv w:val="1"/>
      <w:marLeft w:val="0"/>
      <w:marRight w:val="0"/>
      <w:marTop w:val="0"/>
      <w:marBottom w:val="0"/>
      <w:divBdr>
        <w:top w:val="none" w:sz="0" w:space="0" w:color="auto"/>
        <w:left w:val="none" w:sz="0" w:space="0" w:color="auto"/>
        <w:bottom w:val="none" w:sz="0" w:space="0" w:color="auto"/>
        <w:right w:val="none" w:sz="0" w:space="0" w:color="auto"/>
      </w:divBdr>
    </w:div>
    <w:div w:id="723676996">
      <w:bodyDiv w:val="1"/>
      <w:marLeft w:val="0"/>
      <w:marRight w:val="0"/>
      <w:marTop w:val="0"/>
      <w:marBottom w:val="0"/>
      <w:divBdr>
        <w:top w:val="none" w:sz="0" w:space="0" w:color="auto"/>
        <w:left w:val="none" w:sz="0" w:space="0" w:color="auto"/>
        <w:bottom w:val="none" w:sz="0" w:space="0" w:color="auto"/>
        <w:right w:val="none" w:sz="0" w:space="0" w:color="auto"/>
      </w:divBdr>
    </w:div>
    <w:div w:id="90972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vk.com/sportn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C4359-E135-4341-881F-2E6B52C8D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18</Pages>
  <Words>8147</Words>
  <Characters>46443</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Sport2</dc:creator>
  <cp:lastModifiedBy>User</cp:lastModifiedBy>
  <cp:revision>72</cp:revision>
  <cp:lastPrinted>2023-10-27T07:09:00Z</cp:lastPrinted>
  <dcterms:created xsi:type="dcterms:W3CDTF">2023-10-16T05:49:00Z</dcterms:created>
  <dcterms:modified xsi:type="dcterms:W3CDTF">2024-04-16T10:53:00Z</dcterms:modified>
</cp:coreProperties>
</file>