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F77DB" w14:textId="77777777" w:rsidR="009B003C" w:rsidRPr="00A13A6F" w:rsidRDefault="00916691" w:rsidP="00A13A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A6F">
        <w:rPr>
          <w:rFonts w:ascii="Times New Roman" w:hAnsi="Times New Roman" w:cs="Times New Roman"/>
          <w:b/>
          <w:sz w:val="24"/>
          <w:szCs w:val="24"/>
        </w:rPr>
        <w:t xml:space="preserve">Отчет </w:t>
      </w:r>
    </w:p>
    <w:p w14:paraId="08A605B9" w14:textId="77777777" w:rsidR="00916691" w:rsidRPr="00A13A6F" w:rsidRDefault="00916691" w:rsidP="00A13A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A6F">
        <w:rPr>
          <w:rFonts w:ascii="Times New Roman" w:hAnsi="Times New Roman" w:cs="Times New Roman"/>
          <w:b/>
          <w:sz w:val="24"/>
          <w:szCs w:val="24"/>
        </w:rPr>
        <w:t xml:space="preserve">о реализации муниципальной программы </w:t>
      </w:r>
    </w:p>
    <w:p w14:paraId="643632AB" w14:textId="77777777" w:rsidR="009B003C" w:rsidRPr="00A13A6F" w:rsidRDefault="00916691" w:rsidP="00A13A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A6F">
        <w:rPr>
          <w:rFonts w:ascii="Times New Roman" w:hAnsi="Times New Roman" w:cs="Times New Roman"/>
          <w:b/>
          <w:sz w:val="24"/>
          <w:szCs w:val="24"/>
        </w:rPr>
        <w:t xml:space="preserve">«Малое и среднее предпринимательство и поддержка индивидуальной предпринимательской инициативы </w:t>
      </w:r>
      <w:r w:rsidR="00CF7602" w:rsidRPr="00A13A6F">
        <w:rPr>
          <w:rFonts w:ascii="Times New Roman" w:hAnsi="Times New Roman" w:cs="Times New Roman"/>
          <w:b/>
          <w:sz w:val="24"/>
          <w:szCs w:val="24"/>
        </w:rPr>
        <w:t>на территории</w:t>
      </w:r>
      <w:r w:rsidRPr="00A13A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3A6F">
        <w:rPr>
          <w:rFonts w:ascii="Times New Roman" w:hAnsi="Times New Roman" w:cs="Times New Roman"/>
          <w:b/>
          <w:sz w:val="24"/>
          <w:szCs w:val="24"/>
        </w:rPr>
        <w:t>Няндомском</w:t>
      </w:r>
      <w:proofErr w:type="spellEnd"/>
      <w:r w:rsidRPr="00A13A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87" w:rsidRPr="00A13A6F">
        <w:rPr>
          <w:rFonts w:ascii="Times New Roman" w:hAnsi="Times New Roman" w:cs="Times New Roman"/>
          <w:b/>
          <w:sz w:val="24"/>
          <w:szCs w:val="24"/>
        </w:rPr>
        <w:t>муниципально</w:t>
      </w:r>
      <w:r w:rsidR="00CF7602" w:rsidRPr="00A13A6F">
        <w:rPr>
          <w:rFonts w:ascii="Times New Roman" w:hAnsi="Times New Roman" w:cs="Times New Roman"/>
          <w:b/>
          <w:sz w:val="24"/>
          <w:szCs w:val="24"/>
        </w:rPr>
        <w:t>го</w:t>
      </w:r>
      <w:r w:rsidR="00162487" w:rsidRPr="00A13A6F">
        <w:rPr>
          <w:rFonts w:ascii="Times New Roman" w:hAnsi="Times New Roman" w:cs="Times New Roman"/>
          <w:b/>
          <w:sz w:val="24"/>
          <w:szCs w:val="24"/>
        </w:rPr>
        <w:t xml:space="preserve"> округ</w:t>
      </w:r>
      <w:r w:rsidR="00CF7602" w:rsidRPr="00A13A6F">
        <w:rPr>
          <w:rFonts w:ascii="Times New Roman" w:hAnsi="Times New Roman" w:cs="Times New Roman"/>
          <w:b/>
          <w:sz w:val="24"/>
          <w:szCs w:val="24"/>
        </w:rPr>
        <w:t>а</w:t>
      </w:r>
      <w:r w:rsidRPr="00A13A6F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0E42A743" w14:textId="502C60D8" w:rsidR="00916691" w:rsidRPr="00A13A6F" w:rsidRDefault="004E0F1C" w:rsidP="00A13A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5956C9" w:rsidRPr="00A13A6F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6691" w:rsidRPr="00A13A6F">
        <w:rPr>
          <w:rFonts w:ascii="Times New Roman" w:hAnsi="Times New Roman" w:cs="Times New Roman"/>
          <w:b/>
          <w:sz w:val="24"/>
          <w:szCs w:val="24"/>
        </w:rPr>
        <w:t>202</w:t>
      </w:r>
      <w:r w:rsidR="009261EB" w:rsidRPr="00A13A6F">
        <w:rPr>
          <w:rFonts w:ascii="Times New Roman" w:hAnsi="Times New Roman" w:cs="Times New Roman"/>
          <w:b/>
          <w:sz w:val="24"/>
          <w:szCs w:val="24"/>
        </w:rPr>
        <w:t>3</w:t>
      </w:r>
      <w:r w:rsidR="00916691" w:rsidRPr="00A13A6F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6491AF94" w14:textId="77777777" w:rsidR="00127254" w:rsidRDefault="00480A87" w:rsidP="00A13A6F">
      <w:pPr>
        <w:pStyle w:val="ConsPlusTitle"/>
        <w:jc w:val="both"/>
        <w:rPr>
          <w:b w:val="0"/>
          <w:bCs w:val="0"/>
        </w:rPr>
      </w:pPr>
      <w:r w:rsidRPr="00A13A6F">
        <w:rPr>
          <w:b w:val="0"/>
        </w:rPr>
        <w:tab/>
      </w:r>
      <w:r w:rsidR="00127254" w:rsidRPr="009C78D7">
        <w:rPr>
          <w:rFonts w:eastAsiaTheme="minorEastAsia"/>
          <w:b w:val="0"/>
          <w:bCs w:val="0"/>
        </w:rPr>
        <w:t xml:space="preserve">За отчетный период </w:t>
      </w:r>
      <w:r w:rsidR="00127254" w:rsidRPr="009C78D7">
        <w:rPr>
          <w:b w:val="0"/>
          <w:bCs w:val="0"/>
        </w:rPr>
        <w:t xml:space="preserve">постановлением администрации </w:t>
      </w:r>
      <w:proofErr w:type="spellStart"/>
      <w:r w:rsidR="00127254" w:rsidRPr="009C78D7">
        <w:rPr>
          <w:b w:val="0"/>
          <w:bCs w:val="0"/>
        </w:rPr>
        <w:t>Няндомского</w:t>
      </w:r>
      <w:proofErr w:type="spellEnd"/>
      <w:r w:rsidR="00127254" w:rsidRPr="009C78D7">
        <w:rPr>
          <w:b w:val="0"/>
          <w:bCs w:val="0"/>
        </w:rPr>
        <w:t xml:space="preserve"> муниципального округа от 10.11.2023г. №469-па были внесены  изменения в данную муниципальную программу.</w:t>
      </w:r>
    </w:p>
    <w:p w14:paraId="2E17605A" w14:textId="4409A95E" w:rsidR="00251A66" w:rsidRPr="00A13A6F" w:rsidRDefault="00251A66" w:rsidP="00127254">
      <w:pPr>
        <w:pStyle w:val="ConsPlusTitle"/>
        <w:ind w:firstLine="708"/>
        <w:jc w:val="both"/>
        <w:rPr>
          <w:b w:val="0"/>
        </w:rPr>
      </w:pPr>
      <w:r w:rsidRPr="00A13A6F">
        <w:rPr>
          <w:b w:val="0"/>
        </w:rPr>
        <w:t xml:space="preserve">По состоянию на </w:t>
      </w:r>
      <w:r w:rsidR="009261EB" w:rsidRPr="00A13A6F">
        <w:rPr>
          <w:b w:val="0"/>
        </w:rPr>
        <w:t>01</w:t>
      </w:r>
      <w:r w:rsidRPr="00A13A6F">
        <w:rPr>
          <w:b w:val="0"/>
        </w:rPr>
        <w:t>.</w:t>
      </w:r>
      <w:r w:rsidR="009261EB" w:rsidRPr="00A13A6F">
        <w:rPr>
          <w:b w:val="0"/>
        </w:rPr>
        <w:t>01</w:t>
      </w:r>
      <w:r w:rsidRPr="00A13A6F">
        <w:rPr>
          <w:b w:val="0"/>
        </w:rPr>
        <w:t>.202</w:t>
      </w:r>
      <w:r w:rsidR="009261EB" w:rsidRPr="00A13A6F">
        <w:rPr>
          <w:b w:val="0"/>
        </w:rPr>
        <w:t>4</w:t>
      </w:r>
      <w:r w:rsidRPr="00A13A6F">
        <w:rPr>
          <w:b w:val="0"/>
        </w:rPr>
        <w:t xml:space="preserve"> года в </w:t>
      </w:r>
      <w:proofErr w:type="spellStart"/>
      <w:r w:rsidRPr="00A13A6F">
        <w:rPr>
          <w:b w:val="0"/>
        </w:rPr>
        <w:t>Няндомском</w:t>
      </w:r>
      <w:proofErr w:type="spellEnd"/>
      <w:r w:rsidRPr="00A13A6F">
        <w:rPr>
          <w:b w:val="0"/>
        </w:rPr>
        <w:t xml:space="preserve"> </w:t>
      </w:r>
      <w:r w:rsidR="00CF7602" w:rsidRPr="00A13A6F">
        <w:rPr>
          <w:b w:val="0"/>
        </w:rPr>
        <w:t>муниципальном округе</w:t>
      </w:r>
      <w:r w:rsidRPr="00A13A6F">
        <w:rPr>
          <w:b w:val="0"/>
        </w:rPr>
        <w:t xml:space="preserve"> осуществляли деятельность </w:t>
      </w:r>
      <w:r w:rsidR="009261EB" w:rsidRPr="00A13A6F">
        <w:rPr>
          <w:b w:val="0"/>
        </w:rPr>
        <w:t xml:space="preserve">701 </w:t>
      </w:r>
      <w:r w:rsidRPr="00A13A6F">
        <w:rPr>
          <w:b w:val="0"/>
        </w:rPr>
        <w:t xml:space="preserve">субъектов среднего и малого бизнеса, из них </w:t>
      </w:r>
      <w:r w:rsidR="00480A87" w:rsidRPr="00A13A6F">
        <w:rPr>
          <w:b w:val="0"/>
        </w:rPr>
        <w:t>1</w:t>
      </w:r>
      <w:r w:rsidR="009261EB" w:rsidRPr="00A13A6F">
        <w:rPr>
          <w:b w:val="0"/>
        </w:rPr>
        <w:t>62</w:t>
      </w:r>
      <w:r w:rsidRPr="00A13A6F">
        <w:rPr>
          <w:b w:val="0"/>
        </w:rPr>
        <w:t xml:space="preserve"> предприяти</w:t>
      </w:r>
      <w:r w:rsidR="00480A87" w:rsidRPr="00A13A6F">
        <w:rPr>
          <w:b w:val="0"/>
        </w:rPr>
        <w:t xml:space="preserve">й </w:t>
      </w:r>
      <w:r w:rsidRPr="00A13A6F">
        <w:rPr>
          <w:b w:val="0"/>
        </w:rPr>
        <w:t>и 5</w:t>
      </w:r>
      <w:r w:rsidR="009261EB" w:rsidRPr="00A13A6F">
        <w:rPr>
          <w:b w:val="0"/>
        </w:rPr>
        <w:t>39</w:t>
      </w:r>
      <w:r w:rsidR="004E0F1C">
        <w:rPr>
          <w:b w:val="0"/>
        </w:rPr>
        <w:t xml:space="preserve"> </w:t>
      </w:r>
      <w:r w:rsidRPr="00A13A6F">
        <w:rPr>
          <w:b w:val="0"/>
        </w:rPr>
        <w:t>индивидуальных предпринимател</w:t>
      </w:r>
      <w:r w:rsidR="00480A87" w:rsidRPr="00A13A6F">
        <w:rPr>
          <w:b w:val="0"/>
        </w:rPr>
        <w:t>ей</w:t>
      </w:r>
      <w:r w:rsidRPr="00A13A6F">
        <w:rPr>
          <w:b w:val="0"/>
        </w:rPr>
        <w:t>.</w:t>
      </w:r>
    </w:p>
    <w:p w14:paraId="51D81A36" w14:textId="36704832" w:rsidR="00251A66" w:rsidRPr="00A13A6F" w:rsidRDefault="00251A66" w:rsidP="00A13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3A6F">
        <w:rPr>
          <w:rFonts w:ascii="Times New Roman" w:hAnsi="Times New Roman" w:cs="Times New Roman"/>
          <w:sz w:val="24"/>
          <w:szCs w:val="24"/>
        </w:rPr>
        <w:t>По результатам мониторинга на 01.01.202</w:t>
      </w:r>
      <w:r w:rsidR="004320CA" w:rsidRPr="00A13A6F">
        <w:rPr>
          <w:rFonts w:ascii="Times New Roman" w:hAnsi="Times New Roman" w:cs="Times New Roman"/>
          <w:sz w:val="24"/>
          <w:szCs w:val="24"/>
        </w:rPr>
        <w:t>4</w:t>
      </w:r>
      <w:r w:rsidRPr="00A13A6F">
        <w:rPr>
          <w:rFonts w:ascii="Times New Roman" w:hAnsi="Times New Roman" w:cs="Times New Roman"/>
          <w:sz w:val="24"/>
          <w:szCs w:val="24"/>
        </w:rPr>
        <w:t xml:space="preserve"> года по </w:t>
      </w:r>
      <w:r w:rsidR="00162487" w:rsidRPr="00A13A6F">
        <w:rPr>
          <w:rFonts w:ascii="Times New Roman" w:hAnsi="Times New Roman" w:cs="Times New Roman"/>
          <w:sz w:val="24"/>
          <w:szCs w:val="24"/>
        </w:rPr>
        <w:t>округу</w:t>
      </w:r>
      <w:r w:rsidRPr="00A13A6F">
        <w:rPr>
          <w:rFonts w:ascii="Times New Roman" w:hAnsi="Times New Roman" w:cs="Times New Roman"/>
          <w:sz w:val="24"/>
          <w:szCs w:val="24"/>
        </w:rPr>
        <w:t xml:space="preserve"> числилось </w:t>
      </w:r>
      <w:r w:rsidR="00EC6B48" w:rsidRPr="00A13A6F">
        <w:rPr>
          <w:rFonts w:ascii="Times New Roman" w:hAnsi="Times New Roman" w:cs="Times New Roman"/>
          <w:sz w:val="24"/>
          <w:szCs w:val="24"/>
        </w:rPr>
        <w:t>31</w:t>
      </w:r>
      <w:r w:rsidR="004320CA" w:rsidRPr="00A13A6F">
        <w:rPr>
          <w:rFonts w:ascii="Times New Roman" w:hAnsi="Times New Roman" w:cs="Times New Roman"/>
          <w:sz w:val="24"/>
          <w:szCs w:val="24"/>
        </w:rPr>
        <w:t>3</w:t>
      </w:r>
      <w:r w:rsidRPr="00A13A6F">
        <w:rPr>
          <w:rFonts w:ascii="Times New Roman" w:hAnsi="Times New Roman" w:cs="Times New Roman"/>
          <w:sz w:val="24"/>
          <w:szCs w:val="24"/>
        </w:rPr>
        <w:t xml:space="preserve"> объектов розничной торговли, </w:t>
      </w:r>
      <w:r w:rsidR="00EC6B48" w:rsidRPr="00A13A6F">
        <w:rPr>
          <w:rFonts w:ascii="Times New Roman" w:hAnsi="Times New Roman" w:cs="Times New Roman"/>
          <w:sz w:val="24"/>
          <w:szCs w:val="24"/>
        </w:rPr>
        <w:t>2</w:t>
      </w:r>
      <w:r w:rsidR="004320CA" w:rsidRPr="00A13A6F">
        <w:rPr>
          <w:rFonts w:ascii="Times New Roman" w:hAnsi="Times New Roman" w:cs="Times New Roman"/>
          <w:sz w:val="24"/>
          <w:szCs w:val="24"/>
        </w:rPr>
        <w:t>5</w:t>
      </w:r>
      <w:r w:rsidRPr="00A13A6F">
        <w:rPr>
          <w:rFonts w:ascii="Times New Roman" w:hAnsi="Times New Roman" w:cs="Times New Roman"/>
          <w:sz w:val="24"/>
          <w:szCs w:val="24"/>
        </w:rPr>
        <w:t xml:space="preserve"> объектов общественного питания, </w:t>
      </w:r>
      <w:r w:rsidR="00EC6B48" w:rsidRPr="00A13A6F">
        <w:rPr>
          <w:rFonts w:ascii="Times New Roman" w:hAnsi="Times New Roman" w:cs="Times New Roman"/>
          <w:sz w:val="24"/>
          <w:szCs w:val="24"/>
        </w:rPr>
        <w:t>1</w:t>
      </w:r>
      <w:r w:rsidR="004320CA" w:rsidRPr="00A13A6F">
        <w:rPr>
          <w:rFonts w:ascii="Times New Roman" w:hAnsi="Times New Roman" w:cs="Times New Roman"/>
          <w:sz w:val="24"/>
          <w:szCs w:val="24"/>
        </w:rPr>
        <w:t>23</w:t>
      </w:r>
      <w:r w:rsidRPr="00A13A6F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4320CA" w:rsidRPr="00A13A6F">
        <w:rPr>
          <w:rFonts w:ascii="Times New Roman" w:hAnsi="Times New Roman" w:cs="Times New Roman"/>
          <w:sz w:val="24"/>
          <w:szCs w:val="24"/>
        </w:rPr>
        <w:t>а</w:t>
      </w:r>
      <w:r w:rsidRPr="00A13A6F">
        <w:rPr>
          <w:rFonts w:ascii="Times New Roman" w:hAnsi="Times New Roman" w:cs="Times New Roman"/>
          <w:sz w:val="24"/>
          <w:szCs w:val="24"/>
        </w:rPr>
        <w:t xml:space="preserve"> бытового обслуживания. </w:t>
      </w:r>
      <w:r w:rsidR="00C659FB" w:rsidRPr="00A13A6F">
        <w:rPr>
          <w:rFonts w:ascii="Times New Roman" w:hAnsi="Times New Roman" w:cs="Times New Roman"/>
          <w:sz w:val="24"/>
          <w:szCs w:val="24"/>
        </w:rPr>
        <w:t>В соответствии с законом Архангельской области №212-16-ОЗ от 29.10.2010 (с изменениями на 21.11.2023 года)</w:t>
      </w:r>
      <w:r w:rsidR="000E795E">
        <w:rPr>
          <w:rFonts w:ascii="Times New Roman" w:hAnsi="Times New Roman" w:cs="Times New Roman"/>
          <w:sz w:val="24"/>
          <w:szCs w:val="24"/>
        </w:rPr>
        <w:t xml:space="preserve"> </w:t>
      </w:r>
      <w:r w:rsidR="00D73CDF" w:rsidRPr="00A13A6F">
        <w:rPr>
          <w:rFonts w:ascii="Times New Roman" w:hAnsi="Times New Roman" w:cs="Times New Roman"/>
          <w:sz w:val="24"/>
          <w:szCs w:val="24"/>
        </w:rPr>
        <w:t xml:space="preserve">утвержден </w:t>
      </w:r>
      <w:r w:rsidR="00C659FB" w:rsidRPr="00A13A6F">
        <w:rPr>
          <w:rFonts w:ascii="Times New Roman" w:hAnsi="Times New Roman" w:cs="Times New Roman"/>
          <w:sz w:val="24"/>
          <w:szCs w:val="24"/>
        </w:rPr>
        <w:t>норматив</w:t>
      </w:r>
      <w:r w:rsidRPr="00A13A6F">
        <w:rPr>
          <w:rFonts w:ascii="Times New Roman" w:hAnsi="Times New Roman" w:cs="Times New Roman"/>
          <w:sz w:val="24"/>
          <w:szCs w:val="24"/>
        </w:rPr>
        <w:t xml:space="preserve"> обеспеченност</w:t>
      </w:r>
      <w:r w:rsidR="00C659FB" w:rsidRPr="00A13A6F">
        <w:rPr>
          <w:rFonts w:ascii="Times New Roman" w:hAnsi="Times New Roman" w:cs="Times New Roman"/>
          <w:sz w:val="24"/>
          <w:szCs w:val="24"/>
        </w:rPr>
        <w:t>и</w:t>
      </w:r>
      <w:r w:rsidRPr="00A13A6F">
        <w:rPr>
          <w:rFonts w:ascii="Times New Roman" w:hAnsi="Times New Roman" w:cs="Times New Roman"/>
          <w:sz w:val="24"/>
          <w:szCs w:val="24"/>
        </w:rPr>
        <w:t xml:space="preserve"> населения площадью торговых объектов</w:t>
      </w:r>
      <w:r w:rsidR="00327EA7">
        <w:rPr>
          <w:rFonts w:ascii="Times New Roman" w:hAnsi="Times New Roman" w:cs="Times New Roman"/>
          <w:sz w:val="24"/>
          <w:szCs w:val="24"/>
        </w:rPr>
        <w:t xml:space="preserve"> и </w:t>
      </w:r>
      <w:r w:rsidR="00C659FB" w:rsidRPr="00A13A6F">
        <w:rPr>
          <w:rFonts w:ascii="Times New Roman" w:hAnsi="Times New Roman" w:cs="Times New Roman"/>
          <w:sz w:val="24"/>
          <w:szCs w:val="24"/>
        </w:rPr>
        <w:t xml:space="preserve">на </w:t>
      </w:r>
      <w:r w:rsidRPr="00A13A6F">
        <w:rPr>
          <w:rFonts w:ascii="Times New Roman" w:hAnsi="Times New Roman" w:cs="Times New Roman"/>
          <w:sz w:val="24"/>
          <w:szCs w:val="24"/>
        </w:rPr>
        <w:t>1 января 202</w:t>
      </w:r>
      <w:r w:rsidR="00E14E3E" w:rsidRPr="00A13A6F">
        <w:rPr>
          <w:rFonts w:ascii="Times New Roman" w:hAnsi="Times New Roman" w:cs="Times New Roman"/>
          <w:sz w:val="24"/>
          <w:szCs w:val="24"/>
        </w:rPr>
        <w:t>4</w:t>
      </w:r>
      <w:r w:rsidRPr="00A13A6F">
        <w:rPr>
          <w:rFonts w:ascii="Times New Roman" w:hAnsi="Times New Roman" w:cs="Times New Roman"/>
          <w:sz w:val="24"/>
          <w:szCs w:val="24"/>
        </w:rPr>
        <w:t xml:space="preserve"> года</w:t>
      </w:r>
      <w:r w:rsidR="000E795E">
        <w:rPr>
          <w:rFonts w:ascii="Times New Roman" w:hAnsi="Times New Roman" w:cs="Times New Roman"/>
          <w:sz w:val="24"/>
          <w:szCs w:val="24"/>
        </w:rPr>
        <w:t xml:space="preserve"> в</w:t>
      </w:r>
      <w:r w:rsidR="000E795E" w:rsidRPr="00C65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795E" w:rsidRPr="00C659FB">
        <w:rPr>
          <w:rFonts w:ascii="Times New Roman" w:hAnsi="Times New Roman" w:cs="Times New Roman"/>
          <w:sz w:val="24"/>
          <w:szCs w:val="24"/>
        </w:rPr>
        <w:t>Няндомском</w:t>
      </w:r>
      <w:proofErr w:type="spellEnd"/>
      <w:r w:rsidR="000E795E" w:rsidRPr="00C659FB">
        <w:rPr>
          <w:rFonts w:ascii="Times New Roman" w:hAnsi="Times New Roman" w:cs="Times New Roman"/>
          <w:sz w:val="24"/>
          <w:szCs w:val="24"/>
        </w:rPr>
        <w:t xml:space="preserve"> муниципальном округе</w:t>
      </w:r>
      <w:r w:rsidR="000E795E">
        <w:rPr>
          <w:rFonts w:ascii="Times New Roman" w:hAnsi="Times New Roman" w:cs="Times New Roman"/>
          <w:sz w:val="24"/>
          <w:szCs w:val="24"/>
        </w:rPr>
        <w:t xml:space="preserve"> </w:t>
      </w:r>
      <w:r w:rsidR="000E795E" w:rsidRPr="00C659FB">
        <w:rPr>
          <w:rFonts w:ascii="Times New Roman" w:hAnsi="Times New Roman" w:cs="Times New Roman"/>
          <w:sz w:val="24"/>
          <w:szCs w:val="24"/>
        </w:rPr>
        <w:t>составляет 68 стационарных торговых объектов</w:t>
      </w:r>
      <w:r w:rsidR="000E795E">
        <w:rPr>
          <w:rFonts w:ascii="Times New Roman" w:hAnsi="Times New Roman" w:cs="Times New Roman"/>
          <w:sz w:val="24"/>
          <w:szCs w:val="24"/>
        </w:rPr>
        <w:t>, в том числе 31 продовольственный магазин.</w:t>
      </w:r>
      <w:r w:rsidR="00A13A6F" w:rsidRPr="00A13A6F">
        <w:rPr>
          <w:rFonts w:ascii="Times New Roman" w:hAnsi="Times New Roman" w:cs="Times New Roman"/>
          <w:sz w:val="24"/>
          <w:szCs w:val="24"/>
        </w:rPr>
        <w:t xml:space="preserve"> Фактическая обеспеченность населения площадью торговых объектов в расчёте на 1000 человек на 1 января 2024 года составляла</w:t>
      </w:r>
      <w:r w:rsidR="00285927" w:rsidRPr="00285927">
        <w:rPr>
          <w:rFonts w:ascii="Times New Roman" w:hAnsi="Times New Roman" w:cs="Times New Roman"/>
          <w:sz w:val="24"/>
          <w:szCs w:val="24"/>
        </w:rPr>
        <w:t xml:space="preserve"> </w:t>
      </w:r>
      <w:r w:rsidR="002933E2" w:rsidRPr="00A13A6F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2933E2" w:rsidRPr="00A13A6F">
        <w:rPr>
          <w:rFonts w:ascii="Times New Roman" w:hAnsi="Times New Roman" w:cs="Times New Roman"/>
          <w:sz w:val="24"/>
          <w:szCs w:val="24"/>
        </w:rPr>
        <w:t>Няндомском</w:t>
      </w:r>
      <w:proofErr w:type="spellEnd"/>
      <w:r w:rsidR="002933E2" w:rsidRPr="00A13A6F">
        <w:rPr>
          <w:rFonts w:ascii="Times New Roman" w:hAnsi="Times New Roman" w:cs="Times New Roman"/>
          <w:sz w:val="24"/>
          <w:szCs w:val="24"/>
        </w:rPr>
        <w:t xml:space="preserve"> муниципальном округе</w:t>
      </w:r>
      <w:r w:rsidR="00BA7870">
        <w:rPr>
          <w:rFonts w:ascii="Times New Roman" w:hAnsi="Times New Roman" w:cs="Times New Roman"/>
          <w:sz w:val="24"/>
          <w:szCs w:val="24"/>
        </w:rPr>
        <w:t xml:space="preserve"> </w:t>
      </w:r>
      <w:r w:rsidR="00285927" w:rsidRPr="009C78D7">
        <w:rPr>
          <w:rFonts w:ascii="Times New Roman" w:hAnsi="Times New Roman" w:cs="Times New Roman"/>
          <w:sz w:val="24"/>
          <w:szCs w:val="24"/>
        </w:rPr>
        <w:t xml:space="preserve">1152.3 </w:t>
      </w:r>
      <w:proofErr w:type="spellStart"/>
      <w:r w:rsidR="00A13A6F" w:rsidRPr="009C78D7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A13A6F" w:rsidRPr="00A13A6F">
        <w:rPr>
          <w:rFonts w:ascii="Times New Roman" w:hAnsi="Times New Roman" w:cs="Times New Roman"/>
          <w:sz w:val="24"/>
          <w:szCs w:val="24"/>
        </w:rPr>
        <w:t xml:space="preserve">. </w:t>
      </w:r>
      <w:r w:rsidRPr="00A13A6F">
        <w:rPr>
          <w:rFonts w:ascii="Times New Roman" w:hAnsi="Times New Roman" w:cs="Times New Roman"/>
          <w:sz w:val="24"/>
          <w:szCs w:val="24"/>
        </w:rPr>
        <w:t xml:space="preserve">Оптовую торговлю осуществляли </w:t>
      </w:r>
      <w:r w:rsidR="00EC6B48" w:rsidRPr="00A13A6F">
        <w:rPr>
          <w:rFonts w:ascii="Times New Roman" w:hAnsi="Times New Roman" w:cs="Times New Roman"/>
          <w:sz w:val="24"/>
          <w:szCs w:val="24"/>
        </w:rPr>
        <w:t xml:space="preserve">8 </w:t>
      </w:r>
      <w:r w:rsidRPr="00A13A6F">
        <w:rPr>
          <w:rFonts w:ascii="Times New Roman" w:hAnsi="Times New Roman" w:cs="Times New Roman"/>
          <w:sz w:val="24"/>
          <w:szCs w:val="24"/>
        </w:rPr>
        <w:t>хозяйствующих субъектов.</w:t>
      </w:r>
    </w:p>
    <w:p w14:paraId="6A726853" w14:textId="64776CCA" w:rsidR="00251A66" w:rsidRPr="009C78D7" w:rsidRDefault="0040304D" w:rsidP="00A13A6F">
      <w:pPr>
        <w:pStyle w:val="a6"/>
        <w:spacing w:after="0" w:line="240" w:lineRule="auto"/>
        <w:ind w:left="0"/>
        <w:jc w:val="both"/>
        <w:rPr>
          <w:rFonts w:eastAsia="Times New Roman"/>
          <w:bCs/>
          <w:sz w:val="24"/>
          <w:szCs w:val="24"/>
        </w:rPr>
      </w:pPr>
      <w:r w:rsidRPr="00A13A6F">
        <w:rPr>
          <w:rFonts w:ascii="Times New Roman" w:hAnsi="Times New Roman" w:cs="Times New Roman"/>
          <w:sz w:val="24"/>
          <w:szCs w:val="24"/>
        </w:rPr>
        <w:tab/>
      </w:r>
      <w:r w:rsidR="00251A66" w:rsidRPr="00A13A6F">
        <w:rPr>
          <w:rFonts w:ascii="Times New Roman" w:hAnsi="Times New Roman" w:cs="Times New Roman"/>
          <w:sz w:val="24"/>
          <w:szCs w:val="24"/>
        </w:rPr>
        <w:t>В 202</w:t>
      </w:r>
      <w:r w:rsidR="009261EB" w:rsidRPr="00A13A6F">
        <w:rPr>
          <w:rFonts w:ascii="Times New Roman" w:hAnsi="Times New Roman" w:cs="Times New Roman"/>
          <w:sz w:val="24"/>
          <w:szCs w:val="24"/>
        </w:rPr>
        <w:t>3</w:t>
      </w:r>
      <w:r w:rsidR="00251A66" w:rsidRPr="00A13A6F">
        <w:rPr>
          <w:rFonts w:ascii="Times New Roman" w:hAnsi="Times New Roman" w:cs="Times New Roman"/>
          <w:sz w:val="24"/>
          <w:szCs w:val="24"/>
        </w:rPr>
        <w:t xml:space="preserve"> году был </w:t>
      </w:r>
      <w:r w:rsidR="009261EB" w:rsidRPr="00A13A6F">
        <w:rPr>
          <w:rFonts w:ascii="Times New Roman" w:hAnsi="Times New Roman" w:cs="Times New Roman"/>
          <w:sz w:val="24"/>
          <w:szCs w:val="24"/>
        </w:rPr>
        <w:t>обновлен</w:t>
      </w:r>
      <w:r w:rsidR="00251A66" w:rsidRPr="00A13A6F">
        <w:rPr>
          <w:rFonts w:ascii="Times New Roman" w:hAnsi="Times New Roman" w:cs="Times New Roman"/>
          <w:sz w:val="24"/>
          <w:szCs w:val="24"/>
        </w:rPr>
        <w:t xml:space="preserve"> и размещен инвестиционный паспорт </w:t>
      </w:r>
      <w:proofErr w:type="spellStart"/>
      <w:r w:rsidR="00285927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285927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251A66" w:rsidRPr="00A13A6F">
        <w:rPr>
          <w:rFonts w:ascii="Times New Roman" w:hAnsi="Times New Roman" w:cs="Times New Roman"/>
          <w:sz w:val="24"/>
          <w:szCs w:val="24"/>
        </w:rPr>
        <w:t xml:space="preserve"> </w:t>
      </w:r>
      <w:r w:rsidR="00A13A6F" w:rsidRPr="009C78D7">
        <w:rPr>
          <w:rFonts w:ascii="Times New Roman" w:hAnsi="Times New Roman" w:cs="Times New Roman"/>
          <w:sz w:val="24"/>
          <w:szCs w:val="24"/>
        </w:rPr>
        <w:t>округа</w:t>
      </w:r>
      <w:r w:rsidR="00285927" w:rsidRPr="009C78D7">
        <w:rPr>
          <w:rFonts w:ascii="Times New Roman" w:hAnsi="Times New Roman" w:cs="Times New Roman"/>
          <w:sz w:val="24"/>
          <w:szCs w:val="24"/>
        </w:rPr>
        <w:t xml:space="preserve"> </w:t>
      </w:r>
      <w:r w:rsidR="00251A66" w:rsidRPr="009C78D7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</w:t>
      </w:r>
      <w:proofErr w:type="spellStart"/>
      <w:r w:rsidR="00251A66" w:rsidRPr="009C78D7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251A66" w:rsidRPr="009C78D7">
        <w:rPr>
          <w:rFonts w:ascii="Times New Roman" w:hAnsi="Times New Roman" w:cs="Times New Roman"/>
          <w:sz w:val="24"/>
          <w:szCs w:val="24"/>
        </w:rPr>
        <w:t xml:space="preserve"> </w:t>
      </w:r>
      <w:r w:rsidR="00A13A6F" w:rsidRPr="009C78D7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285927" w:rsidRPr="009C78D7">
        <w:rPr>
          <w:rFonts w:ascii="Times New Roman" w:hAnsi="Times New Roman" w:cs="Times New Roman"/>
          <w:sz w:val="24"/>
          <w:szCs w:val="24"/>
        </w:rPr>
        <w:t xml:space="preserve"> </w:t>
      </w:r>
      <w:r w:rsidR="00251A66" w:rsidRPr="009C78D7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</w:t>
      </w:r>
      <w:r w:rsidR="009261EB" w:rsidRPr="009C78D7">
        <w:rPr>
          <w:rFonts w:ascii="Times New Roman" w:hAnsi="Times New Roman" w:cs="Times New Roman"/>
          <w:sz w:val="24"/>
          <w:szCs w:val="24"/>
        </w:rPr>
        <w:t>.</w:t>
      </w:r>
    </w:p>
    <w:p w14:paraId="421928C5" w14:textId="08CDAB5E" w:rsidR="00A6716B" w:rsidRPr="009C78D7" w:rsidRDefault="00D84DEB" w:rsidP="00A13A6F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C78D7">
        <w:rPr>
          <w:color w:val="FF0000"/>
          <w:sz w:val="24"/>
          <w:szCs w:val="24"/>
          <w:lang w:eastAsia="en-US"/>
        </w:rPr>
        <w:tab/>
      </w:r>
      <w:r w:rsidR="00480A87" w:rsidRPr="009C78D7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 w:rsidR="00480A87" w:rsidRPr="009C78D7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480A87" w:rsidRPr="009C78D7">
        <w:rPr>
          <w:rFonts w:ascii="Times New Roman" w:hAnsi="Times New Roman" w:cs="Times New Roman"/>
          <w:sz w:val="24"/>
          <w:szCs w:val="24"/>
        </w:rPr>
        <w:t xml:space="preserve"> </w:t>
      </w:r>
      <w:r w:rsidR="00285927" w:rsidRPr="009C78D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A13A6F" w:rsidRPr="009C78D7">
        <w:rPr>
          <w:rFonts w:ascii="Times New Roman" w:hAnsi="Times New Roman" w:cs="Times New Roman"/>
          <w:sz w:val="24"/>
          <w:szCs w:val="24"/>
        </w:rPr>
        <w:t>округа</w:t>
      </w:r>
      <w:r w:rsidR="00285927" w:rsidRPr="009C78D7">
        <w:rPr>
          <w:rFonts w:ascii="Times New Roman" w:hAnsi="Times New Roman" w:cs="Times New Roman"/>
          <w:sz w:val="24"/>
          <w:szCs w:val="24"/>
        </w:rPr>
        <w:t xml:space="preserve"> </w:t>
      </w:r>
      <w:r w:rsidR="0077667B" w:rsidRPr="009C78D7">
        <w:rPr>
          <w:rFonts w:ascii="Times New Roman" w:hAnsi="Times New Roman" w:cs="Times New Roman"/>
          <w:sz w:val="24"/>
          <w:szCs w:val="24"/>
        </w:rPr>
        <w:t>на официальной странице «</w:t>
      </w:r>
      <w:proofErr w:type="spellStart"/>
      <w:r w:rsidR="0077667B" w:rsidRPr="009C78D7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="0077667B" w:rsidRPr="009C78D7">
        <w:rPr>
          <w:rFonts w:ascii="Times New Roman" w:hAnsi="Times New Roman" w:cs="Times New Roman"/>
          <w:sz w:val="24"/>
          <w:szCs w:val="24"/>
        </w:rPr>
        <w:t>» в группе «</w:t>
      </w:r>
      <w:r w:rsidR="00285927" w:rsidRPr="009C78D7">
        <w:rPr>
          <w:rFonts w:ascii="Times New Roman" w:hAnsi="Times New Roman" w:cs="Times New Roman"/>
          <w:sz w:val="24"/>
          <w:szCs w:val="24"/>
        </w:rPr>
        <w:t>П</w:t>
      </w:r>
      <w:r w:rsidR="0077667B" w:rsidRPr="009C78D7">
        <w:rPr>
          <w:rFonts w:ascii="Times New Roman" w:hAnsi="Times New Roman" w:cs="Times New Roman"/>
          <w:sz w:val="24"/>
          <w:szCs w:val="24"/>
        </w:rPr>
        <w:t>редприниматели</w:t>
      </w:r>
      <w:r w:rsidR="00285927" w:rsidRPr="009C78D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85927" w:rsidRPr="009C78D7">
        <w:rPr>
          <w:rFonts w:ascii="Times New Roman" w:hAnsi="Times New Roman" w:cs="Times New Roman"/>
          <w:sz w:val="24"/>
          <w:szCs w:val="24"/>
        </w:rPr>
        <w:t>самозанятые</w:t>
      </w:r>
      <w:proofErr w:type="spellEnd"/>
      <w:r w:rsidR="0077667B" w:rsidRPr="009C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667B" w:rsidRPr="009C78D7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77667B" w:rsidRPr="009C78D7">
        <w:rPr>
          <w:rFonts w:ascii="Times New Roman" w:hAnsi="Times New Roman" w:cs="Times New Roman"/>
          <w:sz w:val="24"/>
          <w:szCs w:val="24"/>
        </w:rPr>
        <w:t xml:space="preserve"> </w:t>
      </w:r>
      <w:r w:rsidR="00285927" w:rsidRPr="009C78D7">
        <w:rPr>
          <w:rFonts w:ascii="Times New Roman" w:hAnsi="Times New Roman" w:cs="Times New Roman"/>
          <w:sz w:val="24"/>
          <w:szCs w:val="24"/>
        </w:rPr>
        <w:t>округа</w:t>
      </w:r>
      <w:r w:rsidR="0077667B" w:rsidRPr="009C78D7">
        <w:rPr>
          <w:rFonts w:ascii="Times New Roman" w:hAnsi="Times New Roman" w:cs="Times New Roman"/>
          <w:sz w:val="24"/>
          <w:szCs w:val="24"/>
        </w:rPr>
        <w:t>»</w:t>
      </w:r>
      <w:r w:rsidR="00285927" w:rsidRPr="009C78D7">
        <w:rPr>
          <w:rFonts w:ascii="Times New Roman" w:hAnsi="Times New Roman" w:cs="Times New Roman"/>
          <w:sz w:val="24"/>
          <w:szCs w:val="24"/>
        </w:rPr>
        <w:t xml:space="preserve"> </w:t>
      </w:r>
      <w:r w:rsidR="00480A87" w:rsidRPr="009C78D7">
        <w:rPr>
          <w:rFonts w:ascii="Times New Roman" w:hAnsi="Times New Roman" w:cs="Times New Roman"/>
          <w:sz w:val="24"/>
          <w:szCs w:val="24"/>
        </w:rPr>
        <w:t xml:space="preserve">проводилось размещение информационных материалов по </w:t>
      </w:r>
      <w:r w:rsidR="00480A87" w:rsidRPr="009C78D7">
        <w:rPr>
          <w:rFonts w:ascii="Times New Roman" w:hAnsi="Times New Roman" w:cs="Times New Roman"/>
          <w:sz w:val="24"/>
          <w:szCs w:val="24"/>
          <w:lang w:eastAsia="en-US"/>
        </w:rPr>
        <w:t>защите прав потребителей.</w:t>
      </w:r>
    </w:p>
    <w:p w14:paraId="5A3DE7A1" w14:textId="10E6BA93" w:rsidR="00480A87" w:rsidRPr="009C78D7" w:rsidRDefault="00391905" w:rsidP="00A13A6F">
      <w:pPr>
        <w:pStyle w:val="ConsPlusTitle"/>
        <w:jc w:val="both"/>
        <w:rPr>
          <w:rFonts w:eastAsiaTheme="minorEastAsia"/>
          <w:b w:val="0"/>
          <w:bCs w:val="0"/>
        </w:rPr>
      </w:pPr>
      <w:r w:rsidRPr="009C78D7">
        <w:rPr>
          <w:rFonts w:eastAsiaTheme="minorEastAsia"/>
          <w:b w:val="0"/>
          <w:bCs w:val="0"/>
        </w:rPr>
        <w:tab/>
        <w:t>За 2023 год специалистами отдела экономики проведено более 50 консультаций по защите прав потребителей, составлено 20 претензий к продавцам, 6 досудебных претензий, 1 исковое заявление. На постоянной основе проводи</w:t>
      </w:r>
      <w:r w:rsidR="00127254">
        <w:rPr>
          <w:rFonts w:eastAsiaTheme="minorEastAsia"/>
          <w:b w:val="0"/>
          <w:bCs w:val="0"/>
        </w:rPr>
        <w:t>лось</w:t>
      </w:r>
      <w:r w:rsidRPr="009C78D7">
        <w:rPr>
          <w:rFonts w:eastAsiaTheme="minorEastAsia"/>
          <w:b w:val="0"/>
          <w:bCs w:val="0"/>
        </w:rPr>
        <w:t xml:space="preserve"> </w:t>
      </w:r>
      <w:proofErr w:type="gramStart"/>
      <w:r w:rsidRPr="009C78D7">
        <w:rPr>
          <w:rFonts w:eastAsiaTheme="minorEastAsia"/>
          <w:b w:val="0"/>
          <w:bCs w:val="0"/>
        </w:rPr>
        <w:t>консультирование</w:t>
      </w:r>
      <w:proofErr w:type="gramEnd"/>
      <w:r w:rsidRPr="009C78D7">
        <w:rPr>
          <w:rFonts w:eastAsiaTheme="minorEastAsia"/>
          <w:b w:val="0"/>
          <w:bCs w:val="0"/>
        </w:rPr>
        <w:t xml:space="preserve"> как граждан (потребителей), так и предпринимателей (продавцов) в сфере защиты прав потребителей.</w:t>
      </w:r>
    </w:p>
    <w:p w14:paraId="13EBF211" w14:textId="3B7F470E" w:rsidR="00856140" w:rsidRPr="009C78D7" w:rsidRDefault="00856140" w:rsidP="00A13A6F">
      <w:pPr>
        <w:pStyle w:val="ConsPlusTitle"/>
        <w:jc w:val="both"/>
        <w:rPr>
          <w:b w:val="0"/>
          <w:color w:val="FF0000"/>
          <w:lang w:eastAsia="en-US"/>
        </w:rPr>
      </w:pPr>
      <w:r w:rsidRPr="009C78D7">
        <w:rPr>
          <w:rFonts w:eastAsiaTheme="minorEastAsia"/>
          <w:b w:val="0"/>
          <w:bCs w:val="0"/>
        </w:rPr>
        <w:tab/>
      </w:r>
    </w:p>
    <w:p w14:paraId="5DB24333" w14:textId="77777777" w:rsidR="003D1A8E" w:rsidRPr="009C78D7" w:rsidRDefault="00391905" w:rsidP="00A13A6F">
      <w:pPr>
        <w:pStyle w:val="ConsPlusTitle"/>
        <w:jc w:val="both"/>
        <w:rPr>
          <w:color w:val="000000"/>
          <w:lang w:eastAsia="en-US"/>
        </w:rPr>
      </w:pPr>
      <w:r w:rsidRPr="009C78D7">
        <w:rPr>
          <w:color w:val="000000"/>
          <w:lang w:eastAsia="en-US"/>
        </w:rPr>
        <w:tab/>
      </w:r>
      <w:r w:rsidR="00D84DEB" w:rsidRPr="009C78D7">
        <w:rPr>
          <w:color w:val="000000"/>
          <w:lang w:eastAsia="en-US"/>
        </w:rPr>
        <w:t>1.1. Совершенствование нормативно-правового регулирования в сфере развития малого и среднего предпринимательства.</w:t>
      </w:r>
    </w:p>
    <w:p w14:paraId="1AC8F13E" w14:textId="41B34481" w:rsidR="001935A3" w:rsidRPr="009C78D7" w:rsidRDefault="001935A3" w:rsidP="00A13A6F">
      <w:pPr>
        <w:pStyle w:val="ConsPlusTitle"/>
        <w:jc w:val="both"/>
        <w:rPr>
          <w:b w:val="0"/>
          <w:color w:val="000000"/>
          <w:lang w:eastAsia="en-US"/>
        </w:rPr>
      </w:pPr>
      <w:r w:rsidRPr="009C78D7">
        <w:rPr>
          <w:color w:val="000000"/>
          <w:lang w:eastAsia="en-US"/>
        </w:rPr>
        <w:tab/>
      </w:r>
      <w:r w:rsidR="008169D3" w:rsidRPr="009C78D7">
        <w:rPr>
          <w:b w:val="0"/>
          <w:color w:val="000000"/>
          <w:lang w:eastAsia="en-US"/>
        </w:rPr>
        <w:t xml:space="preserve">За </w:t>
      </w:r>
      <w:r w:rsidR="005956C9" w:rsidRPr="009C78D7">
        <w:rPr>
          <w:b w:val="0"/>
          <w:color w:val="000000"/>
          <w:lang w:eastAsia="en-US"/>
        </w:rPr>
        <w:t>202</w:t>
      </w:r>
      <w:r w:rsidR="002C674E" w:rsidRPr="009C78D7">
        <w:rPr>
          <w:b w:val="0"/>
          <w:color w:val="000000"/>
          <w:lang w:eastAsia="en-US"/>
        </w:rPr>
        <w:t>3</w:t>
      </w:r>
      <w:r w:rsidR="00127254">
        <w:rPr>
          <w:b w:val="0"/>
          <w:color w:val="000000"/>
          <w:lang w:eastAsia="en-US"/>
        </w:rPr>
        <w:t xml:space="preserve"> </w:t>
      </w:r>
      <w:r w:rsidR="005956C9" w:rsidRPr="009C78D7">
        <w:rPr>
          <w:b w:val="0"/>
          <w:color w:val="000000"/>
          <w:lang w:eastAsia="en-US"/>
        </w:rPr>
        <w:t xml:space="preserve">год </w:t>
      </w:r>
      <w:r w:rsidRPr="009C78D7">
        <w:rPr>
          <w:b w:val="0"/>
          <w:color w:val="000000"/>
          <w:lang w:eastAsia="en-US"/>
        </w:rPr>
        <w:t>были приняты следующие нормативно-правовые акты:</w:t>
      </w:r>
    </w:p>
    <w:p w14:paraId="29DB98B6" w14:textId="77777777" w:rsidR="00E75E89" w:rsidRPr="009C78D7" w:rsidRDefault="0090124E" w:rsidP="00A13A6F">
      <w:pPr>
        <w:tabs>
          <w:tab w:val="left" w:pos="118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Постановлени</w:t>
      </w:r>
      <w:r w:rsidR="00E75E89"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я администрации </w:t>
      </w:r>
      <w:proofErr w:type="spellStart"/>
      <w:r w:rsidR="00E75E89"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Няндомского</w:t>
      </w:r>
      <w:proofErr w:type="spellEnd"/>
      <w:r w:rsidR="00E75E89"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="00B933FF"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муниципального округа</w:t>
      </w:r>
      <w:r w:rsidR="00E75E89"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:</w:t>
      </w:r>
    </w:p>
    <w:p w14:paraId="687E5901" w14:textId="77777777" w:rsidR="002C674E" w:rsidRPr="009C78D7" w:rsidRDefault="00037016" w:rsidP="00A13A6F">
      <w:pPr>
        <w:tabs>
          <w:tab w:val="left" w:pos="118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r w:rsidR="002C674E"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- от 26.01.2023 № 82-па «Об утверждении Положения о комиссии по обследованию объектов социальной, транспортной инфраструктуры </w:t>
      </w:r>
      <w:proofErr w:type="spellStart"/>
      <w:r w:rsidR="002C674E"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Няндомского</w:t>
      </w:r>
      <w:proofErr w:type="spellEnd"/>
      <w:r w:rsidR="002C674E"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муниципального округа Архангельской области в части учета требований доступности для инвалидов и маломобильных групп населения»</w:t>
      </w:r>
      <w:r w:rsidR="00D14260"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;</w:t>
      </w:r>
    </w:p>
    <w:p w14:paraId="522961DD" w14:textId="0ED56713" w:rsidR="005E7F32" w:rsidRPr="009C78D7" w:rsidRDefault="00127254" w:rsidP="00A13A6F">
      <w:pPr>
        <w:tabs>
          <w:tab w:val="left" w:pos="118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r w:rsidR="00CF7602"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- </w:t>
      </w:r>
      <w:r w:rsidR="009261EB"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от 04.04.2023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="009261EB"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№ 169 «Об утверждении муниципальной программы</w:t>
      </w:r>
      <w:r w:rsidR="00285927"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="00D14260" w:rsidRPr="009C78D7">
        <w:rPr>
          <w:rFonts w:ascii="Times New Roman" w:hAnsi="Times New Roman" w:cs="Times New Roman"/>
          <w:sz w:val="24"/>
          <w:szCs w:val="24"/>
        </w:rPr>
        <w:t>«Малое и средне</w:t>
      </w:r>
      <w:r w:rsidR="00A13A6F" w:rsidRPr="009C78D7">
        <w:rPr>
          <w:rFonts w:ascii="Times New Roman" w:hAnsi="Times New Roman" w:cs="Times New Roman"/>
          <w:sz w:val="24"/>
          <w:szCs w:val="24"/>
        </w:rPr>
        <w:t>е</w:t>
      </w:r>
      <w:r w:rsidR="00D14260" w:rsidRPr="009C78D7">
        <w:rPr>
          <w:rFonts w:ascii="Times New Roman" w:hAnsi="Times New Roman" w:cs="Times New Roman"/>
          <w:sz w:val="24"/>
          <w:szCs w:val="24"/>
        </w:rPr>
        <w:t xml:space="preserve"> предпринимательство и поддержка индивидуальной предпринимательской инициативы на территории </w:t>
      </w:r>
      <w:proofErr w:type="spellStart"/>
      <w:r w:rsidR="00D14260" w:rsidRPr="009C78D7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D14260" w:rsidRPr="009C78D7">
        <w:rPr>
          <w:rFonts w:ascii="Times New Roman" w:hAnsi="Times New Roman" w:cs="Times New Roman"/>
          <w:sz w:val="24"/>
          <w:szCs w:val="24"/>
        </w:rPr>
        <w:t xml:space="preserve"> муниципального округа»;</w:t>
      </w:r>
    </w:p>
    <w:p w14:paraId="189C47B6" w14:textId="66A11092" w:rsidR="009261EB" w:rsidRPr="009C78D7" w:rsidRDefault="00127254" w:rsidP="00A13A6F">
      <w:pPr>
        <w:tabs>
          <w:tab w:val="left" w:pos="118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r w:rsidR="00CF7602"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- </w:t>
      </w:r>
      <w:r w:rsidR="009261EB"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от 11.09.2023 № 370-па «</w:t>
      </w:r>
      <w:r w:rsidR="00063DED" w:rsidRPr="009C78D7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063DED" w:rsidRPr="009C78D7">
        <w:rPr>
          <w:rFonts w:ascii="Times New Roman" w:hAnsi="Times New Roman" w:cs="Times New Roman"/>
          <w:bCs/>
          <w:color w:val="000000"/>
          <w:sz w:val="24"/>
          <w:szCs w:val="24"/>
        </w:rPr>
        <w:t>Положения о порядке проведения конкурса и предоставления субсидий для начинающих предпринимателей на создание собственного бизнеса</w:t>
      </w:r>
      <w:r w:rsidR="00A13A6F" w:rsidRPr="009C78D7">
        <w:rPr>
          <w:rFonts w:ascii="Times New Roman" w:hAnsi="Times New Roman" w:cs="Times New Roman"/>
          <w:bCs/>
          <w:color w:val="000000"/>
          <w:sz w:val="24"/>
          <w:szCs w:val="24"/>
        </w:rPr>
        <w:t>»;</w:t>
      </w:r>
    </w:p>
    <w:p w14:paraId="3E77BE39" w14:textId="4C059FEF" w:rsidR="00063DED" w:rsidRPr="009C78D7" w:rsidRDefault="00063DED" w:rsidP="00A13A6F">
      <w:pPr>
        <w:tabs>
          <w:tab w:val="left" w:pos="118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9C78D7">
        <w:rPr>
          <w:rFonts w:ascii="Times New Roman" w:hAnsi="Times New Roman" w:cs="Times New Roman"/>
          <w:sz w:val="24"/>
          <w:szCs w:val="24"/>
        </w:rPr>
        <w:tab/>
      </w:r>
      <w:r w:rsidR="00CF7602" w:rsidRPr="009C78D7">
        <w:rPr>
          <w:rFonts w:ascii="Times New Roman" w:hAnsi="Times New Roman" w:cs="Times New Roman"/>
          <w:sz w:val="24"/>
          <w:szCs w:val="24"/>
        </w:rPr>
        <w:t xml:space="preserve">- </w:t>
      </w:r>
      <w:r w:rsidRPr="009C78D7">
        <w:rPr>
          <w:rFonts w:ascii="Times New Roman" w:hAnsi="Times New Roman" w:cs="Times New Roman"/>
          <w:sz w:val="24"/>
          <w:szCs w:val="24"/>
        </w:rPr>
        <w:t>от 10.11.2023</w:t>
      </w:r>
      <w:r w:rsidR="00127254">
        <w:rPr>
          <w:rFonts w:ascii="Times New Roman" w:hAnsi="Times New Roman" w:cs="Times New Roman"/>
          <w:sz w:val="24"/>
          <w:szCs w:val="24"/>
        </w:rPr>
        <w:t xml:space="preserve"> </w:t>
      </w:r>
      <w:r w:rsidRPr="009C78D7">
        <w:rPr>
          <w:rFonts w:ascii="Times New Roman" w:hAnsi="Times New Roman" w:cs="Times New Roman"/>
          <w:sz w:val="24"/>
          <w:szCs w:val="24"/>
        </w:rPr>
        <w:t xml:space="preserve">№ 469-па «О внесении изменений в муниципальную программу «Малое и средне предпринимательство и поддержка индивидуальной предпринимательской инициативы на территории </w:t>
      </w:r>
      <w:proofErr w:type="spellStart"/>
      <w:r w:rsidRPr="009C78D7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9C78D7">
        <w:rPr>
          <w:rFonts w:ascii="Times New Roman" w:hAnsi="Times New Roman" w:cs="Times New Roman"/>
          <w:sz w:val="24"/>
          <w:szCs w:val="24"/>
        </w:rPr>
        <w:t xml:space="preserve"> муниципального округа»</w:t>
      </w:r>
      <w:r w:rsidR="00A13A6F" w:rsidRPr="009C78D7">
        <w:rPr>
          <w:rFonts w:ascii="Times New Roman" w:hAnsi="Times New Roman" w:cs="Times New Roman"/>
          <w:sz w:val="24"/>
          <w:szCs w:val="24"/>
        </w:rPr>
        <w:t>;</w:t>
      </w:r>
    </w:p>
    <w:p w14:paraId="12C977E3" w14:textId="77777777" w:rsidR="00F86960" w:rsidRPr="009C78D7" w:rsidRDefault="00452F65" w:rsidP="0012725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- </w:t>
      </w:r>
      <w:r w:rsidR="00F86960"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от 08.08.2023 №321-па «</w:t>
      </w:r>
      <w:r w:rsidR="00F86960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Порядка предоставления и расходования субсидий из бюджета </w:t>
      </w:r>
      <w:proofErr w:type="spellStart"/>
      <w:r w:rsidR="00F86960" w:rsidRPr="009C78D7">
        <w:rPr>
          <w:rFonts w:ascii="Times New Roman" w:hAnsi="Times New Roman" w:cs="Times New Roman"/>
          <w:color w:val="000000"/>
          <w:sz w:val="24"/>
          <w:szCs w:val="24"/>
        </w:rPr>
        <w:t>Няндомского</w:t>
      </w:r>
      <w:proofErr w:type="spellEnd"/>
      <w:r w:rsidR="00F86960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 Архангельской области юридическим лицам и индивидуальным предпринимателям на возмещение части затрат, связанных с доставкой товаров в труднодоступные населенные пункты </w:t>
      </w:r>
      <w:proofErr w:type="spellStart"/>
      <w:r w:rsidR="00F86960" w:rsidRPr="009C78D7">
        <w:rPr>
          <w:rFonts w:ascii="Times New Roman" w:hAnsi="Times New Roman" w:cs="Times New Roman"/>
          <w:color w:val="000000"/>
          <w:sz w:val="24"/>
          <w:szCs w:val="24"/>
        </w:rPr>
        <w:t>Няндомского</w:t>
      </w:r>
      <w:proofErr w:type="spellEnd"/>
      <w:r w:rsidR="00F86960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округа, </w:t>
      </w:r>
      <w:r w:rsidR="00F86960" w:rsidRPr="009C78D7">
        <w:rPr>
          <w:rFonts w:ascii="Times New Roman" w:hAnsi="Times New Roman" w:cs="Times New Roman"/>
          <w:sz w:val="24"/>
          <w:szCs w:val="24"/>
        </w:rPr>
        <w:t xml:space="preserve">на условиях </w:t>
      </w:r>
      <w:proofErr w:type="spellStart"/>
      <w:r w:rsidR="00F86960" w:rsidRPr="009C78D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F86960" w:rsidRPr="009C78D7">
        <w:rPr>
          <w:rFonts w:ascii="Times New Roman" w:hAnsi="Times New Roman" w:cs="Times New Roman"/>
          <w:sz w:val="24"/>
          <w:szCs w:val="24"/>
        </w:rPr>
        <w:t xml:space="preserve"> с областным бюджетом»</w:t>
      </w:r>
      <w:r w:rsidR="00D14260" w:rsidRPr="009C78D7">
        <w:rPr>
          <w:rFonts w:ascii="Times New Roman" w:hAnsi="Times New Roman" w:cs="Times New Roman"/>
          <w:sz w:val="24"/>
          <w:szCs w:val="24"/>
        </w:rPr>
        <w:t>;</w:t>
      </w:r>
    </w:p>
    <w:p w14:paraId="5608F783" w14:textId="3025DBD7" w:rsidR="005F024C" w:rsidRPr="009C78D7" w:rsidRDefault="005F024C" w:rsidP="00A13A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78D7">
        <w:rPr>
          <w:rFonts w:ascii="Times New Roman" w:hAnsi="Times New Roman" w:cs="Times New Roman"/>
          <w:sz w:val="24"/>
          <w:szCs w:val="24"/>
        </w:rPr>
        <w:lastRenderedPageBreak/>
        <w:t>- от 01.12.2023 № 498-па «Об утверждении Положения</w:t>
      </w:r>
      <w:r w:rsidR="00285927" w:rsidRPr="009C78D7">
        <w:rPr>
          <w:rFonts w:ascii="Times New Roman" w:hAnsi="Times New Roman" w:cs="Times New Roman"/>
          <w:sz w:val="24"/>
          <w:szCs w:val="24"/>
        </w:rPr>
        <w:t xml:space="preserve"> </w:t>
      </w:r>
      <w:r w:rsidRPr="009C78D7">
        <w:rPr>
          <w:rFonts w:ascii="Times New Roman" w:eastAsia="Calibri" w:hAnsi="Times New Roman" w:cs="Times New Roman"/>
          <w:sz w:val="24"/>
          <w:szCs w:val="24"/>
        </w:rPr>
        <w:t xml:space="preserve">о порядке проведения окружного конкурса окружного конкурса </w:t>
      </w:r>
      <w:r w:rsidRPr="009C78D7">
        <w:rPr>
          <w:rFonts w:ascii="Times New Roman" w:hAnsi="Times New Roman" w:cs="Times New Roman"/>
          <w:sz w:val="24"/>
          <w:szCs w:val="24"/>
        </w:rPr>
        <w:t xml:space="preserve">на лучшее новогоднее оформление предприятий потребительского рынка </w:t>
      </w:r>
      <w:proofErr w:type="spellStart"/>
      <w:r w:rsidRPr="009C78D7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9C78D7">
        <w:rPr>
          <w:rFonts w:ascii="Times New Roman" w:hAnsi="Times New Roman" w:cs="Times New Roman"/>
          <w:sz w:val="24"/>
          <w:szCs w:val="24"/>
        </w:rPr>
        <w:t xml:space="preserve"> муниципального округа «Скоро Новый Год!»</w:t>
      </w:r>
      <w:r w:rsidR="00D14260" w:rsidRPr="009C78D7">
        <w:rPr>
          <w:rFonts w:ascii="Times New Roman" w:hAnsi="Times New Roman" w:cs="Times New Roman"/>
          <w:sz w:val="24"/>
          <w:szCs w:val="24"/>
        </w:rPr>
        <w:t>;</w:t>
      </w:r>
    </w:p>
    <w:p w14:paraId="310C3156" w14:textId="376F8DFD" w:rsidR="005F024C" w:rsidRPr="009C78D7" w:rsidRDefault="005F024C" w:rsidP="00A13A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78D7">
        <w:rPr>
          <w:rFonts w:ascii="Times New Roman" w:hAnsi="Times New Roman" w:cs="Times New Roman"/>
          <w:sz w:val="24"/>
          <w:szCs w:val="24"/>
        </w:rPr>
        <w:t>- от 25.08.2023 №346-па «Об утверждении Положения</w:t>
      </w:r>
      <w:r w:rsidR="00285927" w:rsidRPr="009C78D7">
        <w:rPr>
          <w:rFonts w:ascii="Times New Roman" w:hAnsi="Times New Roman" w:cs="Times New Roman"/>
          <w:sz w:val="24"/>
          <w:szCs w:val="24"/>
        </w:rPr>
        <w:t xml:space="preserve"> </w:t>
      </w:r>
      <w:r w:rsidRPr="009C78D7">
        <w:rPr>
          <w:rFonts w:ascii="Times New Roman" w:eastAsia="Calibri" w:hAnsi="Times New Roman" w:cs="Times New Roman"/>
          <w:sz w:val="24"/>
          <w:szCs w:val="24"/>
        </w:rPr>
        <w:t>о порядке проведения окружного конкурса профессионального мастерства «Моя профессия – парикмахер»</w:t>
      </w:r>
      <w:r w:rsidR="00D14260" w:rsidRPr="009C78D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A54EDF5" w14:textId="77777777" w:rsidR="003D1A8E" w:rsidRPr="009C78D7" w:rsidRDefault="005E7599" w:rsidP="00A13A6F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</w:pPr>
      <w:r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r w:rsidR="003D1A8E" w:rsidRPr="009C78D7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 xml:space="preserve">1.2. </w:t>
      </w:r>
      <w:r w:rsidR="003D1A8E" w:rsidRPr="009C78D7">
        <w:rPr>
          <w:rFonts w:ascii="Times New Roman" w:hAnsi="Times New Roman" w:cs="Times New Roman"/>
          <w:b/>
          <w:sz w:val="24"/>
          <w:szCs w:val="24"/>
        </w:rPr>
        <w:t>Проведение оценки регулирующего воздействия проектов муниципальных нормативных актов, затрагивающих вопросы осуществления предпринимательской и инвестиционной деятельности</w:t>
      </w:r>
      <w:r w:rsidR="00A13A6F" w:rsidRPr="009C78D7">
        <w:rPr>
          <w:rFonts w:ascii="Times New Roman" w:hAnsi="Times New Roman" w:cs="Times New Roman"/>
          <w:b/>
          <w:sz w:val="24"/>
          <w:szCs w:val="24"/>
        </w:rPr>
        <w:t>.</w:t>
      </w:r>
    </w:p>
    <w:p w14:paraId="2739CB6A" w14:textId="1943EE8C" w:rsidR="005E7599" w:rsidRPr="009C78D7" w:rsidRDefault="003D1A8E" w:rsidP="00A13A6F">
      <w:pPr>
        <w:pStyle w:val="1"/>
        <w:spacing w:before="0" w:after="0"/>
        <w:jc w:val="both"/>
        <w:rPr>
          <w:rFonts w:ascii="Times New Roman" w:hAnsi="Times New Roman" w:cs="Times New Roman"/>
          <w:b w:val="0"/>
        </w:rPr>
      </w:pPr>
      <w:r w:rsidRPr="009C78D7">
        <w:rPr>
          <w:rFonts w:ascii="Times New Roman" w:hAnsi="Times New Roman" w:cs="Times New Roman"/>
        </w:rPr>
        <w:tab/>
      </w:r>
      <w:r w:rsidRPr="009C78D7">
        <w:rPr>
          <w:rFonts w:ascii="Times New Roman" w:hAnsi="Times New Roman" w:cs="Times New Roman"/>
        </w:rPr>
        <w:tab/>
      </w:r>
      <w:proofErr w:type="gramStart"/>
      <w:r w:rsidR="003E343C" w:rsidRPr="009C78D7">
        <w:rPr>
          <w:rFonts w:ascii="Times New Roman" w:hAnsi="Times New Roman" w:cs="Times New Roman"/>
          <w:b w:val="0"/>
        </w:rPr>
        <w:t>За отчетный период</w:t>
      </w:r>
      <w:r w:rsidR="00285927" w:rsidRPr="009C78D7">
        <w:rPr>
          <w:rFonts w:ascii="Times New Roman" w:hAnsi="Times New Roman" w:cs="Times New Roman"/>
          <w:b w:val="0"/>
        </w:rPr>
        <w:t xml:space="preserve"> </w:t>
      </w:r>
      <w:r w:rsidR="003E343C" w:rsidRPr="009C78D7">
        <w:rPr>
          <w:rFonts w:ascii="Times New Roman" w:hAnsi="Times New Roman" w:cs="Times New Roman"/>
          <w:b w:val="0"/>
          <w:color w:val="auto"/>
        </w:rPr>
        <w:t>проведен анализ 1 муниципального акта в рамках оценки регулирующего воздействия, а именно</w:t>
      </w:r>
      <w:r w:rsidR="009261EB" w:rsidRPr="009C78D7">
        <w:rPr>
          <w:rFonts w:ascii="Times New Roman" w:hAnsi="Times New Roman" w:cs="Times New Roman"/>
          <w:b w:val="0"/>
          <w:color w:val="auto"/>
        </w:rPr>
        <w:t xml:space="preserve"> оценка регулирующего воздействия </w:t>
      </w:r>
      <w:r w:rsidR="003E343C" w:rsidRPr="009C78D7">
        <w:rPr>
          <w:rFonts w:ascii="Times New Roman" w:hAnsi="Times New Roman" w:cs="Times New Roman"/>
          <w:b w:val="0"/>
          <w:color w:val="auto"/>
        </w:rPr>
        <w:t xml:space="preserve"> постановления  </w:t>
      </w:r>
      <w:r w:rsidR="003E343C" w:rsidRPr="009C78D7">
        <w:rPr>
          <w:rFonts w:ascii="Times New Roman" w:hAnsi="Times New Roman" w:cs="Times New Roman"/>
          <w:b w:val="0"/>
          <w:bCs w:val="0"/>
          <w:color w:val="auto"/>
        </w:rPr>
        <w:t xml:space="preserve">администрации </w:t>
      </w:r>
      <w:proofErr w:type="spellStart"/>
      <w:r w:rsidR="003E343C" w:rsidRPr="009C78D7">
        <w:rPr>
          <w:rFonts w:ascii="Times New Roman" w:hAnsi="Times New Roman" w:cs="Times New Roman"/>
          <w:b w:val="0"/>
          <w:bCs w:val="0"/>
          <w:color w:val="auto"/>
        </w:rPr>
        <w:t>Няндомского</w:t>
      </w:r>
      <w:proofErr w:type="spellEnd"/>
      <w:r w:rsidR="003E343C" w:rsidRPr="009C78D7">
        <w:rPr>
          <w:rFonts w:ascii="Times New Roman" w:hAnsi="Times New Roman" w:cs="Times New Roman"/>
          <w:b w:val="0"/>
          <w:bCs w:val="0"/>
          <w:color w:val="auto"/>
        </w:rPr>
        <w:t xml:space="preserve"> муниципального </w:t>
      </w:r>
      <w:r w:rsidR="009261EB" w:rsidRPr="009C78D7">
        <w:rPr>
          <w:rFonts w:ascii="Times New Roman" w:hAnsi="Times New Roman" w:cs="Times New Roman"/>
          <w:b w:val="0"/>
          <w:bCs w:val="0"/>
          <w:color w:val="auto"/>
        </w:rPr>
        <w:t>округа</w:t>
      </w:r>
      <w:r w:rsidR="003E343C" w:rsidRPr="009C78D7">
        <w:rPr>
          <w:rFonts w:ascii="Times New Roman" w:hAnsi="Times New Roman" w:cs="Times New Roman"/>
          <w:b w:val="0"/>
          <w:bCs w:val="0"/>
          <w:color w:val="auto"/>
        </w:rPr>
        <w:t xml:space="preserve"> Архангельской области «Об утверждении </w:t>
      </w:r>
      <w:r w:rsidR="009261EB" w:rsidRPr="009C78D7">
        <w:rPr>
          <w:rFonts w:ascii="Times New Roman" w:hAnsi="Times New Roman" w:cs="Times New Roman"/>
          <w:b w:val="0"/>
          <w:color w:val="000000"/>
        </w:rPr>
        <w:t>Положения о порядке проведения конкурса и предоставления субсидий для начинающих предпринимателей на создание собственного бизнеса, утвержденного</w:t>
      </w:r>
      <w:r w:rsidR="009261EB" w:rsidRPr="009C78D7">
        <w:rPr>
          <w:rFonts w:ascii="Times New Roman" w:hAnsi="Times New Roman" w:cs="Times New Roman"/>
          <w:b w:val="0"/>
        </w:rPr>
        <w:t xml:space="preserve"> постановлением администрации </w:t>
      </w:r>
      <w:proofErr w:type="spellStart"/>
      <w:r w:rsidR="009261EB" w:rsidRPr="009C78D7">
        <w:rPr>
          <w:rFonts w:ascii="Times New Roman" w:hAnsi="Times New Roman" w:cs="Times New Roman"/>
          <w:b w:val="0"/>
        </w:rPr>
        <w:t>Няндомского</w:t>
      </w:r>
      <w:proofErr w:type="spellEnd"/>
      <w:r w:rsidR="009261EB" w:rsidRPr="009C78D7">
        <w:rPr>
          <w:rFonts w:ascii="Times New Roman" w:hAnsi="Times New Roman" w:cs="Times New Roman"/>
          <w:b w:val="0"/>
        </w:rPr>
        <w:t xml:space="preserve"> муниципального округа Архангельской области» от 11 сентября 2023 года № 370-па</w:t>
      </w:r>
      <w:r w:rsidRPr="009C78D7">
        <w:rPr>
          <w:rFonts w:ascii="Times New Roman" w:hAnsi="Times New Roman" w:cs="Times New Roman"/>
          <w:b w:val="0"/>
        </w:rPr>
        <w:tab/>
      </w:r>
      <w:proofErr w:type="gramEnd"/>
    </w:p>
    <w:p w14:paraId="6F3D5B46" w14:textId="77777777" w:rsidR="003D1A8E" w:rsidRPr="009C78D7" w:rsidRDefault="00D14260" w:rsidP="00A13A6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78D7">
        <w:rPr>
          <w:rFonts w:ascii="Times New Roman" w:hAnsi="Times New Roman" w:cs="Times New Roman"/>
          <w:b/>
          <w:sz w:val="24"/>
          <w:szCs w:val="24"/>
        </w:rPr>
        <w:tab/>
      </w:r>
      <w:r w:rsidR="003D1A8E" w:rsidRPr="009C78D7">
        <w:rPr>
          <w:rFonts w:ascii="Times New Roman" w:hAnsi="Times New Roman" w:cs="Times New Roman"/>
          <w:b/>
          <w:sz w:val="24"/>
          <w:szCs w:val="24"/>
        </w:rPr>
        <w:t>1.3. Проведение совместной работы с субъектами малого и среднего предпринимательства по формированию доступной и качественной городской среды.</w:t>
      </w:r>
    </w:p>
    <w:p w14:paraId="1FE38E5C" w14:textId="77777777" w:rsidR="001D269F" w:rsidRPr="009C78D7" w:rsidRDefault="00445102" w:rsidP="00A13A6F">
      <w:pPr>
        <w:tabs>
          <w:tab w:val="left" w:pos="118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78D7">
        <w:rPr>
          <w:rFonts w:ascii="Times New Roman" w:hAnsi="Times New Roman" w:cs="Times New Roman"/>
          <w:sz w:val="24"/>
          <w:szCs w:val="24"/>
        </w:rPr>
        <w:tab/>
        <w:t>14 мая</w:t>
      </w:r>
      <w:r w:rsidR="008169D3" w:rsidRPr="009C78D7">
        <w:rPr>
          <w:rFonts w:ascii="Times New Roman" w:hAnsi="Times New Roman" w:cs="Times New Roman"/>
          <w:sz w:val="24"/>
          <w:szCs w:val="24"/>
        </w:rPr>
        <w:t xml:space="preserve"> 202</w:t>
      </w:r>
      <w:r w:rsidR="00F86960" w:rsidRPr="009C78D7">
        <w:rPr>
          <w:rFonts w:ascii="Times New Roman" w:hAnsi="Times New Roman" w:cs="Times New Roman"/>
          <w:sz w:val="24"/>
          <w:szCs w:val="24"/>
        </w:rPr>
        <w:t>3</w:t>
      </w:r>
      <w:r w:rsidR="008169D3" w:rsidRPr="009C78D7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C78D7">
        <w:rPr>
          <w:rFonts w:ascii="Times New Roman" w:hAnsi="Times New Roman" w:cs="Times New Roman"/>
          <w:sz w:val="24"/>
          <w:szCs w:val="24"/>
        </w:rPr>
        <w:t xml:space="preserve"> б</w:t>
      </w:r>
      <w:r w:rsidR="001A6393" w:rsidRPr="009C78D7">
        <w:rPr>
          <w:rFonts w:ascii="Times New Roman" w:hAnsi="Times New Roman" w:cs="Times New Roman"/>
          <w:sz w:val="24"/>
          <w:szCs w:val="24"/>
        </w:rPr>
        <w:t>ыл органи</w:t>
      </w:r>
      <w:r w:rsidRPr="009C78D7">
        <w:rPr>
          <w:rFonts w:ascii="Times New Roman" w:hAnsi="Times New Roman" w:cs="Times New Roman"/>
          <w:sz w:val="24"/>
          <w:szCs w:val="24"/>
        </w:rPr>
        <w:t>з</w:t>
      </w:r>
      <w:r w:rsidR="001A6393" w:rsidRPr="009C78D7">
        <w:rPr>
          <w:rFonts w:ascii="Times New Roman" w:hAnsi="Times New Roman" w:cs="Times New Roman"/>
          <w:sz w:val="24"/>
          <w:szCs w:val="24"/>
        </w:rPr>
        <w:t>ован общегородской субботник</w:t>
      </w:r>
      <w:r w:rsidR="00E63D4D" w:rsidRPr="009C78D7">
        <w:rPr>
          <w:rFonts w:ascii="Times New Roman" w:hAnsi="Times New Roman" w:cs="Times New Roman"/>
          <w:sz w:val="24"/>
          <w:szCs w:val="24"/>
        </w:rPr>
        <w:t>,</w:t>
      </w:r>
      <w:r w:rsidR="001A6393" w:rsidRPr="009C78D7">
        <w:rPr>
          <w:rFonts w:ascii="Times New Roman" w:hAnsi="Times New Roman" w:cs="Times New Roman"/>
          <w:sz w:val="24"/>
          <w:szCs w:val="24"/>
        </w:rPr>
        <w:t xml:space="preserve"> на который были привлечены предприятия торговли и общепита.</w:t>
      </w:r>
    </w:p>
    <w:p w14:paraId="77D911B2" w14:textId="77777777" w:rsidR="00445102" w:rsidRPr="009C78D7" w:rsidRDefault="00445102" w:rsidP="00A13A6F">
      <w:pPr>
        <w:tabs>
          <w:tab w:val="left" w:pos="118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78D7">
        <w:rPr>
          <w:rFonts w:ascii="Times New Roman" w:hAnsi="Times New Roman" w:cs="Times New Roman"/>
          <w:sz w:val="24"/>
          <w:szCs w:val="24"/>
        </w:rPr>
        <w:tab/>
      </w:r>
      <w:r w:rsidR="00F86960" w:rsidRPr="009C78D7">
        <w:rPr>
          <w:rFonts w:ascii="Times New Roman" w:hAnsi="Times New Roman" w:cs="Times New Roman"/>
          <w:sz w:val="24"/>
          <w:szCs w:val="24"/>
        </w:rPr>
        <w:t>30 апреля - 8</w:t>
      </w:r>
      <w:r w:rsidRPr="009C78D7">
        <w:rPr>
          <w:rFonts w:ascii="Times New Roman" w:hAnsi="Times New Roman" w:cs="Times New Roman"/>
          <w:sz w:val="24"/>
          <w:szCs w:val="24"/>
        </w:rPr>
        <w:t xml:space="preserve"> мая</w:t>
      </w:r>
      <w:r w:rsidR="008169D3" w:rsidRPr="009C78D7">
        <w:rPr>
          <w:rFonts w:ascii="Times New Roman" w:hAnsi="Times New Roman" w:cs="Times New Roman"/>
          <w:sz w:val="24"/>
          <w:szCs w:val="24"/>
        </w:rPr>
        <w:t xml:space="preserve"> 202</w:t>
      </w:r>
      <w:r w:rsidR="00F86960" w:rsidRPr="009C78D7">
        <w:rPr>
          <w:rFonts w:ascii="Times New Roman" w:hAnsi="Times New Roman" w:cs="Times New Roman"/>
          <w:sz w:val="24"/>
          <w:szCs w:val="24"/>
        </w:rPr>
        <w:t>3</w:t>
      </w:r>
      <w:r w:rsidR="008169D3" w:rsidRPr="009C78D7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C78D7">
        <w:rPr>
          <w:rFonts w:ascii="Times New Roman" w:hAnsi="Times New Roman" w:cs="Times New Roman"/>
          <w:sz w:val="24"/>
          <w:szCs w:val="24"/>
        </w:rPr>
        <w:t xml:space="preserve"> предприятия торговли</w:t>
      </w:r>
      <w:r w:rsidR="00F86960" w:rsidRPr="009C78D7">
        <w:rPr>
          <w:rFonts w:ascii="Times New Roman" w:hAnsi="Times New Roman" w:cs="Times New Roman"/>
          <w:sz w:val="24"/>
          <w:szCs w:val="24"/>
        </w:rPr>
        <w:t>, бытового обслуживания и общественного питания</w:t>
      </w:r>
      <w:r w:rsidRPr="009C78D7">
        <w:rPr>
          <w:rFonts w:ascii="Times New Roman" w:hAnsi="Times New Roman" w:cs="Times New Roman"/>
          <w:sz w:val="24"/>
          <w:szCs w:val="24"/>
        </w:rPr>
        <w:t xml:space="preserve"> осуществляли уборку прилегающих территорий к своим хозяйствующим субъектам.</w:t>
      </w:r>
    </w:p>
    <w:p w14:paraId="5D88D54B" w14:textId="77777777" w:rsidR="00430B93" w:rsidRPr="009C78D7" w:rsidRDefault="00A64000" w:rsidP="00A13A6F">
      <w:pPr>
        <w:tabs>
          <w:tab w:val="left" w:pos="118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78D7">
        <w:rPr>
          <w:rFonts w:ascii="Times New Roman" w:hAnsi="Times New Roman" w:cs="Times New Roman"/>
          <w:b/>
          <w:sz w:val="24"/>
          <w:szCs w:val="24"/>
        </w:rPr>
        <w:tab/>
      </w:r>
      <w:r w:rsidR="00430B93" w:rsidRPr="009C78D7">
        <w:rPr>
          <w:rFonts w:ascii="Times New Roman" w:hAnsi="Times New Roman" w:cs="Times New Roman"/>
          <w:b/>
          <w:sz w:val="24"/>
          <w:szCs w:val="24"/>
        </w:rPr>
        <w:t xml:space="preserve">1.4. Легализация трудовых отношений, в том числе в отношении </w:t>
      </w:r>
      <w:proofErr w:type="spellStart"/>
      <w:r w:rsidR="00430B93" w:rsidRPr="009C78D7">
        <w:rPr>
          <w:rFonts w:ascii="Times New Roman" w:hAnsi="Times New Roman" w:cs="Times New Roman"/>
          <w:b/>
          <w:sz w:val="24"/>
          <w:szCs w:val="24"/>
        </w:rPr>
        <w:t>самозанятых</w:t>
      </w:r>
      <w:proofErr w:type="spellEnd"/>
      <w:r w:rsidR="00430B93" w:rsidRPr="009C78D7">
        <w:rPr>
          <w:rFonts w:ascii="Times New Roman" w:hAnsi="Times New Roman" w:cs="Times New Roman"/>
          <w:b/>
          <w:sz w:val="24"/>
          <w:szCs w:val="24"/>
        </w:rPr>
        <w:t xml:space="preserve"> граждан с последующей их регистрацией на осуществление своей деятельности.</w:t>
      </w:r>
    </w:p>
    <w:p w14:paraId="656B935B" w14:textId="50E4496D" w:rsidR="007704B0" w:rsidRPr="009C78D7" w:rsidRDefault="00DF2563" w:rsidP="00116210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C78D7">
        <w:rPr>
          <w:rFonts w:ascii="Times New Roman" w:hAnsi="Times New Roman" w:cs="Times New Roman"/>
          <w:sz w:val="24"/>
          <w:szCs w:val="24"/>
        </w:rPr>
        <w:t>Администраци</w:t>
      </w:r>
      <w:r w:rsidR="009B003C" w:rsidRPr="009C78D7">
        <w:rPr>
          <w:rFonts w:ascii="Times New Roman" w:hAnsi="Times New Roman" w:cs="Times New Roman"/>
          <w:sz w:val="24"/>
          <w:szCs w:val="24"/>
        </w:rPr>
        <w:t xml:space="preserve">ей </w:t>
      </w:r>
      <w:proofErr w:type="spellStart"/>
      <w:r w:rsidR="009B003C" w:rsidRPr="009C78D7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9B003C" w:rsidRPr="009C78D7">
        <w:rPr>
          <w:rFonts w:ascii="Times New Roman" w:hAnsi="Times New Roman" w:cs="Times New Roman"/>
          <w:sz w:val="24"/>
          <w:szCs w:val="24"/>
        </w:rPr>
        <w:t xml:space="preserve"> </w:t>
      </w:r>
      <w:r w:rsidR="00D14260" w:rsidRPr="009C78D7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="009B003C" w:rsidRPr="009C78D7">
        <w:rPr>
          <w:rFonts w:ascii="Times New Roman" w:hAnsi="Times New Roman" w:cs="Times New Roman"/>
          <w:sz w:val="24"/>
          <w:szCs w:val="24"/>
        </w:rPr>
        <w:t>проводилось</w:t>
      </w:r>
      <w:r w:rsidRPr="009C78D7">
        <w:rPr>
          <w:rFonts w:ascii="Times New Roman" w:hAnsi="Times New Roman" w:cs="Times New Roman"/>
          <w:sz w:val="24"/>
          <w:szCs w:val="24"/>
        </w:rPr>
        <w:t xml:space="preserve"> размещение и</w:t>
      </w:r>
      <w:r w:rsidR="00CA5DD7" w:rsidRPr="009C78D7">
        <w:rPr>
          <w:rFonts w:ascii="Times New Roman" w:hAnsi="Times New Roman" w:cs="Times New Roman"/>
          <w:sz w:val="24"/>
          <w:szCs w:val="24"/>
        </w:rPr>
        <w:t>нформационных материалов по темам</w:t>
      </w:r>
      <w:r w:rsidR="00285927" w:rsidRPr="009C78D7">
        <w:rPr>
          <w:rFonts w:ascii="Times New Roman" w:hAnsi="Times New Roman" w:cs="Times New Roman"/>
          <w:sz w:val="24"/>
          <w:szCs w:val="24"/>
        </w:rPr>
        <w:t xml:space="preserve"> </w:t>
      </w:r>
      <w:r w:rsidR="00CA5DD7" w:rsidRPr="009C78D7">
        <w:rPr>
          <w:rFonts w:ascii="Times New Roman" w:hAnsi="Times New Roman" w:cs="Times New Roman"/>
          <w:sz w:val="24"/>
          <w:szCs w:val="24"/>
        </w:rPr>
        <w:t>с</w:t>
      </w:r>
      <w:r w:rsidRPr="009C78D7">
        <w:rPr>
          <w:rFonts w:ascii="Times New Roman" w:hAnsi="Times New Roman" w:cs="Times New Roman"/>
          <w:sz w:val="24"/>
          <w:szCs w:val="24"/>
        </w:rPr>
        <w:t>нижени</w:t>
      </w:r>
      <w:r w:rsidR="00CA5DD7" w:rsidRPr="009C78D7">
        <w:rPr>
          <w:rFonts w:ascii="Times New Roman" w:hAnsi="Times New Roman" w:cs="Times New Roman"/>
          <w:sz w:val="24"/>
          <w:szCs w:val="24"/>
        </w:rPr>
        <w:t>я</w:t>
      </w:r>
      <w:r w:rsidRPr="009C78D7">
        <w:rPr>
          <w:rFonts w:ascii="Times New Roman" w:hAnsi="Times New Roman" w:cs="Times New Roman"/>
          <w:sz w:val="24"/>
          <w:szCs w:val="24"/>
        </w:rPr>
        <w:t xml:space="preserve"> неформальной занятости, легализации заработной платы </w:t>
      </w:r>
      <w:r w:rsidR="00AE67F1" w:rsidRPr="009C78D7">
        <w:rPr>
          <w:rFonts w:ascii="Times New Roman" w:hAnsi="Times New Roman" w:cs="Times New Roman"/>
          <w:sz w:val="24"/>
          <w:szCs w:val="24"/>
        </w:rPr>
        <w:t xml:space="preserve">на сайте администрации муниципального округа и официальной странице </w:t>
      </w:r>
      <w:r w:rsidR="00285927" w:rsidRPr="009C78D7">
        <w:rPr>
          <w:rFonts w:ascii="Times New Roman" w:hAnsi="Times New Roman" w:cs="Times New Roman"/>
          <w:sz w:val="24"/>
          <w:szCs w:val="24"/>
        </w:rPr>
        <w:t xml:space="preserve">социальной сети </w:t>
      </w:r>
      <w:r w:rsidR="00AE67F1" w:rsidRPr="009C78D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E67F1" w:rsidRPr="009C78D7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="00AE67F1" w:rsidRPr="009C78D7">
        <w:rPr>
          <w:rFonts w:ascii="Times New Roman" w:hAnsi="Times New Roman" w:cs="Times New Roman"/>
          <w:sz w:val="24"/>
          <w:szCs w:val="24"/>
        </w:rPr>
        <w:t>» в группе «</w:t>
      </w:r>
      <w:r w:rsidR="00285927" w:rsidRPr="009C78D7">
        <w:rPr>
          <w:rFonts w:ascii="Times New Roman" w:hAnsi="Times New Roman" w:cs="Times New Roman"/>
          <w:sz w:val="24"/>
          <w:szCs w:val="24"/>
        </w:rPr>
        <w:t xml:space="preserve">Предприниматели и </w:t>
      </w:r>
      <w:proofErr w:type="spellStart"/>
      <w:r w:rsidR="00285927" w:rsidRPr="009C78D7">
        <w:rPr>
          <w:rFonts w:ascii="Times New Roman" w:hAnsi="Times New Roman" w:cs="Times New Roman"/>
          <w:sz w:val="24"/>
          <w:szCs w:val="24"/>
        </w:rPr>
        <w:t>самозанятые</w:t>
      </w:r>
      <w:proofErr w:type="spellEnd"/>
      <w:r w:rsidR="00285927" w:rsidRPr="009C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927" w:rsidRPr="009C78D7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285927" w:rsidRPr="009C78D7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AE67F1" w:rsidRPr="009C78D7">
        <w:rPr>
          <w:rFonts w:ascii="Times New Roman" w:hAnsi="Times New Roman" w:cs="Times New Roman"/>
          <w:sz w:val="24"/>
          <w:szCs w:val="24"/>
        </w:rPr>
        <w:t>». Р</w:t>
      </w:r>
      <w:r w:rsidR="00BF6B35" w:rsidRPr="009C78D7">
        <w:rPr>
          <w:rFonts w:ascii="Times New Roman" w:hAnsi="Times New Roman" w:cs="Times New Roman"/>
          <w:sz w:val="24"/>
          <w:szCs w:val="24"/>
        </w:rPr>
        <w:t>азмещена</w:t>
      </w:r>
      <w:r w:rsidR="00285927" w:rsidRPr="009C78D7">
        <w:rPr>
          <w:rFonts w:ascii="Times New Roman" w:hAnsi="Times New Roman" w:cs="Times New Roman"/>
          <w:sz w:val="24"/>
          <w:szCs w:val="24"/>
        </w:rPr>
        <w:t xml:space="preserve"> </w:t>
      </w:r>
      <w:r w:rsidR="00AE67F1" w:rsidRPr="009C78D7">
        <w:rPr>
          <w:rFonts w:ascii="Times New Roman" w:hAnsi="Times New Roman" w:cs="Times New Roman"/>
          <w:sz w:val="24"/>
          <w:szCs w:val="24"/>
        </w:rPr>
        <w:t xml:space="preserve">следующая </w:t>
      </w:r>
      <w:r w:rsidR="00BF6B35" w:rsidRPr="009C78D7">
        <w:rPr>
          <w:rFonts w:ascii="Times New Roman" w:hAnsi="Times New Roman" w:cs="Times New Roman"/>
          <w:sz w:val="24"/>
          <w:szCs w:val="24"/>
        </w:rPr>
        <w:t>информация</w:t>
      </w:r>
      <w:r w:rsidR="00AE67F1" w:rsidRPr="009C78D7">
        <w:rPr>
          <w:rFonts w:ascii="Times New Roman" w:hAnsi="Times New Roman" w:cs="Times New Roman"/>
          <w:sz w:val="24"/>
          <w:szCs w:val="24"/>
        </w:rPr>
        <w:t xml:space="preserve">: </w:t>
      </w:r>
      <w:r w:rsidR="007704B0" w:rsidRPr="009C78D7">
        <w:rPr>
          <w:rFonts w:ascii="Times New Roman" w:hAnsi="Times New Roman" w:cs="Times New Roman"/>
          <w:sz w:val="24"/>
          <w:szCs w:val="24"/>
        </w:rPr>
        <w:t>«Неформальная занятость: последствия не заключения трудового договора для работодателя и работника в 2023 году»</w:t>
      </w:r>
      <w:r w:rsidR="007704B0" w:rsidRPr="009C78D7">
        <w:rPr>
          <w:rFonts w:ascii="Times New Roman" w:hAnsi="Times New Roman" w:cs="Times New Roman"/>
          <w:color w:val="273350"/>
          <w:sz w:val="24"/>
          <w:szCs w:val="24"/>
        </w:rPr>
        <w:t xml:space="preserve">, </w:t>
      </w:r>
      <w:r w:rsidR="007704B0" w:rsidRPr="009C78D7">
        <w:rPr>
          <w:rFonts w:ascii="Times New Roman" w:hAnsi="Times New Roman" w:cs="Times New Roman"/>
          <w:sz w:val="24"/>
          <w:szCs w:val="24"/>
        </w:rPr>
        <w:t>памятка на тему «Легализация трудовых отношений»</w:t>
      </w:r>
      <w:r w:rsidR="00116210" w:rsidRPr="009C78D7">
        <w:rPr>
          <w:rFonts w:ascii="Times New Roman" w:hAnsi="Times New Roman" w:cs="Times New Roman"/>
          <w:sz w:val="24"/>
          <w:szCs w:val="24"/>
        </w:rPr>
        <w:t>, информационный буклет «Легализация трудовых отношений – основа защиты трудовых прав работников».</w:t>
      </w:r>
    </w:p>
    <w:p w14:paraId="6B010696" w14:textId="4EA83404" w:rsidR="00AE67F1" w:rsidRPr="009C78D7" w:rsidRDefault="00127254" w:rsidP="00116210">
      <w:pPr>
        <w:pStyle w:val="a6"/>
        <w:tabs>
          <w:tab w:val="left" w:pos="1545"/>
        </w:tabs>
        <w:spacing w:after="0" w:line="240" w:lineRule="auto"/>
        <w:ind w:left="0" w:right="11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704B0" w:rsidRPr="009C78D7">
        <w:rPr>
          <w:rFonts w:ascii="Times New Roman" w:hAnsi="Times New Roman" w:cs="Times New Roman"/>
          <w:sz w:val="24"/>
          <w:szCs w:val="24"/>
        </w:rPr>
        <w:t xml:space="preserve">В социальной  сети «ВК» в группе «Предприниматели и </w:t>
      </w:r>
      <w:proofErr w:type="spellStart"/>
      <w:r w:rsidR="007704B0" w:rsidRPr="009C78D7">
        <w:rPr>
          <w:rFonts w:ascii="Times New Roman" w:hAnsi="Times New Roman" w:cs="Times New Roman"/>
          <w:sz w:val="24"/>
          <w:szCs w:val="24"/>
        </w:rPr>
        <w:t>самозанятые</w:t>
      </w:r>
      <w:proofErr w:type="spellEnd"/>
      <w:r w:rsidR="007704B0" w:rsidRPr="009C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04B0" w:rsidRPr="009C78D7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7704B0" w:rsidRPr="009C78D7">
        <w:rPr>
          <w:rFonts w:ascii="Times New Roman" w:hAnsi="Times New Roman" w:cs="Times New Roman"/>
          <w:sz w:val="24"/>
          <w:szCs w:val="24"/>
        </w:rPr>
        <w:t xml:space="preserve"> округа»  был размещен пост о </w:t>
      </w:r>
      <w:r w:rsidR="007704B0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дополнительных мерах борьбы с теневой занятостью, которые обсуждали на  стратегической сессии 25 апреля под председательством премьер-министра Михаила </w:t>
      </w:r>
      <w:proofErr w:type="spellStart"/>
      <w:r w:rsidR="007704B0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Мишустина</w:t>
      </w:r>
      <w:proofErr w:type="spellEnd"/>
      <w:r w:rsidR="00AE67F1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2166A45A" w14:textId="48FFC2F9" w:rsidR="003F0656" w:rsidRPr="009C78D7" w:rsidRDefault="00127254" w:rsidP="00116210">
      <w:pPr>
        <w:pStyle w:val="a6"/>
        <w:tabs>
          <w:tab w:val="left" w:pos="709"/>
          <w:tab w:val="left" w:pos="1545"/>
        </w:tabs>
        <w:spacing w:after="0" w:line="240" w:lineRule="auto"/>
        <w:ind w:left="0" w:right="11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ab/>
      </w:r>
      <w:r w:rsidR="007704B0" w:rsidRPr="009C78D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30.05.2023 </w:t>
      </w:r>
      <w:r w:rsidR="007704B0" w:rsidRPr="009C78D7">
        <w:rPr>
          <w:rFonts w:ascii="Times New Roman" w:hAnsi="Times New Roman" w:cs="Times New Roman"/>
          <w:sz w:val="24"/>
          <w:szCs w:val="24"/>
        </w:rPr>
        <w:t xml:space="preserve">в адрес предпринимателей и юридических лиц было направлено 33 письма с требованием предоставления пояснений о причинах выплаты заработной платы ниже минимального </w:t>
      </w:r>
      <w:proofErr w:type="gramStart"/>
      <w:r w:rsidR="007704B0" w:rsidRPr="009C78D7">
        <w:rPr>
          <w:rFonts w:ascii="Times New Roman" w:hAnsi="Times New Roman" w:cs="Times New Roman"/>
          <w:sz w:val="24"/>
          <w:szCs w:val="24"/>
        </w:rPr>
        <w:t>размера оплаты труда</w:t>
      </w:r>
      <w:proofErr w:type="gramEnd"/>
      <w:r w:rsidR="007704B0" w:rsidRPr="009C78D7">
        <w:rPr>
          <w:rFonts w:ascii="Times New Roman" w:hAnsi="Times New Roman" w:cs="Times New Roman"/>
          <w:sz w:val="24"/>
          <w:szCs w:val="24"/>
        </w:rPr>
        <w:t xml:space="preserve"> или прожиточного минимума. По состоянию на дату отчетного периода были получены пояснения от 15 предпринимателей и юридических лиц. Согласно их пояснений основная причина</w:t>
      </w:r>
      <w:r w:rsidR="007704B0" w:rsidRPr="009C78D7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="007704B0" w:rsidRPr="009C78D7">
        <w:rPr>
          <w:rFonts w:ascii="Times New Roman" w:hAnsi="Times New Roman" w:cs="Times New Roman"/>
          <w:b/>
          <w:sz w:val="24"/>
          <w:szCs w:val="24"/>
        </w:rPr>
        <w:t>-</w:t>
      </w:r>
      <w:r w:rsidR="007704B0" w:rsidRPr="009C78D7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="007704B0" w:rsidRPr="009C78D7">
        <w:rPr>
          <w:rFonts w:ascii="Times New Roman" w:hAnsi="Times New Roman" w:cs="Times New Roman"/>
          <w:color w:val="000000"/>
          <w:sz w:val="24"/>
          <w:szCs w:val="24"/>
        </w:rPr>
        <w:t>абота на неполную ставку, нахождение работников в отпусках без сохранения заработной платы.</w:t>
      </w:r>
    </w:p>
    <w:p w14:paraId="79BBCDE9" w14:textId="25E0539F" w:rsidR="007704B0" w:rsidRPr="009C78D7" w:rsidRDefault="00127254" w:rsidP="00116210">
      <w:pPr>
        <w:pStyle w:val="a6"/>
        <w:tabs>
          <w:tab w:val="left" w:pos="709"/>
          <w:tab w:val="left" w:pos="1545"/>
        </w:tabs>
        <w:spacing w:after="0" w:line="240" w:lineRule="auto"/>
        <w:ind w:left="0" w:right="1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ab/>
      </w:r>
      <w:r w:rsidR="003F0656" w:rsidRPr="009C78D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26.09.2023 </w:t>
      </w:r>
      <w:r w:rsidR="003F0656" w:rsidRPr="009C78D7">
        <w:rPr>
          <w:rFonts w:ascii="Times New Roman" w:hAnsi="Times New Roman" w:cs="Times New Roman"/>
          <w:sz w:val="24"/>
          <w:szCs w:val="24"/>
        </w:rPr>
        <w:t xml:space="preserve">в адрес предпринимателей и юридических лиц было направлено 9 писем с требованием предоставления пояснений о причинах выплаты заработной платы ниже минимального </w:t>
      </w:r>
      <w:proofErr w:type="gramStart"/>
      <w:r w:rsidR="003F0656" w:rsidRPr="009C78D7">
        <w:rPr>
          <w:rFonts w:ascii="Times New Roman" w:hAnsi="Times New Roman" w:cs="Times New Roman"/>
          <w:sz w:val="24"/>
          <w:szCs w:val="24"/>
        </w:rPr>
        <w:t>размера оплаты труда</w:t>
      </w:r>
      <w:proofErr w:type="gramEnd"/>
      <w:r w:rsidR="003F0656" w:rsidRPr="009C78D7">
        <w:rPr>
          <w:rFonts w:ascii="Times New Roman" w:hAnsi="Times New Roman" w:cs="Times New Roman"/>
          <w:sz w:val="24"/>
          <w:szCs w:val="24"/>
        </w:rPr>
        <w:t xml:space="preserve"> или прожиточного минимума. По состоянию на дату отчетного периода были получены пояснения от 2 предпринимателей и юридических лиц. </w:t>
      </w:r>
    </w:p>
    <w:p w14:paraId="34D74CD8" w14:textId="2863386C" w:rsidR="00CA5DD7" w:rsidRPr="009C78D7" w:rsidRDefault="00127254" w:rsidP="00A13A6F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E67F1" w:rsidRPr="009C78D7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,08.</w:t>
      </w:r>
      <w:r w:rsidR="00211DCD" w:rsidRPr="009C78D7">
        <w:rPr>
          <w:rFonts w:ascii="Times New Roman" w:hAnsi="Times New Roman" w:cs="Times New Roman"/>
          <w:sz w:val="24"/>
          <w:szCs w:val="24"/>
        </w:rPr>
        <w:t>202</w:t>
      </w:r>
      <w:r w:rsidR="00AE67F1" w:rsidRPr="009C78D7">
        <w:rPr>
          <w:rFonts w:ascii="Times New Roman" w:hAnsi="Times New Roman" w:cs="Times New Roman"/>
          <w:sz w:val="24"/>
          <w:szCs w:val="24"/>
        </w:rPr>
        <w:t>3</w:t>
      </w:r>
      <w:r w:rsidR="008169D3" w:rsidRPr="009C78D7">
        <w:rPr>
          <w:rFonts w:ascii="Times New Roman" w:hAnsi="Times New Roman" w:cs="Times New Roman"/>
          <w:sz w:val="24"/>
          <w:szCs w:val="24"/>
        </w:rPr>
        <w:t xml:space="preserve"> </w:t>
      </w:r>
      <w:r w:rsidR="00211DCD" w:rsidRPr="009C78D7">
        <w:rPr>
          <w:rFonts w:ascii="Times New Roman" w:hAnsi="Times New Roman" w:cs="Times New Roman"/>
          <w:sz w:val="24"/>
          <w:szCs w:val="24"/>
        </w:rPr>
        <w:t>н</w:t>
      </w:r>
      <w:r w:rsidR="00AE67F1" w:rsidRPr="009C78D7">
        <w:rPr>
          <w:rFonts w:ascii="Times New Roman" w:hAnsi="Times New Roman" w:cs="Times New Roman"/>
          <w:sz w:val="24"/>
          <w:szCs w:val="24"/>
        </w:rPr>
        <w:t>а</w:t>
      </w:r>
      <w:r w:rsidR="000E795E" w:rsidRPr="009C78D7">
        <w:rPr>
          <w:rFonts w:ascii="Times New Roman" w:hAnsi="Times New Roman" w:cs="Times New Roman"/>
          <w:sz w:val="24"/>
          <w:szCs w:val="24"/>
        </w:rPr>
        <w:t xml:space="preserve"> </w:t>
      </w:r>
      <w:r w:rsidR="00211DCD" w:rsidRPr="009C78D7">
        <w:rPr>
          <w:rFonts w:ascii="Times New Roman" w:hAnsi="Times New Roman" w:cs="Times New Roman"/>
          <w:sz w:val="24"/>
          <w:szCs w:val="24"/>
        </w:rPr>
        <w:t>заседании межведомственной комиссии с участием начальника ПОУ «</w:t>
      </w:r>
      <w:proofErr w:type="spellStart"/>
      <w:r w:rsidR="00211DCD" w:rsidRPr="009C78D7">
        <w:rPr>
          <w:rFonts w:ascii="Times New Roman" w:hAnsi="Times New Roman" w:cs="Times New Roman"/>
          <w:sz w:val="24"/>
          <w:szCs w:val="24"/>
        </w:rPr>
        <w:t>Няндомская</w:t>
      </w:r>
      <w:proofErr w:type="spellEnd"/>
      <w:r w:rsidR="00211DCD" w:rsidRPr="009C78D7">
        <w:rPr>
          <w:rFonts w:ascii="Times New Roman" w:hAnsi="Times New Roman" w:cs="Times New Roman"/>
          <w:sz w:val="24"/>
          <w:szCs w:val="24"/>
        </w:rPr>
        <w:t xml:space="preserve"> автомобильная школа ДОСААФ России Кузнецова С.В. рассмотрен вопрос о ситуации с задолженностью по заработной плате в организации. </w:t>
      </w:r>
    </w:p>
    <w:p w14:paraId="42ABD535" w14:textId="77777777" w:rsidR="00D84DEB" w:rsidRPr="009C78D7" w:rsidRDefault="002F3A96" w:rsidP="00A13A6F">
      <w:pPr>
        <w:pStyle w:val="ConsPlusTitle"/>
        <w:contextualSpacing/>
        <w:jc w:val="both"/>
      </w:pPr>
      <w:r w:rsidRPr="009C78D7">
        <w:rPr>
          <w:b w:val="0"/>
          <w:color w:val="000000"/>
          <w:lang w:eastAsia="en-US"/>
        </w:rPr>
        <w:tab/>
      </w:r>
      <w:r w:rsidRPr="009C78D7">
        <w:rPr>
          <w:color w:val="000000"/>
          <w:lang w:eastAsia="en-US"/>
        </w:rPr>
        <w:t xml:space="preserve">1.5. </w:t>
      </w:r>
      <w:r w:rsidRPr="009C78D7">
        <w:t>Повышение экономической и физической доступности товаров, работ и услуг для населения.</w:t>
      </w:r>
    </w:p>
    <w:p w14:paraId="551F2AD1" w14:textId="77777777" w:rsidR="000935AF" w:rsidRPr="00A13A6F" w:rsidRDefault="009B003C" w:rsidP="00A13A6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8D7">
        <w:rPr>
          <w:rFonts w:ascii="Times New Roman" w:hAnsi="Times New Roman" w:cs="Times New Roman"/>
          <w:sz w:val="24"/>
          <w:szCs w:val="24"/>
        </w:rPr>
        <w:tab/>
        <w:t>Ежедневно проводил</w:t>
      </w:r>
      <w:r w:rsidR="000935AF" w:rsidRPr="009C78D7">
        <w:rPr>
          <w:rFonts w:ascii="Times New Roman" w:hAnsi="Times New Roman" w:cs="Times New Roman"/>
          <w:sz w:val="24"/>
          <w:szCs w:val="24"/>
        </w:rPr>
        <w:t xml:space="preserve">ся мониторинг цен на фиксированный набор товаров по </w:t>
      </w:r>
      <w:proofErr w:type="spellStart"/>
      <w:r w:rsidR="002D3FD6" w:rsidRPr="009C78D7">
        <w:rPr>
          <w:rFonts w:ascii="Times New Roman" w:hAnsi="Times New Roman" w:cs="Times New Roman"/>
          <w:sz w:val="24"/>
          <w:szCs w:val="24"/>
        </w:rPr>
        <w:t>Няндомскому</w:t>
      </w:r>
      <w:proofErr w:type="spellEnd"/>
      <w:r w:rsidR="002D3FD6" w:rsidRPr="009C78D7">
        <w:rPr>
          <w:rFonts w:ascii="Times New Roman" w:hAnsi="Times New Roman" w:cs="Times New Roman"/>
          <w:sz w:val="24"/>
          <w:szCs w:val="24"/>
        </w:rPr>
        <w:t xml:space="preserve"> муниципальному округу, еженедельно осуществля</w:t>
      </w:r>
      <w:r w:rsidR="00116210" w:rsidRPr="009C78D7">
        <w:rPr>
          <w:rFonts w:ascii="Times New Roman" w:hAnsi="Times New Roman" w:cs="Times New Roman"/>
          <w:sz w:val="24"/>
          <w:szCs w:val="24"/>
        </w:rPr>
        <w:t>лся</w:t>
      </w:r>
      <w:r w:rsidR="004F4957" w:rsidRPr="009C78D7">
        <w:rPr>
          <w:rFonts w:ascii="Times New Roman" w:hAnsi="Times New Roman" w:cs="Times New Roman"/>
          <w:sz w:val="24"/>
          <w:szCs w:val="24"/>
        </w:rPr>
        <w:t xml:space="preserve"> мониторинг товарных запасов</w:t>
      </w:r>
      <w:r w:rsidR="00D55CB4" w:rsidRPr="009C78D7">
        <w:rPr>
          <w:rFonts w:ascii="Times New Roman" w:hAnsi="Times New Roman" w:cs="Times New Roman"/>
          <w:sz w:val="24"/>
          <w:szCs w:val="24"/>
        </w:rPr>
        <w:t xml:space="preserve"> отдельных групп товаров</w:t>
      </w:r>
      <w:r w:rsidR="002D3FD6" w:rsidRPr="009C78D7">
        <w:rPr>
          <w:rFonts w:ascii="Times New Roman" w:hAnsi="Times New Roman" w:cs="Times New Roman"/>
          <w:sz w:val="24"/>
          <w:szCs w:val="24"/>
        </w:rPr>
        <w:t>, а также ежемесячно осуществля</w:t>
      </w:r>
      <w:r w:rsidR="00116210" w:rsidRPr="009C78D7">
        <w:rPr>
          <w:rFonts w:ascii="Times New Roman" w:hAnsi="Times New Roman" w:cs="Times New Roman"/>
          <w:sz w:val="24"/>
          <w:szCs w:val="24"/>
        </w:rPr>
        <w:t>лся</w:t>
      </w:r>
      <w:r w:rsidR="002D3FD6" w:rsidRPr="009C78D7">
        <w:rPr>
          <w:rFonts w:ascii="Times New Roman" w:hAnsi="Times New Roman" w:cs="Times New Roman"/>
          <w:sz w:val="24"/>
          <w:szCs w:val="24"/>
        </w:rPr>
        <w:t xml:space="preserve"> мониторинг цен на социально-значимые </w:t>
      </w:r>
      <w:r w:rsidR="002D3FD6" w:rsidRPr="009C78D7">
        <w:rPr>
          <w:rFonts w:ascii="Times New Roman" w:hAnsi="Times New Roman" w:cs="Times New Roman"/>
          <w:sz w:val="24"/>
          <w:szCs w:val="24"/>
        </w:rPr>
        <w:lastRenderedPageBreak/>
        <w:t>товары в магазинах федеральной</w:t>
      </w:r>
      <w:r w:rsidR="0090041F" w:rsidRPr="009C78D7">
        <w:rPr>
          <w:rFonts w:ascii="Times New Roman" w:hAnsi="Times New Roman" w:cs="Times New Roman"/>
          <w:sz w:val="24"/>
          <w:szCs w:val="24"/>
        </w:rPr>
        <w:t xml:space="preserve"> торговой </w:t>
      </w:r>
      <w:r w:rsidR="002D3FD6" w:rsidRPr="009C78D7">
        <w:rPr>
          <w:rFonts w:ascii="Times New Roman" w:hAnsi="Times New Roman" w:cs="Times New Roman"/>
          <w:sz w:val="24"/>
          <w:szCs w:val="24"/>
        </w:rPr>
        <w:t xml:space="preserve">сети, сети местных предпринимателей, </w:t>
      </w:r>
      <w:r w:rsidR="0090041F" w:rsidRPr="009C78D7">
        <w:rPr>
          <w:rFonts w:ascii="Times New Roman" w:hAnsi="Times New Roman" w:cs="Times New Roman"/>
          <w:sz w:val="24"/>
          <w:szCs w:val="24"/>
        </w:rPr>
        <w:t>несетевом магазине.</w:t>
      </w:r>
    </w:p>
    <w:p w14:paraId="3A16DB94" w14:textId="77777777" w:rsidR="000935AF" w:rsidRPr="009C78D7" w:rsidRDefault="000935AF" w:rsidP="00A13A6F">
      <w:pPr>
        <w:pStyle w:val="ConsPlusTitle"/>
        <w:contextualSpacing/>
        <w:jc w:val="both"/>
      </w:pPr>
      <w:r w:rsidRPr="00A13A6F">
        <w:tab/>
      </w:r>
      <w:r w:rsidRPr="009C78D7">
        <w:t xml:space="preserve">2.1 Актуализация данных торгового реестра Архангельской области по </w:t>
      </w:r>
      <w:proofErr w:type="spellStart"/>
      <w:r w:rsidRPr="009C78D7">
        <w:t>Няндомскому</w:t>
      </w:r>
      <w:proofErr w:type="spellEnd"/>
      <w:r w:rsidRPr="009C78D7">
        <w:t xml:space="preserve"> </w:t>
      </w:r>
      <w:r w:rsidR="00116210" w:rsidRPr="009C78D7">
        <w:t>муниципальному округу</w:t>
      </w:r>
    </w:p>
    <w:p w14:paraId="19F284A0" w14:textId="77777777" w:rsidR="000935AF" w:rsidRPr="009C78D7" w:rsidRDefault="001935A3" w:rsidP="00A13A6F">
      <w:pPr>
        <w:pStyle w:val="ConsPlusTitle"/>
        <w:contextualSpacing/>
        <w:jc w:val="both"/>
        <w:rPr>
          <w:b w:val="0"/>
        </w:rPr>
      </w:pPr>
      <w:r w:rsidRPr="009C78D7">
        <w:tab/>
      </w:r>
      <w:r w:rsidRPr="009C78D7">
        <w:rPr>
          <w:b w:val="0"/>
        </w:rPr>
        <w:t>Обновление торгового реестра производи</w:t>
      </w:r>
      <w:r w:rsidR="00D55CB4" w:rsidRPr="009C78D7">
        <w:rPr>
          <w:b w:val="0"/>
        </w:rPr>
        <w:t xml:space="preserve">лось </w:t>
      </w:r>
      <w:r w:rsidRPr="009C78D7">
        <w:rPr>
          <w:b w:val="0"/>
        </w:rPr>
        <w:t xml:space="preserve">ежеквартально в системе КИАС. </w:t>
      </w:r>
    </w:p>
    <w:p w14:paraId="511EF5D0" w14:textId="77777777" w:rsidR="000935AF" w:rsidRPr="009C78D7" w:rsidRDefault="000935AF" w:rsidP="00A13A6F">
      <w:pPr>
        <w:pStyle w:val="ConsPlusTitle"/>
        <w:contextualSpacing/>
        <w:jc w:val="both"/>
      </w:pPr>
      <w:r w:rsidRPr="009C78D7">
        <w:tab/>
        <w:t>2.2. Проведение мониторинга дислокации объектов торговли, общественного питания, бытового обслуживания.</w:t>
      </w:r>
    </w:p>
    <w:p w14:paraId="2BC913F7" w14:textId="77777777" w:rsidR="005146DF" w:rsidRPr="009C78D7" w:rsidRDefault="00390DCB" w:rsidP="00A13A6F">
      <w:pPr>
        <w:pStyle w:val="ConsPlusTitle"/>
        <w:contextualSpacing/>
        <w:jc w:val="both"/>
        <w:rPr>
          <w:rStyle w:val="a9"/>
          <w:bCs/>
          <w:shd w:val="clear" w:color="auto" w:fill="FFFFFF"/>
          <w:lang w:eastAsia="en-US"/>
        </w:rPr>
      </w:pPr>
      <w:r w:rsidRPr="009C78D7">
        <w:rPr>
          <w:b w:val="0"/>
        </w:rPr>
        <w:tab/>
      </w:r>
      <w:r w:rsidR="005146DF" w:rsidRPr="009C78D7">
        <w:rPr>
          <w:b w:val="0"/>
        </w:rPr>
        <w:t xml:space="preserve">Отдел экономики на постоянной основе </w:t>
      </w:r>
      <w:r w:rsidR="005146DF" w:rsidRPr="009C78D7">
        <w:rPr>
          <w:b w:val="0"/>
          <w:lang w:bidi="en-US"/>
        </w:rPr>
        <w:t>проводи</w:t>
      </w:r>
      <w:r w:rsidR="00D55CB4" w:rsidRPr="009C78D7">
        <w:rPr>
          <w:b w:val="0"/>
          <w:lang w:bidi="en-US"/>
        </w:rPr>
        <w:t>л</w:t>
      </w:r>
      <w:r w:rsidR="005146DF" w:rsidRPr="009C78D7">
        <w:rPr>
          <w:b w:val="0"/>
          <w:lang w:bidi="en-US"/>
        </w:rPr>
        <w:t xml:space="preserve"> мониторинг </w:t>
      </w:r>
      <w:r w:rsidR="005146DF" w:rsidRPr="009C78D7">
        <w:rPr>
          <w:b w:val="0"/>
        </w:rPr>
        <w:t>объектов</w:t>
      </w:r>
      <w:r w:rsidR="005146DF" w:rsidRPr="009C78D7">
        <w:rPr>
          <w:rStyle w:val="a9"/>
          <w:bCs/>
          <w:shd w:val="clear" w:color="auto" w:fill="FFFFFF"/>
          <w:lang w:eastAsia="en-US"/>
        </w:rPr>
        <w:t xml:space="preserve"> торговли, общественного питания и бытового обслуживания</w:t>
      </w:r>
      <w:r w:rsidR="00116210" w:rsidRPr="009C78D7">
        <w:rPr>
          <w:rStyle w:val="a9"/>
          <w:bCs/>
          <w:shd w:val="clear" w:color="auto" w:fill="FFFFFF"/>
          <w:lang w:eastAsia="en-US"/>
        </w:rPr>
        <w:t>, осуществляющих деятельность</w:t>
      </w:r>
      <w:r w:rsidR="005146DF" w:rsidRPr="009C78D7">
        <w:rPr>
          <w:rStyle w:val="a9"/>
          <w:bCs/>
          <w:shd w:val="clear" w:color="auto" w:fill="FFFFFF"/>
          <w:lang w:eastAsia="en-US"/>
        </w:rPr>
        <w:t xml:space="preserve"> на территории </w:t>
      </w:r>
      <w:proofErr w:type="spellStart"/>
      <w:r w:rsidR="005146DF" w:rsidRPr="009C78D7">
        <w:rPr>
          <w:rStyle w:val="a9"/>
          <w:bCs/>
          <w:shd w:val="clear" w:color="auto" w:fill="FFFFFF"/>
          <w:lang w:eastAsia="en-US"/>
        </w:rPr>
        <w:t>Няндомского</w:t>
      </w:r>
      <w:proofErr w:type="spellEnd"/>
      <w:r w:rsidR="005146DF" w:rsidRPr="009C78D7">
        <w:rPr>
          <w:rStyle w:val="a9"/>
          <w:bCs/>
          <w:shd w:val="clear" w:color="auto" w:fill="FFFFFF"/>
          <w:lang w:eastAsia="en-US"/>
        </w:rPr>
        <w:t xml:space="preserve"> </w:t>
      </w:r>
      <w:r w:rsidR="0090041F" w:rsidRPr="009C78D7">
        <w:rPr>
          <w:rStyle w:val="a9"/>
          <w:bCs/>
          <w:shd w:val="clear" w:color="auto" w:fill="FFFFFF"/>
          <w:lang w:eastAsia="en-US"/>
        </w:rPr>
        <w:t xml:space="preserve">муниципального округа </w:t>
      </w:r>
      <w:r w:rsidR="005146DF" w:rsidRPr="009C78D7">
        <w:rPr>
          <w:rStyle w:val="a9"/>
          <w:bCs/>
          <w:shd w:val="clear" w:color="auto" w:fill="FFFFFF"/>
          <w:lang w:eastAsia="en-US"/>
        </w:rPr>
        <w:t xml:space="preserve">Архангельской области. </w:t>
      </w:r>
    </w:p>
    <w:p w14:paraId="5C0FB7AE" w14:textId="5B8A97B1" w:rsidR="005146DF" w:rsidRPr="009C78D7" w:rsidRDefault="005146DF" w:rsidP="00A13A6F">
      <w:pPr>
        <w:pStyle w:val="ConsPlusTitle"/>
        <w:contextualSpacing/>
        <w:jc w:val="both"/>
        <w:rPr>
          <w:rStyle w:val="a9"/>
          <w:bCs/>
          <w:shd w:val="clear" w:color="auto" w:fill="FFFFFF"/>
          <w:lang w:eastAsia="en-US"/>
        </w:rPr>
      </w:pPr>
      <w:r w:rsidRPr="009C78D7">
        <w:rPr>
          <w:rStyle w:val="a9"/>
          <w:bCs/>
          <w:shd w:val="clear" w:color="auto" w:fill="FFFFFF"/>
          <w:lang w:eastAsia="en-US"/>
        </w:rPr>
        <w:tab/>
        <w:t xml:space="preserve">В министерство агропромышленного комплекса и торговли </w:t>
      </w:r>
      <w:r w:rsidR="00D55CB4" w:rsidRPr="009C78D7">
        <w:rPr>
          <w:rStyle w:val="a9"/>
          <w:bCs/>
          <w:shd w:val="clear" w:color="auto" w:fill="FFFFFF"/>
          <w:lang w:eastAsia="en-US"/>
        </w:rPr>
        <w:t>Архангельской области была</w:t>
      </w:r>
      <w:r w:rsidR="00285927" w:rsidRPr="009C78D7">
        <w:rPr>
          <w:rStyle w:val="a9"/>
          <w:bCs/>
          <w:shd w:val="clear" w:color="auto" w:fill="FFFFFF"/>
          <w:lang w:eastAsia="en-US"/>
        </w:rPr>
        <w:t xml:space="preserve"> </w:t>
      </w:r>
      <w:r w:rsidRPr="009C78D7">
        <w:rPr>
          <w:rStyle w:val="a9"/>
          <w:bCs/>
          <w:shd w:val="clear" w:color="auto" w:fill="FFFFFF"/>
          <w:lang w:eastAsia="en-US"/>
        </w:rPr>
        <w:t>направл</w:t>
      </w:r>
      <w:r w:rsidR="00D55CB4" w:rsidRPr="009C78D7">
        <w:rPr>
          <w:rStyle w:val="a9"/>
          <w:bCs/>
          <w:shd w:val="clear" w:color="auto" w:fill="FFFFFF"/>
          <w:lang w:eastAsia="en-US"/>
        </w:rPr>
        <w:t>ена</w:t>
      </w:r>
      <w:r w:rsidR="00285927" w:rsidRPr="009C78D7">
        <w:rPr>
          <w:rStyle w:val="a9"/>
          <w:bCs/>
          <w:shd w:val="clear" w:color="auto" w:fill="FFFFFF"/>
          <w:lang w:eastAsia="en-US"/>
        </w:rPr>
        <w:t xml:space="preserve"> </w:t>
      </w:r>
      <w:r w:rsidRPr="009C78D7">
        <w:rPr>
          <w:rStyle w:val="a9"/>
          <w:bCs/>
          <w:shd w:val="clear" w:color="auto" w:fill="FFFFFF"/>
          <w:lang w:eastAsia="en-US"/>
        </w:rPr>
        <w:t xml:space="preserve">информация о дислокации предприятий торговли, общественного питания и бытового обслуживания населения в </w:t>
      </w:r>
      <w:proofErr w:type="spellStart"/>
      <w:r w:rsidRPr="009C78D7">
        <w:rPr>
          <w:rStyle w:val="a9"/>
          <w:bCs/>
          <w:shd w:val="clear" w:color="auto" w:fill="FFFFFF"/>
          <w:lang w:eastAsia="en-US"/>
        </w:rPr>
        <w:t>Няндомском</w:t>
      </w:r>
      <w:proofErr w:type="spellEnd"/>
      <w:r w:rsidRPr="009C78D7">
        <w:rPr>
          <w:rStyle w:val="a9"/>
          <w:bCs/>
          <w:shd w:val="clear" w:color="auto" w:fill="FFFFFF"/>
          <w:lang w:eastAsia="en-US"/>
        </w:rPr>
        <w:t xml:space="preserve"> </w:t>
      </w:r>
      <w:r w:rsidR="0090041F" w:rsidRPr="009C78D7">
        <w:rPr>
          <w:rStyle w:val="a9"/>
          <w:bCs/>
          <w:shd w:val="clear" w:color="auto" w:fill="FFFFFF"/>
          <w:lang w:eastAsia="en-US"/>
        </w:rPr>
        <w:t>муниципальном округе</w:t>
      </w:r>
      <w:r w:rsidR="00D55CB4" w:rsidRPr="009C78D7">
        <w:rPr>
          <w:rStyle w:val="a9"/>
          <w:bCs/>
          <w:shd w:val="clear" w:color="auto" w:fill="FFFFFF"/>
          <w:lang w:eastAsia="en-US"/>
        </w:rPr>
        <w:t xml:space="preserve"> по состоянию на 01.01.202</w:t>
      </w:r>
      <w:r w:rsidR="0090041F" w:rsidRPr="009C78D7">
        <w:rPr>
          <w:rStyle w:val="a9"/>
          <w:bCs/>
          <w:shd w:val="clear" w:color="auto" w:fill="FFFFFF"/>
          <w:lang w:eastAsia="en-US"/>
        </w:rPr>
        <w:t>3</w:t>
      </w:r>
      <w:r w:rsidR="00D55CB4" w:rsidRPr="009C78D7">
        <w:rPr>
          <w:rStyle w:val="a9"/>
          <w:bCs/>
          <w:shd w:val="clear" w:color="auto" w:fill="FFFFFF"/>
          <w:lang w:eastAsia="en-US"/>
        </w:rPr>
        <w:t xml:space="preserve"> года.</w:t>
      </w:r>
    </w:p>
    <w:p w14:paraId="3879D46D" w14:textId="2B3C8F0C" w:rsidR="00B73B30" w:rsidRPr="00116210" w:rsidRDefault="005146DF" w:rsidP="00A13A6F">
      <w:pPr>
        <w:pStyle w:val="ConsPlusTitle"/>
        <w:contextualSpacing/>
        <w:jc w:val="both"/>
        <w:rPr>
          <w:bCs w:val="0"/>
          <w:color w:val="000000"/>
          <w:lang w:eastAsia="en-US"/>
        </w:rPr>
      </w:pPr>
      <w:r w:rsidRPr="009C78D7">
        <w:rPr>
          <w:b w:val="0"/>
        </w:rPr>
        <w:tab/>
      </w:r>
      <w:r w:rsidR="00116210" w:rsidRPr="009C78D7">
        <w:rPr>
          <w:bCs w:val="0"/>
          <w:color w:val="000000"/>
          <w:lang w:eastAsia="en-US"/>
        </w:rPr>
        <w:t>2.3.</w:t>
      </w:r>
      <w:r w:rsidR="00116210" w:rsidRPr="009C78D7">
        <w:rPr>
          <w:rFonts w:eastAsia="Calibri"/>
          <w:bCs w:val="0"/>
          <w:sz w:val="22"/>
          <w:szCs w:val="22"/>
          <w:lang w:eastAsia="en-US"/>
        </w:rPr>
        <w:t xml:space="preserve">Организация и проведение деловых встреч, «круглых столов», семинаров  по проблемам развития малого и среднего предпринимательства, </w:t>
      </w:r>
      <w:proofErr w:type="spellStart"/>
      <w:r w:rsidR="00116210" w:rsidRPr="009C78D7">
        <w:rPr>
          <w:rFonts w:eastAsia="Calibri"/>
          <w:bCs w:val="0"/>
          <w:sz w:val="22"/>
          <w:szCs w:val="22"/>
          <w:lang w:eastAsia="en-US"/>
        </w:rPr>
        <w:t>самозанятости</w:t>
      </w:r>
      <w:proofErr w:type="spellEnd"/>
      <w:r w:rsidR="00116210" w:rsidRPr="009C78D7">
        <w:rPr>
          <w:rFonts w:eastAsia="Calibri"/>
          <w:bCs w:val="0"/>
          <w:sz w:val="22"/>
          <w:szCs w:val="22"/>
          <w:lang w:eastAsia="en-US"/>
        </w:rPr>
        <w:t xml:space="preserve"> граждан</w:t>
      </w:r>
    </w:p>
    <w:p w14:paraId="34D73443" w14:textId="1CFD09D3" w:rsidR="003F0656" w:rsidRPr="00116210" w:rsidRDefault="00F57A86" w:rsidP="00116210">
      <w:pPr>
        <w:pStyle w:val="ConsPlusTitle"/>
        <w:jc w:val="both"/>
        <w:rPr>
          <w:b w:val="0"/>
          <w:bCs w:val="0"/>
          <w:color w:val="000000"/>
          <w:shd w:val="clear" w:color="auto" w:fill="FFFFFF"/>
        </w:rPr>
      </w:pPr>
      <w:r w:rsidRPr="00A13A6F">
        <w:tab/>
      </w:r>
      <w:r w:rsidR="003F0656" w:rsidRPr="00116210">
        <w:rPr>
          <w:b w:val="0"/>
          <w:bCs w:val="0"/>
        </w:rPr>
        <w:t xml:space="preserve">6 февраля 2023 года в администрации </w:t>
      </w:r>
      <w:proofErr w:type="spellStart"/>
      <w:r w:rsidR="003F0656" w:rsidRPr="00116210">
        <w:rPr>
          <w:b w:val="0"/>
          <w:bCs w:val="0"/>
        </w:rPr>
        <w:t>Няндомского</w:t>
      </w:r>
      <w:proofErr w:type="spellEnd"/>
      <w:r w:rsidR="003F0656" w:rsidRPr="00116210">
        <w:rPr>
          <w:b w:val="0"/>
          <w:bCs w:val="0"/>
        </w:rPr>
        <w:t xml:space="preserve"> муниципального округа состоялась встреча с предпринимателями. </w:t>
      </w:r>
      <w:r w:rsidR="003F0656" w:rsidRPr="00116210">
        <w:rPr>
          <w:b w:val="0"/>
          <w:bCs w:val="0"/>
          <w:color w:val="000000"/>
          <w:spacing w:val="-5"/>
        </w:rPr>
        <w:t xml:space="preserve">В совещание приняли участие  </w:t>
      </w:r>
      <w:r w:rsidR="003F0656" w:rsidRPr="00116210">
        <w:rPr>
          <w:b w:val="0"/>
          <w:bCs w:val="0"/>
        </w:rPr>
        <w:t xml:space="preserve">сотрудники Управления ФНС России по Архангельской области и НАО, сотрудники отдела экономики администрации </w:t>
      </w:r>
      <w:proofErr w:type="spellStart"/>
      <w:r w:rsidR="003F0656" w:rsidRPr="00116210">
        <w:rPr>
          <w:b w:val="0"/>
          <w:bCs w:val="0"/>
        </w:rPr>
        <w:t>Няндомского</w:t>
      </w:r>
      <w:proofErr w:type="spellEnd"/>
      <w:r w:rsidR="003F0656" w:rsidRPr="00116210">
        <w:rPr>
          <w:b w:val="0"/>
          <w:bCs w:val="0"/>
        </w:rPr>
        <w:t xml:space="preserve"> муниципального округа,  специалист по работе с муниципальными образованиями АНО АО «Агентства регионального развития». </w:t>
      </w:r>
      <w:r w:rsidR="003F0656" w:rsidRPr="00116210">
        <w:rPr>
          <w:b w:val="0"/>
          <w:bCs w:val="0"/>
          <w:color w:val="000000"/>
          <w:spacing w:val="-5"/>
        </w:rPr>
        <w:t>Наиболее актуальные вопросы встречи —</w:t>
      </w:r>
      <w:r w:rsidR="00285927">
        <w:rPr>
          <w:b w:val="0"/>
          <w:bCs w:val="0"/>
          <w:color w:val="000000"/>
          <w:spacing w:val="-5"/>
        </w:rPr>
        <w:t xml:space="preserve"> </w:t>
      </w:r>
      <w:r w:rsidR="003F0656" w:rsidRPr="00116210">
        <w:rPr>
          <w:b w:val="0"/>
          <w:bCs w:val="0"/>
          <w:color w:val="000000"/>
          <w:shd w:val="clear" w:color="auto" w:fill="FFFFFF"/>
        </w:rPr>
        <w:t>изменения в налоговом законодательстве, вступившие в силу в начале 2023 года, меры государственной поддержки и услугах </w:t>
      </w:r>
      <w:hyperlink r:id="rId6" w:history="1">
        <w:r w:rsidR="003F0656" w:rsidRPr="00116210">
          <w:rPr>
            <w:rStyle w:val="af0"/>
            <w:b w:val="0"/>
            <w:bCs w:val="0"/>
            <w:color w:val="auto"/>
            <w:u w:val="none"/>
            <w:shd w:val="clear" w:color="auto" w:fill="FFFFFF"/>
          </w:rPr>
          <w:t>АНО АО «Агентства регионального развития»</w:t>
        </w:r>
      </w:hyperlink>
      <w:r w:rsidR="003F0656" w:rsidRPr="00116210">
        <w:rPr>
          <w:b w:val="0"/>
          <w:bCs w:val="0"/>
          <w:color w:val="000000"/>
          <w:shd w:val="clear" w:color="auto" w:fill="FFFFFF"/>
        </w:rPr>
        <w:t xml:space="preserve"> для предпринимателей, меры поддержки на муниципальном уровне.  </w:t>
      </w:r>
    </w:p>
    <w:p w14:paraId="3EFCBFF0" w14:textId="58F425D8" w:rsidR="00807BF8" w:rsidRPr="00A13A6F" w:rsidRDefault="00A750FF" w:rsidP="00A13A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A91B52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22 апреля 2023 года состоялась встреча специалистов Аген</w:t>
      </w:r>
      <w:r w:rsidR="002859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="00A91B52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ства регионального развития, муниципалитета  и местного предпринимательского сообщества.</w:t>
      </w:r>
      <w:r w:rsidR="002859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A91B52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мероприятии были представлены механизмы поддержки предпринимателей, </w:t>
      </w:r>
      <w:r w:rsidR="00A91B52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обсу</w:t>
      </w:r>
      <w:r w:rsidR="00116210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ждены</w:t>
      </w:r>
      <w:r w:rsidR="00D548B4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A91B52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факторы,  влияющие на расширение рынка сбыта</w:t>
      </w:r>
      <w:proofErr w:type="gramEnd"/>
      <w:r w:rsidR="00A91B52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продукции, которую выпускают местные предприятия малого бизнеса.</w:t>
      </w:r>
      <w:r w:rsidR="00A91B52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926339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807BF8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21 сентября 2023 года в конференц-зале Правительства Архангельской области  состоялся  </w:t>
      </w:r>
      <w:proofErr w:type="spellStart"/>
      <w:r w:rsidR="00807BF8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деловойфорум</w:t>
      </w:r>
      <w:proofErr w:type="spellEnd"/>
      <w:r w:rsidR="00807BF8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«Мой бизнес: Мой бизнес: время возможностей»</w:t>
      </w:r>
      <w:r w:rsidR="00116210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 котором</w:t>
      </w:r>
      <w:r w:rsidR="00807BF8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приняли участие</w:t>
      </w:r>
      <w:r w:rsidR="00807BF8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предприниматели </w:t>
      </w:r>
      <w:proofErr w:type="spellStart"/>
      <w:r w:rsidR="00807BF8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Няндомского</w:t>
      </w:r>
      <w:proofErr w:type="spellEnd"/>
      <w:r w:rsidR="00807BF8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муниципального</w:t>
      </w:r>
      <w:r w:rsidR="001272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округа </w:t>
      </w:r>
      <w:r w:rsidR="00807BF8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Виноградова Татьяна,  Шарыпов Евгений.</w:t>
      </w:r>
    </w:p>
    <w:p w14:paraId="015C2C9D" w14:textId="77777777" w:rsidR="00926339" w:rsidRPr="00A13A6F" w:rsidRDefault="00807BF8" w:rsidP="00A13A6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926339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22 сентября 2023 года в рамках деловой программы </w:t>
      </w:r>
      <w:proofErr w:type="spellStart"/>
      <w:r w:rsidR="00926339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Маргаритинской</w:t>
      </w:r>
      <w:proofErr w:type="spellEnd"/>
      <w:r w:rsidR="00926339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ярмарки в конференц-зале инновационного центра </w:t>
      </w:r>
      <w:proofErr w:type="spellStart"/>
      <w:r w:rsidR="00926339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Агенства</w:t>
      </w:r>
      <w:proofErr w:type="spellEnd"/>
      <w:r w:rsidR="00926339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регионального развития состоялась конференция </w:t>
      </w:r>
      <w:proofErr w:type="spellStart"/>
      <w:r w:rsidR="00926339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туристко</w:t>
      </w:r>
      <w:proofErr w:type="spellEnd"/>
      <w:r w:rsidR="00926339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-информационных центров Архангельской области. Команда </w:t>
      </w:r>
      <w:proofErr w:type="spellStart"/>
      <w:r w:rsidR="00926339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Няндомского</w:t>
      </w:r>
      <w:proofErr w:type="spellEnd"/>
      <w:r w:rsidR="00926339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муниципального округа приняла участие в мероприятии.</w:t>
      </w:r>
    </w:p>
    <w:p w14:paraId="48282F05" w14:textId="0F9BC809" w:rsidR="00116210" w:rsidRPr="009C78D7" w:rsidRDefault="00BF6B35" w:rsidP="00A13A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807BF8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24 августа заместителем прокурора Архангельской области Юлией </w:t>
      </w:r>
      <w:proofErr w:type="spellStart"/>
      <w:r w:rsidR="00807BF8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Калистовой</w:t>
      </w:r>
      <w:proofErr w:type="spellEnd"/>
      <w:r w:rsidR="00807BF8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совместно с уполномоченным при Губернаторе области по защите прав предпринимателей Иваном </w:t>
      </w:r>
      <w:proofErr w:type="spellStart"/>
      <w:r w:rsidR="00807BF8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Кулявцевым</w:t>
      </w:r>
      <w:proofErr w:type="spellEnd"/>
      <w:r w:rsidR="00807BF8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администрации </w:t>
      </w:r>
      <w:proofErr w:type="spellStart"/>
      <w:r w:rsidR="00807BF8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Няндомского</w:t>
      </w:r>
      <w:proofErr w:type="spellEnd"/>
      <w:r w:rsidR="00807BF8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муниципального округа проведено совещание с представителями </w:t>
      </w:r>
      <w:proofErr w:type="gramStart"/>
      <w:r w:rsidR="00807BF8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бизнес-сообщества</w:t>
      </w:r>
      <w:proofErr w:type="gramEnd"/>
      <w:r w:rsidR="00807BF8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В совещании приняли участ</w:t>
      </w:r>
      <w:r w:rsidR="001272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ие: прокурор </w:t>
      </w:r>
      <w:proofErr w:type="spellStart"/>
      <w:r w:rsidR="001272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Няндомского</w:t>
      </w:r>
      <w:proofErr w:type="spellEnd"/>
      <w:r w:rsidR="001272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района, </w:t>
      </w:r>
      <w:proofErr w:type="spellStart"/>
      <w:r w:rsidR="00807BF8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и.о</w:t>
      </w:r>
      <w:proofErr w:type="spellEnd"/>
      <w:r w:rsidR="00807BF8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главы </w:t>
      </w:r>
      <w:proofErr w:type="spellStart"/>
      <w:r w:rsidR="00807BF8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Няндомского</w:t>
      </w:r>
      <w:proofErr w:type="spellEnd"/>
      <w:r w:rsidR="00807BF8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муниципального округа Александр Ведерников, заведующий </w:t>
      </w:r>
      <w:r w:rsidR="00807BF8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отделом экономики администрации </w:t>
      </w:r>
      <w:proofErr w:type="spellStart"/>
      <w:r w:rsidR="00807BF8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Няндомского</w:t>
      </w:r>
      <w:proofErr w:type="spellEnd"/>
      <w:r w:rsidR="00807BF8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муниципального округа Валерия </w:t>
      </w:r>
      <w:proofErr w:type="spellStart"/>
      <w:r w:rsidR="00807BF8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Пулым</w:t>
      </w:r>
      <w:proofErr w:type="spellEnd"/>
      <w:r w:rsidR="00807BF8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руководител</w:t>
      </w:r>
      <w:r w:rsidR="00116210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807BF8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контролирующих органов.</w:t>
      </w:r>
    </w:p>
    <w:p w14:paraId="48A09E32" w14:textId="77777777" w:rsidR="00C45473" w:rsidRPr="009C78D7" w:rsidRDefault="0073507A" w:rsidP="00A13A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78D7">
        <w:rPr>
          <w:rFonts w:ascii="Times New Roman" w:hAnsi="Times New Roman" w:cs="Times New Roman"/>
          <w:b/>
          <w:sz w:val="24"/>
          <w:szCs w:val="24"/>
        </w:rPr>
        <w:tab/>
      </w:r>
      <w:r w:rsidR="00C45473" w:rsidRPr="009C78D7">
        <w:rPr>
          <w:rFonts w:ascii="Times New Roman" w:hAnsi="Times New Roman" w:cs="Times New Roman"/>
          <w:b/>
          <w:sz w:val="24"/>
          <w:szCs w:val="24"/>
        </w:rPr>
        <w:t>2.</w:t>
      </w:r>
      <w:r w:rsidR="00856140" w:rsidRPr="009C78D7">
        <w:rPr>
          <w:rFonts w:ascii="Times New Roman" w:hAnsi="Times New Roman" w:cs="Times New Roman"/>
          <w:b/>
          <w:sz w:val="24"/>
          <w:szCs w:val="24"/>
        </w:rPr>
        <w:t>4</w:t>
      </w:r>
      <w:r w:rsidR="00C45473" w:rsidRPr="009C78D7">
        <w:rPr>
          <w:rFonts w:ascii="Times New Roman" w:hAnsi="Times New Roman" w:cs="Times New Roman"/>
          <w:b/>
          <w:sz w:val="24"/>
          <w:szCs w:val="24"/>
        </w:rPr>
        <w:t xml:space="preserve">.Размещение информации для субъектов малого и среднего предпринимательства на официальном сайте администрации и в </w:t>
      </w:r>
      <w:proofErr w:type="spellStart"/>
      <w:r w:rsidR="00C45473" w:rsidRPr="009C78D7">
        <w:rPr>
          <w:rFonts w:ascii="Times New Roman" w:hAnsi="Times New Roman" w:cs="Times New Roman"/>
          <w:b/>
          <w:sz w:val="24"/>
          <w:szCs w:val="24"/>
        </w:rPr>
        <w:t>соц</w:t>
      </w:r>
      <w:proofErr w:type="gramStart"/>
      <w:r w:rsidR="00C45473" w:rsidRPr="009C78D7"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 w:rsidR="00C45473" w:rsidRPr="009C78D7">
        <w:rPr>
          <w:rFonts w:ascii="Times New Roman" w:hAnsi="Times New Roman" w:cs="Times New Roman"/>
          <w:b/>
          <w:sz w:val="24"/>
          <w:szCs w:val="24"/>
        </w:rPr>
        <w:t>ети</w:t>
      </w:r>
      <w:proofErr w:type="spellEnd"/>
      <w:r w:rsidR="00C45473" w:rsidRPr="009C78D7">
        <w:rPr>
          <w:rFonts w:ascii="Times New Roman" w:hAnsi="Times New Roman" w:cs="Times New Roman"/>
          <w:b/>
          <w:sz w:val="24"/>
          <w:szCs w:val="24"/>
        </w:rPr>
        <w:t xml:space="preserve"> «В контакте» в официальной группе администрации</w:t>
      </w:r>
      <w:r w:rsidR="00F57A86" w:rsidRPr="009C78D7">
        <w:rPr>
          <w:rFonts w:ascii="Times New Roman" w:hAnsi="Times New Roman" w:cs="Times New Roman"/>
          <w:b/>
          <w:sz w:val="24"/>
          <w:szCs w:val="24"/>
        </w:rPr>
        <w:t>.</w:t>
      </w:r>
    </w:p>
    <w:p w14:paraId="54E1BF20" w14:textId="5CC4EF89" w:rsidR="004F4957" w:rsidRPr="00A13A6F" w:rsidRDefault="008A7EF8" w:rsidP="00A13A6F">
      <w:p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sz w:val="24"/>
          <w:szCs w:val="24"/>
        </w:rPr>
      </w:pPr>
      <w:r w:rsidRPr="009C78D7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="00916691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На официальном сайте администрации </w:t>
      </w:r>
      <w:proofErr w:type="spellStart"/>
      <w:r w:rsidR="00916691" w:rsidRPr="009C78D7">
        <w:rPr>
          <w:rFonts w:ascii="Times New Roman" w:hAnsi="Times New Roman" w:cs="Times New Roman"/>
          <w:color w:val="000000"/>
          <w:sz w:val="24"/>
          <w:szCs w:val="24"/>
        </w:rPr>
        <w:t>Няндомского</w:t>
      </w:r>
      <w:proofErr w:type="spellEnd"/>
      <w:r w:rsidR="00916691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6140" w:rsidRPr="009C78D7">
        <w:rPr>
          <w:rFonts w:ascii="Times New Roman" w:hAnsi="Times New Roman" w:cs="Times New Roman"/>
          <w:color w:val="000000"/>
          <w:sz w:val="24"/>
          <w:szCs w:val="24"/>
        </w:rPr>
        <w:t>муниципального округа</w:t>
      </w:r>
      <w:r w:rsidR="00285927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16691" w:rsidRPr="009C78D7">
        <w:rPr>
          <w:rFonts w:ascii="Times New Roman" w:hAnsi="Times New Roman" w:cs="Times New Roman"/>
          <w:color w:val="000000"/>
          <w:sz w:val="24"/>
          <w:szCs w:val="24"/>
        </w:rPr>
        <w:t>в разделе «Экономика» вкладка «</w:t>
      </w:r>
      <w:r w:rsidR="00675124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Поддержка малого и среднего </w:t>
      </w:r>
      <w:r w:rsidR="00916691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 предпринимательств</w:t>
      </w:r>
      <w:r w:rsidR="00675124" w:rsidRPr="009C78D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916691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2E556F" w:rsidRPr="009C78D7">
        <w:rPr>
          <w:rFonts w:ascii="Times New Roman" w:hAnsi="Times New Roman" w:cs="Times New Roman"/>
          <w:color w:val="000000"/>
          <w:sz w:val="24"/>
          <w:szCs w:val="24"/>
        </w:rPr>
        <w:t>- «информация</w:t>
      </w:r>
      <w:r w:rsidR="002E556F" w:rsidRPr="00A13A6F">
        <w:rPr>
          <w:rFonts w:ascii="Times New Roman" w:hAnsi="Times New Roman" w:cs="Times New Roman"/>
          <w:color w:val="000000"/>
          <w:sz w:val="24"/>
          <w:szCs w:val="24"/>
        </w:rPr>
        <w:t xml:space="preserve"> для субъектов малого и среднего предпринимательства» б</w:t>
      </w:r>
      <w:r w:rsidR="00916691" w:rsidRPr="00A13A6F">
        <w:rPr>
          <w:rFonts w:ascii="Times New Roman" w:hAnsi="Times New Roman" w:cs="Times New Roman"/>
          <w:color w:val="000000"/>
          <w:sz w:val="24"/>
          <w:szCs w:val="24"/>
        </w:rPr>
        <w:t xml:space="preserve">ыла размещена информация </w:t>
      </w:r>
      <w:r w:rsidR="00916691" w:rsidRPr="00A13A6F">
        <w:rPr>
          <w:rFonts w:ascii="Times New Roman" w:hAnsi="Times New Roman" w:cs="Times New Roman"/>
          <w:sz w:val="24"/>
          <w:szCs w:val="24"/>
        </w:rPr>
        <w:t>о</w:t>
      </w:r>
      <w:r w:rsidR="004F4957" w:rsidRPr="00A13A6F">
        <w:rPr>
          <w:rFonts w:ascii="Times New Roman" w:hAnsi="Times New Roman" w:cs="Times New Roman"/>
          <w:sz w:val="24"/>
          <w:szCs w:val="24"/>
        </w:rPr>
        <w:t>б</w:t>
      </w:r>
      <w:r w:rsidR="009D4D0B">
        <w:rPr>
          <w:rFonts w:ascii="Times New Roman" w:hAnsi="Times New Roman" w:cs="Times New Roman"/>
          <w:sz w:val="24"/>
          <w:szCs w:val="24"/>
        </w:rPr>
        <w:t xml:space="preserve"> </w:t>
      </w:r>
      <w:r w:rsidR="004F4957" w:rsidRPr="00A13A6F">
        <w:rPr>
          <w:rFonts w:ascii="Times New Roman" w:hAnsi="Times New Roman" w:cs="Times New Roman"/>
          <w:sz w:val="24"/>
          <w:szCs w:val="24"/>
        </w:rPr>
        <w:t xml:space="preserve">антикризисных мерах </w:t>
      </w:r>
      <w:r w:rsidR="00916691" w:rsidRPr="00A13A6F">
        <w:rPr>
          <w:rFonts w:ascii="Times New Roman" w:hAnsi="Times New Roman" w:cs="Times New Roman"/>
          <w:sz w:val="24"/>
          <w:szCs w:val="24"/>
        </w:rPr>
        <w:t xml:space="preserve">поддержки, </w:t>
      </w:r>
      <w:r w:rsidR="004F4957" w:rsidRPr="00A13A6F">
        <w:rPr>
          <w:rFonts w:ascii="Times New Roman" w:hAnsi="Times New Roman" w:cs="Times New Roman"/>
          <w:sz w:val="24"/>
          <w:szCs w:val="24"/>
        </w:rPr>
        <w:t>о</w:t>
      </w:r>
      <w:r w:rsidR="00EE76D9" w:rsidRPr="00A13A6F">
        <w:rPr>
          <w:rFonts w:ascii="Times New Roman" w:hAnsi="Times New Roman" w:cs="Times New Roman"/>
          <w:sz w:val="24"/>
          <w:szCs w:val="24"/>
        </w:rPr>
        <w:t>б</w:t>
      </w:r>
      <w:r w:rsidR="009D4D0B">
        <w:rPr>
          <w:rFonts w:ascii="Times New Roman" w:hAnsi="Times New Roman" w:cs="Times New Roman"/>
          <w:sz w:val="24"/>
          <w:szCs w:val="24"/>
        </w:rPr>
        <w:t xml:space="preserve"> </w:t>
      </w:r>
      <w:r w:rsidR="00445102" w:rsidRPr="00A13A6F">
        <w:rPr>
          <w:rFonts w:ascii="Times New Roman" w:hAnsi="Times New Roman" w:cs="Times New Roman"/>
          <w:sz w:val="24"/>
          <w:szCs w:val="24"/>
        </w:rPr>
        <w:t xml:space="preserve">электронных </w:t>
      </w:r>
      <w:r w:rsidR="004F4957" w:rsidRPr="00A13A6F">
        <w:rPr>
          <w:rFonts w:ascii="Times New Roman" w:hAnsi="Times New Roman" w:cs="Times New Roman"/>
          <w:sz w:val="24"/>
          <w:szCs w:val="24"/>
        </w:rPr>
        <w:t>торговых площадках,</w:t>
      </w:r>
      <w:r w:rsidR="00916691" w:rsidRPr="00A13A6F">
        <w:rPr>
          <w:rFonts w:ascii="Times New Roman" w:hAnsi="Times New Roman" w:cs="Times New Roman"/>
          <w:sz w:val="24"/>
          <w:szCs w:val="24"/>
        </w:rPr>
        <w:t xml:space="preserve"> об изменениях в налоговом законодательстве для бизнеса</w:t>
      </w:r>
      <w:r w:rsidR="00916691" w:rsidRPr="00A13A6F">
        <w:rPr>
          <w:rStyle w:val="a9"/>
          <w:rFonts w:ascii="Times New Roman" w:hAnsi="Times New Roman" w:cs="Times New Roman"/>
          <w:sz w:val="24"/>
          <w:szCs w:val="24"/>
        </w:rPr>
        <w:t>,</w:t>
      </w:r>
      <w:r w:rsidR="00916691" w:rsidRPr="00A13A6F"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 о проведении ежеквартальных дней отчетности контролирующих органов перед предпринимательским сообществом</w:t>
      </w:r>
      <w:r w:rsidR="00675124" w:rsidRPr="00A13A6F">
        <w:rPr>
          <w:rStyle w:val="a9"/>
          <w:rFonts w:ascii="Times New Roman" w:hAnsi="Times New Roman" w:cs="Times New Roman"/>
          <w:b w:val="0"/>
          <w:sz w:val="24"/>
          <w:szCs w:val="24"/>
        </w:rPr>
        <w:t>, о проведении конкурса для начинающих предпринимателей на создание собственного</w:t>
      </w:r>
      <w:proofErr w:type="gramEnd"/>
      <w:r w:rsidR="00675124" w:rsidRPr="00A13A6F"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 бизнеса</w:t>
      </w:r>
      <w:r w:rsidR="00425D61" w:rsidRPr="00A13A6F">
        <w:rPr>
          <w:rStyle w:val="a9"/>
          <w:rFonts w:ascii="Times New Roman" w:hAnsi="Times New Roman" w:cs="Times New Roman"/>
          <w:b w:val="0"/>
          <w:sz w:val="24"/>
          <w:szCs w:val="24"/>
        </w:rPr>
        <w:t xml:space="preserve"> и о его итогах, о начале приема заявок </w:t>
      </w:r>
      <w:r w:rsidR="00425D61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</w:t>
      </w:r>
      <w:proofErr w:type="spellStart"/>
      <w:r w:rsidR="00425D61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грантовый</w:t>
      </w:r>
      <w:proofErr w:type="spellEnd"/>
      <w:r w:rsidR="00425D61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конкурс для молодых предпринимателей и социальных предпринимателей</w:t>
      </w:r>
      <w:r w:rsidR="004F4957" w:rsidRPr="00A13A6F">
        <w:rPr>
          <w:rStyle w:val="a9"/>
          <w:rFonts w:ascii="Times New Roman" w:hAnsi="Times New Roman" w:cs="Times New Roman"/>
          <w:b w:val="0"/>
          <w:sz w:val="24"/>
          <w:szCs w:val="24"/>
        </w:rPr>
        <w:t>.</w:t>
      </w:r>
    </w:p>
    <w:p w14:paraId="736E1C18" w14:textId="1272C7DA" w:rsidR="002E556F" w:rsidRPr="00A13A6F" w:rsidRDefault="00916691" w:rsidP="00A13A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A6F"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</w:r>
      <w:proofErr w:type="gramStart"/>
      <w:r w:rsidRPr="00A13A6F">
        <w:rPr>
          <w:rFonts w:ascii="Times New Roman" w:hAnsi="Times New Roman" w:cs="Times New Roman"/>
          <w:sz w:val="24"/>
          <w:szCs w:val="24"/>
        </w:rPr>
        <w:t xml:space="preserve">В социальной сети </w:t>
      </w:r>
      <w:r w:rsidR="00BA787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13A6F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="00BA7870">
        <w:rPr>
          <w:rFonts w:ascii="Times New Roman" w:hAnsi="Times New Roman" w:cs="Times New Roman"/>
          <w:sz w:val="24"/>
          <w:szCs w:val="24"/>
        </w:rPr>
        <w:t>»</w:t>
      </w:r>
      <w:r w:rsidRPr="00A13A6F">
        <w:rPr>
          <w:rFonts w:ascii="Times New Roman" w:hAnsi="Times New Roman" w:cs="Times New Roman"/>
          <w:sz w:val="24"/>
          <w:szCs w:val="24"/>
        </w:rPr>
        <w:t xml:space="preserve"> в группе </w:t>
      </w:r>
      <w:r w:rsidR="00285927">
        <w:rPr>
          <w:rFonts w:ascii="Times New Roman" w:hAnsi="Times New Roman" w:cs="Times New Roman"/>
          <w:sz w:val="24"/>
          <w:szCs w:val="24"/>
        </w:rPr>
        <w:t>«</w:t>
      </w:r>
      <w:r w:rsidR="00285927" w:rsidRPr="00285927">
        <w:rPr>
          <w:rFonts w:ascii="Times New Roman" w:hAnsi="Times New Roman" w:cs="Times New Roman"/>
          <w:sz w:val="24"/>
          <w:szCs w:val="24"/>
        </w:rPr>
        <w:t xml:space="preserve">Предприниматели и </w:t>
      </w:r>
      <w:proofErr w:type="spellStart"/>
      <w:r w:rsidR="00285927" w:rsidRPr="00285927">
        <w:rPr>
          <w:rFonts w:ascii="Times New Roman" w:hAnsi="Times New Roman" w:cs="Times New Roman"/>
          <w:sz w:val="24"/>
          <w:szCs w:val="24"/>
        </w:rPr>
        <w:t>самозанятые</w:t>
      </w:r>
      <w:proofErr w:type="spellEnd"/>
      <w:r w:rsidR="00285927" w:rsidRPr="002859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5927" w:rsidRPr="00285927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285927" w:rsidRPr="00285927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285927">
        <w:rPr>
          <w:rFonts w:ascii="Times New Roman" w:hAnsi="Times New Roman" w:cs="Times New Roman"/>
          <w:sz w:val="24"/>
          <w:szCs w:val="24"/>
        </w:rPr>
        <w:t xml:space="preserve">» </w:t>
      </w:r>
      <w:r w:rsidRPr="00A13A6F">
        <w:rPr>
          <w:rFonts w:ascii="Times New Roman" w:hAnsi="Times New Roman" w:cs="Times New Roman"/>
          <w:sz w:val="24"/>
          <w:szCs w:val="24"/>
        </w:rPr>
        <w:t xml:space="preserve">также размещалась информация о различных мерах поддержки, мероприятиях (выставках, ярмарках, конкурсах, семинарах, </w:t>
      </w:r>
      <w:proofErr w:type="spellStart"/>
      <w:r w:rsidRPr="00A13A6F">
        <w:rPr>
          <w:rFonts w:ascii="Times New Roman" w:hAnsi="Times New Roman" w:cs="Times New Roman"/>
          <w:sz w:val="24"/>
          <w:szCs w:val="24"/>
        </w:rPr>
        <w:t>вебинарах</w:t>
      </w:r>
      <w:proofErr w:type="spellEnd"/>
      <w:r w:rsidRPr="00A13A6F">
        <w:rPr>
          <w:rFonts w:ascii="Times New Roman" w:hAnsi="Times New Roman" w:cs="Times New Roman"/>
          <w:sz w:val="24"/>
          <w:szCs w:val="24"/>
        </w:rPr>
        <w:t xml:space="preserve"> и т.п.) для МСП Архангельской области. </w:t>
      </w:r>
      <w:proofErr w:type="gramEnd"/>
    </w:p>
    <w:p w14:paraId="6238AD04" w14:textId="77777777" w:rsidR="00425D61" w:rsidRPr="00A13A6F" w:rsidRDefault="00425D61" w:rsidP="00A13A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A6F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="00916691" w:rsidRPr="00A13A6F">
        <w:rPr>
          <w:rFonts w:ascii="Times New Roman" w:hAnsi="Times New Roman" w:cs="Times New Roman"/>
          <w:color w:val="000000"/>
          <w:sz w:val="24"/>
          <w:szCs w:val="24"/>
        </w:rPr>
        <w:t>Был опубликован совместно с газетой «Авангард» цикл материалов</w:t>
      </w:r>
      <w:r w:rsidR="00916691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</w:t>
      </w:r>
      <w:proofErr w:type="spellStart"/>
      <w:r w:rsidR="00916691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няндомских</w:t>
      </w:r>
      <w:proofErr w:type="spellEnd"/>
      <w:r w:rsidR="00916691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предпринимателях, </w:t>
      </w:r>
      <w:r w:rsidR="00B20F7F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развивающих </w:t>
      </w:r>
      <w:r w:rsidR="00916691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свой бизнес</w:t>
      </w:r>
      <w:r w:rsidR="00A6400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916691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916691" w:rsidRPr="00A13A6F">
        <w:rPr>
          <w:rFonts w:ascii="Times New Roman" w:hAnsi="Times New Roman" w:cs="Times New Roman"/>
          <w:sz w:val="24"/>
          <w:szCs w:val="24"/>
        </w:rPr>
        <w:t xml:space="preserve"> мероприятиях (выставках, ярмарках, конкурсах, семинарах, </w:t>
      </w:r>
      <w:proofErr w:type="spellStart"/>
      <w:r w:rsidR="00916691" w:rsidRPr="00A13A6F">
        <w:rPr>
          <w:rFonts w:ascii="Times New Roman" w:hAnsi="Times New Roman" w:cs="Times New Roman"/>
          <w:sz w:val="24"/>
          <w:szCs w:val="24"/>
        </w:rPr>
        <w:t>вебинарах</w:t>
      </w:r>
      <w:proofErr w:type="spellEnd"/>
      <w:r w:rsidR="00916691" w:rsidRPr="00A13A6F">
        <w:rPr>
          <w:rFonts w:ascii="Times New Roman" w:hAnsi="Times New Roman" w:cs="Times New Roman"/>
          <w:sz w:val="24"/>
          <w:szCs w:val="24"/>
        </w:rPr>
        <w:t xml:space="preserve"> и т.п.) для МСП Архангельской области. </w:t>
      </w:r>
      <w:proofErr w:type="gramEnd"/>
    </w:p>
    <w:p w14:paraId="33526CAA" w14:textId="2220CE24" w:rsidR="00916691" w:rsidRPr="00A13A6F" w:rsidRDefault="00916691" w:rsidP="00A13A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A6F">
        <w:rPr>
          <w:rFonts w:ascii="Times New Roman" w:eastAsia="Times New Roman" w:hAnsi="Times New Roman" w:cs="Times New Roman"/>
          <w:sz w:val="24"/>
          <w:szCs w:val="24"/>
        </w:rPr>
        <w:t xml:space="preserve">Всего размещено </w:t>
      </w:r>
      <w:r w:rsidR="009579C6" w:rsidRPr="00A13A6F">
        <w:rPr>
          <w:rFonts w:ascii="Times New Roman" w:eastAsia="Times New Roman" w:hAnsi="Times New Roman" w:cs="Times New Roman"/>
          <w:sz w:val="24"/>
          <w:szCs w:val="24"/>
        </w:rPr>
        <w:t>1</w:t>
      </w:r>
      <w:r w:rsidR="00CC50C0" w:rsidRPr="00A13A6F">
        <w:rPr>
          <w:rFonts w:ascii="Times New Roman" w:eastAsia="Times New Roman" w:hAnsi="Times New Roman" w:cs="Times New Roman"/>
          <w:sz w:val="24"/>
          <w:szCs w:val="24"/>
        </w:rPr>
        <w:t>70</w:t>
      </w:r>
      <w:r w:rsidR="007344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3A6F">
        <w:rPr>
          <w:rFonts w:ascii="Times New Roman" w:eastAsia="Times New Roman" w:hAnsi="Times New Roman" w:cs="Times New Roman"/>
          <w:sz w:val="24"/>
          <w:szCs w:val="24"/>
        </w:rPr>
        <w:t>материал</w:t>
      </w:r>
      <w:r w:rsidR="00675124" w:rsidRPr="00A13A6F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13A6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8D8387" w14:textId="6655C4C7" w:rsidR="005525B0" w:rsidRPr="009C78D7" w:rsidRDefault="008A7EF8" w:rsidP="001272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3A6F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2.6.</w:t>
      </w:r>
      <w:r w:rsidRPr="00A13A6F">
        <w:rPr>
          <w:rFonts w:ascii="Times New Roman" w:hAnsi="Times New Roman" w:cs="Times New Roman"/>
          <w:b/>
          <w:sz w:val="24"/>
          <w:szCs w:val="24"/>
        </w:rPr>
        <w:t xml:space="preserve"> Организация работы по участию субъектов малого и среднего предпринимательства </w:t>
      </w:r>
      <w:r w:rsidR="00856140">
        <w:rPr>
          <w:rFonts w:ascii="Times New Roman" w:hAnsi="Times New Roman" w:cs="Times New Roman"/>
          <w:b/>
          <w:sz w:val="24"/>
          <w:szCs w:val="24"/>
        </w:rPr>
        <w:t xml:space="preserve">округа </w:t>
      </w:r>
      <w:r w:rsidRPr="00A13A6F">
        <w:rPr>
          <w:rFonts w:ascii="Times New Roman" w:hAnsi="Times New Roman" w:cs="Times New Roman"/>
          <w:b/>
          <w:sz w:val="24"/>
          <w:szCs w:val="24"/>
        </w:rPr>
        <w:t xml:space="preserve">в региональном конкурсе </w:t>
      </w:r>
      <w:r w:rsidR="00856140" w:rsidRPr="009C78D7">
        <w:rPr>
          <w:rFonts w:ascii="Times New Roman" w:hAnsi="Times New Roman" w:cs="Times New Roman"/>
          <w:b/>
          <w:bCs/>
        </w:rPr>
        <w:t>по развитию семейных ферм и по получению поддержки сельскохозяйственными производственными кооперативами</w:t>
      </w:r>
    </w:p>
    <w:p w14:paraId="18FBA8BD" w14:textId="36A35442" w:rsidR="00B73B30" w:rsidRPr="00A13A6F" w:rsidRDefault="005525B0" w:rsidP="00A13A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8D7">
        <w:rPr>
          <w:rFonts w:ascii="Times New Roman" w:hAnsi="Times New Roman" w:cs="Times New Roman"/>
          <w:b/>
          <w:sz w:val="24"/>
          <w:szCs w:val="24"/>
        </w:rPr>
        <w:tab/>
      </w:r>
      <w:r w:rsidR="00EE76D9" w:rsidRPr="009C78D7">
        <w:rPr>
          <w:rFonts w:ascii="Times New Roman" w:hAnsi="Times New Roman" w:cs="Times New Roman"/>
          <w:sz w:val="24"/>
          <w:szCs w:val="24"/>
        </w:rPr>
        <w:t>В течение</w:t>
      </w:r>
      <w:r w:rsidRPr="009C78D7">
        <w:rPr>
          <w:rFonts w:ascii="Times New Roman" w:hAnsi="Times New Roman" w:cs="Times New Roman"/>
          <w:sz w:val="24"/>
          <w:szCs w:val="24"/>
        </w:rPr>
        <w:t xml:space="preserve"> отчетного периода проводились консультации с </w:t>
      </w:r>
      <w:r w:rsidR="00856140" w:rsidRPr="009C78D7">
        <w:rPr>
          <w:rFonts w:ascii="Times New Roman" w:hAnsi="Times New Roman" w:cs="Times New Roman"/>
          <w:sz w:val="24"/>
          <w:szCs w:val="24"/>
        </w:rPr>
        <w:t xml:space="preserve">3 </w:t>
      </w:r>
      <w:r w:rsidRPr="009C78D7">
        <w:rPr>
          <w:rFonts w:ascii="Times New Roman" w:hAnsi="Times New Roman" w:cs="Times New Roman"/>
          <w:sz w:val="24"/>
          <w:szCs w:val="24"/>
        </w:rPr>
        <w:t>возможными претендентами на</w:t>
      </w:r>
      <w:r w:rsidRPr="00A13A6F">
        <w:rPr>
          <w:rFonts w:ascii="Times New Roman" w:hAnsi="Times New Roman" w:cs="Times New Roman"/>
          <w:sz w:val="24"/>
          <w:szCs w:val="24"/>
        </w:rPr>
        <w:t xml:space="preserve"> участие в </w:t>
      </w:r>
      <w:r w:rsidR="00856140">
        <w:rPr>
          <w:rFonts w:ascii="Times New Roman" w:hAnsi="Times New Roman" w:cs="Times New Roman"/>
          <w:sz w:val="24"/>
          <w:szCs w:val="24"/>
        </w:rPr>
        <w:t>данном</w:t>
      </w:r>
      <w:r w:rsidR="00285927">
        <w:rPr>
          <w:rFonts w:ascii="Times New Roman" w:hAnsi="Times New Roman" w:cs="Times New Roman"/>
          <w:sz w:val="24"/>
          <w:szCs w:val="24"/>
        </w:rPr>
        <w:t xml:space="preserve"> </w:t>
      </w:r>
      <w:r w:rsidRPr="00A13A6F">
        <w:rPr>
          <w:rFonts w:ascii="Times New Roman" w:hAnsi="Times New Roman" w:cs="Times New Roman"/>
          <w:sz w:val="24"/>
          <w:szCs w:val="24"/>
        </w:rPr>
        <w:t>региональном конкурсе.</w:t>
      </w:r>
    </w:p>
    <w:p w14:paraId="09851435" w14:textId="77777777" w:rsidR="008A7EF8" w:rsidRPr="00A13A6F" w:rsidRDefault="008A7EF8" w:rsidP="00127254">
      <w:pPr>
        <w:tabs>
          <w:tab w:val="left" w:pos="11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A6F">
        <w:rPr>
          <w:rFonts w:ascii="Times New Roman" w:hAnsi="Times New Roman" w:cs="Times New Roman"/>
          <w:b/>
          <w:sz w:val="24"/>
          <w:szCs w:val="24"/>
        </w:rPr>
        <w:t>2.7. Организация работы по вовлечению населения в предпринимательскую деятельность.</w:t>
      </w:r>
    </w:p>
    <w:p w14:paraId="5164FBE9" w14:textId="469B7433" w:rsidR="00856140" w:rsidRDefault="008E73CA" w:rsidP="00A13A6F">
      <w:pPr>
        <w:tabs>
          <w:tab w:val="left" w:pos="118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13A6F">
        <w:rPr>
          <w:rFonts w:ascii="Times New Roman" w:hAnsi="Times New Roman" w:cs="Times New Roman"/>
          <w:sz w:val="24"/>
          <w:szCs w:val="24"/>
        </w:rPr>
        <w:tab/>
      </w:r>
      <w:r w:rsidR="00856140" w:rsidRPr="00A13A6F">
        <w:rPr>
          <w:rFonts w:ascii="Times New Roman" w:hAnsi="Times New Roman" w:cs="Times New Roman"/>
          <w:color w:val="000000"/>
          <w:sz w:val="24"/>
          <w:szCs w:val="24"/>
        </w:rPr>
        <w:t>Был опубликован совместно с газетой «Авангард» цикл материалов</w:t>
      </w:r>
      <w:r w:rsidR="008561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</w:t>
      </w:r>
      <w:r w:rsidR="009D4D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6 </w:t>
      </w:r>
      <w:proofErr w:type="spellStart"/>
      <w:r w:rsidR="008561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няндомских</w:t>
      </w:r>
      <w:proofErr w:type="spellEnd"/>
      <w:r w:rsidR="008561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предпринимателях, развивающих свой бизнес</w:t>
      </w:r>
      <w:r w:rsidR="00856140">
        <w:rPr>
          <w:rFonts w:ascii="Times New Roman" w:hAnsi="Times New Roman" w:cs="Times New Roman"/>
          <w:sz w:val="24"/>
          <w:szCs w:val="24"/>
        </w:rPr>
        <w:t xml:space="preserve"> в современных условиях.</w:t>
      </w:r>
    </w:p>
    <w:p w14:paraId="2A20FE80" w14:textId="4F2F56F1" w:rsidR="00907F68" w:rsidRPr="00A13A6F" w:rsidRDefault="00856140" w:rsidP="00A13A6F">
      <w:pPr>
        <w:tabs>
          <w:tab w:val="left" w:pos="118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07F68" w:rsidRPr="00A13A6F">
        <w:rPr>
          <w:rFonts w:ascii="Times New Roman" w:hAnsi="Times New Roman" w:cs="Times New Roman"/>
          <w:sz w:val="24"/>
          <w:szCs w:val="24"/>
        </w:rPr>
        <w:t xml:space="preserve">В социальной сети </w:t>
      </w:r>
      <w:r w:rsidR="009D4D0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07F68" w:rsidRPr="00A13A6F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="009D4D0B">
        <w:rPr>
          <w:rFonts w:ascii="Times New Roman" w:hAnsi="Times New Roman" w:cs="Times New Roman"/>
          <w:sz w:val="24"/>
          <w:szCs w:val="24"/>
        </w:rPr>
        <w:t>»</w:t>
      </w:r>
      <w:r w:rsidR="00907F68" w:rsidRPr="00A13A6F">
        <w:rPr>
          <w:rFonts w:ascii="Times New Roman" w:hAnsi="Times New Roman" w:cs="Times New Roman"/>
          <w:sz w:val="24"/>
          <w:szCs w:val="24"/>
        </w:rPr>
        <w:t xml:space="preserve"> в группе </w:t>
      </w:r>
      <w:r w:rsidR="009D4D0B" w:rsidRPr="00A13A6F">
        <w:rPr>
          <w:rFonts w:ascii="Times New Roman" w:hAnsi="Times New Roman" w:cs="Times New Roman"/>
          <w:sz w:val="24"/>
          <w:szCs w:val="24"/>
        </w:rPr>
        <w:t>«</w:t>
      </w:r>
      <w:r w:rsidR="009D4D0B">
        <w:rPr>
          <w:rFonts w:ascii="Times New Roman" w:hAnsi="Times New Roman" w:cs="Times New Roman"/>
          <w:sz w:val="24"/>
          <w:szCs w:val="24"/>
        </w:rPr>
        <w:t>П</w:t>
      </w:r>
      <w:r w:rsidR="009D4D0B" w:rsidRPr="00A13A6F">
        <w:rPr>
          <w:rFonts w:ascii="Times New Roman" w:hAnsi="Times New Roman" w:cs="Times New Roman"/>
          <w:sz w:val="24"/>
          <w:szCs w:val="24"/>
        </w:rPr>
        <w:t>редприниматели</w:t>
      </w:r>
      <w:r w:rsidR="009D4D0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D4D0B">
        <w:rPr>
          <w:rFonts w:ascii="Times New Roman" w:hAnsi="Times New Roman" w:cs="Times New Roman"/>
          <w:sz w:val="24"/>
          <w:szCs w:val="24"/>
        </w:rPr>
        <w:t>самозанятые</w:t>
      </w:r>
      <w:proofErr w:type="spellEnd"/>
      <w:r w:rsidR="009D4D0B" w:rsidRPr="00A13A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4D0B" w:rsidRPr="00A13A6F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9D4D0B" w:rsidRPr="00A13A6F">
        <w:rPr>
          <w:rFonts w:ascii="Times New Roman" w:hAnsi="Times New Roman" w:cs="Times New Roman"/>
          <w:sz w:val="24"/>
          <w:szCs w:val="24"/>
        </w:rPr>
        <w:t xml:space="preserve"> </w:t>
      </w:r>
      <w:r w:rsidR="009D4D0B">
        <w:rPr>
          <w:rFonts w:ascii="Times New Roman" w:hAnsi="Times New Roman" w:cs="Times New Roman"/>
          <w:sz w:val="24"/>
          <w:szCs w:val="24"/>
        </w:rPr>
        <w:t>округа</w:t>
      </w:r>
      <w:r w:rsidR="009D4D0B" w:rsidRPr="009D4D0B">
        <w:rPr>
          <w:rFonts w:ascii="Times New Roman" w:hAnsi="Times New Roman" w:cs="Times New Roman"/>
          <w:sz w:val="24"/>
          <w:szCs w:val="24"/>
        </w:rPr>
        <w:t>»</w:t>
      </w:r>
      <w:r w:rsidR="00285927" w:rsidRPr="009D4D0B">
        <w:rPr>
          <w:rFonts w:ascii="Times New Roman" w:hAnsi="Times New Roman" w:cs="Times New Roman"/>
          <w:sz w:val="24"/>
          <w:szCs w:val="24"/>
        </w:rPr>
        <w:t xml:space="preserve"> </w:t>
      </w:r>
      <w:r w:rsidRPr="009D4D0B">
        <w:rPr>
          <w:rFonts w:ascii="Times New Roman" w:hAnsi="Times New Roman" w:cs="Times New Roman"/>
          <w:sz w:val="24"/>
          <w:szCs w:val="24"/>
        </w:rPr>
        <w:t>на постоянной основе</w:t>
      </w:r>
      <w:r w:rsidR="00285927">
        <w:rPr>
          <w:rFonts w:ascii="Times New Roman" w:hAnsi="Times New Roman" w:cs="Times New Roman"/>
          <w:sz w:val="24"/>
          <w:szCs w:val="24"/>
        </w:rPr>
        <w:t xml:space="preserve"> </w:t>
      </w:r>
      <w:r w:rsidR="00907F68" w:rsidRPr="00A13A6F">
        <w:rPr>
          <w:rFonts w:ascii="Times New Roman" w:hAnsi="Times New Roman" w:cs="Times New Roman"/>
          <w:sz w:val="24"/>
          <w:szCs w:val="24"/>
        </w:rPr>
        <w:t xml:space="preserve">размещалась информация о различных мерах поддержки, мероприятиях (выставках, ярмарках, конкурсах, семинарах, </w:t>
      </w:r>
      <w:proofErr w:type="spellStart"/>
      <w:r w:rsidR="00907F68" w:rsidRPr="00A13A6F">
        <w:rPr>
          <w:rFonts w:ascii="Times New Roman" w:hAnsi="Times New Roman" w:cs="Times New Roman"/>
          <w:sz w:val="24"/>
          <w:szCs w:val="24"/>
        </w:rPr>
        <w:t>вебинарах</w:t>
      </w:r>
      <w:proofErr w:type="spellEnd"/>
      <w:r w:rsidR="00907F68" w:rsidRPr="00A13A6F">
        <w:rPr>
          <w:rFonts w:ascii="Times New Roman" w:hAnsi="Times New Roman" w:cs="Times New Roman"/>
          <w:sz w:val="24"/>
          <w:szCs w:val="24"/>
        </w:rPr>
        <w:t xml:space="preserve"> и т.п.) для МСП Архангельской области.  </w:t>
      </w:r>
      <w:r w:rsidR="00907F68" w:rsidRPr="00A13A6F">
        <w:rPr>
          <w:rFonts w:ascii="Times New Roman" w:hAnsi="Times New Roman" w:cs="Times New Roman"/>
          <w:sz w:val="24"/>
          <w:szCs w:val="24"/>
        </w:rPr>
        <w:tab/>
      </w:r>
    </w:p>
    <w:p w14:paraId="4ED03AB5" w14:textId="77777777" w:rsidR="00916691" w:rsidRPr="00A13A6F" w:rsidRDefault="00916691" w:rsidP="00A13A6F">
      <w:pPr>
        <w:tabs>
          <w:tab w:val="left" w:pos="1185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A13A6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  <w:t>3.1. Предоставление субсидий начинающим предпринимателям на создание собственного бизнеса.</w:t>
      </w:r>
    </w:p>
    <w:p w14:paraId="2569132A" w14:textId="5ECA0E63" w:rsidR="007F6E20" w:rsidRPr="009C78D7" w:rsidRDefault="007F6E20" w:rsidP="00A13A6F">
      <w:pPr>
        <w:tabs>
          <w:tab w:val="left" w:pos="118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A13A6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ab/>
      </w:r>
      <w:r w:rsidRPr="00A13A6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Постановлением администрации </w:t>
      </w:r>
      <w:proofErr w:type="spellStart"/>
      <w:r w:rsidRPr="009C78D7">
        <w:rPr>
          <w:rFonts w:ascii="Times New Roman" w:eastAsiaTheme="minorHAnsi" w:hAnsi="Times New Roman" w:cs="Times New Roman"/>
          <w:sz w:val="24"/>
          <w:szCs w:val="24"/>
          <w:lang w:eastAsia="en-US"/>
        </w:rPr>
        <w:t>Няндомского</w:t>
      </w:r>
      <w:proofErr w:type="spellEnd"/>
      <w:r w:rsidRPr="009C78D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856140" w:rsidRPr="009C78D7">
        <w:rPr>
          <w:rFonts w:ascii="Times New Roman" w:eastAsiaTheme="minorHAnsi" w:hAnsi="Times New Roman" w:cs="Times New Roman"/>
          <w:sz w:val="24"/>
          <w:szCs w:val="24"/>
          <w:lang w:eastAsia="en-US"/>
        </w:rPr>
        <w:t>муниципального округа</w:t>
      </w:r>
      <w:r w:rsidR="009D4D0B" w:rsidRPr="009C78D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от</w:t>
      </w:r>
      <w:r w:rsidR="009D4D0B"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="0073507A"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11.09.2023 </w:t>
      </w:r>
      <w:r w:rsidR="00285927"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br/>
      </w:r>
      <w:r w:rsidR="0073507A"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№ 370-па </w:t>
      </w:r>
      <w:r w:rsidR="002C674E"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утверждено</w:t>
      </w:r>
      <w:r w:rsidRPr="009C78D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Положение о порядке проведения конкурса по предоставлению субсидий начинающим предпринимателям на создание собственного бизнеса.</w:t>
      </w:r>
    </w:p>
    <w:p w14:paraId="4B10EAD4" w14:textId="77777777" w:rsidR="00856140" w:rsidRPr="009C78D7" w:rsidRDefault="00D874B3" w:rsidP="00856140">
      <w:pPr>
        <w:tabs>
          <w:tab w:val="left" w:pos="851"/>
          <w:tab w:val="left" w:pos="1185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18 сентября администрацией </w:t>
      </w:r>
      <w:proofErr w:type="spellStart"/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Няндомского</w:t>
      </w:r>
      <w:proofErr w:type="spellEnd"/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муниципального округа был объявлен конкурс по предоставлению субсидии начинающим предпринимателям на создание собственного бизнеса.</w:t>
      </w:r>
      <w:r w:rsidRPr="009C78D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участия в конкурсе поступили две заявки</w:t>
      </w:r>
      <w:r w:rsidR="00856140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630DA62C" w14:textId="77777777" w:rsidR="00B73B30" w:rsidRPr="009C78D7" w:rsidRDefault="00D874B3" w:rsidP="00856140">
      <w:pPr>
        <w:tabs>
          <w:tab w:val="left" w:pos="851"/>
          <w:tab w:val="left" w:pos="118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По итогам рассмотрения конкурсной документации комиссией </w:t>
      </w:r>
      <w:r w:rsidR="00856140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было </w:t>
      </w:r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принято решение поддержать обе заявки </w:t>
      </w:r>
      <w:r w:rsidR="00856140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(бизнес – проект «Создание студии эстрадного вокала «Гармония» и студии звукозаписи» и  бизнес-проект «Производство эко-снеков и пастилы ручной работы «</w:t>
      </w:r>
      <w:proofErr w:type="spellStart"/>
      <w:r w:rsidR="00856140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Organicfrips</w:t>
      </w:r>
      <w:proofErr w:type="spellEnd"/>
      <w:r w:rsidR="00856140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») </w:t>
      </w:r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предоставить субсидию </w:t>
      </w:r>
      <w:proofErr w:type="gramStart"/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участникам</w:t>
      </w:r>
      <w:proofErr w:type="gramEnd"/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пропорционально набранным баллам, согласно Положения о порядке проведения конкурса и предоставления субсидий для начинающих предпринимателей на создание собственного бизнеса, утвержденного администрацией </w:t>
      </w:r>
      <w:proofErr w:type="spellStart"/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Няндомского</w:t>
      </w:r>
      <w:proofErr w:type="spellEnd"/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муниципального округа от 11.09.2023 № 370-па.</w:t>
      </w:r>
    </w:p>
    <w:p w14:paraId="1DACDA0D" w14:textId="036AF963" w:rsidR="00100FFF" w:rsidRPr="009C78D7" w:rsidRDefault="001935A3" w:rsidP="00127254">
      <w:pPr>
        <w:tabs>
          <w:tab w:val="left" w:pos="851"/>
          <w:tab w:val="left" w:pos="118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8D7">
        <w:rPr>
          <w:rFonts w:ascii="Times New Roman" w:hAnsi="Times New Roman" w:cs="Times New Roman"/>
          <w:b/>
          <w:sz w:val="24"/>
          <w:szCs w:val="24"/>
        </w:rPr>
        <w:t>3.2. Актуализация перечня муниципального имущества, предназначенного для поддержки субъектам малого и среднего предпринимательства</w:t>
      </w:r>
      <w:r w:rsidR="006F1DC5" w:rsidRPr="009C78D7">
        <w:rPr>
          <w:rFonts w:ascii="Times New Roman" w:hAnsi="Times New Roman" w:cs="Times New Roman"/>
          <w:b/>
          <w:sz w:val="24"/>
          <w:szCs w:val="24"/>
        </w:rPr>
        <w:t>.</w:t>
      </w:r>
    </w:p>
    <w:p w14:paraId="0B35E610" w14:textId="701FE053" w:rsidR="00916691" w:rsidRPr="009C78D7" w:rsidRDefault="00F94BD8" w:rsidP="00A13A6F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C78D7">
        <w:rPr>
          <w:rFonts w:ascii="Times New Roman" w:hAnsi="Times New Roman" w:cs="Times New Roman"/>
          <w:sz w:val="24"/>
          <w:szCs w:val="24"/>
        </w:rPr>
        <w:tab/>
      </w:r>
      <w:r w:rsidR="00907F68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На официальном сайте администрации </w:t>
      </w:r>
      <w:proofErr w:type="spellStart"/>
      <w:r w:rsidR="00907F68" w:rsidRPr="009C78D7">
        <w:rPr>
          <w:rFonts w:ascii="Times New Roman" w:hAnsi="Times New Roman" w:cs="Times New Roman"/>
          <w:color w:val="000000"/>
          <w:sz w:val="24"/>
          <w:szCs w:val="24"/>
        </w:rPr>
        <w:t>Няндомского</w:t>
      </w:r>
      <w:proofErr w:type="spellEnd"/>
      <w:r w:rsidR="00B20AAE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5720" w:rsidRPr="009C78D7">
        <w:rPr>
          <w:rFonts w:ascii="Times New Roman" w:hAnsi="Times New Roman" w:cs="Times New Roman"/>
          <w:color w:val="000000"/>
          <w:sz w:val="24"/>
          <w:szCs w:val="24"/>
        </w:rPr>
        <w:t>муниципального округа</w:t>
      </w:r>
      <w:r w:rsidR="00285927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7F68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в разделе «Экономика» вкладка «Поддержка малого и среднего предпринимательства» опубликован </w:t>
      </w:r>
      <w:r w:rsidR="001935A3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актуализированный перечень муниципального имущества, </w:t>
      </w:r>
      <w:r w:rsidR="00825720" w:rsidRPr="009C78D7">
        <w:rPr>
          <w:rFonts w:ascii="Times New Roman" w:eastAsia="Calibri" w:hAnsi="Times New Roman" w:cs="Times New Roman"/>
          <w:sz w:val="24"/>
          <w:szCs w:val="24"/>
          <w:lang w:eastAsia="en-US"/>
        </w:rPr>
        <w:t>пригодного для предоставления субъектам малого и среднего предпринимательства.</w:t>
      </w:r>
    </w:p>
    <w:p w14:paraId="61A879B0" w14:textId="39EDFE71" w:rsidR="007F6E20" w:rsidRPr="009C78D7" w:rsidRDefault="00907F68" w:rsidP="00127254">
      <w:pPr>
        <w:tabs>
          <w:tab w:val="left" w:pos="11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8D7">
        <w:rPr>
          <w:rFonts w:ascii="Times New Roman" w:hAnsi="Times New Roman" w:cs="Times New Roman"/>
          <w:b/>
          <w:sz w:val="24"/>
          <w:szCs w:val="24"/>
        </w:rPr>
        <w:t>3.3</w:t>
      </w:r>
      <w:r w:rsidR="00F94BD8" w:rsidRPr="009C78D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C78D7">
        <w:rPr>
          <w:rFonts w:ascii="Times New Roman" w:hAnsi="Times New Roman" w:cs="Times New Roman"/>
          <w:b/>
          <w:sz w:val="24"/>
          <w:szCs w:val="24"/>
        </w:rPr>
        <w:t xml:space="preserve"> Предоставление муниципального имущества субъектам малого и среднего предпринимательства, включенного в перечень.</w:t>
      </w:r>
    </w:p>
    <w:p w14:paraId="1751421C" w14:textId="485A40CC" w:rsidR="00B73B30" w:rsidRPr="009C78D7" w:rsidRDefault="00907F68" w:rsidP="00A13A6F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8D7">
        <w:rPr>
          <w:rFonts w:ascii="Times New Roman" w:hAnsi="Times New Roman" w:cs="Times New Roman"/>
          <w:b/>
          <w:sz w:val="24"/>
          <w:szCs w:val="24"/>
        </w:rPr>
        <w:tab/>
      </w:r>
      <w:r w:rsidR="00D874B3" w:rsidRPr="009C78D7">
        <w:rPr>
          <w:rFonts w:ascii="Times New Roman" w:hAnsi="Times New Roman" w:cs="Times New Roman"/>
          <w:sz w:val="24"/>
          <w:szCs w:val="24"/>
        </w:rPr>
        <w:t xml:space="preserve">В 2023 году администрацией </w:t>
      </w:r>
      <w:proofErr w:type="spellStart"/>
      <w:r w:rsidR="00D874B3" w:rsidRPr="009C78D7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285927" w:rsidRPr="009C78D7">
        <w:rPr>
          <w:rFonts w:ascii="Times New Roman" w:hAnsi="Times New Roman" w:cs="Times New Roman"/>
          <w:sz w:val="24"/>
          <w:szCs w:val="24"/>
        </w:rPr>
        <w:t xml:space="preserve"> </w:t>
      </w:r>
      <w:r w:rsidR="00825720" w:rsidRPr="009C78D7">
        <w:rPr>
          <w:rFonts w:ascii="Times New Roman" w:hAnsi="Times New Roman" w:cs="Times New Roman"/>
          <w:sz w:val="24"/>
          <w:szCs w:val="24"/>
        </w:rPr>
        <w:t>муниципального</w:t>
      </w:r>
      <w:r w:rsidR="00D874B3" w:rsidRPr="009C78D7">
        <w:rPr>
          <w:rFonts w:ascii="Times New Roman" w:hAnsi="Times New Roman" w:cs="Times New Roman"/>
          <w:sz w:val="24"/>
          <w:szCs w:val="24"/>
        </w:rPr>
        <w:t xml:space="preserve"> округа муниципальное имущество не предоставлялось</w:t>
      </w:r>
    </w:p>
    <w:p w14:paraId="2361F89A" w14:textId="77777777" w:rsidR="00853C0F" w:rsidRPr="009C78D7" w:rsidRDefault="00A73D0C" w:rsidP="00A13A6F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78D7">
        <w:rPr>
          <w:rFonts w:ascii="Times New Roman" w:hAnsi="Times New Roman" w:cs="Times New Roman"/>
          <w:b/>
          <w:sz w:val="24"/>
          <w:szCs w:val="24"/>
        </w:rPr>
        <w:tab/>
      </w:r>
      <w:r w:rsidR="00853C0F" w:rsidRPr="009C78D7">
        <w:rPr>
          <w:rFonts w:ascii="Times New Roman" w:hAnsi="Times New Roman" w:cs="Times New Roman"/>
          <w:b/>
          <w:sz w:val="24"/>
          <w:szCs w:val="24"/>
        </w:rPr>
        <w:t>3.4. Создание условий для обеспечения поселений услугами торговли.</w:t>
      </w:r>
    </w:p>
    <w:p w14:paraId="008AE9EA" w14:textId="77777777" w:rsidR="00825720" w:rsidRDefault="0025709A" w:rsidP="00A13A6F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8D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7667B" w:rsidRPr="009C78D7">
        <w:rPr>
          <w:rFonts w:ascii="Times New Roman" w:hAnsi="Times New Roman" w:cs="Times New Roman"/>
          <w:sz w:val="24"/>
          <w:szCs w:val="24"/>
        </w:rPr>
        <w:t>Ж/д</w:t>
      </w:r>
      <w:r w:rsidRPr="009C78D7">
        <w:rPr>
          <w:rFonts w:ascii="Times New Roman" w:hAnsi="Times New Roman" w:cs="Times New Roman"/>
          <w:sz w:val="24"/>
          <w:szCs w:val="24"/>
        </w:rPr>
        <w:t xml:space="preserve"> станция </w:t>
      </w:r>
      <w:proofErr w:type="spellStart"/>
      <w:r w:rsidRPr="009C78D7">
        <w:rPr>
          <w:rFonts w:ascii="Times New Roman" w:hAnsi="Times New Roman" w:cs="Times New Roman"/>
          <w:sz w:val="24"/>
          <w:szCs w:val="24"/>
        </w:rPr>
        <w:t>Шожма</w:t>
      </w:r>
      <w:proofErr w:type="spellEnd"/>
      <w:r w:rsidR="0077667B" w:rsidRPr="009C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667B" w:rsidRPr="009C78D7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77667B" w:rsidRPr="009C78D7">
        <w:rPr>
          <w:rFonts w:ascii="Times New Roman" w:hAnsi="Times New Roman" w:cs="Times New Roman"/>
          <w:sz w:val="24"/>
          <w:szCs w:val="24"/>
        </w:rPr>
        <w:t xml:space="preserve"> муниципального округа областным</w:t>
      </w:r>
      <w:r w:rsidR="0077667B" w:rsidRPr="00A13A6F">
        <w:rPr>
          <w:rFonts w:ascii="Times New Roman" w:hAnsi="Times New Roman" w:cs="Times New Roman"/>
          <w:sz w:val="24"/>
          <w:szCs w:val="24"/>
        </w:rPr>
        <w:t xml:space="preserve"> законом Архангельской области от 31.10.2022 № 630-38-ОЗ </w:t>
      </w:r>
      <w:r w:rsidRPr="00A13A6F">
        <w:rPr>
          <w:rFonts w:ascii="Times New Roman" w:hAnsi="Times New Roman" w:cs="Times New Roman"/>
          <w:sz w:val="24"/>
          <w:szCs w:val="24"/>
        </w:rPr>
        <w:t>была включена в Перечень труднодоступных населенных пунктов для предоставления субсидии из областного бюджета</w:t>
      </w:r>
      <w:r w:rsidR="0077667B" w:rsidRPr="00A13A6F">
        <w:rPr>
          <w:rFonts w:ascii="Times New Roman" w:hAnsi="Times New Roman" w:cs="Times New Roman"/>
          <w:sz w:val="24"/>
          <w:szCs w:val="24"/>
        </w:rPr>
        <w:t xml:space="preserve"> Архангельской области </w:t>
      </w:r>
      <w:r w:rsidRPr="00A13A6F">
        <w:rPr>
          <w:rFonts w:ascii="Times New Roman" w:hAnsi="Times New Roman" w:cs="Times New Roman"/>
          <w:sz w:val="24"/>
          <w:szCs w:val="24"/>
        </w:rPr>
        <w:t xml:space="preserve">местному бюджету </w:t>
      </w:r>
      <w:proofErr w:type="spellStart"/>
      <w:r w:rsidRPr="00A13A6F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A13A6F"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  <w:r w:rsidR="0077667B" w:rsidRPr="00A13A6F">
        <w:rPr>
          <w:rFonts w:ascii="Times New Roman" w:hAnsi="Times New Roman" w:cs="Times New Roman"/>
          <w:sz w:val="24"/>
          <w:szCs w:val="24"/>
        </w:rPr>
        <w:t xml:space="preserve">на </w:t>
      </w:r>
      <w:r w:rsidR="0090041F" w:rsidRPr="00A13A6F">
        <w:rPr>
          <w:rFonts w:ascii="Times New Roman" w:hAnsi="Times New Roman" w:cs="Times New Roman"/>
          <w:sz w:val="24"/>
          <w:szCs w:val="24"/>
        </w:rPr>
        <w:t xml:space="preserve">условиях </w:t>
      </w:r>
      <w:proofErr w:type="spellStart"/>
      <w:r w:rsidR="0077667B" w:rsidRPr="00A13A6F">
        <w:rPr>
          <w:rFonts w:ascii="Times New Roman" w:hAnsi="Times New Roman" w:cs="Times New Roman"/>
          <w:sz w:val="24"/>
          <w:szCs w:val="24"/>
        </w:rPr>
        <w:t>софинансировани</w:t>
      </w:r>
      <w:r w:rsidR="0090041F" w:rsidRPr="00A13A6F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90041F" w:rsidRPr="00A13A6F">
        <w:rPr>
          <w:rFonts w:ascii="Times New Roman" w:hAnsi="Times New Roman" w:cs="Times New Roman"/>
          <w:sz w:val="24"/>
          <w:szCs w:val="24"/>
        </w:rPr>
        <w:t xml:space="preserve"> для возмещения части</w:t>
      </w:r>
      <w:r w:rsidR="0077667B" w:rsidRPr="00A13A6F">
        <w:rPr>
          <w:rFonts w:ascii="Times New Roman" w:hAnsi="Times New Roman" w:cs="Times New Roman"/>
          <w:sz w:val="24"/>
          <w:szCs w:val="24"/>
        </w:rPr>
        <w:t xml:space="preserve"> расходов</w:t>
      </w:r>
      <w:r w:rsidRPr="00A13A6F">
        <w:rPr>
          <w:rFonts w:ascii="Times New Roman" w:hAnsi="Times New Roman" w:cs="Times New Roman"/>
          <w:sz w:val="24"/>
          <w:szCs w:val="24"/>
        </w:rPr>
        <w:t xml:space="preserve"> по созданию условий для обеспечения поселений услугами торговли в рамках </w:t>
      </w:r>
      <w:r w:rsidR="0077667B" w:rsidRPr="00A13A6F">
        <w:rPr>
          <w:rFonts w:ascii="Times New Roman" w:hAnsi="Times New Roman" w:cs="Times New Roman"/>
          <w:sz w:val="24"/>
          <w:szCs w:val="24"/>
        </w:rPr>
        <w:t>областного</w:t>
      </w:r>
      <w:r w:rsidRPr="00A13A6F">
        <w:rPr>
          <w:rFonts w:ascii="Times New Roman" w:hAnsi="Times New Roman" w:cs="Times New Roman"/>
          <w:sz w:val="24"/>
          <w:szCs w:val="24"/>
        </w:rPr>
        <w:t xml:space="preserve"> закона</w:t>
      </w:r>
      <w:r w:rsidR="0077667B" w:rsidRPr="00A13A6F">
        <w:rPr>
          <w:rFonts w:ascii="Times New Roman" w:hAnsi="Times New Roman" w:cs="Times New Roman"/>
          <w:sz w:val="24"/>
          <w:szCs w:val="24"/>
        </w:rPr>
        <w:t xml:space="preserve"> Архангельской области от 21.09.2010 </w:t>
      </w:r>
      <w:r w:rsidRPr="00A13A6F">
        <w:rPr>
          <w:rFonts w:ascii="Times New Roman" w:hAnsi="Times New Roman" w:cs="Times New Roman"/>
          <w:sz w:val="24"/>
          <w:szCs w:val="24"/>
        </w:rPr>
        <w:t xml:space="preserve">№ 203-15-ОЗ. </w:t>
      </w:r>
      <w:proofErr w:type="gramEnd"/>
    </w:p>
    <w:p w14:paraId="6C3C71CC" w14:textId="77777777" w:rsidR="00825720" w:rsidRDefault="00825720" w:rsidP="00A13A6F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0041F" w:rsidRPr="00A13A6F">
        <w:rPr>
          <w:rFonts w:ascii="Times New Roman" w:hAnsi="Times New Roman" w:cs="Times New Roman"/>
          <w:sz w:val="24"/>
          <w:szCs w:val="24"/>
        </w:rPr>
        <w:t xml:space="preserve">В августе 2023 года был объявлен конкурс на предоставление субсидий из бюджета </w:t>
      </w:r>
      <w:proofErr w:type="spellStart"/>
      <w:r w:rsidR="0090041F" w:rsidRPr="00A13A6F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90041F" w:rsidRPr="00A13A6F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юридическим лицам и индивидуальным предпринимателям на возмещение части затрат, связанных с доставкой товаров в </w:t>
      </w:r>
      <w:r w:rsidR="0090041F" w:rsidRPr="00A13A6F">
        <w:rPr>
          <w:rFonts w:ascii="Times New Roman" w:hAnsi="Times New Roman" w:cs="Times New Roman"/>
          <w:sz w:val="24"/>
          <w:szCs w:val="24"/>
        </w:rPr>
        <w:lastRenderedPageBreak/>
        <w:t xml:space="preserve">труднодоступные населенные пункты </w:t>
      </w:r>
      <w:proofErr w:type="spellStart"/>
      <w:r w:rsidR="0090041F" w:rsidRPr="00A13A6F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90041F" w:rsidRPr="00A13A6F">
        <w:rPr>
          <w:rFonts w:ascii="Times New Roman" w:hAnsi="Times New Roman" w:cs="Times New Roman"/>
          <w:sz w:val="24"/>
          <w:szCs w:val="24"/>
        </w:rPr>
        <w:t xml:space="preserve"> муниципального округа, на условиях </w:t>
      </w:r>
      <w:proofErr w:type="spellStart"/>
      <w:r w:rsidR="0090041F" w:rsidRPr="00A13A6F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90041F" w:rsidRPr="00A13A6F">
        <w:rPr>
          <w:rFonts w:ascii="Times New Roman" w:hAnsi="Times New Roman" w:cs="Times New Roman"/>
          <w:sz w:val="24"/>
          <w:szCs w:val="24"/>
        </w:rPr>
        <w:t xml:space="preserve"> с областным бюджетом. </w:t>
      </w:r>
    </w:p>
    <w:p w14:paraId="65E69D5D" w14:textId="4974AF65" w:rsidR="00B73B30" w:rsidRPr="00A13A6F" w:rsidRDefault="00825720" w:rsidP="00A13A6F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A4669" w:rsidRPr="00A13A6F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7A4669" w:rsidRPr="00A13A6F">
        <w:rPr>
          <w:rFonts w:ascii="Times New Roman" w:eastAsia="Calibri" w:hAnsi="Times New Roman" w:cs="Times New Roman"/>
          <w:sz w:val="24"/>
          <w:szCs w:val="24"/>
        </w:rPr>
        <w:t xml:space="preserve">протокола </w:t>
      </w:r>
      <w:r w:rsidR="007A4669" w:rsidRPr="00A13A6F">
        <w:rPr>
          <w:rFonts w:ascii="Times New Roman" w:hAnsi="Times New Roman" w:cs="Times New Roman"/>
          <w:sz w:val="24"/>
          <w:szCs w:val="24"/>
        </w:rPr>
        <w:t>заседания</w:t>
      </w:r>
      <w:r w:rsidR="007A4669" w:rsidRPr="00A13A6F">
        <w:rPr>
          <w:rFonts w:ascii="Times New Roman" w:eastAsia="Calibri" w:hAnsi="Times New Roman" w:cs="Times New Roman"/>
          <w:sz w:val="24"/>
          <w:szCs w:val="24"/>
        </w:rPr>
        <w:t xml:space="preserve"> комиссии по определению победителей конкурса получателей субсидий на возмещение части затрат, связанных с доставкой товаров в труднодоступные населенные пункты </w:t>
      </w:r>
      <w:proofErr w:type="spellStart"/>
      <w:r w:rsidR="007A4669" w:rsidRPr="00A13A6F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="007A4669" w:rsidRPr="00A13A6F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округа </w:t>
      </w:r>
      <w:r w:rsidR="007A4669" w:rsidRPr="00A13A6F">
        <w:rPr>
          <w:rFonts w:ascii="Times New Roman" w:hAnsi="Times New Roman" w:cs="Times New Roman"/>
          <w:sz w:val="24"/>
          <w:szCs w:val="24"/>
        </w:rPr>
        <w:t xml:space="preserve">от 26 сентября 2023 года № 1, а также распоряжения администрации </w:t>
      </w:r>
      <w:proofErr w:type="spellStart"/>
      <w:r w:rsidR="007A4669" w:rsidRPr="00A13A6F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7A4669" w:rsidRPr="00A13A6F">
        <w:rPr>
          <w:rFonts w:ascii="Times New Roman" w:hAnsi="Times New Roman" w:cs="Times New Roman"/>
          <w:sz w:val="24"/>
          <w:szCs w:val="24"/>
        </w:rPr>
        <w:t xml:space="preserve"> муниципального округа от 06.10.2023 №400-ра в 2023 году признан победителем </w:t>
      </w:r>
      <w:r>
        <w:rPr>
          <w:rFonts w:ascii="Times New Roman" w:hAnsi="Times New Roman" w:cs="Times New Roman"/>
          <w:sz w:val="24"/>
          <w:szCs w:val="24"/>
        </w:rPr>
        <w:t xml:space="preserve">вышеуказанного </w:t>
      </w:r>
      <w:r w:rsidR="007A4669" w:rsidRPr="00A13A6F">
        <w:rPr>
          <w:rFonts w:ascii="Times New Roman" w:hAnsi="Times New Roman" w:cs="Times New Roman"/>
          <w:sz w:val="24"/>
          <w:szCs w:val="24"/>
        </w:rPr>
        <w:t>конкурса индивидуальн</w:t>
      </w:r>
      <w:r w:rsidR="00CF7602" w:rsidRPr="00A13A6F">
        <w:rPr>
          <w:rFonts w:ascii="Times New Roman" w:hAnsi="Times New Roman" w:cs="Times New Roman"/>
          <w:sz w:val="24"/>
          <w:szCs w:val="24"/>
        </w:rPr>
        <w:t>ый</w:t>
      </w:r>
      <w:r w:rsidR="007A4669" w:rsidRPr="00A13A6F">
        <w:rPr>
          <w:rFonts w:ascii="Times New Roman" w:hAnsi="Times New Roman" w:cs="Times New Roman"/>
          <w:sz w:val="24"/>
          <w:szCs w:val="24"/>
        </w:rPr>
        <w:t xml:space="preserve"> предпринимател</w:t>
      </w:r>
      <w:r w:rsidR="00CF7602" w:rsidRPr="00A13A6F">
        <w:rPr>
          <w:rFonts w:ascii="Times New Roman" w:hAnsi="Times New Roman" w:cs="Times New Roman"/>
          <w:sz w:val="24"/>
          <w:szCs w:val="24"/>
        </w:rPr>
        <w:t>ь</w:t>
      </w:r>
      <w:r w:rsidR="002859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A4669" w:rsidRPr="00A13A6F">
        <w:rPr>
          <w:rFonts w:ascii="Times New Roman" w:hAnsi="Times New Roman" w:cs="Times New Roman"/>
          <w:sz w:val="24"/>
          <w:szCs w:val="24"/>
        </w:rPr>
        <w:t>Вахмянин</w:t>
      </w:r>
      <w:proofErr w:type="spellEnd"/>
      <w:r w:rsidR="007A4669" w:rsidRPr="00A13A6F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.В.</w:t>
      </w:r>
      <w:r w:rsidR="00E83AA4" w:rsidRPr="00A13A6F">
        <w:rPr>
          <w:rFonts w:ascii="Times New Roman" w:hAnsi="Times New Roman" w:cs="Times New Roman"/>
          <w:sz w:val="24"/>
          <w:szCs w:val="24"/>
        </w:rPr>
        <w:t>, которому была предоставлена субсидия</w:t>
      </w:r>
      <w:proofErr w:type="gramStart"/>
      <w:r w:rsidR="00E83AA4" w:rsidRPr="00A13A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56CC7D7C" w14:textId="11D9C09A" w:rsidR="00FC35E6" w:rsidRPr="00A13A6F" w:rsidRDefault="00853C0F" w:rsidP="00127254">
      <w:pPr>
        <w:tabs>
          <w:tab w:val="left" w:pos="11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A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4.1. </w:t>
      </w:r>
      <w:r w:rsidRPr="00A13A6F">
        <w:rPr>
          <w:rFonts w:ascii="Times New Roman" w:hAnsi="Times New Roman" w:cs="Times New Roman"/>
          <w:b/>
          <w:sz w:val="24"/>
          <w:szCs w:val="24"/>
        </w:rPr>
        <w:t>Организация работы Совета по развитию малого и среднего предпринимательства при главе района.</w:t>
      </w:r>
    </w:p>
    <w:p w14:paraId="7DF6CFF1" w14:textId="77777777" w:rsidR="00D874B3" w:rsidRPr="00A13A6F" w:rsidRDefault="00291635" w:rsidP="00A13A6F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3A6F">
        <w:rPr>
          <w:rFonts w:ascii="Times New Roman" w:hAnsi="Times New Roman" w:cs="Times New Roman"/>
          <w:b/>
          <w:sz w:val="24"/>
          <w:szCs w:val="24"/>
        </w:rPr>
        <w:tab/>
      </w:r>
      <w:r w:rsidR="00D874B3" w:rsidRPr="00A13A6F">
        <w:rPr>
          <w:rFonts w:ascii="Times New Roman" w:hAnsi="Times New Roman" w:cs="Times New Roman"/>
          <w:sz w:val="24"/>
          <w:szCs w:val="24"/>
        </w:rPr>
        <w:t xml:space="preserve">В связи с переходом </w:t>
      </w:r>
      <w:proofErr w:type="spellStart"/>
      <w:r w:rsidR="00D874B3" w:rsidRPr="00A13A6F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D874B3" w:rsidRPr="00A13A6F">
        <w:rPr>
          <w:rFonts w:ascii="Times New Roman" w:hAnsi="Times New Roman" w:cs="Times New Roman"/>
          <w:sz w:val="24"/>
          <w:szCs w:val="24"/>
        </w:rPr>
        <w:t xml:space="preserve"> муниципального района в </w:t>
      </w:r>
      <w:proofErr w:type="spellStart"/>
      <w:r w:rsidR="00D874B3" w:rsidRPr="00A13A6F">
        <w:rPr>
          <w:rFonts w:ascii="Times New Roman" w:hAnsi="Times New Roman" w:cs="Times New Roman"/>
          <w:sz w:val="24"/>
          <w:szCs w:val="24"/>
        </w:rPr>
        <w:t>Няндомский</w:t>
      </w:r>
      <w:proofErr w:type="spellEnd"/>
      <w:r w:rsidR="00D874B3" w:rsidRPr="00A13A6F">
        <w:rPr>
          <w:rFonts w:ascii="Times New Roman" w:hAnsi="Times New Roman" w:cs="Times New Roman"/>
          <w:sz w:val="24"/>
          <w:szCs w:val="24"/>
        </w:rPr>
        <w:t xml:space="preserve"> муниципальный округ проводится  актуализация состава  координационного Совета по малому и среднему предпринимательству при администрации </w:t>
      </w:r>
      <w:proofErr w:type="spellStart"/>
      <w:r w:rsidR="00D874B3" w:rsidRPr="00A13A6F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D874B3" w:rsidRPr="00A13A6F"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14:paraId="3EFDC25F" w14:textId="17739E04" w:rsidR="00825720" w:rsidRPr="009C78D7" w:rsidRDefault="00A73D0C" w:rsidP="00285927">
      <w:pPr>
        <w:tabs>
          <w:tab w:val="left" w:pos="11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en-US"/>
        </w:rPr>
      </w:pPr>
      <w:r w:rsidRPr="00A13A6F">
        <w:rPr>
          <w:rFonts w:ascii="Times New Roman" w:hAnsi="Times New Roman" w:cs="Times New Roman"/>
          <w:b/>
          <w:sz w:val="24"/>
          <w:szCs w:val="24"/>
        </w:rPr>
        <w:tab/>
      </w:r>
      <w:r w:rsidR="00190598" w:rsidRPr="00A13A6F">
        <w:rPr>
          <w:rFonts w:ascii="Times New Roman" w:hAnsi="Times New Roman" w:cs="Times New Roman"/>
          <w:b/>
          <w:sz w:val="24"/>
          <w:szCs w:val="24"/>
        </w:rPr>
        <w:t>4.</w:t>
      </w:r>
      <w:r w:rsidR="00825720">
        <w:rPr>
          <w:rFonts w:ascii="Times New Roman" w:hAnsi="Times New Roman" w:cs="Times New Roman"/>
          <w:b/>
          <w:sz w:val="24"/>
          <w:szCs w:val="24"/>
        </w:rPr>
        <w:t>2</w:t>
      </w:r>
      <w:r w:rsidR="00190598" w:rsidRPr="00A13A6F">
        <w:rPr>
          <w:rFonts w:ascii="Times New Roman" w:hAnsi="Times New Roman" w:cs="Times New Roman"/>
          <w:b/>
          <w:sz w:val="24"/>
          <w:szCs w:val="24"/>
        </w:rPr>
        <w:t xml:space="preserve">. Популяризация предпринимательской деятельности </w:t>
      </w:r>
      <w:r w:rsidR="00825720" w:rsidRPr="009C78D7">
        <w:rPr>
          <w:rFonts w:ascii="Times New Roman" w:eastAsia="Calibri" w:hAnsi="Times New Roman" w:cs="Times New Roman"/>
          <w:b/>
          <w:bCs/>
          <w:lang w:eastAsia="en-US"/>
        </w:rPr>
        <w:t xml:space="preserve">и </w:t>
      </w:r>
      <w:proofErr w:type="spellStart"/>
      <w:r w:rsidR="00825720" w:rsidRPr="009C78D7">
        <w:rPr>
          <w:rFonts w:ascii="Times New Roman" w:eastAsia="Calibri" w:hAnsi="Times New Roman" w:cs="Times New Roman"/>
          <w:b/>
          <w:bCs/>
          <w:lang w:eastAsia="en-US"/>
        </w:rPr>
        <w:t>самозанятости</w:t>
      </w:r>
      <w:proofErr w:type="spellEnd"/>
      <w:r w:rsidR="00825720" w:rsidRPr="009C78D7">
        <w:rPr>
          <w:rFonts w:ascii="Times New Roman" w:eastAsia="Calibri" w:hAnsi="Times New Roman" w:cs="Times New Roman"/>
          <w:b/>
          <w:bCs/>
          <w:lang w:eastAsia="en-US"/>
        </w:rPr>
        <w:t xml:space="preserve"> граждан</w:t>
      </w:r>
    </w:p>
    <w:p w14:paraId="28169E4A" w14:textId="1D1ACB65" w:rsidR="00A6558C" w:rsidRPr="00A13A6F" w:rsidRDefault="00A64000" w:rsidP="00A13A6F">
      <w:pPr>
        <w:tabs>
          <w:tab w:val="left" w:pos="118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78D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25720" w:rsidRPr="009C78D7">
        <w:rPr>
          <w:rFonts w:ascii="Times New Roman" w:hAnsi="Times New Roman" w:cs="Times New Roman"/>
          <w:color w:val="000000"/>
          <w:sz w:val="24"/>
          <w:szCs w:val="24"/>
        </w:rPr>
        <w:t>За отчетный период в</w:t>
      </w:r>
      <w:r w:rsidR="005671EC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 районной</w:t>
      </w:r>
      <w:r w:rsidR="009D4D0B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558C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газете «Авангард» </w:t>
      </w:r>
      <w:r w:rsidR="00825720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было </w:t>
      </w:r>
      <w:r w:rsidR="00A6558C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опубликовано </w:t>
      </w:r>
      <w:r w:rsidR="00B10DD6" w:rsidRPr="009C78D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271B0F" w:rsidRPr="009C78D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285927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6558C" w:rsidRPr="009C78D7">
        <w:rPr>
          <w:rFonts w:ascii="Times New Roman" w:hAnsi="Times New Roman" w:cs="Times New Roman"/>
          <w:color w:val="000000"/>
          <w:sz w:val="24"/>
          <w:szCs w:val="24"/>
        </w:rPr>
        <w:t>материал</w:t>
      </w:r>
      <w:r w:rsidR="00825720" w:rsidRPr="009C78D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6558C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, направленных на популяризацию </w:t>
      </w:r>
      <w:r w:rsidRPr="009C78D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6558C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предпринимательства в </w:t>
      </w:r>
      <w:r w:rsidR="00CF7602" w:rsidRPr="009C78D7">
        <w:rPr>
          <w:rFonts w:ascii="Times New Roman" w:hAnsi="Times New Roman" w:cs="Times New Roman"/>
          <w:color w:val="000000"/>
          <w:sz w:val="24"/>
          <w:szCs w:val="24"/>
        </w:rPr>
        <w:t>округ</w:t>
      </w:r>
      <w:r w:rsidR="00D874B3" w:rsidRPr="009C78D7">
        <w:rPr>
          <w:rFonts w:ascii="Times New Roman" w:hAnsi="Times New Roman" w:cs="Times New Roman"/>
          <w:color w:val="000000"/>
          <w:sz w:val="24"/>
          <w:szCs w:val="24"/>
        </w:rPr>
        <w:t>е (</w:t>
      </w:r>
      <w:r w:rsidR="00A6558C" w:rsidRPr="009C78D7">
        <w:rPr>
          <w:rFonts w:ascii="Times New Roman" w:hAnsi="Times New Roman" w:cs="Times New Roman"/>
          <w:color w:val="000000"/>
          <w:sz w:val="24"/>
          <w:szCs w:val="24"/>
        </w:rPr>
        <w:t>номера</w:t>
      </w:r>
      <w:proofErr w:type="gramStart"/>
      <w:r w:rsidR="00B10DD6" w:rsidRPr="009C78D7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 w:rsidR="00B10DD6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, 4, 6, </w:t>
      </w:r>
      <w:r w:rsidR="001D269F" w:rsidRPr="009C78D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124C9" w:rsidRPr="009C78D7">
        <w:rPr>
          <w:rFonts w:ascii="Times New Roman" w:hAnsi="Times New Roman" w:cs="Times New Roman"/>
          <w:color w:val="000000"/>
          <w:sz w:val="24"/>
          <w:szCs w:val="24"/>
        </w:rPr>
        <w:t xml:space="preserve">2, </w:t>
      </w:r>
      <w:r w:rsidR="00271B0F" w:rsidRPr="009C78D7">
        <w:rPr>
          <w:rFonts w:ascii="Times New Roman" w:hAnsi="Times New Roman" w:cs="Times New Roman"/>
          <w:color w:val="000000"/>
          <w:sz w:val="24"/>
          <w:szCs w:val="24"/>
        </w:rPr>
        <w:t>21,</w:t>
      </w:r>
      <w:r w:rsidR="008124C9" w:rsidRPr="009C78D7">
        <w:rPr>
          <w:rFonts w:ascii="Times New Roman" w:hAnsi="Times New Roman" w:cs="Times New Roman"/>
          <w:color w:val="000000"/>
          <w:sz w:val="24"/>
          <w:szCs w:val="24"/>
        </w:rPr>
        <w:t>13,</w:t>
      </w:r>
      <w:r w:rsidR="00B10DD6" w:rsidRPr="009C78D7">
        <w:rPr>
          <w:rFonts w:ascii="Times New Roman" w:hAnsi="Times New Roman" w:cs="Times New Roman"/>
          <w:sz w:val="24"/>
          <w:szCs w:val="24"/>
        </w:rPr>
        <w:t xml:space="preserve">16,17, </w:t>
      </w:r>
      <w:r w:rsidR="008124C9" w:rsidRPr="009C78D7">
        <w:rPr>
          <w:rFonts w:ascii="Times New Roman" w:hAnsi="Times New Roman" w:cs="Times New Roman"/>
          <w:sz w:val="24"/>
          <w:szCs w:val="24"/>
        </w:rPr>
        <w:t>1</w:t>
      </w:r>
      <w:r w:rsidR="00B10DD6" w:rsidRPr="009C78D7">
        <w:rPr>
          <w:rFonts w:ascii="Times New Roman" w:hAnsi="Times New Roman" w:cs="Times New Roman"/>
          <w:sz w:val="24"/>
          <w:szCs w:val="24"/>
        </w:rPr>
        <w:t>9</w:t>
      </w:r>
      <w:r w:rsidR="008124C9" w:rsidRPr="009C78D7">
        <w:rPr>
          <w:rFonts w:ascii="Times New Roman" w:hAnsi="Times New Roman" w:cs="Times New Roman"/>
          <w:sz w:val="24"/>
          <w:szCs w:val="24"/>
        </w:rPr>
        <w:t>, 2</w:t>
      </w:r>
      <w:r w:rsidR="00B10DD6" w:rsidRPr="009C78D7">
        <w:rPr>
          <w:rFonts w:ascii="Times New Roman" w:hAnsi="Times New Roman" w:cs="Times New Roman"/>
          <w:sz w:val="24"/>
          <w:szCs w:val="24"/>
        </w:rPr>
        <w:t>0</w:t>
      </w:r>
      <w:r w:rsidR="008124C9" w:rsidRPr="009C78D7">
        <w:rPr>
          <w:rFonts w:ascii="Times New Roman" w:hAnsi="Times New Roman" w:cs="Times New Roman"/>
          <w:sz w:val="24"/>
          <w:szCs w:val="24"/>
        </w:rPr>
        <w:t xml:space="preserve">,29, </w:t>
      </w:r>
      <w:r w:rsidR="00271B0F" w:rsidRPr="009C78D7">
        <w:rPr>
          <w:rFonts w:ascii="Times New Roman" w:hAnsi="Times New Roman" w:cs="Times New Roman"/>
          <w:sz w:val="24"/>
          <w:szCs w:val="24"/>
        </w:rPr>
        <w:t xml:space="preserve">30, </w:t>
      </w:r>
      <w:r w:rsidR="008124C9" w:rsidRPr="009C78D7">
        <w:rPr>
          <w:rFonts w:ascii="Times New Roman" w:hAnsi="Times New Roman" w:cs="Times New Roman"/>
          <w:sz w:val="24"/>
          <w:szCs w:val="24"/>
        </w:rPr>
        <w:t>31, 32,3</w:t>
      </w:r>
      <w:r w:rsidR="00B10DD6" w:rsidRPr="009C78D7">
        <w:rPr>
          <w:rFonts w:ascii="Times New Roman" w:hAnsi="Times New Roman" w:cs="Times New Roman"/>
          <w:sz w:val="24"/>
          <w:szCs w:val="24"/>
        </w:rPr>
        <w:t>7</w:t>
      </w:r>
      <w:r w:rsidR="008124C9" w:rsidRPr="009C78D7">
        <w:rPr>
          <w:rFonts w:ascii="Times New Roman" w:hAnsi="Times New Roman" w:cs="Times New Roman"/>
          <w:sz w:val="24"/>
          <w:szCs w:val="24"/>
        </w:rPr>
        <w:t>, 38</w:t>
      </w:r>
      <w:r w:rsidR="009579C6" w:rsidRPr="009C78D7">
        <w:rPr>
          <w:rFonts w:ascii="Times New Roman" w:hAnsi="Times New Roman" w:cs="Times New Roman"/>
          <w:sz w:val="24"/>
          <w:szCs w:val="24"/>
        </w:rPr>
        <w:t>,41, 45,48,5</w:t>
      </w:r>
      <w:r w:rsidR="00B10DD6" w:rsidRPr="009C78D7">
        <w:rPr>
          <w:rFonts w:ascii="Times New Roman" w:hAnsi="Times New Roman" w:cs="Times New Roman"/>
          <w:sz w:val="24"/>
          <w:szCs w:val="24"/>
        </w:rPr>
        <w:t>1</w:t>
      </w:r>
      <w:r w:rsidR="00A6558C" w:rsidRPr="009C78D7">
        <w:rPr>
          <w:rFonts w:ascii="Times New Roman" w:hAnsi="Times New Roman" w:cs="Times New Roman"/>
          <w:sz w:val="24"/>
          <w:szCs w:val="24"/>
        </w:rPr>
        <w:t>).</w:t>
      </w:r>
    </w:p>
    <w:p w14:paraId="67F0D8CE" w14:textId="69BE7BE1" w:rsidR="00825720" w:rsidRPr="00825720" w:rsidRDefault="00825720" w:rsidP="00127254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9C78D7">
        <w:rPr>
          <w:rFonts w:ascii="Times New Roman" w:hAnsi="Times New Roman" w:cs="Times New Roman"/>
          <w:b/>
          <w:sz w:val="24"/>
          <w:szCs w:val="24"/>
        </w:rPr>
        <w:t xml:space="preserve">4.3. </w:t>
      </w:r>
      <w:r w:rsidRPr="009C7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Организация, проведение ярмарок товаров местных производителей и привлечение субъектов</w:t>
      </w:r>
      <w:r w:rsidR="00D548B4" w:rsidRPr="009C7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Pr="009C7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малого и среднего предпринимательства, </w:t>
      </w:r>
      <w:proofErr w:type="spellStart"/>
      <w:r w:rsidRPr="009C7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>самозанятых</w:t>
      </w:r>
      <w:proofErr w:type="spellEnd"/>
      <w:r w:rsidRPr="009C7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  <w:t xml:space="preserve"> граждан участию  в них</w:t>
      </w:r>
    </w:p>
    <w:p w14:paraId="1DBA4CED" w14:textId="77777777" w:rsidR="00A6558C" w:rsidRPr="00A13A6F" w:rsidRDefault="001B0086" w:rsidP="00A13A6F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359F6" w:rsidRPr="00A13A6F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="001C5FED" w:rsidRPr="00A13A6F">
        <w:rPr>
          <w:rFonts w:ascii="Times New Roman" w:hAnsi="Times New Roman" w:cs="Times New Roman"/>
          <w:color w:val="000000"/>
          <w:sz w:val="24"/>
          <w:szCs w:val="24"/>
        </w:rPr>
        <w:t>19</w:t>
      </w:r>
      <w:r w:rsidR="009359F6" w:rsidRPr="00A13A6F">
        <w:rPr>
          <w:rFonts w:ascii="Times New Roman" w:hAnsi="Times New Roman" w:cs="Times New Roman"/>
          <w:color w:val="000000"/>
          <w:sz w:val="24"/>
          <w:szCs w:val="24"/>
        </w:rPr>
        <w:t xml:space="preserve"> по 2</w:t>
      </w:r>
      <w:r w:rsidR="001C5FED" w:rsidRPr="00A13A6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76633E" w:rsidRPr="00A13A6F">
        <w:rPr>
          <w:rFonts w:ascii="Times New Roman" w:hAnsi="Times New Roman" w:cs="Times New Roman"/>
          <w:color w:val="000000"/>
          <w:sz w:val="24"/>
          <w:szCs w:val="24"/>
        </w:rPr>
        <w:t xml:space="preserve">мая </w:t>
      </w:r>
      <w:r w:rsidR="002139D0" w:rsidRPr="00A13A6F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1C5FED" w:rsidRPr="00A13A6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6558C" w:rsidRPr="00A13A6F">
        <w:rPr>
          <w:rFonts w:ascii="Times New Roman" w:hAnsi="Times New Roman" w:cs="Times New Roman"/>
          <w:color w:val="000000"/>
          <w:sz w:val="24"/>
          <w:szCs w:val="24"/>
        </w:rPr>
        <w:t>год</w:t>
      </w:r>
      <w:r w:rsidR="009359F6" w:rsidRPr="00A13A6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D548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633E" w:rsidRPr="00A13A6F">
        <w:rPr>
          <w:rFonts w:ascii="Times New Roman" w:hAnsi="Times New Roman" w:cs="Times New Roman"/>
          <w:color w:val="000000"/>
          <w:sz w:val="24"/>
          <w:szCs w:val="24"/>
        </w:rPr>
        <w:t>был</w:t>
      </w:r>
      <w:r w:rsidR="009D6894" w:rsidRPr="00A13A6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D548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359F6" w:rsidRPr="00A13A6F">
        <w:rPr>
          <w:rFonts w:ascii="Times New Roman" w:hAnsi="Times New Roman" w:cs="Times New Roman"/>
          <w:color w:val="000000"/>
          <w:sz w:val="24"/>
          <w:szCs w:val="24"/>
        </w:rPr>
        <w:t>проведен</w:t>
      </w:r>
      <w:r w:rsidR="009D6894" w:rsidRPr="00A13A6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9359F6" w:rsidRPr="00A13A6F">
        <w:rPr>
          <w:rFonts w:ascii="Times New Roman" w:hAnsi="Times New Roman" w:cs="Times New Roman"/>
          <w:color w:val="000000"/>
          <w:sz w:val="24"/>
          <w:szCs w:val="24"/>
        </w:rPr>
        <w:t xml:space="preserve"> сельскохоз</w:t>
      </w:r>
      <w:r w:rsidR="009D6894" w:rsidRPr="00A13A6F">
        <w:rPr>
          <w:rFonts w:ascii="Times New Roman" w:hAnsi="Times New Roman" w:cs="Times New Roman"/>
          <w:color w:val="000000"/>
          <w:sz w:val="24"/>
          <w:szCs w:val="24"/>
        </w:rPr>
        <w:t>яйственная ярмарка «Никольская»</w:t>
      </w:r>
      <w:r w:rsidR="009359F6" w:rsidRPr="00A13A6F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="009359F6" w:rsidRPr="00A13A6F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="009359F6" w:rsidRPr="00A13A6F">
        <w:rPr>
          <w:rFonts w:ascii="Times New Roman" w:hAnsi="Times New Roman" w:cs="Times New Roman"/>
          <w:color w:val="000000"/>
          <w:sz w:val="24"/>
          <w:szCs w:val="24"/>
        </w:rPr>
        <w:t>.Н</w:t>
      </w:r>
      <w:proofErr w:type="gramEnd"/>
      <w:r w:rsidR="009359F6" w:rsidRPr="00A13A6F">
        <w:rPr>
          <w:rFonts w:ascii="Times New Roman" w:hAnsi="Times New Roman" w:cs="Times New Roman"/>
          <w:color w:val="000000"/>
          <w:sz w:val="24"/>
          <w:szCs w:val="24"/>
        </w:rPr>
        <w:t>яндома</w:t>
      </w:r>
      <w:proofErr w:type="spellEnd"/>
      <w:r w:rsidR="009359F6" w:rsidRPr="00A13A6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1C5FED" w:rsidRPr="00A13A6F">
        <w:rPr>
          <w:rFonts w:ascii="Times New Roman" w:hAnsi="Times New Roman" w:cs="Times New Roman"/>
          <w:color w:val="000000"/>
          <w:sz w:val="24"/>
          <w:szCs w:val="24"/>
        </w:rPr>
        <w:t xml:space="preserve">д. </w:t>
      </w:r>
      <w:proofErr w:type="spellStart"/>
      <w:r w:rsidR="001C5FED" w:rsidRPr="00A13A6F">
        <w:rPr>
          <w:rFonts w:ascii="Times New Roman" w:hAnsi="Times New Roman" w:cs="Times New Roman"/>
          <w:color w:val="000000"/>
          <w:sz w:val="24"/>
          <w:szCs w:val="24"/>
        </w:rPr>
        <w:t>Корехино</w:t>
      </w:r>
      <w:proofErr w:type="spellEnd"/>
      <w:r w:rsidR="001C5FED" w:rsidRPr="00A13A6F">
        <w:rPr>
          <w:rFonts w:ascii="Times New Roman" w:hAnsi="Times New Roman" w:cs="Times New Roman"/>
          <w:color w:val="000000"/>
          <w:sz w:val="24"/>
          <w:szCs w:val="24"/>
        </w:rPr>
        <w:t>, п. Шалакуша</w:t>
      </w:r>
      <w:r w:rsidR="009359F6" w:rsidRPr="00A13A6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D6894" w:rsidRPr="00A13A6F">
        <w:rPr>
          <w:rFonts w:ascii="Times New Roman" w:hAnsi="Times New Roman" w:cs="Times New Roman"/>
          <w:color w:val="000000"/>
          <w:sz w:val="24"/>
          <w:szCs w:val="24"/>
        </w:rPr>
        <w:t>Ж</w:t>
      </w:r>
      <w:r w:rsidR="009359F6" w:rsidRPr="00A13A6F">
        <w:rPr>
          <w:rFonts w:ascii="Times New Roman" w:hAnsi="Times New Roman" w:cs="Times New Roman"/>
          <w:color w:val="000000"/>
          <w:sz w:val="24"/>
          <w:szCs w:val="24"/>
        </w:rPr>
        <w:t xml:space="preserve">ители и гости </w:t>
      </w:r>
      <w:r w:rsidR="009D6894" w:rsidRPr="00A13A6F">
        <w:rPr>
          <w:rFonts w:ascii="Times New Roman" w:hAnsi="Times New Roman" w:cs="Times New Roman"/>
          <w:color w:val="000000"/>
          <w:sz w:val="24"/>
          <w:szCs w:val="24"/>
        </w:rPr>
        <w:t xml:space="preserve">имели возможность </w:t>
      </w:r>
      <w:r w:rsidR="009359F6" w:rsidRPr="00A13A6F">
        <w:rPr>
          <w:rFonts w:ascii="Times New Roman" w:hAnsi="Times New Roman" w:cs="Times New Roman"/>
          <w:color w:val="000000"/>
          <w:sz w:val="24"/>
          <w:szCs w:val="24"/>
        </w:rPr>
        <w:t xml:space="preserve">приобрести </w:t>
      </w:r>
      <w:r w:rsidR="00C3372A" w:rsidRPr="00A13A6F">
        <w:rPr>
          <w:rFonts w:ascii="Times New Roman" w:hAnsi="Times New Roman" w:cs="Times New Roman"/>
          <w:color w:val="000000"/>
          <w:sz w:val="24"/>
          <w:szCs w:val="24"/>
        </w:rPr>
        <w:t xml:space="preserve">саженцы </w:t>
      </w:r>
      <w:r w:rsidR="00C3372A" w:rsidRPr="00A13A6F">
        <w:rPr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="00C3372A"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>ягодных кустарников и </w:t>
      </w:r>
      <w:r w:rsidR="00C3372A" w:rsidRPr="00A13A6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плодовых</w:t>
      </w:r>
      <w:r w:rsidR="00C3372A"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> деревьев. </w:t>
      </w:r>
    </w:p>
    <w:p w14:paraId="0F25DDC4" w14:textId="77777777" w:rsidR="00457306" w:rsidRPr="00A13A6F" w:rsidRDefault="00457306" w:rsidP="00A13A6F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1 июня 2023 года была проведена универсальная ярмарка «Краски лета» на площади имени Ленина г. </w:t>
      </w:r>
      <w:proofErr w:type="spellStart"/>
      <w:r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>Няндома</w:t>
      </w:r>
      <w:proofErr w:type="spellEnd"/>
      <w:r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>, посвященная празднику - Дню защиты детей, участниками стали местные индивидуальные предприниматели.</w:t>
      </w:r>
    </w:p>
    <w:p w14:paraId="3AB96E7D" w14:textId="77777777" w:rsidR="001C5FED" w:rsidRPr="00A13A6F" w:rsidRDefault="001C5FED" w:rsidP="00A13A6F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11 июня 2023 года была проведена универсальная ярмарка «День города» на площади имени Ленина г. </w:t>
      </w:r>
      <w:proofErr w:type="spellStart"/>
      <w:r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>Няндома</w:t>
      </w:r>
      <w:proofErr w:type="spellEnd"/>
      <w:r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участниками стали местные индивидуальные предприниматели, юридические лица, а также </w:t>
      </w:r>
      <w:proofErr w:type="spellStart"/>
      <w:r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>самозанятые</w:t>
      </w:r>
      <w:proofErr w:type="spellEnd"/>
      <w:r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граждане. </w:t>
      </w:r>
    </w:p>
    <w:p w14:paraId="76D0736B" w14:textId="77777777" w:rsidR="001C5FED" w:rsidRPr="00A13A6F" w:rsidRDefault="001C5FED" w:rsidP="00A13A6F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24 июня 2023 года была проведена</w:t>
      </w:r>
      <w:r w:rsidR="00457306"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универсальная</w:t>
      </w:r>
      <w:r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ярмарка «День молодежи» в городском парке, </w:t>
      </w:r>
      <w:r w:rsidR="00457306"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>участниками стали местные индивидуальные предприниматели.</w:t>
      </w:r>
    </w:p>
    <w:p w14:paraId="35E8D10C" w14:textId="77777777" w:rsidR="00457306" w:rsidRPr="00A13A6F" w:rsidRDefault="00457306" w:rsidP="00A13A6F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6 августа 2023 года была проведена универсальная ярмарка на площади имени Ленина г. </w:t>
      </w:r>
      <w:proofErr w:type="spellStart"/>
      <w:r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>Няндома</w:t>
      </w:r>
      <w:proofErr w:type="spellEnd"/>
      <w:r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посвященная празднику - Дню железнодорожника, участниками стали местные индивидуальные предприниматели, </w:t>
      </w:r>
      <w:proofErr w:type="spellStart"/>
      <w:r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>самозанятые</w:t>
      </w:r>
      <w:proofErr w:type="spellEnd"/>
      <w:r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граждане.</w:t>
      </w:r>
    </w:p>
    <w:p w14:paraId="3FA898E5" w14:textId="77777777" w:rsidR="00457306" w:rsidRPr="00A13A6F" w:rsidRDefault="00457306" w:rsidP="00A13A6F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С 25 июня по 26 августа были проведены универсальные ярмарки «Дни села» в </w:t>
      </w:r>
      <w:proofErr w:type="spellStart"/>
      <w:r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>Няндомском</w:t>
      </w:r>
      <w:proofErr w:type="spellEnd"/>
      <w:r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муниципальном округе в сельских населенных пунктах. Участниками ярмарок стали местные индивидуальные предприниматели, </w:t>
      </w:r>
      <w:proofErr w:type="spellStart"/>
      <w:r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>самозанятые</w:t>
      </w:r>
      <w:proofErr w:type="spellEnd"/>
      <w:r w:rsidRPr="00A13A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граждане.</w:t>
      </w:r>
    </w:p>
    <w:p w14:paraId="41FE535F" w14:textId="27F9ACEC" w:rsidR="008124C9" w:rsidRPr="00A13A6F" w:rsidRDefault="008124C9" w:rsidP="00A13A6F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3A6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30B47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285927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C5FED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="008169D3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</w:t>
      </w:r>
      <w:r w:rsidR="008169D3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C5FED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8169D3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0 сентября </w:t>
      </w: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202</w:t>
      </w:r>
      <w:r w:rsidR="001C5FED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8169D3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года</w:t>
      </w: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прове</w:t>
      </w:r>
      <w:r w:rsidR="00D30B47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</w:t>
      </w: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осенняя сельскохозяйственная ярмарка «</w:t>
      </w:r>
      <w:r w:rsidRPr="00A13A6F">
        <w:rPr>
          <w:rStyle w:val="ad"/>
          <w:rFonts w:ascii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  <w:t>У</w:t>
      </w:r>
      <w:r w:rsidR="008169D3" w:rsidRPr="00A13A6F">
        <w:rPr>
          <w:rStyle w:val="ad"/>
          <w:rFonts w:ascii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  <w:t>спенская</w:t>
      </w: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4A00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C5FED" w:rsidRPr="00A13A6F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4A00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C5FED" w:rsidRPr="00A13A6F">
        <w:rPr>
          <w:rFonts w:ascii="Times New Roman" w:hAnsi="Times New Roman" w:cs="Times New Roman"/>
          <w:color w:val="000000"/>
          <w:sz w:val="24"/>
          <w:szCs w:val="24"/>
        </w:rPr>
        <w:t>г.</w:t>
      </w:r>
      <w:r w:rsidR="009D4D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C5FED" w:rsidRPr="00A13A6F">
        <w:rPr>
          <w:rFonts w:ascii="Times New Roman" w:hAnsi="Times New Roman" w:cs="Times New Roman"/>
          <w:color w:val="000000"/>
          <w:sz w:val="24"/>
          <w:szCs w:val="24"/>
        </w:rPr>
        <w:t>Няндома</w:t>
      </w:r>
      <w:proofErr w:type="spellEnd"/>
      <w:r w:rsidR="001C5FED" w:rsidRPr="00A13A6F">
        <w:rPr>
          <w:rFonts w:ascii="Times New Roman" w:hAnsi="Times New Roman" w:cs="Times New Roman"/>
          <w:color w:val="000000"/>
          <w:sz w:val="24"/>
          <w:szCs w:val="24"/>
        </w:rPr>
        <w:t xml:space="preserve">, д. </w:t>
      </w:r>
      <w:proofErr w:type="spellStart"/>
      <w:r w:rsidR="001C5FED" w:rsidRPr="00A13A6F">
        <w:rPr>
          <w:rFonts w:ascii="Times New Roman" w:hAnsi="Times New Roman" w:cs="Times New Roman"/>
          <w:color w:val="000000"/>
          <w:sz w:val="24"/>
          <w:szCs w:val="24"/>
        </w:rPr>
        <w:t>Корехино</w:t>
      </w:r>
      <w:proofErr w:type="spellEnd"/>
      <w:r w:rsidR="001C5FED" w:rsidRPr="00A13A6F">
        <w:rPr>
          <w:rFonts w:ascii="Times New Roman" w:hAnsi="Times New Roman" w:cs="Times New Roman"/>
          <w:color w:val="000000"/>
          <w:sz w:val="24"/>
          <w:szCs w:val="24"/>
        </w:rPr>
        <w:t>, п. Шалакуша.</w:t>
      </w:r>
      <w:r w:rsidR="00D30B47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Ассортимент реализуемой продукции: саженцы,</w:t>
      </w:r>
      <w:r w:rsidR="004A00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30B47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посадочный материал, молочная, мясная, рыбная продукция, товары народного творчества.</w:t>
      </w:r>
    </w:p>
    <w:p w14:paraId="54D1369B" w14:textId="77777777" w:rsidR="008B20F0" w:rsidRPr="00A13A6F" w:rsidRDefault="008B20F0" w:rsidP="00A13A6F">
      <w:pPr>
        <w:tabs>
          <w:tab w:val="left" w:pos="118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22 декабря 2023 года была проведена универсальная ярмарка местных товаропроизводителей «Новогодняя» в торговом центре, участниками стали местные индивидуальные предприниматели, </w:t>
      </w:r>
      <w:proofErr w:type="spellStart"/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самозанятые</w:t>
      </w:r>
      <w:proofErr w:type="spellEnd"/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граждане. Была представлена пищевая продукция, кондитерские изделия, сладкая вата, изделия народного творчества, новогодние украшения ручной работы.</w:t>
      </w:r>
    </w:p>
    <w:p w14:paraId="7928C301" w14:textId="1816647A" w:rsidR="00457306" w:rsidRPr="00A13A6F" w:rsidRDefault="001B0086" w:rsidP="00A13A6F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26 февраля 2023 года в областной ярмарке в г. Архангельск «</w:t>
      </w:r>
      <w:proofErr w:type="spellStart"/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Масленница</w:t>
      </w:r>
      <w:proofErr w:type="spellEnd"/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Экспо» принимали участие товаропроизводители </w:t>
      </w:r>
      <w:proofErr w:type="spellStart"/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Няндомского</w:t>
      </w:r>
      <w:proofErr w:type="spellEnd"/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муниципального </w:t>
      </w:r>
      <w:r w:rsidR="00367240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округа</w:t>
      </w:r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 w:rsidR="00367240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ИП</w:t>
      </w:r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Карамян</w:t>
      </w:r>
      <w:proofErr w:type="spellEnd"/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В.В.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мясные консервы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СПК "Колхоз им. Ленина"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молочная продукция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ИП </w:t>
      </w:r>
      <w:proofErr w:type="spellStart"/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Заварина</w:t>
      </w:r>
      <w:proofErr w:type="spellEnd"/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И.В. (мясная лавка)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различные колбасы, мясные копчености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ИП Гусева О.А.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пироги и эксклюзивное варенье из морошки, ревеня, малины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ИП Шарыпова О.А., ИП </w:t>
      </w:r>
      <w:proofErr w:type="spellStart"/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Ерем</w:t>
      </w:r>
      <w:r w:rsidR="008B20F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нский</w:t>
      </w:r>
      <w:proofErr w:type="spellEnd"/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И.Е</w:t>
      </w:r>
      <w:r w:rsidR="004A00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73708F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хлебобулочные и кондитерские изделия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73708F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ИП Бурмистров А.В.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73708F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End"/>
      <w:r w:rsidR="0073708F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рыба и рыбные продукты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="0073708F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Продукцию </w:t>
      </w:r>
      <w:proofErr w:type="spellStart"/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няндомских</w:t>
      </w:r>
      <w:proofErr w:type="spellEnd"/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товаропроизводителей презентовали сотрудник</w:t>
      </w:r>
      <w:proofErr w:type="gramStart"/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ООО</w:t>
      </w:r>
      <w:proofErr w:type="gramEnd"/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"Метис"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2BCDF061" w14:textId="1B340100" w:rsidR="00D548B4" w:rsidRPr="009C78D7" w:rsidRDefault="00D30B47" w:rsidP="00D548B4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С </w:t>
      </w:r>
      <w:r w:rsidR="001C5FED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21</w:t>
      </w: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 </w:t>
      </w:r>
      <w:r w:rsidR="001C5FED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23</w:t>
      </w: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сентября 202</w:t>
      </w:r>
      <w:r w:rsidR="001C5FED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года</w:t>
      </w:r>
      <w:r w:rsidR="009D6894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D6894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предприниматели </w:t>
      </w:r>
      <w:r w:rsidR="001B0086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округа</w:t>
      </w:r>
      <w:r w:rsidR="00285927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D6894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приняли</w:t>
      </w:r>
      <w:r w:rsidR="009D6894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участие </w:t>
      </w:r>
      <w:r w:rsidR="009D6894" w:rsidRPr="00A13A6F">
        <w:rPr>
          <w:rStyle w:val="a8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в </w:t>
      </w:r>
      <w:proofErr w:type="spellStart"/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Маргаритинской</w:t>
      </w:r>
      <w:proofErr w:type="spellEnd"/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ярмарке</w:t>
      </w:r>
      <w:r w:rsidR="004A00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г. Архангельске</w:t>
      </w: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В этом году </w:t>
      </w:r>
      <w:proofErr w:type="spellStart"/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Няндомск</w:t>
      </w:r>
      <w:r w:rsidR="009D6894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ий</w:t>
      </w:r>
      <w:proofErr w:type="spellEnd"/>
      <w:r w:rsidR="00D548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C5FED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муниципальный округ</w:t>
      </w: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был </w:t>
      </w: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представлен продукци</w:t>
      </w:r>
      <w:r w:rsidR="009D6894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ей местных товаропроизводителей: </w:t>
      </w: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ИП </w:t>
      </w:r>
      <w:proofErr w:type="spellStart"/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Карамян</w:t>
      </w:r>
      <w:proofErr w:type="spellEnd"/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В.В. - мясные консервы, СПК "Колхоз им. Ленина" </w:t>
      </w:r>
      <w:proofErr w:type="gramStart"/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–м</w:t>
      </w:r>
      <w:proofErr w:type="gramEnd"/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олочная продукция, ИП </w:t>
      </w:r>
      <w:proofErr w:type="spellStart"/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Заварина</w:t>
      </w:r>
      <w:proofErr w:type="spellEnd"/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И.В. (мясная лавка) </w:t>
      </w:r>
      <w:r w:rsidR="009D6894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различные колбасы, мясные копчености, ИП Гусева О.А. </w:t>
      </w:r>
      <w:r w:rsidR="009D6894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пироги и эксклюзивное варенье из морошки, ревеня, малины</w:t>
      </w:r>
      <w:r w:rsidR="009D6894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ИП Шарыпова О.А.</w:t>
      </w:r>
      <w:r w:rsidR="001C5FED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ИП </w:t>
      </w:r>
      <w:proofErr w:type="spellStart"/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Ерем</w:t>
      </w:r>
      <w:r w:rsidR="008B20F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нский</w:t>
      </w:r>
      <w:proofErr w:type="spellEnd"/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И.Е. </w:t>
      </w:r>
      <w:r w:rsidR="009D6894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</w:t>
      </w: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кондитерские изделия</w:t>
      </w:r>
      <w:r w:rsidR="001C5FED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73708F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новичками стали - </w:t>
      </w:r>
      <w:r w:rsidR="00367240"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ИП Бурмистров А.В</w:t>
      </w:r>
      <w:r w:rsidR="00367240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– рыба </w:t>
      </w:r>
      <w:r w:rsidR="0073708F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рыбные продукты, </w:t>
      </w:r>
      <w:r w:rsidR="001C5FED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ИП Алиева О.Л. -</w:t>
      </w:r>
      <w:r w:rsidR="004A0039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C5FED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шоколад и конфеты ручной работы</w:t>
      </w:r>
      <w:r w:rsidR="001272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Продукцию </w:t>
      </w:r>
      <w:proofErr w:type="spellStart"/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няндомских</w:t>
      </w:r>
      <w:proofErr w:type="spellEnd"/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товаропроизводителей презентовали сотрудники ООО "Метис" (генеральный директор Виноградова Татьяна Викторовна) </w:t>
      </w:r>
      <w:proofErr w:type="spellStart"/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Start"/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.Ш</w:t>
      </w:r>
      <w:proofErr w:type="gramEnd"/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алакуша</w:t>
      </w:r>
      <w:proofErr w:type="spellEnd"/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D548B4" w:rsidRPr="009C78D7">
        <w:rPr>
          <w:rStyle w:val="fontstyle01"/>
          <w:sz w:val="24"/>
          <w:szCs w:val="24"/>
        </w:rPr>
        <w:t>.</w:t>
      </w:r>
      <w:r w:rsidR="00D548B4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168B8C30" w14:textId="77777777" w:rsidR="00D548B4" w:rsidRPr="009C78D7" w:rsidRDefault="00D548B4" w:rsidP="00127254">
      <w:pPr>
        <w:tabs>
          <w:tab w:val="left" w:pos="11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8D7">
        <w:rPr>
          <w:rStyle w:val="fontstyle01"/>
          <w:b/>
          <w:sz w:val="24"/>
          <w:szCs w:val="24"/>
        </w:rPr>
        <w:t>4.5.Организация, проведение  к</w:t>
      </w:r>
      <w:r w:rsidRPr="009C78D7">
        <w:rPr>
          <w:rFonts w:ascii="Times New Roman" w:hAnsi="Times New Roman" w:cs="Times New Roman"/>
          <w:b/>
          <w:sz w:val="24"/>
          <w:szCs w:val="24"/>
        </w:rPr>
        <w:t>онкурса профессионального мастерства</w:t>
      </w:r>
    </w:p>
    <w:p w14:paraId="028DC3D7" w14:textId="11EDB9CE" w:rsidR="002818DE" w:rsidRPr="009C78D7" w:rsidRDefault="00C3372A" w:rsidP="00A13A6F">
      <w:pPr>
        <w:pStyle w:val="a6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</w:t>
      </w:r>
      <w:r w:rsidR="00367240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сентябре</w:t>
      </w:r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202</w:t>
      </w:r>
      <w:r w:rsidR="00367240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года </w:t>
      </w:r>
      <w:r w:rsidR="00192413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был проведен </w:t>
      </w:r>
      <w:r w:rsidR="0073708F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окружной</w:t>
      </w:r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конкурс профессионального мастерства "</w:t>
      </w:r>
      <w:r w:rsidR="0073708F" w:rsidRPr="009C78D7">
        <w:rPr>
          <w:rStyle w:val="ad"/>
          <w:rFonts w:ascii="Times New Roman" w:hAnsi="Times New Roman" w:cs="Times New Roman"/>
          <w:i w:val="0"/>
          <w:iCs w:val="0"/>
          <w:color w:val="000000"/>
          <w:sz w:val="24"/>
          <w:szCs w:val="24"/>
          <w:shd w:val="clear" w:color="auto" w:fill="FFFFFF"/>
        </w:rPr>
        <w:t>Моя профессия-парикмахер!</w:t>
      </w:r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".</w:t>
      </w:r>
      <w:r w:rsidR="00D548B4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</w:t>
      </w:r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частниками конкурса стали </w:t>
      </w:r>
      <w:r w:rsidR="0073708F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семь</w:t>
      </w:r>
      <w:r w:rsidR="00D548B4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3708F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парикмахеров,</w:t>
      </w:r>
      <w:r w:rsidR="00D548B4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3708F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индивидуальные предприниматели и </w:t>
      </w:r>
      <w:proofErr w:type="spellStart"/>
      <w:r w:rsidR="0073708F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самозанятые</w:t>
      </w:r>
      <w:proofErr w:type="spellEnd"/>
      <w:r w:rsidR="0073708F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граждане.</w:t>
      </w:r>
      <w:r w:rsidR="00D548B4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Конкурс проходил в два этапа и включил подготовку </w:t>
      </w:r>
      <w:r w:rsidR="002818DE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подачи и рассмотрения заявок</w:t>
      </w:r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выполнение практического задания.</w:t>
      </w:r>
      <w:r w:rsidR="00D548B4"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818DE" w:rsidRPr="009C78D7">
        <w:rPr>
          <w:rFonts w:ascii="Times New Roman" w:eastAsia="Calibri" w:hAnsi="Times New Roman" w:cs="Times New Roman"/>
          <w:sz w:val="24"/>
          <w:szCs w:val="24"/>
        </w:rPr>
        <w:t xml:space="preserve">Второй этап конкурса (практическое задание) был проведен 17 сентября 2023 года </w:t>
      </w:r>
      <w:r w:rsidR="00D548B4" w:rsidRPr="009C78D7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2818DE" w:rsidRPr="009C78D7">
        <w:rPr>
          <w:rFonts w:ascii="Times New Roman" w:eastAsia="Calibri" w:hAnsi="Times New Roman" w:cs="Times New Roman"/>
          <w:sz w:val="24"/>
          <w:szCs w:val="24"/>
        </w:rPr>
        <w:t xml:space="preserve">МБУ ДО «Детской школы искусств» г. </w:t>
      </w:r>
      <w:proofErr w:type="spellStart"/>
      <w:r w:rsidR="002818DE" w:rsidRPr="009C78D7">
        <w:rPr>
          <w:rFonts w:ascii="Times New Roman" w:eastAsia="Calibri" w:hAnsi="Times New Roman" w:cs="Times New Roman"/>
          <w:sz w:val="24"/>
          <w:szCs w:val="24"/>
        </w:rPr>
        <w:t>Няндома</w:t>
      </w:r>
      <w:proofErr w:type="spellEnd"/>
      <w:r w:rsidR="002818DE" w:rsidRPr="009C78D7">
        <w:rPr>
          <w:rFonts w:ascii="Times New Roman" w:eastAsia="Calibri" w:hAnsi="Times New Roman" w:cs="Times New Roman"/>
          <w:sz w:val="24"/>
          <w:szCs w:val="24"/>
        </w:rPr>
        <w:t>. После выполнения практической части участники конкурса пред</w:t>
      </w:r>
      <w:r w:rsidR="00D548B4" w:rsidRPr="009C78D7">
        <w:rPr>
          <w:rFonts w:ascii="Times New Roman" w:eastAsia="Calibri" w:hAnsi="Times New Roman" w:cs="Times New Roman"/>
          <w:sz w:val="24"/>
          <w:szCs w:val="24"/>
        </w:rPr>
        <w:t>ставили свои работы на моделях.</w:t>
      </w:r>
    </w:p>
    <w:p w14:paraId="139EBDA4" w14:textId="3668F2BF" w:rsidR="002818DE" w:rsidRPr="009C78D7" w:rsidRDefault="00D548B4" w:rsidP="00A13A6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8D7">
        <w:rPr>
          <w:rFonts w:ascii="Times New Roman" w:hAnsi="Times New Roman" w:cs="Times New Roman"/>
          <w:sz w:val="24"/>
          <w:szCs w:val="24"/>
        </w:rPr>
        <w:tab/>
      </w:r>
      <w:r w:rsidR="002818DE" w:rsidRPr="009C78D7">
        <w:rPr>
          <w:rFonts w:ascii="Times New Roman" w:hAnsi="Times New Roman" w:cs="Times New Roman"/>
          <w:sz w:val="24"/>
          <w:szCs w:val="24"/>
        </w:rPr>
        <w:t xml:space="preserve">Согласно Положению </w:t>
      </w:r>
      <w:r w:rsidR="002818DE" w:rsidRPr="009C78D7">
        <w:rPr>
          <w:rFonts w:ascii="Times New Roman" w:eastAsia="Calibri" w:hAnsi="Times New Roman" w:cs="Times New Roman"/>
          <w:sz w:val="24"/>
          <w:szCs w:val="24"/>
        </w:rPr>
        <w:t xml:space="preserve">о порядке проведения окружного конкурса профессионального мастерства «Моя профессия – парикмахер», утвержденным постановлением администрации </w:t>
      </w:r>
      <w:proofErr w:type="spellStart"/>
      <w:r w:rsidR="002818DE" w:rsidRPr="009C78D7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="002818DE" w:rsidRPr="009C78D7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округа Архангельской области от 25 августа 2023 года № 346-па решением комиссии определены победители конкурса:</w:t>
      </w:r>
      <w:r w:rsidR="002818DE" w:rsidRPr="009C78D7">
        <w:rPr>
          <w:rFonts w:ascii="Times New Roman" w:hAnsi="Times New Roman" w:cs="Times New Roman"/>
          <w:sz w:val="24"/>
          <w:szCs w:val="24"/>
        </w:rPr>
        <w:t xml:space="preserve">1 место: </w:t>
      </w:r>
      <w:r w:rsidR="004A0039" w:rsidRPr="009C78D7">
        <w:rPr>
          <w:rFonts w:ascii="Times New Roman" w:hAnsi="Times New Roman" w:cs="Times New Roman"/>
          <w:sz w:val="24"/>
          <w:szCs w:val="24"/>
        </w:rPr>
        <w:t xml:space="preserve">ИП </w:t>
      </w:r>
      <w:r w:rsidR="002818DE" w:rsidRPr="009C78D7">
        <w:rPr>
          <w:rFonts w:ascii="Times New Roman" w:hAnsi="Times New Roman" w:cs="Times New Roman"/>
          <w:sz w:val="24"/>
          <w:szCs w:val="24"/>
        </w:rPr>
        <w:t>Шубина Н.С.</w:t>
      </w:r>
      <w:r w:rsidR="006D6C86" w:rsidRPr="009C78D7">
        <w:rPr>
          <w:rFonts w:ascii="Times New Roman" w:hAnsi="Times New Roman" w:cs="Times New Roman"/>
          <w:sz w:val="24"/>
          <w:szCs w:val="24"/>
        </w:rPr>
        <w:t>,</w:t>
      </w:r>
      <w:r w:rsidR="002818DE" w:rsidRPr="009C78D7">
        <w:rPr>
          <w:rFonts w:ascii="Times New Roman" w:hAnsi="Times New Roman" w:cs="Times New Roman"/>
          <w:sz w:val="24"/>
          <w:szCs w:val="24"/>
        </w:rPr>
        <w:t xml:space="preserve">2 место: </w:t>
      </w:r>
      <w:r w:rsidR="004A0039" w:rsidRPr="009C78D7">
        <w:rPr>
          <w:rFonts w:ascii="Times New Roman" w:hAnsi="Times New Roman" w:cs="Times New Roman"/>
          <w:sz w:val="24"/>
          <w:szCs w:val="24"/>
        </w:rPr>
        <w:t xml:space="preserve">ИП </w:t>
      </w:r>
      <w:proofErr w:type="spellStart"/>
      <w:r w:rsidR="002818DE" w:rsidRPr="009C78D7">
        <w:rPr>
          <w:rFonts w:ascii="Times New Roman" w:hAnsi="Times New Roman" w:cs="Times New Roman"/>
          <w:sz w:val="24"/>
          <w:szCs w:val="24"/>
        </w:rPr>
        <w:t>Пакшина</w:t>
      </w:r>
      <w:proofErr w:type="spellEnd"/>
      <w:r w:rsidR="002818DE" w:rsidRPr="009C78D7">
        <w:rPr>
          <w:rFonts w:ascii="Times New Roman" w:hAnsi="Times New Roman" w:cs="Times New Roman"/>
          <w:sz w:val="24"/>
          <w:szCs w:val="24"/>
        </w:rPr>
        <w:t xml:space="preserve"> Е.В.</w:t>
      </w:r>
      <w:r w:rsidR="006D6C86" w:rsidRPr="009C78D7">
        <w:rPr>
          <w:rFonts w:ascii="Times New Roman" w:hAnsi="Times New Roman" w:cs="Times New Roman"/>
          <w:sz w:val="24"/>
          <w:szCs w:val="24"/>
        </w:rPr>
        <w:t>,</w:t>
      </w:r>
      <w:r w:rsidR="002818DE" w:rsidRPr="009C78D7">
        <w:rPr>
          <w:rFonts w:ascii="Times New Roman" w:hAnsi="Times New Roman" w:cs="Times New Roman"/>
          <w:sz w:val="24"/>
          <w:szCs w:val="24"/>
        </w:rPr>
        <w:t>3 место</w:t>
      </w:r>
      <w:proofErr w:type="gramStart"/>
      <w:r w:rsidR="002818DE" w:rsidRPr="009C78D7">
        <w:rPr>
          <w:rFonts w:ascii="Times New Roman" w:hAnsi="Times New Roman" w:cs="Times New Roman"/>
          <w:sz w:val="24"/>
          <w:szCs w:val="24"/>
        </w:rPr>
        <w:t>:</w:t>
      </w:r>
      <w:r w:rsidR="004A0039" w:rsidRPr="009C78D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4A0039" w:rsidRPr="009C78D7">
        <w:rPr>
          <w:rFonts w:ascii="Times New Roman" w:hAnsi="Times New Roman" w:cs="Times New Roman"/>
          <w:sz w:val="24"/>
          <w:szCs w:val="24"/>
        </w:rPr>
        <w:t>П1</w:t>
      </w:r>
      <w:r w:rsidR="002818DE" w:rsidRPr="009C78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18DE" w:rsidRPr="009C78D7">
        <w:rPr>
          <w:rFonts w:ascii="Times New Roman" w:hAnsi="Times New Roman" w:cs="Times New Roman"/>
          <w:sz w:val="24"/>
          <w:szCs w:val="24"/>
        </w:rPr>
        <w:t>Крупцова</w:t>
      </w:r>
      <w:proofErr w:type="spellEnd"/>
      <w:r w:rsidR="002818DE" w:rsidRPr="009C78D7">
        <w:rPr>
          <w:rFonts w:ascii="Times New Roman" w:hAnsi="Times New Roman" w:cs="Times New Roman"/>
          <w:sz w:val="24"/>
          <w:szCs w:val="24"/>
        </w:rPr>
        <w:t xml:space="preserve"> Е.С.</w:t>
      </w:r>
    </w:p>
    <w:p w14:paraId="4BDDE857" w14:textId="6424DBE6" w:rsidR="00D548B4" w:rsidRPr="009C78D7" w:rsidRDefault="00D548B4" w:rsidP="00F6527D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8D7">
        <w:rPr>
          <w:rFonts w:ascii="Times New Roman" w:hAnsi="Times New Roman" w:cs="Times New Roman"/>
          <w:b/>
          <w:sz w:val="24"/>
          <w:szCs w:val="24"/>
        </w:rPr>
        <w:t>4.6.</w:t>
      </w:r>
      <w:r w:rsidRPr="009C78D7">
        <w:rPr>
          <w:rStyle w:val="FontStyle13"/>
          <w:b w:val="0"/>
          <w:sz w:val="24"/>
          <w:szCs w:val="24"/>
        </w:rPr>
        <w:t xml:space="preserve"> </w:t>
      </w:r>
      <w:r w:rsidRPr="009C78D7">
        <w:rPr>
          <w:rStyle w:val="fontstyle01"/>
          <w:b/>
          <w:sz w:val="24"/>
          <w:szCs w:val="24"/>
        </w:rPr>
        <w:t>Организация, проведение  к</w:t>
      </w:r>
      <w:r w:rsidRPr="009C78D7">
        <w:rPr>
          <w:rFonts w:ascii="Times New Roman" w:hAnsi="Times New Roman" w:cs="Times New Roman"/>
          <w:b/>
          <w:sz w:val="24"/>
          <w:szCs w:val="24"/>
        </w:rPr>
        <w:t>онкурса  «</w:t>
      </w:r>
      <w:r w:rsidR="00BA7870" w:rsidRPr="009C78D7">
        <w:rPr>
          <w:rFonts w:ascii="Times New Roman" w:hAnsi="Times New Roman" w:cs="Times New Roman"/>
          <w:b/>
          <w:sz w:val="24"/>
          <w:szCs w:val="24"/>
        </w:rPr>
        <w:t>Скоро Новый Год!</w:t>
      </w:r>
      <w:r w:rsidRPr="009C78D7">
        <w:rPr>
          <w:rFonts w:ascii="Times New Roman" w:hAnsi="Times New Roman" w:cs="Times New Roman"/>
          <w:b/>
          <w:sz w:val="24"/>
          <w:szCs w:val="24"/>
        </w:rPr>
        <w:t>»</w:t>
      </w:r>
    </w:p>
    <w:p w14:paraId="1B271F15" w14:textId="77777777" w:rsidR="00241E64" w:rsidRPr="00A13A6F" w:rsidRDefault="0007309B" w:rsidP="00A13A6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8D7">
        <w:rPr>
          <w:rFonts w:ascii="Times New Roman" w:hAnsi="Times New Roman" w:cs="Times New Roman"/>
          <w:b/>
          <w:sz w:val="24"/>
          <w:szCs w:val="24"/>
        </w:rPr>
        <w:tab/>
      </w:r>
      <w:r w:rsidRPr="009C78D7">
        <w:rPr>
          <w:rFonts w:ascii="Times New Roman" w:hAnsi="Times New Roman" w:cs="Times New Roman"/>
          <w:sz w:val="24"/>
          <w:szCs w:val="24"/>
        </w:rPr>
        <w:t>В декабре</w:t>
      </w:r>
      <w:r w:rsidR="009579C6" w:rsidRPr="009C78D7">
        <w:rPr>
          <w:rFonts w:ascii="Times New Roman" w:hAnsi="Times New Roman" w:cs="Times New Roman"/>
          <w:sz w:val="24"/>
          <w:szCs w:val="24"/>
        </w:rPr>
        <w:t xml:space="preserve"> 202</w:t>
      </w:r>
      <w:r w:rsidR="006D6C86" w:rsidRPr="009C78D7">
        <w:rPr>
          <w:rFonts w:ascii="Times New Roman" w:hAnsi="Times New Roman" w:cs="Times New Roman"/>
          <w:sz w:val="24"/>
          <w:szCs w:val="24"/>
        </w:rPr>
        <w:t>3</w:t>
      </w:r>
      <w:r w:rsidR="009579C6" w:rsidRPr="009C78D7">
        <w:rPr>
          <w:rFonts w:ascii="Times New Roman" w:hAnsi="Times New Roman" w:cs="Times New Roman"/>
          <w:sz w:val="24"/>
          <w:szCs w:val="24"/>
        </w:rPr>
        <w:t xml:space="preserve"> года </w:t>
      </w:r>
      <w:r w:rsidR="00192413" w:rsidRPr="009C78D7">
        <w:rPr>
          <w:rFonts w:ascii="Times New Roman" w:hAnsi="Times New Roman" w:cs="Times New Roman"/>
          <w:sz w:val="24"/>
          <w:szCs w:val="24"/>
        </w:rPr>
        <w:t xml:space="preserve">был проведен </w:t>
      </w:r>
      <w:r w:rsidR="006D6C86" w:rsidRPr="009C78D7">
        <w:rPr>
          <w:rFonts w:ascii="Times New Roman" w:hAnsi="Times New Roman" w:cs="Times New Roman"/>
          <w:sz w:val="24"/>
          <w:szCs w:val="24"/>
        </w:rPr>
        <w:t>окружной</w:t>
      </w:r>
      <w:r w:rsidRPr="009C78D7">
        <w:rPr>
          <w:rFonts w:ascii="Times New Roman" w:hAnsi="Times New Roman" w:cs="Times New Roman"/>
          <w:sz w:val="24"/>
          <w:szCs w:val="24"/>
        </w:rPr>
        <w:t xml:space="preserve"> конкурс</w:t>
      </w:r>
      <w:r w:rsidR="00D548B4" w:rsidRPr="009C78D7">
        <w:rPr>
          <w:rFonts w:ascii="Times New Roman" w:hAnsi="Times New Roman" w:cs="Times New Roman"/>
          <w:sz w:val="24"/>
          <w:szCs w:val="24"/>
        </w:rPr>
        <w:t xml:space="preserve"> </w:t>
      </w:r>
      <w:r w:rsidR="00241E64" w:rsidRPr="009C78D7">
        <w:rPr>
          <w:rFonts w:ascii="Times New Roman" w:hAnsi="Times New Roman" w:cs="Times New Roman"/>
          <w:sz w:val="24"/>
          <w:szCs w:val="24"/>
        </w:rPr>
        <w:t xml:space="preserve">на лучшее новогоднее оформление предприятий потребительского рынка </w:t>
      </w:r>
      <w:proofErr w:type="spellStart"/>
      <w:r w:rsidR="00241E64" w:rsidRPr="009C78D7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241E64" w:rsidRPr="009C78D7">
        <w:rPr>
          <w:rFonts w:ascii="Times New Roman" w:hAnsi="Times New Roman" w:cs="Times New Roman"/>
          <w:sz w:val="24"/>
          <w:szCs w:val="24"/>
        </w:rPr>
        <w:t xml:space="preserve"> муниципального округа «Скоро Новый Год!»</w:t>
      </w:r>
      <w:r w:rsidRPr="009C78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241E64" w:rsidRPr="009C78D7">
        <w:rPr>
          <w:rFonts w:ascii="Times New Roman" w:hAnsi="Times New Roman" w:cs="Times New Roman"/>
          <w:sz w:val="24"/>
          <w:szCs w:val="24"/>
        </w:rPr>
        <w:t xml:space="preserve">Согласно Положению </w:t>
      </w:r>
      <w:r w:rsidR="00241E64" w:rsidRPr="009C78D7">
        <w:rPr>
          <w:rFonts w:ascii="Times New Roman" w:eastAsia="Calibri" w:hAnsi="Times New Roman" w:cs="Times New Roman"/>
          <w:sz w:val="24"/>
          <w:szCs w:val="24"/>
        </w:rPr>
        <w:t xml:space="preserve">о порядке проведения окружного конкурса окружного конкурса </w:t>
      </w:r>
      <w:r w:rsidR="00241E64" w:rsidRPr="009C78D7">
        <w:rPr>
          <w:rFonts w:ascii="Times New Roman" w:hAnsi="Times New Roman" w:cs="Times New Roman"/>
          <w:sz w:val="24"/>
          <w:szCs w:val="24"/>
        </w:rPr>
        <w:t xml:space="preserve">на лучшее новогоднее оформление предприятий потребительского рынка </w:t>
      </w:r>
      <w:proofErr w:type="spellStart"/>
      <w:r w:rsidR="00241E64" w:rsidRPr="009C78D7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241E64" w:rsidRPr="009C78D7">
        <w:rPr>
          <w:rFonts w:ascii="Times New Roman" w:hAnsi="Times New Roman" w:cs="Times New Roman"/>
          <w:sz w:val="24"/>
          <w:szCs w:val="24"/>
        </w:rPr>
        <w:t xml:space="preserve"> муниципального округа «Скоро Новый Год!»</w:t>
      </w:r>
      <w:r w:rsidR="00241E64" w:rsidRPr="009C78D7">
        <w:rPr>
          <w:rFonts w:ascii="Times New Roman" w:eastAsia="Calibri" w:hAnsi="Times New Roman" w:cs="Times New Roman"/>
          <w:sz w:val="24"/>
          <w:szCs w:val="24"/>
        </w:rPr>
        <w:t xml:space="preserve">, утвержденным постановлением администрации </w:t>
      </w:r>
      <w:proofErr w:type="spellStart"/>
      <w:r w:rsidR="00241E64" w:rsidRPr="009C78D7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="00241E64" w:rsidRPr="009C78D7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округа Архангельской области от 1декабря 2023 года</w:t>
      </w:r>
      <w:r w:rsidR="00241E64" w:rsidRPr="00A13A6F">
        <w:rPr>
          <w:rFonts w:ascii="Times New Roman" w:eastAsia="Calibri" w:hAnsi="Times New Roman" w:cs="Times New Roman"/>
          <w:sz w:val="24"/>
          <w:szCs w:val="24"/>
        </w:rPr>
        <w:t xml:space="preserve"> № 498-па</w:t>
      </w:r>
      <w:r w:rsidR="00241E64" w:rsidRPr="00A13A6F">
        <w:rPr>
          <w:rFonts w:ascii="Times New Roman" w:hAnsi="Times New Roman" w:cs="Times New Roman"/>
          <w:sz w:val="24"/>
          <w:szCs w:val="24"/>
        </w:rPr>
        <w:t>, решением комиссии определены победители конкурса: 1 место: ИП Перцев Д.В., 2 место: ИП Судакова Н.С.,</w:t>
      </w:r>
    </w:p>
    <w:p w14:paraId="46E03B6D" w14:textId="77777777" w:rsidR="00241E64" w:rsidRPr="00A13A6F" w:rsidRDefault="00241E64" w:rsidP="00A13A6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3A6F">
        <w:rPr>
          <w:rFonts w:ascii="Times New Roman" w:hAnsi="Times New Roman" w:cs="Times New Roman"/>
          <w:sz w:val="24"/>
          <w:szCs w:val="24"/>
        </w:rPr>
        <w:t xml:space="preserve">3 место: </w:t>
      </w:r>
      <w:proofErr w:type="spellStart"/>
      <w:r w:rsidR="00CF7602" w:rsidRPr="00A13A6F">
        <w:rPr>
          <w:rFonts w:ascii="Times New Roman" w:hAnsi="Times New Roman" w:cs="Times New Roman"/>
          <w:sz w:val="24"/>
          <w:szCs w:val="24"/>
        </w:rPr>
        <w:t>Самозанятая</w:t>
      </w:r>
      <w:proofErr w:type="spellEnd"/>
      <w:r w:rsidR="00D548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3A6F">
        <w:rPr>
          <w:rFonts w:ascii="Times New Roman" w:hAnsi="Times New Roman" w:cs="Times New Roman"/>
          <w:sz w:val="24"/>
          <w:szCs w:val="24"/>
        </w:rPr>
        <w:t>Ляпшина</w:t>
      </w:r>
      <w:proofErr w:type="spellEnd"/>
      <w:r w:rsidRPr="00A13A6F">
        <w:rPr>
          <w:rFonts w:ascii="Times New Roman" w:hAnsi="Times New Roman" w:cs="Times New Roman"/>
          <w:sz w:val="24"/>
          <w:szCs w:val="24"/>
        </w:rPr>
        <w:t xml:space="preserve"> Ю.В.</w:t>
      </w:r>
    </w:p>
    <w:p w14:paraId="2354936D" w14:textId="77777777" w:rsidR="0007309B" w:rsidRPr="00A13A6F" w:rsidRDefault="002D5858" w:rsidP="00A13A6F">
      <w:pPr>
        <w:tabs>
          <w:tab w:val="left" w:pos="851"/>
          <w:tab w:val="left" w:pos="1185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ectPr w:rsidR="0007309B" w:rsidRPr="00A13A6F" w:rsidSect="005525B0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  <w:r w:rsidRPr="00A13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14:paraId="7EA8735E" w14:textId="77777777" w:rsidR="002139D0" w:rsidRPr="00A13A6F" w:rsidRDefault="00195162" w:rsidP="00A13A6F">
      <w:pPr>
        <w:pStyle w:val="a6"/>
        <w:spacing w:after="0" w:line="240" w:lineRule="auto"/>
        <w:ind w:left="0" w:firstLine="34"/>
        <w:jc w:val="both"/>
        <w:rPr>
          <w:sz w:val="24"/>
          <w:szCs w:val="24"/>
        </w:rPr>
      </w:pPr>
      <w:r w:rsidRPr="00A13A6F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="006E2DE0" w:rsidRPr="00A13A6F">
        <w:rPr>
          <w:sz w:val="24"/>
          <w:szCs w:val="24"/>
        </w:rPr>
        <w:tab/>
      </w:r>
    </w:p>
    <w:p w14:paraId="1F5ED4E3" w14:textId="77777777" w:rsidR="000D76C5" w:rsidRPr="00A13A6F" w:rsidRDefault="000D76C5" w:rsidP="00A13A6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A6F">
        <w:rPr>
          <w:rFonts w:ascii="Times New Roman" w:hAnsi="Times New Roman" w:cs="Times New Roman"/>
          <w:b/>
          <w:sz w:val="24"/>
          <w:szCs w:val="24"/>
        </w:rPr>
        <w:t>ОТЧЕТ</w:t>
      </w:r>
    </w:p>
    <w:p w14:paraId="1419C622" w14:textId="77777777" w:rsidR="000D76C5" w:rsidRPr="00A13A6F" w:rsidRDefault="000D76C5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A6F">
        <w:rPr>
          <w:rFonts w:ascii="Times New Roman" w:hAnsi="Times New Roman" w:cs="Times New Roman"/>
          <w:b/>
          <w:sz w:val="24"/>
          <w:szCs w:val="24"/>
        </w:rPr>
        <w:t xml:space="preserve"> о достижении  целевых показателей муниципальной программы </w:t>
      </w:r>
    </w:p>
    <w:p w14:paraId="3BD2CCA3" w14:textId="77777777" w:rsidR="000D76C5" w:rsidRPr="00A13A6F" w:rsidRDefault="000D76C5" w:rsidP="00A13A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A6F">
        <w:rPr>
          <w:rFonts w:ascii="Times New Roman" w:hAnsi="Times New Roman" w:cs="Times New Roman"/>
          <w:b/>
          <w:sz w:val="24"/>
          <w:szCs w:val="24"/>
        </w:rPr>
        <w:t xml:space="preserve">«Малое и среднее предпринимательство и поддержка индивидуальной предпринимательской инициативы </w:t>
      </w:r>
      <w:r w:rsidR="00B933FF" w:rsidRPr="00A13A6F">
        <w:rPr>
          <w:rFonts w:ascii="Times New Roman" w:hAnsi="Times New Roman" w:cs="Times New Roman"/>
          <w:b/>
          <w:sz w:val="24"/>
          <w:szCs w:val="24"/>
        </w:rPr>
        <w:t>на территории</w:t>
      </w:r>
      <w:r w:rsidRPr="00A13A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3A6F">
        <w:rPr>
          <w:rFonts w:ascii="Times New Roman" w:hAnsi="Times New Roman" w:cs="Times New Roman"/>
          <w:b/>
          <w:sz w:val="24"/>
          <w:szCs w:val="24"/>
        </w:rPr>
        <w:t>Няндомско</w:t>
      </w:r>
      <w:r w:rsidR="00B933FF" w:rsidRPr="00A13A6F">
        <w:rPr>
          <w:rFonts w:ascii="Times New Roman" w:hAnsi="Times New Roman" w:cs="Times New Roman"/>
          <w:b/>
          <w:sz w:val="24"/>
          <w:szCs w:val="24"/>
        </w:rPr>
        <w:t>го</w:t>
      </w:r>
      <w:proofErr w:type="spellEnd"/>
      <w:r w:rsidR="00D548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2487" w:rsidRPr="00A13A6F">
        <w:rPr>
          <w:rFonts w:ascii="Times New Roman" w:hAnsi="Times New Roman" w:cs="Times New Roman"/>
          <w:b/>
          <w:sz w:val="24"/>
          <w:szCs w:val="24"/>
        </w:rPr>
        <w:t>муниципально</w:t>
      </w:r>
      <w:r w:rsidR="00B933FF" w:rsidRPr="00A13A6F">
        <w:rPr>
          <w:rFonts w:ascii="Times New Roman" w:hAnsi="Times New Roman" w:cs="Times New Roman"/>
          <w:b/>
          <w:sz w:val="24"/>
          <w:szCs w:val="24"/>
        </w:rPr>
        <w:t>го</w:t>
      </w:r>
      <w:r w:rsidR="00162487" w:rsidRPr="00A13A6F">
        <w:rPr>
          <w:rFonts w:ascii="Times New Roman" w:hAnsi="Times New Roman" w:cs="Times New Roman"/>
          <w:b/>
          <w:sz w:val="24"/>
          <w:szCs w:val="24"/>
        </w:rPr>
        <w:t xml:space="preserve"> округ</w:t>
      </w:r>
      <w:r w:rsidR="00B933FF" w:rsidRPr="00A13A6F">
        <w:rPr>
          <w:rFonts w:ascii="Times New Roman" w:hAnsi="Times New Roman" w:cs="Times New Roman"/>
          <w:b/>
          <w:sz w:val="24"/>
          <w:szCs w:val="24"/>
        </w:rPr>
        <w:t>а</w:t>
      </w:r>
      <w:r w:rsidRPr="00A13A6F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21014B3B" w14:textId="77777777" w:rsidR="00192413" w:rsidRPr="00A13A6F" w:rsidRDefault="00192413" w:rsidP="00A13A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A6F">
        <w:rPr>
          <w:rFonts w:ascii="Times New Roman" w:hAnsi="Times New Roman" w:cs="Times New Roman"/>
          <w:b/>
          <w:sz w:val="24"/>
          <w:szCs w:val="24"/>
        </w:rPr>
        <w:t>за 202</w:t>
      </w:r>
      <w:r w:rsidR="002C674E" w:rsidRPr="00A13A6F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Pr="00A13A6F">
        <w:rPr>
          <w:rFonts w:ascii="Times New Roman" w:hAnsi="Times New Roman" w:cs="Times New Roman"/>
          <w:b/>
          <w:sz w:val="24"/>
          <w:szCs w:val="24"/>
        </w:rPr>
        <w:t>год</w:t>
      </w:r>
    </w:p>
    <w:p w14:paraId="49AFCAE2" w14:textId="77777777" w:rsidR="000D76C5" w:rsidRPr="00A13A6F" w:rsidRDefault="000D76C5" w:rsidP="00A13A6F">
      <w:pPr>
        <w:tabs>
          <w:tab w:val="left" w:pos="11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298" w:tblpY="106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851"/>
        <w:gridCol w:w="1383"/>
        <w:gridCol w:w="34"/>
        <w:gridCol w:w="1276"/>
        <w:gridCol w:w="1418"/>
        <w:gridCol w:w="1701"/>
        <w:gridCol w:w="1275"/>
        <w:gridCol w:w="2127"/>
      </w:tblGrid>
      <w:tr w:rsidR="000D76C5" w:rsidRPr="00A13A6F" w14:paraId="4E7A8925" w14:textId="77777777" w:rsidTr="003B49E6">
        <w:trPr>
          <w:trHeight w:val="846"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1FA2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13A6F">
              <w:rPr>
                <w:rFonts w:ascii="Times New Roman" w:hAnsi="Times New Roman"/>
                <w:b/>
              </w:rPr>
              <w:t xml:space="preserve">Наименование целевого </w:t>
            </w:r>
            <w:r w:rsidRPr="00A13A6F">
              <w:rPr>
                <w:rFonts w:ascii="Times New Roman" w:hAnsi="Times New Roman"/>
                <w:b/>
              </w:rPr>
              <w:br/>
              <w:t>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7A65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13A6F"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47F0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13A6F">
              <w:rPr>
                <w:rFonts w:ascii="Times New Roman" w:hAnsi="Times New Roman"/>
                <w:b/>
              </w:rPr>
              <w:t>справочно:</w:t>
            </w:r>
          </w:p>
          <w:p w14:paraId="62E59475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13A6F">
              <w:rPr>
                <w:rFonts w:ascii="Times New Roman" w:hAnsi="Times New Roman"/>
                <w:b/>
              </w:rPr>
              <w:t>факт  значение  цел</w:t>
            </w:r>
            <w:proofErr w:type="gramStart"/>
            <w:r w:rsidRPr="00A13A6F">
              <w:rPr>
                <w:rFonts w:ascii="Times New Roman" w:hAnsi="Times New Roman"/>
                <w:b/>
              </w:rPr>
              <w:t>.</w:t>
            </w:r>
            <w:proofErr w:type="gramEnd"/>
            <w:r w:rsidRPr="00A13A6F">
              <w:rPr>
                <w:rFonts w:ascii="Times New Roman" w:hAnsi="Times New Roman"/>
                <w:b/>
              </w:rPr>
              <w:t xml:space="preserve"> </w:t>
            </w:r>
            <w:proofErr w:type="gramStart"/>
            <w:r w:rsidRPr="00A13A6F">
              <w:rPr>
                <w:rFonts w:ascii="Times New Roman" w:hAnsi="Times New Roman"/>
                <w:b/>
              </w:rPr>
              <w:t>п</w:t>
            </w:r>
            <w:proofErr w:type="gramEnd"/>
            <w:r w:rsidRPr="00A13A6F">
              <w:rPr>
                <w:rFonts w:ascii="Times New Roman" w:hAnsi="Times New Roman"/>
                <w:b/>
              </w:rPr>
              <w:t>ока-</w:t>
            </w:r>
            <w:proofErr w:type="spellStart"/>
            <w:r w:rsidRPr="00A13A6F">
              <w:rPr>
                <w:rFonts w:ascii="Times New Roman" w:hAnsi="Times New Roman"/>
                <w:b/>
              </w:rPr>
              <w:t>зателя</w:t>
            </w:r>
            <w:proofErr w:type="spellEnd"/>
            <w:r w:rsidRPr="00A13A6F">
              <w:rPr>
                <w:rFonts w:ascii="Times New Roman" w:hAnsi="Times New Roman"/>
                <w:b/>
              </w:rPr>
              <w:t xml:space="preserve"> за </w:t>
            </w:r>
            <w:proofErr w:type="spellStart"/>
            <w:r w:rsidRPr="00A13A6F">
              <w:rPr>
                <w:rFonts w:ascii="Times New Roman" w:hAnsi="Times New Roman"/>
                <w:b/>
              </w:rPr>
              <w:t>предшеству-ющий</w:t>
            </w:r>
            <w:proofErr w:type="spellEnd"/>
            <w:r w:rsidRPr="00A13A6F">
              <w:rPr>
                <w:rFonts w:ascii="Times New Roman" w:hAnsi="Times New Roman"/>
                <w:b/>
              </w:rPr>
              <w:t xml:space="preserve"> период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7D3747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13A6F">
              <w:rPr>
                <w:rFonts w:ascii="Times New Roman" w:hAnsi="Times New Roman"/>
                <w:b/>
              </w:rPr>
              <w:t xml:space="preserve">Значение целевого </w:t>
            </w:r>
            <w:r w:rsidRPr="00A13A6F">
              <w:rPr>
                <w:rFonts w:ascii="Times New Roman" w:hAnsi="Times New Roman"/>
                <w:b/>
              </w:rPr>
              <w:br/>
              <w:t>показателя за отчетный год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726B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13A6F">
              <w:rPr>
                <w:rFonts w:ascii="Times New Roman" w:hAnsi="Times New Roman"/>
                <w:b/>
              </w:rPr>
              <w:t xml:space="preserve">Отклонение фактического значения за отчетный период  </w:t>
            </w:r>
            <w:proofErr w:type="gramStart"/>
            <w:r w:rsidRPr="00A13A6F">
              <w:rPr>
                <w:rFonts w:ascii="Times New Roman" w:hAnsi="Times New Roman"/>
                <w:b/>
              </w:rPr>
              <w:t>от</w:t>
            </w:r>
            <w:proofErr w:type="gramEnd"/>
            <w:r w:rsidRPr="00A13A6F">
              <w:rPr>
                <w:rFonts w:ascii="Times New Roman" w:hAnsi="Times New Roman"/>
                <w:b/>
              </w:rPr>
              <w:t xml:space="preserve"> запланированного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381B42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13A6F">
              <w:rPr>
                <w:rFonts w:ascii="Times New Roman" w:hAnsi="Times New Roman"/>
                <w:b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0D76C5" w:rsidRPr="00A13A6F" w14:paraId="4FE99819" w14:textId="77777777" w:rsidTr="003B49E6">
        <w:trPr>
          <w:trHeight w:val="345"/>
        </w:trPr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25EF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2553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E9BF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2352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DFF2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13A6F">
              <w:rPr>
                <w:rFonts w:ascii="Times New Roman" w:hAnsi="Times New Roman"/>
                <w:b/>
              </w:rPr>
              <w:t>Абсолютное</w:t>
            </w:r>
          </w:p>
          <w:p w14:paraId="7C173AFA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13A6F">
              <w:rPr>
                <w:rFonts w:ascii="Times New Roman" w:hAnsi="Times New Roman"/>
                <w:b/>
              </w:rPr>
              <w:t>(гр.5-гр.4)</w:t>
            </w:r>
            <w:r w:rsidRPr="00A13A6F">
              <w:rPr>
                <w:rFonts w:ascii="Times New Roman" w:hAnsi="Times New Roman"/>
                <w:b/>
              </w:rPr>
              <w:br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7099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A13A6F">
              <w:rPr>
                <w:rFonts w:ascii="Times New Roman" w:hAnsi="Times New Roman"/>
                <w:b/>
              </w:rPr>
              <w:t>Относи-тельное</w:t>
            </w:r>
            <w:proofErr w:type="gramEnd"/>
            <w:r w:rsidRPr="00A13A6F">
              <w:rPr>
                <w:rFonts w:ascii="Times New Roman" w:hAnsi="Times New Roman"/>
                <w:b/>
              </w:rPr>
              <w:t xml:space="preserve">, </w:t>
            </w:r>
            <w:r w:rsidRPr="00A13A6F">
              <w:rPr>
                <w:rFonts w:ascii="Times New Roman" w:hAnsi="Times New Roman"/>
                <w:b/>
              </w:rPr>
              <w:br/>
              <w:t>(%)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726716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D76C5" w:rsidRPr="00A13A6F" w14:paraId="3D57FECC" w14:textId="77777777" w:rsidTr="003B49E6"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E081" w14:textId="77777777" w:rsidR="000D76C5" w:rsidRPr="00A13A6F" w:rsidRDefault="000D76C5" w:rsidP="00A13A6F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A483" w14:textId="77777777" w:rsidR="000D76C5" w:rsidRPr="00A13A6F" w:rsidRDefault="000D76C5" w:rsidP="00A13A6F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DB6D" w14:textId="77777777" w:rsidR="000D76C5" w:rsidRPr="00A13A6F" w:rsidRDefault="000D76C5" w:rsidP="00A13A6F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DA62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13A6F">
              <w:rPr>
                <w:rFonts w:ascii="Times New Roman" w:hAnsi="Times New Roman"/>
                <w:b/>
              </w:rPr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D01F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13A6F">
              <w:rPr>
                <w:rFonts w:ascii="Times New Roman" w:hAnsi="Times New Roman"/>
                <w:b/>
              </w:rPr>
              <w:t>отчет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0C07" w14:textId="77777777" w:rsidR="000D76C5" w:rsidRPr="00A13A6F" w:rsidRDefault="000D76C5" w:rsidP="00A13A6F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B4F6B" w14:textId="77777777" w:rsidR="000D76C5" w:rsidRPr="00A13A6F" w:rsidRDefault="000D76C5" w:rsidP="00A13A6F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62A4C6" w14:textId="77777777" w:rsidR="000D76C5" w:rsidRPr="00A13A6F" w:rsidRDefault="000D76C5" w:rsidP="00A13A6F">
            <w:pPr>
              <w:pStyle w:val="a4"/>
              <w:rPr>
                <w:rFonts w:ascii="Times New Roman" w:hAnsi="Times New Roman"/>
                <w:b/>
              </w:rPr>
            </w:pPr>
          </w:p>
        </w:tc>
      </w:tr>
      <w:tr w:rsidR="000D76C5" w:rsidRPr="00A13A6F" w14:paraId="4F16333C" w14:textId="77777777" w:rsidTr="003B49E6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9ACB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13A6F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50EA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13A6F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DB87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13A6F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9E8F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13A6F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CFF6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13A6F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B516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13A6F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C09E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13A6F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716401" w14:textId="77777777" w:rsidR="000D76C5" w:rsidRPr="00A13A6F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13A6F">
              <w:rPr>
                <w:rFonts w:ascii="Times New Roman" w:hAnsi="Times New Roman"/>
                <w:b/>
              </w:rPr>
              <w:t>8</w:t>
            </w:r>
          </w:p>
        </w:tc>
      </w:tr>
      <w:tr w:rsidR="000D76C5" w:rsidRPr="00A13A6F" w14:paraId="384D0DD0" w14:textId="77777777" w:rsidTr="003B49E6">
        <w:tc>
          <w:tcPr>
            <w:tcW w:w="143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1B85978" w14:textId="77777777" w:rsidR="000D76C5" w:rsidRPr="009C78D7" w:rsidRDefault="00D548B4" w:rsidP="00D548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C78D7">
              <w:rPr>
                <w:rFonts w:ascii="Times New Roman" w:hAnsi="Times New Roman" w:cs="Times New Roman"/>
              </w:rPr>
              <w:t xml:space="preserve">Цель  программы: обеспечение благоприятных условий для развития малого и среднего предпринимательства на территории </w:t>
            </w:r>
            <w:proofErr w:type="spellStart"/>
            <w:r w:rsidRPr="009C78D7">
              <w:rPr>
                <w:rFonts w:ascii="Times New Roman" w:hAnsi="Times New Roman" w:cs="Times New Roman"/>
              </w:rPr>
              <w:t>Няндомского</w:t>
            </w:r>
            <w:proofErr w:type="spellEnd"/>
            <w:r w:rsidRPr="009C78D7">
              <w:rPr>
                <w:rFonts w:ascii="Times New Roman" w:hAnsi="Times New Roman" w:cs="Times New Roman"/>
              </w:rPr>
              <w:t xml:space="preserve"> муниципального округа</w:t>
            </w:r>
          </w:p>
        </w:tc>
      </w:tr>
      <w:tr w:rsidR="000D76C5" w:rsidRPr="00A13A6F" w14:paraId="497DCECB" w14:textId="77777777" w:rsidTr="003B49E6">
        <w:tc>
          <w:tcPr>
            <w:tcW w:w="143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F17A765" w14:textId="77777777" w:rsidR="000D76C5" w:rsidRPr="009C78D7" w:rsidRDefault="006C457E" w:rsidP="00A13A6F">
            <w:pPr>
              <w:pStyle w:val="a4"/>
              <w:rPr>
                <w:rFonts w:ascii="Times New Roman" w:hAnsi="Times New Roman"/>
              </w:rPr>
            </w:pPr>
            <w:r w:rsidRPr="009C78D7">
              <w:rPr>
                <w:rFonts w:ascii="Times New Roman" w:hAnsi="Times New Roman"/>
              </w:rPr>
              <w:t>З</w:t>
            </w:r>
            <w:r w:rsidR="000D76C5" w:rsidRPr="009C78D7">
              <w:rPr>
                <w:rFonts w:ascii="Times New Roman" w:hAnsi="Times New Roman"/>
              </w:rPr>
              <w:t>адача</w:t>
            </w:r>
            <w:proofErr w:type="gramStart"/>
            <w:r w:rsidRPr="009C78D7">
              <w:rPr>
                <w:rFonts w:ascii="Times New Roman" w:hAnsi="Times New Roman"/>
              </w:rPr>
              <w:t>1</w:t>
            </w:r>
            <w:proofErr w:type="gramEnd"/>
            <w:r w:rsidR="000D76C5" w:rsidRPr="009C78D7">
              <w:rPr>
                <w:rFonts w:ascii="Times New Roman" w:hAnsi="Times New Roman"/>
              </w:rPr>
              <w:t xml:space="preserve">  муниципальной программы</w:t>
            </w:r>
            <w:r w:rsidR="00FF3CC7" w:rsidRPr="009C78D7">
              <w:rPr>
                <w:rFonts w:ascii="Times New Roman" w:hAnsi="Times New Roman"/>
              </w:rPr>
              <w:t>:</w:t>
            </w:r>
            <w:r w:rsidR="00FF3CC7" w:rsidRPr="009C78D7">
              <w:rPr>
                <w:rFonts w:ascii="Times New Roman" w:hAnsi="Times New Roman"/>
                <w:lang w:eastAsia="en-US"/>
              </w:rPr>
              <w:t xml:space="preserve"> повышение качества  муниципального регулирования в сфере малого и среднего предпринимательства</w:t>
            </w:r>
          </w:p>
        </w:tc>
      </w:tr>
      <w:tr w:rsidR="000D76C5" w:rsidRPr="00A13A6F" w14:paraId="3CF33C23" w14:textId="77777777" w:rsidTr="003B49E6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1A62" w14:textId="77777777" w:rsidR="000D76C5" w:rsidRPr="00A13A6F" w:rsidRDefault="00FF3CC7" w:rsidP="00A13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A6F">
              <w:rPr>
                <w:rFonts w:ascii="Times New Roman" w:hAnsi="Times New Roman" w:cs="Times New Roman"/>
                <w:spacing w:val="-2"/>
                <w:sz w:val="24"/>
                <w:szCs w:val="24"/>
                <w:lang w:eastAsia="en-US"/>
              </w:rPr>
              <w:t>Увеличение количества субъектов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1D3C" w14:textId="77777777" w:rsidR="000D76C5" w:rsidRPr="009C78D7" w:rsidRDefault="00FF3CC7" w:rsidP="00A13A6F">
            <w:pPr>
              <w:pStyle w:val="a4"/>
              <w:rPr>
                <w:rFonts w:ascii="Times New Roman" w:hAnsi="Times New Roman"/>
              </w:rPr>
            </w:pPr>
            <w:r w:rsidRPr="009C78D7">
              <w:rPr>
                <w:rFonts w:ascii="Times New Roman" w:hAnsi="Times New Roman"/>
              </w:rPr>
              <w:t>%</w:t>
            </w:r>
          </w:p>
          <w:p w14:paraId="1416558D" w14:textId="77777777" w:rsidR="00D548B4" w:rsidRPr="009C78D7" w:rsidRDefault="00D548B4" w:rsidP="00D548B4"/>
          <w:p w14:paraId="37DCB207" w14:textId="77777777" w:rsidR="00D548B4" w:rsidRPr="009C78D7" w:rsidRDefault="00D548B4" w:rsidP="00D548B4">
            <w:r w:rsidRPr="009C78D7">
              <w:rPr>
                <w:rFonts w:ascii="Times New Roman" w:hAnsi="Times New Roman" w:cs="Times New Roman"/>
              </w:rPr>
              <w:t>Чел</w:t>
            </w:r>
            <w:r w:rsidRPr="009C78D7"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18C7" w14:textId="37EF894E" w:rsidR="00D548B4" w:rsidRPr="009C78D7" w:rsidRDefault="00D548B4" w:rsidP="00A13A6F">
            <w:pPr>
              <w:pStyle w:val="a4"/>
              <w:rPr>
                <w:rFonts w:ascii="Times New Roman" w:hAnsi="Times New Roman"/>
              </w:rPr>
            </w:pPr>
          </w:p>
          <w:p w14:paraId="605E4629" w14:textId="77777777" w:rsidR="00D548B4" w:rsidRPr="009C78D7" w:rsidRDefault="00D548B4" w:rsidP="00A13A6F">
            <w:pPr>
              <w:pStyle w:val="a4"/>
              <w:rPr>
                <w:rFonts w:ascii="Times New Roman" w:hAnsi="Times New Roman"/>
              </w:rPr>
            </w:pPr>
          </w:p>
          <w:p w14:paraId="6894F9B8" w14:textId="77777777" w:rsidR="00E97787" w:rsidRPr="009C78D7" w:rsidRDefault="00E97787" w:rsidP="00A13A6F">
            <w:pPr>
              <w:pStyle w:val="a4"/>
              <w:rPr>
                <w:rFonts w:ascii="Times New Roman" w:hAnsi="Times New Roman"/>
              </w:rPr>
            </w:pPr>
          </w:p>
          <w:p w14:paraId="1BB671C2" w14:textId="0F166107" w:rsidR="000D76C5" w:rsidRPr="009C78D7" w:rsidRDefault="00D548B4" w:rsidP="00A13A6F">
            <w:pPr>
              <w:pStyle w:val="a4"/>
              <w:rPr>
                <w:rFonts w:ascii="Times New Roman" w:hAnsi="Times New Roman"/>
              </w:rPr>
            </w:pPr>
            <w:r w:rsidRPr="009C78D7">
              <w:rPr>
                <w:rFonts w:ascii="Times New Roman" w:hAnsi="Times New Roman"/>
              </w:rPr>
              <w:t>685</w:t>
            </w:r>
          </w:p>
          <w:p w14:paraId="6F086F28" w14:textId="77777777" w:rsidR="003D3988" w:rsidRPr="009C78D7" w:rsidRDefault="003D3988" w:rsidP="00A13A6F">
            <w:pPr>
              <w:spacing w:after="0" w:line="240" w:lineRule="auto"/>
              <w:rPr>
                <w:sz w:val="24"/>
                <w:szCs w:val="24"/>
              </w:rPr>
            </w:pPr>
          </w:p>
          <w:p w14:paraId="319D38DC" w14:textId="77777777" w:rsidR="003D3988" w:rsidRPr="009C78D7" w:rsidRDefault="003D3988" w:rsidP="00A13A6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15FA" w14:textId="46B646F7" w:rsidR="00D548B4" w:rsidRPr="009C78D7" w:rsidRDefault="00D548B4" w:rsidP="00A13A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7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  <w:p w14:paraId="13A711A8" w14:textId="77777777" w:rsidR="00D548B4" w:rsidRPr="009C78D7" w:rsidRDefault="00D548B4" w:rsidP="00A13A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D1AFF" w14:textId="77777777" w:rsidR="00D548B4" w:rsidRPr="009C78D7" w:rsidRDefault="00D548B4" w:rsidP="00A13A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16EA0" w14:textId="77777777" w:rsidR="00D548B4" w:rsidRPr="009C78D7" w:rsidRDefault="00D548B4" w:rsidP="00A13A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7">
              <w:rPr>
                <w:rFonts w:ascii="Times New Roman" w:hAnsi="Times New Roman" w:cs="Times New Roman"/>
                <w:sz w:val="24"/>
                <w:szCs w:val="24"/>
              </w:rPr>
              <w:t>685х101%=692</w:t>
            </w:r>
          </w:p>
          <w:p w14:paraId="1C5D9644" w14:textId="77777777" w:rsidR="005E7599" w:rsidRPr="009C78D7" w:rsidRDefault="005E7599" w:rsidP="00A13A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5A73A3" w14:textId="77777777" w:rsidR="00483034" w:rsidRPr="009C78D7" w:rsidRDefault="00483034" w:rsidP="00A13A6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15BF" w14:textId="59CB51BA" w:rsidR="00D548B4" w:rsidRPr="009C78D7" w:rsidRDefault="00F6527D" w:rsidP="00A13A6F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+ 1</w:t>
            </w:r>
          </w:p>
          <w:p w14:paraId="47001E3E" w14:textId="77777777" w:rsidR="009D4D0B" w:rsidRPr="009C78D7" w:rsidRDefault="009D4D0B" w:rsidP="009D4D0B"/>
          <w:p w14:paraId="59C2FD3A" w14:textId="77777777" w:rsidR="000D76C5" w:rsidRPr="009C78D7" w:rsidRDefault="00B7092C" w:rsidP="00A13A6F">
            <w:pPr>
              <w:pStyle w:val="a4"/>
              <w:rPr>
                <w:rFonts w:ascii="Times New Roman" w:hAnsi="Times New Roman"/>
              </w:rPr>
            </w:pPr>
            <w:r w:rsidRPr="009C78D7">
              <w:rPr>
                <w:rFonts w:ascii="Times New Roman" w:hAnsi="Times New Roman"/>
              </w:rPr>
              <w:t>701</w:t>
            </w:r>
          </w:p>
          <w:p w14:paraId="287986CB" w14:textId="77777777" w:rsidR="00483034" w:rsidRPr="009C78D7" w:rsidRDefault="00483034" w:rsidP="00A13A6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E2BA" w14:textId="1E15DF78" w:rsidR="005E7599" w:rsidRPr="009C78D7" w:rsidRDefault="009C78D7" w:rsidP="00D548B4">
            <w:pPr>
              <w:spacing w:after="0" w:line="240" w:lineRule="auto"/>
              <w:rPr>
                <w:sz w:val="24"/>
                <w:szCs w:val="24"/>
              </w:rPr>
            </w:pPr>
            <w:r w:rsidRPr="009C78D7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D043" w14:textId="482AC3AD" w:rsidR="005E7599" w:rsidRPr="009C78D7" w:rsidRDefault="009C78D7" w:rsidP="00A13A6F">
            <w:pPr>
              <w:spacing w:after="0" w:line="240" w:lineRule="auto"/>
              <w:rPr>
                <w:sz w:val="24"/>
                <w:szCs w:val="24"/>
              </w:rPr>
            </w:pPr>
            <w:r w:rsidRPr="009C78D7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12AFE8" w14:textId="699A33AB" w:rsidR="005E7599" w:rsidRPr="009C78D7" w:rsidRDefault="005E7599" w:rsidP="00A13A6F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6C5" w:rsidRPr="00A13A6F" w14:paraId="4F99CF24" w14:textId="77777777" w:rsidTr="003B49E6">
        <w:tc>
          <w:tcPr>
            <w:tcW w:w="143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A56D0EC" w14:textId="363D002E" w:rsidR="000D76C5" w:rsidRPr="009C78D7" w:rsidRDefault="000D76C5" w:rsidP="00A13A6F">
            <w:pPr>
              <w:pStyle w:val="a5"/>
              <w:rPr>
                <w:rFonts w:ascii="Times New Roman" w:hAnsi="Times New Roman"/>
              </w:rPr>
            </w:pPr>
            <w:r w:rsidRPr="009C78D7">
              <w:rPr>
                <w:rFonts w:ascii="Times New Roman" w:hAnsi="Times New Roman"/>
              </w:rPr>
              <w:t>Задача</w:t>
            </w:r>
            <w:proofErr w:type="gramStart"/>
            <w:r w:rsidR="006C457E" w:rsidRPr="009C78D7">
              <w:rPr>
                <w:rFonts w:ascii="Times New Roman" w:hAnsi="Times New Roman"/>
              </w:rPr>
              <w:t>2</w:t>
            </w:r>
            <w:proofErr w:type="gramEnd"/>
            <w:r w:rsidR="006C457E" w:rsidRPr="009C78D7">
              <w:rPr>
                <w:rFonts w:ascii="Times New Roman" w:hAnsi="Times New Roman"/>
              </w:rPr>
              <w:t xml:space="preserve"> </w:t>
            </w:r>
            <w:r w:rsidRPr="009C78D7">
              <w:rPr>
                <w:rFonts w:ascii="Times New Roman" w:hAnsi="Times New Roman"/>
              </w:rPr>
              <w:t xml:space="preserve"> муниципальной программы</w:t>
            </w:r>
            <w:r w:rsidR="00FF3CC7" w:rsidRPr="009C78D7">
              <w:rPr>
                <w:rFonts w:ascii="Times New Roman" w:hAnsi="Times New Roman"/>
              </w:rPr>
              <w:t>:</w:t>
            </w:r>
            <w:r w:rsidR="00E97787" w:rsidRPr="009C78D7">
              <w:rPr>
                <w:rFonts w:ascii="Times New Roman" w:hAnsi="Times New Roman"/>
              </w:rPr>
              <w:t xml:space="preserve"> </w:t>
            </w:r>
            <w:r w:rsidR="006C457E" w:rsidRPr="009C78D7">
              <w:rPr>
                <w:rFonts w:ascii="Times New Roman" w:hAnsi="Times New Roman"/>
                <w:lang w:eastAsia="en-US"/>
              </w:rPr>
              <w:t>о</w:t>
            </w:r>
            <w:r w:rsidR="00FF3CC7" w:rsidRPr="009C78D7">
              <w:rPr>
                <w:rFonts w:ascii="Times New Roman" w:hAnsi="Times New Roman"/>
                <w:lang w:eastAsia="en-US"/>
              </w:rPr>
              <w:t>беспечение информационной, консультационной и кадровой поддержки субъектов малого и среднего предпринимательства</w:t>
            </w:r>
          </w:p>
        </w:tc>
      </w:tr>
      <w:tr w:rsidR="000D76C5" w:rsidRPr="00A13A6F" w14:paraId="47ABB9CA" w14:textId="77777777" w:rsidTr="003B49E6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7703" w14:textId="77777777" w:rsidR="000D76C5" w:rsidRPr="00A13A6F" w:rsidRDefault="00FF3CC7" w:rsidP="00A13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публикаций о положительных примерах создания собственного дела, размещенных в районной  газете «Авангард»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8D40" w14:textId="77777777" w:rsidR="000D76C5" w:rsidRPr="00A13A6F" w:rsidRDefault="00FF3CC7" w:rsidP="00A13A6F">
            <w:pPr>
              <w:pStyle w:val="a4"/>
              <w:rPr>
                <w:rFonts w:ascii="Times New Roman" w:hAnsi="Times New Roman"/>
              </w:rPr>
            </w:pPr>
            <w:r w:rsidRPr="00A13A6F">
              <w:rPr>
                <w:rFonts w:ascii="Times New Roman" w:hAnsi="Times New Roman"/>
              </w:rPr>
              <w:t>ед.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9DF4" w14:textId="77777777" w:rsidR="003D3988" w:rsidRPr="009C78D7" w:rsidRDefault="00D548B4" w:rsidP="00D548B4">
            <w:pPr>
              <w:pStyle w:val="a4"/>
              <w:rPr>
                <w:rFonts w:ascii="Times New Roman" w:hAnsi="Times New Roman"/>
              </w:rPr>
            </w:pPr>
            <w:r w:rsidRPr="009C78D7">
              <w:rPr>
                <w:rFonts w:ascii="Times New Roman" w:hAnsi="Times New Roman"/>
              </w:rPr>
              <w:t>14</w:t>
            </w:r>
          </w:p>
          <w:p w14:paraId="068C11A6" w14:textId="77777777" w:rsidR="00D548B4" w:rsidRPr="009C78D7" w:rsidRDefault="00D548B4" w:rsidP="009C78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C533" w14:textId="77777777" w:rsidR="000D76C5" w:rsidRPr="009C78D7" w:rsidRDefault="00D548B4" w:rsidP="00A13A6F">
            <w:pPr>
              <w:pStyle w:val="a4"/>
              <w:rPr>
                <w:rFonts w:ascii="Times New Roman" w:hAnsi="Times New Roman"/>
              </w:rPr>
            </w:pPr>
            <w:r w:rsidRPr="009C78D7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22B3" w14:textId="652AE82F" w:rsidR="000D76C5" w:rsidRPr="009C78D7" w:rsidRDefault="004E0F1C" w:rsidP="00A13A6F">
            <w:pPr>
              <w:pStyle w:val="a4"/>
              <w:rPr>
                <w:rFonts w:ascii="Times New Roman" w:hAnsi="Times New Roman"/>
              </w:rPr>
            </w:pPr>
            <w:r w:rsidRPr="009C78D7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F975" w14:textId="3A1A45CA" w:rsidR="000D76C5" w:rsidRPr="009C78D7" w:rsidRDefault="00D548B4" w:rsidP="00A13A6F">
            <w:pPr>
              <w:pStyle w:val="a4"/>
              <w:rPr>
                <w:rFonts w:ascii="Times New Roman" w:hAnsi="Times New Roman"/>
              </w:rPr>
            </w:pPr>
            <w:r w:rsidRPr="009C78D7">
              <w:rPr>
                <w:rFonts w:ascii="Times New Roman" w:hAnsi="Times New Roman"/>
              </w:rPr>
              <w:t>+2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BB77" w14:textId="329C6E3F" w:rsidR="000D76C5" w:rsidRPr="009C78D7" w:rsidRDefault="004E0F1C" w:rsidP="00A13A6F">
            <w:pPr>
              <w:pStyle w:val="a4"/>
              <w:rPr>
                <w:rFonts w:ascii="Times New Roman" w:hAnsi="Times New Roman"/>
              </w:rPr>
            </w:pPr>
            <w:r w:rsidRPr="009C78D7">
              <w:rPr>
                <w:rFonts w:ascii="Times New Roman" w:hAnsi="Times New Roman"/>
              </w:rPr>
              <w:t>150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B0CCC1" w14:textId="783DCBE1" w:rsidR="005E7599" w:rsidRPr="009C78D7" w:rsidRDefault="009C78D7" w:rsidP="00A13A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7">
              <w:rPr>
                <w:rFonts w:ascii="Times New Roman" w:hAnsi="Times New Roman" w:cs="Times New Roman"/>
                <w:sz w:val="24"/>
                <w:szCs w:val="24"/>
              </w:rPr>
              <w:t>Активизация работы по  популяризации предпринимательства</w:t>
            </w:r>
          </w:p>
        </w:tc>
      </w:tr>
      <w:tr w:rsidR="000D76C5" w:rsidRPr="00A13A6F" w14:paraId="7738640E" w14:textId="77777777" w:rsidTr="003B49E6">
        <w:tc>
          <w:tcPr>
            <w:tcW w:w="143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20364A2" w14:textId="77777777" w:rsidR="000D76C5" w:rsidRPr="00A13A6F" w:rsidRDefault="00FF3CC7" w:rsidP="00A13A6F">
            <w:pPr>
              <w:pStyle w:val="a4"/>
              <w:rPr>
                <w:rFonts w:ascii="Times New Roman" w:hAnsi="Times New Roman"/>
              </w:rPr>
            </w:pPr>
            <w:r w:rsidRPr="00A13A6F">
              <w:rPr>
                <w:rFonts w:ascii="Times New Roman" w:hAnsi="Times New Roman"/>
              </w:rPr>
              <w:t xml:space="preserve">Задача </w:t>
            </w:r>
            <w:r w:rsidRPr="00A13A6F">
              <w:rPr>
                <w:rFonts w:ascii="Times New Roman" w:hAnsi="Times New Roman"/>
                <w:lang w:eastAsia="en-US"/>
              </w:rPr>
              <w:t>3</w:t>
            </w:r>
            <w:r w:rsidR="006C457E" w:rsidRPr="00A13A6F">
              <w:rPr>
                <w:rFonts w:ascii="Times New Roman" w:hAnsi="Times New Roman"/>
              </w:rPr>
              <w:t xml:space="preserve"> муниципальной программы</w:t>
            </w:r>
            <w:r w:rsidRPr="00A13A6F">
              <w:rPr>
                <w:rFonts w:ascii="Times New Roman" w:hAnsi="Times New Roman"/>
                <w:lang w:eastAsia="en-US"/>
              </w:rPr>
              <w:t>:</w:t>
            </w:r>
            <w:r w:rsidR="006C457E" w:rsidRPr="00A13A6F">
              <w:rPr>
                <w:rFonts w:ascii="Times New Roman" w:hAnsi="Times New Roman"/>
                <w:lang w:eastAsia="en-US"/>
              </w:rPr>
              <w:t xml:space="preserve">  и</w:t>
            </w:r>
            <w:r w:rsidRPr="00A13A6F">
              <w:rPr>
                <w:rFonts w:ascii="Times New Roman" w:hAnsi="Times New Roman"/>
                <w:lang w:eastAsia="en-US"/>
              </w:rPr>
              <w:t>мущественная и финансовая поддержка субъектов малого и среднего предпринимательства</w:t>
            </w:r>
          </w:p>
        </w:tc>
      </w:tr>
      <w:tr w:rsidR="007E74DB" w:rsidRPr="00A13A6F" w14:paraId="04630EB9" w14:textId="77777777" w:rsidTr="005E7599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58AF" w14:textId="5F95902A" w:rsidR="007E74DB" w:rsidRPr="00A13A6F" w:rsidRDefault="007E74DB" w:rsidP="00A13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Количество субъектов, получивших финансовую  и имущественн</w:t>
            </w:r>
            <w:r w:rsidR="00F652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ую поддержку из всех источников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0520" w14:textId="77777777" w:rsidR="007E74DB" w:rsidRPr="00A13A6F" w:rsidRDefault="007E74DB" w:rsidP="00A13A6F">
            <w:pPr>
              <w:pStyle w:val="a4"/>
              <w:rPr>
                <w:rFonts w:ascii="Times New Roman" w:hAnsi="Times New Roman"/>
              </w:rPr>
            </w:pPr>
            <w:r w:rsidRPr="00A13A6F">
              <w:rPr>
                <w:rFonts w:ascii="Times New Roman" w:hAnsi="Times New Roman"/>
              </w:rPr>
              <w:t>ед.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3E0B" w14:textId="77777777" w:rsidR="007E74DB" w:rsidRPr="00D548B4" w:rsidRDefault="00271B0F" w:rsidP="00A13A6F">
            <w:pPr>
              <w:pStyle w:val="a4"/>
              <w:rPr>
                <w:rFonts w:ascii="Times New Roman" w:hAnsi="Times New Roman"/>
              </w:rPr>
            </w:pPr>
            <w:r w:rsidRPr="00D548B4">
              <w:rPr>
                <w:rFonts w:ascii="Times New Roman" w:hAnsi="Times New Roman"/>
              </w:rPr>
              <w:t>1</w:t>
            </w:r>
          </w:p>
          <w:p w14:paraId="73840649" w14:textId="77777777" w:rsidR="007E74DB" w:rsidRPr="00D548B4" w:rsidRDefault="007E74DB" w:rsidP="00A13A6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0AA5" w14:textId="77777777" w:rsidR="007E74DB" w:rsidRPr="00D548B4" w:rsidRDefault="00271B0F" w:rsidP="00A13A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48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139E" w14:textId="77777777" w:rsidR="007E74DB" w:rsidRPr="00D548B4" w:rsidRDefault="00271B0F" w:rsidP="00A13A6F">
            <w:pPr>
              <w:pStyle w:val="a4"/>
              <w:rPr>
                <w:rFonts w:ascii="Times New Roman" w:hAnsi="Times New Roman"/>
              </w:rPr>
            </w:pPr>
            <w:r w:rsidRPr="00D548B4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464C" w14:textId="77777777" w:rsidR="007E74DB" w:rsidRPr="00D548B4" w:rsidRDefault="00271B0F" w:rsidP="00A13A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548B4">
              <w:rPr>
                <w:rFonts w:ascii="Times New Roman" w:hAnsi="Times New Roman" w:cs="Times New Roman"/>
                <w:sz w:val="24"/>
                <w:szCs w:val="24"/>
              </w:rPr>
              <w:t>+1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D0C3" w14:textId="77777777" w:rsidR="007E74DB" w:rsidRPr="00D548B4" w:rsidRDefault="00D548B4" w:rsidP="00A13A6F">
            <w:pPr>
              <w:pStyle w:val="a4"/>
              <w:rPr>
                <w:rFonts w:ascii="Times New Roman" w:hAnsi="Times New Roman"/>
              </w:rPr>
            </w:pPr>
            <w:r w:rsidRPr="00D548B4">
              <w:rPr>
                <w:rFonts w:ascii="Times New Roman" w:hAnsi="Times New Roman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E6AC0C" w14:textId="77777777" w:rsidR="007E74DB" w:rsidRPr="00A13A6F" w:rsidRDefault="00271B0F" w:rsidP="00D548B4">
            <w:pPr>
              <w:tabs>
                <w:tab w:val="left" w:pos="851"/>
                <w:tab w:val="left" w:pos="1185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9C78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 итогам рассмотрения конкурсной документации комиссией принято решение поддержать </w:t>
            </w:r>
            <w:r w:rsidR="00D548B4" w:rsidRPr="009C78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две </w:t>
            </w:r>
            <w:r w:rsidRPr="009C78D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заявки</w:t>
            </w:r>
            <w:r w:rsidRPr="00A13A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7E74DB" w:rsidRPr="00A13A6F" w14:paraId="7B738257" w14:textId="77777777" w:rsidTr="007E47D2">
        <w:tc>
          <w:tcPr>
            <w:tcW w:w="143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73871D2" w14:textId="77777777" w:rsidR="007E74DB" w:rsidRPr="00A13A6F" w:rsidRDefault="007E74DB" w:rsidP="00A13A6F">
            <w:pPr>
              <w:pStyle w:val="a4"/>
              <w:rPr>
                <w:rFonts w:ascii="Times New Roman" w:hAnsi="Times New Roman"/>
              </w:rPr>
            </w:pPr>
            <w:r w:rsidRPr="00A13A6F">
              <w:rPr>
                <w:rFonts w:ascii="Times New Roman" w:hAnsi="Times New Roman"/>
                <w:lang w:eastAsia="en-US"/>
              </w:rPr>
              <w:t>Задача 4</w:t>
            </w:r>
            <w:r w:rsidRPr="00A13A6F">
              <w:rPr>
                <w:rFonts w:ascii="Times New Roman" w:hAnsi="Times New Roman"/>
              </w:rPr>
              <w:t xml:space="preserve"> муниципальной программы</w:t>
            </w:r>
            <w:r w:rsidRPr="00A13A6F">
              <w:rPr>
                <w:rFonts w:ascii="Times New Roman" w:hAnsi="Times New Roman"/>
                <w:lang w:eastAsia="en-US"/>
              </w:rPr>
              <w:t>:  стимулирование деловой активности субъектов малого и среднего предпринимательства</w:t>
            </w:r>
          </w:p>
        </w:tc>
      </w:tr>
      <w:tr w:rsidR="007E74DB" w:rsidRPr="00A13A6F" w14:paraId="7AFFC13C" w14:textId="77777777" w:rsidTr="005E7599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49E1" w14:textId="77777777" w:rsidR="007E74DB" w:rsidRPr="00A13A6F" w:rsidRDefault="007E74DB" w:rsidP="00A13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A6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ярмарочных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0366" w14:textId="77777777" w:rsidR="007E74DB" w:rsidRPr="00A13A6F" w:rsidRDefault="007E74DB" w:rsidP="00A13A6F">
            <w:pPr>
              <w:pStyle w:val="a4"/>
              <w:rPr>
                <w:rFonts w:ascii="Times New Roman" w:hAnsi="Times New Roman"/>
              </w:rPr>
            </w:pPr>
            <w:r w:rsidRPr="00A13A6F">
              <w:rPr>
                <w:rFonts w:ascii="Times New Roman" w:hAnsi="Times New Roman"/>
              </w:rPr>
              <w:t>Ед.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8EA6" w14:textId="0F8F428C" w:rsidR="00734430" w:rsidRPr="00D548B4" w:rsidRDefault="00970F0E" w:rsidP="009C78D7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/>
              </w:rPr>
              <w:t>6</w:t>
            </w:r>
            <w:r w:rsidRPr="00D548B4">
              <w:rPr>
                <w:rFonts w:ascii="Times New Roman" w:hAnsi="Times New Roman" w:cs="Times New Roman"/>
                <w:color w:val="FF0000"/>
              </w:rPr>
              <w:t xml:space="preserve"> </w:t>
            </w:r>
          </w:p>
          <w:p w14:paraId="0CB6A712" w14:textId="77777777" w:rsidR="007E74DB" w:rsidRPr="00A13A6F" w:rsidRDefault="007E74DB" w:rsidP="00A13A6F">
            <w:pPr>
              <w:pStyle w:val="a4"/>
              <w:rPr>
                <w:rFonts w:ascii="Times New Roman" w:hAnsi="Times New Roman"/>
              </w:rPr>
            </w:pPr>
          </w:p>
          <w:p w14:paraId="56341895" w14:textId="77777777" w:rsidR="007E74DB" w:rsidRPr="00A13A6F" w:rsidRDefault="007E74DB" w:rsidP="00A13A6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EB11" w14:textId="77777777" w:rsidR="007E74DB" w:rsidRPr="00A13A6F" w:rsidRDefault="007E74DB" w:rsidP="00A13A6F">
            <w:pPr>
              <w:pStyle w:val="a4"/>
              <w:rPr>
                <w:rFonts w:ascii="Times New Roman" w:hAnsi="Times New Roman"/>
              </w:rPr>
            </w:pPr>
            <w:r w:rsidRPr="00A13A6F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A3F9" w14:textId="77777777" w:rsidR="007E74DB" w:rsidRPr="00A13A6F" w:rsidRDefault="00735BB4" w:rsidP="00A13A6F">
            <w:pPr>
              <w:pStyle w:val="a4"/>
              <w:rPr>
                <w:rFonts w:ascii="Times New Roman" w:hAnsi="Times New Roman"/>
              </w:rPr>
            </w:pPr>
            <w:r w:rsidRPr="00A13A6F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5529" w14:textId="77777777" w:rsidR="007E74DB" w:rsidRPr="00A13A6F" w:rsidRDefault="00735BB4" w:rsidP="00A13A6F">
            <w:pPr>
              <w:pStyle w:val="a4"/>
              <w:rPr>
                <w:rFonts w:ascii="Times New Roman" w:hAnsi="Times New Roman"/>
              </w:rPr>
            </w:pPr>
            <w:r w:rsidRPr="00A13A6F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3C73C" w14:textId="77777777" w:rsidR="007E74DB" w:rsidRPr="00A13A6F" w:rsidRDefault="00735BB4" w:rsidP="00A13A6F">
            <w:pPr>
              <w:pStyle w:val="a4"/>
              <w:rPr>
                <w:rFonts w:ascii="Times New Roman" w:hAnsi="Times New Roman"/>
              </w:rPr>
            </w:pPr>
            <w:r w:rsidRPr="00A13A6F">
              <w:rPr>
                <w:rFonts w:ascii="Times New Roman" w:hAnsi="Times New Roman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1F0B43" w14:textId="77777777" w:rsidR="007E74DB" w:rsidRPr="00A13A6F" w:rsidRDefault="00271B0F" w:rsidP="00A13A6F">
            <w:pPr>
              <w:pStyle w:val="a4"/>
              <w:rPr>
                <w:rFonts w:ascii="Times New Roman" w:hAnsi="Times New Roman"/>
              </w:rPr>
            </w:pPr>
            <w:r w:rsidRPr="00A13A6F">
              <w:rPr>
                <w:rFonts w:ascii="Times New Roman" w:hAnsi="Times New Roman"/>
              </w:rPr>
              <w:t>---</w:t>
            </w:r>
          </w:p>
        </w:tc>
      </w:tr>
      <w:tr w:rsidR="007E74DB" w:rsidRPr="00A13A6F" w14:paraId="162F8199" w14:textId="77777777" w:rsidTr="00AF2BC0">
        <w:tc>
          <w:tcPr>
            <w:tcW w:w="143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40A507F8" w14:textId="77777777" w:rsidR="007E74DB" w:rsidRPr="00A13A6F" w:rsidRDefault="007E74DB" w:rsidP="00A13A6F">
            <w:pPr>
              <w:pStyle w:val="a4"/>
              <w:rPr>
                <w:rFonts w:ascii="Times New Roman" w:hAnsi="Times New Roman"/>
              </w:rPr>
            </w:pPr>
          </w:p>
        </w:tc>
      </w:tr>
    </w:tbl>
    <w:p w14:paraId="378B8F84" w14:textId="77777777" w:rsidR="000D76C5" w:rsidRPr="00A13A6F" w:rsidRDefault="000D76C5" w:rsidP="00A13A6F">
      <w:pPr>
        <w:tabs>
          <w:tab w:val="left" w:pos="12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00D98FE" w14:textId="77777777" w:rsidR="00903895" w:rsidRPr="00A13A6F" w:rsidRDefault="00903895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24B2FA2D" w14:textId="77777777" w:rsidR="00FC35E6" w:rsidRPr="00A13A6F" w:rsidRDefault="00FC35E6" w:rsidP="00A13A6F">
      <w:pPr>
        <w:pStyle w:val="a6"/>
        <w:spacing w:after="0" w:line="240" w:lineRule="auto"/>
        <w:ind w:left="0"/>
        <w:jc w:val="both"/>
        <w:rPr>
          <w:sz w:val="24"/>
          <w:szCs w:val="24"/>
        </w:rPr>
      </w:pPr>
    </w:p>
    <w:p w14:paraId="01346925" w14:textId="77777777" w:rsidR="00190598" w:rsidRPr="00A13A6F" w:rsidRDefault="00190598" w:rsidP="00A13A6F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B2548E" w14:textId="77777777" w:rsidR="008A7EF8" w:rsidRPr="00A13A6F" w:rsidRDefault="008A7EF8" w:rsidP="00A13A6F">
      <w:pPr>
        <w:pStyle w:val="ConsPlusTitle"/>
        <w:jc w:val="both"/>
        <w:rPr>
          <w:color w:val="000000"/>
          <w:lang w:eastAsia="en-US"/>
        </w:rPr>
      </w:pPr>
      <w:r w:rsidRPr="00A13A6F">
        <w:rPr>
          <w:color w:val="000000"/>
          <w:lang w:eastAsia="en-US"/>
        </w:rPr>
        <w:tab/>
      </w:r>
    </w:p>
    <w:p w14:paraId="1E62BA8F" w14:textId="77777777" w:rsidR="008A7EF8" w:rsidRPr="00A13A6F" w:rsidRDefault="008A7EF8" w:rsidP="00A13A6F">
      <w:pPr>
        <w:pStyle w:val="ConsPlusTitle"/>
        <w:jc w:val="both"/>
        <w:rPr>
          <w:b w:val="0"/>
          <w:color w:val="000000"/>
          <w:lang w:eastAsia="en-US"/>
        </w:rPr>
      </w:pPr>
    </w:p>
    <w:p w14:paraId="4C9BBF43" w14:textId="77777777" w:rsidR="000D76C5" w:rsidRPr="00A13A6F" w:rsidRDefault="000D76C5" w:rsidP="00A13A6F">
      <w:pPr>
        <w:pStyle w:val="a6"/>
        <w:spacing w:after="0" w:line="240" w:lineRule="auto"/>
        <w:ind w:left="0"/>
        <w:jc w:val="both"/>
        <w:rPr>
          <w:sz w:val="24"/>
          <w:szCs w:val="24"/>
        </w:rPr>
      </w:pPr>
    </w:p>
    <w:p w14:paraId="0E0559D7" w14:textId="77777777" w:rsidR="000D76C5" w:rsidRPr="00A13A6F" w:rsidRDefault="000D76C5" w:rsidP="00A13A6F">
      <w:pPr>
        <w:spacing w:after="0" w:line="240" w:lineRule="auto"/>
        <w:rPr>
          <w:sz w:val="24"/>
          <w:szCs w:val="24"/>
        </w:rPr>
      </w:pPr>
    </w:p>
    <w:p w14:paraId="7E54412D" w14:textId="77777777" w:rsidR="000D76C5" w:rsidRPr="00A13A6F" w:rsidRDefault="000D76C5" w:rsidP="00A13A6F">
      <w:pPr>
        <w:spacing w:after="0" w:line="240" w:lineRule="auto"/>
        <w:rPr>
          <w:sz w:val="24"/>
          <w:szCs w:val="24"/>
        </w:rPr>
      </w:pPr>
    </w:p>
    <w:p w14:paraId="015564C5" w14:textId="77777777" w:rsidR="000D76C5" w:rsidRPr="00A13A6F" w:rsidRDefault="000D76C5" w:rsidP="00A13A6F">
      <w:pPr>
        <w:spacing w:after="0" w:line="240" w:lineRule="auto"/>
        <w:rPr>
          <w:sz w:val="24"/>
          <w:szCs w:val="24"/>
        </w:rPr>
      </w:pPr>
    </w:p>
    <w:p w14:paraId="44079223" w14:textId="77777777" w:rsidR="000D76C5" w:rsidRPr="00A13A6F" w:rsidRDefault="000D76C5" w:rsidP="00A13A6F">
      <w:pPr>
        <w:spacing w:after="0" w:line="240" w:lineRule="auto"/>
        <w:rPr>
          <w:sz w:val="24"/>
          <w:szCs w:val="24"/>
        </w:rPr>
      </w:pPr>
    </w:p>
    <w:p w14:paraId="717E27DF" w14:textId="77777777" w:rsidR="000D76C5" w:rsidRPr="00A13A6F" w:rsidRDefault="000D76C5" w:rsidP="00A13A6F">
      <w:pPr>
        <w:spacing w:after="0" w:line="240" w:lineRule="auto"/>
        <w:rPr>
          <w:sz w:val="24"/>
          <w:szCs w:val="24"/>
        </w:rPr>
      </w:pPr>
    </w:p>
    <w:p w14:paraId="0FCC958B" w14:textId="77777777" w:rsidR="000D76C5" w:rsidRPr="00A13A6F" w:rsidRDefault="000D76C5" w:rsidP="00A13A6F">
      <w:pPr>
        <w:spacing w:after="0" w:line="240" w:lineRule="auto"/>
        <w:rPr>
          <w:sz w:val="24"/>
          <w:szCs w:val="24"/>
        </w:rPr>
      </w:pPr>
    </w:p>
    <w:p w14:paraId="3691AEF8" w14:textId="77777777" w:rsidR="000D76C5" w:rsidRPr="00A13A6F" w:rsidRDefault="000D76C5" w:rsidP="00A13A6F">
      <w:pPr>
        <w:spacing w:after="0" w:line="240" w:lineRule="auto"/>
        <w:rPr>
          <w:sz w:val="24"/>
          <w:szCs w:val="24"/>
        </w:rPr>
      </w:pPr>
    </w:p>
    <w:p w14:paraId="0DF21FC9" w14:textId="77777777" w:rsidR="000D76C5" w:rsidRPr="00A13A6F" w:rsidRDefault="000D76C5" w:rsidP="00A13A6F">
      <w:pPr>
        <w:spacing w:after="0" w:line="240" w:lineRule="auto"/>
        <w:rPr>
          <w:sz w:val="24"/>
          <w:szCs w:val="24"/>
        </w:rPr>
      </w:pPr>
    </w:p>
    <w:p w14:paraId="1CBA24A2" w14:textId="77777777" w:rsidR="000D76C5" w:rsidRPr="00A13A6F" w:rsidRDefault="000D76C5" w:rsidP="00A13A6F">
      <w:pPr>
        <w:spacing w:after="0" w:line="240" w:lineRule="auto"/>
        <w:rPr>
          <w:sz w:val="24"/>
          <w:szCs w:val="24"/>
        </w:rPr>
      </w:pPr>
    </w:p>
    <w:p w14:paraId="2C1C20B0" w14:textId="77777777" w:rsidR="00866F73" w:rsidRPr="00A13A6F" w:rsidRDefault="000D76C5" w:rsidP="00A13A6F">
      <w:pPr>
        <w:tabs>
          <w:tab w:val="left" w:pos="5608"/>
        </w:tabs>
        <w:spacing w:after="0" w:line="240" w:lineRule="auto"/>
        <w:rPr>
          <w:sz w:val="24"/>
          <w:szCs w:val="24"/>
        </w:rPr>
      </w:pPr>
      <w:r w:rsidRPr="00A13A6F">
        <w:rPr>
          <w:sz w:val="24"/>
          <w:szCs w:val="24"/>
        </w:rPr>
        <w:tab/>
      </w:r>
    </w:p>
    <w:p w14:paraId="4E1EBE81" w14:textId="77777777" w:rsidR="000D76C5" w:rsidRPr="00A13A6F" w:rsidRDefault="000D76C5" w:rsidP="00A13A6F">
      <w:pPr>
        <w:tabs>
          <w:tab w:val="left" w:pos="5608"/>
        </w:tabs>
        <w:spacing w:after="0" w:line="240" w:lineRule="auto"/>
        <w:rPr>
          <w:sz w:val="24"/>
          <w:szCs w:val="24"/>
        </w:rPr>
      </w:pPr>
    </w:p>
    <w:p w14:paraId="0C7F280B" w14:textId="77777777" w:rsidR="000D76C5" w:rsidRPr="00A13A6F" w:rsidRDefault="000D76C5" w:rsidP="00A13A6F">
      <w:pPr>
        <w:tabs>
          <w:tab w:val="left" w:pos="5608"/>
        </w:tabs>
        <w:spacing w:after="0" w:line="240" w:lineRule="auto"/>
        <w:rPr>
          <w:sz w:val="24"/>
          <w:szCs w:val="24"/>
        </w:rPr>
      </w:pPr>
    </w:p>
    <w:p w14:paraId="052FE4EC" w14:textId="77777777" w:rsidR="000D76C5" w:rsidRPr="00A13A6F" w:rsidRDefault="000D76C5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6DEAAF" w14:textId="77777777" w:rsidR="003D3988" w:rsidRPr="00A13A6F" w:rsidRDefault="003D3988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D0F0DA" w14:textId="77777777" w:rsidR="003D3988" w:rsidRPr="00A13A6F" w:rsidRDefault="003D3988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B4944A" w14:textId="77777777" w:rsidR="003D3988" w:rsidRPr="00A13A6F" w:rsidRDefault="003D3988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A9C476" w14:textId="77777777" w:rsidR="003D3988" w:rsidRPr="00A13A6F" w:rsidRDefault="003D3988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E293CB" w14:textId="77777777" w:rsidR="003D3988" w:rsidRPr="00A13A6F" w:rsidRDefault="003D3988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4CC40A" w14:textId="77777777" w:rsidR="003D3988" w:rsidRPr="00A13A6F" w:rsidRDefault="003D3988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097FB0" w14:textId="77777777" w:rsidR="003D3988" w:rsidRPr="00A13A6F" w:rsidRDefault="003D3988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74446E" w14:textId="77777777" w:rsidR="006C457E" w:rsidRPr="00A13A6F" w:rsidRDefault="006C457E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71D9FF" w14:textId="77777777" w:rsidR="006C457E" w:rsidRPr="00A13A6F" w:rsidRDefault="006C457E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C4E1A8" w14:textId="77777777" w:rsidR="006C457E" w:rsidRPr="00A13A6F" w:rsidRDefault="006C457E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11B196" w14:textId="77777777" w:rsidR="006C457E" w:rsidRPr="00A13A6F" w:rsidRDefault="006C457E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D6B33E" w14:textId="77777777" w:rsidR="006C457E" w:rsidRPr="00A13A6F" w:rsidRDefault="006C457E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A70CCC" w14:textId="77777777" w:rsidR="006C457E" w:rsidRPr="00A13A6F" w:rsidRDefault="006C457E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A29539" w14:textId="77777777" w:rsidR="006C457E" w:rsidRPr="00A13A6F" w:rsidRDefault="006C457E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437E82" w14:textId="77777777" w:rsidR="006C457E" w:rsidRPr="00A13A6F" w:rsidRDefault="006C457E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58E9AF" w14:textId="77777777" w:rsidR="006C457E" w:rsidRPr="00A13A6F" w:rsidRDefault="006C457E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09E213" w14:textId="77777777" w:rsidR="006C457E" w:rsidRPr="00A13A6F" w:rsidRDefault="006C457E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32C45A" w14:textId="77777777" w:rsidR="000D76C5" w:rsidRPr="00A13A6F" w:rsidRDefault="000D76C5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A6F">
        <w:rPr>
          <w:rFonts w:ascii="Times New Roman" w:hAnsi="Times New Roman" w:cs="Times New Roman"/>
          <w:b/>
          <w:sz w:val="24"/>
          <w:szCs w:val="24"/>
        </w:rPr>
        <w:t>ОТЧЕТ</w:t>
      </w:r>
    </w:p>
    <w:p w14:paraId="03A3752F" w14:textId="77777777" w:rsidR="000D76C5" w:rsidRPr="00A13A6F" w:rsidRDefault="000D76C5" w:rsidP="00A13A6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A6F">
        <w:rPr>
          <w:rFonts w:ascii="Times New Roman" w:hAnsi="Times New Roman"/>
          <w:b/>
          <w:sz w:val="24"/>
          <w:szCs w:val="24"/>
        </w:rPr>
        <w:t xml:space="preserve">о ресурсном обеспечении  </w:t>
      </w:r>
      <w:r w:rsidRPr="00A13A6F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14:paraId="30D3404D" w14:textId="568E344E" w:rsidR="0052082D" w:rsidRPr="00A13A6F" w:rsidRDefault="0052082D" w:rsidP="00A13A6F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A6F">
        <w:rPr>
          <w:rFonts w:ascii="Times New Roman" w:hAnsi="Times New Roman" w:cs="Times New Roman"/>
          <w:b/>
          <w:sz w:val="24"/>
          <w:szCs w:val="24"/>
        </w:rPr>
        <w:t xml:space="preserve">«Малое и среднее предпринимательство и поддержка индивидуальной предпринимательской инициативы </w:t>
      </w:r>
      <w:r w:rsidR="00D054AF" w:rsidRPr="00A13A6F">
        <w:rPr>
          <w:rFonts w:ascii="Times New Roman" w:hAnsi="Times New Roman" w:cs="Times New Roman"/>
          <w:b/>
          <w:sz w:val="24"/>
          <w:szCs w:val="24"/>
        </w:rPr>
        <w:t>на территории</w:t>
      </w:r>
      <w:r w:rsidR="00970F0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3A6F">
        <w:rPr>
          <w:rFonts w:ascii="Times New Roman" w:hAnsi="Times New Roman" w:cs="Times New Roman"/>
          <w:b/>
          <w:sz w:val="24"/>
          <w:szCs w:val="24"/>
        </w:rPr>
        <w:t>Няндомско</w:t>
      </w:r>
      <w:r w:rsidR="00D054AF" w:rsidRPr="00A13A6F">
        <w:rPr>
          <w:rFonts w:ascii="Times New Roman" w:hAnsi="Times New Roman" w:cs="Times New Roman"/>
          <w:b/>
          <w:sz w:val="24"/>
          <w:szCs w:val="24"/>
        </w:rPr>
        <w:t>го</w:t>
      </w:r>
      <w:proofErr w:type="spellEnd"/>
      <w:r w:rsidR="0073443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5BB4" w:rsidRPr="00A13A6F">
        <w:rPr>
          <w:rFonts w:ascii="Times New Roman" w:hAnsi="Times New Roman" w:cs="Times New Roman"/>
          <w:b/>
          <w:sz w:val="24"/>
          <w:szCs w:val="24"/>
        </w:rPr>
        <w:t>муниципально</w:t>
      </w:r>
      <w:r w:rsidR="00D054AF" w:rsidRPr="00A13A6F">
        <w:rPr>
          <w:rFonts w:ascii="Times New Roman" w:hAnsi="Times New Roman" w:cs="Times New Roman"/>
          <w:b/>
          <w:sz w:val="24"/>
          <w:szCs w:val="24"/>
        </w:rPr>
        <w:t>го</w:t>
      </w:r>
      <w:r w:rsidR="00735BB4" w:rsidRPr="00A13A6F">
        <w:rPr>
          <w:rFonts w:ascii="Times New Roman" w:hAnsi="Times New Roman" w:cs="Times New Roman"/>
          <w:b/>
          <w:sz w:val="24"/>
          <w:szCs w:val="24"/>
        </w:rPr>
        <w:t xml:space="preserve"> округ</w:t>
      </w:r>
      <w:r w:rsidR="00D054AF" w:rsidRPr="00A13A6F">
        <w:rPr>
          <w:rFonts w:ascii="Times New Roman" w:hAnsi="Times New Roman" w:cs="Times New Roman"/>
          <w:b/>
          <w:sz w:val="24"/>
          <w:szCs w:val="24"/>
        </w:rPr>
        <w:t>а</w:t>
      </w:r>
      <w:r w:rsidRPr="00A13A6F">
        <w:rPr>
          <w:rFonts w:ascii="Times New Roman" w:hAnsi="Times New Roman" w:cs="Times New Roman"/>
          <w:b/>
          <w:sz w:val="24"/>
          <w:szCs w:val="24"/>
        </w:rPr>
        <w:t xml:space="preserve">»  </w:t>
      </w:r>
    </w:p>
    <w:p w14:paraId="3356949A" w14:textId="77777777" w:rsidR="0052082D" w:rsidRPr="00A13A6F" w:rsidRDefault="0052082D" w:rsidP="00A13A6F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  <w:r w:rsidRPr="00A13A6F">
        <w:rPr>
          <w:rStyle w:val="a8"/>
          <w:rFonts w:ascii="Times New Roman" w:hAnsi="Times New Roman" w:cs="Times New Roman"/>
          <w:b w:val="0"/>
          <w:bCs/>
          <w:color w:val="auto"/>
          <w:sz w:val="24"/>
          <w:szCs w:val="24"/>
        </w:rPr>
        <w:t>по итогам 202</w:t>
      </w:r>
      <w:r w:rsidR="00735BB4" w:rsidRPr="00A13A6F">
        <w:rPr>
          <w:rStyle w:val="a8"/>
          <w:rFonts w:ascii="Times New Roman" w:hAnsi="Times New Roman" w:cs="Times New Roman"/>
          <w:b w:val="0"/>
          <w:bCs/>
          <w:color w:val="auto"/>
          <w:sz w:val="24"/>
          <w:szCs w:val="24"/>
        </w:rPr>
        <w:t>3</w:t>
      </w:r>
      <w:r w:rsidRPr="00A13A6F">
        <w:rPr>
          <w:rStyle w:val="a8"/>
          <w:rFonts w:ascii="Times New Roman" w:hAnsi="Times New Roman" w:cs="Times New Roman"/>
          <w:b w:val="0"/>
          <w:bCs/>
          <w:color w:val="auto"/>
          <w:sz w:val="24"/>
          <w:szCs w:val="24"/>
        </w:rPr>
        <w:t xml:space="preserve"> года</w:t>
      </w:r>
    </w:p>
    <w:p w14:paraId="1B8FAE7D" w14:textId="1D7CD433" w:rsidR="000D76C5" w:rsidRPr="003568D4" w:rsidRDefault="000D76C5" w:rsidP="00A13A6F">
      <w:pPr>
        <w:pStyle w:val="a7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4036" w:type="dxa"/>
        <w:tblInd w:w="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9"/>
        <w:gridCol w:w="995"/>
        <w:gridCol w:w="994"/>
        <w:gridCol w:w="711"/>
        <w:gridCol w:w="851"/>
        <w:gridCol w:w="1124"/>
        <w:gridCol w:w="992"/>
        <w:gridCol w:w="993"/>
        <w:gridCol w:w="992"/>
        <w:gridCol w:w="1417"/>
        <w:gridCol w:w="1134"/>
        <w:gridCol w:w="1134"/>
      </w:tblGrid>
      <w:tr w:rsidR="000D76C5" w:rsidRPr="00AB3B46" w14:paraId="432A2E6E" w14:textId="77777777" w:rsidTr="003B49E6">
        <w:tc>
          <w:tcPr>
            <w:tcW w:w="269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225C361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Наименование</w:t>
            </w:r>
            <w:r w:rsidRPr="00AB3B46">
              <w:rPr>
                <w:rFonts w:ascii="Times New Roman" w:hAnsi="Times New Roman"/>
                <w:b/>
              </w:rPr>
              <w:br/>
              <w:t>мероприятий</w:t>
            </w:r>
          </w:p>
        </w:tc>
        <w:tc>
          <w:tcPr>
            <w:tcW w:w="113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5581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Объем финансирования муниципальной программы</w:t>
            </w:r>
          </w:p>
          <w:p w14:paraId="066DF3AF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 xml:space="preserve"> (за отчетный период), тыс. руб.</w:t>
            </w:r>
          </w:p>
        </w:tc>
      </w:tr>
      <w:tr w:rsidR="000D76C5" w:rsidRPr="00AB3B46" w14:paraId="3FBAEFA4" w14:textId="77777777" w:rsidTr="003B49E6">
        <w:tc>
          <w:tcPr>
            <w:tcW w:w="269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44441218" w14:textId="77777777" w:rsidR="000D76C5" w:rsidRPr="00AB3B46" w:rsidRDefault="000D76C5" w:rsidP="00A13A6F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276FE49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86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E8A6" w14:textId="77777777" w:rsidR="000D76C5" w:rsidRPr="00AB3B46" w:rsidRDefault="000D76C5" w:rsidP="00A13A6F">
            <w:pPr>
              <w:pStyle w:val="a4"/>
              <w:jc w:val="left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в том числе по источникам</w:t>
            </w:r>
          </w:p>
        </w:tc>
      </w:tr>
      <w:tr w:rsidR="000D76C5" w:rsidRPr="00AB3B46" w14:paraId="297E9FF0" w14:textId="77777777" w:rsidTr="003B49E6">
        <w:tc>
          <w:tcPr>
            <w:tcW w:w="269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01882E10" w14:textId="77777777" w:rsidR="000D76C5" w:rsidRPr="00AB3B46" w:rsidRDefault="000D76C5" w:rsidP="00A13A6F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27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DA3A" w14:textId="77777777" w:rsidR="000D76C5" w:rsidRPr="00AB3B46" w:rsidRDefault="000D76C5" w:rsidP="00A13A6F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C8AD" w14:textId="77777777" w:rsidR="000D76C5" w:rsidRPr="00AB3B46" w:rsidRDefault="000D76C5" w:rsidP="00A13A6F">
            <w:pPr>
              <w:pStyle w:val="a4"/>
              <w:jc w:val="left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федеральный</w:t>
            </w:r>
          </w:p>
          <w:p w14:paraId="44525F7A" w14:textId="77777777" w:rsidR="000D76C5" w:rsidRPr="00AB3B46" w:rsidRDefault="000D76C5" w:rsidP="00A13A6F">
            <w:pPr>
              <w:pStyle w:val="a4"/>
              <w:jc w:val="left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 xml:space="preserve"> бюджет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5A1DD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областной бюджет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6D41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 xml:space="preserve">бюджет </w:t>
            </w:r>
          </w:p>
          <w:p w14:paraId="6FCF4BE0" w14:textId="77777777" w:rsidR="000D76C5" w:rsidRPr="00AB3B46" w:rsidRDefault="000D76C5" w:rsidP="00A13A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B46">
              <w:rPr>
                <w:rFonts w:ascii="Times New Roman" w:hAnsi="Times New Roman" w:cs="Times New Roman"/>
                <w:b/>
                <w:sz w:val="24"/>
                <w:szCs w:val="24"/>
              </w:rPr>
              <w:t>округа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B47A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внебюджетные источники</w:t>
            </w:r>
          </w:p>
        </w:tc>
      </w:tr>
      <w:tr w:rsidR="000D76C5" w:rsidRPr="00AB3B46" w14:paraId="1ABC9013" w14:textId="77777777" w:rsidTr="003B49E6">
        <w:trPr>
          <w:trHeight w:val="363"/>
        </w:trPr>
        <w:tc>
          <w:tcPr>
            <w:tcW w:w="269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9CA7826" w14:textId="77777777" w:rsidR="000D76C5" w:rsidRPr="00AB3B46" w:rsidRDefault="000D76C5" w:rsidP="00A13A6F">
            <w:pPr>
              <w:pStyle w:val="a4"/>
              <w:rPr>
                <w:rFonts w:ascii="Times New Roman" w:hAnsi="Times New Roman"/>
                <w:b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05252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 xml:space="preserve">план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1231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CC0E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D7ED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 xml:space="preserve">план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8AB3" w14:textId="77777777" w:rsidR="000D76C5" w:rsidRPr="00AB3B46" w:rsidRDefault="000D76C5" w:rsidP="00A13A6F">
            <w:pPr>
              <w:pStyle w:val="a4"/>
              <w:jc w:val="left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A235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 xml:space="preserve">план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1B965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5858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 xml:space="preserve">план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FD29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FBE4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262D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факт</w:t>
            </w:r>
          </w:p>
        </w:tc>
      </w:tr>
      <w:tr w:rsidR="000D76C5" w:rsidRPr="00AB3B46" w14:paraId="71A8F3A0" w14:textId="77777777" w:rsidTr="003B49E6">
        <w:tc>
          <w:tcPr>
            <w:tcW w:w="2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E8F7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312E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AFAB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F390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96E1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1F17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77AB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AB71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0376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B7E9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2AA7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2DAD" w14:textId="77777777" w:rsidR="000D76C5" w:rsidRPr="00AB3B46" w:rsidRDefault="000D76C5" w:rsidP="00A13A6F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AB3B46">
              <w:rPr>
                <w:rFonts w:ascii="Times New Roman" w:hAnsi="Times New Roman"/>
                <w:b/>
              </w:rPr>
              <w:t>12</w:t>
            </w:r>
          </w:p>
        </w:tc>
      </w:tr>
      <w:tr w:rsidR="000D76C5" w:rsidRPr="00AB3B46" w14:paraId="7A09E2A0" w14:textId="77777777" w:rsidTr="003B49E6">
        <w:tc>
          <w:tcPr>
            <w:tcW w:w="117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40A6" w14:textId="77777777" w:rsidR="000D76C5" w:rsidRPr="00AB3B46" w:rsidRDefault="000D76C5" w:rsidP="00A13A6F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2680" w14:textId="77777777" w:rsidR="000D76C5" w:rsidRPr="00AB3B46" w:rsidRDefault="000D76C5" w:rsidP="00A13A6F">
            <w:pPr>
              <w:pStyle w:val="a4"/>
              <w:rPr>
                <w:rFonts w:ascii="Times New Roman" w:hAnsi="Times New Roman"/>
              </w:rPr>
            </w:pPr>
          </w:p>
        </w:tc>
      </w:tr>
      <w:tr w:rsidR="0052082D" w:rsidRPr="00AB3B46" w14:paraId="67E66D06" w14:textId="77777777" w:rsidTr="003B49E6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0411" w14:textId="4A862732" w:rsidR="0052082D" w:rsidRPr="00AB3B46" w:rsidRDefault="00515BDA" w:rsidP="00A13A6F">
            <w:pPr>
              <w:pStyle w:val="a5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2.1.</w:t>
            </w:r>
            <w:r w:rsidR="00972E17" w:rsidRPr="00AB3B46">
              <w:rPr>
                <w:rFonts w:ascii="Times New Roman" w:hAnsi="Times New Roman"/>
              </w:rPr>
              <w:t xml:space="preserve"> </w:t>
            </w:r>
            <w:r w:rsidRPr="00AB3B46">
              <w:rPr>
                <w:rFonts w:ascii="Times New Roman" w:hAnsi="Times New Roman"/>
              </w:rPr>
              <w:t xml:space="preserve">Актуализация данных торгового реестра Архангельской области по </w:t>
            </w:r>
            <w:proofErr w:type="spellStart"/>
            <w:r w:rsidRPr="00AB3B46">
              <w:rPr>
                <w:rFonts w:ascii="Times New Roman" w:hAnsi="Times New Roman"/>
              </w:rPr>
              <w:t>Няндомскому</w:t>
            </w:r>
            <w:proofErr w:type="spellEnd"/>
            <w:r w:rsidRPr="00AB3B46">
              <w:rPr>
                <w:rFonts w:ascii="Times New Roman" w:hAnsi="Times New Roman"/>
              </w:rPr>
              <w:t xml:space="preserve"> муниципальному округу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E867" w14:textId="77777777" w:rsidR="0052082D" w:rsidRPr="00AB3B46" w:rsidRDefault="0052082D" w:rsidP="00A13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B46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844B" w14:textId="77777777" w:rsidR="0052082D" w:rsidRPr="00AB3B46" w:rsidRDefault="0052082D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35, 0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1905" w14:textId="77777777" w:rsidR="0052082D" w:rsidRPr="00AB3B46" w:rsidRDefault="0052082D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C49C" w14:textId="77777777" w:rsidR="0052082D" w:rsidRPr="00AB3B46" w:rsidRDefault="0052082D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6ED0" w14:textId="77777777" w:rsidR="0052082D" w:rsidRPr="00AB3B46" w:rsidRDefault="0052082D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E8BF" w14:textId="77777777" w:rsidR="0052082D" w:rsidRPr="00AB3B46" w:rsidRDefault="0052082D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B04B" w14:textId="77777777" w:rsidR="0052082D" w:rsidRPr="00AB3B46" w:rsidRDefault="0052082D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FCF9" w14:textId="77777777" w:rsidR="0052082D" w:rsidRPr="00AB3B46" w:rsidRDefault="0052082D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9A21" w14:textId="77777777" w:rsidR="0052082D" w:rsidRPr="00AB3B46" w:rsidRDefault="0052082D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083E9" w14:textId="77777777" w:rsidR="0052082D" w:rsidRPr="00AB3B46" w:rsidRDefault="0052082D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4F28" w14:textId="77777777" w:rsidR="0052082D" w:rsidRPr="00AB3B46" w:rsidRDefault="0052082D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</w:tr>
      <w:tr w:rsidR="00716F67" w:rsidRPr="00AB3B46" w14:paraId="7C26A20A" w14:textId="77777777" w:rsidTr="003B49E6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EE33" w14:textId="75D55F29" w:rsidR="00716F67" w:rsidRPr="00AB3B46" w:rsidRDefault="00716F67" w:rsidP="00716F67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 xml:space="preserve">2.5. </w:t>
            </w:r>
            <w:r w:rsidRPr="00AB3B46">
              <w:rPr>
                <w:rFonts w:ascii="Times New Roman" w:hAnsi="Times New Roman" w:cs="Times New Roman"/>
                <w:sz w:val="24"/>
                <w:szCs w:val="24"/>
              </w:rPr>
              <w:t>Изготовление раздаточного материала с разъяснениями о качестве и безопасности товаров, по совершенствованию механизма защиты прав потребителей при приобретении товаров и торговых услуг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E768" w14:textId="6943C9EA" w:rsidR="00716F67" w:rsidRPr="00AB3B46" w:rsidRDefault="00716F67" w:rsidP="00A13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B4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4232" w14:textId="68A5FC35" w:rsidR="00716F6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4199" w14:textId="77777777" w:rsidR="00716F6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555C" w14:textId="42C9742A" w:rsidR="00716F6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8EE6" w14:textId="457A5336" w:rsidR="00716F6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FDBA" w14:textId="00D7244D" w:rsidR="00716F6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78E6" w14:textId="58983DBE" w:rsidR="00716F6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EF77" w14:textId="062C19D0" w:rsidR="00716F6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6EE3" w14:textId="64E70319" w:rsidR="00716F6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DF52" w14:textId="0D6EBB50" w:rsidR="00716F6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12FF" w14:textId="6C14AEBF" w:rsidR="00716F6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</w:tr>
      <w:tr w:rsidR="000D76C5" w:rsidRPr="00AB3B46" w14:paraId="3AFA0AC8" w14:textId="77777777" w:rsidTr="003B49E6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6190" w14:textId="5FF80FE1" w:rsidR="000D76C5" w:rsidRPr="00AB3B46" w:rsidRDefault="00237079" w:rsidP="00A13A6F">
            <w:pPr>
              <w:pStyle w:val="a5"/>
              <w:rPr>
                <w:rFonts w:ascii="Times New Roman" w:hAnsi="Times New Roman"/>
                <w:b/>
                <w:bCs/>
              </w:rPr>
            </w:pPr>
            <w:r w:rsidRPr="00AB3B46">
              <w:rPr>
                <w:rFonts w:ascii="Times New Roman" w:hAnsi="Times New Roman"/>
              </w:rPr>
              <w:t>3.1.</w:t>
            </w:r>
            <w:r w:rsidR="00972E17" w:rsidRPr="00AB3B46">
              <w:rPr>
                <w:rFonts w:ascii="Times New Roman" w:hAnsi="Times New Roman"/>
              </w:rPr>
              <w:t xml:space="preserve"> </w:t>
            </w:r>
            <w:r w:rsidRPr="00AB3B46">
              <w:rPr>
                <w:rFonts w:ascii="Times New Roman" w:hAnsi="Times New Roman"/>
              </w:rPr>
              <w:t xml:space="preserve">Предоставление субсидий начинающим предпринимателям на </w:t>
            </w:r>
            <w:r w:rsidRPr="00AB3B46">
              <w:rPr>
                <w:rFonts w:ascii="Times New Roman" w:hAnsi="Times New Roman"/>
              </w:rPr>
              <w:lastRenderedPageBreak/>
              <w:t>создание собственного бизнеса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97C0" w14:textId="1FEFA0CC" w:rsidR="000D76C5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lastRenderedPageBreak/>
              <w:t>300,0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4A57" w14:textId="667E4860" w:rsidR="000D76C5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300,0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97D1" w14:textId="15AB7966" w:rsidR="000D76C5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F537" w14:textId="6E5CEE75" w:rsidR="000D76C5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0531" w14:textId="7E34E561" w:rsidR="000D76C5" w:rsidRPr="00AB3B46" w:rsidRDefault="00972E17" w:rsidP="00A13A6F">
            <w:pPr>
              <w:pStyle w:val="a4"/>
              <w:jc w:val="left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E3D8" w14:textId="4E50A336" w:rsidR="000D76C5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B468" w14:textId="06923AE4" w:rsidR="000D76C5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B294" w14:textId="16F9C517" w:rsidR="000D76C5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A578" w14:textId="2FED4616" w:rsidR="000D76C5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ADEF" w14:textId="3CA69268" w:rsidR="000D76C5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6C4A" w14:textId="5D4B8682" w:rsidR="000D76C5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</w:tr>
      <w:tr w:rsidR="000D76C5" w:rsidRPr="00AB3B46" w14:paraId="27FED91C" w14:textId="77777777" w:rsidTr="003B49E6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8115" w14:textId="77777777" w:rsidR="00972E17" w:rsidRPr="00AB3B46" w:rsidRDefault="00972E17" w:rsidP="00972E17">
            <w:pPr>
              <w:tabs>
                <w:tab w:val="left" w:pos="11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3B46">
              <w:rPr>
                <w:rFonts w:ascii="Times New Roman" w:hAnsi="Times New Roman"/>
              </w:rPr>
              <w:lastRenderedPageBreak/>
              <w:t xml:space="preserve">3.4. </w:t>
            </w:r>
            <w:r w:rsidRPr="00AB3B4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труднодоступных населенных пунктов услугами торговли</w:t>
            </w:r>
          </w:p>
          <w:p w14:paraId="257C6177" w14:textId="7AF1F29B" w:rsidR="000D76C5" w:rsidRPr="00AB3B46" w:rsidRDefault="000D76C5" w:rsidP="00A13A6F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DEA9" w14:textId="75CE2EAA" w:rsidR="000D76C5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287,4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B75D" w14:textId="31FEDE1C" w:rsidR="000D76C5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229,0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2693" w14:textId="0C45A64C" w:rsidR="000D76C5" w:rsidRPr="00AB3B46" w:rsidRDefault="000D76C5" w:rsidP="00A13A6F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D3A7" w14:textId="2D3A43E4" w:rsidR="000D76C5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CB06C" w14:textId="6EAAE5AE" w:rsidR="000D76C5" w:rsidRPr="00AB3B46" w:rsidRDefault="00972E17" w:rsidP="00A13A6F">
            <w:pPr>
              <w:pStyle w:val="a4"/>
              <w:jc w:val="left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D15D" w14:textId="3E04FE35" w:rsidR="000D76C5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137,4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A41E" w14:textId="5B4B55C0" w:rsidR="000D76C5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137,4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E9BE" w14:textId="6E5F0C5C" w:rsidR="000D76C5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E580" w14:textId="178B86E4" w:rsidR="000D76C5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06AA4" w14:textId="5EC29631" w:rsidR="000D76C5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FB42" w14:textId="6A08CCEF" w:rsidR="000D76C5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</w:tr>
      <w:tr w:rsidR="00972E17" w:rsidRPr="00AB3B46" w14:paraId="2511764E" w14:textId="77777777" w:rsidTr="003B49E6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D460" w14:textId="2DE78137" w:rsidR="00972E17" w:rsidRPr="00AB3B46" w:rsidRDefault="00972E17" w:rsidP="00972E17">
            <w:pPr>
              <w:tabs>
                <w:tab w:val="left" w:pos="1185"/>
              </w:tabs>
              <w:spacing w:line="240" w:lineRule="auto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4.3</w:t>
            </w:r>
            <w:r w:rsidRPr="00AB3B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B3B4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Организация, проведение ярмарок товаров местных производителей и привлечение субъектов</w:t>
            </w:r>
            <w:r w:rsidRPr="00AB3B4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3B4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малого и среднего предпринимательства, </w:t>
            </w:r>
            <w:proofErr w:type="spellStart"/>
            <w:r w:rsidRPr="00AB3B4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самозанятых</w:t>
            </w:r>
            <w:proofErr w:type="spellEnd"/>
            <w:r w:rsidRPr="00AB3B4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 xml:space="preserve"> граждан участию в них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00FE" w14:textId="3552B4E1" w:rsidR="00972E17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50,0</w:t>
            </w:r>
          </w:p>
          <w:p w14:paraId="677D2A29" w14:textId="7E1CD732" w:rsidR="00972E17" w:rsidRPr="00AB3B46" w:rsidRDefault="00972E17" w:rsidP="00972E17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4514" w14:textId="747ECF85" w:rsidR="00972E17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8,1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F678" w14:textId="77777777" w:rsidR="00972E17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2A24" w14:textId="3FEC0499" w:rsidR="00972E17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8B08" w14:textId="5C792EFB" w:rsidR="00972E17" w:rsidRPr="00AB3B46" w:rsidRDefault="00972E17" w:rsidP="00A13A6F">
            <w:pPr>
              <w:pStyle w:val="a4"/>
              <w:jc w:val="left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9795" w14:textId="300C4560" w:rsidR="00972E17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1BA0" w14:textId="61CE46D2" w:rsidR="00972E17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A390" w14:textId="5398FC27" w:rsidR="00972E17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AE5E" w14:textId="3AB5E17E" w:rsidR="00972E17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2AEE" w14:textId="6E98771D" w:rsidR="00972E17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E40C" w14:textId="6A1E734B" w:rsidR="00972E17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</w:tr>
      <w:tr w:rsidR="00972E17" w:rsidRPr="00AB3B46" w14:paraId="180C1FFE" w14:textId="77777777" w:rsidTr="003B49E6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E5F3" w14:textId="365FB4CF" w:rsidR="00972E17" w:rsidRPr="00AB3B46" w:rsidRDefault="00716F67" w:rsidP="000342B6">
            <w:pPr>
              <w:spacing w:line="240" w:lineRule="auto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 xml:space="preserve">4.5. </w:t>
            </w:r>
            <w:r w:rsidRPr="00AB3B4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Организация, проведение  к</w:t>
            </w:r>
            <w:r w:rsidRPr="00AB3B46">
              <w:rPr>
                <w:rFonts w:ascii="Times New Roman" w:hAnsi="Times New Roman" w:cs="Times New Roman"/>
                <w:sz w:val="24"/>
                <w:szCs w:val="24"/>
              </w:rPr>
              <w:t>онкурса профессионального мастерства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6F0D" w14:textId="417268AF" w:rsidR="00972E1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75,0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FC0C" w14:textId="0DAA4FD8" w:rsidR="00972E1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75,0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2649" w14:textId="77777777" w:rsidR="00972E17" w:rsidRPr="00AB3B46" w:rsidRDefault="00972E17" w:rsidP="00A13A6F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94C3" w14:textId="59C5D1AE" w:rsidR="00972E1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D94E" w14:textId="1509F39A" w:rsidR="00972E17" w:rsidRPr="00AB3B46" w:rsidRDefault="00716F67" w:rsidP="00A13A6F">
            <w:pPr>
              <w:pStyle w:val="a4"/>
              <w:jc w:val="left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3E5C" w14:textId="39D32A4C" w:rsidR="00972E1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0BAA" w14:textId="750A66CB" w:rsidR="00972E1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5418" w14:textId="409F4213" w:rsidR="00972E1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06AA" w14:textId="4CDA606B" w:rsidR="00972E1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A1D1" w14:textId="70B1BC57" w:rsidR="00972E1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A4A5" w14:textId="6D933CC7" w:rsidR="00972E1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</w:tr>
      <w:tr w:rsidR="00716F67" w:rsidRPr="00AB3B46" w14:paraId="337914CC" w14:textId="77777777" w:rsidTr="003B49E6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21B8" w14:textId="56F253C8" w:rsidR="00716F67" w:rsidRPr="00AB3B46" w:rsidRDefault="00716F67" w:rsidP="00716F67">
            <w:pPr>
              <w:spacing w:line="240" w:lineRule="auto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 xml:space="preserve">4.6. </w:t>
            </w:r>
            <w:r w:rsidRPr="00AB3B46">
              <w:rPr>
                <w:rStyle w:val="fontstyle01"/>
                <w:rFonts w:ascii="Times New Roman" w:hAnsi="Times New Roman" w:cs="Times New Roman"/>
                <w:sz w:val="24"/>
                <w:szCs w:val="24"/>
              </w:rPr>
              <w:t>Организация, проведение  к</w:t>
            </w:r>
            <w:r w:rsidRPr="00AB3B46">
              <w:rPr>
                <w:rFonts w:ascii="Times New Roman" w:hAnsi="Times New Roman" w:cs="Times New Roman"/>
                <w:sz w:val="24"/>
                <w:szCs w:val="24"/>
              </w:rPr>
              <w:t>онкурса  «Новогодний переполох»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6BB5" w14:textId="1BB60592" w:rsidR="00716F6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75,0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CCC1" w14:textId="1843A65A" w:rsidR="00716F6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7</w:t>
            </w:r>
            <w:r w:rsidR="00C05AEB" w:rsidRPr="00AB3B46">
              <w:rPr>
                <w:rFonts w:ascii="Times New Roman" w:hAnsi="Times New Roman"/>
              </w:rPr>
              <w:t>4,2</w:t>
            </w: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E552" w14:textId="77777777" w:rsidR="00716F6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797D" w14:textId="4F40CFC3" w:rsidR="00716F6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B687" w14:textId="046F5D36" w:rsidR="00716F67" w:rsidRPr="00AB3B46" w:rsidRDefault="00716F67" w:rsidP="00A13A6F">
            <w:pPr>
              <w:pStyle w:val="a4"/>
              <w:jc w:val="left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5EA3" w14:textId="3F578D46" w:rsidR="00716F6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8E52" w14:textId="1CD39A29" w:rsidR="00716F6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CA69" w14:textId="562AC69C" w:rsidR="00716F6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0A31" w14:textId="66DCB48D" w:rsidR="00716F6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D0CC" w14:textId="3C077A90" w:rsidR="00716F6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D12B" w14:textId="05F5AB07" w:rsidR="00716F67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</w:tr>
      <w:tr w:rsidR="000D76C5" w:rsidRPr="00A13A6F" w14:paraId="47A472CC" w14:textId="77777777" w:rsidTr="003B49E6"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E19B" w14:textId="77777777" w:rsidR="000D76C5" w:rsidRPr="00AB3B46" w:rsidRDefault="000D76C5" w:rsidP="00A13A6F">
            <w:pPr>
              <w:pStyle w:val="a5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Всего по  муниципальной программе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00BA" w14:textId="798A43B8" w:rsidR="000D76C5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832,4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7BE81" w14:textId="723F7AC0" w:rsidR="000D76C5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72</w:t>
            </w:r>
            <w:r w:rsidR="00C05AEB" w:rsidRPr="00AB3B46">
              <w:rPr>
                <w:rFonts w:ascii="Times New Roman" w:hAnsi="Times New Roman"/>
              </w:rPr>
              <w:t>1</w:t>
            </w:r>
            <w:r w:rsidRPr="00AB3B46">
              <w:rPr>
                <w:rFonts w:ascii="Times New Roman" w:hAnsi="Times New Roman"/>
              </w:rPr>
              <w:t>,</w:t>
            </w:r>
            <w:r w:rsidR="00C05AEB" w:rsidRPr="00AB3B46">
              <w:rPr>
                <w:rFonts w:ascii="Times New Roman" w:hAnsi="Times New Roman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3A19" w14:textId="77777777" w:rsidR="000D76C5" w:rsidRPr="00AB3B46" w:rsidRDefault="00972C13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A5C1" w14:textId="77777777" w:rsidR="000D76C5" w:rsidRPr="00AB3B46" w:rsidRDefault="00972C13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9A54" w14:textId="77777777" w:rsidR="000D76C5" w:rsidRPr="00AB3B46" w:rsidRDefault="00972C13" w:rsidP="00A13A6F">
            <w:pPr>
              <w:pStyle w:val="a4"/>
              <w:jc w:val="left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71B8" w14:textId="5EDAE277" w:rsidR="000D76C5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172,4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5438" w14:textId="665F68FC" w:rsidR="000D76C5" w:rsidRPr="00AB3B46" w:rsidRDefault="00716F67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172,4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C0E9" w14:textId="2A6E32C7" w:rsidR="000D76C5" w:rsidRPr="00AB3B46" w:rsidRDefault="000342B6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660</w:t>
            </w:r>
            <w:r w:rsidR="00972C13" w:rsidRPr="00AB3B46">
              <w:rPr>
                <w:rFonts w:ascii="Times New Roman" w:hAnsi="Times New Roman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78F3" w14:textId="3637265B" w:rsidR="000D76C5" w:rsidRPr="00AB3B46" w:rsidRDefault="000342B6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5</w:t>
            </w:r>
            <w:r w:rsidR="00C05AEB" w:rsidRPr="00AB3B46">
              <w:rPr>
                <w:rFonts w:ascii="Times New Roman" w:hAnsi="Times New Roman"/>
              </w:rPr>
              <w:t>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AEA2" w14:textId="77777777" w:rsidR="000D76C5" w:rsidRPr="00AB3B46" w:rsidRDefault="00972C13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6B13" w14:textId="77777777" w:rsidR="000D76C5" w:rsidRPr="00A13A6F" w:rsidRDefault="00972C13" w:rsidP="00A13A6F">
            <w:pPr>
              <w:pStyle w:val="a4"/>
              <w:rPr>
                <w:rFonts w:ascii="Times New Roman" w:hAnsi="Times New Roman"/>
              </w:rPr>
            </w:pPr>
            <w:r w:rsidRPr="00AB3B46">
              <w:rPr>
                <w:rFonts w:ascii="Times New Roman" w:hAnsi="Times New Roman"/>
              </w:rPr>
              <w:t>0</w:t>
            </w:r>
          </w:p>
        </w:tc>
      </w:tr>
    </w:tbl>
    <w:p w14:paraId="03BD2093" w14:textId="77777777" w:rsidR="000D76C5" w:rsidRPr="00A13A6F" w:rsidRDefault="000D76C5" w:rsidP="00A13A6F">
      <w:pPr>
        <w:tabs>
          <w:tab w:val="left" w:pos="12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997496C" w14:textId="77777777" w:rsidR="000D76C5" w:rsidRPr="00A13A6F" w:rsidRDefault="000D76C5" w:rsidP="00A13A6F">
      <w:pPr>
        <w:tabs>
          <w:tab w:val="left" w:pos="12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E8798C" w14:textId="77777777" w:rsidR="006C457E" w:rsidRPr="00A13A6F" w:rsidRDefault="006C457E" w:rsidP="00A13A6F">
      <w:pPr>
        <w:tabs>
          <w:tab w:val="left" w:pos="12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8BA402" w14:textId="77777777" w:rsidR="006C457E" w:rsidRPr="00A13A6F" w:rsidRDefault="006C457E" w:rsidP="00A13A6F">
      <w:pPr>
        <w:tabs>
          <w:tab w:val="left" w:pos="12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8E55D93" w14:textId="77777777" w:rsidR="00AB3B46" w:rsidRDefault="00011ECB" w:rsidP="00A13A6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13A6F">
        <w:rPr>
          <w:rFonts w:ascii="Times New Roman" w:hAnsi="Times New Roman" w:cs="Times New Roman"/>
          <w:sz w:val="24"/>
          <w:szCs w:val="24"/>
        </w:rPr>
        <w:tab/>
      </w:r>
      <w:r w:rsidRPr="00A13A6F">
        <w:rPr>
          <w:rFonts w:ascii="Times New Roman" w:hAnsi="Times New Roman" w:cs="Times New Roman"/>
          <w:sz w:val="24"/>
          <w:szCs w:val="24"/>
        </w:rPr>
        <w:tab/>
      </w:r>
      <w:r w:rsidRPr="00A13A6F">
        <w:rPr>
          <w:rFonts w:ascii="Times New Roman" w:hAnsi="Times New Roman" w:cs="Times New Roman"/>
          <w:sz w:val="24"/>
          <w:szCs w:val="24"/>
        </w:rPr>
        <w:tab/>
      </w:r>
      <w:r w:rsidRPr="00A13A6F">
        <w:rPr>
          <w:rFonts w:ascii="Times New Roman" w:hAnsi="Times New Roman" w:cs="Times New Roman"/>
          <w:sz w:val="24"/>
          <w:szCs w:val="24"/>
        </w:rPr>
        <w:tab/>
      </w:r>
      <w:r w:rsidRPr="00A13A6F">
        <w:rPr>
          <w:rFonts w:ascii="Times New Roman" w:hAnsi="Times New Roman" w:cs="Times New Roman"/>
          <w:sz w:val="24"/>
          <w:szCs w:val="24"/>
        </w:rPr>
        <w:tab/>
      </w:r>
      <w:r w:rsidRPr="00A13A6F">
        <w:rPr>
          <w:rFonts w:ascii="Times New Roman" w:hAnsi="Times New Roman" w:cs="Times New Roman"/>
          <w:sz w:val="24"/>
          <w:szCs w:val="24"/>
        </w:rPr>
        <w:tab/>
      </w:r>
      <w:r w:rsidRPr="00A13A6F">
        <w:rPr>
          <w:rFonts w:ascii="Times New Roman" w:hAnsi="Times New Roman" w:cs="Times New Roman"/>
          <w:sz w:val="24"/>
          <w:szCs w:val="24"/>
        </w:rPr>
        <w:tab/>
      </w:r>
      <w:r w:rsidRPr="00A13A6F">
        <w:rPr>
          <w:rFonts w:ascii="Times New Roman" w:hAnsi="Times New Roman" w:cs="Times New Roman"/>
          <w:sz w:val="24"/>
          <w:szCs w:val="24"/>
        </w:rPr>
        <w:tab/>
      </w:r>
    </w:p>
    <w:p w14:paraId="381FCAC0" w14:textId="7243C151" w:rsidR="00972C13" w:rsidRPr="00A13A6F" w:rsidRDefault="00011ECB" w:rsidP="00AB3B46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A6F"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="00972C13" w:rsidRPr="00A13A6F">
        <w:rPr>
          <w:rFonts w:ascii="Times New Roman" w:hAnsi="Times New Roman" w:cs="Times New Roman"/>
          <w:b/>
          <w:sz w:val="24"/>
          <w:szCs w:val="24"/>
        </w:rPr>
        <w:t>ценка</w:t>
      </w:r>
    </w:p>
    <w:p w14:paraId="36B2027D" w14:textId="77777777" w:rsidR="00972C13" w:rsidRPr="00A13A6F" w:rsidRDefault="00972C13" w:rsidP="00A13A6F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A6F">
        <w:rPr>
          <w:rFonts w:ascii="Times New Roman" w:hAnsi="Times New Roman" w:cs="Times New Roman"/>
          <w:b/>
          <w:sz w:val="24"/>
          <w:szCs w:val="24"/>
        </w:rPr>
        <w:t>эффективности реализация муниципальной программы</w:t>
      </w:r>
    </w:p>
    <w:p w14:paraId="66164DF9" w14:textId="77777777" w:rsidR="00972C13" w:rsidRPr="00A13A6F" w:rsidRDefault="00972C13" w:rsidP="00A13A6F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3A6F">
        <w:rPr>
          <w:rFonts w:ascii="Times New Roman" w:hAnsi="Times New Roman" w:cs="Times New Roman"/>
          <w:b/>
          <w:sz w:val="24"/>
          <w:szCs w:val="24"/>
        </w:rPr>
        <w:t xml:space="preserve">«Малое и среднее предпринимательство и поддержка индивидуальной предпринимательской инициативы </w:t>
      </w:r>
      <w:r w:rsidR="00CF7602" w:rsidRPr="00A13A6F">
        <w:rPr>
          <w:rFonts w:ascii="Times New Roman" w:hAnsi="Times New Roman" w:cs="Times New Roman"/>
          <w:b/>
          <w:sz w:val="24"/>
          <w:szCs w:val="24"/>
        </w:rPr>
        <w:t>на территории</w:t>
      </w:r>
      <w:r w:rsidRPr="00A13A6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13A6F">
        <w:rPr>
          <w:rFonts w:ascii="Times New Roman" w:hAnsi="Times New Roman" w:cs="Times New Roman"/>
          <w:b/>
          <w:sz w:val="24"/>
          <w:szCs w:val="24"/>
        </w:rPr>
        <w:t>Няндомско</w:t>
      </w:r>
      <w:r w:rsidR="00CF7602" w:rsidRPr="00A13A6F">
        <w:rPr>
          <w:rFonts w:ascii="Times New Roman" w:hAnsi="Times New Roman" w:cs="Times New Roman"/>
          <w:b/>
          <w:sz w:val="24"/>
          <w:szCs w:val="24"/>
        </w:rPr>
        <w:t>го</w:t>
      </w:r>
      <w:proofErr w:type="spellEnd"/>
      <w:r w:rsidR="00CF7602" w:rsidRPr="00A13A6F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  <w:r w:rsidRPr="00A13A6F">
        <w:rPr>
          <w:rFonts w:ascii="Times New Roman" w:hAnsi="Times New Roman" w:cs="Times New Roman"/>
          <w:b/>
          <w:sz w:val="24"/>
          <w:szCs w:val="24"/>
        </w:rPr>
        <w:t xml:space="preserve">»  </w:t>
      </w:r>
    </w:p>
    <w:p w14:paraId="00BA3E20" w14:textId="77777777" w:rsidR="00972C13" w:rsidRPr="00A13A6F" w:rsidRDefault="00972C13" w:rsidP="00A13A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A6F">
        <w:rPr>
          <w:rFonts w:ascii="Times New Roman" w:eastAsia="Times New Roman" w:hAnsi="Times New Roman" w:cs="Times New Roman"/>
          <w:b/>
          <w:sz w:val="24"/>
          <w:szCs w:val="24"/>
        </w:rPr>
        <w:t>за  202</w:t>
      </w:r>
      <w:r w:rsidR="00CF7602" w:rsidRPr="00A13A6F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A13A6F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14:paraId="03EDFDFD" w14:textId="77777777" w:rsidR="00972C13" w:rsidRPr="00A13A6F" w:rsidRDefault="00972C13" w:rsidP="00A13A6F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C357467" w14:textId="77777777" w:rsidR="00972C13" w:rsidRPr="00A13A6F" w:rsidRDefault="00972C13" w:rsidP="00A13A6F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tbl>
      <w:tblPr>
        <w:tblStyle w:val="af1"/>
        <w:tblW w:w="0" w:type="auto"/>
        <w:tblInd w:w="1058" w:type="dxa"/>
        <w:tblLook w:val="04A0" w:firstRow="1" w:lastRow="0" w:firstColumn="1" w:lastColumn="0" w:noHBand="0" w:noVBand="1"/>
      </w:tblPr>
      <w:tblGrid>
        <w:gridCol w:w="1720"/>
        <w:gridCol w:w="1564"/>
        <w:gridCol w:w="2059"/>
        <w:gridCol w:w="1770"/>
        <w:gridCol w:w="2373"/>
        <w:gridCol w:w="1843"/>
      </w:tblGrid>
      <w:tr w:rsidR="00CE3449" w:rsidRPr="00A13A6F" w14:paraId="0ECB6076" w14:textId="77777777" w:rsidTr="00AB3B46">
        <w:tc>
          <w:tcPr>
            <w:tcW w:w="1720" w:type="dxa"/>
          </w:tcPr>
          <w:p w14:paraId="09BF802D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6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64" w:type="dxa"/>
          </w:tcPr>
          <w:p w14:paraId="12A4F007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3A6F">
              <w:rPr>
                <w:rFonts w:ascii="Times New Roman" w:eastAsia="Times New Roman" w:hAnsi="Times New Roman" w:cs="Times New Roman"/>
                <w:sz w:val="24"/>
                <w:szCs w:val="24"/>
              </w:rPr>
              <w:t>СРм</w:t>
            </w:r>
            <w:proofErr w:type="spellEnd"/>
          </w:p>
          <w:p w14:paraId="5C99006D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B2452A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6F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Степень реализации основных  мероприятий</w:t>
            </w:r>
          </w:p>
        </w:tc>
        <w:tc>
          <w:tcPr>
            <w:tcW w:w="2059" w:type="dxa"/>
          </w:tcPr>
          <w:p w14:paraId="761447DA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 w:rsidRPr="00A13A6F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r w:rsidRPr="00A13A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уз</w:t>
            </w:r>
            <w:proofErr w:type="spellEnd"/>
          </w:p>
          <w:p w14:paraId="0315701C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687A83AA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6F">
              <w:rPr>
                <w:rFonts w:ascii="Times New Roman" w:hAnsi="Times New Roman" w:cs="Times New Roman"/>
                <w:sz w:val="24"/>
                <w:szCs w:val="24"/>
              </w:rPr>
              <w:t>Степень соответствия произведенных затрат запланированным затратам</w:t>
            </w:r>
          </w:p>
        </w:tc>
        <w:tc>
          <w:tcPr>
            <w:tcW w:w="1770" w:type="dxa"/>
          </w:tcPr>
          <w:p w14:paraId="3F19F204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proofErr w:type="spellStart"/>
            <w:r w:rsidRPr="00A13A6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A13A6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ис</w:t>
            </w:r>
            <w:proofErr w:type="spellEnd"/>
          </w:p>
          <w:p w14:paraId="61666B74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  <w:p w14:paraId="31351F7A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6F">
              <w:rPr>
                <w:rFonts w:ascii="Times New Roman" w:hAnsi="Times New Roman" w:cs="Times New Roman"/>
                <w:sz w:val="24"/>
                <w:szCs w:val="24"/>
              </w:rPr>
              <w:t>эффективность использования средств местного бюджета</w:t>
            </w:r>
          </w:p>
        </w:tc>
        <w:tc>
          <w:tcPr>
            <w:tcW w:w="2373" w:type="dxa"/>
          </w:tcPr>
          <w:p w14:paraId="5E055918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3A6F">
              <w:rPr>
                <w:rFonts w:ascii="Times New Roman" w:eastAsia="Times New Roman" w:hAnsi="Times New Roman" w:cs="Times New Roman"/>
                <w:sz w:val="24"/>
                <w:szCs w:val="24"/>
              </w:rPr>
              <w:t>СРмп</w:t>
            </w:r>
            <w:proofErr w:type="spellEnd"/>
          </w:p>
          <w:p w14:paraId="0E37DC64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0EA6AC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6F">
              <w:rPr>
                <w:rFonts w:ascii="Times New Roman" w:hAnsi="Times New Roman" w:cs="Times New Roman"/>
                <w:sz w:val="24"/>
                <w:szCs w:val="24"/>
              </w:rPr>
              <w:t>степень реализации муниципальной программы</w:t>
            </w:r>
          </w:p>
        </w:tc>
        <w:tc>
          <w:tcPr>
            <w:tcW w:w="1843" w:type="dxa"/>
          </w:tcPr>
          <w:p w14:paraId="1D1CCCC2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13A6F">
              <w:rPr>
                <w:rFonts w:ascii="Times New Roman" w:eastAsia="Times New Roman" w:hAnsi="Times New Roman" w:cs="Times New Roman"/>
                <w:sz w:val="24"/>
                <w:szCs w:val="24"/>
              </w:rPr>
              <w:t>ЭРмп</w:t>
            </w:r>
            <w:proofErr w:type="spellEnd"/>
          </w:p>
          <w:p w14:paraId="74E7F1C2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32A407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6F">
              <w:rPr>
                <w:rFonts w:ascii="Times New Roman" w:hAnsi="Times New Roman" w:cs="Times New Roman"/>
                <w:sz w:val="24"/>
                <w:szCs w:val="24"/>
              </w:rPr>
              <w:t>эффективность реализации муниципальной программы</w:t>
            </w:r>
          </w:p>
        </w:tc>
      </w:tr>
      <w:tr w:rsidR="00CE3449" w:rsidRPr="00A13A6F" w14:paraId="72E0B416" w14:textId="77777777" w:rsidTr="00AB3B46">
        <w:tc>
          <w:tcPr>
            <w:tcW w:w="1720" w:type="dxa"/>
          </w:tcPr>
          <w:p w14:paraId="2B404006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5AE4EB26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59" w:type="dxa"/>
          </w:tcPr>
          <w:p w14:paraId="1B1E0582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0" w:type="dxa"/>
          </w:tcPr>
          <w:p w14:paraId="69C60F36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73" w:type="dxa"/>
          </w:tcPr>
          <w:p w14:paraId="6E42734A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14:paraId="064DD493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E3449" w:rsidRPr="00A13A6F" w14:paraId="055EDFF8" w14:textId="77777777" w:rsidTr="00AB3B46">
        <w:tc>
          <w:tcPr>
            <w:tcW w:w="1720" w:type="dxa"/>
          </w:tcPr>
          <w:p w14:paraId="3169A209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3A6F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proofErr w:type="spellStart"/>
            <w:r w:rsidRPr="00A13A6F">
              <w:rPr>
                <w:rFonts w:ascii="Times New Roman" w:hAnsi="Times New Roman" w:cs="Times New Roman"/>
                <w:sz w:val="24"/>
                <w:szCs w:val="24"/>
              </w:rPr>
              <w:t>мунпрограмме</w:t>
            </w:r>
            <w:proofErr w:type="spellEnd"/>
          </w:p>
        </w:tc>
        <w:tc>
          <w:tcPr>
            <w:tcW w:w="1564" w:type="dxa"/>
          </w:tcPr>
          <w:p w14:paraId="3C79F86E" w14:textId="4B2FE69C" w:rsidR="00CE3449" w:rsidRPr="00A13A6F" w:rsidRDefault="006F2FE0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  <w:tc>
          <w:tcPr>
            <w:tcW w:w="2059" w:type="dxa"/>
          </w:tcPr>
          <w:p w14:paraId="2E3C608A" w14:textId="59BBFF53" w:rsidR="00CE3449" w:rsidRPr="00A13A6F" w:rsidRDefault="006F2FE0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  <w:p w14:paraId="5D505A09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AE52E" w14:textId="77777777" w:rsidR="00CE3449" w:rsidRPr="00A13A6F" w:rsidRDefault="00CE3449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14:paraId="475714B7" w14:textId="399A29F5" w:rsidR="00CE3449" w:rsidRPr="00A13A6F" w:rsidRDefault="006F2FE0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2373" w:type="dxa"/>
          </w:tcPr>
          <w:p w14:paraId="72C285D2" w14:textId="77BE3E12" w:rsidR="00156B42" w:rsidRPr="00A13A6F" w:rsidRDefault="006F2FE0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843" w:type="dxa"/>
          </w:tcPr>
          <w:p w14:paraId="2B94C539" w14:textId="2BA15BD2" w:rsidR="00156B42" w:rsidRPr="00A13A6F" w:rsidRDefault="00DE5F85" w:rsidP="00A13A6F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bookmarkStart w:id="0" w:name="_GoBack"/>
            <w:bookmarkEnd w:id="0"/>
          </w:p>
        </w:tc>
      </w:tr>
    </w:tbl>
    <w:p w14:paraId="23C2F2C7" w14:textId="77777777" w:rsidR="00972C13" w:rsidRPr="00A13A6F" w:rsidRDefault="00972C13" w:rsidP="00A13A6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8E8934A" w14:textId="77777777" w:rsidR="006D41AE" w:rsidRPr="00A13A6F" w:rsidRDefault="006D41AE" w:rsidP="00A13A6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D672CF0" w14:textId="77777777" w:rsidR="006D41AE" w:rsidRPr="00A13A6F" w:rsidRDefault="006D41AE" w:rsidP="00A13A6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A33CFB9" w14:textId="77777777" w:rsidR="000D76C5" w:rsidRPr="00A13A6F" w:rsidRDefault="000D76C5" w:rsidP="00A13A6F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13A6F">
        <w:rPr>
          <w:rFonts w:ascii="Times New Roman" w:hAnsi="Times New Roman" w:cs="Times New Roman"/>
          <w:sz w:val="24"/>
          <w:szCs w:val="24"/>
        </w:rPr>
        <w:t xml:space="preserve">Главный специалист отдела экономики                                  О.Л. </w:t>
      </w:r>
      <w:proofErr w:type="spellStart"/>
      <w:r w:rsidRPr="00A13A6F">
        <w:rPr>
          <w:rFonts w:ascii="Times New Roman" w:hAnsi="Times New Roman" w:cs="Times New Roman"/>
          <w:sz w:val="24"/>
          <w:szCs w:val="24"/>
        </w:rPr>
        <w:t>Перцева</w:t>
      </w:r>
      <w:proofErr w:type="spellEnd"/>
    </w:p>
    <w:p w14:paraId="10B4D290" w14:textId="77777777" w:rsidR="000D76C5" w:rsidRPr="00A13A6F" w:rsidRDefault="000D76C5" w:rsidP="00A13A6F">
      <w:pPr>
        <w:pStyle w:val="a6"/>
        <w:spacing w:after="0" w:line="240" w:lineRule="auto"/>
        <w:ind w:left="0"/>
        <w:jc w:val="both"/>
        <w:rPr>
          <w:sz w:val="24"/>
          <w:szCs w:val="24"/>
        </w:rPr>
      </w:pPr>
    </w:p>
    <w:p w14:paraId="03FE9670" w14:textId="77777777" w:rsidR="000D76C5" w:rsidRPr="00A13A6F" w:rsidRDefault="000D76C5" w:rsidP="00A13A6F">
      <w:pPr>
        <w:tabs>
          <w:tab w:val="left" w:pos="129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D76C5" w:rsidRPr="00A13A6F" w:rsidSect="007523B7">
      <w:pgSz w:w="16838" w:h="11906" w:orient="landscape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360"/>
    <w:multiLevelType w:val="hybridMultilevel"/>
    <w:tmpl w:val="B85A0D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FC328A"/>
    <w:multiLevelType w:val="hybridMultilevel"/>
    <w:tmpl w:val="C7C8C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31512"/>
    <w:multiLevelType w:val="hybridMultilevel"/>
    <w:tmpl w:val="9AA2B9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019AF"/>
    <w:multiLevelType w:val="hybridMultilevel"/>
    <w:tmpl w:val="46660AF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5E2992"/>
    <w:multiLevelType w:val="hybridMultilevel"/>
    <w:tmpl w:val="F6EAF2DA"/>
    <w:lvl w:ilvl="0" w:tplc="9BE668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B61BA"/>
    <w:multiLevelType w:val="hybridMultilevel"/>
    <w:tmpl w:val="C5864C22"/>
    <w:lvl w:ilvl="0" w:tplc="4880B95E">
      <w:start w:val="1"/>
      <w:numFmt w:val="decimal"/>
      <w:lvlText w:val="%1."/>
      <w:lvlJc w:val="left"/>
      <w:pPr>
        <w:ind w:left="60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68EA13F6"/>
    <w:multiLevelType w:val="hybridMultilevel"/>
    <w:tmpl w:val="B00E7C7C"/>
    <w:lvl w:ilvl="0" w:tplc="E154E070">
      <w:start w:val="2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2672433"/>
    <w:multiLevelType w:val="hybridMultilevel"/>
    <w:tmpl w:val="F2DEF2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9C"/>
    <w:rsid w:val="00011ECB"/>
    <w:rsid w:val="0001706D"/>
    <w:rsid w:val="000252CF"/>
    <w:rsid w:val="000342B6"/>
    <w:rsid w:val="00037016"/>
    <w:rsid w:val="00047A71"/>
    <w:rsid w:val="00063DED"/>
    <w:rsid w:val="0007309B"/>
    <w:rsid w:val="000763B6"/>
    <w:rsid w:val="000935AF"/>
    <w:rsid w:val="00094CAB"/>
    <w:rsid w:val="00097DD9"/>
    <w:rsid w:val="000A0C1E"/>
    <w:rsid w:val="000A4B2F"/>
    <w:rsid w:val="000B0586"/>
    <w:rsid w:val="000B5D12"/>
    <w:rsid w:val="000B65CA"/>
    <w:rsid w:val="000C2C0B"/>
    <w:rsid w:val="000C7871"/>
    <w:rsid w:val="000D3020"/>
    <w:rsid w:val="000D3432"/>
    <w:rsid w:val="000D5406"/>
    <w:rsid w:val="000D76C5"/>
    <w:rsid w:val="000E795E"/>
    <w:rsid w:val="000F13E6"/>
    <w:rsid w:val="00100FFF"/>
    <w:rsid w:val="00102705"/>
    <w:rsid w:val="00116210"/>
    <w:rsid w:val="00120715"/>
    <w:rsid w:val="00127254"/>
    <w:rsid w:val="00143A24"/>
    <w:rsid w:val="00156B42"/>
    <w:rsid w:val="00162487"/>
    <w:rsid w:val="00163FD8"/>
    <w:rsid w:val="0016583A"/>
    <w:rsid w:val="00167DCD"/>
    <w:rsid w:val="00167EB1"/>
    <w:rsid w:val="0017246A"/>
    <w:rsid w:val="001770B4"/>
    <w:rsid w:val="00182114"/>
    <w:rsid w:val="00190598"/>
    <w:rsid w:val="00192413"/>
    <w:rsid w:val="001935A3"/>
    <w:rsid w:val="00195162"/>
    <w:rsid w:val="00195784"/>
    <w:rsid w:val="001A579C"/>
    <w:rsid w:val="001A6393"/>
    <w:rsid w:val="001B0086"/>
    <w:rsid w:val="001B270D"/>
    <w:rsid w:val="001B7E38"/>
    <w:rsid w:val="001C2417"/>
    <w:rsid w:val="001C5FED"/>
    <w:rsid w:val="001C6C65"/>
    <w:rsid w:val="001D2188"/>
    <w:rsid w:val="001D269F"/>
    <w:rsid w:val="001E667D"/>
    <w:rsid w:val="001F1EB4"/>
    <w:rsid w:val="0020123B"/>
    <w:rsid w:val="00203E72"/>
    <w:rsid w:val="002048AA"/>
    <w:rsid w:val="00211DCD"/>
    <w:rsid w:val="002139D0"/>
    <w:rsid w:val="00216848"/>
    <w:rsid w:val="00227E67"/>
    <w:rsid w:val="00237079"/>
    <w:rsid w:val="00241E64"/>
    <w:rsid w:val="00242CB1"/>
    <w:rsid w:val="00251A66"/>
    <w:rsid w:val="00254379"/>
    <w:rsid w:val="0025709A"/>
    <w:rsid w:val="00262986"/>
    <w:rsid w:val="00271B0F"/>
    <w:rsid w:val="002818DE"/>
    <w:rsid w:val="00282A50"/>
    <w:rsid w:val="00285927"/>
    <w:rsid w:val="00291635"/>
    <w:rsid w:val="002933E2"/>
    <w:rsid w:val="002A65A0"/>
    <w:rsid w:val="002B4C2F"/>
    <w:rsid w:val="002B6AA5"/>
    <w:rsid w:val="002C674E"/>
    <w:rsid w:val="002D3FD6"/>
    <w:rsid w:val="002D5858"/>
    <w:rsid w:val="002E106D"/>
    <w:rsid w:val="002E556F"/>
    <w:rsid w:val="002E7881"/>
    <w:rsid w:val="002F3A96"/>
    <w:rsid w:val="002F4C91"/>
    <w:rsid w:val="00314F95"/>
    <w:rsid w:val="00316D43"/>
    <w:rsid w:val="00325C06"/>
    <w:rsid w:val="00327EA7"/>
    <w:rsid w:val="0033540B"/>
    <w:rsid w:val="00344505"/>
    <w:rsid w:val="0035635B"/>
    <w:rsid w:val="003568D4"/>
    <w:rsid w:val="00360914"/>
    <w:rsid w:val="00367240"/>
    <w:rsid w:val="00386B76"/>
    <w:rsid w:val="00390DCB"/>
    <w:rsid w:val="00391905"/>
    <w:rsid w:val="003A3CC7"/>
    <w:rsid w:val="003C718A"/>
    <w:rsid w:val="003D1A8E"/>
    <w:rsid w:val="003D3988"/>
    <w:rsid w:val="003D41CD"/>
    <w:rsid w:val="003E3324"/>
    <w:rsid w:val="003E343C"/>
    <w:rsid w:val="003E5CA6"/>
    <w:rsid w:val="003E6B2A"/>
    <w:rsid w:val="003F0656"/>
    <w:rsid w:val="004012BF"/>
    <w:rsid w:val="00401371"/>
    <w:rsid w:val="00402FCE"/>
    <w:rsid w:val="0040304D"/>
    <w:rsid w:val="00403D6D"/>
    <w:rsid w:val="004072B4"/>
    <w:rsid w:val="0041776A"/>
    <w:rsid w:val="00417E56"/>
    <w:rsid w:val="00425D61"/>
    <w:rsid w:val="00430B93"/>
    <w:rsid w:val="004320CA"/>
    <w:rsid w:val="004325DD"/>
    <w:rsid w:val="00436D17"/>
    <w:rsid w:val="00440967"/>
    <w:rsid w:val="00445102"/>
    <w:rsid w:val="0044744C"/>
    <w:rsid w:val="00452F65"/>
    <w:rsid w:val="00454137"/>
    <w:rsid w:val="00457306"/>
    <w:rsid w:val="0046392E"/>
    <w:rsid w:val="00464029"/>
    <w:rsid w:val="00467499"/>
    <w:rsid w:val="00467F32"/>
    <w:rsid w:val="004700B9"/>
    <w:rsid w:val="00475350"/>
    <w:rsid w:val="0047600E"/>
    <w:rsid w:val="00480A87"/>
    <w:rsid w:val="00483034"/>
    <w:rsid w:val="00497B1B"/>
    <w:rsid w:val="004A0039"/>
    <w:rsid w:val="004A06E5"/>
    <w:rsid w:val="004C1852"/>
    <w:rsid w:val="004C256B"/>
    <w:rsid w:val="004D6F84"/>
    <w:rsid w:val="004E0F1C"/>
    <w:rsid w:val="004F4957"/>
    <w:rsid w:val="004F49BB"/>
    <w:rsid w:val="004F4CDD"/>
    <w:rsid w:val="005146DF"/>
    <w:rsid w:val="005155BC"/>
    <w:rsid w:val="00515BDA"/>
    <w:rsid w:val="00516F11"/>
    <w:rsid w:val="0052082D"/>
    <w:rsid w:val="005233CC"/>
    <w:rsid w:val="005252C8"/>
    <w:rsid w:val="00531152"/>
    <w:rsid w:val="005466ED"/>
    <w:rsid w:val="005525B0"/>
    <w:rsid w:val="0056003F"/>
    <w:rsid w:val="005671EC"/>
    <w:rsid w:val="0057099C"/>
    <w:rsid w:val="00574CF0"/>
    <w:rsid w:val="00575A92"/>
    <w:rsid w:val="00580A1A"/>
    <w:rsid w:val="00582228"/>
    <w:rsid w:val="005955E8"/>
    <w:rsid w:val="005956C9"/>
    <w:rsid w:val="0059594B"/>
    <w:rsid w:val="005A6190"/>
    <w:rsid w:val="005B0765"/>
    <w:rsid w:val="005E7599"/>
    <w:rsid w:val="005E7F32"/>
    <w:rsid w:val="005F024C"/>
    <w:rsid w:val="005F6A7D"/>
    <w:rsid w:val="005F7515"/>
    <w:rsid w:val="00601164"/>
    <w:rsid w:val="00603CCB"/>
    <w:rsid w:val="00606A35"/>
    <w:rsid w:val="00607D8A"/>
    <w:rsid w:val="00611020"/>
    <w:rsid w:val="00616C12"/>
    <w:rsid w:val="0064709C"/>
    <w:rsid w:val="00651AE7"/>
    <w:rsid w:val="00656466"/>
    <w:rsid w:val="00664813"/>
    <w:rsid w:val="006652A1"/>
    <w:rsid w:val="00675124"/>
    <w:rsid w:val="00693FE7"/>
    <w:rsid w:val="006970C8"/>
    <w:rsid w:val="006B65AF"/>
    <w:rsid w:val="006C2E89"/>
    <w:rsid w:val="006C4021"/>
    <w:rsid w:val="006C457E"/>
    <w:rsid w:val="006D41AE"/>
    <w:rsid w:val="006D6C86"/>
    <w:rsid w:val="006D7F4E"/>
    <w:rsid w:val="006E03C4"/>
    <w:rsid w:val="006E2DE0"/>
    <w:rsid w:val="006E6A46"/>
    <w:rsid w:val="006F1DC5"/>
    <w:rsid w:val="006F2FE0"/>
    <w:rsid w:val="007137F7"/>
    <w:rsid w:val="00716F67"/>
    <w:rsid w:val="007228A3"/>
    <w:rsid w:val="00725995"/>
    <w:rsid w:val="00734430"/>
    <w:rsid w:val="0073507A"/>
    <w:rsid w:val="00735BB4"/>
    <w:rsid w:val="0073708F"/>
    <w:rsid w:val="007446B7"/>
    <w:rsid w:val="007523B7"/>
    <w:rsid w:val="00765A52"/>
    <w:rsid w:val="0076633E"/>
    <w:rsid w:val="007704B0"/>
    <w:rsid w:val="0077667B"/>
    <w:rsid w:val="0078484A"/>
    <w:rsid w:val="007A34EF"/>
    <w:rsid w:val="007A4669"/>
    <w:rsid w:val="007A5C4B"/>
    <w:rsid w:val="007B6D34"/>
    <w:rsid w:val="007C0136"/>
    <w:rsid w:val="007C1DE3"/>
    <w:rsid w:val="007C37EB"/>
    <w:rsid w:val="007C6729"/>
    <w:rsid w:val="007D1507"/>
    <w:rsid w:val="007E74DB"/>
    <w:rsid w:val="007F1572"/>
    <w:rsid w:val="007F6E20"/>
    <w:rsid w:val="00807BF8"/>
    <w:rsid w:val="0081063A"/>
    <w:rsid w:val="008124C9"/>
    <w:rsid w:val="008169D3"/>
    <w:rsid w:val="00825720"/>
    <w:rsid w:val="008269FB"/>
    <w:rsid w:val="00835D0A"/>
    <w:rsid w:val="0085174C"/>
    <w:rsid w:val="00853C0F"/>
    <w:rsid w:val="00856140"/>
    <w:rsid w:val="00857AFA"/>
    <w:rsid w:val="00866F73"/>
    <w:rsid w:val="00886A9A"/>
    <w:rsid w:val="00890BF9"/>
    <w:rsid w:val="00891A48"/>
    <w:rsid w:val="008A7EF8"/>
    <w:rsid w:val="008B20F0"/>
    <w:rsid w:val="008B6072"/>
    <w:rsid w:val="008D05D3"/>
    <w:rsid w:val="008E2CE1"/>
    <w:rsid w:val="008E73CA"/>
    <w:rsid w:val="009002D7"/>
    <w:rsid w:val="0090041F"/>
    <w:rsid w:val="0090124E"/>
    <w:rsid w:val="00901CC3"/>
    <w:rsid w:val="00903895"/>
    <w:rsid w:val="009049DB"/>
    <w:rsid w:val="00907F68"/>
    <w:rsid w:val="00914A2E"/>
    <w:rsid w:val="00916691"/>
    <w:rsid w:val="00921376"/>
    <w:rsid w:val="009261EB"/>
    <w:rsid w:val="00926339"/>
    <w:rsid w:val="009359F6"/>
    <w:rsid w:val="009424E4"/>
    <w:rsid w:val="00957643"/>
    <w:rsid w:val="009579C6"/>
    <w:rsid w:val="00967BA8"/>
    <w:rsid w:val="00970F0E"/>
    <w:rsid w:val="00972C13"/>
    <w:rsid w:val="00972E17"/>
    <w:rsid w:val="00984854"/>
    <w:rsid w:val="00995F44"/>
    <w:rsid w:val="009B003C"/>
    <w:rsid w:val="009B61BE"/>
    <w:rsid w:val="009C06DC"/>
    <w:rsid w:val="009C2D89"/>
    <w:rsid w:val="009C78D7"/>
    <w:rsid w:val="009D21D4"/>
    <w:rsid w:val="009D4D0B"/>
    <w:rsid w:val="009D6894"/>
    <w:rsid w:val="009D6C9B"/>
    <w:rsid w:val="009E51A8"/>
    <w:rsid w:val="00A04F86"/>
    <w:rsid w:val="00A13A6F"/>
    <w:rsid w:val="00A22DAF"/>
    <w:rsid w:val="00A273E8"/>
    <w:rsid w:val="00A3759F"/>
    <w:rsid w:val="00A40DB6"/>
    <w:rsid w:val="00A4391D"/>
    <w:rsid w:val="00A4525D"/>
    <w:rsid w:val="00A5115F"/>
    <w:rsid w:val="00A64000"/>
    <w:rsid w:val="00A6558C"/>
    <w:rsid w:val="00A66187"/>
    <w:rsid w:val="00A6716B"/>
    <w:rsid w:val="00A73D0C"/>
    <w:rsid w:val="00A74855"/>
    <w:rsid w:val="00A750FF"/>
    <w:rsid w:val="00A83E6E"/>
    <w:rsid w:val="00A915D3"/>
    <w:rsid w:val="00A91B52"/>
    <w:rsid w:val="00AA1CB0"/>
    <w:rsid w:val="00AB3B46"/>
    <w:rsid w:val="00AC2E09"/>
    <w:rsid w:val="00AD53A5"/>
    <w:rsid w:val="00AE1B9A"/>
    <w:rsid w:val="00AE67F1"/>
    <w:rsid w:val="00B00BEB"/>
    <w:rsid w:val="00B0639F"/>
    <w:rsid w:val="00B10DD6"/>
    <w:rsid w:val="00B20AAE"/>
    <w:rsid w:val="00B20F7F"/>
    <w:rsid w:val="00B403FC"/>
    <w:rsid w:val="00B52E2B"/>
    <w:rsid w:val="00B56768"/>
    <w:rsid w:val="00B62BC6"/>
    <w:rsid w:val="00B637D6"/>
    <w:rsid w:val="00B7092C"/>
    <w:rsid w:val="00B7393F"/>
    <w:rsid w:val="00B73B30"/>
    <w:rsid w:val="00B74C5D"/>
    <w:rsid w:val="00B80099"/>
    <w:rsid w:val="00B92C5C"/>
    <w:rsid w:val="00B933FF"/>
    <w:rsid w:val="00BA5BCA"/>
    <w:rsid w:val="00BA7870"/>
    <w:rsid w:val="00BB3322"/>
    <w:rsid w:val="00BE0099"/>
    <w:rsid w:val="00BF342E"/>
    <w:rsid w:val="00BF4BDF"/>
    <w:rsid w:val="00BF6B35"/>
    <w:rsid w:val="00C03680"/>
    <w:rsid w:val="00C05AEB"/>
    <w:rsid w:val="00C30DDD"/>
    <w:rsid w:val="00C3372A"/>
    <w:rsid w:val="00C41410"/>
    <w:rsid w:val="00C45473"/>
    <w:rsid w:val="00C566B1"/>
    <w:rsid w:val="00C6220C"/>
    <w:rsid w:val="00C659FB"/>
    <w:rsid w:val="00CA5DD7"/>
    <w:rsid w:val="00CA6C07"/>
    <w:rsid w:val="00CA7614"/>
    <w:rsid w:val="00CB1F80"/>
    <w:rsid w:val="00CB3A72"/>
    <w:rsid w:val="00CB6AB2"/>
    <w:rsid w:val="00CC50C0"/>
    <w:rsid w:val="00CD3768"/>
    <w:rsid w:val="00CD7A71"/>
    <w:rsid w:val="00CD7C73"/>
    <w:rsid w:val="00CE1AB6"/>
    <w:rsid w:val="00CE3449"/>
    <w:rsid w:val="00CF4860"/>
    <w:rsid w:val="00CF7602"/>
    <w:rsid w:val="00D054AF"/>
    <w:rsid w:val="00D10BC6"/>
    <w:rsid w:val="00D12829"/>
    <w:rsid w:val="00D14260"/>
    <w:rsid w:val="00D22351"/>
    <w:rsid w:val="00D2552D"/>
    <w:rsid w:val="00D27B8A"/>
    <w:rsid w:val="00D30AA8"/>
    <w:rsid w:val="00D30B47"/>
    <w:rsid w:val="00D32DA7"/>
    <w:rsid w:val="00D3321F"/>
    <w:rsid w:val="00D53701"/>
    <w:rsid w:val="00D548B4"/>
    <w:rsid w:val="00D55CB4"/>
    <w:rsid w:val="00D55E85"/>
    <w:rsid w:val="00D56A1D"/>
    <w:rsid w:val="00D70014"/>
    <w:rsid w:val="00D73CDF"/>
    <w:rsid w:val="00D800BB"/>
    <w:rsid w:val="00D814B6"/>
    <w:rsid w:val="00D84DEB"/>
    <w:rsid w:val="00D87441"/>
    <w:rsid w:val="00D874B3"/>
    <w:rsid w:val="00D906B6"/>
    <w:rsid w:val="00DA723E"/>
    <w:rsid w:val="00DB2F17"/>
    <w:rsid w:val="00DC3206"/>
    <w:rsid w:val="00DC38A6"/>
    <w:rsid w:val="00DD387C"/>
    <w:rsid w:val="00DE3C60"/>
    <w:rsid w:val="00DE4117"/>
    <w:rsid w:val="00DE5F85"/>
    <w:rsid w:val="00DE64F8"/>
    <w:rsid w:val="00DF2563"/>
    <w:rsid w:val="00DF349E"/>
    <w:rsid w:val="00DF3B36"/>
    <w:rsid w:val="00DF7AC0"/>
    <w:rsid w:val="00E02E9C"/>
    <w:rsid w:val="00E04982"/>
    <w:rsid w:val="00E14E3E"/>
    <w:rsid w:val="00E47715"/>
    <w:rsid w:val="00E47911"/>
    <w:rsid w:val="00E552D7"/>
    <w:rsid w:val="00E63D4D"/>
    <w:rsid w:val="00E750C5"/>
    <w:rsid w:val="00E75E89"/>
    <w:rsid w:val="00E80F42"/>
    <w:rsid w:val="00E83AA4"/>
    <w:rsid w:val="00E87F5C"/>
    <w:rsid w:val="00E97787"/>
    <w:rsid w:val="00EA5AF8"/>
    <w:rsid w:val="00EB3BBD"/>
    <w:rsid w:val="00EB560F"/>
    <w:rsid w:val="00EB5B57"/>
    <w:rsid w:val="00EB660D"/>
    <w:rsid w:val="00EB77CA"/>
    <w:rsid w:val="00EB7E54"/>
    <w:rsid w:val="00EC6B48"/>
    <w:rsid w:val="00EE326D"/>
    <w:rsid w:val="00EE76D9"/>
    <w:rsid w:val="00F0643C"/>
    <w:rsid w:val="00F10170"/>
    <w:rsid w:val="00F359CD"/>
    <w:rsid w:val="00F4443D"/>
    <w:rsid w:val="00F45FDF"/>
    <w:rsid w:val="00F460B3"/>
    <w:rsid w:val="00F545E1"/>
    <w:rsid w:val="00F54C62"/>
    <w:rsid w:val="00F560A4"/>
    <w:rsid w:val="00F57A86"/>
    <w:rsid w:val="00F65024"/>
    <w:rsid w:val="00F6527D"/>
    <w:rsid w:val="00F67639"/>
    <w:rsid w:val="00F70AC8"/>
    <w:rsid w:val="00F70D55"/>
    <w:rsid w:val="00F72AF4"/>
    <w:rsid w:val="00F77EF1"/>
    <w:rsid w:val="00F85225"/>
    <w:rsid w:val="00F8676C"/>
    <w:rsid w:val="00F86960"/>
    <w:rsid w:val="00F92A8E"/>
    <w:rsid w:val="00F94BD8"/>
    <w:rsid w:val="00FA32D7"/>
    <w:rsid w:val="00FA7EFB"/>
    <w:rsid w:val="00FC35E6"/>
    <w:rsid w:val="00FC3A84"/>
    <w:rsid w:val="00FD4CE6"/>
    <w:rsid w:val="00FE57EC"/>
    <w:rsid w:val="00FE5FB8"/>
    <w:rsid w:val="00FF3CC7"/>
    <w:rsid w:val="00FF4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ACB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E85"/>
  </w:style>
  <w:style w:type="paragraph" w:styleId="1">
    <w:name w:val="heading 1"/>
    <w:basedOn w:val="a"/>
    <w:next w:val="a"/>
    <w:link w:val="10"/>
    <w:uiPriority w:val="99"/>
    <w:qFormat/>
    <w:rsid w:val="00390DC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21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1A579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rsid w:val="00386B7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3">
    <w:name w:val="Нормальный (таблица) Знак"/>
    <w:link w:val="a4"/>
    <w:locked/>
    <w:rsid w:val="00386B76"/>
    <w:rPr>
      <w:rFonts w:ascii="Arial" w:eastAsia="Times New Roman" w:hAnsi="Arial" w:cs="Times New Roman"/>
      <w:sz w:val="24"/>
      <w:szCs w:val="24"/>
    </w:rPr>
  </w:style>
  <w:style w:type="paragraph" w:customStyle="1" w:styleId="a4">
    <w:name w:val="Нормальный (таблица)"/>
    <w:basedOn w:val="a"/>
    <w:next w:val="a"/>
    <w:link w:val="a3"/>
    <w:uiPriority w:val="99"/>
    <w:rsid w:val="00386B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386B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9E51A8"/>
    <w:pPr>
      <w:ind w:left="720"/>
      <w:contextualSpacing/>
    </w:pPr>
  </w:style>
  <w:style w:type="paragraph" w:customStyle="1" w:styleId="a7">
    <w:name w:val="Таблицы (моноширинный)"/>
    <w:basedOn w:val="a"/>
    <w:next w:val="a"/>
    <w:uiPriority w:val="99"/>
    <w:rsid w:val="007A34E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8">
    <w:name w:val="Цветовое выделение"/>
    <w:uiPriority w:val="99"/>
    <w:rsid w:val="007A34EF"/>
    <w:rPr>
      <w:b/>
      <w:color w:val="26282F"/>
      <w:sz w:val="26"/>
    </w:rPr>
  </w:style>
  <w:style w:type="character" w:customStyle="1" w:styleId="FontStyle12">
    <w:name w:val="Font Style12"/>
    <w:rsid w:val="00163FD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rsid w:val="00163FD8"/>
    <w:rPr>
      <w:rFonts w:ascii="Times New Roman" w:hAnsi="Times New Roman" w:cs="Times New Roman"/>
      <w:b/>
      <w:bCs/>
      <w:sz w:val="16"/>
      <w:szCs w:val="16"/>
    </w:rPr>
  </w:style>
  <w:style w:type="character" w:styleId="a9">
    <w:name w:val="Strong"/>
    <w:basedOn w:val="a0"/>
    <w:uiPriority w:val="22"/>
    <w:qFormat/>
    <w:rsid w:val="000D5406"/>
    <w:rPr>
      <w:b/>
      <w:bCs/>
    </w:rPr>
  </w:style>
  <w:style w:type="paragraph" w:customStyle="1" w:styleId="ConsPlusTitle">
    <w:name w:val="ConsPlusTitle"/>
    <w:rsid w:val="004013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footer"/>
    <w:basedOn w:val="a"/>
    <w:link w:val="ab"/>
    <w:rsid w:val="004013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401371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90DCB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90DCB"/>
    <w:rPr>
      <w:color w:val="106BBE"/>
    </w:rPr>
  </w:style>
  <w:style w:type="character" w:styleId="ad">
    <w:name w:val="Emphasis"/>
    <w:basedOn w:val="a0"/>
    <w:uiPriority w:val="20"/>
    <w:qFormat/>
    <w:rsid w:val="00916691"/>
    <w:rPr>
      <w:i/>
      <w:iCs/>
    </w:rPr>
  </w:style>
  <w:style w:type="character" w:customStyle="1" w:styleId="fontstyle01">
    <w:name w:val="fontstyle01"/>
    <w:basedOn w:val="a0"/>
    <w:rsid w:val="00853C0F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1D21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835D0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25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25D61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semiHidden/>
    <w:unhideWhenUsed/>
    <w:rsid w:val="00C3372A"/>
    <w:rPr>
      <w:color w:val="0000FF"/>
      <w:u w:val="single"/>
    </w:rPr>
  </w:style>
  <w:style w:type="table" w:styleId="af1">
    <w:name w:val="Table Grid"/>
    <w:basedOn w:val="a1"/>
    <w:rsid w:val="00972C13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link w:val="western0"/>
    <w:rsid w:val="00172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stern0">
    <w:name w:val="western Знак"/>
    <w:link w:val="western"/>
    <w:rsid w:val="0017246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E85"/>
  </w:style>
  <w:style w:type="paragraph" w:styleId="1">
    <w:name w:val="heading 1"/>
    <w:basedOn w:val="a"/>
    <w:next w:val="a"/>
    <w:link w:val="10"/>
    <w:uiPriority w:val="99"/>
    <w:qFormat/>
    <w:rsid w:val="00390DC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21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1A579C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rsid w:val="00386B7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3">
    <w:name w:val="Нормальный (таблица) Знак"/>
    <w:link w:val="a4"/>
    <w:locked/>
    <w:rsid w:val="00386B76"/>
    <w:rPr>
      <w:rFonts w:ascii="Arial" w:eastAsia="Times New Roman" w:hAnsi="Arial" w:cs="Times New Roman"/>
      <w:sz w:val="24"/>
      <w:szCs w:val="24"/>
    </w:rPr>
  </w:style>
  <w:style w:type="paragraph" w:customStyle="1" w:styleId="a4">
    <w:name w:val="Нормальный (таблица)"/>
    <w:basedOn w:val="a"/>
    <w:next w:val="a"/>
    <w:link w:val="a3"/>
    <w:uiPriority w:val="99"/>
    <w:rsid w:val="00386B7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386B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9E51A8"/>
    <w:pPr>
      <w:ind w:left="720"/>
      <w:contextualSpacing/>
    </w:pPr>
  </w:style>
  <w:style w:type="paragraph" w:customStyle="1" w:styleId="a7">
    <w:name w:val="Таблицы (моноширинный)"/>
    <w:basedOn w:val="a"/>
    <w:next w:val="a"/>
    <w:uiPriority w:val="99"/>
    <w:rsid w:val="007A34E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8">
    <w:name w:val="Цветовое выделение"/>
    <w:uiPriority w:val="99"/>
    <w:rsid w:val="007A34EF"/>
    <w:rPr>
      <w:b/>
      <w:color w:val="26282F"/>
      <w:sz w:val="26"/>
    </w:rPr>
  </w:style>
  <w:style w:type="character" w:customStyle="1" w:styleId="FontStyle12">
    <w:name w:val="Font Style12"/>
    <w:rsid w:val="00163FD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rsid w:val="00163FD8"/>
    <w:rPr>
      <w:rFonts w:ascii="Times New Roman" w:hAnsi="Times New Roman" w:cs="Times New Roman"/>
      <w:b/>
      <w:bCs/>
      <w:sz w:val="16"/>
      <w:szCs w:val="16"/>
    </w:rPr>
  </w:style>
  <w:style w:type="character" w:styleId="a9">
    <w:name w:val="Strong"/>
    <w:basedOn w:val="a0"/>
    <w:uiPriority w:val="22"/>
    <w:qFormat/>
    <w:rsid w:val="000D5406"/>
    <w:rPr>
      <w:b/>
      <w:bCs/>
    </w:rPr>
  </w:style>
  <w:style w:type="paragraph" w:customStyle="1" w:styleId="ConsPlusTitle">
    <w:name w:val="ConsPlusTitle"/>
    <w:rsid w:val="004013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footer"/>
    <w:basedOn w:val="a"/>
    <w:link w:val="ab"/>
    <w:rsid w:val="004013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401371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390DCB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90DCB"/>
    <w:rPr>
      <w:color w:val="106BBE"/>
    </w:rPr>
  </w:style>
  <w:style w:type="character" w:styleId="ad">
    <w:name w:val="Emphasis"/>
    <w:basedOn w:val="a0"/>
    <w:uiPriority w:val="20"/>
    <w:qFormat/>
    <w:rsid w:val="00916691"/>
    <w:rPr>
      <w:i/>
      <w:iCs/>
    </w:rPr>
  </w:style>
  <w:style w:type="character" w:customStyle="1" w:styleId="fontstyle01">
    <w:name w:val="fontstyle01"/>
    <w:basedOn w:val="a0"/>
    <w:rsid w:val="00853C0F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1D21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835D0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25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25D61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semiHidden/>
    <w:unhideWhenUsed/>
    <w:rsid w:val="00C3372A"/>
    <w:rPr>
      <w:color w:val="0000FF"/>
      <w:u w:val="single"/>
    </w:rPr>
  </w:style>
  <w:style w:type="table" w:styleId="af1">
    <w:name w:val="Table Grid"/>
    <w:basedOn w:val="a1"/>
    <w:rsid w:val="00972C13"/>
    <w:pPr>
      <w:spacing w:after="0" w:line="240" w:lineRule="auto"/>
      <w:jc w:val="both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link w:val="western0"/>
    <w:rsid w:val="00172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stern0">
    <w:name w:val="western Знак"/>
    <w:link w:val="western"/>
    <w:rsid w:val="0017246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arr2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3877</Words>
  <Characters>22102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dubova</dc:creator>
  <cp:lastModifiedBy>User</cp:lastModifiedBy>
  <cp:revision>7</cp:revision>
  <cp:lastPrinted>2023-02-16T13:47:00Z</cp:lastPrinted>
  <dcterms:created xsi:type="dcterms:W3CDTF">2024-03-14T09:20:00Z</dcterms:created>
  <dcterms:modified xsi:type="dcterms:W3CDTF">2024-04-18T08:49:00Z</dcterms:modified>
</cp:coreProperties>
</file>