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B83" w:rsidRPr="00F7768C" w:rsidRDefault="00E5033D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737AC6" w:rsidRPr="00F7768C">
        <w:rPr>
          <w:rFonts w:ascii="Times New Roman" w:hAnsi="Times New Roman" w:cs="Times New Roman"/>
          <w:sz w:val="24"/>
          <w:szCs w:val="24"/>
        </w:rPr>
        <w:t>УТВЕРЖДАЮ</w:t>
      </w: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Глава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Няндомского</w:t>
      </w:r>
      <w:r w:rsidR="00F909BC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spellEnd"/>
      <w:r w:rsidR="00F909BC">
        <w:rPr>
          <w:rFonts w:ascii="Times New Roman" w:hAnsi="Times New Roman" w:cs="Times New Roman"/>
          <w:sz w:val="24"/>
          <w:szCs w:val="24"/>
        </w:rPr>
        <w:t xml:space="preserve"> округа</w:t>
      </w: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__________________ </w:t>
      </w:r>
      <w:proofErr w:type="spellStart"/>
      <w:r w:rsidRPr="00F7768C">
        <w:rPr>
          <w:rFonts w:ascii="Times New Roman" w:hAnsi="Times New Roman" w:cs="Times New Roman"/>
          <w:sz w:val="24"/>
          <w:szCs w:val="24"/>
        </w:rPr>
        <w:t>А.В.Кононов</w:t>
      </w:r>
      <w:proofErr w:type="spellEnd"/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_____</w:t>
      </w:r>
      <w:r w:rsidR="0053227E" w:rsidRPr="00F7768C">
        <w:rPr>
          <w:rFonts w:ascii="Times New Roman" w:hAnsi="Times New Roman" w:cs="Times New Roman"/>
          <w:sz w:val="24"/>
          <w:szCs w:val="24"/>
        </w:rPr>
        <w:t>__________ 202</w:t>
      </w:r>
      <w:r w:rsidR="00724179">
        <w:rPr>
          <w:rFonts w:ascii="Times New Roman" w:hAnsi="Times New Roman" w:cs="Times New Roman"/>
          <w:sz w:val="24"/>
          <w:szCs w:val="24"/>
        </w:rPr>
        <w:t xml:space="preserve">4 </w:t>
      </w:r>
      <w:r w:rsidRPr="00F7768C">
        <w:rPr>
          <w:rFonts w:ascii="Times New Roman" w:hAnsi="Times New Roman" w:cs="Times New Roman"/>
          <w:sz w:val="24"/>
          <w:szCs w:val="24"/>
        </w:rPr>
        <w:t>г.</w:t>
      </w: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7768C">
        <w:rPr>
          <w:rFonts w:ascii="Times New Roman" w:hAnsi="Times New Roman" w:cs="Times New Roman"/>
          <w:b/>
          <w:sz w:val="40"/>
          <w:szCs w:val="40"/>
        </w:rPr>
        <w:t>Сводный доклад</w:t>
      </w: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06EE9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hAnsi="Times New Roman" w:cs="Times New Roman"/>
          <w:b/>
          <w:sz w:val="28"/>
          <w:szCs w:val="28"/>
        </w:rPr>
        <w:t xml:space="preserve">о ходе реализации и </w:t>
      </w:r>
      <w:r w:rsidR="000671F6">
        <w:rPr>
          <w:rFonts w:ascii="Times New Roman" w:hAnsi="Times New Roman" w:cs="Times New Roman"/>
          <w:b/>
          <w:sz w:val="28"/>
          <w:szCs w:val="28"/>
        </w:rPr>
        <w:t xml:space="preserve"> об </w:t>
      </w:r>
      <w:r w:rsidRPr="00F7768C">
        <w:rPr>
          <w:rFonts w:ascii="Times New Roman" w:hAnsi="Times New Roman" w:cs="Times New Roman"/>
          <w:b/>
          <w:sz w:val="28"/>
          <w:szCs w:val="28"/>
        </w:rPr>
        <w:t>оценке эффек</w:t>
      </w:r>
      <w:r w:rsidR="00306EE9">
        <w:rPr>
          <w:rFonts w:ascii="Times New Roman" w:hAnsi="Times New Roman" w:cs="Times New Roman"/>
          <w:b/>
          <w:sz w:val="28"/>
          <w:szCs w:val="28"/>
        </w:rPr>
        <w:t xml:space="preserve">тивности </w:t>
      </w:r>
      <w:proofErr w:type="gramStart"/>
      <w:r w:rsidR="00306EE9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06EE9" w:rsidRDefault="00306EE9" w:rsidP="00B30F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 </w:t>
      </w:r>
      <w:proofErr w:type="spellStart"/>
      <w:r w:rsidR="00172E56" w:rsidRPr="00F7768C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0671F6">
        <w:rPr>
          <w:rFonts w:ascii="Times New Roman" w:eastAsia="Calibri" w:hAnsi="Times New Roman" w:cs="Times New Roman"/>
          <w:b/>
          <w:sz w:val="28"/>
          <w:szCs w:val="28"/>
        </w:rPr>
        <w:t>яндомского</w:t>
      </w:r>
      <w:proofErr w:type="spellEnd"/>
      <w:r w:rsidR="000671F6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</w:t>
      </w:r>
    </w:p>
    <w:p w:rsidR="00172E56" w:rsidRPr="00F7768C" w:rsidRDefault="00172E5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eastAsia="Calibri" w:hAnsi="Times New Roman" w:cs="Times New Roman"/>
          <w:b/>
          <w:sz w:val="28"/>
          <w:szCs w:val="28"/>
        </w:rPr>
        <w:t>Архангельской области</w:t>
      </w:r>
    </w:p>
    <w:p w:rsidR="00172E56" w:rsidRPr="00F7768C" w:rsidRDefault="00172E5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C6" w:rsidRPr="00F7768C" w:rsidRDefault="0053227E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hAnsi="Times New Roman" w:cs="Times New Roman"/>
          <w:b/>
          <w:sz w:val="28"/>
          <w:szCs w:val="28"/>
        </w:rPr>
        <w:t>за 202</w:t>
      </w:r>
      <w:r w:rsidR="000671F6">
        <w:rPr>
          <w:rFonts w:ascii="Times New Roman" w:hAnsi="Times New Roman" w:cs="Times New Roman"/>
          <w:b/>
          <w:sz w:val="28"/>
          <w:szCs w:val="28"/>
        </w:rPr>
        <w:t>3</w:t>
      </w:r>
      <w:r w:rsidR="00737AC6" w:rsidRPr="00F7768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7AC6" w:rsidRPr="00F7768C" w:rsidRDefault="00737AC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454" w:rsidRPr="00F7768C" w:rsidRDefault="00172E56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202</w:t>
      </w:r>
      <w:r w:rsidR="000671F6">
        <w:rPr>
          <w:rFonts w:ascii="Times New Roman" w:hAnsi="Times New Roman" w:cs="Times New Roman"/>
          <w:sz w:val="24"/>
          <w:szCs w:val="24"/>
        </w:rPr>
        <w:t>4</w:t>
      </w:r>
      <w:r w:rsidR="00374454" w:rsidRPr="00F7768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454" w:rsidRPr="00F7768C" w:rsidRDefault="00374454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454" w:rsidRPr="00F7768C" w:rsidRDefault="00374454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454" w:rsidRPr="00F7768C" w:rsidRDefault="00374454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4454" w:rsidRPr="00F7768C" w:rsidRDefault="00374454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2B83" w:rsidRPr="00F7768C" w:rsidRDefault="00D82B83" w:rsidP="00B30F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7768C">
        <w:rPr>
          <w:rFonts w:ascii="Times New Roman" w:hAnsi="Times New Roman" w:cs="Times New Roman"/>
          <w:b/>
          <w:sz w:val="28"/>
          <w:szCs w:val="28"/>
        </w:rPr>
        <w:t>Оглавление:</w:t>
      </w:r>
    </w:p>
    <w:p w:rsidR="00D82B83" w:rsidRPr="00F7768C" w:rsidRDefault="00D82B83" w:rsidP="00B30F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2B83" w:rsidRPr="00F7768C" w:rsidRDefault="00D82B83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1.Введение</w:t>
      </w:r>
      <w:r w:rsidR="00A239E5" w:rsidRPr="00F7768C">
        <w:rPr>
          <w:rFonts w:ascii="Times New Roman" w:hAnsi="Times New Roman" w:cs="Times New Roman"/>
          <w:sz w:val="24"/>
          <w:szCs w:val="24"/>
        </w:rPr>
        <w:t>…</w:t>
      </w:r>
      <w:r w:rsidR="00374454" w:rsidRPr="00F7768C">
        <w:rPr>
          <w:rFonts w:ascii="Times New Roman" w:hAnsi="Times New Roman" w:cs="Times New Roman"/>
          <w:sz w:val="24"/>
          <w:szCs w:val="24"/>
        </w:rPr>
        <w:t>……</w:t>
      </w:r>
      <w:r w:rsidR="00A239E5" w:rsidRPr="00F7768C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374454" w:rsidRPr="00F7768C">
        <w:rPr>
          <w:rFonts w:ascii="Times New Roman" w:hAnsi="Times New Roman" w:cs="Times New Roman"/>
          <w:sz w:val="24"/>
          <w:szCs w:val="24"/>
        </w:rPr>
        <w:t>……….</w:t>
      </w:r>
      <w:r w:rsidR="00A239E5" w:rsidRPr="00F7768C">
        <w:rPr>
          <w:rFonts w:ascii="Times New Roman" w:hAnsi="Times New Roman" w:cs="Times New Roman"/>
          <w:sz w:val="24"/>
          <w:szCs w:val="24"/>
        </w:rPr>
        <w:t>…………3</w:t>
      </w:r>
    </w:p>
    <w:p w:rsidR="00D82B83" w:rsidRPr="00F7768C" w:rsidRDefault="00D82B83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>2. Сведения об основных результатах реализации муниципальных программ</w:t>
      </w:r>
      <w:r w:rsidR="00374454" w:rsidRPr="00F7768C">
        <w:rPr>
          <w:rFonts w:ascii="Times New Roman" w:hAnsi="Times New Roman" w:cs="Times New Roman"/>
          <w:sz w:val="24"/>
          <w:szCs w:val="24"/>
        </w:rPr>
        <w:t>……………..3</w:t>
      </w:r>
    </w:p>
    <w:p w:rsidR="00A05C8F" w:rsidRDefault="00D82B83" w:rsidP="00B30FF6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3. Аналитические данные о  ходе реализации муниципальных программ  </w:t>
      </w:r>
      <w:proofErr w:type="spellStart"/>
      <w:r w:rsidR="008F32B7" w:rsidRPr="00F7768C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Няндомского</w:t>
      </w:r>
      <w:proofErr w:type="spellEnd"/>
    </w:p>
    <w:p w:rsidR="00D82B83" w:rsidRPr="000671F6" w:rsidRDefault="008D6CCF" w:rsidP="00B30FF6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м</w:t>
      </w:r>
      <w:r w:rsidR="00DE12D3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униципального округа </w:t>
      </w:r>
      <w:r w:rsidR="00F909BC"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за 2022</w:t>
      </w:r>
      <w:r w:rsidR="00D82B83"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</w:t>
      </w:r>
      <w:r w:rsidR="00DE12D3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год</w:t>
      </w:r>
      <w:r w:rsidR="00374454"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…………</w:t>
      </w:r>
      <w:r w:rsidR="00A05C8F"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…………………………………………………2</w:t>
      </w:r>
      <w:r w:rsidR="00B30FF6"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2</w:t>
      </w:r>
    </w:p>
    <w:p w:rsidR="00A05C8F" w:rsidRPr="000671F6" w:rsidRDefault="00D82B83" w:rsidP="00B30FF6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3.1.Сведения о степени соответствия установленных и  достигнутых показателей </w:t>
      </w:r>
    </w:p>
    <w:p w:rsidR="005C1A16" w:rsidRPr="000671F6" w:rsidRDefault="00D82B83" w:rsidP="00B30FF6">
      <w:pPr>
        <w:tabs>
          <w:tab w:val="left" w:pos="709"/>
        </w:tabs>
        <w:spacing w:after="0" w:line="36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целей, задач</w:t>
      </w:r>
      <w:r w:rsidR="003C24D9"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………………………………………………………………………………………</w:t>
      </w:r>
      <w:r w:rsidR="00B30FF6"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..22</w:t>
      </w:r>
    </w:p>
    <w:p w:rsidR="00A05C8F" w:rsidRPr="00537D06" w:rsidRDefault="005C1A16" w:rsidP="00B30FF6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1F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3.</w:t>
      </w:r>
      <w:r w:rsidRPr="00537D0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2.</w:t>
      </w:r>
      <w:r w:rsidRPr="00537D06">
        <w:rPr>
          <w:rFonts w:ascii="Times New Roman" w:hAnsi="Times New Roman" w:cs="Times New Roman"/>
          <w:sz w:val="24"/>
          <w:szCs w:val="24"/>
        </w:rPr>
        <w:t xml:space="preserve">Сведения о выполнении расходных  обязательств, связанных </w:t>
      </w:r>
      <w:proofErr w:type="gramStart"/>
      <w:r w:rsidRPr="00537D0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C1A16" w:rsidRPr="00537D06" w:rsidRDefault="00A05C8F" w:rsidP="00B30FF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D06">
        <w:rPr>
          <w:rFonts w:ascii="Times New Roman" w:hAnsi="Times New Roman" w:cs="Times New Roman"/>
          <w:sz w:val="24"/>
          <w:szCs w:val="24"/>
        </w:rPr>
        <w:t xml:space="preserve">реализацией муниципальных программ </w:t>
      </w:r>
      <w:r w:rsidR="003C24D9" w:rsidRPr="00537D06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374454" w:rsidRPr="00537D06">
        <w:rPr>
          <w:rFonts w:ascii="Times New Roman" w:hAnsi="Times New Roman" w:cs="Times New Roman"/>
          <w:sz w:val="24"/>
          <w:szCs w:val="24"/>
        </w:rPr>
        <w:t>.</w:t>
      </w:r>
      <w:r w:rsidR="003C24D9" w:rsidRPr="00537D06">
        <w:rPr>
          <w:rFonts w:ascii="Times New Roman" w:hAnsi="Times New Roman" w:cs="Times New Roman"/>
          <w:sz w:val="24"/>
          <w:szCs w:val="24"/>
        </w:rPr>
        <w:t>…………………</w:t>
      </w:r>
      <w:r w:rsidR="00350FF7" w:rsidRPr="00537D06">
        <w:rPr>
          <w:rFonts w:ascii="Times New Roman" w:hAnsi="Times New Roman" w:cs="Times New Roman"/>
          <w:sz w:val="24"/>
          <w:szCs w:val="24"/>
        </w:rPr>
        <w:t>….</w:t>
      </w:r>
      <w:r w:rsidRPr="00537D06">
        <w:rPr>
          <w:rFonts w:ascii="Times New Roman" w:hAnsi="Times New Roman" w:cs="Times New Roman"/>
          <w:sz w:val="24"/>
          <w:szCs w:val="24"/>
        </w:rPr>
        <w:t>..2</w:t>
      </w:r>
      <w:r w:rsidR="009B1B4D" w:rsidRPr="00537D06">
        <w:rPr>
          <w:rFonts w:ascii="Times New Roman" w:hAnsi="Times New Roman" w:cs="Times New Roman"/>
          <w:sz w:val="24"/>
          <w:szCs w:val="24"/>
        </w:rPr>
        <w:t>5</w:t>
      </w:r>
    </w:p>
    <w:p w:rsidR="006E6550" w:rsidRPr="00537D06" w:rsidRDefault="006E6550" w:rsidP="00B30FF6">
      <w:pPr>
        <w:pStyle w:val="a5"/>
        <w:tabs>
          <w:tab w:val="left" w:pos="709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3.3.Оценка эффективности реализац</w:t>
      </w:r>
      <w:r w:rsidR="00172E56" w:rsidRPr="00537D06">
        <w:rPr>
          <w:rFonts w:ascii="Times New Roman" w:hAnsi="Times New Roman" w:cs="Times New Roman"/>
          <w:sz w:val="24"/>
          <w:szCs w:val="24"/>
        </w:rPr>
        <w:t>и</w:t>
      </w:r>
      <w:r w:rsidR="00DE12D3" w:rsidRPr="00537D06">
        <w:rPr>
          <w:rFonts w:ascii="Times New Roman" w:hAnsi="Times New Roman" w:cs="Times New Roman"/>
          <w:sz w:val="24"/>
          <w:szCs w:val="24"/>
        </w:rPr>
        <w:t>и муниципальных программ за 2023</w:t>
      </w:r>
      <w:r w:rsidRPr="00537D06">
        <w:rPr>
          <w:rFonts w:ascii="Times New Roman" w:hAnsi="Times New Roman" w:cs="Times New Roman"/>
          <w:sz w:val="24"/>
          <w:szCs w:val="24"/>
        </w:rPr>
        <w:t xml:space="preserve"> год</w:t>
      </w:r>
      <w:r w:rsidR="009D4A8C" w:rsidRPr="00537D06">
        <w:rPr>
          <w:rFonts w:ascii="Times New Roman" w:hAnsi="Times New Roman" w:cs="Times New Roman"/>
          <w:sz w:val="24"/>
          <w:szCs w:val="24"/>
        </w:rPr>
        <w:t>……</w:t>
      </w:r>
      <w:r w:rsidR="00374454" w:rsidRPr="00537D06">
        <w:rPr>
          <w:rFonts w:ascii="Times New Roman" w:hAnsi="Times New Roman" w:cs="Times New Roman"/>
          <w:sz w:val="24"/>
          <w:szCs w:val="24"/>
        </w:rPr>
        <w:t>.</w:t>
      </w:r>
      <w:r w:rsidR="00350FF7" w:rsidRPr="00537D06">
        <w:rPr>
          <w:rFonts w:ascii="Times New Roman" w:hAnsi="Times New Roman" w:cs="Times New Roman"/>
          <w:sz w:val="24"/>
          <w:szCs w:val="24"/>
        </w:rPr>
        <w:t>…</w:t>
      </w:r>
      <w:r w:rsidR="00A05C8F" w:rsidRPr="00537D06">
        <w:rPr>
          <w:rFonts w:ascii="Times New Roman" w:hAnsi="Times New Roman" w:cs="Times New Roman"/>
          <w:sz w:val="24"/>
          <w:szCs w:val="24"/>
        </w:rPr>
        <w:t>…</w:t>
      </w:r>
      <w:r w:rsidR="00350FF7" w:rsidRPr="00537D06">
        <w:rPr>
          <w:rFonts w:ascii="Times New Roman" w:hAnsi="Times New Roman" w:cs="Times New Roman"/>
          <w:sz w:val="24"/>
          <w:szCs w:val="24"/>
        </w:rPr>
        <w:t>…2</w:t>
      </w:r>
      <w:r w:rsidR="00040E31" w:rsidRPr="00537D06">
        <w:rPr>
          <w:rFonts w:ascii="Times New Roman" w:hAnsi="Times New Roman" w:cs="Times New Roman"/>
          <w:sz w:val="24"/>
          <w:szCs w:val="24"/>
        </w:rPr>
        <w:t>6</w:t>
      </w:r>
    </w:p>
    <w:p w:rsidR="00D82B83" w:rsidRPr="00537D06" w:rsidRDefault="006E6550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4.Предложения по дальнейшей реализации муниципальных программ</w:t>
      </w:r>
      <w:r w:rsidR="000307F4" w:rsidRPr="00537D06">
        <w:rPr>
          <w:rFonts w:ascii="Times New Roman" w:hAnsi="Times New Roman" w:cs="Times New Roman"/>
          <w:sz w:val="24"/>
          <w:szCs w:val="24"/>
        </w:rPr>
        <w:t>………………</w:t>
      </w:r>
      <w:r w:rsidR="00374454" w:rsidRPr="00537D06">
        <w:rPr>
          <w:rFonts w:ascii="Times New Roman" w:hAnsi="Times New Roman" w:cs="Times New Roman"/>
          <w:sz w:val="24"/>
          <w:szCs w:val="24"/>
        </w:rPr>
        <w:t>.</w:t>
      </w:r>
      <w:r w:rsidR="00AF2831" w:rsidRPr="00537D06">
        <w:rPr>
          <w:rFonts w:ascii="Times New Roman" w:hAnsi="Times New Roman" w:cs="Times New Roman"/>
          <w:sz w:val="24"/>
          <w:szCs w:val="24"/>
        </w:rPr>
        <w:t>….</w:t>
      </w:r>
      <w:r w:rsidR="00040E31" w:rsidRPr="00537D06">
        <w:rPr>
          <w:rFonts w:ascii="Times New Roman" w:hAnsi="Times New Roman" w:cs="Times New Roman"/>
          <w:sz w:val="24"/>
          <w:szCs w:val="24"/>
        </w:rPr>
        <w:t>2</w:t>
      </w:r>
      <w:r w:rsidR="00537D06" w:rsidRPr="00537D06">
        <w:rPr>
          <w:rFonts w:ascii="Times New Roman" w:hAnsi="Times New Roman" w:cs="Times New Roman"/>
          <w:sz w:val="24"/>
          <w:szCs w:val="24"/>
        </w:rPr>
        <w:t>8</w:t>
      </w:r>
    </w:p>
    <w:p w:rsidR="00A05C8F" w:rsidRPr="00537D06" w:rsidRDefault="00A239E5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 xml:space="preserve">5. Приложение 1 «Информация об утверждении  муниципальных программ и </w:t>
      </w:r>
      <w:r w:rsidR="0053227E" w:rsidRPr="00537D06">
        <w:rPr>
          <w:rFonts w:ascii="Times New Roman" w:hAnsi="Times New Roman" w:cs="Times New Roman"/>
          <w:sz w:val="24"/>
          <w:szCs w:val="24"/>
        </w:rPr>
        <w:t xml:space="preserve">внесении </w:t>
      </w:r>
      <w:proofErr w:type="gramStart"/>
      <w:r w:rsidR="0053227E" w:rsidRPr="00537D0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239E5" w:rsidRPr="00537D06" w:rsidRDefault="0053227E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них изменений за 202</w:t>
      </w:r>
      <w:r w:rsidR="00DE12D3" w:rsidRPr="00537D06">
        <w:rPr>
          <w:rFonts w:ascii="Times New Roman" w:hAnsi="Times New Roman" w:cs="Times New Roman"/>
          <w:sz w:val="24"/>
          <w:szCs w:val="24"/>
        </w:rPr>
        <w:t>3</w:t>
      </w:r>
      <w:r w:rsidR="00A239E5" w:rsidRPr="00537D06">
        <w:rPr>
          <w:rFonts w:ascii="Times New Roman" w:hAnsi="Times New Roman" w:cs="Times New Roman"/>
          <w:sz w:val="24"/>
          <w:szCs w:val="24"/>
        </w:rPr>
        <w:t xml:space="preserve"> год»</w:t>
      </w:r>
      <w:r w:rsidR="00374454" w:rsidRPr="00537D06">
        <w:rPr>
          <w:rFonts w:ascii="Times New Roman" w:hAnsi="Times New Roman" w:cs="Times New Roman"/>
          <w:sz w:val="24"/>
          <w:szCs w:val="24"/>
        </w:rPr>
        <w:t>.</w:t>
      </w:r>
    </w:p>
    <w:p w:rsidR="00A239E5" w:rsidRPr="00537D06" w:rsidRDefault="00A239E5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6. Приложение 2 «</w:t>
      </w:r>
      <w:r w:rsidR="00966FD4" w:rsidRPr="00537D06">
        <w:rPr>
          <w:rFonts w:ascii="Times New Roman" w:hAnsi="Times New Roman" w:cs="Times New Roman"/>
          <w:sz w:val="24"/>
          <w:szCs w:val="24"/>
        </w:rPr>
        <w:t xml:space="preserve">Сведения о достижении показателями целей и задач муниципальных программ </w:t>
      </w:r>
      <w:proofErr w:type="spellStart"/>
      <w:r w:rsidR="008D6CCF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D6CCF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DE12D3" w:rsidRPr="00537D06">
        <w:rPr>
          <w:rFonts w:ascii="Times New Roman" w:hAnsi="Times New Roman" w:cs="Times New Roman"/>
          <w:sz w:val="24"/>
          <w:szCs w:val="24"/>
        </w:rPr>
        <w:t xml:space="preserve"> плановых значений за 2023</w:t>
      </w:r>
      <w:r w:rsidR="00966FD4" w:rsidRPr="00537D06">
        <w:rPr>
          <w:rFonts w:ascii="Times New Roman" w:hAnsi="Times New Roman" w:cs="Times New Roman"/>
          <w:sz w:val="24"/>
          <w:szCs w:val="24"/>
        </w:rPr>
        <w:t xml:space="preserve"> год»</w:t>
      </w:r>
      <w:r w:rsidR="00374454" w:rsidRPr="00537D06">
        <w:rPr>
          <w:rFonts w:ascii="Times New Roman" w:hAnsi="Times New Roman" w:cs="Times New Roman"/>
          <w:sz w:val="24"/>
          <w:szCs w:val="24"/>
        </w:rPr>
        <w:t>.</w:t>
      </w:r>
    </w:p>
    <w:p w:rsidR="009D4A8C" w:rsidRPr="00537D06" w:rsidRDefault="009D4A8C" w:rsidP="00B30F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 xml:space="preserve">7. Приложение 3 «Сведения об объемах финансирования муниципальных программ </w:t>
      </w:r>
      <w:proofErr w:type="spellStart"/>
      <w:r w:rsidR="008D6CCF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D6CCF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DE12D3" w:rsidRPr="00537D06">
        <w:rPr>
          <w:rFonts w:ascii="Times New Roman" w:hAnsi="Times New Roman" w:cs="Times New Roman"/>
          <w:sz w:val="24"/>
          <w:szCs w:val="24"/>
        </w:rPr>
        <w:t xml:space="preserve">  за   2023</w:t>
      </w:r>
      <w:r w:rsidRPr="00537D06">
        <w:rPr>
          <w:rFonts w:ascii="Times New Roman" w:hAnsi="Times New Roman" w:cs="Times New Roman"/>
          <w:sz w:val="24"/>
          <w:szCs w:val="24"/>
        </w:rPr>
        <w:t xml:space="preserve"> год»</w:t>
      </w:r>
      <w:r w:rsidR="00374454" w:rsidRPr="00537D06">
        <w:rPr>
          <w:rFonts w:ascii="Times New Roman" w:hAnsi="Times New Roman" w:cs="Times New Roman"/>
          <w:sz w:val="24"/>
          <w:szCs w:val="24"/>
        </w:rPr>
        <w:t>.</w:t>
      </w:r>
    </w:p>
    <w:p w:rsidR="00A239E5" w:rsidRPr="00F7768C" w:rsidRDefault="00A239E5" w:rsidP="00B30F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.</w:t>
      </w:r>
    </w:p>
    <w:p w:rsidR="00D82B83" w:rsidRPr="00F7768C" w:rsidRDefault="00D82B83" w:rsidP="00B30FF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B83" w:rsidRPr="00F7768C" w:rsidRDefault="00D82B83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CB8" w:rsidRPr="00F7768C" w:rsidRDefault="00D41CB8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32D5" w:rsidRPr="00F7768C" w:rsidRDefault="002732D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32D5" w:rsidRPr="00F7768C" w:rsidRDefault="002732D5" w:rsidP="00B30FF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732D5" w:rsidRPr="00F7768C" w:rsidRDefault="002732D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39E5" w:rsidRPr="00F7768C" w:rsidRDefault="00A239E5" w:rsidP="00B30F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0173A" w:rsidRPr="00F7768C" w:rsidRDefault="0040173A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768C">
        <w:rPr>
          <w:rFonts w:ascii="Times New Roman" w:hAnsi="Times New Roman" w:cs="Times New Roman"/>
          <w:b/>
          <w:sz w:val="24"/>
          <w:szCs w:val="24"/>
        </w:rPr>
        <w:lastRenderedPageBreak/>
        <w:t>1.Введение</w:t>
      </w:r>
    </w:p>
    <w:p w:rsidR="000671F6" w:rsidRDefault="00172E56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0671F6">
        <w:rPr>
          <w:rFonts w:ascii="Times New Roman" w:hAnsi="Times New Roman" w:cs="Times New Roman"/>
          <w:sz w:val="24"/>
          <w:szCs w:val="24"/>
        </w:rPr>
        <w:t xml:space="preserve">В 2023 году в связи с переходом  </w:t>
      </w:r>
      <w:proofErr w:type="spellStart"/>
      <w:r w:rsidR="000671F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0671F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F0BDB">
        <w:rPr>
          <w:rFonts w:ascii="Times New Roman" w:hAnsi="Times New Roman" w:cs="Times New Roman"/>
          <w:sz w:val="24"/>
          <w:szCs w:val="24"/>
        </w:rPr>
        <w:t xml:space="preserve"> Архангельской области </w:t>
      </w:r>
      <w:r w:rsidR="000671F6">
        <w:rPr>
          <w:rFonts w:ascii="Times New Roman" w:hAnsi="Times New Roman" w:cs="Times New Roman"/>
          <w:sz w:val="24"/>
          <w:szCs w:val="24"/>
        </w:rPr>
        <w:t xml:space="preserve"> в  </w:t>
      </w:r>
      <w:proofErr w:type="spellStart"/>
      <w:r w:rsidR="000671F6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="000671F6">
        <w:rPr>
          <w:rFonts w:ascii="Times New Roman" w:hAnsi="Times New Roman" w:cs="Times New Roman"/>
          <w:sz w:val="24"/>
          <w:szCs w:val="24"/>
        </w:rPr>
        <w:t xml:space="preserve"> муниципальный округ </w:t>
      </w:r>
      <w:r w:rsidR="002F0BDB">
        <w:rPr>
          <w:rFonts w:ascii="Times New Roman" w:hAnsi="Times New Roman" w:cs="Times New Roman"/>
          <w:sz w:val="24"/>
          <w:szCs w:val="24"/>
        </w:rPr>
        <w:t xml:space="preserve">Архангельской области </w:t>
      </w:r>
      <w:r w:rsidR="000671F6">
        <w:rPr>
          <w:rFonts w:ascii="Times New Roman" w:hAnsi="Times New Roman" w:cs="Times New Roman"/>
          <w:sz w:val="24"/>
          <w:szCs w:val="24"/>
        </w:rPr>
        <w:t xml:space="preserve"> постановлениями  администрации </w:t>
      </w:r>
      <w:proofErr w:type="spellStart"/>
      <w:r w:rsidR="000671F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0671F6">
        <w:rPr>
          <w:rFonts w:ascii="Times New Roman" w:hAnsi="Times New Roman" w:cs="Times New Roman"/>
          <w:sz w:val="24"/>
          <w:szCs w:val="24"/>
        </w:rPr>
        <w:t xml:space="preserve"> муниципального округа были утверждены 29  муниципальных программ </w:t>
      </w:r>
      <w:proofErr w:type="spellStart"/>
      <w:r w:rsidR="000671F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0671F6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D41CB8" w:rsidRPr="00F7768C" w:rsidRDefault="00D41CB8" w:rsidP="000671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 xml:space="preserve">Формирование и реализация </w:t>
      </w:r>
      <w:r w:rsidR="000671F6">
        <w:rPr>
          <w:rFonts w:ascii="Times New Roman" w:hAnsi="Times New Roman" w:cs="Times New Roman"/>
          <w:sz w:val="24"/>
          <w:szCs w:val="24"/>
        </w:rPr>
        <w:t xml:space="preserve"> данных </w:t>
      </w:r>
      <w:r w:rsidRPr="00F7768C">
        <w:rPr>
          <w:rFonts w:ascii="Times New Roman" w:hAnsi="Times New Roman" w:cs="Times New Roman"/>
          <w:sz w:val="24"/>
          <w:szCs w:val="24"/>
        </w:rPr>
        <w:t xml:space="preserve">муниципальных программ </w:t>
      </w:r>
      <w:r w:rsidR="000671F6">
        <w:rPr>
          <w:rFonts w:ascii="Times New Roman" w:hAnsi="Times New Roman" w:cs="Times New Roman"/>
          <w:sz w:val="24"/>
          <w:szCs w:val="24"/>
        </w:rPr>
        <w:t xml:space="preserve">в 2023 году </w:t>
      </w:r>
      <w:r w:rsidRPr="00F7768C">
        <w:rPr>
          <w:rFonts w:ascii="Times New Roman" w:hAnsi="Times New Roman" w:cs="Times New Roman"/>
          <w:sz w:val="24"/>
          <w:szCs w:val="24"/>
        </w:rPr>
        <w:t>осуществля</w:t>
      </w:r>
      <w:r w:rsidR="00F909BC">
        <w:rPr>
          <w:rFonts w:ascii="Times New Roman" w:hAnsi="Times New Roman" w:cs="Times New Roman"/>
          <w:sz w:val="24"/>
          <w:szCs w:val="24"/>
        </w:rPr>
        <w:t xml:space="preserve">лась </w:t>
      </w:r>
      <w:r w:rsidRPr="00F7768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 w:rsidR="001C37DB">
        <w:rPr>
          <w:rFonts w:ascii="Times New Roman" w:hAnsi="Times New Roman" w:cs="Times New Roman"/>
          <w:sz w:val="24"/>
          <w:szCs w:val="24"/>
        </w:rPr>
        <w:t xml:space="preserve"> </w:t>
      </w:r>
      <w:r w:rsidRPr="00F776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Порядка</w:t>
      </w:r>
      <w:r w:rsidR="001C37D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172E56" w:rsidRPr="00F7768C">
        <w:rPr>
          <w:rFonts w:ascii="Times New Roman" w:eastAsia="Calibri" w:hAnsi="Times New Roman" w:cs="Times New Roman"/>
          <w:sz w:val="24"/>
          <w:szCs w:val="24"/>
        </w:rPr>
        <w:t>разработки, реализации и оценк</w:t>
      </w:r>
      <w:r w:rsidR="00172E56" w:rsidRPr="00F7768C">
        <w:rPr>
          <w:rFonts w:ascii="Times New Roman" w:hAnsi="Times New Roman" w:cs="Times New Roman"/>
          <w:sz w:val="24"/>
          <w:szCs w:val="24"/>
        </w:rPr>
        <w:t xml:space="preserve">и </w:t>
      </w:r>
      <w:r w:rsidR="00172E56" w:rsidRPr="00F7768C">
        <w:rPr>
          <w:rFonts w:ascii="Times New Roman" w:eastAsia="Calibri" w:hAnsi="Times New Roman" w:cs="Times New Roman"/>
          <w:sz w:val="24"/>
          <w:szCs w:val="24"/>
        </w:rPr>
        <w:t>эффективности</w:t>
      </w:r>
      <w:r w:rsidR="001C37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72E56" w:rsidRPr="00F7768C">
        <w:rPr>
          <w:rFonts w:ascii="Times New Roman" w:eastAsia="Calibri" w:hAnsi="Times New Roman" w:cs="Times New Roman"/>
          <w:sz w:val="24"/>
          <w:szCs w:val="24"/>
        </w:rPr>
        <w:t xml:space="preserve">муниципальных программ </w:t>
      </w:r>
      <w:proofErr w:type="spellStart"/>
      <w:r w:rsidR="00172E56" w:rsidRPr="00F7768C">
        <w:rPr>
          <w:rFonts w:ascii="Times New Roman" w:eastAsia="Calibri" w:hAnsi="Times New Roman" w:cs="Times New Roman"/>
          <w:sz w:val="24"/>
          <w:szCs w:val="24"/>
        </w:rPr>
        <w:t>Няндомск</w:t>
      </w:r>
      <w:r w:rsidR="00172E56" w:rsidRPr="00F7768C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0671F6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</w:t>
      </w:r>
      <w:r w:rsidRPr="00F7768C">
        <w:rPr>
          <w:rFonts w:ascii="Times New Roman" w:hAnsi="Times New Roman" w:cs="Times New Roman"/>
          <w:sz w:val="24"/>
          <w:szCs w:val="24"/>
        </w:rPr>
        <w:t>,  утвержденного постано</w:t>
      </w:r>
      <w:r w:rsidR="002F0BDB">
        <w:rPr>
          <w:rFonts w:ascii="Times New Roman" w:hAnsi="Times New Roman" w:cs="Times New Roman"/>
          <w:sz w:val="24"/>
          <w:szCs w:val="24"/>
        </w:rPr>
        <w:t xml:space="preserve">влением администрации </w:t>
      </w:r>
      <w:proofErr w:type="spellStart"/>
      <w:r w:rsidR="002F0BDB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F7768C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2F0BDB">
        <w:rPr>
          <w:rFonts w:ascii="Times New Roman" w:hAnsi="Times New Roman" w:cs="Times New Roman"/>
          <w:sz w:val="24"/>
          <w:szCs w:val="24"/>
        </w:rPr>
        <w:t xml:space="preserve">ого  округа </w:t>
      </w:r>
      <w:r w:rsidRPr="00F7768C">
        <w:rPr>
          <w:rFonts w:ascii="Times New Roman" w:hAnsi="Times New Roman" w:cs="Times New Roman"/>
          <w:sz w:val="24"/>
          <w:szCs w:val="24"/>
        </w:rPr>
        <w:t xml:space="preserve"> от</w:t>
      </w:r>
      <w:r w:rsidR="002F0BDB">
        <w:rPr>
          <w:rFonts w:ascii="Times New Roman" w:hAnsi="Times New Roman" w:cs="Times New Roman"/>
          <w:sz w:val="24"/>
          <w:szCs w:val="24"/>
        </w:rPr>
        <w:t xml:space="preserve"> 9.01.2023 </w:t>
      </w:r>
      <w:r w:rsidR="0061065F" w:rsidRPr="00F7768C">
        <w:rPr>
          <w:rFonts w:ascii="Times New Roman" w:hAnsi="Times New Roman" w:cs="Times New Roman"/>
          <w:sz w:val="24"/>
          <w:szCs w:val="24"/>
        </w:rPr>
        <w:t xml:space="preserve"> №</w:t>
      </w:r>
      <w:r w:rsidR="002F0BDB">
        <w:rPr>
          <w:rFonts w:ascii="Times New Roman" w:hAnsi="Times New Roman" w:cs="Times New Roman"/>
          <w:sz w:val="24"/>
          <w:szCs w:val="24"/>
        </w:rPr>
        <w:t xml:space="preserve"> 1-п</w:t>
      </w:r>
      <w:proofErr w:type="gramStart"/>
      <w:r w:rsidR="002F0BDB">
        <w:rPr>
          <w:rFonts w:ascii="Times New Roman" w:hAnsi="Times New Roman" w:cs="Times New Roman"/>
          <w:sz w:val="24"/>
          <w:szCs w:val="24"/>
        </w:rPr>
        <w:t>а</w:t>
      </w:r>
      <w:r w:rsidRPr="00F776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(</w:t>
      </w:r>
      <w:proofErr w:type="gramEnd"/>
      <w:r w:rsidRPr="00F7768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далее – Порядок).</w:t>
      </w:r>
    </w:p>
    <w:p w:rsidR="0061065F" w:rsidRPr="00306EE9" w:rsidRDefault="00172E56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61065F" w:rsidRPr="00F7768C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сводный доклад о ходе реализации и </w:t>
      </w:r>
      <w:r w:rsidR="002F0BDB">
        <w:rPr>
          <w:rFonts w:ascii="Times New Roman" w:hAnsi="Times New Roman" w:cs="Times New Roman"/>
          <w:sz w:val="24"/>
          <w:szCs w:val="24"/>
        </w:rPr>
        <w:t xml:space="preserve">об </w:t>
      </w:r>
      <w:r w:rsidR="00512A14" w:rsidRPr="00F7768C">
        <w:rPr>
          <w:rFonts w:ascii="Times New Roman" w:hAnsi="Times New Roman" w:cs="Times New Roman"/>
          <w:sz w:val="24"/>
          <w:szCs w:val="24"/>
        </w:rPr>
        <w:t xml:space="preserve">оценке эффективности муниципальных </w:t>
      </w:r>
      <w:r w:rsidR="00512A14" w:rsidRPr="00306EE9">
        <w:rPr>
          <w:rFonts w:ascii="Times New Roman" w:hAnsi="Times New Roman" w:cs="Times New Roman"/>
          <w:sz w:val="24"/>
          <w:szCs w:val="24"/>
        </w:rPr>
        <w:t xml:space="preserve">программ  </w:t>
      </w:r>
      <w:proofErr w:type="spellStart"/>
      <w:r w:rsidRPr="00306EE9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306EE9">
        <w:rPr>
          <w:rFonts w:ascii="Times New Roman" w:eastAsia="Calibri" w:hAnsi="Times New Roman" w:cs="Times New Roman"/>
          <w:sz w:val="24"/>
          <w:szCs w:val="24"/>
        </w:rPr>
        <w:t xml:space="preserve"> муниципального</w:t>
      </w:r>
      <w:r w:rsidR="002F0BDB">
        <w:rPr>
          <w:rFonts w:ascii="Times New Roman" w:eastAsia="Calibri" w:hAnsi="Times New Roman" w:cs="Times New Roman"/>
          <w:sz w:val="24"/>
          <w:szCs w:val="24"/>
        </w:rPr>
        <w:t xml:space="preserve"> округа </w:t>
      </w:r>
      <w:r w:rsidRPr="00306EE9">
        <w:rPr>
          <w:rFonts w:ascii="Times New Roman" w:eastAsia="Calibri" w:hAnsi="Times New Roman" w:cs="Times New Roman"/>
          <w:sz w:val="24"/>
          <w:szCs w:val="24"/>
        </w:rPr>
        <w:t>Архангельской области</w:t>
      </w:r>
      <w:r w:rsidR="001C37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2A14" w:rsidRPr="00306EE9">
        <w:rPr>
          <w:rFonts w:ascii="Times New Roman" w:hAnsi="Times New Roman" w:cs="Times New Roman"/>
          <w:sz w:val="24"/>
          <w:szCs w:val="24"/>
        </w:rPr>
        <w:t>за 20</w:t>
      </w:r>
      <w:r w:rsidR="0053227E" w:rsidRPr="00306EE9">
        <w:rPr>
          <w:rFonts w:ascii="Times New Roman" w:hAnsi="Times New Roman" w:cs="Times New Roman"/>
          <w:sz w:val="24"/>
          <w:szCs w:val="24"/>
        </w:rPr>
        <w:t>2</w:t>
      </w:r>
      <w:r w:rsidR="002F0BDB">
        <w:rPr>
          <w:rFonts w:ascii="Times New Roman" w:hAnsi="Times New Roman" w:cs="Times New Roman"/>
          <w:sz w:val="24"/>
          <w:szCs w:val="24"/>
        </w:rPr>
        <w:t>3</w:t>
      </w:r>
      <w:r w:rsidR="00512A14" w:rsidRPr="00306EE9">
        <w:rPr>
          <w:rFonts w:ascii="Times New Roman" w:hAnsi="Times New Roman" w:cs="Times New Roman"/>
          <w:sz w:val="24"/>
          <w:szCs w:val="24"/>
        </w:rPr>
        <w:t xml:space="preserve"> год </w:t>
      </w:r>
      <w:r w:rsidR="0061065F" w:rsidRPr="00306EE9">
        <w:rPr>
          <w:rFonts w:ascii="Times New Roman" w:hAnsi="Times New Roman" w:cs="Times New Roman"/>
          <w:sz w:val="24"/>
          <w:szCs w:val="24"/>
        </w:rPr>
        <w:t xml:space="preserve"> сформирован </w:t>
      </w:r>
      <w:r w:rsidR="006205B9" w:rsidRPr="00306EE9">
        <w:rPr>
          <w:rFonts w:ascii="Times New Roman" w:hAnsi="Times New Roman" w:cs="Times New Roman"/>
          <w:sz w:val="24"/>
          <w:szCs w:val="24"/>
        </w:rPr>
        <w:t xml:space="preserve">в </w:t>
      </w:r>
      <w:r w:rsidR="0061065F" w:rsidRPr="00306EE9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п.</w:t>
      </w:r>
      <w:r w:rsidR="00306EE9" w:rsidRPr="00306EE9">
        <w:rPr>
          <w:rFonts w:ascii="Times New Roman" w:hAnsi="Times New Roman" w:cs="Times New Roman"/>
          <w:sz w:val="24"/>
          <w:szCs w:val="24"/>
        </w:rPr>
        <w:t>4</w:t>
      </w:r>
      <w:r w:rsidR="00EB2D76" w:rsidRPr="00306EE9">
        <w:rPr>
          <w:rFonts w:ascii="Times New Roman" w:hAnsi="Times New Roman" w:cs="Times New Roman"/>
          <w:sz w:val="24"/>
          <w:szCs w:val="24"/>
        </w:rPr>
        <w:t>1</w:t>
      </w:r>
      <w:r w:rsidR="00306EE9" w:rsidRPr="00306EE9">
        <w:rPr>
          <w:rFonts w:ascii="Times New Roman" w:hAnsi="Times New Roman" w:cs="Times New Roman"/>
          <w:sz w:val="24"/>
          <w:szCs w:val="24"/>
        </w:rPr>
        <w:t>Порядка</w:t>
      </w:r>
      <w:r w:rsidR="0061065F" w:rsidRPr="00306EE9">
        <w:rPr>
          <w:rFonts w:ascii="Times New Roman" w:hAnsi="Times New Roman" w:cs="Times New Roman"/>
          <w:sz w:val="24"/>
          <w:szCs w:val="24"/>
        </w:rPr>
        <w:t>на основе годовых отчетов по муниципальным программам</w:t>
      </w:r>
      <w:r w:rsidR="002F0BDB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61065F" w:rsidRPr="00306EE9">
        <w:rPr>
          <w:rFonts w:ascii="Times New Roman" w:hAnsi="Times New Roman" w:cs="Times New Roman"/>
          <w:sz w:val="24"/>
          <w:szCs w:val="24"/>
        </w:rPr>
        <w:t>, предоставленных органами администраци</w:t>
      </w:r>
      <w:proofErr w:type="gramStart"/>
      <w:r w:rsidR="0061065F" w:rsidRPr="00306EE9">
        <w:rPr>
          <w:rFonts w:ascii="Times New Roman" w:hAnsi="Times New Roman" w:cs="Times New Roman"/>
          <w:sz w:val="24"/>
          <w:szCs w:val="24"/>
        </w:rPr>
        <w:t>и–</w:t>
      </w:r>
      <w:proofErr w:type="gramEnd"/>
      <w:r w:rsidR="0061065F" w:rsidRPr="00306EE9">
        <w:rPr>
          <w:rFonts w:ascii="Times New Roman" w:hAnsi="Times New Roman" w:cs="Times New Roman"/>
          <w:sz w:val="24"/>
          <w:szCs w:val="24"/>
        </w:rPr>
        <w:t xml:space="preserve"> ответственными исполнителями программ.</w:t>
      </w:r>
    </w:p>
    <w:p w:rsidR="00512A14" w:rsidRPr="00306EE9" w:rsidRDefault="00512A14" w:rsidP="00B30FF6">
      <w:pPr>
        <w:pStyle w:val="a3"/>
        <w:spacing w:after="0"/>
        <w:ind w:firstLine="708"/>
        <w:jc w:val="both"/>
      </w:pPr>
      <w:r w:rsidRPr="00306EE9">
        <w:t>К сводному докладу  прилагается  следующая информация:</w:t>
      </w:r>
    </w:p>
    <w:p w:rsidR="00512A14" w:rsidRPr="00537D06" w:rsidRDefault="00512A14" w:rsidP="00B30FF6">
      <w:pPr>
        <w:pStyle w:val="a3"/>
        <w:spacing w:after="0"/>
        <w:ind w:firstLine="708"/>
        <w:jc w:val="both"/>
      </w:pPr>
      <w:r w:rsidRPr="00537D06">
        <w:t xml:space="preserve">- Информация об утверждении  муниципальных программ и </w:t>
      </w:r>
      <w:r w:rsidR="0053227E" w:rsidRPr="00537D06">
        <w:t>внесении в них изменений за 202</w:t>
      </w:r>
      <w:r w:rsidR="002F0BDB" w:rsidRPr="00537D06">
        <w:t>3</w:t>
      </w:r>
      <w:r w:rsidRPr="00537D06">
        <w:t xml:space="preserve"> год;</w:t>
      </w:r>
    </w:p>
    <w:p w:rsidR="00512A14" w:rsidRPr="00537D06" w:rsidRDefault="00966FD4" w:rsidP="00B30FF6">
      <w:pPr>
        <w:pStyle w:val="a3"/>
        <w:spacing w:after="0"/>
        <w:ind w:firstLine="708"/>
        <w:jc w:val="both"/>
      </w:pPr>
      <w:r w:rsidRPr="00537D06">
        <w:t xml:space="preserve">- Сведения о достижении показателями целей и задач муниципальных программ </w:t>
      </w:r>
      <w:proofErr w:type="spellStart"/>
      <w:r w:rsidR="002F0BDB" w:rsidRPr="00537D06">
        <w:t>Няндомского</w:t>
      </w:r>
      <w:proofErr w:type="spellEnd"/>
      <w:r w:rsidR="002F0BDB" w:rsidRPr="00537D06">
        <w:t xml:space="preserve"> муниципального округа </w:t>
      </w:r>
      <w:r w:rsidRPr="00537D06">
        <w:t xml:space="preserve">плановых значений за </w:t>
      </w:r>
      <w:r w:rsidR="0053227E" w:rsidRPr="00537D06">
        <w:t>202</w:t>
      </w:r>
      <w:r w:rsidR="002F0BDB" w:rsidRPr="00537D06">
        <w:t>3</w:t>
      </w:r>
      <w:r w:rsidRPr="00537D06">
        <w:t>год</w:t>
      </w:r>
      <w:r w:rsidR="009D4A8C" w:rsidRPr="00537D06">
        <w:t>;</w:t>
      </w:r>
    </w:p>
    <w:p w:rsidR="009D4A8C" w:rsidRPr="00537D06" w:rsidRDefault="009D4A8C" w:rsidP="00B30FF6">
      <w:pPr>
        <w:pStyle w:val="a3"/>
        <w:spacing w:after="0"/>
        <w:ind w:firstLine="708"/>
        <w:jc w:val="both"/>
      </w:pPr>
      <w:r w:rsidRPr="00537D06">
        <w:t xml:space="preserve">- Сведения об объемах финансирования муниципальных программ </w:t>
      </w:r>
      <w:proofErr w:type="spellStart"/>
      <w:r w:rsidR="002F0BDB" w:rsidRPr="00537D06">
        <w:t>Няндомского</w:t>
      </w:r>
      <w:proofErr w:type="spellEnd"/>
      <w:r w:rsidR="002F0BDB" w:rsidRPr="00537D06">
        <w:t xml:space="preserve"> муниципального округа  </w:t>
      </w:r>
      <w:r w:rsidR="00F909BC" w:rsidRPr="00537D06">
        <w:t>за   202</w:t>
      </w:r>
      <w:r w:rsidR="002F0BDB" w:rsidRPr="00537D06">
        <w:t>3</w:t>
      </w:r>
      <w:r w:rsidRPr="00537D06">
        <w:t xml:space="preserve"> год.</w:t>
      </w:r>
    </w:p>
    <w:p w:rsidR="0040173A" w:rsidRPr="00537D06" w:rsidRDefault="0040173A" w:rsidP="00B30FF6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bookmarkStart w:id="0" w:name="_Toc519518891"/>
      <w:bookmarkStart w:id="1" w:name="_Toc519519322"/>
      <w:bookmarkStart w:id="2" w:name="_Toc520282880"/>
      <w:r w:rsidRPr="00537D06">
        <w:rPr>
          <w:rFonts w:ascii="Times New Roman" w:hAnsi="Times New Roman" w:cs="Times New Roman"/>
          <w:i w:val="0"/>
          <w:sz w:val="24"/>
          <w:szCs w:val="24"/>
        </w:rPr>
        <w:t>2. Сведения об основных результатах реализации муниципальных программ</w:t>
      </w:r>
      <w:bookmarkEnd w:id="0"/>
      <w:bookmarkEnd w:id="1"/>
      <w:bookmarkEnd w:id="2"/>
    </w:p>
    <w:p w:rsidR="002F0BDB" w:rsidRPr="00537D06" w:rsidRDefault="0053227E" w:rsidP="00B30FF6">
      <w:pPr>
        <w:pStyle w:val="a3"/>
        <w:spacing w:after="0"/>
        <w:ind w:firstLine="708"/>
        <w:jc w:val="both"/>
        <w:rPr>
          <w:rFonts w:eastAsia="Calibri"/>
        </w:rPr>
      </w:pPr>
      <w:r w:rsidRPr="00537D06">
        <w:t>В</w:t>
      </w:r>
      <w:r w:rsidR="002F0BDB" w:rsidRPr="00537D06">
        <w:t xml:space="preserve"> основу</w:t>
      </w:r>
      <w:r w:rsidR="001C37DB">
        <w:t xml:space="preserve"> </w:t>
      </w:r>
      <w:r w:rsidR="002F0BDB" w:rsidRPr="00537D06">
        <w:t xml:space="preserve">муниципальных программ </w:t>
      </w:r>
      <w:proofErr w:type="spellStart"/>
      <w:r w:rsidR="002F0BDB" w:rsidRPr="00537D06">
        <w:t>Няндомского</w:t>
      </w:r>
      <w:proofErr w:type="spellEnd"/>
      <w:r w:rsidR="00B56674" w:rsidRPr="00537D06">
        <w:t xml:space="preserve"> муниципального </w:t>
      </w:r>
      <w:r w:rsidR="002F0BDB" w:rsidRPr="00537D06">
        <w:t>округа</w:t>
      </w:r>
      <w:r w:rsidRPr="00537D06">
        <w:t xml:space="preserve"> легли мероприятия </w:t>
      </w:r>
      <w:r w:rsidR="002F0BDB" w:rsidRPr="00537D06">
        <w:t xml:space="preserve">по планируемому участию </w:t>
      </w:r>
      <w:proofErr w:type="spellStart"/>
      <w:r w:rsidR="002F0BDB" w:rsidRPr="00537D06">
        <w:t>Няндомского</w:t>
      </w:r>
      <w:proofErr w:type="spellEnd"/>
      <w:r w:rsidR="002F0BDB" w:rsidRPr="00537D06">
        <w:t xml:space="preserve"> муниципального округа </w:t>
      </w:r>
      <w:r w:rsidR="009558DF" w:rsidRPr="00537D06">
        <w:rPr>
          <w:rFonts w:eastAsia="Calibri"/>
        </w:rPr>
        <w:t>в реализации нацио</w:t>
      </w:r>
      <w:r w:rsidR="009420B5" w:rsidRPr="00537D06">
        <w:rPr>
          <w:rFonts w:eastAsia="Calibri"/>
        </w:rPr>
        <w:t>нальных и региональных про</w:t>
      </w:r>
      <w:r w:rsidR="002F0BDB" w:rsidRPr="00537D06">
        <w:rPr>
          <w:rFonts w:eastAsia="Calibri"/>
        </w:rPr>
        <w:t xml:space="preserve">ектов, государственных программ. При формировании  муниципальных программ был учтен опыт  реализации муниципальных программ </w:t>
      </w:r>
      <w:proofErr w:type="spellStart"/>
      <w:r w:rsidR="002F0BDB" w:rsidRPr="00537D06">
        <w:rPr>
          <w:rFonts w:eastAsia="Calibri"/>
        </w:rPr>
        <w:t>Няндомского</w:t>
      </w:r>
      <w:proofErr w:type="spellEnd"/>
      <w:r w:rsidR="002F0BDB" w:rsidRPr="00537D06">
        <w:rPr>
          <w:rFonts w:eastAsia="Calibri"/>
        </w:rPr>
        <w:t xml:space="preserve"> муниципального района.</w:t>
      </w:r>
    </w:p>
    <w:p w:rsidR="00AF7BC8" w:rsidRPr="00537D06" w:rsidRDefault="00AF7BC8" w:rsidP="00B30FF6">
      <w:pPr>
        <w:pStyle w:val="a3"/>
        <w:spacing w:after="0"/>
        <w:ind w:firstLine="708"/>
        <w:jc w:val="both"/>
        <w:rPr>
          <w:rFonts w:eastAsia="Calibri"/>
        </w:rPr>
      </w:pPr>
      <w:r w:rsidRPr="00537D06">
        <w:rPr>
          <w:rFonts w:eastAsia="Calibri"/>
        </w:rPr>
        <w:t>Благодаря этому в отчетном, 2023 году</w:t>
      </w:r>
      <w:proofErr w:type="gramStart"/>
      <w:r w:rsidRPr="00537D06">
        <w:rPr>
          <w:rFonts w:eastAsia="Calibri"/>
        </w:rPr>
        <w:t xml:space="preserve"> :</w:t>
      </w:r>
      <w:proofErr w:type="gramEnd"/>
    </w:p>
    <w:p w:rsidR="00AF7BC8" w:rsidRPr="00537D06" w:rsidRDefault="00AF7BC8" w:rsidP="00B30FF6">
      <w:pPr>
        <w:pStyle w:val="a3"/>
        <w:spacing w:after="0"/>
        <w:ind w:firstLine="708"/>
        <w:jc w:val="both"/>
        <w:rPr>
          <w:rFonts w:eastAsia="Calibri"/>
        </w:rPr>
      </w:pPr>
      <w:r w:rsidRPr="00537D06">
        <w:rPr>
          <w:rFonts w:eastAsia="Calibri"/>
        </w:rPr>
        <w:t xml:space="preserve">- было продолжено  активное участие  </w:t>
      </w:r>
      <w:proofErr w:type="spellStart"/>
      <w:r w:rsidRPr="00537D06">
        <w:rPr>
          <w:rFonts w:eastAsia="Calibri"/>
        </w:rPr>
        <w:t>Няндомского</w:t>
      </w:r>
      <w:proofErr w:type="spellEnd"/>
      <w:r w:rsidRPr="00537D06">
        <w:rPr>
          <w:rFonts w:eastAsia="Calibri"/>
        </w:rPr>
        <w:t xml:space="preserve"> муниципального округа  в реализации мероприятий национальных  и региональных проектов, государственных программ;</w:t>
      </w:r>
    </w:p>
    <w:p w:rsidR="002F0BDB" w:rsidRPr="00537D06" w:rsidRDefault="00AF7BC8" w:rsidP="00B30FF6">
      <w:pPr>
        <w:pStyle w:val="a3"/>
        <w:spacing w:after="0"/>
        <w:ind w:firstLine="708"/>
        <w:jc w:val="both"/>
        <w:rPr>
          <w:rFonts w:eastAsia="Calibri"/>
        </w:rPr>
      </w:pPr>
      <w:r w:rsidRPr="00537D06">
        <w:rPr>
          <w:rFonts w:eastAsia="Calibri"/>
        </w:rPr>
        <w:t xml:space="preserve">- </w:t>
      </w:r>
      <w:r w:rsidR="0053688B" w:rsidRPr="00537D06">
        <w:rPr>
          <w:rFonts w:eastAsia="Calibri"/>
        </w:rPr>
        <w:t xml:space="preserve">были </w:t>
      </w:r>
      <w:r w:rsidRPr="00537D06">
        <w:rPr>
          <w:rFonts w:eastAsia="Calibri"/>
        </w:rPr>
        <w:t xml:space="preserve">привлечены значительные финансовые ресурсы на территорию округа для решения местных вопросов за счет средств бюджетов различного уровня и </w:t>
      </w:r>
      <w:proofErr w:type="spellStart"/>
      <w:r w:rsidRPr="00537D06">
        <w:rPr>
          <w:rFonts w:eastAsia="Calibri"/>
        </w:rPr>
        <w:t>грантовой</w:t>
      </w:r>
      <w:proofErr w:type="spellEnd"/>
      <w:r w:rsidRPr="00537D06">
        <w:rPr>
          <w:rFonts w:eastAsia="Calibri"/>
        </w:rPr>
        <w:t xml:space="preserve"> поддержки;</w:t>
      </w:r>
    </w:p>
    <w:p w:rsidR="002F0BDB" w:rsidRPr="00537D06" w:rsidRDefault="00AF7BC8" w:rsidP="0053688B">
      <w:pPr>
        <w:pStyle w:val="a3"/>
        <w:spacing w:after="0"/>
        <w:ind w:firstLine="708"/>
        <w:jc w:val="both"/>
        <w:rPr>
          <w:rFonts w:eastAsia="Calibri"/>
        </w:rPr>
      </w:pPr>
      <w:r w:rsidRPr="00537D06">
        <w:rPr>
          <w:rFonts w:eastAsia="Calibri"/>
        </w:rPr>
        <w:t xml:space="preserve">-значительно повысилась активность общественных  объединений граждан, в том числе и через  участие данных объединений в  проектной деятельности  по вопросам </w:t>
      </w:r>
      <w:r w:rsidR="0053688B" w:rsidRPr="00537D06">
        <w:rPr>
          <w:rFonts w:eastAsia="Calibri"/>
        </w:rPr>
        <w:t>местного значения  (благоустройства).</w:t>
      </w:r>
    </w:p>
    <w:p w:rsidR="0053688B" w:rsidRPr="00537D06" w:rsidRDefault="0053688B" w:rsidP="0053688B">
      <w:pPr>
        <w:pStyle w:val="a3"/>
        <w:spacing w:after="0"/>
        <w:ind w:firstLine="708"/>
        <w:jc w:val="both"/>
        <w:rPr>
          <w:bCs/>
          <w:iCs/>
          <w:kern w:val="32"/>
        </w:rPr>
      </w:pPr>
      <w:r w:rsidRPr="00537D06">
        <w:rPr>
          <w:rFonts w:eastAsia="Calibri"/>
        </w:rPr>
        <w:t xml:space="preserve">Была проведена огромная  подготовительная работа по </w:t>
      </w:r>
      <w:r w:rsidRPr="00537D06">
        <w:rPr>
          <w:bCs/>
          <w:iCs/>
          <w:kern w:val="32"/>
        </w:rPr>
        <w:t xml:space="preserve">участию в мероприятиях национальных проектов, государственных программ на среднесрочную перспективу, а также разработан проект  долгосрочного плана развития  сельской агломерации «Город </w:t>
      </w:r>
      <w:proofErr w:type="spellStart"/>
      <w:r w:rsidRPr="00537D06">
        <w:rPr>
          <w:bCs/>
          <w:iCs/>
          <w:kern w:val="32"/>
        </w:rPr>
        <w:t>Няндома</w:t>
      </w:r>
      <w:proofErr w:type="spellEnd"/>
      <w:r w:rsidRPr="00537D06">
        <w:rPr>
          <w:bCs/>
          <w:iCs/>
          <w:kern w:val="32"/>
        </w:rPr>
        <w:t>».</w:t>
      </w:r>
    </w:p>
    <w:p w:rsidR="0053688B" w:rsidRPr="00537D06" w:rsidRDefault="00B55117" w:rsidP="00B30F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eastAsia="Calibri" w:hAnsi="Times New Roman" w:cs="Times New Roman"/>
          <w:sz w:val="24"/>
          <w:szCs w:val="24"/>
        </w:rPr>
        <w:tab/>
      </w:r>
      <w:r w:rsidR="004E0056" w:rsidRPr="00537D06">
        <w:rPr>
          <w:rFonts w:ascii="Times New Roman" w:hAnsi="Times New Roman" w:cs="Times New Roman"/>
          <w:sz w:val="24"/>
          <w:szCs w:val="24"/>
        </w:rPr>
        <w:t>В 202</w:t>
      </w:r>
      <w:r w:rsidR="0053688B" w:rsidRPr="00537D06">
        <w:rPr>
          <w:rFonts w:ascii="Times New Roman" w:hAnsi="Times New Roman" w:cs="Times New Roman"/>
          <w:sz w:val="24"/>
          <w:szCs w:val="24"/>
        </w:rPr>
        <w:t>3</w:t>
      </w:r>
      <w:r w:rsidR="00512A14" w:rsidRPr="00537D06">
        <w:rPr>
          <w:rFonts w:ascii="Times New Roman" w:hAnsi="Times New Roman" w:cs="Times New Roman"/>
          <w:sz w:val="24"/>
          <w:szCs w:val="24"/>
        </w:rPr>
        <w:t xml:space="preserve"> году на </w:t>
      </w:r>
      <w:r w:rsidR="0053688B" w:rsidRPr="00537D06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512A14" w:rsidRPr="00537D06">
        <w:rPr>
          <w:rFonts w:ascii="Times New Roman" w:hAnsi="Times New Roman" w:cs="Times New Roman"/>
          <w:sz w:val="24"/>
          <w:szCs w:val="24"/>
        </w:rPr>
        <w:t>реализовывались мероприятия</w:t>
      </w:r>
      <w:r w:rsidR="0053688B" w:rsidRPr="00537D06">
        <w:rPr>
          <w:rFonts w:ascii="Times New Roman" w:hAnsi="Times New Roman" w:cs="Times New Roman"/>
          <w:sz w:val="24"/>
          <w:szCs w:val="24"/>
        </w:rPr>
        <w:t xml:space="preserve"> 29</w:t>
      </w:r>
      <w:r w:rsidR="00512A14" w:rsidRPr="00537D06">
        <w:rPr>
          <w:rFonts w:ascii="Times New Roman" w:hAnsi="Times New Roman" w:cs="Times New Roman"/>
          <w:sz w:val="24"/>
          <w:szCs w:val="24"/>
        </w:rPr>
        <w:t xml:space="preserve"> муни</w:t>
      </w:r>
      <w:r w:rsidR="009856CD" w:rsidRPr="00537D06">
        <w:rPr>
          <w:rFonts w:ascii="Times New Roman" w:hAnsi="Times New Roman" w:cs="Times New Roman"/>
          <w:sz w:val="24"/>
          <w:szCs w:val="24"/>
        </w:rPr>
        <w:t xml:space="preserve">ципальных программ, </w:t>
      </w:r>
      <w:r w:rsidR="0053688B" w:rsidRPr="00537D06">
        <w:rPr>
          <w:rFonts w:ascii="Times New Roman" w:hAnsi="Times New Roman" w:cs="Times New Roman"/>
          <w:sz w:val="24"/>
          <w:szCs w:val="24"/>
        </w:rPr>
        <w:t>утвержденных  в 223 году.</w:t>
      </w:r>
    </w:p>
    <w:p w:rsidR="00512A14" w:rsidRPr="00537D06" w:rsidRDefault="00512A14" w:rsidP="00B30FF6">
      <w:pPr>
        <w:pStyle w:val="a3"/>
        <w:spacing w:after="0"/>
        <w:ind w:firstLine="708"/>
        <w:jc w:val="both"/>
      </w:pPr>
      <w:r w:rsidRPr="00537D06">
        <w:t xml:space="preserve">За </w:t>
      </w:r>
      <w:r w:rsidR="00EB2D76" w:rsidRPr="00537D06">
        <w:t xml:space="preserve">отчетный период </w:t>
      </w:r>
      <w:r w:rsidRPr="00537D06">
        <w:t xml:space="preserve"> было внесено  </w:t>
      </w:r>
      <w:r w:rsidR="0053688B" w:rsidRPr="00537D06">
        <w:t>3</w:t>
      </w:r>
      <w:r w:rsidR="005D5296" w:rsidRPr="00537D06">
        <w:t>5</w:t>
      </w:r>
      <w:r w:rsidRPr="00537D06">
        <w:t xml:space="preserve"> изменени</w:t>
      </w:r>
      <w:r w:rsidR="009856CD" w:rsidRPr="00537D06">
        <w:t>й</w:t>
      </w:r>
      <w:r w:rsidRPr="00537D06">
        <w:t xml:space="preserve">  в муниципальные программы.</w:t>
      </w:r>
    </w:p>
    <w:p w:rsidR="00512A14" w:rsidRPr="00537D06" w:rsidRDefault="00512A14" w:rsidP="00B30FF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Информация об утверждении  муниципальных программ и внесении в них измен</w:t>
      </w:r>
      <w:r w:rsidR="004E0056" w:rsidRPr="00537D06">
        <w:rPr>
          <w:rFonts w:ascii="Times New Roman" w:hAnsi="Times New Roman" w:cs="Times New Roman"/>
          <w:sz w:val="24"/>
          <w:szCs w:val="24"/>
        </w:rPr>
        <w:t>ений за 202</w:t>
      </w:r>
      <w:r w:rsidR="0053688B" w:rsidRPr="00537D06">
        <w:rPr>
          <w:rFonts w:ascii="Times New Roman" w:hAnsi="Times New Roman" w:cs="Times New Roman"/>
          <w:sz w:val="24"/>
          <w:szCs w:val="24"/>
        </w:rPr>
        <w:t>3</w:t>
      </w:r>
      <w:r w:rsidRPr="00537D06">
        <w:rPr>
          <w:rFonts w:ascii="Times New Roman" w:hAnsi="Times New Roman" w:cs="Times New Roman"/>
          <w:sz w:val="24"/>
          <w:szCs w:val="24"/>
        </w:rPr>
        <w:t xml:space="preserve"> год представлена в приложении 1.</w:t>
      </w:r>
    </w:p>
    <w:p w:rsidR="00D13377" w:rsidRDefault="00D13377" w:rsidP="00B30FF6">
      <w:pPr>
        <w:autoSpaceDE w:val="0"/>
        <w:autoSpaceDN w:val="0"/>
        <w:adjustRightInd w:val="0"/>
        <w:spacing w:after="0" w:line="240" w:lineRule="auto"/>
        <w:ind w:right="125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537D06">
        <w:rPr>
          <w:rFonts w:ascii="Times New Roman" w:eastAsia="Calibri" w:hAnsi="Times New Roman" w:cs="Times New Roman"/>
          <w:bCs/>
          <w:sz w:val="24"/>
          <w:szCs w:val="24"/>
        </w:rPr>
        <w:t>Наиболее крупные мероприятия, реализованные на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территории  </w:t>
      </w:r>
      <w:proofErr w:type="spellStart"/>
      <w:r>
        <w:rPr>
          <w:rFonts w:ascii="Times New Roman" w:eastAsia="Calibri" w:hAnsi="Times New Roman" w:cs="Times New Roman"/>
          <w:bCs/>
          <w:sz w:val="24"/>
          <w:szCs w:val="24"/>
        </w:rPr>
        <w:t>Няндомского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муниципального округа в 2023 году:</w:t>
      </w:r>
    </w:p>
    <w:p w:rsidR="00D13377" w:rsidRDefault="00562BD0" w:rsidP="001A51C4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right="125" w:hanging="426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</w:t>
      </w:r>
      <w:r w:rsidR="00D13377">
        <w:rPr>
          <w:rFonts w:ascii="Times New Roman" w:eastAsia="Calibri" w:hAnsi="Times New Roman" w:cs="Times New Roman"/>
          <w:bCs/>
          <w:sz w:val="24"/>
          <w:szCs w:val="24"/>
        </w:rPr>
        <w:t xml:space="preserve">ачало строительства школы  в </w:t>
      </w:r>
      <w:proofErr w:type="spellStart"/>
      <w:r w:rsidR="00D13377">
        <w:rPr>
          <w:rFonts w:ascii="Times New Roman" w:eastAsia="Calibri" w:hAnsi="Times New Roman" w:cs="Times New Roman"/>
          <w:bCs/>
          <w:sz w:val="24"/>
          <w:szCs w:val="24"/>
        </w:rPr>
        <w:t>г</w:t>
      </w:r>
      <w:proofErr w:type="gramStart"/>
      <w:r w:rsidR="00D13377">
        <w:rPr>
          <w:rFonts w:ascii="Times New Roman" w:eastAsia="Calibri" w:hAnsi="Times New Roman" w:cs="Times New Roman"/>
          <w:bCs/>
          <w:sz w:val="24"/>
          <w:szCs w:val="24"/>
        </w:rPr>
        <w:t>.Н</w:t>
      </w:r>
      <w:proofErr w:type="gramEnd"/>
      <w:r w:rsidR="00D13377">
        <w:rPr>
          <w:rFonts w:ascii="Times New Roman" w:eastAsia="Calibri" w:hAnsi="Times New Roman" w:cs="Times New Roman"/>
          <w:bCs/>
          <w:sz w:val="24"/>
          <w:szCs w:val="24"/>
        </w:rPr>
        <w:t>яндома</w:t>
      </w:r>
      <w:proofErr w:type="spellEnd"/>
      <w:r w:rsidR="00D13377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562BD0" w:rsidRPr="00562BD0" w:rsidRDefault="00562BD0" w:rsidP="001A51C4">
      <w:pPr>
        <w:pStyle w:val="a5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autoSpaceDE w:val="0"/>
        <w:autoSpaceDN w:val="0"/>
        <w:adjustRightInd w:val="0"/>
        <w:spacing w:after="0" w:line="240" w:lineRule="auto"/>
        <w:ind w:left="426" w:right="125" w:hanging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к</w:t>
      </w:r>
      <w:r w:rsidR="00D13377" w:rsidRPr="00562BD0">
        <w:rPr>
          <w:rFonts w:ascii="Times New Roman" w:eastAsia="Calibri" w:hAnsi="Times New Roman" w:cs="Times New Roman"/>
          <w:bCs/>
          <w:sz w:val="24"/>
          <w:szCs w:val="24"/>
        </w:rPr>
        <w:t xml:space="preserve">апитальный ремонт зданий  учреждений культуры </w:t>
      </w:r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 оснащение их современным оборудованием</w:t>
      </w:r>
      <w:proofErr w:type="gram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МБУК</w:t>
      </w:r>
      <w:proofErr w:type="gram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«Н</w:t>
      </w:r>
      <w:proofErr w:type="gram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яндомский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районный центр культуры и спорта», Дома культуры «Заря» МБУК «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Няндомский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районный центр культуры и спорта» , МБУК «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Няндомская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центральная районная библиотека», Краеведческого музея  «Дом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Няна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структурного подразделения  МБУК «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Няндомский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районный центр культуры и спорта»</w:t>
      </w:r>
    </w:p>
    <w:p w:rsidR="00562BD0" w:rsidRPr="00562BD0" w:rsidRDefault="00562BD0" w:rsidP="001A51C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5"/>
        </w:tabs>
        <w:spacing w:after="0" w:line="240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</w:t>
      </w:r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апитальный ремонт фойе с лестницами, крыльца главного входа и кровли здания муниципального автономного учреждения  дополнительного образования детей «Районный центр  дополнительного образования»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BD0" w:rsidRPr="00562BD0" w:rsidRDefault="00562BD0" w:rsidP="001A51C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5"/>
        </w:tabs>
        <w:spacing w:after="0" w:line="240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ачало строительства  спортивного комплекса с универсальным игровым залом в городском парке города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BD0" w:rsidRPr="00562BD0" w:rsidRDefault="00562BD0" w:rsidP="001A51C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стройство  линейных объектов уличного освещения в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</w:t>
      </w:r>
      <w:proofErr w:type="gram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gram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ндреевская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ж/д ст.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Полоха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Бурачиха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Зеленый,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пос.Шестиозерский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дер.Наволок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Село, Горка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Дуплева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пос.Заозерный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дер.Погост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Кипровская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Гавриловская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Бряшниха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Грудиха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Анташиха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пос.Шалакуша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BD0" w:rsidRPr="00562BD0" w:rsidRDefault="00562BD0" w:rsidP="001A51C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5"/>
        </w:tabs>
        <w:spacing w:after="0" w:line="240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апитальный ремонт 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Лимского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клуба МБУК «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Няндомский</w:t>
      </w:r>
      <w:proofErr w:type="spell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онный центр культуры и спорта»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562BD0" w:rsidRPr="00562BD0" w:rsidRDefault="00562BD0" w:rsidP="001A51C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5"/>
        </w:tabs>
        <w:spacing w:after="0" w:line="240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стройство городского сквера  имени А.С. Попова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62BD0" w:rsidRPr="00562BD0" w:rsidRDefault="00562BD0" w:rsidP="001A51C4">
      <w:pPr>
        <w:numPr>
          <w:ilvl w:val="0"/>
          <w:numId w:val="7"/>
        </w:numPr>
        <w:spacing w:after="0" w:line="264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562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авершение строительства двух  многоквартирных домов </w:t>
      </w:r>
      <w:r w:rsidRPr="00562BD0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на ул. Фадеева  в </w:t>
      </w:r>
      <w:proofErr w:type="spellStart"/>
      <w:r w:rsidRPr="00562BD0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г</w:t>
      </w:r>
      <w:proofErr w:type="gramStart"/>
      <w:r w:rsidRPr="00562BD0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.Н</w:t>
      </w:r>
      <w:proofErr w:type="gramEnd"/>
      <w:r w:rsidRPr="00562BD0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>яндома</w:t>
      </w:r>
      <w:proofErr w:type="spellEnd"/>
      <w:r w:rsidRPr="00562BD0"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  <w:t xml:space="preserve"> по программе расселения из аварийного жилфонда </w:t>
      </w:r>
      <w:r w:rsidRPr="00562BD0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(обща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площадь зданий 11808,65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562BD0" w:rsidRPr="00562BD0" w:rsidRDefault="00562BD0" w:rsidP="001A51C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5"/>
        </w:tabs>
        <w:spacing w:after="0" w:line="240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емонт  автомобильных  дорог   местного значения, в том числе городских</w:t>
      </w:r>
    </w:p>
    <w:p w:rsidR="00562BD0" w:rsidRPr="00562BD0" w:rsidRDefault="00562BD0" w:rsidP="001A51C4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right="125" w:hanging="425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апитальный ремонт теплосетей в </w:t>
      </w:r>
      <w:proofErr w:type="spell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</w:t>
      </w:r>
      <w:proofErr w:type="gramStart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.Ш</w:t>
      </w:r>
      <w:proofErr w:type="gramEnd"/>
      <w:r w:rsidRPr="00562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алакуша</w:t>
      </w:r>
      <w:proofErr w:type="spellEnd"/>
    </w:p>
    <w:p w:rsidR="004831ED" w:rsidRPr="00F7768C" w:rsidRDefault="00862714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768C">
        <w:rPr>
          <w:rFonts w:ascii="Times New Roman" w:hAnsi="Times New Roman" w:cs="Times New Roman"/>
          <w:sz w:val="24"/>
          <w:szCs w:val="24"/>
        </w:rPr>
        <w:tab/>
      </w:r>
      <w:r w:rsidR="001F7AD2" w:rsidRPr="009420B5">
        <w:rPr>
          <w:rFonts w:ascii="Times New Roman" w:hAnsi="Times New Roman" w:cs="Times New Roman"/>
          <w:sz w:val="24"/>
          <w:szCs w:val="24"/>
        </w:rPr>
        <w:t xml:space="preserve">Специалистами органов администрации </w:t>
      </w:r>
      <w:proofErr w:type="spellStart"/>
      <w:r w:rsidR="001F7AD2" w:rsidRPr="009420B5">
        <w:rPr>
          <w:rFonts w:ascii="Times New Roman" w:hAnsi="Times New Roman" w:cs="Times New Roman"/>
          <w:sz w:val="24"/>
          <w:szCs w:val="24"/>
        </w:rPr>
        <w:t>Няндомского</w:t>
      </w:r>
      <w:r w:rsidR="00B5667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spellEnd"/>
      <w:r w:rsidR="00B56674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1F7AD2" w:rsidRPr="009420B5">
        <w:rPr>
          <w:rFonts w:ascii="Times New Roman" w:hAnsi="Times New Roman" w:cs="Times New Roman"/>
          <w:sz w:val="24"/>
          <w:szCs w:val="24"/>
        </w:rPr>
        <w:t xml:space="preserve"> и подведомственными  учреждениями был проделан</w:t>
      </w:r>
      <w:r w:rsidR="00B56674">
        <w:rPr>
          <w:rFonts w:ascii="Times New Roman" w:hAnsi="Times New Roman" w:cs="Times New Roman"/>
          <w:sz w:val="24"/>
          <w:szCs w:val="24"/>
        </w:rPr>
        <w:t xml:space="preserve"> большой объем </w:t>
      </w:r>
      <w:proofErr w:type="spellStart"/>
      <w:r w:rsidR="00B56674">
        <w:rPr>
          <w:rFonts w:ascii="Times New Roman" w:hAnsi="Times New Roman" w:cs="Times New Roman"/>
          <w:sz w:val="24"/>
          <w:szCs w:val="24"/>
        </w:rPr>
        <w:t>работы</w:t>
      </w:r>
      <w:r w:rsidR="001F7AD2" w:rsidRPr="009420B5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1F7AD2" w:rsidRPr="009420B5">
        <w:rPr>
          <w:rFonts w:ascii="Times New Roman" w:hAnsi="Times New Roman" w:cs="Times New Roman"/>
          <w:sz w:val="24"/>
          <w:szCs w:val="24"/>
        </w:rPr>
        <w:t xml:space="preserve"> подготовке документации и участию </w:t>
      </w:r>
      <w:r w:rsidR="00814EBB" w:rsidRPr="009420B5">
        <w:rPr>
          <w:rFonts w:ascii="Times New Roman" w:hAnsi="Times New Roman" w:cs="Times New Roman"/>
          <w:sz w:val="24"/>
          <w:szCs w:val="24"/>
        </w:rPr>
        <w:t>в кон</w:t>
      </w:r>
      <w:r w:rsidR="00B56674">
        <w:rPr>
          <w:rFonts w:ascii="Times New Roman" w:hAnsi="Times New Roman" w:cs="Times New Roman"/>
          <w:sz w:val="24"/>
          <w:szCs w:val="24"/>
        </w:rPr>
        <w:t>курсах различного уровня для</w:t>
      </w:r>
      <w:r w:rsidR="00814EBB" w:rsidRPr="009420B5">
        <w:rPr>
          <w:rFonts w:ascii="Times New Roman" w:hAnsi="Times New Roman" w:cs="Times New Roman"/>
          <w:sz w:val="24"/>
          <w:szCs w:val="24"/>
        </w:rPr>
        <w:t xml:space="preserve">  привлечения</w:t>
      </w:r>
      <w:r w:rsidR="001F7AD2" w:rsidRPr="009420B5">
        <w:rPr>
          <w:rFonts w:ascii="Times New Roman" w:hAnsi="Times New Roman" w:cs="Times New Roman"/>
          <w:sz w:val="24"/>
          <w:szCs w:val="24"/>
        </w:rPr>
        <w:t xml:space="preserve"> средств на реализацию мероп</w:t>
      </w:r>
      <w:r w:rsidR="00814EBB" w:rsidRPr="009420B5">
        <w:rPr>
          <w:rFonts w:ascii="Times New Roman" w:hAnsi="Times New Roman" w:cs="Times New Roman"/>
          <w:sz w:val="24"/>
          <w:szCs w:val="24"/>
        </w:rPr>
        <w:t xml:space="preserve">риятий муниципальных программ и </w:t>
      </w:r>
      <w:r w:rsidR="004831ED" w:rsidRPr="009420B5">
        <w:rPr>
          <w:rFonts w:ascii="Times New Roman" w:hAnsi="Times New Roman" w:cs="Times New Roman"/>
          <w:sz w:val="24"/>
          <w:szCs w:val="24"/>
        </w:rPr>
        <w:t>проведению последующих конкурсных процедур с целью освоения полученных денежных средств.</w:t>
      </w:r>
    </w:p>
    <w:p w:rsidR="000C02A4" w:rsidRPr="005D5296" w:rsidRDefault="006C6C1D" w:rsidP="00B30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0C02A4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B61579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Муниципальная программа «</w:t>
      </w:r>
      <w:r w:rsidR="00B5667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Развитие образования  на территории </w:t>
      </w:r>
      <w:proofErr w:type="spellStart"/>
      <w:r w:rsidR="00B5667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B5667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 округа</w:t>
      </w:r>
      <w:r w:rsidR="00B61579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».</w:t>
      </w:r>
    </w:p>
    <w:p w:rsidR="00B53DD5" w:rsidRPr="00B53DD5" w:rsidRDefault="00B53DD5" w:rsidP="00B53D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конец</w:t>
      </w:r>
      <w:proofErr w:type="gramEnd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2023 года образовательная </w:t>
      </w:r>
      <w:r w:rsidRPr="0072417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сеть  округа</w:t>
      </w:r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включала в себя 11 образовательных организаций (юридических лиц), в том числе:</w:t>
      </w:r>
    </w:p>
    <w:p w:rsidR="00B53DD5" w:rsidRPr="00B53DD5" w:rsidRDefault="00B53DD5" w:rsidP="00B53D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образовательные организации, реализующие программу дошкольного образования – 3; </w:t>
      </w:r>
    </w:p>
    <w:p w:rsidR="00B53DD5" w:rsidRPr="00B53DD5" w:rsidRDefault="00B53DD5" w:rsidP="00B53D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- образовательные организации, реализующие программу начального общего, основного общего, среднего (полного) общего образования – 7 (средние школы – 6, вечерняя школа – 1); </w:t>
      </w:r>
    </w:p>
    <w:p w:rsidR="00B53DD5" w:rsidRPr="00B53DD5" w:rsidRDefault="00B53DD5" w:rsidP="00B53D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образовательная организация дополнительного образования – 1.</w:t>
      </w:r>
    </w:p>
    <w:p w:rsidR="00B53DD5" w:rsidRPr="00B53DD5" w:rsidRDefault="00B53DD5" w:rsidP="00B53D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 них: 10 бюджетных и 1 автономное (муниципальное автономное учреждение дополнительного образования «Районный центр дополнительного образования детей»</w:t>
      </w:r>
      <w:r w:rsidRPr="00B53D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B53DD5" w:rsidRPr="00B53DD5" w:rsidRDefault="00B53DD5" w:rsidP="00B53D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gramStart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 2023 году реорганизовано МБДОУ «Центр развития ребенка – Детский сад № 9 «Родничок» города </w:t>
      </w:r>
      <w:proofErr w:type="spellStart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Няндома</w:t>
      </w:r>
      <w:proofErr w:type="spellEnd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форме выделения из его состава одного юридического лица - МБДОУ «Детский сад № 10 «Улыбка» города </w:t>
      </w:r>
      <w:proofErr w:type="spellStart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Няндома</w:t>
      </w:r>
      <w:proofErr w:type="spellEnd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МБОУ «</w:t>
      </w:r>
      <w:proofErr w:type="spellStart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Лепшинская</w:t>
      </w:r>
      <w:proofErr w:type="spellEnd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средняя школа» находится в процессе ликвидации (постановление администрации </w:t>
      </w:r>
      <w:proofErr w:type="spellStart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Няндомского</w:t>
      </w:r>
      <w:proofErr w:type="spellEnd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муниципального округа Архангельской области от 9 августа 2023 года № 322-па «О ликвидации муниципального </w:t>
      </w:r>
      <w:proofErr w:type="spellStart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общебразовательного</w:t>
      </w:r>
      <w:proofErr w:type="spellEnd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учреждения «</w:t>
      </w:r>
      <w:proofErr w:type="spellStart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Лепшинская</w:t>
      </w:r>
      <w:proofErr w:type="spellEnd"/>
      <w:r w:rsidRPr="00B53D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средняя школа»).</w:t>
      </w:r>
      <w:proofErr w:type="gramEnd"/>
    </w:p>
    <w:p w:rsidR="00D530FC" w:rsidRDefault="00B53DD5" w:rsidP="00B53D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Среднегодовая численность детей в дошкольных образовательных организациях (далее ДОО) составила за 2023 год – 1199 чел. </w:t>
      </w:r>
    </w:p>
    <w:p w:rsidR="00D530FC" w:rsidRDefault="00D530FC" w:rsidP="00B30FF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5296"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 w:rsidRPr="005D5296">
        <w:rPr>
          <w:rFonts w:ascii="Times New Roman" w:hAnsi="Times New Roman" w:cs="Times New Roman"/>
          <w:sz w:val="24"/>
          <w:szCs w:val="24"/>
        </w:rPr>
        <w:t xml:space="preserve"> 202</w:t>
      </w:r>
      <w:r w:rsidR="00B53DD5">
        <w:rPr>
          <w:rFonts w:ascii="Times New Roman" w:hAnsi="Times New Roman" w:cs="Times New Roman"/>
          <w:sz w:val="24"/>
          <w:szCs w:val="24"/>
        </w:rPr>
        <w:t>3</w:t>
      </w:r>
      <w:r w:rsidRPr="005D5296">
        <w:rPr>
          <w:rFonts w:ascii="Times New Roman" w:hAnsi="Times New Roman" w:cs="Times New Roman"/>
          <w:sz w:val="24"/>
          <w:szCs w:val="24"/>
        </w:rPr>
        <w:t xml:space="preserve"> года на учёте для поступления в ДОО находи</w:t>
      </w:r>
      <w:r w:rsidR="00D947B7">
        <w:rPr>
          <w:rFonts w:ascii="Times New Roman" w:hAnsi="Times New Roman" w:cs="Times New Roman"/>
          <w:sz w:val="24"/>
          <w:szCs w:val="24"/>
        </w:rPr>
        <w:t xml:space="preserve">лось </w:t>
      </w:r>
      <w:r w:rsidRPr="005D5296">
        <w:rPr>
          <w:rFonts w:ascii="Times New Roman" w:hAnsi="Times New Roman" w:cs="Times New Roman"/>
          <w:sz w:val="24"/>
          <w:szCs w:val="24"/>
        </w:rPr>
        <w:t xml:space="preserve"> 6</w:t>
      </w:r>
      <w:r w:rsidR="00B53DD5">
        <w:rPr>
          <w:rFonts w:ascii="Times New Roman" w:hAnsi="Times New Roman" w:cs="Times New Roman"/>
          <w:sz w:val="24"/>
          <w:szCs w:val="24"/>
        </w:rPr>
        <w:t>2</w:t>
      </w:r>
      <w:r w:rsidRPr="005D5296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53DD5">
        <w:rPr>
          <w:rFonts w:ascii="Times New Roman" w:hAnsi="Times New Roman" w:cs="Times New Roman"/>
          <w:sz w:val="24"/>
          <w:szCs w:val="24"/>
        </w:rPr>
        <w:t>а</w:t>
      </w:r>
      <w:r w:rsidRPr="005D52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3DD5" w:rsidRPr="004659AD" w:rsidRDefault="00B53DD5" w:rsidP="00B53DD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3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начало 2022-2023 учебного года в общеобразовательных учреждениях </w:t>
      </w:r>
      <w:proofErr w:type="spellStart"/>
      <w:r w:rsidRPr="00B53DD5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B53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 обучалось 3 184 человека, в том числе </w:t>
      </w:r>
      <w:proofErr w:type="spellStart"/>
      <w:r w:rsidRPr="00B53DD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вВечерней</w:t>
      </w:r>
      <w:proofErr w:type="spellEnd"/>
      <w:r w:rsidRPr="00B53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– 84 человека, на начало 2023-2024 учебного года обучалось 3 030 человек, в том числе </w:t>
      </w:r>
      <w:proofErr w:type="gramStart"/>
      <w:r w:rsidRPr="00B53D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53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Вечерней</w:t>
      </w:r>
      <w:proofErr w:type="gramEnd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школе - 85 человек.</w:t>
      </w:r>
    </w:p>
    <w:p w:rsidR="004659AD" w:rsidRPr="004659AD" w:rsidRDefault="004659AD" w:rsidP="004659A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Среднегодовая численность воспитанников в пришкольном интернате (МБОУ </w:t>
      </w:r>
      <w:proofErr w:type="spellStart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Мошинская</w:t>
      </w:r>
      <w:proofErr w:type="spellEnd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и МБОУ </w:t>
      </w:r>
      <w:proofErr w:type="spellStart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Шалакушская</w:t>
      </w:r>
      <w:proofErr w:type="spellEnd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СШ) за 2023 год – 9 человек. Всего численность воспитанников в пришкольном интернате </w:t>
      </w:r>
      <w:proofErr w:type="gramStart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конец</w:t>
      </w:r>
      <w:proofErr w:type="gramEnd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 года – 17 человек.</w:t>
      </w:r>
    </w:p>
    <w:p w:rsidR="004659AD" w:rsidRPr="004659AD" w:rsidRDefault="004659AD" w:rsidP="004659A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одвоз детей в 1 полугодии 2023 года был организован в шести общеобразовательных организациях (юридических лицах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 2 полугодии 2023 года – в пяти общеобразовательных организациях (за исключением МБОУ «</w:t>
      </w:r>
      <w:proofErr w:type="spellStart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>Лепшинская</w:t>
      </w:r>
      <w:proofErr w:type="spellEnd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школа» в связи с процессом ликвидации)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659AD" w:rsidRDefault="004659AD" w:rsidP="004659A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Численность обучающихся, для которых организован подвоз </w:t>
      </w:r>
      <w:proofErr w:type="gramStart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конец</w:t>
      </w:r>
      <w:proofErr w:type="gramEnd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2023 года – 119 человек, в том числе ежедневно – 102 человек, еженедельно – 17 человек. </w:t>
      </w:r>
    </w:p>
    <w:p w:rsidR="00BB1F0B" w:rsidRPr="00BB1F0B" w:rsidRDefault="00BB1F0B" w:rsidP="00BB1F0B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1F0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отчетном периоде </w:t>
      </w:r>
      <w:r w:rsidRPr="00BB1F0B">
        <w:rPr>
          <w:rFonts w:ascii="Times New Roman" w:eastAsia="Calibri" w:hAnsi="Times New Roman" w:cs="Times New Roman"/>
          <w:sz w:val="24"/>
          <w:szCs w:val="24"/>
        </w:rPr>
        <w:t xml:space="preserve"> в округ поступил 1 школьный автобус ПАЗ 32053-70, который направлен в  МБОУ СШ № 2 </w:t>
      </w:r>
    </w:p>
    <w:p w:rsidR="00B53DD5" w:rsidRPr="00BB1F0B" w:rsidRDefault="004659AD" w:rsidP="00BB1F0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Питание обучающихся было организовано в четырнадцати общеобразовательных организациях, т.е. во всех общеобразовательных организациях, кроме Вечерней школы.</w:t>
      </w:r>
    </w:p>
    <w:p w:rsidR="004659AD" w:rsidRPr="004659AD" w:rsidRDefault="004659AD" w:rsidP="00BB1F0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 на конец 2023 года в РЦДО численность занимающихся в объединениях 1540 обучающихся</w:t>
      </w:r>
      <w:proofErr w:type="gramStart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proofErr w:type="gramEnd"/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сентября 2023  года педагогами Районного центра дополнительного образования  детей реализовались 61 общеразвивающ</w:t>
      </w:r>
      <w:r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465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7768C" w:rsidRPr="00BB1F0B" w:rsidRDefault="006D3206" w:rsidP="004659A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B1F0B">
        <w:rPr>
          <w:rFonts w:ascii="Times New Roman" w:hAnsi="Times New Roman" w:cs="Times New Roman"/>
          <w:sz w:val="24"/>
          <w:szCs w:val="24"/>
        </w:rPr>
        <w:t xml:space="preserve"> РЦДО за 202</w:t>
      </w:r>
      <w:r w:rsidR="004659AD" w:rsidRPr="00BB1F0B">
        <w:rPr>
          <w:rFonts w:ascii="Times New Roman" w:hAnsi="Times New Roman" w:cs="Times New Roman"/>
          <w:sz w:val="24"/>
          <w:szCs w:val="24"/>
        </w:rPr>
        <w:t>3</w:t>
      </w:r>
      <w:r w:rsidRPr="00BB1F0B">
        <w:rPr>
          <w:rFonts w:ascii="Times New Roman" w:hAnsi="Times New Roman" w:cs="Times New Roman"/>
          <w:sz w:val="24"/>
          <w:szCs w:val="24"/>
        </w:rPr>
        <w:t xml:space="preserve"> год</w:t>
      </w:r>
      <w:r w:rsidR="00F7768C" w:rsidRPr="00BB1F0B">
        <w:rPr>
          <w:rFonts w:ascii="Times New Roman" w:hAnsi="Times New Roman" w:cs="Times New Roman"/>
          <w:sz w:val="24"/>
          <w:szCs w:val="24"/>
        </w:rPr>
        <w:t xml:space="preserve"> проведено </w:t>
      </w:r>
      <w:r w:rsidR="004659AD" w:rsidRPr="00BB1F0B">
        <w:rPr>
          <w:rFonts w:ascii="Times New Roman" w:hAnsi="Times New Roman" w:cs="Times New Roman"/>
          <w:sz w:val="24"/>
          <w:szCs w:val="24"/>
        </w:rPr>
        <w:t>38</w:t>
      </w:r>
      <w:r w:rsidR="00F7768C" w:rsidRPr="00BB1F0B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830540" w:rsidRPr="00BB1F0B">
        <w:rPr>
          <w:rFonts w:ascii="Times New Roman" w:hAnsi="Times New Roman" w:cs="Times New Roman"/>
          <w:sz w:val="24"/>
          <w:szCs w:val="24"/>
        </w:rPr>
        <w:t>й</w:t>
      </w:r>
      <w:r w:rsidR="00F7768C" w:rsidRPr="00BB1F0B">
        <w:rPr>
          <w:rFonts w:ascii="Times New Roman" w:hAnsi="Times New Roman" w:cs="Times New Roman"/>
          <w:sz w:val="24"/>
          <w:szCs w:val="24"/>
        </w:rPr>
        <w:t>.</w:t>
      </w:r>
    </w:p>
    <w:p w:rsidR="00D81774" w:rsidRPr="00D81774" w:rsidRDefault="00830540" w:rsidP="00BB1F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F0B">
        <w:rPr>
          <w:rFonts w:ascii="Times New Roman" w:hAnsi="Times New Roman" w:cs="Times New Roman"/>
          <w:sz w:val="24"/>
          <w:szCs w:val="24"/>
        </w:rPr>
        <w:tab/>
      </w:r>
      <w:r w:rsidR="00D81774"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в рамках реализации национального проекта  «Образование»: </w:t>
      </w:r>
    </w:p>
    <w:p w:rsidR="00D81774" w:rsidRPr="00D81774" w:rsidRDefault="00D81774" w:rsidP="001A51C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Федерального  проекта "Патриотическое воспитание граждан Российской Федерации» во все образовательные организации </w:t>
      </w:r>
      <w:proofErr w:type="spellStart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округа на безвозмездной основе осуществлена поставка флагов России.</w:t>
      </w:r>
    </w:p>
    <w:p w:rsidR="00D81774" w:rsidRPr="00D81774" w:rsidRDefault="00D81774" w:rsidP="001A51C4">
      <w:pPr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проекта «Успех каждого ребенка» реализовывался   проект ранней профессиональной ориентации учеников 6-11 классов «Билет в будущее</w:t>
      </w:r>
      <w:r w:rsidR="00BB1F0B"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котором </w:t>
      </w: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участвовали 5 образовательных организаций: МБОУ СШ №2, МБОУ СШ №3, МБОУ СШ №7, МБОУ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Мошинская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и МБОУ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Шалакушская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СШ. Все педагоги-навигаторы прошли обучение н</w:t>
      </w:r>
      <w:r w:rsidR="00BB1F0B"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платформе "Билет в будущее", а </w:t>
      </w: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6-7 классов этих ОО е зарегистрированы на платформе. </w:t>
      </w:r>
    </w:p>
    <w:p w:rsidR="00D81774" w:rsidRPr="00D81774" w:rsidRDefault="00D81774" w:rsidP="00D817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сентября 2023 года в образова</w:t>
      </w:r>
      <w:r w:rsidR="00BB1F0B"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тельных организациях </w:t>
      </w:r>
      <w:proofErr w:type="spellStart"/>
      <w:r w:rsidR="00BB1F0B"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реализовывался</w:t>
      </w: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профориентационный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минимум: МБОУ СШ №2, МБОУ СШ №3, МБОУ СШ №7,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Мошинская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и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Шалакушская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</w:t>
      </w:r>
      <w:r w:rsidR="00BB1F0B"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уровень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профминимума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Вечерняя школа №5 - базовый уровень. В рамках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профминимума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проведены 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профориентационные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уроки, курс занятий "Россия - мои горизонты" (еженедельно), участие в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профпробах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базе ГБУЗ НЦБР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яндома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ГБОУ СПО АО НЖК (ежемесячно),  экскурсии на местные предприятия, участие в региональных и всероссийских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фестивалях.</w:t>
      </w:r>
      <w:r w:rsidR="00BB1F0B"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акже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проходят диагностирование по профессиональной направленности.  Действ</w:t>
      </w:r>
      <w:r w:rsidR="00BB1F0B"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овали </w:t>
      </w: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класса психолого-педагогической направленности - 9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МБОУ СШ №3 (16 чел) и 10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МБОУ СШ №7 (20 чел).</w:t>
      </w:r>
    </w:p>
    <w:p w:rsidR="00D81774" w:rsidRPr="00D81774" w:rsidRDefault="00D81774" w:rsidP="001A51C4">
      <w:pPr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проекта «Цифровая образовательная среда» в МБОУ «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Мошинская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школа» поступило </w:t>
      </w:r>
      <w:r w:rsidR="00BB1F0B"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компьютерное об</w:t>
      </w:r>
      <w:r w:rsid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B1F0B" w:rsidRPr="00BB1F0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рудование</w:t>
      </w:r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1774" w:rsidRPr="00D81774" w:rsidRDefault="00D81774" w:rsidP="00D817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2023 году  образовательные организации совместно со специалистами Управления образования  направляли в Министерство образования Архангельской области документы для привлечения средств федерального и областного бюджетов на реализацию следующих мероприятий:</w:t>
      </w:r>
    </w:p>
    <w:p w:rsidR="00D81774" w:rsidRPr="00D81774" w:rsidRDefault="00D81774" w:rsidP="00D817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 в рамках федерального проекта «Безопасность дорожного движения» национального проекта «Безопасные и качественные автомобильные дороги</w:t>
      </w:r>
      <w:proofErr w:type="gramStart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»(</w:t>
      </w:r>
      <w:proofErr w:type="gramEnd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МБОУ </w:t>
      </w:r>
      <w:proofErr w:type="spellStart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Мошинская</w:t>
      </w:r>
      <w:proofErr w:type="spellEnd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СШ);</w:t>
      </w:r>
    </w:p>
    <w:p w:rsidR="00D81774" w:rsidRPr="00D81774" w:rsidRDefault="00D81774" w:rsidP="00D817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укреплению материально-технической базы и развитию противопожарной инфраструктуры (ОСП Детский сад № 2 «Сказка» и ОСП Детский сад № 10 «Улыбка»);</w:t>
      </w:r>
    </w:p>
    <w:p w:rsidR="00D81774" w:rsidRPr="00D81774" w:rsidRDefault="00D81774" w:rsidP="00D817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модернизации дошкольный систем образования (ЦРР-Детский сад № 9 и ОСП Детский сад №4 «Огонек»);</w:t>
      </w:r>
    </w:p>
    <w:p w:rsidR="00D81774" w:rsidRPr="00D81774" w:rsidRDefault="00D81774" w:rsidP="00D817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B1F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</w:t>
      </w:r>
      <w:r w:rsidR="00BB1F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дошкольных образовательных организациях условий для получения детьми-инвалидами качественного образования </w:t>
      </w:r>
      <w:proofErr w:type="gramStart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 Детский сад № 10 «Улыбка»)</w:t>
      </w:r>
    </w:p>
    <w:p w:rsidR="00D81774" w:rsidRPr="00D81774" w:rsidRDefault="00D81774" w:rsidP="00D817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укреплению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</w:t>
      </w:r>
      <w:proofErr w:type="gramStart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питания</w:t>
      </w:r>
      <w:proofErr w:type="gramEnd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обучающихся, в том числе получающих начальное общее образование (МБОУ СШ № 3, МБОУ СШ № 7, МБОУ </w:t>
      </w:r>
      <w:proofErr w:type="spellStart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Мошинская</w:t>
      </w:r>
      <w:proofErr w:type="spellEnd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СШ, ОСП </w:t>
      </w:r>
      <w:proofErr w:type="spellStart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Воезерская</w:t>
      </w:r>
      <w:proofErr w:type="spellEnd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ОШ МБОУ </w:t>
      </w:r>
      <w:proofErr w:type="spellStart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Мошинская</w:t>
      </w:r>
      <w:proofErr w:type="spellEnd"/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СШ));</w:t>
      </w:r>
    </w:p>
    <w:p w:rsidR="00D81774" w:rsidRPr="00D81774" w:rsidRDefault="00D81774" w:rsidP="00D817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1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обеспечение условий для развития кадрового потенциала муниципальных образовательных организаций в Архангельской области.</w:t>
      </w:r>
    </w:p>
    <w:p w:rsidR="00D81774" w:rsidRPr="00BB1F0B" w:rsidRDefault="00D81774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B1F0B" w:rsidRDefault="000A56F0" w:rsidP="00255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0A56F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 течение года проведены текущие ремонты в образовательных </w:t>
      </w:r>
      <w:proofErr w:type="spellStart"/>
      <w:r w:rsidRPr="000A56F0">
        <w:rPr>
          <w:rFonts w:ascii="Times New Roman" w:hAnsi="Times New Roman" w:cs="Times New Roman"/>
          <w:color w:val="000000"/>
          <w:sz w:val="24"/>
          <w:szCs w:val="24"/>
        </w:rPr>
        <w:t>организациях</w:t>
      </w:r>
      <w:proofErr w:type="gramStart"/>
      <w:r w:rsidR="009809E1" w:rsidRPr="000A56F0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0A56F0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0A56F0">
        <w:rPr>
          <w:rFonts w:ascii="Times New Roman" w:hAnsi="Times New Roman" w:cs="Times New Roman"/>
          <w:sz w:val="24"/>
          <w:szCs w:val="24"/>
        </w:rPr>
        <w:t>БДОУ</w:t>
      </w:r>
      <w:proofErr w:type="spellEnd"/>
      <w:r w:rsidRPr="000A56F0">
        <w:rPr>
          <w:rFonts w:ascii="Times New Roman" w:hAnsi="Times New Roman" w:cs="Times New Roman"/>
          <w:sz w:val="24"/>
          <w:szCs w:val="24"/>
        </w:rPr>
        <w:t xml:space="preserve"> «Центр развития ребенка – Детский сад № 9 «Родничок» города </w:t>
      </w:r>
      <w:proofErr w:type="spellStart"/>
      <w:r w:rsidRPr="000A56F0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Pr="000A56F0">
        <w:rPr>
          <w:rFonts w:ascii="Times New Roman" w:hAnsi="Times New Roman" w:cs="Times New Roman"/>
          <w:sz w:val="24"/>
          <w:szCs w:val="24"/>
        </w:rPr>
        <w:t xml:space="preserve">  (инженерных систем водоотведения), ОСП Детский сад № 4 «Огонек» МБДОУ «Центр развития </w:t>
      </w:r>
      <w:proofErr w:type="spellStart"/>
      <w:r w:rsidRPr="000A56F0">
        <w:rPr>
          <w:rFonts w:ascii="Times New Roman" w:hAnsi="Times New Roman" w:cs="Times New Roman"/>
          <w:sz w:val="24"/>
          <w:szCs w:val="24"/>
        </w:rPr>
        <w:t>ребена</w:t>
      </w:r>
      <w:proofErr w:type="spellEnd"/>
      <w:r w:rsidRPr="000A56F0">
        <w:rPr>
          <w:rFonts w:ascii="Times New Roman" w:hAnsi="Times New Roman" w:cs="Times New Roman"/>
          <w:sz w:val="24"/>
          <w:szCs w:val="24"/>
        </w:rPr>
        <w:t xml:space="preserve"> - Детский сад № 8 «Звездочка» города </w:t>
      </w:r>
      <w:proofErr w:type="spellStart"/>
      <w:r w:rsidRPr="000A56F0">
        <w:rPr>
          <w:rFonts w:ascii="Times New Roman" w:hAnsi="Times New Roman" w:cs="Times New Roman"/>
          <w:sz w:val="24"/>
          <w:szCs w:val="24"/>
        </w:rPr>
        <w:t>Няндома</w:t>
      </w:r>
      <w:proofErr w:type="spellEnd"/>
      <w:r w:rsidRPr="000A56F0">
        <w:rPr>
          <w:rFonts w:ascii="Times New Roman" w:hAnsi="Times New Roman" w:cs="Times New Roman"/>
          <w:sz w:val="24"/>
          <w:szCs w:val="24"/>
        </w:rPr>
        <w:t xml:space="preserve"> (линий электроснабжения и электроосвещения и частичному ремонту кровли), ОСП Детский сад № 3 «Теремок» МБДОУ ЦРР-Детский сад № 9 (помещений</w:t>
      </w:r>
      <w:r w:rsidRPr="005309EE">
        <w:rPr>
          <w:rFonts w:ascii="Times New Roman" w:hAnsi="Times New Roman" w:cs="Times New Roman"/>
          <w:sz w:val="24"/>
          <w:szCs w:val="24"/>
        </w:rPr>
        <w:t>),</w:t>
      </w:r>
      <w:r w:rsidRPr="005309EE">
        <w:rPr>
          <w:rFonts w:ascii="Times New Roman" w:eastAsia="Calibri" w:hAnsi="Times New Roman" w:cs="Times New Roman"/>
          <w:sz w:val="24"/>
          <w:szCs w:val="24"/>
        </w:rPr>
        <w:t>ОСП Детский сад № 10 «Улыбка» МБДОУ ЦРР-Детский сад № 9 (ремонту полов в фойе, реконструкции пандуса)</w:t>
      </w:r>
      <w:r w:rsidR="005309EE">
        <w:rPr>
          <w:rFonts w:ascii="Times New Roman" w:eastAsia="Calibri" w:hAnsi="Times New Roman" w:cs="Times New Roman"/>
          <w:sz w:val="24"/>
          <w:szCs w:val="24"/>
        </w:rPr>
        <w:t>,</w:t>
      </w:r>
      <w:r w:rsidRPr="000A56F0">
        <w:rPr>
          <w:rFonts w:ascii="Times New Roman" w:hAnsi="Times New Roman" w:cs="Times New Roman"/>
          <w:sz w:val="24"/>
          <w:szCs w:val="24"/>
        </w:rPr>
        <w:t xml:space="preserve"> ОСП Детский сад № 6 «</w:t>
      </w:r>
      <w:proofErr w:type="spellStart"/>
      <w:r w:rsidRPr="000A56F0">
        <w:rPr>
          <w:rFonts w:ascii="Times New Roman" w:hAnsi="Times New Roman" w:cs="Times New Roman"/>
          <w:sz w:val="24"/>
          <w:szCs w:val="24"/>
        </w:rPr>
        <w:t>Семицветик</w:t>
      </w:r>
      <w:proofErr w:type="spellEnd"/>
      <w:r w:rsidRPr="000A56F0">
        <w:rPr>
          <w:rFonts w:ascii="Times New Roman" w:hAnsi="Times New Roman" w:cs="Times New Roman"/>
          <w:sz w:val="24"/>
          <w:szCs w:val="24"/>
        </w:rPr>
        <w:t xml:space="preserve">» (замене 5 оконных блоков ПВХ), </w:t>
      </w:r>
      <w:r w:rsidR="00E86038" w:rsidRPr="00255ECC">
        <w:rPr>
          <w:rFonts w:ascii="Times New Roman" w:hAnsi="Times New Roman" w:cs="Times New Roman"/>
          <w:sz w:val="24"/>
          <w:szCs w:val="24"/>
        </w:rPr>
        <w:t>МБОУ СШ №7(</w:t>
      </w:r>
      <w:proofErr w:type="spellStart"/>
      <w:r w:rsidR="00E86038" w:rsidRPr="00255ECC">
        <w:rPr>
          <w:rFonts w:ascii="Times New Roman" w:hAnsi="Times New Roman" w:cs="Times New Roman"/>
          <w:sz w:val="24"/>
          <w:szCs w:val="24"/>
        </w:rPr>
        <w:t>отточной</w:t>
      </w:r>
      <w:proofErr w:type="spellEnd"/>
      <w:r w:rsidR="00E86038" w:rsidRPr="00255ECC">
        <w:rPr>
          <w:rFonts w:ascii="Times New Roman" w:hAnsi="Times New Roman" w:cs="Times New Roman"/>
          <w:sz w:val="24"/>
          <w:szCs w:val="24"/>
        </w:rPr>
        <w:t xml:space="preserve"> принудительной системы вентиляции в столовой школы, водостока и </w:t>
      </w:r>
      <w:proofErr w:type="spellStart"/>
      <w:r w:rsidR="00E86038" w:rsidRPr="00255ECC">
        <w:rPr>
          <w:rFonts w:ascii="Times New Roman" w:hAnsi="Times New Roman" w:cs="Times New Roman"/>
          <w:sz w:val="24"/>
          <w:szCs w:val="24"/>
        </w:rPr>
        <w:t>молниезащиты</w:t>
      </w:r>
      <w:proofErr w:type="spellEnd"/>
      <w:r w:rsidR="00E86038" w:rsidRPr="00255EC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E86038" w:rsidRPr="00255EC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Шалакушская</w:t>
      </w:r>
      <w:proofErr w:type="spellEnd"/>
      <w:r w:rsidR="00E86038" w:rsidRPr="00255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 (ремонту крыльца)</w:t>
      </w:r>
      <w:proofErr w:type="gramStart"/>
      <w:r w:rsidR="00E86038" w:rsidRPr="00255E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spellStart"/>
      <w:r w:rsidR="00E86038" w:rsidRPr="00E8603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="00E86038" w:rsidRPr="00E86038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ошинская</w:t>
      </w:r>
      <w:proofErr w:type="spellEnd"/>
      <w:r w:rsidR="00E86038" w:rsidRPr="00E86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</w:t>
      </w:r>
      <w:r w:rsidR="00E86038" w:rsidRPr="00255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86038" w:rsidRPr="00E86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текущему ремонту в здании спортивного </w:t>
      </w:r>
      <w:proofErr w:type="spellStart"/>
      <w:r w:rsidR="00E86038" w:rsidRPr="00E86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комплекса</w:t>
      </w:r>
      <w:r w:rsidR="00255ECC" w:rsidRPr="00255E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55ECC" w:rsidRPr="00255ECC">
        <w:rPr>
          <w:rFonts w:ascii="Times New Roman" w:hAnsi="Times New Roman" w:cs="Times New Roman"/>
          <w:sz w:val="24"/>
          <w:szCs w:val="24"/>
        </w:rPr>
        <w:t>замене</w:t>
      </w:r>
      <w:proofErr w:type="spellEnd"/>
      <w:r w:rsidR="00255ECC" w:rsidRPr="00255ECC">
        <w:rPr>
          <w:rFonts w:ascii="Times New Roman" w:hAnsi="Times New Roman" w:cs="Times New Roman"/>
          <w:sz w:val="24"/>
          <w:szCs w:val="24"/>
        </w:rPr>
        <w:t xml:space="preserve"> стекла в 3  оконных  блоках из ПВХ профиля),</w:t>
      </w:r>
      <w:r w:rsidRPr="00255ECC">
        <w:rPr>
          <w:rFonts w:ascii="Times New Roman" w:hAnsi="Times New Roman" w:cs="Times New Roman"/>
          <w:sz w:val="24"/>
          <w:szCs w:val="24"/>
        </w:rPr>
        <w:t>а</w:t>
      </w:r>
      <w:r w:rsidRPr="000A56F0">
        <w:rPr>
          <w:rFonts w:ascii="Times New Roman" w:hAnsi="Times New Roman" w:cs="Times New Roman"/>
          <w:sz w:val="24"/>
          <w:szCs w:val="24"/>
        </w:rPr>
        <w:t xml:space="preserve"> также приобретены  строительные материалы  для</w:t>
      </w:r>
      <w:r w:rsidR="005309EE">
        <w:rPr>
          <w:rFonts w:ascii="Times New Roman" w:hAnsi="Times New Roman" w:cs="Times New Roman"/>
          <w:sz w:val="24"/>
          <w:szCs w:val="24"/>
        </w:rPr>
        <w:t xml:space="preserve"> выполнения текущего ремонта  в </w:t>
      </w:r>
      <w:r w:rsidRPr="000A56F0">
        <w:rPr>
          <w:rFonts w:ascii="Times New Roman" w:hAnsi="Times New Roman" w:cs="Times New Roman"/>
          <w:sz w:val="24"/>
          <w:szCs w:val="24"/>
        </w:rPr>
        <w:t>др</w:t>
      </w:r>
      <w:r>
        <w:rPr>
          <w:rFonts w:ascii="Times New Roman" w:hAnsi="Times New Roman" w:cs="Times New Roman"/>
          <w:sz w:val="24"/>
          <w:szCs w:val="24"/>
        </w:rPr>
        <w:t>угих у</w:t>
      </w:r>
      <w:r w:rsidR="005309EE">
        <w:rPr>
          <w:rFonts w:ascii="Times New Roman" w:hAnsi="Times New Roman" w:cs="Times New Roman"/>
          <w:sz w:val="24"/>
          <w:szCs w:val="24"/>
        </w:rPr>
        <w:t>чреждениях</w:t>
      </w:r>
      <w:r w:rsidRPr="000A56F0">
        <w:rPr>
          <w:rFonts w:ascii="Times New Roman" w:hAnsi="Times New Roman" w:cs="Times New Roman"/>
          <w:sz w:val="24"/>
          <w:szCs w:val="24"/>
        </w:rPr>
        <w:t>.</w:t>
      </w:r>
    </w:p>
    <w:p w:rsidR="00255ECC" w:rsidRDefault="00255ECC" w:rsidP="00255E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Приобретены оборудование  и инвентарь для  столовых 3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обшеобразовательных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организаций</w:t>
      </w:r>
      <w:r w:rsidR="00A326CA">
        <w:rPr>
          <w:rFonts w:ascii="Times New Roman" w:hAnsi="Times New Roman" w:cs="Times New Roman"/>
          <w:sz w:val="24"/>
          <w:szCs w:val="24"/>
        </w:rPr>
        <w:t xml:space="preserve">, мебель -3 организаций </w:t>
      </w:r>
      <w:proofErr w:type="gramStart"/>
      <w:r w:rsidR="00A326C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326CA">
        <w:rPr>
          <w:rFonts w:ascii="Times New Roman" w:hAnsi="Times New Roman" w:cs="Times New Roman"/>
          <w:sz w:val="24"/>
          <w:szCs w:val="24"/>
        </w:rPr>
        <w:t>с учетом РЦДО).</w:t>
      </w:r>
    </w:p>
    <w:p w:rsidR="00E86038" w:rsidRDefault="00E86038" w:rsidP="005309EE">
      <w:pPr>
        <w:tabs>
          <w:tab w:val="left" w:pos="5812"/>
        </w:tabs>
        <w:spacing w:after="0" w:line="240" w:lineRule="auto"/>
        <w:ind w:firstLine="1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038">
        <w:rPr>
          <w:rFonts w:ascii="Times New Roman" w:hAnsi="Times New Roman" w:cs="Times New Roman"/>
          <w:sz w:val="24"/>
          <w:szCs w:val="24"/>
        </w:rPr>
        <w:t>Вы</w:t>
      </w:r>
      <w:r w:rsidR="00A326CA">
        <w:rPr>
          <w:rFonts w:ascii="Times New Roman" w:hAnsi="Times New Roman" w:cs="Times New Roman"/>
          <w:sz w:val="24"/>
          <w:szCs w:val="24"/>
        </w:rPr>
        <w:t>п</w:t>
      </w:r>
      <w:r w:rsidRPr="00E86038">
        <w:rPr>
          <w:rFonts w:ascii="Times New Roman" w:hAnsi="Times New Roman" w:cs="Times New Roman"/>
          <w:sz w:val="24"/>
          <w:szCs w:val="24"/>
        </w:rPr>
        <w:t xml:space="preserve">олнены мероприятия по благоустройству территорий МБОУ СШ № 7 и </w:t>
      </w:r>
      <w:proofErr w:type="spellStart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Шалакушс</w:t>
      </w:r>
      <w:r w:rsidRPr="00E860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</w:t>
      </w:r>
      <w:proofErr w:type="spellEnd"/>
      <w:r w:rsidRPr="00D817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F0B" w:rsidRDefault="00255ECC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Изготовлен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309EE">
        <w:rPr>
          <w:rFonts w:ascii="Times New Roman" w:hAnsi="Times New Roman" w:cs="Times New Roman"/>
          <w:color w:val="000000"/>
          <w:sz w:val="24"/>
          <w:szCs w:val="24"/>
        </w:rPr>
        <w:t xml:space="preserve"> значительное количество  сметной документации по капитальному ремонту учреждений образования с целью дальнейшего их использования  при составлении заявок на участие</w:t>
      </w:r>
      <w:proofErr w:type="gramEnd"/>
      <w:r w:rsidR="005309EE">
        <w:rPr>
          <w:rFonts w:ascii="Times New Roman" w:hAnsi="Times New Roman" w:cs="Times New Roman"/>
          <w:color w:val="000000"/>
          <w:sz w:val="24"/>
          <w:szCs w:val="24"/>
        </w:rPr>
        <w:t xml:space="preserve"> в реализации  мероприятий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конкретных </w:t>
      </w:r>
      <w:r w:rsidR="005309EE">
        <w:rPr>
          <w:rFonts w:ascii="Times New Roman" w:hAnsi="Times New Roman" w:cs="Times New Roman"/>
          <w:color w:val="000000"/>
          <w:sz w:val="24"/>
          <w:szCs w:val="24"/>
        </w:rPr>
        <w:t xml:space="preserve">  государственных программ.</w:t>
      </w:r>
    </w:p>
    <w:p w:rsidR="00BC0145" w:rsidRPr="005D5296" w:rsidRDefault="0074562D" w:rsidP="00B30FF6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2B39D7" w:rsidRPr="005D5296">
        <w:rPr>
          <w:rFonts w:ascii="Times New Roman" w:hAnsi="Times New Roman" w:cs="Times New Roman"/>
          <w:color w:val="000000"/>
          <w:sz w:val="24"/>
          <w:szCs w:val="24"/>
        </w:rPr>
        <w:t>ероприятия муниципальной программы выполнены в соответствии с установленными  планами.</w:t>
      </w:r>
    </w:p>
    <w:p w:rsidR="00B61579" w:rsidRPr="005D5296" w:rsidRDefault="00B61579" w:rsidP="00B30FF6">
      <w:pPr>
        <w:tabs>
          <w:tab w:val="left" w:pos="2968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2D0D6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2. Муниципальная программа «Организация отдыха и оздоровления детей </w:t>
      </w:r>
      <w:proofErr w:type="spellStart"/>
      <w:r w:rsidRPr="002D0D6E">
        <w:rPr>
          <w:rFonts w:ascii="Times New Roman" w:hAnsi="Times New Roman" w:cs="Times New Roman"/>
          <w:b/>
          <w:i/>
          <w:sz w:val="24"/>
          <w:szCs w:val="24"/>
          <w:u w:val="single"/>
        </w:rPr>
        <w:t>Н</w:t>
      </w:r>
      <w:r w:rsidR="00BF79A3" w:rsidRPr="002D0D6E">
        <w:rPr>
          <w:rFonts w:ascii="Times New Roman" w:hAnsi="Times New Roman" w:cs="Times New Roman"/>
          <w:b/>
          <w:i/>
          <w:sz w:val="24"/>
          <w:szCs w:val="24"/>
          <w:u w:val="single"/>
        </w:rPr>
        <w:t>яндомского</w:t>
      </w:r>
      <w:r w:rsidR="005A43D2" w:rsidRPr="002D0D6E">
        <w:rPr>
          <w:rFonts w:ascii="Times New Roman" w:hAnsi="Times New Roman" w:cs="Times New Roman"/>
          <w:b/>
          <w:i/>
          <w:sz w:val="24"/>
          <w:szCs w:val="24"/>
          <w:u w:val="single"/>
        </w:rPr>
        <w:t>муниципального</w:t>
      </w:r>
      <w:proofErr w:type="spellEnd"/>
      <w:r w:rsidR="005A43D2" w:rsidRPr="002D0D6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округа</w:t>
      </w:r>
      <w:r w:rsidRPr="002D0D6E">
        <w:rPr>
          <w:rFonts w:ascii="Times New Roman" w:hAnsi="Times New Roman" w:cs="Times New Roman"/>
          <w:b/>
          <w:i/>
          <w:sz w:val="24"/>
          <w:szCs w:val="24"/>
          <w:u w:val="single"/>
        </w:rPr>
        <w:t>».</w:t>
      </w:r>
    </w:p>
    <w:p w:rsidR="00724179" w:rsidRPr="00724179" w:rsidRDefault="00724179" w:rsidP="0072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каникулярные периоды в лагерях с дневным пребыванием детей было оздоровлено </w:t>
      </w:r>
    </w:p>
    <w:p w:rsidR="00724179" w:rsidRDefault="00724179" w:rsidP="00724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1329 детей в возрасте от 6,5 до 17 лет</w:t>
      </w:r>
    </w:p>
    <w:p w:rsidR="00724179" w:rsidRDefault="00724179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4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каждом лагере были разработаны воспитательные программы, краткосрочные программы, организованы </w:t>
      </w:r>
      <w:proofErr w:type="spellStart"/>
      <w:r w:rsidRPr="00724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профотряды</w:t>
      </w:r>
      <w:proofErr w:type="spellEnd"/>
      <w:r w:rsidRPr="007241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проводились интересные и насыщенные мероприятия разной направленности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24179" w:rsidRDefault="00724179" w:rsidP="00724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Летний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загородныйоздоровительный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лагер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«Боровое» </w:t>
      </w: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работал  в 4 смены, продолжительностью смены 18 календарных дней и вместимостью 64 человека в смену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4179" w:rsidRPr="00724179" w:rsidRDefault="00724179" w:rsidP="00724179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смен было разнообразное:</w:t>
      </w:r>
    </w:p>
    <w:p w:rsidR="00724179" w:rsidRDefault="00724179" w:rsidP="00724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смена «Изобретения доктора </w:t>
      </w:r>
      <w:proofErr w:type="spellStart"/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Спиралиуса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профиль),</w:t>
      </w:r>
    </w:p>
    <w:p w:rsidR="00724179" w:rsidRPr="00724179" w:rsidRDefault="00724179" w:rsidP="00724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2 смена «В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ершина» (туристический профиль),</w:t>
      </w:r>
    </w:p>
    <w:p w:rsidR="00724179" w:rsidRDefault="00724179" w:rsidP="00724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3 смена «Шахматное королевство» (физкультурно-спортивный профиль)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24179" w:rsidRDefault="00724179" w:rsidP="00724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смена «Надежды России» (физкультурно – спортивный профиль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военно-патриотический профиль).</w:t>
      </w:r>
    </w:p>
    <w:p w:rsidR="00724179" w:rsidRPr="00724179" w:rsidRDefault="00724179" w:rsidP="007241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«Изобретения доктора </w:t>
      </w:r>
      <w:proofErr w:type="spellStart"/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Спиралиуса</w:t>
      </w:r>
      <w:proofErr w:type="spellEnd"/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» стала победителем в областном конкурсе программ «Лучшая программа организации детского отдыха» в номинации «Программы стационарных лагерей», и была отправлена на всероссийский конкурс программ летнего отдыха.</w:t>
      </w:r>
    </w:p>
    <w:p w:rsidR="00724179" w:rsidRPr="00724179" w:rsidRDefault="00724179" w:rsidP="007241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179">
        <w:rPr>
          <w:rFonts w:ascii="Times New Roman" w:eastAsia="Times New Roman" w:hAnsi="Times New Roman" w:cs="Times New Roman"/>
          <w:sz w:val="24"/>
          <w:szCs w:val="24"/>
          <w:lang w:eastAsia="ru-RU"/>
        </w:rPr>
        <w:t>17 августа 2023 года на базе лагеря «Боровое» было открыто первичное отделение Российского движения детей и молодёжи «Движение первых».</w:t>
      </w:r>
    </w:p>
    <w:p w:rsidR="00580B6C" w:rsidRPr="00580B6C" w:rsidRDefault="00580B6C" w:rsidP="00580B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открытием каждой смены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лагере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провден</w:t>
      </w:r>
      <w:proofErr w:type="spellEnd"/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ряд мероприятий в соответствии с </w:t>
      </w:r>
      <w:proofErr w:type="gramStart"/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действующими</w:t>
      </w:r>
      <w:proofErr w:type="gramEnd"/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по </w:t>
      </w:r>
      <w:proofErr w:type="spellStart"/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открытию лагерей. </w:t>
      </w:r>
    </w:p>
    <w:p w:rsidR="00580B6C" w:rsidRPr="00580B6C" w:rsidRDefault="00580B6C" w:rsidP="00580B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Проведены  текущие ремонты спальных  корпусов  №1 и  №3, душевой-прачечной, оборудование мест купания детей, замена  части технологического оборудования пищеблока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водонагревателей в здании </w:t>
      </w:r>
      <w:proofErr w:type="spellStart"/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пищеблока</w:t>
      </w:r>
      <w:proofErr w:type="gramStart"/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риобретен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proofErr w:type="spellEnd"/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мягкий инвентарь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обувницы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580B6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водонагреватели в душевые, мебель (шкафы) и обогреватели (в спальный корпус №2).</w:t>
      </w:r>
    </w:p>
    <w:p w:rsidR="00363607" w:rsidRPr="005D5296" w:rsidRDefault="00081C7D" w:rsidP="00B30FF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3. Муниципальная программа </w:t>
      </w:r>
      <w:r w:rsidR="003643E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«Развитие сферы культуры и туризма на территории </w:t>
      </w:r>
      <w:proofErr w:type="spellStart"/>
      <w:r w:rsidR="002D0D6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2D0D6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 муниципального округа</w:t>
      </w:r>
      <w:r w:rsidR="003643E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5F0F4E" w:rsidRDefault="005F0F4E" w:rsidP="00B30FF6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="002D0D6E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2D0D6E">
        <w:rPr>
          <w:rFonts w:ascii="Times New Roman" w:hAnsi="Times New Roman" w:cs="Times New Roman"/>
          <w:sz w:val="24"/>
          <w:szCs w:val="24"/>
        </w:rPr>
        <w:t xml:space="preserve">  муниципального округа </w:t>
      </w:r>
      <w:r w:rsidRPr="005D5296">
        <w:rPr>
          <w:rFonts w:ascii="Times New Roman" w:hAnsi="Times New Roman" w:cs="Times New Roman"/>
          <w:sz w:val="24"/>
          <w:szCs w:val="24"/>
        </w:rPr>
        <w:t xml:space="preserve">муниципальные услуги </w:t>
      </w:r>
      <w:r w:rsidR="00F21F53" w:rsidRPr="005D5296">
        <w:rPr>
          <w:rFonts w:ascii="Times New Roman" w:hAnsi="Times New Roman" w:cs="Times New Roman"/>
          <w:sz w:val="24"/>
          <w:szCs w:val="24"/>
        </w:rPr>
        <w:t xml:space="preserve">в сфере культуры оказывали </w:t>
      </w:r>
      <w:r w:rsidRPr="005D5296">
        <w:rPr>
          <w:rFonts w:ascii="Times New Roman" w:hAnsi="Times New Roman" w:cs="Times New Roman"/>
          <w:sz w:val="24"/>
          <w:szCs w:val="24"/>
        </w:rPr>
        <w:t>два   учреждения: МБУК «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Няндомский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районный центр культуры и спорта» (1</w:t>
      </w:r>
      <w:r w:rsidR="00055A37" w:rsidRPr="005D5296">
        <w:rPr>
          <w:rFonts w:ascii="Times New Roman" w:hAnsi="Times New Roman" w:cs="Times New Roman"/>
          <w:sz w:val="24"/>
          <w:szCs w:val="24"/>
        </w:rPr>
        <w:t>1</w:t>
      </w:r>
      <w:r w:rsidRPr="005D5296">
        <w:rPr>
          <w:rFonts w:ascii="Times New Roman" w:hAnsi="Times New Roman" w:cs="Times New Roman"/>
          <w:sz w:val="24"/>
          <w:szCs w:val="24"/>
        </w:rPr>
        <w:t xml:space="preserve"> культурно-досуговых учреждения) и МБУК «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Няндомская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центральная районная библиотека» (1</w:t>
      </w:r>
      <w:r w:rsidR="00D801D8">
        <w:rPr>
          <w:rFonts w:ascii="Times New Roman" w:hAnsi="Times New Roman" w:cs="Times New Roman"/>
          <w:sz w:val="24"/>
          <w:szCs w:val="24"/>
        </w:rPr>
        <w:t>7</w:t>
      </w:r>
      <w:r w:rsidRPr="005D5296">
        <w:rPr>
          <w:rFonts w:ascii="Times New Roman" w:hAnsi="Times New Roman" w:cs="Times New Roman"/>
          <w:sz w:val="24"/>
          <w:szCs w:val="24"/>
        </w:rPr>
        <w:t xml:space="preserve"> библиотек).</w:t>
      </w:r>
    </w:p>
    <w:p w:rsidR="003D51AD" w:rsidRPr="005D5296" w:rsidRDefault="005C5C08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 состоянию на 31 декабря</w:t>
      </w:r>
      <w:r w:rsidR="00055A37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801D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B9607C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клубных учреждениях действовали</w:t>
      </w:r>
      <w:r w:rsidR="00D801D8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клубных </w:t>
      </w:r>
      <w:r w:rsidR="00B9607C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формирований, которые посещали</w:t>
      </w:r>
      <w:r w:rsidR="004F433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D801D8">
        <w:rPr>
          <w:rFonts w:ascii="Times New Roman" w:eastAsia="Times New Roman" w:hAnsi="Times New Roman" w:cs="Times New Roman"/>
          <w:sz w:val="24"/>
          <w:szCs w:val="24"/>
          <w:lang w:eastAsia="ru-RU"/>
        </w:rPr>
        <w:t> 368</w:t>
      </w:r>
      <w:r w:rsidR="004F4335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участников.</w:t>
      </w:r>
    </w:p>
    <w:p w:rsidR="0050488B" w:rsidRDefault="001D1DDF" w:rsidP="005048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По итогам работы за  год количество посещений учреждений культуры </w:t>
      </w:r>
      <w:r w:rsidR="0050488B">
        <w:rPr>
          <w:rFonts w:ascii="Times New Roman" w:eastAsia="Calibri" w:hAnsi="Times New Roman" w:cs="Times New Roman"/>
          <w:sz w:val="24"/>
          <w:szCs w:val="24"/>
        </w:rPr>
        <w:t xml:space="preserve"> ( при проведении  капитального ремонта 4  зданий  основных учреждений культуры в 2023 году) 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составило </w:t>
      </w:r>
      <w:r w:rsidR="00D801D8" w:rsidRPr="00D801D8">
        <w:rPr>
          <w:rFonts w:ascii="Times New Roman" w:eastAsia="Calibri" w:hAnsi="Times New Roman" w:cs="Times New Roman"/>
          <w:bCs/>
          <w:sz w:val="24"/>
          <w:szCs w:val="24"/>
        </w:rPr>
        <w:t>227 588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человек,  </w:t>
      </w:r>
      <w:r w:rsidR="00384D5D" w:rsidRPr="005D5296">
        <w:rPr>
          <w:rFonts w:ascii="Times New Roman" w:eastAsia="Calibri" w:hAnsi="Times New Roman" w:cs="Times New Roman"/>
          <w:sz w:val="24"/>
          <w:szCs w:val="24"/>
        </w:rPr>
        <w:t>проведено 3</w:t>
      </w:r>
      <w:r w:rsidR="00D801D8">
        <w:rPr>
          <w:rFonts w:ascii="Times New Roman" w:eastAsia="Calibri" w:hAnsi="Times New Roman" w:cs="Times New Roman"/>
          <w:sz w:val="24"/>
          <w:szCs w:val="24"/>
        </w:rPr>
        <w:t>03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показов концертов и концертных программ</w:t>
      </w:r>
      <w:r w:rsidR="0050488B">
        <w:rPr>
          <w:rFonts w:ascii="Times New Roman" w:eastAsia="Calibri" w:hAnsi="Times New Roman" w:cs="Times New Roman"/>
          <w:sz w:val="24"/>
          <w:szCs w:val="24"/>
        </w:rPr>
        <w:t xml:space="preserve">, 2553 мероприятия  </w:t>
      </w:r>
      <w:proofErr w:type="spellStart"/>
      <w:r w:rsidR="0050488B">
        <w:rPr>
          <w:rFonts w:ascii="Times New Roman" w:eastAsia="Calibri" w:hAnsi="Times New Roman" w:cs="Times New Roman"/>
          <w:sz w:val="24"/>
          <w:szCs w:val="24"/>
        </w:rPr>
        <w:t>в</w:t>
      </w:r>
      <w:r w:rsid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сфере</w:t>
      </w:r>
      <w:proofErr w:type="spellEnd"/>
      <w:r w:rsid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библиотечной деятельности</w:t>
      </w:r>
      <w:proofErr w:type="gramStart"/>
      <w:r w:rsid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134564" w:rsidRPr="0050488B" w:rsidRDefault="00134564" w:rsidP="005048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C235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доступности организаций культуры («</w:t>
      </w:r>
      <w:r w:rsidR="00CB1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Пушкинская карта») </w:t>
      </w:r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зарегистрировано 231 мероприятие учреждений культуры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488B" w:rsidRPr="0050488B" w:rsidRDefault="0050488B" w:rsidP="0050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были проведены следующие крупные фестивали и конкурсные программы: </w:t>
      </w:r>
    </w:p>
    <w:p w:rsidR="0050488B" w:rsidRPr="0050488B" w:rsidRDefault="0050488B" w:rsidP="0050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Районный фестиваль Новогодних костюмов «Бал – Маскарад», </w:t>
      </w:r>
    </w:p>
    <w:p w:rsidR="0050488B" w:rsidRPr="0050488B" w:rsidRDefault="0050488B" w:rsidP="0050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>- XI районный конкурс – фестиваль «Зимний бал»,</w:t>
      </w:r>
    </w:p>
    <w:p w:rsidR="0050488B" w:rsidRPr="0050488B" w:rsidRDefault="0050488B" w:rsidP="0050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Конкурс – фестиваль вокалистов сельских учреждений «Февральская карусель – 2023»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0488B" w:rsidRPr="0050488B" w:rsidRDefault="0050488B" w:rsidP="005048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>- V Международный конкурс вокального искусства «Страна Созвучия»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</w:p>
    <w:p w:rsidR="0050488B" w:rsidRPr="0050488B" w:rsidRDefault="0050488B" w:rsidP="005048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Фестиваль дошкольного творчества «Весенние жаворонки» - выступление агитбригад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дошкольных учреждениях округа,</w:t>
      </w:r>
    </w:p>
    <w:p w:rsidR="0050488B" w:rsidRPr="0050488B" w:rsidRDefault="0050488B" w:rsidP="005048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0488B">
        <w:rPr>
          <w:rFonts w:ascii="Times New Roman" w:eastAsia="Calibri" w:hAnsi="Times New Roman" w:cs="Times New Roman"/>
          <w:sz w:val="24"/>
          <w:szCs w:val="24"/>
        </w:rPr>
        <w:t>Муниципальный фестиваль агитбригад «Фронтовой Концерт»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50488B" w:rsidRPr="0050488B" w:rsidRDefault="0050488B" w:rsidP="005048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0488B">
        <w:rPr>
          <w:rFonts w:ascii="Times New Roman" w:eastAsia="Calibri" w:hAnsi="Times New Roman" w:cs="Times New Roman"/>
          <w:sz w:val="24"/>
          <w:szCs w:val="24"/>
        </w:rPr>
        <w:t>Фес</w:t>
      </w:r>
      <w:r>
        <w:rPr>
          <w:rFonts w:ascii="Times New Roman" w:eastAsia="Calibri" w:hAnsi="Times New Roman" w:cs="Times New Roman"/>
          <w:sz w:val="24"/>
          <w:szCs w:val="24"/>
        </w:rPr>
        <w:t>тиваль «Молодежная Волна – 2023,</w:t>
      </w:r>
    </w:p>
    <w:p w:rsidR="0050488B" w:rsidRPr="0050488B" w:rsidRDefault="0050488B" w:rsidP="005048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50488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- Межрайонный фестиваль ж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ивой истории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Порубежье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– 2023»,</w:t>
      </w:r>
    </w:p>
    <w:p w:rsidR="0050488B" w:rsidRPr="0050488B" w:rsidRDefault="0050488B" w:rsidP="005048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504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0488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Межрайонный инклюзивный фестиваль детского </w:t>
      </w: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творчества «Счастье в ладошках»,</w:t>
      </w:r>
    </w:p>
    <w:p w:rsidR="0050488B" w:rsidRPr="0050488B" w:rsidRDefault="0050488B" w:rsidP="005048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0488B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50488B">
        <w:rPr>
          <w:rFonts w:ascii="Times New Roman" w:eastAsia="Calibri" w:hAnsi="Times New Roman" w:cs="Times New Roman"/>
          <w:sz w:val="24"/>
          <w:szCs w:val="24"/>
        </w:rPr>
        <w:t xml:space="preserve">Открытый областной фестиваль – конкурс фольклора </w:t>
      </w:r>
      <w:r w:rsidRPr="0050488B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50488B">
        <w:rPr>
          <w:rFonts w:ascii="Times New Roman" w:eastAsia="Calibri" w:hAnsi="Times New Roman" w:cs="Times New Roman"/>
          <w:sz w:val="24"/>
          <w:szCs w:val="24"/>
        </w:rPr>
        <w:t>Звонница</w:t>
      </w:r>
      <w:r w:rsidRPr="0050488B">
        <w:rPr>
          <w:rFonts w:ascii="Times New Roman" w:eastAsia="Calibri" w:hAnsi="Times New Roman" w:cs="Times New Roman"/>
          <w:b/>
          <w:sz w:val="24"/>
          <w:szCs w:val="24"/>
        </w:rPr>
        <w:t>»</w:t>
      </w:r>
      <w:r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50488B" w:rsidRPr="0050488B" w:rsidRDefault="0050488B" w:rsidP="005048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488B">
        <w:rPr>
          <w:rFonts w:ascii="Times New Roman" w:eastAsia="Calibri" w:hAnsi="Times New Roman" w:cs="Times New Roman"/>
          <w:bCs/>
          <w:sz w:val="24"/>
          <w:szCs w:val="24"/>
        </w:rPr>
        <w:t>- Фестиваль игр "ЛЕТО В ЦВЕТЕ"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50488B" w:rsidRPr="0050488B" w:rsidRDefault="0050488B" w:rsidP="005048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488B">
        <w:rPr>
          <w:rFonts w:ascii="Times New Roman" w:eastAsia="Calibri" w:hAnsi="Times New Roman" w:cs="Times New Roman"/>
          <w:bCs/>
          <w:sz w:val="24"/>
          <w:szCs w:val="24"/>
        </w:rPr>
        <w:t>- XVII Областной конкурс - фестиваль юных вокалистов "Кораблик Надежды - 2023”</w:t>
      </w:r>
      <w:r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:rsidR="0050488B" w:rsidRDefault="0050488B" w:rsidP="0050488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0488B">
        <w:rPr>
          <w:rFonts w:ascii="Times New Roman" w:eastAsia="Calibri" w:hAnsi="Times New Roman" w:cs="Times New Roman"/>
          <w:bCs/>
          <w:sz w:val="24"/>
          <w:szCs w:val="24"/>
        </w:rPr>
        <w:t>- Окружной фестиваль народного творчества "Северная Вечерка".</w:t>
      </w:r>
    </w:p>
    <w:p w:rsidR="00243C76" w:rsidRPr="00243C76" w:rsidRDefault="00C23556" w:rsidP="00243C7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Завершилась  реализация масштабного проекта </w:t>
      </w:r>
      <w:r w:rsidR="00243C76" w:rsidRPr="00243C76">
        <w:rPr>
          <w:rFonts w:ascii="Times New Roman" w:eastAsia="Calibri" w:hAnsi="Times New Roman" w:cs="Times New Roman"/>
          <w:sz w:val="24"/>
          <w:szCs w:val="24"/>
        </w:rPr>
        <w:t xml:space="preserve">«История города N»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="00243C76" w:rsidRPr="00243C76">
        <w:rPr>
          <w:rFonts w:ascii="Times New Roman" w:eastAsia="Calibri" w:hAnsi="Times New Roman" w:cs="Times New Roman"/>
          <w:sz w:val="24"/>
          <w:szCs w:val="24"/>
        </w:rPr>
        <w:t>при поддержке Президентского фонда культурных инициатив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) </w:t>
      </w:r>
      <w:r w:rsidR="00243C76" w:rsidRPr="00243C76">
        <w:rPr>
          <w:rFonts w:ascii="Times New Roman" w:eastAsia="Calibri" w:hAnsi="Times New Roman" w:cs="Times New Roman"/>
          <w:sz w:val="24"/>
          <w:szCs w:val="24"/>
        </w:rPr>
        <w:t xml:space="preserve"> истории отобраны, обработаны, сделаны аудиозаписи при участии известных российских артистов театра и кино, проведено итоговое мероприятие «День железнодорожника» с участием заслуженного артиста Российской Федерации Дениса </w:t>
      </w:r>
      <w:proofErr w:type="spellStart"/>
      <w:r w:rsidR="00243C76" w:rsidRPr="00243C76">
        <w:rPr>
          <w:rFonts w:ascii="Times New Roman" w:eastAsia="Calibri" w:hAnsi="Times New Roman" w:cs="Times New Roman"/>
          <w:sz w:val="24"/>
          <w:szCs w:val="24"/>
        </w:rPr>
        <w:t>Майданова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(более 10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.ч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еловек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участников)</w:t>
      </w:r>
      <w:r w:rsidR="00243C76" w:rsidRPr="00243C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243C76">
        <w:rPr>
          <w:rFonts w:ascii="Times New Roman" w:eastAsia="Calibri" w:hAnsi="Times New Roman" w:cs="Times New Roman"/>
          <w:sz w:val="24"/>
          <w:szCs w:val="24"/>
        </w:rPr>
        <w:t xml:space="preserve">был создан </w:t>
      </w:r>
      <w:proofErr w:type="spellStart"/>
      <w:r w:rsidRPr="00243C76">
        <w:rPr>
          <w:rFonts w:ascii="Times New Roman" w:eastAsia="Calibri" w:hAnsi="Times New Roman" w:cs="Times New Roman"/>
          <w:sz w:val="24"/>
          <w:szCs w:val="24"/>
        </w:rPr>
        <w:t>флешмоб</w:t>
      </w:r>
      <w:proofErr w:type="spellEnd"/>
      <w:r w:rsidRPr="00243C76">
        <w:rPr>
          <w:rFonts w:ascii="Times New Roman" w:eastAsia="Calibri" w:hAnsi="Times New Roman" w:cs="Times New Roman"/>
          <w:sz w:val="24"/>
          <w:szCs w:val="24"/>
        </w:rPr>
        <w:t xml:space="preserve"> с участием более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чем 1000 жителей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Няндома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43C76" w:rsidRPr="00243C76">
        <w:rPr>
          <w:rFonts w:ascii="Times New Roman" w:eastAsia="Calibri" w:hAnsi="Times New Roman" w:cs="Times New Roman"/>
          <w:sz w:val="24"/>
          <w:szCs w:val="24"/>
        </w:rPr>
        <w:t xml:space="preserve">финалисты конкурса посетили музей в Абрамцево. </w:t>
      </w:r>
    </w:p>
    <w:p w:rsidR="0050488B" w:rsidRPr="003E416B" w:rsidRDefault="0026767B" w:rsidP="003E41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3E416B" w:rsidRPr="003E416B">
        <w:rPr>
          <w:rFonts w:ascii="Times New Roman" w:eastAsia="Calibri" w:hAnsi="Times New Roman" w:cs="Times New Roman"/>
          <w:sz w:val="24"/>
          <w:szCs w:val="24"/>
        </w:rPr>
        <w:t>Приобретен Автобус специальный для учреждений культуры и образования</w:t>
      </w:r>
      <w:r w:rsidR="003E416B">
        <w:rPr>
          <w:rFonts w:ascii="Times New Roman" w:eastAsia="Calibri" w:hAnsi="Times New Roman" w:cs="Times New Roman"/>
          <w:sz w:val="24"/>
          <w:szCs w:val="24"/>
        </w:rPr>
        <w:t xml:space="preserve"> ВМК-ВСА30331-051-31 (Автоклуб) </w:t>
      </w:r>
      <w:r w:rsidR="003E416B" w:rsidRPr="003E416B">
        <w:rPr>
          <w:rFonts w:ascii="Times New Roman" w:eastAsia="Calibri" w:hAnsi="Times New Roman" w:cs="Times New Roman"/>
          <w:sz w:val="24"/>
          <w:szCs w:val="24"/>
        </w:rPr>
        <w:t xml:space="preserve">(В рамках </w:t>
      </w:r>
      <w:r w:rsidR="003E416B" w:rsidRPr="003E416B">
        <w:rPr>
          <w:rFonts w:ascii="Times New Roman" w:eastAsia="Calibri" w:hAnsi="Times New Roman" w:cs="Times New Roman"/>
          <w:bCs/>
          <w:sz w:val="24"/>
          <w:szCs w:val="24"/>
        </w:rPr>
        <w:t>национального проекта «Культура»</w:t>
      </w:r>
      <w:r w:rsidR="003E416B">
        <w:rPr>
          <w:rFonts w:ascii="Times New Roman" w:eastAsia="Calibri" w:hAnsi="Times New Roman" w:cs="Times New Roman"/>
          <w:bCs/>
          <w:sz w:val="24"/>
          <w:szCs w:val="24"/>
        </w:rPr>
        <w:t xml:space="preserve"> на условиях </w:t>
      </w:r>
      <w:proofErr w:type="spellStart"/>
      <w:r w:rsidR="003E416B">
        <w:rPr>
          <w:rFonts w:ascii="Times New Roman" w:eastAsia="Calibri" w:hAnsi="Times New Roman" w:cs="Times New Roman"/>
          <w:bCs/>
          <w:sz w:val="24"/>
          <w:szCs w:val="24"/>
        </w:rPr>
        <w:t>софинансирования</w:t>
      </w:r>
      <w:proofErr w:type="spellEnd"/>
      <w:r w:rsidR="003E416B" w:rsidRPr="003E416B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Start"/>
      <w:r w:rsidR="003E416B" w:rsidRPr="003E416B">
        <w:rPr>
          <w:rFonts w:ascii="Times New Roman" w:eastAsia="Calibri" w:hAnsi="Times New Roman" w:cs="Times New Roman"/>
          <w:sz w:val="24"/>
          <w:szCs w:val="24"/>
        </w:rPr>
        <w:t>.Д</w:t>
      </w:r>
      <w:proofErr w:type="gramEnd"/>
      <w:r w:rsidR="003E416B" w:rsidRPr="003E416B">
        <w:rPr>
          <w:rFonts w:ascii="Times New Roman" w:eastAsia="Calibri" w:hAnsi="Times New Roman" w:cs="Times New Roman"/>
          <w:sz w:val="24"/>
          <w:szCs w:val="24"/>
        </w:rPr>
        <w:t>еятельность автоклуба началась 15 октября 2023 года. Проведено 21 мероприятие, получателями услуг стали более 500 жителей сельских территорий.</w:t>
      </w:r>
    </w:p>
    <w:p w:rsidR="0050488B" w:rsidRPr="003E416B" w:rsidRDefault="003E416B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16B">
        <w:rPr>
          <w:rFonts w:ascii="Times New Roman" w:eastAsia="Calibri" w:hAnsi="Times New Roman" w:cs="Times New Roman"/>
          <w:sz w:val="24"/>
          <w:szCs w:val="24"/>
        </w:rPr>
        <w:t xml:space="preserve">В рамках ФП «Культурная среда» нацпроекта «Культура» в 2023 году произведен капитальный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ремонт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Лимского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сельского клуба (на условиях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,а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также были выполнены работы по текущему ремонту  учреждений культуры.</w:t>
      </w:r>
    </w:p>
    <w:p w:rsidR="003E416B" w:rsidRPr="003E416B" w:rsidRDefault="003E416B" w:rsidP="003E416B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разработаны </w:t>
      </w:r>
      <w:r w:rsidRPr="003E416B"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>эскизный дизайн-проект модельной библиотеки на базе СП «Детская библиотека» МБУК «НЦРБ</w:t>
      </w:r>
      <w:r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>,</w:t>
      </w:r>
      <w:r w:rsidRPr="003E416B"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 xml:space="preserve"> дизайн-проект фасадов Дома культуры «Заря» в рамках осуществленного капитального ремонта</w:t>
      </w:r>
      <w:r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 xml:space="preserve">, </w:t>
      </w:r>
      <w:r w:rsidRPr="003E416B"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 xml:space="preserve">дизайн-проект «Ландшафтно-архитектурная организация общественной территории около краеведческого музея «Дом </w:t>
      </w:r>
      <w:proofErr w:type="spellStart"/>
      <w:r w:rsidRPr="003E416B"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>Няна</w:t>
      </w:r>
      <w:proofErr w:type="spellEnd"/>
      <w:r w:rsidRPr="003E416B"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>» муниципального бюджетного учреждения культуры «</w:t>
      </w:r>
      <w:proofErr w:type="spellStart"/>
      <w:r w:rsidRPr="003E416B"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>Няндомский</w:t>
      </w:r>
      <w:proofErr w:type="spellEnd"/>
      <w:r w:rsidRPr="003E416B">
        <w:rPr>
          <w:rFonts w:ascii="Times New Roman" w:eastAsia="Calibri" w:hAnsi="Times New Roman" w:cs="Times New Roman"/>
          <w:color w:val="1A1A1A"/>
          <w:sz w:val="24"/>
          <w:szCs w:val="24"/>
          <w:shd w:val="clear" w:color="auto" w:fill="FFFFFF"/>
        </w:rPr>
        <w:t xml:space="preserve"> районный центр культуры и спорта».</w:t>
      </w:r>
      <w:proofErr w:type="gramEnd"/>
    </w:p>
    <w:p w:rsidR="006B21E6" w:rsidRDefault="006B21E6" w:rsidP="006B21E6">
      <w:pPr>
        <w:widowControl w:val="0"/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FFFFF"/>
          <w:lang w:eastAsia="zh-CN" w:bidi="hi-IN"/>
        </w:rPr>
        <w:t xml:space="preserve">В округе продолжали работать 2 модельные библиотеки. </w:t>
      </w:r>
      <w:r w:rsidRPr="006B21E6"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FFFFF"/>
          <w:lang w:eastAsia="zh-CN" w:bidi="hi-IN"/>
        </w:rPr>
        <w:t>Суммарное количество посещений модельных библиотек – 21 985, что составило 22 % от общего количество посещений всей библиотечной сети</w:t>
      </w:r>
      <w:proofErr w:type="gramStart"/>
      <w:r w:rsidRPr="006B21E6"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FFFFF"/>
          <w:lang w:eastAsia="zh-CN" w:bidi="hi-IN"/>
        </w:rPr>
        <w:t xml:space="preserve"> .</w:t>
      </w:r>
      <w:proofErr w:type="gramEnd"/>
      <w:r w:rsidRPr="006B21E6">
        <w:rPr>
          <w:rFonts w:ascii="Times New Roman" w:eastAsia="SimSun" w:hAnsi="Times New Roman" w:cs="Times New Roman"/>
          <w:bCs/>
          <w:color w:val="000000"/>
          <w:sz w:val="24"/>
          <w:szCs w:val="24"/>
          <w:shd w:val="clear" w:color="auto" w:fill="FFFFFF"/>
          <w:lang w:eastAsia="zh-CN" w:bidi="hi-IN"/>
        </w:rPr>
        <w:t xml:space="preserve"> За 2023 год на базе модельных библиотек проведено 842 мероприятия (36 % от общего количества мероприятий библиотечной сети), которые посетило 11 275 человек.</w:t>
      </w:r>
    </w:p>
    <w:p w:rsidR="000A5550" w:rsidRPr="00134564" w:rsidRDefault="000A5550" w:rsidP="000A555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>В январе 2023 г. сотрудники МБУК «</w:t>
      </w:r>
      <w:proofErr w:type="spellStart"/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Няндомская</w:t>
      </w:r>
      <w:proofErr w:type="spellEnd"/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центральная районная библиотека» СП «</w:t>
      </w:r>
      <w:proofErr w:type="spellStart"/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Мошинская</w:t>
      </w:r>
      <w:proofErr w:type="spellEnd"/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библиотека», завершили разработку собственной линейки одежды. К проекту активно подключилась молодёжь и талантливые художники. Были созданы эскизы будущих </w:t>
      </w:r>
      <w:proofErr w:type="spellStart"/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принтов</w:t>
      </w:r>
      <w:proofErr w:type="spellEnd"/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толстовках, </w:t>
      </w:r>
      <w:proofErr w:type="spellStart"/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>шопперах</w:t>
      </w:r>
      <w:proofErr w:type="spellEnd"/>
      <w:r w:rsidRPr="001345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аксессуарах. </w:t>
      </w:r>
    </w:p>
    <w:p w:rsidR="006B21E6" w:rsidRPr="006B21E6" w:rsidRDefault="006B21E6" w:rsidP="006B2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 w:rsidRPr="006B21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lastRenderedPageBreak/>
        <w:t xml:space="preserve">В  декабре 2023 года была подана заявка на создание двух модельных библиотек на базе Центральной и Детской библиотек МБУК «НЦРБ» за счет средств межбюджетного трансферта на модернизацию учреждений культуры Архангельской области, результаты ожидаются в 2024 году. </w:t>
      </w:r>
    </w:p>
    <w:p w:rsidR="006B21E6" w:rsidRDefault="006B21E6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proofErr w:type="gramStart"/>
      <w:r w:rsidRPr="006B21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В рамках реализации мероприятий по модернизация материально-технической базы учреждений культуры Государственной программы Архангельской области «Культура Русского Севера»</w:t>
      </w: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были приобретены</w:t>
      </w:r>
      <w:r w:rsidRPr="006B21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в центральное здание МБУК «НРЦКС»:</w:t>
      </w: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мебель, светодиодный экран,</w:t>
      </w:r>
      <w:r w:rsidRPr="006B21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 одежда сцен</w:t>
      </w: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ы,</w:t>
      </w:r>
      <w:r w:rsidRPr="006B21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 гардеробное оборудование, системный блок</w:t>
      </w: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, </w:t>
      </w:r>
      <w:r w:rsidRPr="006B21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защитная сетка, 2 щита баскетбольных, 2 кольца баскетбольн</w:t>
      </w:r>
      <w:r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ых.</w:t>
      </w:r>
      <w:proofErr w:type="gramEnd"/>
    </w:p>
    <w:p w:rsidR="006B21E6" w:rsidRPr="006B21E6" w:rsidRDefault="006B21E6" w:rsidP="006B21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</w:pPr>
      <w:r w:rsidRPr="006B21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В течение 2023 года курсы повышения квалификации, </w:t>
      </w:r>
      <w:proofErr w:type="gramStart"/>
      <w:r w:rsidRPr="006B21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>обучение</w:t>
      </w:r>
      <w:proofErr w:type="gramEnd"/>
      <w:r w:rsidRPr="006B21E6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  <w:shd w:val="clear" w:color="auto" w:fill="FFFFFF"/>
          <w:lang w:eastAsia="ru-RU"/>
        </w:rPr>
        <w:t xml:space="preserve"> по дополнительным профессиональным программам прошли 66 специалистов учреждений культуры и учреждений дополнительного образования в сфере культуры.</w:t>
      </w:r>
    </w:p>
    <w:p w:rsidR="00FB77FF" w:rsidRDefault="00534A04" w:rsidP="00B30FF6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</w:r>
      <w:r w:rsidR="001A1BE5" w:rsidRPr="005D5296">
        <w:rPr>
          <w:rFonts w:ascii="Times New Roman" w:hAnsi="Times New Roman" w:cs="Times New Roman"/>
          <w:sz w:val="24"/>
          <w:szCs w:val="24"/>
        </w:rPr>
        <w:t xml:space="preserve">Проведены мероприятия </w:t>
      </w:r>
      <w:r w:rsidRPr="005D5296">
        <w:rPr>
          <w:rFonts w:ascii="Times New Roman" w:hAnsi="Times New Roman" w:cs="Times New Roman"/>
          <w:sz w:val="24"/>
          <w:szCs w:val="24"/>
        </w:rPr>
        <w:t>п</w:t>
      </w:r>
      <w:r w:rsidR="005E44D8" w:rsidRPr="005D5296">
        <w:rPr>
          <w:rFonts w:ascii="Times New Roman" w:hAnsi="Times New Roman" w:cs="Times New Roman"/>
          <w:sz w:val="24"/>
          <w:szCs w:val="24"/>
        </w:rPr>
        <w:t>о</w:t>
      </w:r>
      <w:r w:rsidRPr="005D5296">
        <w:rPr>
          <w:rFonts w:ascii="Times New Roman" w:hAnsi="Times New Roman" w:cs="Times New Roman"/>
          <w:sz w:val="24"/>
          <w:szCs w:val="24"/>
        </w:rPr>
        <w:t xml:space="preserve"> развит</w:t>
      </w:r>
      <w:r w:rsidR="006B21E6">
        <w:rPr>
          <w:rFonts w:ascii="Times New Roman" w:hAnsi="Times New Roman" w:cs="Times New Roman"/>
          <w:sz w:val="24"/>
          <w:szCs w:val="24"/>
        </w:rPr>
        <w:t xml:space="preserve">ию туризма на территории  </w:t>
      </w:r>
      <w:proofErr w:type="spellStart"/>
      <w:r w:rsidR="006B21E6">
        <w:rPr>
          <w:rFonts w:ascii="Times New Roman" w:hAnsi="Times New Roman" w:cs="Times New Roman"/>
          <w:sz w:val="24"/>
          <w:szCs w:val="24"/>
        </w:rPr>
        <w:t>округа</w:t>
      </w:r>
      <w:r w:rsidR="001A1BE5" w:rsidRPr="005D5296">
        <w:rPr>
          <w:rFonts w:ascii="Times New Roman" w:hAnsi="Times New Roman" w:cs="Times New Roman"/>
          <w:sz w:val="24"/>
          <w:szCs w:val="24"/>
        </w:rPr>
        <w:t>согласно</w:t>
      </w:r>
      <w:proofErr w:type="spellEnd"/>
      <w:r w:rsidR="001A1BE5" w:rsidRPr="005D5296">
        <w:rPr>
          <w:rFonts w:ascii="Times New Roman" w:hAnsi="Times New Roman" w:cs="Times New Roman"/>
          <w:sz w:val="24"/>
          <w:szCs w:val="24"/>
        </w:rPr>
        <w:t xml:space="preserve"> утвержденного плана.</w:t>
      </w:r>
    </w:p>
    <w:p w:rsidR="00134564" w:rsidRPr="00134564" w:rsidRDefault="00134564" w:rsidP="00134564">
      <w:pPr>
        <w:tabs>
          <w:tab w:val="left" w:pos="851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34564">
        <w:rPr>
          <w:rFonts w:ascii="Times New Roman" w:eastAsia="Calibri" w:hAnsi="Times New Roman" w:cs="Times New Roman"/>
          <w:sz w:val="24"/>
          <w:szCs w:val="24"/>
        </w:rPr>
        <w:t xml:space="preserve">В течение 2023 г. Краеведческим музеем «Дом </w:t>
      </w:r>
      <w:proofErr w:type="spellStart"/>
      <w:r w:rsidRPr="00134564">
        <w:rPr>
          <w:rFonts w:ascii="Times New Roman" w:eastAsia="Calibri" w:hAnsi="Times New Roman" w:cs="Times New Roman"/>
          <w:sz w:val="24"/>
          <w:szCs w:val="24"/>
        </w:rPr>
        <w:t>Няна</w:t>
      </w:r>
      <w:proofErr w:type="spellEnd"/>
      <w:r w:rsidRPr="00134564">
        <w:rPr>
          <w:rFonts w:ascii="Times New Roman" w:eastAsia="Calibri" w:hAnsi="Times New Roman" w:cs="Times New Roman"/>
          <w:sz w:val="24"/>
          <w:szCs w:val="24"/>
        </w:rPr>
        <w:t>» проведено 237 выездных мероприятий (из них 237 экскурсий, которые посетило 3362 человека и 39 выставок, которые посетило 14 801).</w:t>
      </w:r>
    </w:p>
    <w:p w:rsidR="006B21E6" w:rsidRPr="006B21E6" w:rsidRDefault="006B21E6" w:rsidP="006B21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</w:pPr>
      <w:r w:rsidRPr="006B21E6">
        <w:rPr>
          <w:rFonts w:ascii="Times New Roman" w:eastAsia="Calibri" w:hAnsi="Times New Roman" w:cs="Times New Roman"/>
          <w:snapToGrid w:val="0"/>
          <w:color w:val="000000"/>
          <w:sz w:val="24"/>
          <w:szCs w:val="24"/>
        </w:rPr>
        <w:t xml:space="preserve">В 2023 году в рамках туристического маршрута на территории «Достопримечательного места» было проведено 107 экскурсий, которые посетили 1324 человека. </w:t>
      </w:r>
    </w:p>
    <w:p w:rsidR="005521EF" w:rsidRDefault="005521EF" w:rsidP="00B30F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>Спортивный туризм  представлен такими популярными мероприятиями, как ежегодный конкурс по подледному лову рыбы "</w:t>
      </w:r>
      <w:proofErr w:type="spellStart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>Матьзерский</w:t>
      </w:r>
      <w:proofErr w:type="spellEnd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ерш", районный турнир косарей и соревнований по гребле на весельных лодках "</w:t>
      </w:r>
      <w:proofErr w:type="spellStart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>Мошинская</w:t>
      </w:r>
      <w:proofErr w:type="spellEnd"/>
      <w:r w:rsidRPr="005D5296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регата".</w:t>
      </w:r>
    </w:p>
    <w:p w:rsidR="00134564" w:rsidRPr="005D5296" w:rsidRDefault="00134564" w:rsidP="00B30FF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134564">
        <w:rPr>
          <w:rFonts w:ascii="Times New Roman" w:eastAsia="Calibri" w:hAnsi="Times New Roman" w:cs="Times New Roman"/>
          <w:sz w:val="24"/>
          <w:szCs w:val="24"/>
        </w:rPr>
        <w:t xml:space="preserve">16 июля 2023 г. в дер. Погост прошел </w:t>
      </w:r>
      <w:proofErr w:type="gramStart"/>
      <w:r w:rsidRPr="00134564">
        <w:rPr>
          <w:rFonts w:ascii="Times New Roman" w:eastAsia="Calibri" w:hAnsi="Times New Roman" w:cs="Times New Roman"/>
          <w:sz w:val="24"/>
          <w:szCs w:val="24"/>
          <w:lang w:val="en-US"/>
        </w:rPr>
        <w:t>XI</w:t>
      </w:r>
      <w:proofErr w:type="spellStart"/>
      <w:proofErr w:type="gramEnd"/>
      <w:r w:rsidRPr="00134564">
        <w:rPr>
          <w:rFonts w:ascii="Times New Roman" w:eastAsia="Calibri" w:hAnsi="Times New Roman" w:cs="Times New Roman"/>
          <w:sz w:val="24"/>
          <w:szCs w:val="24"/>
        </w:rPr>
        <w:t>православно</w:t>
      </w:r>
      <w:proofErr w:type="spellEnd"/>
      <w:r w:rsidRPr="00134564">
        <w:rPr>
          <w:rFonts w:ascii="Times New Roman" w:eastAsia="Calibri" w:hAnsi="Times New Roman" w:cs="Times New Roman"/>
          <w:sz w:val="24"/>
          <w:szCs w:val="24"/>
        </w:rPr>
        <w:t>-патриотический фестиваль «Благодатное небо». Фестиваль посетило более 5 тыс. человек.</w:t>
      </w:r>
    </w:p>
    <w:p w:rsidR="00C23556" w:rsidRDefault="00C23556" w:rsidP="00C235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31.12.2023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количество обучающихся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ДШИ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 376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Качественная успеваемость с учетом всех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предметов учебного плана – 95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 Школ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в течение года было проведено 48 мероприятий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4564" w:rsidRDefault="00134564" w:rsidP="00B30FF6">
      <w:pPr>
        <w:pStyle w:val="a8"/>
        <w:spacing w:before="0" w:beforeAutospacing="0" w:after="0" w:afterAutospacing="0"/>
        <w:ind w:firstLine="207"/>
        <w:jc w:val="both"/>
        <w:rPr>
          <w:b/>
          <w:i/>
          <w:u w:val="single"/>
        </w:rPr>
      </w:pPr>
    </w:p>
    <w:p w:rsidR="00AB139B" w:rsidRPr="005D5296" w:rsidRDefault="00AB139B" w:rsidP="00B30FF6">
      <w:pPr>
        <w:pStyle w:val="a8"/>
        <w:spacing w:before="0" w:beforeAutospacing="0" w:after="0" w:afterAutospacing="0"/>
        <w:ind w:firstLine="207"/>
        <w:jc w:val="both"/>
        <w:rPr>
          <w:b/>
          <w:i/>
          <w:u w:val="single"/>
        </w:rPr>
      </w:pPr>
      <w:r w:rsidRPr="005D5296">
        <w:rPr>
          <w:b/>
          <w:i/>
          <w:u w:val="single"/>
        </w:rPr>
        <w:t>4.Муниципальная программа «</w:t>
      </w:r>
      <w:r w:rsidR="002B5F01" w:rsidRPr="005D5296">
        <w:rPr>
          <w:b/>
          <w:bCs/>
          <w:i/>
          <w:color w:val="000000" w:themeColor="text1"/>
          <w:u w:val="single"/>
        </w:rPr>
        <w:t>Развитие физической культуры</w:t>
      </w:r>
      <w:r w:rsidR="000A5550">
        <w:rPr>
          <w:b/>
          <w:bCs/>
          <w:i/>
          <w:color w:val="000000" w:themeColor="text1"/>
          <w:u w:val="single"/>
        </w:rPr>
        <w:t>,</w:t>
      </w:r>
      <w:r w:rsidR="002B5F01" w:rsidRPr="005D5296">
        <w:rPr>
          <w:b/>
          <w:bCs/>
          <w:i/>
          <w:color w:val="000000" w:themeColor="text1"/>
          <w:u w:val="single"/>
        </w:rPr>
        <w:t xml:space="preserve"> спорта </w:t>
      </w:r>
      <w:r w:rsidR="000A5550">
        <w:rPr>
          <w:b/>
          <w:bCs/>
          <w:i/>
          <w:color w:val="000000" w:themeColor="text1"/>
          <w:u w:val="single"/>
        </w:rPr>
        <w:t xml:space="preserve">и создание условий для формирования  здорового образа жизни на территории </w:t>
      </w:r>
      <w:proofErr w:type="spellStart"/>
      <w:r w:rsidR="000A5550">
        <w:rPr>
          <w:b/>
          <w:bCs/>
          <w:i/>
          <w:color w:val="000000" w:themeColor="text1"/>
          <w:u w:val="single"/>
        </w:rPr>
        <w:t>Няндомского</w:t>
      </w:r>
      <w:proofErr w:type="spellEnd"/>
      <w:r w:rsidR="000A5550">
        <w:rPr>
          <w:b/>
          <w:bCs/>
          <w:i/>
          <w:color w:val="000000" w:themeColor="text1"/>
          <w:u w:val="single"/>
        </w:rPr>
        <w:t xml:space="preserve"> муниципального округа</w:t>
      </w:r>
      <w:r w:rsidR="007F44B0" w:rsidRPr="005D5296">
        <w:rPr>
          <w:b/>
          <w:i/>
          <w:u w:val="single"/>
        </w:rPr>
        <w:t>»</w:t>
      </w:r>
    </w:p>
    <w:p w:rsidR="00517BAC" w:rsidRPr="005D5296" w:rsidRDefault="00517BAC" w:rsidP="00B30FF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  <w:t xml:space="preserve">За прошедший год на территории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r w:rsidR="000A5550">
        <w:rPr>
          <w:rFonts w:ascii="Times New Roman" w:hAnsi="Times New Roman" w:cs="Times New Roman"/>
          <w:sz w:val="24"/>
          <w:szCs w:val="24"/>
        </w:rPr>
        <w:t>округа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было организовано и </w:t>
      </w:r>
      <w:r w:rsidR="001D1DDF" w:rsidRPr="005D5296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A46D56" w:rsidRPr="005D5296">
        <w:rPr>
          <w:rFonts w:ascii="Times New Roman" w:hAnsi="Times New Roman" w:cs="Times New Roman"/>
          <w:sz w:val="24"/>
          <w:szCs w:val="24"/>
        </w:rPr>
        <w:t>5</w:t>
      </w:r>
      <w:r w:rsidR="00C00B83">
        <w:rPr>
          <w:rFonts w:ascii="Times New Roman" w:hAnsi="Times New Roman" w:cs="Times New Roman"/>
          <w:sz w:val="24"/>
          <w:szCs w:val="24"/>
        </w:rPr>
        <w:t>9</w:t>
      </w:r>
      <w:r w:rsidR="002B5F01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физкультурных и спортивных  мероприятий</w:t>
      </w:r>
      <w:r w:rsidR="00C00B83">
        <w:rPr>
          <w:rFonts w:ascii="Times New Roman" w:eastAsia="Calibri" w:hAnsi="Times New Roman" w:cs="Times New Roman"/>
          <w:sz w:val="24"/>
          <w:szCs w:val="24"/>
        </w:rPr>
        <w:t>. О</w:t>
      </w:r>
      <w:r w:rsidRPr="005D5296">
        <w:rPr>
          <w:rFonts w:ascii="Times New Roman" w:hAnsi="Times New Roman" w:cs="Times New Roman"/>
          <w:sz w:val="24"/>
          <w:szCs w:val="24"/>
        </w:rPr>
        <w:t xml:space="preserve">беспечено участие </w:t>
      </w:r>
      <w:r w:rsidR="00C00B83">
        <w:rPr>
          <w:rFonts w:ascii="Times New Roman" w:hAnsi="Times New Roman" w:cs="Times New Roman"/>
          <w:sz w:val="24"/>
          <w:szCs w:val="24"/>
        </w:rPr>
        <w:t>2</w:t>
      </w:r>
      <w:r w:rsidR="00591F64" w:rsidRPr="005D5296">
        <w:rPr>
          <w:rFonts w:ascii="Times New Roman" w:hAnsi="Times New Roman" w:cs="Times New Roman"/>
          <w:sz w:val="24"/>
          <w:szCs w:val="24"/>
        </w:rPr>
        <w:t>80</w:t>
      </w:r>
      <w:r w:rsidRPr="005D5296">
        <w:rPr>
          <w:rFonts w:ascii="Times New Roman" w:hAnsi="Times New Roman" w:cs="Times New Roman"/>
          <w:iCs/>
          <w:sz w:val="24"/>
          <w:szCs w:val="24"/>
        </w:rPr>
        <w:t xml:space="preserve">спортсменов и сборных команд </w:t>
      </w:r>
      <w:proofErr w:type="spellStart"/>
      <w:r w:rsidR="00C00B83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C00B83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F74DBE" w:rsidRPr="005D5296">
        <w:rPr>
          <w:rFonts w:ascii="Times New Roman" w:hAnsi="Times New Roman" w:cs="Times New Roman"/>
          <w:sz w:val="24"/>
          <w:szCs w:val="24"/>
        </w:rPr>
        <w:t xml:space="preserve"> в</w:t>
      </w:r>
      <w:r w:rsidR="00C00B83">
        <w:rPr>
          <w:rFonts w:ascii="Times New Roman" w:hAnsi="Times New Roman" w:cs="Times New Roman"/>
          <w:sz w:val="24"/>
          <w:szCs w:val="24"/>
        </w:rPr>
        <w:t xml:space="preserve">49 </w:t>
      </w:r>
      <w:r w:rsidRPr="005D5296">
        <w:rPr>
          <w:rFonts w:ascii="Times New Roman" w:hAnsi="Times New Roman" w:cs="Times New Roman"/>
          <w:sz w:val="24"/>
          <w:szCs w:val="24"/>
        </w:rPr>
        <w:t xml:space="preserve"> с</w:t>
      </w:r>
      <w:r w:rsidR="00F74DBE" w:rsidRPr="005D5296">
        <w:rPr>
          <w:rFonts w:ascii="Times New Roman" w:hAnsi="Times New Roman" w:cs="Times New Roman"/>
          <w:sz w:val="24"/>
          <w:szCs w:val="24"/>
        </w:rPr>
        <w:t>оревнованиях различного уровня.</w:t>
      </w:r>
    </w:p>
    <w:p w:rsidR="000260BE" w:rsidRPr="005D5296" w:rsidRDefault="00F74DBE" w:rsidP="00B30FF6">
      <w:pPr>
        <w:pStyle w:val="a8"/>
        <w:spacing w:before="0" w:beforeAutospacing="0" w:after="0" w:afterAutospacing="0"/>
        <w:ind w:firstLine="709"/>
        <w:jc w:val="both"/>
      </w:pPr>
      <w:r w:rsidRPr="005D5296">
        <w:t>Д</w:t>
      </w:r>
      <w:r w:rsidR="00517BAC" w:rsidRPr="005D5296">
        <w:t>оля граждан, систематически занимающихся физической культурой и спортом, в общей численности населе</w:t>
      </w:r>
      <w:r w:rsidR="00C00B83">
        <w:t>ния  округа</w:t>
      </w:r>
      <w:r w:rsidRPr="005D5296">
        <w:t xml:space="preserve"> составила </w:t>
      </w:r>
      <w:r w:rsidR="00C00B83">
        <w:t>5</w:t>
      </w:r>
      <w:r w:rsidR="00591F64" w:rsidRPr="005D5296">
        <w:t xml:space="preserve">3 </w:t>
      </w:r>
      <w:r w:rsidRPr="005D5296">
        <w:t>%</w:t>
      </w:r>
      <w:r w:rsidR="000260BE" w:rsidRPr="005D5296">
        <w:t>.</w:t>
      </w:r>
    </w:p>
    <w:p w:rsidR="00750CD6" w:rsidRDefault="00000463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</w:r>
      <w:r w:rsidR="007C7C98">
        <w:rPr>
          <w:rFonts w:ascii="Times New Roman" w:hAnsi="Times New Roman" w:cs="Times New Roman"/>
          <w:sz w:val="24"/>
          <w:szCs w:val="24"/>
        </w:rPr>
        <w:t xml:space="preserve">В течение 2023 года </w:t>
      </w:r>
      <w:r w:rsidR="007004F7">
        <w:rPr>
          <w:rFonts w:ascii="Times New Roman" w:hAnsi="Times New Roman" w:cs="Times New Roman"/>
          <w:sz w:val="24"/>
          <w:szCs w:val="24"/>
        </w:rPr>
        <w:t xml:space="preserve"> выполнено:</w:t>
      </w:r>
    </w:p>
    <w:p w:rsidR="007004F7" w:rsidRPr="007004F7" w:rsidRDefault="007004F7" w:rsidP="001A51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95"/>
        </w:tabs>
        <w:spacing w:after="0" w:line="240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 обустройства полноценного круга беговой дорожки с искусственным покрытием общей протяженностью 1 км  в городском парке</w:t>
      </w:r>
      <w:proofErr w:type="gramStart"/>
      <w:r w:rsidRPr="0070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70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Устройство освещения вдоль беговой дорожки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004F7" w:rsidRPr="007004F7" w:rsidRDefault="007004F7" w:rsidP="001A51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95"/>
        </w:tabs>
        <w:spacing w:after="0" w:line="240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4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Устройство   универсальной спортивной площадки на базе детского оздоровительного лагеря «Боровое»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004F7" w:rsidRPr="007004F7" w:rsidRDefault="007004F7" w:rsidP="001A51C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95"/>
        </w:tabs>
        <w:spacing w:after="0" w:line="240" w:lineRule="auto"/>
        <w:ind w:left="341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4F7">
        <w:rPr>
          <w:rFonts w:ascii="Times New Roman" w:hAnsi="Times New Roman" w:cs="Times New Roman"/>
          <w:color w:val="000000" w:themeColor="text1"/>
          <w:sz w:val="24"/>
          <w:szCs w:val="24"/>
        </w:rPr>
        <w:t>Капитальный ремонт входной группы спортивного зала «Атлант»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004F7" w:rsidRPr="007004F7" w:rsidRDefault="007004F7" w:rsidP="001A51C4">
      <w:pPr>
        <w:pStyle w:val="a5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7004F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Обустройство  </w:t>
      </w:r>
      <w:proofErr w:type="spellStart"/>
      <w:r w:rsidRPr="007004F7">
        <w:rPr>
          <w:rFonts w:ascii="Times New Roman" w:eastAsia="Calibri" w:hAnsi="Times New Roman" w:cs="Times New Roman"/>
          <w:sz w:val="24"/>
          <w:szCs w:val="24"/>
          <w:lang w:eastAsia="ru-RU"/>
        </w:rPr>
        <w:t>скейт</w:t>
      </w:r>
      <w:proofErr w:type="spellEnd"/>
      <w:r w:rsidRPr="007004F7">
        <w:rPr>
          <w:rFonts w:ascii="Times New Roman" w:eastAsia="Calibri" w:hAnsi="Times New Roman" w:cs="Times New Roman"/>
          <w:sz w:val="24"/>
          <w:szCs w:val="24"/>
          <w:lang w:eastAsia="ru-RU"/>
        </w:rPr>
        <w:t>-парка профессионального уровня размером 29 х 15 метром с современным оборудованием в городском парке</w:t>
      </w:r>
      <w:r w:rsidRPr="007004F7">
        <w:rPr>
          <w:rFonts w:ascii="Calibri" w:eastAsia="Calibri" w:hAnsi="Calibri" w:cs="Times New Roman"/>
          <w:sz w:val="24"/>
          <w:szCs w:val="24"/>
          <w:lang w:eastAsia="ru-RU"/>
        </w:rPr>
        <w:t>.</w:t>
      </w:r>
    </w:p>
    <w:p w:rsidR="00CF0610" w:rsidRPr="005D5296" w:rsidRDefault="007004F7" w:rsidP="00B30FF6">
      <w:pPr>
        <w:pStyle w:val="a5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На территории округа </w:t>
      </w:r>
      <w:r w:rsidR="00CF0610"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действовали  два Центра  тестирования – на базе МБУК «НРЦКС»  и  МБУ «</w:t>
      </w:r>
      <w:proofErr w:type="spellStart"/>
      <w:r w:rsidR="00CF0610"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Няндомская</w:t>
      </w:r>
      <w:proofErr w:type="spellEnd"/>
      <w:r w:rsidR="00CF0610"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СШ». Проведено </w:t>
      </w:r>
      <w:r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>7</w:t>
      </w:r>
      <w:r w:rsidR="00CF0610" w:rsidRPr="005D5296">
        <w:rPr>
          <w:rFonts w:ascii="Times New Roman" w:eastAsia="SimSun" w:hAnsi="Times New Roman" w:cs="Times New Roman"/>
          <w:color w:val="000000"/>
          <w:sz w:val="24"/>
          <w:szCs w:val="24"/>
          <w:lang w:eastAsia="ru-RU"/>
        </w:rPr>
        <w:t xml:space="preserve"> мероприятий  по приему нормативов ВФСК «ГТО». </w:t>
      </w:r>
    </w:p>
    <w:p w:rsidR="008806DE" w:rsidRPr="005D5296" w:rsidRDefault="008806DE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529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Продолжило свое развитие МБУ  </w:t>
      </w:r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proofErr w:type="spellStart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>Няндомская</w:t>
      </w:r>
      <w:proofErr w:type="spellEnd"/>
      <w:r w:rsidRPr="005D529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спортивная школа».</w:t>
      </w:r>
    </w:p>
    <w:p w:rsidR="008806DE" w:rsidRPr="005D5296" w:rsidRDefault="008806DE" w:rsidP="00B30FF6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A6B79" w:rsidRPr="005D5296" w:rsidRDefault="00FA6B79" w:rsidP="00B30F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5.Муниципальная программа «</w:t>
      </w:r>
      <w:r w:rsidR="00CF061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Профилактика правонарушений и противодействие преступности на территории </w:t>
      </w:r>
      <w:proofErr w:type="spellStart"/>
      <w:r w:rsidR="00CF061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r w:rsidR="001A51C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муниципального</w:t>
      </w:r>
      <w:proofErr w:type="spellEnd"/>
      <w:r w:rsidR="001A51C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округа</w:t>
      </w:r>
      <w:r w:rsidR="00CF061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DB1DDE" w:rsidRPr="005D5296" w:rsidRDefault="00DB1DDE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hAnsi="Times New Roman"/>
          <w:sz w:val="24"/>
          <w:szCs w:val="24"/>
        </w:rPr>
        <w:lastRenderedPageBreak/>
        <w:t xml:space="preserve">За отчетный период состоялось 4 заседания межведомственной комиссии по профилактике правонарушений на территории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="00A25991"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5D5296">
        <w:rPr>
          <w:rFonts w:ascii="Times New Roman" w:hAnsi="Times New Roman"/>
          <w:sz w:val="24"/>
          <w:szCs w:val="24"/>
        </w:rPr>
        <w:t>.</w:t>
      </w:r>
    </w:p>
    <w:p w:rsidR="00A25991" w:rsidRPr="00A25991" w:rsidRDefault="00A25991" w:rsidP="00A25991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A25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ыли приобретены для членов народных дружин: </w:t>
      </w:r>
      <w:proofErr w:type="gramStart"/>
      <w:r w:rsidRPr="00A25991">
        <w:rPr>
          <w:rFonts w:ascii="Times New Roman" w:eastAsia="Times New Roman" w:hAnsi="Times New Roman" w:cs="Times New Roman"/>
          <w:sz w:val="24"/>
          <w:szCs w:val="28"/>
          <w:lang w:eastAsia="ru-RU"/>
        </w:rPr>
        <w:t>«Правопорядок» (</w:t>
      </w:r>
      <w:proofErr w:type="spellStart"/>
      <w:r w:rsidRPr="00A25991">
        <w:rPr>
          <w:rFonts w:ascii="Times New Roman" w:eastAsia="Times New Roman" w:hAnsi="Times New Roman" w:cs="Times New Roman"/>
          <w:sz w:val="24"/>
          <w:szCs w:val="28"/>
          <w:lang w:eastAsia="ru-RU"/>
        </w:rPr>
        <w:t>Мошинский</w:t>
      </w:r>
      <w:proofErr w:type="spellEnd"/>
      <w:r w:rsidRPr="00A259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территориальный отдел), «Дружинник» (</w:t>
      </w:r>
      <w:proofErr w:type="spellStart"/>
      <w:r w:rsidRPr="00A25991">
        <w:rPr>
          <w:rFonts w:ascii="Times New Roman" w:eastAsia="Times New Roman" w:hAnsi="Times New Roman" w:cs="Times New Roman"/>
          <w:sz w:val="24"/>
          <w:szCs w:val="28"/>
          <w:lang w:eastAsia="ru-RU"/>
        </w:rPr>
        <w:t>Шалакушский</w:t>
      </w:r>
      <w:proofErr w:type="spellEnd"/>
      <w:r w:rsidRPr="00A259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территориальный отдел), «На страже порядка» (г. </w:t>
      </w:r>
      <w:proofErr w:type="spellStart"/>
      <w:r w:rsidRPr="00A25991">
        <w:rPr>
          <w:rFonts w:ascii="Times New Roman" w:eastAsia="Times New Roman" w:hAnsi="Times New Roman" w:cs="Times New Roman"/>
          <w:sz w:val="24"/>
          <w:szCs w:val="28"/>
          <w:lang w:eastAsia="ru-RU"/>
        </w:rPr>
        <w:t>Няндома</w:t>
      </w:r>
      <w:proofErr w:type="spellEnd"/>
      <w:r w:rsidRPr="00A25991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A25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A259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форма летняя (куртка + брюки), жилеты сигнальные с логотипом – 29 комплектов, фонари ручные аккумуляторные (карманные) – 29 шт. </w:t>
      </w:r>
      <w:proofErr w:type="gramEnd"/>
    </w:p>
    <w:p w:rsidR="00A25991" w:rsidRDefault="00A25991" w:rsidP="00B30FF6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Проведены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ремонтные </w:t>
      </w:r>
      <w:r w:rsidRPr="00A25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Pr="00A25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объектов муниципальной собственности, используемых для осуществления мероприятий в сфере профилактики правонарушений УПП №2 (дер. </w:t>
      </w:r>
      <w:proofErr w:type="spellStart"/>
      <w:r w:rsidRPr="00A25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Петариха</w:t>
      </w:r>
      <w:proofErr w:type="spellEnd"/>
      <w:r w:rsidRPr="00A25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ул. Школьная, д.2, корпус 2) и УПП № 3 (пос. Шалакуша, ул. Заводская, д. 12).</w:t>
      </w:r>
    </w:p>
    <w:p w:rsidR="00070744" w:rsidRPr="00070744" w:rsidRDefault="00070744" w:rsidP="0007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Информационно-пропагандистское сопровождение проводимых мероприятий проводилось в информационно-коммуникационной сети «Интернет» (официальные  группы «ОМВД  России «</w:t>
      </w:r>
      <w:proofErr w:type="spellStart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администрации </w:t>
      </w:r>
      <w:proofErr w:type="spellStart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в социальной сети «</w:t>
      </w:r>
      <w:proofErr w:type="spellStart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официальном сайте администрации </w:t>
      </w:r>
      <w:proofErr w:type="spellStart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округа), а также через районную газету «Авангард».</w:t>
      </w:r>
    </w:p>
    <w:p w:rsidR="00070744" w:rsidRPr="00070744" w:rsidRDefault="00070744" w:rsidP="0007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отчетный период состоялось 4 заседания межведомственной комиссии по профилактике наркомании и токсикомании в </w:t>
      </w:r>
      <w:proofErr w:type="spellStart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Няндомском</w:t>
      </w:r>
      <w:proofErr w:type="spellEnd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округе.</w:t>
      </w:r>
    </w:p>
    <w:p w:rsidR="00070744" w:rsidRPr="00070744" w:rsidRDefault="00070744" w:rsidP="000707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года на территории </w:t>
      </w:r>
      <w:proofErr w:type="spellStart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0707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прошел цикл мероприятий, направленных на профилактику наркомании, токсикомании и поддержание здорового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жизни среди детей и молодежи.</w:t>
      </w:r>
    </w:p>
    <w:p w:rsidR="00112957" w:rsidRDefault="00112957" w:rsidP="00B30FF6">
      <w:pPr>
        <w:pStyle w:val="a9"/>
        <w:jc w:val="both"/>
        <w:rPr>
          <w:rFonts w:ascii="Times New Roman" w:hAnsi="Times New Roman"/>
          <w:b/>
          <w:sz w:val="24"/>
          <w:szCs w:val="24"/>
        </w:rPr>
      </w:pPr>
    </w:p>
    <w:p w:rsidR="00FA6B79" w:rsidRPr="005D5296" w:rsidRDefault="000062DD" w:rsidP="00B30FF6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b/>
          <w:sz w:val="24"/>
          <w:szCs w:val="24"/>
        </w:rPr>
        <w:t>6.</w:t>
      </w:r>
      <w:r w:rsidR="0050012F" w:rsidRPr="005D5296">
        <w:rPr>
          <w:rFonts w:ascii="Times New Roman" w:hAnsi="Times New Roman"/>
          <w:b/>
          <w:i/>
          <w:sz w:val="24"/>
          <w:szCs w:val="24"/>
          <w:u w:val="single"/>
        </w:rPr>
        <w:t>Муниципальная программа «</w:t>
      </w:r>
      <w:r w:rsidR="00376290" w:rsidRPr="005D5296">
        <w:rPr>
          <w:rFonts w:ascii="Times New Roman" w:hAnsi="Times New Roman"/>
          <w:b/>
          <w:i/>
          <w:sz w:val="24"/>
          <w:szCs w:val="24"/>
          <w:u w:val="single"/>
        </w:rPr>
        <w:t xml:space="preserve">Демографическая политика и социальная поддержка граждан </w:t>
      </w:r>
      <w:r w:rsidR="00112957">
        <w:rPr>
          <w:rFonts w:ascii="Times New Roman" w:hAnsi="Times New Roman"/>
          <w:b/>
          <w:i/>
          <w:sz w:val="24"/>
          <w:szCs w:val="24"/>
          <w:u w:val="single"/>
        </w:rPr>
        <w:t xml:space="preserve"> на территории </w:t>
      </w:r>
      <w:proofErr w:type="spellStart"/>
      <w:r w:rsidR="00376290" w:rsidRPr="005D5296">
        <w:rPr>
          <w:rFonts w:ascii="Times New Roman" w:hAnsi="Times New Roman"/>
          <w:b/>
          <w:i/>
          <w:sz w:val="24"/>
          <w:szCs w:val="24"/>
          <w:u w:val="single"/>
        </w:rPr>
        <w:t>Няндомского</w:t>
      </w:r>
      <w:r w:rsidR="00112957">
        <w:rPr>
          <w:rFonts w:ascii="Times New Roman" w:hAnsi="Times New Roman"/>
          <w:b/>
          <w:i/>
          <w:sz w:val="24"/>
          <w:szCs w:val="24"/>
          <w:u w:val="single"/>
        </w:rPr>
        <w:t>муниципального</w:t>
      </w:r>
      <w:proofErr w:type="spellEnd"/>
      <w:r w:rsidR="00112957">
        <w:rPr>
          <w:rFonts w:ascii="Times New Roman" w:hAnsi="Times New Roman"/>
          <w:b/>
          <w:i/>
          <w:sz w:val="24"/>
          <w:szCs w:val="24"/>
          <w:u w:val="single"/>
        </w:rPr>
        <w:t xml:space="preserve"> округа</w:t>
      </w:r>
      <w:r w:rsidR="00376290" w:rsidRPr="005D5296">
        <w:rPr>
          <w:rFonts w:ascii="Times New Roman" w:hAnsi="Times New Roman"/>
          <w:b/>
          <w:i/>
          <w:sz w:val="24"/>
          <w:szCs w:val="24"/>
          <w:u w:val="single"/>
        </w:rPr>
        <w:t>»</w:t>
      </w:r>
    </w:p>
    <w:p w:rsidR="00376290" w:rsidRPr="005D5296" w:rsidRDefault="00376290" w:rsidP="00B30F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ab/>
        <w:t xml:space="preserve">Администрация 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Няндомского</w:t>
      </w:r>
      <w:r w:rsidR="008C381C">
        <w:rPr>
          <w:rFonts w:ascii="Times New Roman" w:hAnsi="Times New Roman"/>
          <w:sz w:val="24"/>
          <w:szCs w:val="24"/>
        </w:rPr>
        <w:t>муниципального</w:t>
      </w:r>
      <w:proofErr w:type="spellEnd"/>
      <w:r w:rsidR="008C381C">
        <w:rPr>
          <w:rFonts w:ascii="Times New Roman" w:hAnsi="Times New Roman"/>
          <w:sz w:val="24"/>
          <w:szCs w:val="24"/>
        </w:rPr>
        <w:t xml:space="preserve"> округа </w:t>
      </w:r>
      <w:r w:rsidRPr="005D5296">
        <w:rPr>
          <w:rFonts w:ascii="Times New Roman" w:hAnsi="Times New Roman"/>
          <w:sz w:val="24"/>
          <w:szCs w:val="24"/>
        </w:rPr>
        <w:t xml:space="preserve"> в рамках национального проекта «Демография» выполняла функцию информирования семей </w:t>
      </w:r>
      <w:r w:rsidR="008C381C">
        <w:rPr>
          <w:rFonts w:ascii="Times New Roman" w:hAnsi="Times New Roman"/>
          <w:sz w:val="24"/>
          <w:szCs w:val="24"/>
        </w:rPr>
        <w:t xml:space="preserve">округа </w:t>
      </w:r>
      <w:r w:rsidRPr="005D5296">
        <w:rPr>
          <w:rFonts w:ascii="Times New Roman" w:hAnsi="Times New Roman"/>
          <w:sz w:val="24"/>
          <w:szCs w:val="24"/>
        </w:rPr>
        <w:t xml:space="preserve">о мерах государственной поддержки. Информация доводилась путем </w:t>
      </w:r>
      <w:proofErr w:type="spellStart"/>
      <w:r w:rsidRPr="005D5296">
        <w:rPr>
          <w:rFonts w:ascii="Times New Roman" w:hAnsi="Times New Roman"/>
          <w:sz w:val="24"/>
          <w:szCs w:val="24"/>
        </w:rPr>
        <w:t>публикования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в районной газете «Авангард», размещения на официальном сайте а</w:t>
      </w:r>
      <w:r w:rsidR="008C381C">
        <w:rPr>
          <w:rFonts w:ascii="Times New Roman" w:hAnsi="Times New Roman"/>
          <w:sz w:val="24"/>
          <w:szCs w:val="24"/>
        </w:rPr>
        <w:t xml:space="preserve">дминистрации </w:t>
      </w:r>
      <w:proofErr w:type="spellStart"/>
      <w:r w:rsidR="008C381C">
        <w:rPr>
          <w:rFonts w:ascii="Times New Roman" w:hAnsi="Times New Roman"/>
          <w:sz w:val="24"/>
          <w:szCs w:val="24"/>
        </w:rPr>
        <w:t>Няндомского</w:t>
      </w:r>
      <w:proofErr w:type="spellEnd"/>
      <w:r w:rsidR="008C381C">
        <w:rPr>
          <w:rFonts w:ascii="Times New Roman" w:hAnsi="Times New Roman"/>
          <w:sz w:val="24"/>
          <w:szCs w:val="24"/>
        </w:rPr>
        <w:t xml:space="preserve"> муниципального округа </w:t>
      </w:r>
      <w:r w:rsidRPr="005D5296">
        <w:rPr>
          <w:rFonts w:ascii="Times New Roman" w:hAnsi="Times New Roman"/>
          <w:sz w:val="24"/>
          <w:szCs w:val="24"/>
        </w:rPr>
        <w:t>и группах в ВК  сети «Интернет». Также размещались материалы, направленные на сохранение семейных ценностей, поддержку материнства и детства.</w:t>
      </w:r>
    </w:p>
    <w:p w:rsidR="003E1083" w:rsidRDefault="003B2913" w:rsidP="00B30FF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За отчетный период были разработаны листовки с </w:t>
      </w:r>
      <w:r w:rsidR="003E1083">
        <w:rPr>
          <w:rFonts w:ascii="Times New Roman" w:eastAsia="Calibri" w:hAnsi="Times New Roman" w:cs="Times New Roman"/>
          <w:sz w:val="24"/>
          <w:szCs w:val="24"/>
        </w:rPr>
        <w:t xml:space="preserve">заданной тематикой. 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Листовки были распечатаны и переданы в ГБУЗ АО «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Няндомская</w:t>
      </w:r>
      <w:r w:rsidR="003E1083">
        <w:rPr>
          <w:rFonts w:ascii="Times New Roman" w:eastAsia="Calibri" w:hAnsi="Times New Roman" w:cs="Times New Roman"/>
          <w:sz w:val="24"/>
          <w:szCs w:val="24"/>
        </w:rPr>
        <w:t>центральная</w:t>
      </w:r>
      <w:proofErr w:type="spellEnd"/>
      <w:r w:rsidR="003E1083">
        <w:rPr>
          <w:rFonts w:ascii="Times New Roman" w:eastAsia="Calibri" w:hAnsi="Times New Roman" w:cs="Times New Roman"/>
          <w:sz w:val="24"/>
          <w:szCs w:val="24"/>
        </w:rPr>
        <w:t xml:space="preserve"> районная больница», волонтерам, Отделению</w:t>
      </w:r>
      <w:r w:rsidR="003E1083" w:rsidRPr="005D5296">
        <w:rPr>
          <w:rFonts w:ascii="Times New Roman" w:eastAsia="Calibri" w:hAnsi="Times New Roman" w:cs="Times New Roman"/>
          <w:sz w:val="24"/>
          <w:szCs w:val="24"/>
        </w:rPr>
        <w:t xml:space="preserve"> занятости населения по </w:t>
      </w:r>
      <w:proofErr w:type="spellStart"/>
      <w:r w:rsidR="003E1083" w:rsidRPr="005D5296">
        <w:rPr>
          <w:rFonts w:ascii="Times New Roman" w:eastAsia="Calibri" w:hAnsi="Times New Roman" w:cs="Times New Roman"/>
          <w:sz w:val="24"/>
          <w:szCs w:val="24"/>
        </w:rPr>
        <w:t>Няндомскому</w:t>
      </w:r>
      <w:proofErr w:type="spellEnd"/>
      <w:r w:rsidR="003E1083" w:rsidRPr="005D5296">
        <w:rPr>
          <w:rFonts w:ascii="Times New Roman" w:eastAsia="Calibri" w:hAnsi="Times New Roman" w:cs="Times New Roman"/>
          <w:sz w:val="24"/>
          <w:szCs w:val="24"/>
        </w:rPr>
        <w:t xml:space="preserve"> району ГКУ АО «Архангельский област</w:t>
      </w:r>
      <w:r w:rsidR="003E1083">
        <w:rPr>
          <w:rFonts w:ascii="Times New Roman" w:eastAsia="Calibri" w:hAnsi="Times New Roman" w:cs="Times New Roman"/>
          <w:sz w:val="24"/>
          <w:szCs w:val="24"/>
        </w:rPr>
        <w:t xml:space="preserve">ной центр занятости населения» </w:t>
      </w:r>
      <w:r w:rsidR="00FA1251" w:rsidRPr="005D5296">
        <w:rPr>
          <w:rFonts w:ascii="Times New Roman" w:eastAsia="Calibri" w:hAnsi="Times New Roman" w:cs="Times New Roman"/>
          <w:sz w:val="24"/>
          <w:szCs w:val="24"/>
        </w:rPr>
        <w:t xml:space="preserve"> для дальнейшего распространения</w:t>
      </w:r>
      <w:r w:rsidR="003E10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10AE" w:rsidRPr="005D5296" w:rsidRDefault="00376290" w:rsidP="00B30FF6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proofErr w:type="gramStart"/>
      <w:r w:rsidRPr="005D5296">
        <w:rPr>
          <w:rFonts w:ascii="Times New Roman" w:hAnsi="Times New Roman"/>
          <w:sz w:val="24"/>
          <w:szCs w:val="24"/>
        </w:rPr>
        <w:t xml:space="preserve">Были сформированы и направлены в Министерство труда, занятости и социального развития Архангельской области документы к награждению многодетных семей и граждан за ответственное </w:t>
      </w:r>
      <w:proofErr w:type="spellStart"/>
      <w:r w:rsidRPr="005D5296">
        <w:rPr>
          <w:rFonts w:ascii="Times New Roman" w:hAnsi="Times New Roman"/>
          <w:sz w:val="24"/>
          <w:szCs w:val="24"/>
        </w:rPr>
        <w:t>родительство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и пропаганду семейных ценностей и традиций на поощрение специальным дипломом Губернатора Архангел</w:t>
      </w:r>
      <w:r w:rsidR="00337369" w:rsidRPr="005D5296">
        <w:rPr>
          <w:rFonts w:ascii="Times New Roman" w:hAnsi="Times New Roman"/>
          <w:sz w:val="24"/>
          <w:szCs w:val="24"/>
        </w:rPr>
        <w:t>ьской области «Признательность»</w:t>
      </w:r>
      <w:r w:rsidRPr="005D5296">
        <w:rPr>
          <w:rFonts w:ascii="Times New Roman" w:hAnsi="Times New Roman"/>
          <w:sz w:val="24"/>
          <w:szCs w:val="24"/>
        </w:rPr>
        <w:t>.</w:t>
      </w:r>
      <w:proofErr w:type="gramEnd"/>
      <w:r w:rsidR="004C10AE" w:rsidRPr="005D5296">
        <w:rPr>
          <w:rFonts w:ascii="Times New Roman" w:hAnsi="Times New Roman"/>
          <w:sz w:val="24"/>
          <w:szCs w:val="24"/>
        </w:rPr>
        <w:t xml:space="preserve">  В результате </w:t>
      </w:r>
      <w:r w:rsidR="004C10AE" w:rsidRPr="005D5296">
        <w:rPr>
          <w:rFonts w:ascii="Times New Roman" w:hAnsi="Times New Roman"/>
          <w:bCs/>
          <w:color w:val="000000"/>
          <w:sz w:val="24"/>
        </w:rPr>
        <w:t xml:space="preserve">специальным дипломом Губернатора Архангельской области «Признательность» были поощрены </w:t>
      </w:r>
      <w:r w:rsidR="003E1083">
        <w:rPr>
          <w:rFonts w:ascii="Times New Roman" w:hAnsi="Times New Roman"/>
          <w:bCs/>
          <w:color w:val="000000"/>
          <w:sz w:val="24"/>
        </w:rPr>
        <w:t>2</w:t>
      </w:r>
      <w:r w:rsidR="004C10AE" w:rsidRPr="005D5296">
        <w:rPr>
          <w:rFonts w:ascii="Times New Roman" w:hAnsi="Times New Roman"/>
          <w:bCs/>
          <w:color w:val="000000"/>
          <w:sz w:val="24"/>
        </w:rPr>
        <w:t xml:space="preserve"> многодетные семьи </w:t>
      </w:r>
      <w:proofErr w:type="spellStart"/>
      <w:r w:rsidR="004C10AE" w:rsidRPr="005D5296">
        <w:rPr>
          <w:rFonts w:ascii="Times New Roman" w:hAnsi="Times New Roman"/>
          <w:bCs/>
          <w:color w:val="000000"/>
          <w:sz w:val="24"/>
        </w:rPr>
        <w:t>Няндомского</w:t>
      </w:r>
      <w:proofErr w:type="spellEnd"/>
      <w:r w:rsidR="003E1083">
        <w:rPr>
          <w:rFonts w:ascii="Times New Roman" w:hAnsi="Times New Roman"/>
          <w:bCs/>
          <w:color w:val="000000"/>
          <w:sz w:val="24"/>
        </w:rPr>
        <w:t xml:space="preserve"> муниципального округа</w:t>
      </w:r>
      <w:r w:rsidR="004C10AE" w:rsidRPr="005D5296">
        <w:rPr>
          <w:rFonts w:ascii="Times New Roman" w:hAnsi="Times New Roman"/>
          <w:bCs/>
          <w:color w:val="000000"/>
          <w:sz w:val="24"/>
        </w:rPr>
        <w:t xml:space="preserve">. </w:t>
      </w:r>
    </w:p>
    <w:p w:rsidR="00376290" w:rsidRPr="005D5296" w:rsidRDefault="00FA1251" w:rsidP="00B30FF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/>
          <w:sz w:val="24"/>
          <w:szCs w:val="24"/>
        </w:rPr>
        <w:tab/>
        <w:t>Три</w:t>
      </w:r>
      <w:r w:rsidR="004C10AE" w:rsidRPr="005D5296">
        <w:rPr>
          <w:rFonts w:ascii="Times New Roman" w:hAnsi="Times New Roman"/>
          <w:sz w:val="24"/>
          <w:szCs w:val="24"/>
        </w:rPr>
        <w:t xml:space="preserve"> семьи, проживающие на территории</w:t>
      </w:r>
      <w:r w:rsidR="003E1083">
        <w:rPr>
          <w:rFonts w:ascii="Times New Roman" w:hAnsi="Times New Roman"/>
          <w:sz w:val="24"/>
          <w:szCs w:val="24"/>
        </w:rPr>
        <w:t xml:space="preserve"> округа</w:t>
      </w:r>
      <w:r w:rsidR="004C10AE" w:rsidRPr="005D5296">
        <w:rPr>
          <w:rFonts w:ascii="Times New Roman" w:hAnsi="Times New Roman"/>
          <w:sz w:val="24"/>
          <w:szCs w:val="24"/>
        </w:rPr>
        <w:t>, были награждены общественной</w:t>
      </w:r>
      <w:r w:rsidR="003E1083">
        <w:rPr>
          <w:rFonts w:ascii="Times New Roman" w:hAnsi="Times New Roman"/>
          <w:sz w:val="24"/>
          <w:szCs w:val="24"/>
        </w:rPr>
        <w:t xml:space="preserve"> медалью «За любовь и верность», </w:t>
      </w:r>
    </w:p>
    <w:p w:rsidR="00376290" w:rsidRDefault="00376290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  <w:t xml:space="preserve">Проведен ряд мероприятий на базе МБУК, направленных на популяризацию  семейных ценностей. </w:t>
      </w:r>
    </w:p>
    <w:p w:rsidR="00577C45" w:rsidRDefault="003E1083" w:rsidP="003E108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2023</w:t>
      </w:r>
      <w:r w:rsidR="00FA1251" w:rsidRPr="005D5296">
        <w:rPr>
          <w:rFonts w:ascii="Times New Roman" w:eastAsia="Calibri" w:hAnsi="Times New Roman" w:cs="Times New Roman"/>
          <w:sz w:val="24"/>
          <w:szCs w:val="24"/>
        </w:rPr>
        <w:t xml:space="preserve"> году п</w:t>
      </w:r>
      <w:r w:rsidR="009A3030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роведен ряд мероприятий  для лиц пожилого возраста.</w:t>
      </w:r>
      <w:r w:rsidR="00BC17A6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Большую поддержку при их проведении оказывали волонтеры «серебряного возраста».</w:t>
      </w:r>
    </w:p>
    <w:p w:rsidR="009B4BB8" w:rsidRPr="005D5296" w:rsidRDefault="00BC17A6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</w:r>
      <w:r w:rsidR="003E108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</w:t>
      </w:r>
      <w:r w:rsidR="009B4BB8" w:rsidRPr="005D5296">
        <w:rPr>
          <w:rFonts w:ascii="Times New Roman" w:hAnsi="Times New Roman"/>
          <w:sz w:val="24"/>
          <w:szCs w:val="24"/>
        </w:rPr>
        <w:t>а базе МБУК «</w:t>
      </w:r>
      <w:proofErr w:type="spellStart"/>
      <w:r w:rsidR="009B4BB8" w:rsidRPr="005D5296">
        <w:rPr>
          <w:rFonts w:ascii="Times New Roman" w:hAnsi="Times New Roman"/>
          <w:sz w:val="24"/>
          <w:szCs w:val="24"/>
        </w:rPr>
        <w:t>Няндомский</w:t>
      </w:r>
      <w:proofErr w:type="spellEnd"/>
      <w:r w:rsidR="009B4BB8" w:rsidRPr="005D5296">
        <w:rPr>
          <w:rFonts w:ascii="Times New Roman" w:hAnsi="Times New Roman"/>
          <w:sz w:val="24"/>
          <w:szCs w:val="24"/>
        </w:rPr>
        <w:t xml:space="preserve"> районный центр культуры и спорта» </w:t>
      </w:r>
      <w:r w:rsidR="003E1083">
        <w:rPr>
          <w:rFonts w:ascii="Times New Roman" w:hAnsi="Times New Roman"/>
          <w:sz w:val="24"/>
          <w:szCs w:val="24"/>
        </w:rPr>
        <w:t xml:space="preserve"> продолжила работу </w:t>
      </w:r>
      <w:r w:rsidR="009B4BB8" w:rsidRPr="005D5296">
        <w:rPr>
          <w:rFonts w:ascii="Times New Roman" w:hAnsi="Times New Roman"/>
          <w:sz w:val="24"/>
          <w:szCs w:val="24"/>
        </w:rPr>
        <w:t xml:space="preserve">  «Группа здоровья 55+» (более 60 человек),</w:t>
      </w:r>
      <w:r w:rsidR="009B4BB8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на базе МБУК «</w:t>
      </w:r>
      <w:proofErr w:type="spellStart"/>
      <w:r w:rsidR="009B4BB8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Няндомская</w:t>
      </w:r>
      <w:proofErr w:type="spellEnd"/>
      <w:r w:rsidR="009B4BB8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центральная районная библиотека» </w:t>
      </w:r>
      <w:proofErr w:type="gramStart"/>
      <w:r w:rsidR="009B4BB8" w:rsidRPr="005D529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="009B4BB8" w:rsidRPr="005D5296">
        <w:rPr>
          <w:rFonts w:ascii="Times New Roman" w:hAnsi="Times New Roman"/>
          <w:sz w:val="24"/>
          <w:szCs w:val="24"/>
        </w:rPr>
        <w:t>К</w:t>
      </w:r>
      <w:proofErr w:type="gramEnd"/>
      <w:r w:rsidR="009B4BB8" w:rsidRPr="005D5296">
        <w:rPr>
          <w:rFonts w:ascii="Times New Roman" w:hAnsi="Times New Roman"/>
          <w:sz w:val="24"/>
          <w:szCs w:val="24"/>
        </w:rPr>
        <w:t>луб интересных встреч</w:t>
      </w:r>
      <w:r w:rsidR="00FA1251" w:rsidRPr="005D5296">
        <w:rPr>
          <w:rFonts w:ascii="Times New Roman" w:hAnsi="Times New Roman"/>
          <w:sz w:val="24"/>
          <w:szCs w:val="24"/>
        </w:rPr>
        <w:t xml:space="preserve">, </w:t>
      </w:r>
      <w:r w:rsidR="00561145" w:rsidRPr="005D5296">
        <w:rPr>
          <w:rFonts w:ascii="Times New Roman" w:eastAsia="Calibri" w:hAnsi="Times New Roman" w:cs="Times New Roman"/>
          <w:sz w:val="24"/>
          <w:szCs w:val="24"/>
        </w:rPr>
        <w:t>танцевальная группа «Созвездие+» под руководством хореографа С.В. Климовой.</w:t>
      </w:r>
    </w:p>
    <w:p w:rsidR="009A3030" w:rsidRPr="005D5296" w:rsidRDefault="00BC17A6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/>
          <w:sz w:val="24"/>
          <w:szCs w:val="24"/>
        </w:rPr>
        <w:tab/>
      </w:r>
      <w:r w:rsidR="009A3030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утвержденного Плана мероприятий, посвященных празднованию Дня Победы, </w:t>
      </w:r>
      <w:r w:rsidR="009B4BB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 </w:t>
      </w:r>
      <w:r w:rsidR="009A3030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 ряд </w:t>
      </w:r>
      <w:r w:rsidR="009B4BB8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патриотической направленности.</w:t>
      </w:r>
    </w:p>
    <w:p w:rsidR="00BC17A6" w:rsidRDefault="00BC17A6" w:rsidP="00B30FF6">
      <w:pPr>
        <w:pStyle w:val="a8"/>
        <w:spacing w:before="0" w:beforeAutospacing="0" w:after="0" w:afterAutospacing="0"/>
        <w:ind w:firstLine="708"/>
        <w:jc w:val="both"/>
      </w:pPr>
      <w:r w:rsidRPr="005D5296">
        <w:rPr>
          <w:bCs/>
          <w:iCs/>
        </w:rPr>
        <w:t>В 202</w:t>
      </w:r>
      <w:r w:rsidR="003E1083">
        <w:rPr>
          <w:bCs/>
          <w:iCs/>
        </w:rPr>
        <w:t>3</w:t>
      </w:r>
      <w:r w:rsidRPr="005D5296">
        <w:rPr>
          <w:bCs/>
          <w:iCs/>
        </w:rPr>
        <w:t xml:space="preserve"> году улучшили свои жилищные условия</w:t>
      </w:r>
      <w:r w:rsidR="003E1083">
        <w:rPr>
          <w:bCs/>
          <w:iCs/>
        </w:rPr>
        <w:t xml:space="preserve"> 3 многодетные </w:t>
      </w:r>
      <w:proofErr w:type="spellStart"/>
      <w:r w:rsidRPr="005D5296">
        <w:rPr>
          <w:bCs/>
          <w:iCs/>
        </w:rPr>
        <w:t>семьи</w:t>
      </w:r>
      <w:proofErr w:type="gramStart"/>
      <w:r w:rsidRPr="005D5296">
        <w:rPr>
          <w:bCs/>
          <w:iCs/>
        </w:rPr>
        <w:t>.</w:t>
      </w:r>
      <w:r w:rsidR="003E1083">
        <w:rPr>
          <w:bCs/>
          <w:iCs/>
        </w:rPr>
        <w:t>Т</w:t>
      </w:r>
      <w:proofErr w:type="gramEnd"/>
      <w:r w:rsidR="003E1083">
        <w:rPr>
          <w:bCs/>
          <w:iCs/>
        </w:rPr>
        <w:t>акже</w:t>
      </w:r>
      <w:proofErr w:type="spellEnd"/>
      <w:r w:rsidR="003E1083">
        <w:rPr>
          <w:bCs/>
          <w:iCs/>
        </w:rPr>
        <w:t xml:space="preserve"> в 2023 году 1 семье - участникам программы 2022 года, была предоставлена дополнительная </w:t>
      </w:r>
      <w:r w:rsidR="003E1083">
        <w:rPr>
          <w:bCs/>
          <w:iCs/>
        </w:rPr>
        <w:lastRenderedPageBreak/>
        <w:t xml:space="preserve">выплата в размере 5 процентов средней стоимости жилого помещения при рождении одного </w:t>
      </w:r>
      <w:proofErr w:type="spellStart"/>
      <w:r w:rsidR="003E1083">
        <w:rPr>
          <w:bCs/>
          <w:iCs/>
        </w:rPr>
        <w:t>ребенка</w:t>
      </w:r>
      <w:r w:rsidRPr="005D5296">
        <w:rPr>
          <w:bCs/>
          <w:iCs/>
        </w:rPr>
        <w:t>Это</w:t>
      </w:r>
      <w:proofErr w:type="spellEnd"/>
      <w:r w:rsidRPr="005D5296">
        <w:rPr>
          <w:bCs/>
          <w:iCs/>
        </w:rPr>
        <w:t xml:space="preserve"> произошло благодаря  финансовой поддержке, которые получили данные семьи в рамках </w:t>
      </w:r>
      <w:r w:rsidRPr="005D5296">
        <w:t>государственной программы  Архангельской области «Обеспечение качественным, доступным жильем и объектами инженерной инфраструктуры населения  Архангельской области (2014-2024 годы)».</w:t>
      </w:r>
    </w:p>
    <w:p w:rsidR="00392DC6" w:rsidRPr="005D5296" w:rsidRDefault="00392DC6" w:rsidP="00B30FF6">
      <w:pPr>
        <w:pStyle w:val="a8"/>
        <w:spacing w:before="0" w:beforeAutospacing="0" w:after="0" w:afterAutospacing="0"/>
        <w:ind w:firstLine="708"/>
        <w:jc w:val="both"/>
      </w:pPr>
    </w:p>
    <w:p w:rsidR="009B4BB8" w:rsidRDefault="009B4BB8" w:rsidP="00B30FF6">
      <w:pPr>
        <w:pStyle w:val="a8"/>
        <w:spacing w:before="0" w:beforeAutospacing="0" w:after="0" w:afterAutospacing="0"/>
        <w:jc w:val="both"/>
        <w:rPr>
          <w:b/>
          <w:i/>
          <w:szCs w:val="20"/>
          <w:u w:val="single"/>
        </w:rPr>
      </w:pPr>
      <w:r w:rsidRPr="005D5296">
        <w:rPr>
          <w:b/>
          <w:bCs/>
          <w:iCs/>
        </w:rPr>
        <w:t>7.</w:t>
      </w:r>
      <w:r w:rsidRPr="005D5296">
        <w:rPr>
          <w:b/>
          <w:i/>
          <w:szCs w:val="20"/>
          <w:u w:val="single"/>
        </w:rPr>
        <w:t xml:space="preserve">Муниципальная программа «Укрепление общественного здоровья населения </w:t>
      </w:r>
      <w:r w:rsidR="002B6349">
        <w:rPr>
          <w:b/>
          <w:i/>
          <w:szCs w:val="20"/>
          <w:u w:val="single"/>
        </w:rPr>
        <w:t xml:space="preserve">на территории </w:t>
      </w:r>
      <w:proofErr w:type="spellStart"/>
      <w:r w:rsidRPr="005D5296">
        <w:rPr>
          <w:b/>
          <w:i/>
          <w:szCs w:val="20"/>
          <w:u w:val="single"/>
        </w:rPr>
        <w:t>Няндомского</w:t>
      </w:r>
      <w:r w:rsidR="002B6349">
        <w:rPr>
          <w:b/>
          <w:i/>
          <w:szCs w:val="20"/>
          <w:u w:val="single"/>
        </w:rPr>
        <w:t>муниципального</w:t>
      </w:r>
      <w:proofErr w:type="spellEnd"/>
      <w:r w:rsidR="002B6349">
        <w:rPr>
          <w:b/>
          <w:i/>
          <w:szCs w:val="20"/>
          <w:u w:val="single"/>
        </w:rPr>
        <w:t xml:space="preserve"> округа</w:t>
      </w:r>
      <w:r w:rsidRPr="005D5296">
        <w:rPr>
          <w:b/>
          <w:i/>
          <w:szCs w:val="20"/>
          <w:u w:val="single"/>
        </w:rPr>
        <w:t>»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планаинформационно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-коммуникационной кампании, направленной на повышение информированности о факторах риска развития заболеваний, формирование мотивации к ведению к здоровому образу жизни среди населения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реализовались следующие мероприятия: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прес</w:t>
      </w:r>
      <w:proofErr w:type="gram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/пост-релизов, информационных сообщений в средствах массовой информации, направленных на профилактику хронических неинфекционных заболеваний (сердечнососудистых, онкологических, болезней органов дыхания, сахарного диабета второго типа) и формирование здорового образа жизни, профилактику развития зависимостей, включая, сокращение потребление табака, алкоголя, наркотических средств и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 в средствах массовой коммуникации (официальных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интернет-ресурсах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(сайтах, социальных сетях) администрации округа, подведомственных организаций) (15 публикаций);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размещение социальной рекламы, направленной на профилактику хронических неинфекционных заболеваний и формирование здорового образа жизни, профилактику развития зависимостей, включая сокращение потребление табака, алкоголя, наркотических средств и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психоактивных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веществ, в средствах массовой коммуникации (официальных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интернет-ресурсах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(сайтах, социальных сетях) администрации округа, подведомственных организаций) (6 публикаций);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тиражирование и распространение печатной продукции (брошюры, буклеты, листовки,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лифлеты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плакаты), направленной на формирование приверженности к здоровому образу жизни, информирование населения о факторах риска развития хронических неинфекционных заболеваний. Печатная продукция была распространена.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специальных мероприятий по пропаганде здорового образа жизни. Использование различных форматов (акции, фестивали,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квесты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флешмобы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др.). В 2023 году проведено более 30 мероприятий;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творческих конкурсов, в том числе с использованием социальных медиа, среди разной целевой аудитории;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 разъяснительной работы в образовательных организациях муниципального образования по вопросам: формирования приверженности к здоровому образу жизни;  факторов риска развития болезней органов дыхания; - преимущества иммунопрофилактики;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организации и проведению мероприятий просветительского характера были привлечены волонтеры-медики.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Созданы памятки для учителей, родителей и классных руководителей: «В семье подросток», «Как уберечь детей от наркотиков».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в социально-психологическом тестировании обучающихся образовательных организаций по профилактике употребления токсических, психотропных и наркотических сре</w:t>
      </w:r>
      <w:proofErr w:type="gram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иняли участие  1176 человек  (98.25%). 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общеобразовательных организациях были проведены классные часы по региональной программе «Правовое просвещение и формирование основ законопослушного поведения у обучающихся 1-11 классов общеобразовательных учреждений» и делались соответствующие записи в классных журналах.</w:t>
      </w:r>
    </w:p>
    <w:p w:rsidR="00CD58EC" w:rsidRPr="00CD58EC" w:rsidRDefault="00CD58EC" w:rsidP="00CD58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Школьными психологами, с обучающимися «группы риска», проводились диагностики:</w:t>
      </w:r>
      <w:proofErr w:type="gram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«Выявление агрессивности», «Выявление уровня тревожности». В 5-х классах была проведена экспресс диагностика по выявлению уровня тревожности в период </w:t>
      </w:r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адаптации. В 10 классах проводилось тестирование «Самооценка психических состояний» (по </w:t>
      </w:r>
      <w:proofErr w:type="spellStart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Айзенку</w:t>
      </w:r>
      <w:proofErr w:type="spellEnd"/>
      <w:r w:rsidRPr="00CD58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D58EC" w:rsidRPr="00CD58EC" w:rsidRDefault="00CD58EC" w:rsidP="00CD58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CD5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2023 год в Управление социальной политики администрации </w:t>
      </w:r>
      <w:proofErr w:type="spellStart"/>
      <w:r w:rsidRPr="00CD5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Pr="00CD5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округа поступило 5 заявлений от граждан, страдающих </w:t>
      </w:r>
      <w:r w:rsidRPr="00CD58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онкологическими заболеваниями, проживающих на территории </w:t>
      </w:r>
      <w:proofErr w:type="spellStart"/>
      <w:r w:rsidRPr="00CD58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Няндомского</w:t>
      </w:r>
      <w:proofErr w:type="spellEnd"/>
      <w:r w:rsidRPr="00CD58E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округа и лиц, сопровождающих их к месту лечения (получения консультации) и обратно. Все заявления были удовлетворены.</w:t>
      </w:r>
    </w:p>
    <w:p w:rsidR="00CD58EC" w:rsidRPr="005D5296" w:rsidRDefault="00CD58EC" w:rsidP="00B30FF6">
      <w:pPr>
        <w:pStyle w:val="a8"/>
        <w:spacing w:before="0" w:beforeAutospacing="0" w:after="0" w:afterAutospacing="0"/>
        <w:jc w:val="both"/>
        <w:rPr>
          <w:b/>
          <w:i/>
          <w:szCs w:val="20"/>
          <w:u w:val="single"/>
        </w:rPr>
      </w:pPr>
    </w:p>
    <w:p w:rsidR="009B4BB8" w:rsidRPr="005D5296" w:rsidRDefault="004C5488" w:rsidP="00B30FF6">
      <w:pPr>
        <w:pStyle w:val="a8"/>
        <w:spacing w:before="0" w:beforeAutospacing="0" w:after="0" w:afterAutospacing="0"/>
        <w:jc w:val="both"/>
        <w:rPr>
          <w:b/>
          <w:i/>
          <w:szCs w:val="20"/>
          <w:u w:val="single"/>
        </w:rPr>
      </w:pPr>
      <w:r w:rsidRPr="005D5296">
        <w:rPr>
          <w:b/>
          <w:bCs/>
          <w:i/>
          <w:iCs/>
          <w:u w:val="single"/>
        </w:rPr>
        <w:t>8.</w:t>
      </w:r>
      <w:r w:rsidRPr="005D5296">
        <w:rPr>
          <w:b/>
          <w:i/>
          <w:szCs w:val="20"/>
          <w:u w:val="single"/>
        </w:rPr>
        <w:t xml:space="preserve"> Муниципальная программа «Молодежь </w:t>
      </w:r>
      <w:proofErr w:type="spellStart"/>
      <w:r w:rsidRPr="005D5296">
        <w:rPr>
          <w:b/>
          <w:i/>
          <w:szCs w:val="20"/>
          <w:u w:val="single"/>
        </w:rPr>
        <w:t>Няндомского</w:t>
      </w:r>
      <w:proofErr w:type="spellEnd"/>
      <w:r w:rsidR="00CD58EC">
        <w:rPr>
          <w:b/>
          <w:i/>
          <w:szCs w:val="20"/>
          <w:u w:val="single"/>
        </w:rPr>
        <w:t xml:space="preserve"> муниципального округа</w:t>
      </w:r>
      <w:r w:rsidRPr="005D5296">
        <w:rPr>
          <w:b/>
          <w:i/>
          <w:szCs w:val="20"/>
          <w:u w:val="single"/>
        </w:rPr>
        <w:t>»</w:t>
      </w:r>
    </w:p>
    <w:p w:rsidR="00A91CFB" w:rsidRPr="00A91CFB" w:rsidRDefault="00A91CFB" w:rsidP="00B30FF6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91CFB">
        <w:rPr>
          <w:rFonts w:ascii="Times New Roman" w:hAnsi="Times New Roman" w:cs="Times New Roman"/>
          <w:bCs/>
          <w:iCs/>
          <w:sz w:val="24"/>
          <w:szCs w:val="24"/>
        </w:rPr>
        <w:t>В 2023 году увеличено количество мероприятий, направленных на патриотическое воспитание.</w:t>
      </w:r>
    </w:p>
    <w:p w:rsidR="00A91CFB" w:rsidRPr="00A91CFB" w:rsidRDefault="00A91CFB" w:rsidP="00B30FF6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1CFB">
        <w:rPr>
          <w:rFonts w:ascii="Times New Roman" w:hAnsi="Times New Roman" w:cs="Times New Roman"/>
          <w:bCs/>
          <w:sz w:val="24"/>
          <w:szCs w:val="24"/>
        </w:rPr>
        <w:t xml:space="preserve">В марте создана первая в истории  </w:t>
      </w:r>
      <w:proofErr w:type="spellStart"/>
      <w:r w:rsidRPr="00A91CFB">
        <w:rPr>
          <w:rFonts w:ascii="Times New Roman" w:hAnsi="Times New Roman" w:cs="Times New Roman"/>
          <w:bCs/>
          <w:sz w:val="24"/>
          <w:szCs w:val="24"/>
        </w:rPr>
        <w:t>Няндомского</w:t>
      </w:r>
      <w:proofErr w:type="spellEnd"/>
      <w:r w:rsidRPr="00A91CFB">
        <w:rPr>
          <w:rFonts w:ascii="Times New Roman" w:hAnsi="Times New Roman" w:cs="Times New Roman"/>
          <w:bCs/>
          <w:sz w:val="24"/>
          <w:szCs w:val="24"/>
        </w:rPr>
        <w:t xml:space="preserve"> округа молодежная избирательная комиссия (МИК), в состав которой вошли  8 </w:t>
      </w:r>
      <w:proofErr w:type="spellStart"/>
      <w:r w:rsidRPr="00A91CFB">
        <w:rPr>
          <w:rFonts w:ascii="Times New Roman" w:hAnsi="Times New Roman" w:cs="Times New Roman"/>
          <w:bCs/>
          <w:sz w:val="24"/>
          <w:szCs w:val="24"/>
        </w:rPr>
        <w:t>представителей</w:t>
      </w:r>
      <w:r w:rsidRPr="00A91C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как</w:t>
      </w:r>
      <w:proofErr w:type="spellEnd"/>
      <w:r w:rsidRPr="00A91CF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учащейся, так и работающей молодежи.</w:t>
      </w:r>
      <w:r w:rsidRPr="00A91CFB">
        <w:rPr>
          <w:rFonts w:ascii="Times New Roman" w:hAnsi="Times New Roman" w:cs="Times New Roman"/>
          <w:bCs/>
          <w:sz w:val="24"/>
          <w:szCs w:val="24"/>
        </w:rPr>
        <w:t xml:space="preserve">  28 марта членам МИК были   вручены удостоверения в торжественной обстановке.</w:t>
      </w:r>
    </w:p>
    <w:p w:rsidR="00A91CFB" w:rsidRPr="00A91CFB" w:rsidRDefault="00A91CFB" w:rsidP="00B30FF6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1CFB">
        <w:rPr>
          <w:rFonts w:ascii="Times New Roman" w:hAnsi="Times New Roman" w:cs="Times New Roman"/>
          <w:bCs/>
          <w:sz w:val="24"/>
          <w:szCs w:val="24"/>
        </w:rPr>
        <w:t xml:space="preserve">14 марта на базе СП «МРЦ «Старт </w:t>
      </w:r>
      <w:r w:rsidRPr="00A91CFB">
        <w:rPr>
          <w:rFonts w:ascii="Times New Roman" w:hAnsi="Times New Roman" w:cs="Times New Roman"/>
          <w:bCs/>
          <w:sz w:val="24"/>
          <w:szCs w:val="24"/>
          <w:lang w:val="en-US"/>
        </w:rPr>
        <w:t>UP</w:t>
      </w:r>
      <w:r w:rsidRPr="00A91CFB">
        <w:rPr>
          <w:rFonts w:ascii="Times New Roman" w:hAnsi="Times New Roman" w:cs="Times New Roman"/>
          <w:bCs/>
          <w:sz w:val="24"/>
          <w:szCs w:val="24"/>
        </w:rPr>
        <w:t>» состоялось открытие первичного отделения Российского движения детей и молодежи (РДДМ).</w:t>
      </w:r>
    </w:p>
    <w:p w:rsidR="00A91CFB" w:rsidRPr="00A91CFB" w:rsidRDefault="00A91CFB" w:rsidP="00B30FF6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1CFB">
        <w:rPr>
          <w:rFonts w:ascii="Times New Roman" w:hAnsi="Times New Roman" w:cs="Times New Roman"/>
          <w:bCs/>
          <w:sz w:val="24"/>
          <w:szCs w:val="24"/>
        </w:rPr>
        <w:t xml:space="preserve">В 2023 году в </w:t>
      </w:r>
      <w:proofErr w:type="spellStart"/>
      <w:r w:rsidRPr="00A91CFB">
        <w:rPr>
          <w:rFonts w:ascii="Times New Roman" w:hAnsi="Times New Roman" w:cs="Times New Roman"/>
          <w:bCs/>
          <w:sz w:val="24"/>
          <w:szCs w:val="24"/>
        </w:rPr>
        <w:t>Няндомском</w:t>
      </w:r>
      <w:proofErr w:type="spellEnd"/>
      <w:r w:rsidRPr="00A91CFB">
        <w:rPr>
          <w:rFonts w:ascii="Times New Roman" w:hAnsi="Times New Roman" w:cs="Times New Roman"/>
          <w:bCs/>
          <w:sz w:val="24"/>
          <w:szCs w:val="24"/>
        </w:rPr>
        <w:t xml:space="preserve"> округе открыто отделение Всероссийского общественного движения детей и молодежи «Движение Первых». На базе всех учреждений образования открыты первичные отделения Движения Первых.  </w:t>
      </w:r>
    </w:p>
    <w:p w:rsidR="00A91CFB" w:rsidRPr="00A91CFB" w:rsidRDefault="00A91CFB" w:rsidP="00B30FF6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2023 году на территории </w:t>
      </w:r>
      <w:proofErr w:type="spellStart"/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>Няндомского</w:t>
      </w:r>
      <w:proofErr w:type="spellEnd"/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округа началась реализация проекта «</w:t>
      </w:r>
      <w:proofErr w:type="spellStart"/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>Доброокруг</w:t>
      </w:r>
      <w:proofErr w:type="spellEnd"/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который  был поддержан в конкурсе проектов Фонда им. </w:t>
      </w:r>
      <w:proofErr w:type="spellStart"/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>Потан</w:t>
      </w:r>
      <w:proofErr w:type="spellEnd"/>
    </w:p>
    <w:p w:rsidR="00A91CFB" w:rsidRPr="00A91CFB" w:rsidRDefault="00A91CFB" w:rsidP="00B30FF6">
      <w:pPr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1CFB">
        <w:rPr>
          <w:rFonts w:ascii="Times New Roman" w:hAnsi="Times New Roman" w:cs="Times New Roman"/>
          <w:bCs/>
          <w:sz w:val="24"/>
          <w:szCs w:val="24"/>
        </w:rPr>
        <w:t xml:space="preserve">10 – 12 июня  в </w:t>
      </w:r>
      <w:proofErr w:type="spellStart"/>
      <w:r w:rsidRPr="00A91CFB">
        <w:rPr>
          <w:rFonts w:ascii="Times New Roman" w:hAnsi="Times New Roman" w:cs="Times New Roman"/>
          <w:bCs/>
          <w:sz w:val="24"/>
          <w:szCs w:val="24"/>
        </w:rPr>
        <w:t>Няндомском</w:t>
      </w:r>
      <w:proofErr w:type="spellEnd"/>
      <w:r w:rsidRPr="00A91CFB">
        <w:rPr>
          <w:rFonts w:ascii="Times New Roman" w:hAnsi="Times New Roman" w:cs="Times New Roman"/>
          <w:bCs/>
          <w:sz w:val="24"/>
          <w:szCs w:val="24"/>
        </w:rPr>
        <w:t xml:space="preserve"> округе в</w:t>
      </w:r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рамках областной </w:t>
      </w:r>
      <w:proofErr w:type="spellStart"/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>форумной</w:t>
      </w:r>
      <w:proofErr w:type="spellEnd"/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кампании «ФОРУМЫ - ПОМОРЫ МЫ» состоялся молодежный форум </w:t>
      </w:r>
      <w:r w:rsidRPr="00A91CFB">
        <w:rPr>
          <w:rFonts w:ascii="Times New Roman" w:hAnsi="Times New Roman" w:cs="Times New Roman"/>
          <w:bCs/>
          <w:sz w:val="24"/>
          <w:szCs w:val="24"/>
        </w:rPr>
        <w:t xml:space="preserve">«Развитие Поморья: </w:t>
      </w:r>
      <w:proofErr w:type="spellStart"/>
      <w:r w:rsidRPr="00A91CFB">
        <w:rPr>
          <w:rFonts w:ascii="Times New Roman" w:hAnsi="Times New Roman" w:cs="Times New Roman"/>
          <w:bCs/>
          <w:sz w:val="24"/>
          <w:szCs w:val="24"/>
        </w:rPr>
        <w:t>Няндома</w:t>
      </w:r>
      <w:proofErr w:type="spellEnd"/>
      <w:r w:rsidRPr="00A91CF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Pr="00A91CFB">
        <w:rPr>
          <w:rFonts w:ascii="Times New Roman" w:hAnsi="Times New Roman" w:cs="Times New Roman"/>
          <w:bCs/>
          <w:sz w:val="24"/>
          <w:szCs w:val="24"/>
          <w:lang w:val="en-US"/>
        </w:rPr>
        <w:t>ZA</w:t>
      </w:r>
      <w:r w:rsidRPr="00A91CFB">
        <w:rPr>
          <w:rFonts w:ascii="Times New Roman" w:hAnsi="Times New Roman" w:cs="Times New Roman"/>
          <w:bCs/>
          <w:sz w:val="24"/>
          <w:szCs w:val="24"/>
        </w:rPr>
        <w:t>»»</w:t>
      </w:r>
      <w:r w:rsidRPr="00A91CFB">
        <w:rPr>
          <w:rFonts w:ascii="Times New Roman" w:hAnsi="Times New Roman" w:cs="Times New Roman"/>
          <w:sz w:val="24"/>
          <w:szCs w:val="24"/>
          <w:shd w:val="clear" w:color="auto" w:fill="FFFFFF"/>
        </w:rPr>
        <w:t>, цель которого - изучение избирательного процесса и повышение правовой грамотности молодежи в возрасте от 14 до 35 лет.</w:t>
      </w:r>
      <w:r w:rsidRPr="00A91CFB">
        <w:rPr>
          <w:rFonts w:ascii="Times New Roman" w:hAnsi="Times New Roman" w:cs="Times New Roman"/>
          <w:sz w:val="24"/>
          <w:szCs w:val="24"/>
        </w:rPr>
        <w:t xml:space="preserve"> В форуме приняли участие 50 человек из 3 муниципалитетов Архангельской области.</w:t>
      </w:r>
    </w:p>
    <w:p w:rsidR="00A91CFB" w:rsidRPr="00A91CFB" w:rsidRDefault="00A91CFB" w:rsidP="00A91CFB">
      <w:pPr>
        <w:spacing w:after="0" w:line="240" w:lineRule="auto"/>
        <w:ind w:right="-1" w:firstLine="708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27 мая  на базе УМЦ «Авангарда» состоялся областной этап военно-спортивной игры «Зарница». В соревнованиях участвовали 15 команд Архангельской области, которым предстояло пройти более 10 дисциплин. </w:t>
      </w:r>
      <w:proofErr w:type="spellStart"/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Няндомский</w:t>
      </w:r>
      <w:proofErr w:type="spellEnd"/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округ на соревнованиях представляла команда «БАРС», которая заняла 1 место. </w:t>
      </w:r>
    </w:p>
    <w:p w:rsidR="00A91CFB" w:rsidRPr="00A91CFB" w:rsidRDefault="00A91CFB" w:rsidP="00A91CFB">
      <w:pPr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С 19 по  21 июня прошла региональная открытая  военно-спортивная игра «Юнармейский спецназ - Победа». </w:t>
      </w:r>
      <w:proofErr w:type="spellStart"/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Няндомский</w:t>
      </w:r>
      <w:proofErr w:type="spellEnd"/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округ на игре представляла команда ВПК «БАРС», которая стала призером областной игры «Юнармейский спецназ». Трое юнармейцев участвовали в сдаче нормативов на знак «Юный ратник»  и </w:t>
      </w:r>
      <w:proofErr w:type="gramStart"/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получили оливковый берет</w:t>
      </w:r>
      <w:proofErr w:type="gramEnd"/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 </w:t>
      </w:r>
    </w:p>
    <w:p w:rsidR="00A91CFB" w:rsidRPr="00A91CFB" w:rsidRDefault="00A91CFB" w:rsidP="00A91CFB">
      <w:pPr>
        <w:tabs>
          <w:tab w:val="left" w:pos="709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  <w:t xml:space="preserve"> С 3 по 8 июля юнармейцы ВПК «БАРС» вместе с юнармейцами </w:t>
      </w:r>
      <w:proofErr w:type="spellStart"/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Красноборского</w:t>
      </w:r>
      <w:proofErr w:type="spellEnd"/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района </w:t>
      </w:r>
      <w:r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представляли Архангельскую область на </w:t>
      </w:r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Всероссийской военно-спортивной игре «Победа», которая проходила в Московской области</w:t>
      </w:r>
      <w:proofErr w:type="gramStart"/>
      <w:r w:rsidRPr="00A91CFB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.. </w:t>
      </w:r>
      <w:proofErr w:type="gramEnd"/>
    </w:p>
    <w:p w:rsidR="00713AC3" w:rsidRDefault="001C37DB" w:rsidP="00713AC3">
      <w:pPr>
        <w:tabs>
          <w:tab w:val="left" w:pos="993"/>
          <w:tab w:val="left" w:pos="3141"/>
        </w:tabs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hyperlink r:id="rId9" w:history="1">
        <w:r w:rsidR="00713AC3">
          <w:rPr>
            <w:rFonts w:ascii="Times New Roman" w:eastAsia="SimSun" w:hAnsi="Times New Roman" w:cs="Times New Roman"/>
            <w:color w:val="000000" w:themeColor="text1"/>
            <w:sz w:val="24"/>
            <w:szCs w:val="24"/>
            <w:shd w:val="clear" w:color="auto" w:fill="FFFFFF"/>
            <w:lang w:eastAsia="ru-RU"/>
          </w:rPr>
          <w:t>В</w:t>
        </w:r>
        <w:r w:rsidR="00713AC3" w:rsidRPr="00713AC3">
          <w:rPr>
            <w:rFonts w:ascii="Times New Roman" w:eastAsia="SimSun" w:hAnsi="Times New Roman" w:cs="Times New Roman"/>
            <w:color w:val="000000" w:themeColor="text1"/>
            <w:sz w:val="24"/>
            <w:szCs w:val="24"/>
            <w:shd w:val="clear" w:color="auto" w:fill="FFFFFF"/>
            <w:lang w:eastAsia="ru-RU"/>
          </w:rPr>
          <w:t>оенно - поисковый отряд «</w:t>
        </w:r>
        <w:proofErr w:type="spellStart"/>
        <w:r w:rsidR="00713AC3" w:rsidRPr="00713AC3">
          <w:rPr>
            <w:rFonts w:ascii="Times New Roman" w:eastAsia="SimSun" w:hAnsi="Times New Roman" w:cs="Times New Roman"/>
            <w:color w:val="000000" w:themeColor="text1"/>
            <w:sz w:val="24"/>
            <w:szCs w:val="24"/>
            <w:shd w:val="clear" w:color="auto" w:fill="FFFFFF"/>
            <w:lang w:eastAsia="ru-RU"/>
          </w:rPr>
          <w:t>Сварог</w:t>
        </w:r>
        <w:proofErr w:type="spellEnd"/>
        <w:r w:rsidR="00713AC3" w:rsidRPr="00713AC3">
          <w:rPr>
            <w:rFonts w:ascii="Times New Roman" w:eastAsia="SimSun" w:hAnsi="Times New Roman" w:cs="Times New Roman"/>
            <w:color w:val="000000" w:themeColor="text1"/>
            <w:sz w:val="24"/>
            <w:szCs w:val="24"/>
            <w:shd w:val="clear" w:color="auto" w:fill="FFFFFF"/>
            <w:lang w:eastAsia="ru-RU"/>
          </w:rPr>
          <w:t>»</w:t>
        </w:r>
      </w:hyperlink>
      <w:r w:rsidR="00713AC3" w:rsidRPr="00713AC3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поисковый отряд «Витязь»</w:t>
      </w:r>
      <w:r w:rsidR="00713AC3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выезжали для </w:t>
      </w:r>
      <w:proofErr w:type="spellStart"/>
      <w:r w:rsidR="00713AC3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уастия</w:t>
      </w:r>
      <w:proofErr w:type="spellEnd"/>
      <w:r w:rsidR="00713AC3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поисковых работах на территории </w:t>
      </w:r>
      <w:r w:rsidR="00713AC3" w:rsidRPr="00713AC3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Орловск</w:t>
      </w:r>
      <w:r w:rsidR="00713AC3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ой, Ленинградской областей, </w:t>
      </w:r>
      <w:r w:rsidR="00713AC3" w:rsidRPr="00713AC3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Республики Карелия (Сегежский район и </w:t>
      </w:r>
      <w:proofErr w:type="spellStart"/>
      <w:r w:rsidR="00713AC3" w:rsidRPr="00713AC3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Лоухский</w:t>
      </w:r>
      <w:proofErr w:type="spellEnd"/>
      <w:r w:rsidR="00713AC3" w:rsidRPr="00713AC3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район).</w:t>
      </w:r>
    </w:p>
    <w:p w:rsidR="00713AC3" w:rsidRPr="00713AC3" w:rsidRDefault="00713AC3" w:rsidP="00713AC3">
      <w:pPr>
        <w:tabs>
          <w:tab w:val="left" w:pos="993"/>
          <w:tab w:val="left" w:pos="3141"/>
        </w:tabs>
        <w:spacing w:after="0" w:line="240" w:lineRule="auto"/>
        <w:ind w:firstLine="426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13AC3">
        <w:rPr>
          <w:rFonts w:ascii="Times New Roman" w:eastAsia="Times New Roman" w:hAnsi="Times New Roman" w:cs="Times New Roman"/>
          <w:sz w:val="24"/>
          <w:szCs w:val="24"/>
        </w:rPr>
        <w:t>Округ принял участие в 8 конкурсах  разного уровня на получение субсидий (грантов) в сфере молодежной политики, 7 из них  были поддержаны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3706" w:rsidRPr="005D5296" w:rsidRDefault="00341287" w:rsidP="00CC79EC">
      <w:pPr>
        <w:tabs>
          <w:tab w:val="left" w:pos="993"/>
          <w:tab w:val="left" w:pos="3141"/>
        </w:tabs>
        <w:spacing w:after="0" w:line="240" w:lineRule="auto"/>
        <w:ind w:firstLine="426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ab/>
      </w:r>
      <w:r w:rsidR="00CC79EC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="00CC79EC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Няндомском</w:t>
      </w:r>
      <w:proofErr w:type="spellEnd"/>
      <w:r w:rsidR="00CC79EC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  муниципальном округе де</w:t>
      </w:r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йствует более 18 волонтерских  отрядов с общим охватом около 600 человек. Более половины из них зарегистрированы на платформе «</w:t>
      </w:r>
      <w:proofErr w:type="spellStart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Добро</w:t>
      </w:r>
      <w:proofErr w:type="gramStart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.р</w:t>
      </w:r>
      <w:proofErr w:type="gramEnd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у</w:t>
      </w:r>
      <w:proofErr w:type="spellEnd"/>
      <w:r w:rsidR="00683706" w:rsidRPr="005D5296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». </w:t>
      </w:r>
    </w:p>
    <w:p w:rsidR="00683706" w:rsidRPr="005D5296" w:rsidRDefault="003F1399" w:rsidP="00B30FF6">
      <w:pPr>
        <w:pStyle w:val="a8"/>
        <w:spacing w:before="0" w:beforeAutospacing="0" w:after="0" w:afterAutospacing="0"/>
        <w:ind w:firstLine="709"/>
        <w:jc w:val="both"/>
        <w:rPr>
          <w:rFonts w:eastAsia="Calibri"/>
          <w:color w:val="000000"/>
          <w:lang w:eastAsia="en-US"/>
        </w:rPr>
      </w:pPr>
      <w:r w:rsidRPr="005D5296">
        <w:t>Сферы деятельности волонтеров разные: социальная, культурно-досуговая деятельность (организация свободного времени детей, подростков и молодежи), профилактика здорового и безопасного образа жизни, педагогическое сопровождение (поддержка детей и подростков) экологическая защита, волонтеры-медики.</w:t>
      </w:r>
    </w:p>
    <w:p w:rsidR="00E54431" w:rsidRPr="005D5296" w:rsidRDefault="00E54431" w:rsidP="00B30FF6">
      <w:pPr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sz w:val="24"/>
          <w:szCs w:val="24"/>
        </w:rPr>
        <w:t>В рамках муниципальной программы проведен согласно планов  ряд культурно-массовых мероприятий, направленных на  патриотическое воспитание, повышение правовой грамотности</w:t>
      </w:r>
      <w:r w:rsidR="005B6044" w:rsidRPr="005D5296">
        <w:rPr>
          <w:rFonts w:ascii="Times New Roman" w:hAnsi="Times New Roman" w:cs="Times New Roman"/>
          <w:sz w:val="24"/>
          <w:szCs w:val="24"/>
        </w:rPr>
        <w:t xml:space="preserve">, в том числе и в вопросах </w:t>
      </w:r>
      <w:r w:rsidR="005B6044" w:rsidRPr="005D5296">
        <w:rPr>
          <w:rFonts w:ascii="Times New Roman" w:eastAsia="Times New Roman" w:hAnsi="Times New Roman" w:cs="Times New Roman"/>
          <w:sz w:val="24"/>
          <w:szCs w:val="24"/>
        </w:rPr>
        <w:t xml:space="preserve">избирательного права и избирательного </w:t>
      </w:r>
      <w:proofErr w:type="spellStart"/>
      <w:r w:rsidR="005B6044" w:rsidRPr="005D5296">
        <w:rPr>
          <w:rFonts w:ascii="Times New Roman" w:eastAsia="Times New Roman" w:hAnsi="Times New Roman" w:cs="Times New Roman"/>
          <w:sz w:val="24"/>
          <w:szCs w:val="24"/>
        </w:rPr>
        <w:lastRenderedPageBreak/>
        <w:t>процесса</w:t>
      </w:r>
      <w:proofErr w:type="gramStart"/>
      <w:r w:rsidR="005B6044" w:rsidRPr="005D5296">
        <w:rPr>
          <w:rFonts w:ascii="Times New Roman" w:hAnsi="Times New Roman" w:cs="Times New Roman"/>
          <w:sz w:val="24"/>
          <w:szCs w:val="24"/>
        </w:rPr>
        <w:t>,</w:t>
      </w:r>
      <w:r w:rsidRPr="005D529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D5296">
        <w:rPr>
          <w:rFonts w:ascii="Times New Roman" w:hAnsi="Times New Roman" w:cs="Times New Roman"/>
          <w:sz w:val="24"/>
          <w:szCs w:val="24"/>
        </w:rPr>
        <w:t>азвитие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творческих способностей у молодежи</w:t>
      </w:r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, </w:t>
      </w:r>
      <w:r w:rsidRPr="005D5296">
        <w:rPr>
          <w:rFonts w:ascii="Times New Roman" w:hAnsi="Times New Roman" w:cs="Times New Roman"/>
          <w:sz w:val="24"/>
          <w:szCs w:val="24"/>
        </w:rPr>
        <w:t xml:space="preserve"> поддержку  молодых специалистов и семей, п</w:t>
      </w:r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>рофилактику негативных проявлений в молодёжной среде.</w:t>
      </w:r>
    </w:p>
    <w:p w:rsidR="005B6044" w:rsidRPr="005D5296" w:rsidRDefault="005B6044" w:rsidP="00B30FF6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>За 202</w:t>
      </w:r>
      <w:r w:rsidR="00CC79EC">
        <w:rPr>
          <w:rFonts w:ascii="Times New Roman" w:eastAsia="SimSun" w:hAnsi="Times New Roman" w:cs="Times New Roman"/>
          <w:sz w:val="24"/>
          <w:szCs w:val="24"/>
          <w:lang w:eastAsia="ru-RU"/>
        </w:rPr>
        <w:t>3</w:t>
      </w:r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год в группах социальной сети ВК и на официальных информационных ресурсах  вышло 5</w:t>
      </w:r>
      <w:r w:rsidR="00341287"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>1</w:t>
      </w:r>
      <w:r w:rsidR="00CC79E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5 </w:t>
      </w:r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публикаций по вопросам молодежной политики в </w:t>
      </w:r>
      <w:proofErr w:type="spellStart"/>
      <w:r w:rsidRPr="005D5296">
        <w:rPr>
          <w:rFonts w:ascii="Times New Roman" w:eastAsia="SimSun" w:hAnsi="Times New Roman" w:cs="Times New Roman"/>
          <w:sz w:val="24"/>
          <w:szCs w:val="24"/>
          <w:lang w:eastAsia="ru-RU"/>
        </w:rPr>
        <w:t>Няндомском</w:t>
      </w:r>
      <w:proofErr w:type="spellEnd"/>
      <w:r w:rsidR="00CC79EC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муниципальном округе.</w:t>
      </w:r>
    </w:p>
    <w:p w:rsidR="00CC0D59" w:rsidRPr="005D5296" w:rsidRDefault="00337369" w:rsidP="00B30FF6">
      <w:pPr>
        <w:spacing w:after="0" w:line="240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</w:p>
    <w:p w:rsidR="001143AC" w:rsidRDefault="00377EC4" w:rsidP="00B30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9</w:t>
      </w:r>
      <w:r w:rsidR="001143AC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1143AC"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Муниципальная программа «Совершенствование деятельности по  опеке и попечительству на территории </w:t>
      </w:r>
      <w:proofErr w:type="spellStart"/>
      <w:r w:rsidR="001143AC"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Няндомского</w:t>
      </w:r>
      <w:r w:rsidR="009001D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муниципального</w:t>
      </w:r>
      <w:proofErr w:type="spellEnd"/>
      <w:r w:rsidR="009001D5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округа</w:t>
      </w:r>
      <w:r w:rsidR="001143AC"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»</w:t>
      </w:r>
    </w:p>
    <w:p w:rsidR="006273F5" w:rsidRPr="006273F5" w:rsidRDefault="006273F5" w:rsidP="006273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</w:t>
      </w:r>
      <w:proofErr w:type="spellStart"/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по состоянию на 1 января 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общая численность детей-сирот  и детей, оставшихся без попечения родителей, составляла – 106  чел., из них 86 человек проживали в замещающих семьях и 20 человек воспитывались в ГБУ АО «</w:t>
      </w:r>
      <w:proofErr w:type="spellStart"/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Мошинский</w:t>
      </w:r>
      <w:proofErr w:type="spellEnd"/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детский дом».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состоянию на 1 января 2024</w:t>
      </w:r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находились под опекой 16 недееспособных граждан. За 2023 год</w:t>
      </w:r>
      <w:proofErr w:type="gramStart"/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6273F5" w:rsidRPr="006273F5" w:rsidRDefault="006273F5" w:rsidP="006273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7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выявлено  26 детей, оставшихся без попечения родителей,</w:t>
      </w:r>
    </w:p>
    <w:p w:rsidR="006273F5" w:rsidRPr="006273F5" w:rsidRDefault="006273F5" w:rsidP="006273F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передано 19 </w:t>
      </w:r>
      <w:r w:rsidRPr="00627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детей в семьи граждан, 7 детей переданы в организацию для детей-сирот и детей, оставшихся без попечения родителей.</w:t>
      </w:r>
    </w:p>
    <w:p w:rsidR="006273F5" w:rsidRPr="006273F5" w:rsidRDefault="006273F5" w:rsidP="00627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За 2023 год в школе приемных родителей прошли подготовку в замещающие родители </w:t>
      </w:r>
      <w:r w:rsidRPr="00A56C60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>человек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сопровождении</w:t>
      </w:r>
      <w:r w:rsidRPr="00627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находилось 21 замещающих семей.</w:t>
      </w:r>
    </w:p>
    <w:p w:rsidR="006273F5" w:rsidRDefault="006273F5" w:rsidP="006273F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</w:pPr>
      <w:r>
        <w:rPr>
          <w:rFonts w:ascii="Times New Roman" w:hAnsi="Times New Roman"/>
          <w:sz w:val="24"/>
          <w:szCs w:val="24"/>
        </w:rPr>
        <w:t>С</w:t>
      </w:r>
      <w:r w:rsidRPr="006F7035">
        <w:rPr>
          <w:rFonts w:ascii="Times New Roman" w:hAnsi="Times New Roman"/>
          <w:sz w:val="24"/>
          <w:szCs w:val="24"/>
        </w:rPr>
        <w:t>пециалистами Отдела о</w:t>
      </w:r>
      <w:r>
        <w:rPr>
          <w:rFonts w:ascii="Times New Roman" w:hAnsi="Times New Roman"/>
          <w:sz w:val="24"/>
          <w:szCs w:val="24"/>
        </w:rPr>
        <w:t>пеки и попечительства проведены</w:t>
      </w:r>
      <w:r w:rsidRPr="006F7035">
        <w:rPr>
          <w:rFonts w:ascii="Times New Roman" w:hAnsi="Times New Roman"/>
          <w:sz w:val="24"/>
          <w:szCs w:val="24"/>
        </w:rPr>
        <w:t xml:space="preserve"> 2 плановые проверки деятельности организации для детей-сирот и детей, оставшихся без попечения родителей ГБУ АО «</w:t>
      </w:r>
      <w:proofErr w:type="spellStart"/>
      <w:r w:rsidRPr="006F7035">
        <w:rPr>
          <w:rFonts w:ascii="Times New Roman" w:hAnsi="Times New Roman"/>
          <w:sz w:val="24"/>
          <w:szCs w:val="24"/>
        </w:rPr>
        <w:t>Мошинский</w:t>
      </w:r>
      <w:proofErr w:type="spellEnd"/>
      <w:r w:rsidRPr="006F7035">
        <w:rPr>
          <w:rFonts w:ascii="Times New Roman" w:hAnsi="Times New Roman"/>
          <w:sz w:val="24"/>
          <w:szCs w:val="24"/>
        </w:rPr>
        <w:t xml:space="preserve"> детский дом»,  </w:t>
      </w:r>
      <w:r>
        <w:rPr>
          <w:rFonts w:ascii="Times New Roman" w:hAnsi="Times New Roman"/>
          <w:sz w:val="24"/>
          <w:szCs w:val="24"/>
        </w:rPr>
        <w:t>302</w:t>
      </w:r>
      <w:r w:rsidRPr="006F7035">
        <w:rPr>
          <w:rFonts w:ascii="Times New Roman" w:hAnsi="Times New Roman"/>
          <w:sz w:val="24"/>
          <w:szCs w:val="24"/>
        </w:rPr>
        <w:t xml:space="preserve">  проверок обследования условий жизни детей, проживающих в замещающих семьях, и проживающих и обучающихся  в </w:t>
      </w:r>
      <w:proofErr w:type="spellStart"/>
      <w:r w:rsidRPr="006F7035">
        <w:rPr>
          <w:rFonts w:ascii="Times New Roman" w:hAnsi="Times New Roman"/>
          <w:sz w:val="24"/>
          <w:szCs w:val="24"/>
        </w:rPr>
        <w:t>учреждениях</w:t>
      </w:r>
      <w:proofErr w:type="gramStart"/>
      <w:r w:rsidRPr="006F7035">
        <w:rPr>
          <w:rFonts w:ascii="Times New Roman" w:hAnsi="Times New Roman"/>
          <w:sz w:val="24"/>
          <w:szCs w:val="24"/>
        </w:rPr>
        <w:t>:Г</w:t>
      </w:r>
      <w:proofErr w:type="gramEnd"/>
      <w:r w:rsidRPr="006F7035">
        <w:rPr>
          <w:rFonts w:ascii="Times New Roman" w:hAnsi="Times New Roman"/>
          <w:sz w:val="24"/>
          <w:szCs w:val="24"/>
        </w:rPr>
        <w:t>БУ</w:t>
      </w:r>
      <w:proofErr w:type="spellEnd"/>
      <w:r w:rsidRPr="006F7035">
        <w:rPr>
          <w:rFonts w:ascii="Times New Roman" w:hAnsi="Times New Roman"/>
          <w:sz w:val="24"/>
          <w:szCs w:val="24"/>
        </w:rPr>
        <w:t xml:space="preserve"> АО «</w:t>
      </w:r>
      <w:proofErr w:type="spellStart"/>
      <w:r w:rsidRPr="006F7035">
        <w:rPr>
          <w:rFonts w:ascii="Times New Roman" w:hAnsi="Times New Roman"/>
          <w:sz w:val="24"/>
          <w:szCs w:val="24"/>
        </w:rPr>
        <w:t>Мошинский</w:t>
      </w:r>
      <w:proofErr w:type="spellEnd"/>
      <w:r w:rsidRPr="006F7035">
        <w:rPr>
          <w:rFonts w:ascii="Times New Roman" w:hAnsi="Times New Roman"/>
          <w:sz w:val="24"/>
          <w:szCs w:val="24"/>
        </w:rPr>
        <w:t xml:space="preserve"> детский дом»,  ГБУ АО «</w:t>
      </w:r>
      <w:proofErr w:type="spellStart"/>
      <w:r w:rsidRPr="006F7035">
        <w:rPr>
          <w:rFonts w:ascii="Times New Roman" w:hAnsi="Times New Roman"/>
          <w:sz w:val="24"/>
          <w:szCs w:val="24"/>
        </w:rPr>
        <w:t>Няндомское</w:t>
      </w:r>
      <w:proofErr w:type="spellEnd"/>
      <w:r w:rsidRPr="006F7035">
        <w:rPr>
          <w:rFonts w:ascii="Times New Roman" w:hAnsi="Times New Roman"/>
          <w:sz w:val="24"/>
          <w:szCs w:val="24"/>
        </w:rPr>
        <w:t xml:space="preserve"> специальное учебно-воспитательное учреждение»,  ГБОУ АО «</w:t>
      </w:r>
      <w:proofErr w:type="spellStart"/>
      <w:r w:rsidRPr="006F7035">
        <w:rPr>
          <w:rFonts w:ascii="Times New Roman" w:hAnsi="Times New Roman"/>
          <w:sz w:val="24"/>
          <w:szCs w:val="24"/>
        </w:rPr>
        <w:t>Няндомская</w:t>
      </w:r>
      <w:proofErr w:type="spellEnd"/>
      <w:r w:rsidRPr="006F7035">
        <w:rPr>
          <w:rFonts w:ascii="Times New Roman" w:hAnsi="Times New Roman"/>
          <w:sz w:val="24"/>
          <w:szCs w:val="24"/>
        </w:rPr>
        <w:t xml:space="preserve"> специальная (коррекционная) общеобразовательная школа-и</w:t>
      </w:r>
      <w:r>
        <w:rPr>
          <w:rFonts w:ascii="Times New Roman" w:hAnsi="Times New Roman"/>
          <w:sz w:val="24"/>
          <w:szCs w:val="24"/>
        </w:rPr>
        <w:t>нтернат».</w:t>
      </w:r>
    </w:p>
    <w:p w:rsidR="00BE21B8" w:rsidRDefault="00377EC4" w:rsidP="00B30FF6">
      <w:pPr>
        <w:spacing w:after="0" w:line="240" w:lineRule="auto"/>
        <w:ind w:right="-51" w:firstLine="708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>Продолжил на базе МБУК «</w:t>
      </w:r>
      <w:proofErr w:type="spellStart"/>
      <w:r w:rsidRPr="005D5296">
        <w:rPr>
          <w:rFonts w:ascii="Times New Roman" w:hAnsi="Times New Roman"/>
          <w:sz w:val="24"/>
          <w:szCs w:val="24"/>
        </w:rPr>
        <w:t>Няндомская</w:t>
      </w:r>
      <w:proofErr w:type="spellEnd"/>
      <w:r w:rsidRPr="005D5296">
        <w:rPr>
          <w:rFonts w:ascii="Times New Roman" w:hAnsi="Times New Roman"/>
          <w:sz w:val="24"/>
          <w:szCs w:val="24"/>
        </w:rPr>
        <w:t xml:space="preserve"> районная центральная библиотека» свою работу  клуб для замещающих семе</w:t>
      </w:r>
      <w:r w:rsidR="00337369" w:rsidRPr="005D5296">
        <w:rPr>
          <w:rFonts w:ascii="Times New Roman" w:hAnsi="Times New Roman"/>
          <w:sz w:val="24"/>
          <w:szCs w:val="24"/>
        </w:rPr>
        <w:t>й «Приемная семья - теплый дом»</w:t>
      </w:r>
      <w:r w:rsidRPr="005D5296">
        <w:rPr>
          <w:rFonts w:ascii="Times New Roman" w:hAnsi="Times New Roman"/>
          <w:sz w:val="24"/>
          <w:szCs w:val="24"/>
        </w:rPr>
        <w:t>.</w:t>
      </w:r>
    </w:p>
    <w:p w:rsidR="00BE21B8" w:rsidRDefault="00BE21B8" w:rsidP="00B30FF6">
      <w:pPr>
        <w:spacing w:after="0" w:line="240" w:lineRule="auto"/>
        <w:ind w:right="-5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 в течение года цикл мероприятий, направленных на адаптацию детей</w:t>
      </w:r>
      <w:r w:rsidRPr="005D5296">
        <w:rPr>
          <w:rFonts w:ascii="Times New Roman" w:hAnsi="Times New Roman"/>
          <w:sz w:val="24"/>
          <w:szCs w:val="24"/>
        </w:rPr>
        <w:t>-сирот</w:t>
      </w:r>
      <w:r>
        <w:rPr>
          <w:rFonts w:ascii="Times New Roman" w:hAnsi="Times New Roman"/>
          <w:sz w:val="24"/>
          <w:szCs w:val="24"/>
        </w:rPr>
        <w:t xml:space="preserve"> и детей</w:t>
      </w:r>
      <w:r w:rsidRPr="005D5296">
        <w:rPr>
          <w:rFonts w:ascii="Times New Roman" w:hAnsi="Times New Roman"/>
          <w:sz w:val="24"/>
          <w:szCs w:val="24"/>
        </w:rPr>
        <w:t>, оставшихся без попечения родителей</w:t>
      </w:r>
      <w:r>
        <w:rPr>
          <w:rFonts w:ascii="Times New Roman" w:hAnsi="Times New Roman"/>
          <w:sz w:val="24"/>
          <w:szCs w:val="24"/>
        </w:rPr>
        <w:t>.</w:t>
      </w:r>
    </w:p>
    <w:p w:rsidR="00BE21B8" w:rsidRPr="00BE21B8" w:rsidRDefault="00BE21B8" w:rsidP="00BE21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2023 год состоялось 3 заседания комиссии по распределению жилых помещений специализированного жилищного фонда детям-сиротам и детям, оставшихся без попечения родителей и лицам из их числа на территории </w:t>
      </w:r>
      <w:proofErr w:type="spellStart"/>
      <w:r w:rsidRPr="00BE21B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BE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Архангельской области, по результатам которых распределено 19 жилых помещений и предоставлено лицам из числа детей-сирот, состоящим в списке на обеспечение жилыми помещениями. </w:t>
      </w:r>
      <w:proofErr w:type="gramEnd"/>
    </w:p>
    <w:p w:rsidR="00BE21B8" w:rsidRDefault="00BE21B8" w:rsidP="00B30FF6">
      <w:pPr>
        <w:spacing w:after="0" w:line="240" w:lineRule="auto"/>
        <w:ind w:right="-5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EC4" w:rsidRPr="005D5296" w:rsidRDefault="00377EC4" w:rsidP="00B30FF6">
      <w:pPr>
        <w:spacing w:after="0" w:line="240" w:lineRule="auto"/>
        <w:ind w:right="-51" w:firstLine="708"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10.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Муниципальная программа «Профилактика безнадзорности и правонарушений нес</w:t>
      </w:r>
      <w:r w:rsidR="00BE21B8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овершеннолетних  на территории </w:t>
      </w:r>
      <w:proofErr w:type="spellStart"/>
      <w:r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Няндомском</w:t>
      </w:r>
      <w:r w:rsidR="00BE21B8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муниципального</w:t>
      </w:r>
      <w:proofErr w:type="spellEnd"/>
      <w:r w:rsidR="00BE21B8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округа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»</w:t>
      </w:r>
    </w:p>
    <w:p w:rsidR="00BE21B8" w:rsidRPr="00BE21B8" w:rsidRDefault="00BE21B8" w:rsidP="00BE21B8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BE21B8">
        <w:rPr>
          <w:rFonts w:ascii="Times New Roman" w:hAnsi="Times New Roman"/>
          <w:sz w:val="24"/>
          <w:szCs w:val="24"/>
        </w:rPr>
        <w:t>На 09.01.2024 года</w:t>
      </w:r>
      <w:r w:rsidRPr="00BE21B8">
        <w:rPr>
          <w:rFonts w:ascii="Times New Roman" w:hAnsi="Times New Roman"/>
          <w:bCs/>
          <w:sz w:val="24"/>
          <w:szCs w:val="24"/>
        </w:rPr>
        <w:t xml:space="preserve"> на учете </w:t>
      </w:r>
      <w:r>
        <w:rPr>
          <w:rFonts w:ascii="Times New Roman" w:hAnsi="Times New Roman"/>
          <w:bCs/>
          <w:sz w:val="24"/>
          <w:szCs w:val="24"/>
        </w:rPr>
        <w:t xml:space="preserve">состояло  </w:t>
      </w:r>
      <w:r w:rsidRPr="00BE21B8">
        <w:rPr>
          <w:rFonts w:ascii="Times New Roman" w:hAnsi="Times New Roman"/>
          <w:bCs/>
          <w:sz w:val="24"/>
          <w:szCs w:val="24"/>
        </w:rPr>
        <w:t xml:space="preserve"> 53 семьи социально опасного положения (102 родителя), в данных семьях воспитывается 123 ребенка</w:t>
      </w:r>
      <w:r>
        <w:rPr>
          <w:rFonts w:ascii="Times New Roman" w:hAnsi="Times New Roman"/>
          <w:bCs/>
          <w:sz w:val="24"/>
          <w:szCs w:val="24"/>
        </w:rPr>
        <w:t>.</w:t>
      </w:r>
      <w:r w:rsidRPr="00BE21B8">
        <w:rPr>
          <w:rFonts w:ascii="Times New Roman" w:hAnsi="Times New Roman"/>
          <w:sz w:val="24"/>
          <w:szCs w:val="24"/>
        </w:rPr>
        <w:t xml:space="preserve">   За отчетный период поставлено на учет</w:t>
      </w:r>
      <w:r>
        <w:rPr>
          <w:rFonts w:ascii="Times New Roman" w:hAnsi="Times New Roman"/>
          <w:sz w:val="24"/>
          <w:szCs w:val="24"/>
        </w:rPr>
        <w:t xml:space="preserve"> в социально опасное положение</w:t>
      </w:r>
      <w:r w:rsidRPr="00BE21B8">
        <w:rPr>
          <w:rFonts w:ascii="Times New Roman" w:hAnsi="Times New Roman"/>
          <w:sz w:val="24"/>
          <w:szCs w:val="24"/>
        </w:rPr>
        <w:t xml:space="preserve"> 44 семьи, в которых воспитывается 107 несовершеннолетних. </w:t>
      </w:r>
    </w:p>
    <w:p w:rsidR="00BE21B8" w:rsidRDefault="00BE21B8" w:rsidP="00BE21B8">
      <w:pPr>
        <w:spacing w:after="0" w:line="240" w:lineRule="auto"/>
        <w:ind w:right="34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заседаниях</w:t>
      </w:r>
      <w:r w:rsidRPr="00BE21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комиссии рассмотрено 302 административных протокола в отношении законных представителей</w:t>
      </w:r>
    </w:p>
    <w:p w:rsidR="00DB7BAF" w:rsidRPr="00DB7BAF" w:rsidRDefault="00DB7BAF" w:rsidP="00DB7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Организовано 13 рейдов по неблагополучным семьям со специалистами органов системы профилактики, посещено по месту жительства и обследовано 98 семей, находящиеся в трудной жизненной ситуации и социально опасном положении. </w:t>
      </w:r>
    </w:p>
    <w:p w:rsidR="00DB7BAF" w:rsidRPr="00DB7BAF" w:rsidRDefault="00DB7BAF" w:rsidP="00DB7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B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ОМВД России «</w:t>
      </w:r>
      <w:proofErr w:type="spellStart"/>
      <w:r w:rsidRPr="00DB7BAF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Няндомский</w:t>
      </w:r>
      <w:proofErr w:type="spellEnd"/>
      <w:r w:rsidRPr="00DB7BAF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осуществлено десять рейдов по местам концентрации подростков.</w:t>
      </w:r>
    </w:p>
    <w:p w:rsidR="00BE21B8" w:rsidRPr="00BE21B8" w:rsidRDefault="00BE21B8" w:rsidP="00BE21B8">
      <w:pPr>
        <w:spacing w:after="0" w:line="240" w:lineRule="auto"/>
        <w:ind w:right="11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21B8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проведения медицинского обследования и лечения, по социальным показателям, нуждающиеся в социальной реабилитации, выявлено и доставлено на детское отделение ГБУЗ АО «</w:t>
      </w:r>
      <w:proofErr w:type="spellStart"/>
      <w:r w:rsidRPr="00BE21B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Няндомская</w:t>
      </w:r>
      <w:proofErr w:type="spellEnd"/>
      <w:r w:rsidRPr="00BE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ЦРБ» - 24 ребенка</w:t>
      </w:r>
      <w:proofErr w:type="gramStart"/>
      <w:r w:rsidRPr="00BE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BE21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социально-реабилитационные центры области направлены 4 несовершеннолетних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E21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BAF" w:rsidRPr="00DB7BAF" w:rsidRDefault="00DB7BAF" w:rsidP="00DB7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B7BA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За вовлечение несовершеннолетнего в потребление спиртных напитков двенадцать взрослых граждан привлечены к административной ответственности по части 1 статьи 6.10 КоАП РФ и им назначены наказания в виде административных штрафов.</w:t>
      </w:r>
    </w:p>
    <w:p w:rsidR="00DB7BAF" w:rsidRDefault="00DB7BAF" w:rsidP="00DB7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BA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августа 2023 года в рамках проведения акции «Помоги собрать ребенка в школу», 15 несовершеннолетним оказана помощь в получении канцелярских наборов для школы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B7BAF" w:rsidRPr="00DB7BAF" w:rsidRDefault="00DB7BAF" w:rsidP="00DB7BAF">
      <w:pPr>
        <w:spacing w:after="0" w:line="240" w:lineRule="auto"/>
        <w:ind w:right="34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22 мая по 8 сентября 2023 года на территории </w:t>
      </w:r>
      <w:proofErr w:type="spellStart"/>
      <w:r w:rsidRPr="00DB7BAF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DB7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проводилось межведомственное оперативно-профилактическое мероприятие «Подросток-2023».  В данном мероприятии приняли участие 17 представителей учреждений системы профилактики.</w:t>
      </w:r>
    </w:p>
    <w:p w:rsidR="004870B7" w:rsidRPr="005D5296" w:rsidRDefault="00337369" w:rsidP="000848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A3A17" w:rsidRPr="005D5296" w:rsidRDefault="002F0B50" w:rsidP="00B30FF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11</w:t>
      </w:r>
      <w:r w:rsidR="008A3A17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.Муниципальная программа</w:t>
      </w:r>
      <w:r w:rsidR="00432DC5" w:rsidRPr="005D5296">
        <w:rPr>
          <w:rFonts w:ascii="Times New Roman" w:hAnsi="Times New Roman" w:cs="Times New Roman"/>
          <w:b/>
          <w:i/>
          <w:sz w:val="24"/>
          <w:szCs w:val="24"/>
        </w:rPr>
        <w:t xml:space="preserve"> «</w:t>
      </w:r>
      <w:r w:rsidR="008A3A17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Развитие коммунальной инфраструктуры </w:t>
      </w:r>
      <w:proofErr w:type="spellStart"/>
      <w:r w:rsidR="008A3A17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Няндомского</w:t>
      </w:r>
      <w:r w:rsidR="00DB7BAF">
        <w:rPr>
          <w:rFonts w:ascii="Times New Roman" w:hAnsi="Times New Roman" w:cs="Times New Roman"/>
          <w:b/>
          <w:i/>
          <w:sz w:val="24"/>
          <w:szCs w:val="24"/>
          <w:u w:val="single"/>
        </w:rPr>
        <w:t>муниципального</w:t>
      </w:r>
      <w:proofErr w:type="spellEnd"/>
      <w:r w:rsidR="00DB7BA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округа</w:t>
      </w:r>
      <w:r w:rsidR="008A3A17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</w:p>
    <w:p w:rsidR="00DB7BAF" w:rsidRDefault="00DB7BAF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Получены заключения государственной экспертизы </w:t>
      </w:r>
      <w:r w:rsidR="000848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проектам, связанным с капитальн</w:t>
      </w:r>
      <w:r w:rsidR="0019725F">
        <w:rPr>
          <w:rFonts w:ascii="Times New Roman" w:eastAsia="Times New Roman" w:hAnsi="Times New Roman" w:cs="Times New Roman"/>
          <w:sz w:val="24"/>
          <w:szCs w:val="24"/>
          <w:lang w:eastAsia="ru-RU"/>
        </w:rPr>
        <w:t>ым ремонтом объектов ЖКХ округа.</w:t>
      </w:r>
    </w:p>
    <w:p w:rsidR="00084836" w:rsidRPr="00084836" w:rsidRDefault="00084836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36">
        <w:rPr>
          <w:rFonts w:ascii="Times New Roman" w:eastAsia="Calibri" w:hAnsi="Times New Roman" w:cs="Times New Roman"/>
          <w:sz w:val="24"/>
          <w:szCs w:val="24"/>
          <w:lang w:eastAsia="ru-RU"/>
        </w:rPr>
        <w:t>Приобретены 17 резервных источников  снабжения электрической энергией для бюджетных организаций</w:t>
      </w:r>
    </w:p>
    <w:p w:rsidR="00DB7BAF" w:rsidRPr="00084836" w:rsidRDefault="00084836" w:rsidP="00B30F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836">
        <w:rPr>
          <w:rFonts w:ascii="Times New Roman" w:eastAsia="Calibri" w:hAnsi="Times New Roman" w:cs="Times New Roman"/>
          <w:sz w:val="24"/>
          <w:szCs w:val="24"/>
        </w:rPr>
        <w:t xml:space="preserve">Выполнены работы по капитальному ремонту здания с артезианской скважиной, расположенной на ж/д ст. </w:t>
      </w:r>
      <w:proofErr w:type="spellStart"/>
      <w:r w:rsidRPr="00084836">
        <w:rPr>
          <w:rFonts w:ascii="Times New Roman" w:eastAsia="Calibri" w:hAnsi="Times New Roman" w:cs="Times New Roman"/>
          <w:sz w:val="24"/>
          <w:szCs w:val="24"/>
        </w:rPr>
        <w:t>Полох</w:t>
      </w:r>
      <w:proofErr w:type="gramStart"/>
      <w:r w:rsidRPr="00084836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084836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084836">
        <w:rPr>
          <w:rFonts w:ascii="Times New Roman" w:eastAsia="Calibri" w:hAnsi="Times New Roman" w:cs="Times New Roman"/>
          <w:sz w:val="24"/>
          <w:szCs w:val="24"/>
        </w:rPr>
        <w:t xml:space="preserve"> ул. Центральная, д.8), текущему ремонту водопроводной сети и устройству двух водозаборных колонок в дер. Ступинская</w:t>
      </w:r>
    </w:p>
    <w:p w:rsidR="00DB7BAF" w:rsidRDefault="00084836" w:rsidP="00B30F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0848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</w:t>
      </w:r>
      <w:r w:rsidR="0019725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084836">
        <w:rPr>
          <w:rFonts w:ascii="Times New Roman" w:eastAsia="Calibri" w:hAnsi="Times New Roman" w:cs="Times New Roman"/>
          <w:color w:val="000000"/>
          <w:sz w:val="24"/>
          <w:szCs w:val="24"/>
        </w:rPr>
        <w:t>капитальный</w:t>
      </w:r>
      <w:proofErr w:type="spellEnd"/>
      <w:r w:rsidRPr="000848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ремонт теплосетей</w:t>
      </w:r>
      <w:r w:rsidR="001972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ремонт котла  и установка  насоса в котельной  </w:t>
      </w:r>
      <w:r w:rsidRPr="000848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пос. Шалакуша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84836" w:rsidRDefault="00084836" w:rsidP="00B30FF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32DC5" w:rsidRPr="005D5296" w:rsidRDefault="00E86051" w:rsidP="00B30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12</w:t>
      </w:r>
      <w:r w:rsidR="00432DC5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="00432DC5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Муниципальная  программа «Энергосбережение и повышение энергетической эффективности на территории </w:t>
      </w:r>
      <w:proofErr w:type="spellStart"/>
      <w:r w:rsidR="00401FA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08483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432DC5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04433A" w:rsidRDefault="00116DB6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Выполнены работы по устройству линий уличного освещения  по объектам</w:t>
      </w:r>
      <w:proofErr w:type="gramStart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 ул. </w:t>
      </w:r>
      <w:r w:rsidR="0004433A" w:rsidRPr="00044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ул. Г. </w:t>
      </w:r>
      <w:proofErr w:type="spellStart"/>
      <w:r w:rsidR="0004433A" w:rsidRPr="0004433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Ковырзина</w:t>
      </w:r>
      <w:proofErr w:type="spellEnd"/>
      <w:r w:rsidR="0004433A" w:rsidRPr="000443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возле д. 55 А по ул. Автодорожная</w:t>
      </w:r>
      <w:r w:rsidR="000443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433A" w:rsidRPr="0004433A" w:rsidRDefault="0004433A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Выполнены капитальные ремонты ВЛ-0,4 </w:t>
      </w:r>
      <w:proofErr w:type="spellStart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кВ</w:t>
      </w:r>
      <w:proofErr w:type="spellEnd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п. </w:t>
      </w:r>
      <w:proofErr w:type="spellStart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Шестиозерский</w:t>
      </w:r>
      <w:proofErr w:type="spellEnd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ж/д ст. </w:t>
      </w:r>
      <w:proofErr w:type="spellStart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Бурачиха</w:t>
      </w:r>
      <w:proofErr w:type="spellEnd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мкр</w:t>
      </w:r>
      <w:proofErr w:type="spellEnd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Каргополь-2в </w:t>
      </w:r>
      <w:proofErr w:type="gramStart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объеме</w:t>
      </w:r>
      <w:proofErr w:type="gramEnd"/>
      <w:r w:rsidRPr="0004433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порядка 3 км.</w:t>
      </w:r>
    </w:p>
    <w:p w:rsidR="00116DB6" w:rsidRPr="005D5296" w:rsidRDefault="0004433A" w:rsidP="00B30F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Велись работы в </w:t>
      </w:r>
      <w:r w:rsidR="00116DB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рамках концессионного </w:t>
      </w:r>
      <w:proofErr w:type="spellStart"/>
      <w:r w:rsidR="00116DB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соглашенияООО</w:t>
      </w:r>
      <w:proofErr w:type="spellEnd"/>
      <w:r w:rsidR="00116DB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«Энергия Севера»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4845" w:rsidRPr="005D5296" w:rsidRDefault="00794845" w:rsidP="00B30FF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16DB6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декабре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4433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заключено дополнительное соглашение к концессионному соглашению  от 19.06.2020г. по теплоснабжению с </w:t>
      </w:r>
      <w:r w:rsidRPr="005D5296">
        <w:rPr>
          <w:rFonts w:ascii="Times New Roman" w:hAnsi="Times New Roman" w:cs="Times New Roman"/>
          <w:sz w:val="24"/>
          <w:szCs w:val="24"/>
        </w:rPr>
        <w:t>ООО «Энергия Севера».</w:t>
      </w:r>
    </w:p>
    <w:p w:rsidR="00786BD8" w:rsidRDefault="00786BD8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432DC5" w:rsidRPr="005D5296" w:rsidRDefault="00794845" w:rsidP="00B30FF6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</w:t>
      </w:r>
      <w:r w:rsidR="00E8605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5F1D0D" w:rsidRPr="005D5296">
        <w:rPr>
          <w:rFonts w:ascii="Times New Roman" w:hAnsi="Times New Roman"/>
          <w:b/>
          <w:i/>
          <w:sz w:val="24"/>
          <w:szCs w:val="24"/>
          <w:u w:val="single"/>
        </w:rPr>
        <w:t xml:space="preserve"> Муниципальная программа «Строительство, ремонт и содержание муниципа</w:t>
      </w:r>
      <w:r w:rsidR="00401FA0" w:rsidRPr="005D5296">
        <w:rPr>
          <w:rFonts w:ascii="Times New Roman" w:hAnsi="Times New Roman"/>
          <w:b/>
          <w:i/>
          <w:sz w:val="24"/>
          <w:szCs w:val="24"/>
          <w:u w:val="single"/>
        </w:rPr>
        <w:t xml:space="preserve">льного жилого фонда </w:t>
      </w:r>
      <w:proofErr w:type="spellStart"/>
      <w:r w:rsidR="00965FD7">
        <w:rPr>
          <w:rFonts w:ascii="Times New Roman" w:hAnsi="Times New Roman"/>
          <w:b/>
          <w:i/>
          <w:sz w:val="24"/>
          <w:szCs w:val="24"/>
          <w:u w:val="single"/>
        </w:rPr>
        <w:t>Няндомского</w:t>
      </w:r>
      <w:proofErr w:type="spellEnd"/>
      <w:r w:rsidR="00965FD7">
        <w:rPr>
          <w:rFonts w:ascii="Times New Roman" w:hAnsi="Times New Roman"/>
          <w:b/>
          <w:i/>
          <w:sz w:val="24"/>
          <w:szCs w:val="24"/>
          <w:u w:val="single"/>
        </w:rPr>
        <w:t xml:space="preserve"> муниципального округа»</w:t>
      </w:r>
      <w:r w:rsidR="005F1D0D" w:rsidRPr="005D5296">
        <w:rPr>
          <w:rFonts w:ascii="Times New Roman" w:hAnsi="Times New Roman"/>
          <w:b/>
          <w:i/>
          <w:sz w:val="24"/>
          <w:szCs w:val="24"/>
          <w:u w:val="single"/>
        </w:rPr>
        <w:t>»</w:t>
      </w:r>
    </w:p>
    <w:p w:rsidR="00BD56F1" w:rsidRDefault="00BD56F1" w:rsidP="00B30FF6">
      <w:pPr>
        <w:tabs>
          <w:tab w:val="left" w:pos="345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За отчётный период  получено 131  обращений</w:t>
      </w:r>
      <w:r w:rsidR="00E92D93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 на неудовлетворительное состояние жилых помещений.</w:t>
      </w:r>
    </w:p>
    <w:p w:rsidR="00BD56F1" w:rsidRDefault="00E92D93" w:rsidP="00B30FF6">
      <w:pPr>
        <w:tabs>
          <w:tab w:val="left" w:pos="345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Была проведена   независимая экспертиза о техническом состоянии основных несущих конструкций </w:t>
      </w:r>
      <w:r w:rsidR="00BD56F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17  многоквартирных </w:t>
      </w:r>
      <w:r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>дом</w:t>
      </w:r>
      <w:r w:rsidR="00BD56F1">
        <w:rPr>
          <w:rFonts w:ascii="Times New Roman" w:eastAsia="Calibri" w:hAnsi="Times New Roman" w:cs="Times New Roman"/>
          <w:color w:val="000000"/>
          <w:sz w:val="24"/>
          <w:szCs w:val="24"/>
        </w:rPr>
        <w:t>ов, расположенных на территории округа.</w:t>
      </w:r>
    </w:p>
    <w:p w:rsidR="00E92D93" w:rsidRPr="00BD56F1" w:rsidRDefault="00BD56F1" w:rsidP="00BD56F1">
      <w:pPr>
        <w:tabs>
          <w:tab w:val="left" w:pos="345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E92D93" w:rsidRPr="005D5296">
        <w:rPr>
          <w:rFonts w:ascii="Times New Roman" w:eastAsia="Calibri" w:hAnsi="Times New Roman" w:cs="Times New Roman"/>
          <w:sz w:val="24"/>
          <w:szCs w:val="24"/>
        </w:rPr>
        <w:t>В рамках мероприятий муниципальной программы:</w:t>
      </w:r>
    </w:p>
    <w:p w:rsidR="00E92D93" w:rsidRPr="005D5296" w:rsidRDefault="00E92D93" w:rsidP="00B30F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>-проведен капитальный ремонт отопительных печей в 13 му</w:t>
      </w:r>
      <w:r w:rsidR="00BD56F1">
        <w:rPr>
          <w:rFonts w:ascii="Times New Roman" w:eastAsia="Calibri" w:hAnsi="Times New Roman" w:cs="Times New Roman"/>
          <w:sz w:val="24"/>
          <w:szCs w:val="24"/>
        </w:rPr>
        <w:t>ниципальных квартирах</w:t>
      </w:r>
      <w:r w:rsidRPr="005D529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92D93" w:rsidRDefault="00E92D93" w:rsidP="00B30F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        -произведена замена оконных откосов и окон в </w:t>
      </w:r>
      <w:r w:rsidR="00BD56F1">
        <w:rPr>
          <w:rFonts w:ascii="Times New Roman" w:eastAsia="Calibri" w:hAnsi="Times New Roman" w:cs="Times New Roman"/>
          <w:sz w:val="24"/>
          <w:szCs w:val="24"/>
        </w:rPr>
        <w:t>4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муниципальных кварт</w:t>
      </w:r>
      <w:r w:rsidR="00BD56F1">
        <w:rPr>
          <w:rFonts w:ascii="Times New Roman" w:eastAsia="Calibri" w:hAnsi="Times New Roman" w:cs="Times New Roman"/>
          <w:sz w:val="24"/>
          <w:szCs w:val="24"/>
        </w:rPr>
        <w:t xml:space="preserve">ирах, расположенных в </w:t>
      </w:r>
      <w:proofErr w:type="spellStart"/>
      <w:r w:rsidR="00BD56F1">
        <w:rPr>
          <w:rFonts w:ascii="Times New Roman" w:eastAsia="Calibri" w:hAnsi="Times New Roman" w:cs="Times New Roman"/>
          <w:sz w:val="24"/>
          <w:szCs w:val="24"/>
        </w:rPr>
        <w:t>г</w:t>
      </w:r>
      <w:proofErr w:type="gramStart"/>
      <w:r w:rsidR="00BD56F1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="00BD56F1">
        <w:rPr>
          <w:rFonts w:ascii="Times New Roman" w:eastAsia="Calibri" w:hAnsi="Times New Roman" w:cs="Times New Roman"/>
          <w:sz w:val="24"/>
          <w:szCs w:val="24"/>
        </w:rPr>
        <w:t>яндома</w:t>
      </w:r>
      <w:proofErr w:type="spellEnd"/>
      <w:r w:rsidR="00BD56F1">
        <w:rPr>
          <w:rFonts w:ascii="Times New Roman" w:eastAsia="Calibri" w:hAnsi="Times New Roman" w:cs="Times New Roman"/>
          <w:sz w:val="24"/>
          <w:szCs w:val="24"/>
        </w:rPr>
        <w:t>,</w:t>
      </w:r>
    </w:p>
    <w:p w:rsidR="00BD56F1" w:rsidRDefault="00BD56F1" w:rsidP="00B30FF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-проведен т</w:t>
      </w:r>
      <w:r w:rsidRPr="00BD56F1">
        <w:rPr>
          <w:rFonts w:ascii="Times New Roman" w:eastAsia="Calibri" w:hAnsi="Times New Roman" w:cs="Times New Roman"/>
          <w:sz w:val="24"/>
          <w:szCs w:val="24"/>
        </w:rPr>
        <w:t>екущий ремонт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10</w:t>
      </w:r>
      <w:r w:rsidRPr="00BD56F1">
        <w:rPr>
          <w:rFonts w:ascii="Times New Roman" w:eastAsia="Calibri" w:hAnsi="Times New Roman" w:cs="Times New Roman"/>
          <w:sz w:val="24"/>
          <w:szCs w:val="24"/>
        </w:rPr>
        <w:t xml:space="preserve"> жилых помещений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BD56F1" w:rsidRPr="00BD56F1" w:rsidRDefault="00BD56F1" w:rsidP="00BD56F1">
      <w:pPr>
        <w:shd w:val="clear" w:color="auto" w:fill="FFFFFF"/>
        <w:spacing w:line="240" w:lineRule="auto"/>
        <w:ind w:firstLine="708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</w:t>
      </w:r>
      <w:r w:rsidRPr="00BD56F1">
        <w:rPr>
          <w:rFonts w:ascii="Times New Roman" w:eastAsia="Calibri" w:hAnsi="Times New Roman" w:cs="Times New Roman"/>
          <w:sz w:val="24"/>
          <w:szCs w:val="24"/>
        </w:rPr>
        <w:t xml:space="preserve">роизведена разборка многоквартирных домов в п. Шалакуша  по ул. Заводская, д. 13, ул. Гагарина, д. 9; в </w:t>
      </w:r>
      <w:proofErr w:type="spellStart"/>
      <w:r w:rsidRPr="00BD56F1">
        <w:rPr>
          <w:rFonts w:ascii="Times New Roman" w:eastAsia="Calibri" w:hAnsi="Times New Roman" w:cs="Times New Roman"/>
          <w:sz w:val="24"/>
          <w:szCs w:val="24"/>
        </w:rPr>
        <w:t>лес</w:t>
      </w:r>
      <w:proofErr w:type="gramStart"/>
      <w:r w:rsidRPr="00BD56F1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BD56F1">
        <w:rPr>
          <w:rFonts w:ascii="Times New Roman" w:eastAsia="Calibri" w:hAnsi="Times New Roman" w:cs="Times New Roman"/>
          <w:sz w:val="24"/>
          <w:szCs w:val="24"/>
        </w:rPr>
        <w:t>ос</w:t>
      </w:r>
      <w:proofErr w:type="spellEnd"/>
      <w:r w:rsidRPr="00BD56F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BD56F1">
        <w:rPr>
          <w:rFonts w:ascii="Times New Roman" w:eastAsia="Calibri" w:hAnsi="Times New Roman" w:cs="Times New Roman"/>
          <w:sz w:val="24"/>
          <w:szCs w:val="24"/>
        </w:rPr>
        <w:t>Лепша</w:t>
      </w:r>
      <w:proofErr w:type="spellEnd"/>
      <w:r w:rsidRPr="00BD56F1">
        <w:rPr>
          <w:rFonts w:ascii="Times New Roman" w:eastAsia="Calibri" w:hAnsi="Times New Roman" w:cs="Times New Roman"/>
          <w:sz w:val="24"/>
          <w:szCs w:val="24"/>
        </w:rPr>
        <w:t>-Новый по  ул. Пионерская, д. 13</w:t>
      </w:r>
      <w:r w:rsidRPr="00BD56F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92D93" w:rsidRPr="005D5296" w:rsidRDefault="00E92D93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</w:pPr>
    </w:p>
    <w:p w:rsidR="00D24AA1" w:rsidRPr="005D5296" w:rsidRDefault="00E86051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14</w:t>
      </w:r>
      <w:r w:rsidR="00D24AA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.</w:t>
      </w:r>
      <w:r w:rsidR="00D24AA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«</w:t>
      </w:r>
      <w:r w:rsidR="00D24AA1" w:rsidRPr="005D52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Строительство, ремонт и содержание автомобильных дорог общего пользования местного знач</w:t>
      </w:r>
      <w:r w:rsidR="00794845" w:rsidRPr="005D529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ения на </w:t>
      </w:r>
      <w:r w:rsidR="005558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территории </w:t>
      </w:r>
      <w:proofErr w:type="spellStart"/>
      <w:r w:rsidR="005558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Няндомского</w:t>
      </w:r>
      <w:proofErr w:type="spellEnd"/>
      <w:r w:rsidR="005558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 xml:space="preserve"> муниципального округа</w:t>
      </w:r>
      <w:r w:rsidR="00D24AA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Очищено от снега 1560 тыс. кв. м асфальтовых дорог, 442 тыс. кв. м тротуаров, убрано 110 км снежного вала шнекороторными очистителями, израсходовано 82 куб. м песка на подсыпку дорог в гололед в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Няндоме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Каргополе 2 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Очищено от снега 7020 тыс. кв. м автомобильных дорог с грунтовым покрытием в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яндома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п.Шестиозерский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ж.д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Зеленый,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ж.д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Бурачиха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ж.д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Полоха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дер.Шултус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 Андреевская, дер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Некрасиха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 Сафонова Гора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74F" w:rsidRDefault="004F274F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Очищено от снега 96 тыс. м</w:t>
      </w:r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автомобильных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железнодорожной станции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Лельма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74F" w:rsidRDefault="004F274F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Очищено от снега 487 тыс. м</w:t>
      </w:r>
      <w:r w:rsidRPr="00DE12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автомобильных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</w:t>
      </w:r>
      <w:proofErr w:type="spellStart"/>
      <w:r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Лепша</w:t>
      </w:r>
      <w:proofErr w:type="spellEnd"/>
      <w:r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л/</w:t>
      </w:r>
      <w:proofErr w:type="gramStart"/>
      <w:r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proofErr w:type="gramEnd"/>
      <w:r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Лепша</w:t>
      </w:r>
      <w:proofErr w:type="spellEnd"/>
      <w:r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-Новый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F274F" w:rsidRDefault="004F274F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Очищено от снега 788 тыс. м</w:t>
      </w:r>
      <w:r w:rsidRPr="00DE12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автомобильных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.Ш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алакуша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74F" w:rsidRDefault="004F274F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Очищено от снега 2760 тыс. кв. м автомобильных дорог в районах: «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Канакша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Воезеро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Лимь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аозерный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Макаровская-Логиновская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Произведена вывозка 10 тыс. м3 снега с асфальтовых дорог в г.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Няндома</w:t>
      </w:r>
      <w:proofErr w:type="spellEnd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F274F" w:rsidRDefault="004F274F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Выполнено 5 циклов очистки подвесного моста и пешеходной части автомобильного моста через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оша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п. Шалакуша</w:t>
      </w:r>
    </w:p>
    <w:p w:rsidR="004F274F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 монтаж и переустановка 35 металлических секций  пешеходных ограждений в г.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улицах 60 лет Октября, Ленина, Строителей, пер. Клубный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Срезаны (спланированы) обочины в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Няндоме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ул. Ленина, ул. Ген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Ковырзина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60 лет Октября,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Леваневского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Фадеева</w:t>
      </w:r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F274F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Спрофилировано (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грейдирование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5400 тыс. кв. м автомобильных дорог с грунтовым покрытием в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яндома</w:t>
      </w:r>
      <w:proofErr w:type="spellEnd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Шестиозерский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ж.д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Зеленый,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ж.д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Бурачиха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ж.д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Полоха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Шултус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 Андреевская, дер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Некрасиха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дер 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Сафонова Гора, </w:t>
      </w:r>
      <w:r w:rsidR="004F274F"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591 тыс. м</w:t>
      </w:r>
      <w:r w:rsidR="004F274F" w:rsidRPr="00DE12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4F274F"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автомобильных дорог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п.Шалакуша</w:t>
      </w:r>
      <w:proofErr w:type="spellEnd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74F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Очищено от пыли и грязи 600 тыс.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. асфальтово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покрытия автомобильных дорог, </w:t>
      </w: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105 тыс.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тротуаров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яндома</w:t>
      </w:r>
      <w:proofErr w:type="spellEnd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74F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Выполнена отсыпка дорог на ул. Набережная в д.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Логиновская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 г.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улицах Шевченко, Северо-Западная, Приозерная; в д. Сидорова Гора ул. Нагорная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74F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укладка водопропускных труб (3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жд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Зеленый 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Демонтированы дорожные знаки (5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перекрестка ул. Ленина- ул. Строителей в г.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Нанесено 3407,5 м</w:t>
      </w:r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дорожной разметки на автомобильных дорогах местного значения с асфа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льтовым покрытием в г. </w:t>
      </w:r>
      <w:proofErr w:type="spellStart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Няндома</w:t>
      </w:r>
      <w:proofErr w:type="spellEnd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74F" w:rsidRDefault="00DE12D3" w:rsidP="004F27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Струйно-инъекционным методом (ямочный ремонт) отремонтировано 500 м</w:t>
      </w:r>
      <w:r w:rsidRPr="00DE12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асфальтового покрытия на улицах Ленина,  Г.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Ковырзина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, П. Морозова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Партизанская, Индустриальная в </w:t>
      </w:r>
      <w:proofErr w:type="spellStart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яндома</w:t>
      </w:r>
      <w:proofErr w:type="spellEnd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74F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укладка 4740 м2 асфальтового покрытия на улицах Ген.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Ковырзина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Труда, 60 лет Октября, Фадеева, Партизанская, Индустриальная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пер. Ударный, у здания почты в </w:t>
      </w:r>
      <w:proofErr w:type="spellStart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яндома</w:t>
      </w:r>
      <w:proofErr w:type="spellEnd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</w:t>
      </w:r>
      <w:r w:rsidR="004F274F" w:rsidRPr="004F27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274F"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перекрестке ул.60 лет Октября и ул. Ленина в г. </w:t>
      </w:r>
      <w:proofErr w:type="spellStart"/>
      <w:r w:rsidR="004F274F"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Няндома</w:t>
      </w:r>
      <w:proofErr w:type="spellEnd"/>
      <w:proofErr w:type="gramStart"/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Светофор транспортный: светодиодный тип Т.1 2 (6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Светофор транспортный: светодиодный тип Т.1.п.1 (1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Светофор пешеходный светодиодный П.2.1 (6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Информационная секция «правая» (1 шт.)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секция «левая» (1 шт.)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Дорожные знаки (16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 Металлические пешеходные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ограждени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 м)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Гобо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 с проекцией разметки «зебра» и дорожные знаки «пешеходный переход» (3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274F"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перекрестке улиц Ленина и Строителей в г. </w:t>
      </w:r>
      <w:proofErr w:type="spellStart"/>
      <w:r w:rsidR="004F274F" w:rsidRPr="00DE12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Няндома</w:t>
      </w:r>
      <w:proofErr w:type="spellEnd"/>
      <w:proofErr w:type="gramStart"/>
      <w:r w:rsidR="004F274F" w:rsidRP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Светофор транспортный: светодиодный тип Т.1 2 (8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Светофор пешеходный светодиодный П.2.1 (4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Дорожные знаки (12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E12D3" w:rsidRP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Металлические пешеходные ограждения (200 м)</w:t>
      </w:r>
    </w:p>
    <w:p w:rsidR="00DE12D3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Гобо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 с проекцией разметки «зебра» и дорожные знаки «пешеходный переход» (2 </w:t>
      </w:r>
      <w:proofErr w:type="spellStart"/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шт</w:t>
      </w:r>
      <w:proofErr w:type="spellEnd"/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F2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74F" w:rsidRPr="00DE12D3" w:rsidRDefault="004F274F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Выполнены работы по устройству мостового перехода протяженностью 10 метров через р.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Ивакшанский</w:t>
      </w:r>
      <w:proofErr w:type="spell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л/</w:t>
      </w:r>
      <w:proofErr w:type="gram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Ивакша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12C9" w:rsidRDefault="00DE12D3" w:rsidP="00DE12D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2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Разработ</w:t>
      </w:r>
      <w:r w:rsidR="008512C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 проектная документация, необходимая для проведения работ по реконструкции и  капитальному ремонту автомобильных дорог.</w:t>
      </w:r>
    </w:p>
    <w:p w:rsidR="008512C9" w:rsidRDefault="008512C9" w:rsidP="00851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050E" w:rsidRPr="008512C9" w:rsidRDefault="00E86051" w:rsidP="008512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8512C9">
        <w:rPr>
          <w:rStyle w:val="a7"/>
          <w:i/>
          <w:sz w:val="24"/>
          <w:szCs w:val="24"/>
          <w:u w:val="single"/>
        </w:rPr>
        <w:t>15</w:t>
      </w:r>
      <w:r w:rsidR="00192FB9" w:rsidRPr="008512C9">
        <w:rPr>
          <w:rStyle w:val="a7"/>
          <w:i/>
          <w:sz w:val="24"/>
          <w:szCs w:val="24"/>
          <w:u w:val="single"/>
        </w:rPr>
        <w:t>.</w:t>
      </w:r>
      <w:r w:rsidR="0044050E" w:rsidRPr="008512C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Муниципальная программа «</w:t>
      </w:r>
      <w:r w:rsidR="008512C9" w:rsidRPr="008512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Благоустройство территории </w:t>
      </w:r>
      <w:proofErr w:type="spellStart"/>
      <w:r w:rsidR="008512C9" w:rsidRPr="008512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Няндомского</w:t>
      </w:r>
      <w:proofErr w:type="spellEnd"/>
      <w:r w:rsidR="008512C9" w:rsidRPr="008512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муниципального округа</w:t>
      </w:r>
      <w:r w:rsidR="0044050E" w:rsidRPr="008512C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Завершено строительство 400 м линии уличного освещения беговой дорожки в городском парке и 4-х кабельных линий электропередач в рамках осуществления технологического присоединения двух построенных  жилых домов по ул. Фадеева.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Построена трансформаторная подстанция типа КТ11-250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кВА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для подключения к электрическим сетям строительной площадки строящейся школы  по ул. Н Томиловой и осуществлено ее технологическое присоединение.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Построена трансформаторная подстанция типа КТП-250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кВА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для технологического присоединения к электрическим сетям строящейся котельной по </w:t>
      </w:r>
      <w:proofErr w:type="spellStart"/>
      <w:proofErr w:type="gram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ул</w:t>
      </w:r>
      <w:proofErr w:type="spellEnd"/>
      <w:proofErr w:type="gram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Г.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Ковырзина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Построена воздушная линия электропередач напряжением 10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кВ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по ул. Дзержинского протяженностью 300 м для переноса старой линии в обход земельных участков физических лиц.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Выполнены капитальные ремонты ВЛ-0,4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кВ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п.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Шестиозерский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ж/д ст.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Бурачиха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мкр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 Каргополь-2 в объеме порядка 3 км. В течение года выполнены работы по эксплуатации и планово-предупредительным ремонтам электросетевого хозяйства: ВЛ-10-0,4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кВ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общей протяженностью 292км</w:t>
      </w:r>
      <w:proofErr w:type="gram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,т</w:t>
      </w:r>
      <w:proofErr w:type="gram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рансформаторных подстанций в количестве 141шт., распределительных устройств в количестве 8 шт.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Установлены </w:t>
      </w: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 23 консолей</w:t>
      </w:r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и в</w:t>
      </w: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ыполнен комплекс работ по содержанию консолей, а именно: ремонт профиля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металлокаркаса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и замена баннерной ткани.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proofErr w:type="gram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Выполнены работы по текущему ремонту монумента воинам-землякам, погибшим в годы Великой Отечественной войны (1941-1945),  по адресу: г.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, ул.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Промартельная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и памятника-обелиска воинам-землякам, погибшим в годы Великой Отечественной войны (1941-1945) г.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по адресу: г.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, ул. Урицкого, д.25, сооружение 1. </w:t>
      </w:r>
      <w:proofErr w:type="gramEnd"/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Произведен</w:t>
      </w: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текущий ремонт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4 </w:t>
      </w: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остановочных павильонов в г.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 Установлена новая остановка по ул. Ленина (у 2 столовой).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Выполнены работы по установке и покраске дверей домов  в историческом квартале.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</w:t>
      </w: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ыполнено  устройство деревянных мостков протяженностью 180 метров от дома № 84 по ул. </w:t>
      </w:r>
      <w:proofErr w:type="gram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Первомайская</w:t>
      </w:r>
      <w:proofErr w:type="gram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к ул. Молодежная.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Сотрудниками МАУ «РКЦ ЖКХ» проведено 150 уборок общественных территорий, 3 покоса травы вдоль центральных улиц г.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, 135 уборок остановок общественного транспорта. </w:t>
      </w:r>
      <w:proofErr w:type="gram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Выполнено благоустройство клумб (привокзальная площадь, площадь им. Ленина, у обелиска на площади памяти, сквер ул. Североморская – Фадеева, МАУДО РЦДО (клумба), сквер по ул. Строителей, газоны по ул.60 лет Октября).</w:t>
      </w:r>
      <w:proofErr w:type="gram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Организован уход за деревьями рябины, уборка сорняков на территории городского пруда. Организованы работы по содержанию пляжей, уборка и вывоз мусора с мест массового отдыха, очистка урн.</w:t>
      </w:r>
    </w:p>
    <w:p w:rsidR="008512C9" w:rsidRPr="008512C9" w:rsidRDefault="008512C9" w:rsidP="008512C9">
      <w:pPr>
        <w:widowControl w:val="0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proofErr w:type="gram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Выполнены работы по устройству ливневой канализации канав пер</w:t>
      </w:r>
      <w:proofErr w:type="gram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. Левченко (вблизи д. 11 по ул. Вокзальная), ул. Ленина (вблизи д. 44).</w:t>
      </w:r>
    </w:p>
    <w:p w:rsidR="008512C9" w:rsidRPr="008512C9" w:rsidRDefault="008512C9" w:rsidP="008512C9">
      <w:pPr>
        <w:widowControl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Выполнены работы по очистке канав и укладке труб ж/д станция Зеленый, ул. Локомотивная, ул. Октябрьская, ул. Володарского, ул. 60-лет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Октября</w:t>
      </w:r>
      <w:proofErr w:type="gram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;п</w:t>
      </w:r>
      <w:proofErr w:type="gram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о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восстановлению профиля канав у дома № 21 по ул. 60-лет Октября, д. Сафонова Гора;  по очистке колодцев от мусора и грязи у дома № 5 по ул. Фадеев; по очистке и восстановлению ливневой канализации канав, а именно по укладке трубы SN6 диаметром 250 мм, протяженностью 12 м у дома №20 по ул. Урицкого, в г.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. </w:t>
      </w:r>
    </w:p>
    <w:p w:rsidR="008512C9" w:rsidRPr="008512C9" w:rsidRDefault="008512C9" w:rsidP="008512C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8512C9"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  <w:t>П</w:t>
      </w:r>
      <w:r w:rsidRPr="008512C9"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  <w:t xml:space="preserve">роведены работы по благоустройству территорий общего пользования п. Шалакуша, а именно: </w:t>
      </w: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уборка территории от мусора, скашивание и уборка скошенной травы</w:t>
      </w:r>
      <w:r w:rsidRPr="008512C9">
        <w:rPr>
          <w:rFonts w:ascii="Times New Roman" w:eastAsia="Times New Roman" w:hAnsi="Times New Roman" w:cs="Times New Roman"/>
          <w:color w:val="212121"/>
          <w:sz w:val="24"/>
          <w:szCs w:val="20"/>
          <w:highlight w:val="white"/>
          <w:lang w:eastAsia="ru-RU"/>
        </w:rPr>
        <w:t xml:space="preserve">, </w:t>
      </w: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подметание тротуара по ул. Октябрьской общей протяженностью 240 м, подметание тротуара возле спортивной площадки (ул. Торговая) общей протяженностью 80 м, спиливание и уборка дикорастущих кустарников</w:t>
      </w:r>
      <w:r w:rsidRPr="008512C9">
        <w:rPr>
          <w:rFonts w:ascii="Times New Roman" w:eastAsia="Times New Roman" w:hAnsi="Times New Roman" w:cs="Times New Roman"/>
          <w:color w:val="00000A"/>
          <w:sz w:val="24"/>
          <w:szCs w:val="20"/>
          <w:lang w:eastAsia="ru-RU"/>
        </w:rPr>
        <w:t xml:space="preserve">. </w:t>
      </w: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Приобретение, доставка пиломатериалов и устройство деревянных мостков в </w:t>
      </w:r>
      <w:proofErr w:type="gram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</w:t>
      </w:r>
      <w:proofErr w:type="gram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/п.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Ивакша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8512C9" w:rsidRPr="008512C9" w:rsidRDefault="008512C9" w:rsidP="008512C9">
      <w:pPr>
        <w:widowControl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 w:hint="eastAsia"/>
          <w:color w:val="000000"/>
          <w:sz w:val="24"/>
          <w:szCs w:val="20"/>
          <w:lang w:eastAsia="ru-RU"/>
        </w:rPr>
        <w:t>П</w:t>
      </w: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роведена уборка мусора с территории кладбища и прилегающих к ним территорий, </w:t>
      </w: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lastRenderedPageBreak/>
        <w:t xml:space="preserve">покос травы. Организован регулярный вывоз мусора с территории кладбищ: г.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, в 1080 м северо-восточнее от пересечения а\д Долматово-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</w:t>
      </w:r>
      <w:proofErr w:type="gram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-</w:t>
      </w:r>
      <w:proofErr w:type="gram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Каргополь – Пудож с а\д подъезд к АБЗ; г.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, ул. Заводская.</w:t>
      </w:r>
    </w:p>
    <w:p w:rsidR="008512C9" w:rsidRPr="008512C9" w:rsidRDefault="008512C9" w:rsidP="008512C9">
      <w:pPr>
        <w:widowControl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С</w:t>
      </w: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оздано</w:t>
      </w:r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на территории округа </w:t>
      </w: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60 мест (площадок) накопления твердых коммунальных отходов, оборудованных контейнерами в количестве 180 штук. Также приобретено 50 штук дополнительных контейнеров.</w:t>
      </w:r>
    </w:p>
    <w:p w:rsidR="008512C9" w:rsidRPr="008512C9" w:rsidRDefault="008512C9" w:rsidP="008512C9">
      <w:pPr>
        <w:widowControl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Были ликвидированы несанкционированные свалки по улицам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Леваневского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, Школьная, И. Севастьянова, 60 лет Октября, Урицкого, Киевская, Ленина г.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. </w:t>
      </w:r>
    </w:p>
    <w:p w:rsidR="008512C9" w:rsidRPr="008512C9" w:rsidRDefault="008512C9" w:rsidP="008512C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Частично ликвидирована несанкционированная свалка, расположенная по адресу: </w:t>
      </w:r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г.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в 673 м. юго-западнее д. 4 по пер. </w:t>
      </w:r>
      <w:proofErr w:type="spellStart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Карасовский</w:t>
      </w:r>
      <w:proofErr w:type="spellEnd"/>
      <w:r w:rsidRPr="008512C9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8512C9" w:rsidRPr="008512C9" w:rsidRDefault="008512C9" w:rsidP="008512C9">
      <w:pPr>
        <w:widowControl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Выполнены работы по планировке территории у контейнерных площадок.</w:t>
      </w:r>
    </w:p>
    <w:p w:rsidR="008512C9" w:rsidRDefault="008512C9" w:rsidP="008512C9">
      <w:pPr>
        <w:widowControl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Проведены работы по  перевозке бункеров-накопителей с ТО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Мошинский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в г.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Няндома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и пос. Шалакуша. </w:t>
      </w:r>
    </w:p>
    <w:p w:rsidR="008512C9" w:rsidRPr="008512C9" w:rsidRDefault="008512C9" w:rsidP="008512C9">
      <w:pPr>
        <w:widowControl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Выполнены работы по спилу</w:t>
      </w:r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30 </w:t>
      </w: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аварийных деревьев </w:t>
      </w:r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в </w:t>
      </w:r>
      <w:proofErr w:type="spellStart"/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г</w:t>
      </w:r>
      <w:proofErr w:type="gramStart"/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.Н</w:t>
      </w:r>
      <w:proofErr w:type="gramEnd"/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яндома</w:t>
      </w:r>
      <w:proofErr w:type="spellEnd"/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.</w:t>
      </w:r>
    </w:p>
    <w:p w:rsidR="008512C9" w:rsidRPr="008512C9" w:rsidRDefault="008512C9" w:rsidP="008512C9">
      <w:pPr>
        <w:widowControl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</w:pPr>
      <w:r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В</w:t>
      </w:r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ыполнены работы по </w:t>
      </w:r>
      <w:proofErr w:type="spell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акарицидной</w:t>
      </w:r>
      <w:proofErr w:type="spell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 xml:space="preserve"> обработке на территории  кладбища по ул. </w:t>
      </w:r>
      <w:proofErr w:type="gramStart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Загородная</w:t>
      </w:r>
      <w:proofErr w:type="gramEnd"/>
      <w:r w:rsidRPr="008512C9">
        <w:rPr>
          <w:rFonts w:ascii="Liberation Serif" w:eastAsia="Times New Roman" w:hAnsi="Liberation Serif" w:cs="Times New Roman"/>
          <w:color w:val="000000"/>
          <w:sz w:val="24"/>
          <w:szCs w:val="20"/>
          <w:lang w:eastAsia="ru-RU"/>
        </w:rPr>
        <w:t>.</w:t>
      </w:r>
    </w:p>
    <w:p w:rsidR="00E86051" w:rsidRPr="005D5296" w:rsidRDefault="00E86051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466FA" w:rsidRDefault="00D466FA" w:rsidP="00B30FF6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</w:t>
      </w:r>
      <w:r w:rsidR="00C74760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«</w:t>
      </w:r>
      <w:r w:rsidR="006E3113" w:rsidRPr="006E311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ar-SA"/>
        </w:rPr>
        <w:t xml:space="preserve">Формирование современной городской среды на территории   </w:t>
      </w:r>
      <w:proofErr w:type="spellStart"/>
      <w:r w:rsidR="006E3113" w:rsidRPr="006E3113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Няндомского</w:t>
      </w:r>
      <w:proofErr w:type="spellEnd"/>
      <w:r w:rsidR="006E3113" w:rsidRPr="006E3113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муниципального округа</w:t>
      </w:r>
      <w:r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»</w:t>
      </w:r>
    </w:p>
    <w:p w:rsidR="006E3113" w:rsidRDefault="006E3113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Велись </w:t>
      </w:r>
      <w:r w:rsidR="0083463C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работы по благоуст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ройству 3  общественных </w:t>
      </w:r>
      <w:r w:rsidR="0083463C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территори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й</w:t>
      </w:r>
      <w:r w:rsidR="0083463C" w:rsidRPr="005D5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адресу </w:t>
      </w:r>
    </w:p>
    <w:p w:rsidR="0083463C" w:rsidRPr="006E3113" w:rsidRDefault="0083463C" w:rsidP="006E3113">
      <w:pPr>
        <w:pStyle w:val="a5"/>
        <w:numPr>
          <w:ilvl w:val="0"/>
          <w:numId w:val="11"/>
        </w:num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E3113">
        <w:rPr>
          <w:rFonts w:ascii="Times New Roman" w:eastAsia="Calibri" w:hAnsi="Times New Roman" w:cs="Times New Roman"/>
          <w:bCs/>
          <w:i/>
          <w:sz w:val="24"/>
          <w:szCs w:val="24"/>
        </w:rPr>
        <w:t>"Улица 60 лет Октября (в районе ж/д техникума)</w:t>
      </w:r>
      <w:r w:rsidRPr="006E3113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3113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Pr="006E3113">
        <w:rPr>
          <w:rFonts w:ascii="Times New Roman" w:eastAsia="Calibri" w:hAnsi="Times New Roman" w:cs="Times New Roman"/>
          <w:sz w:val="24"/>
          <w:szCs w:val="24"/>
        </w:rPr>
        <w:t>. Устройство «Сквера у жилых домов»</w:t>
      </w:r>
      <w:proofErr w:type="gramStart"/>
      <w:r w:rsidRPr="006E3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>- устройство пешеходных дорожек</w:t>
      </w:r>
      <w:proofErr w:type="gramStart"/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3113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proofErr w:type="gramEnd"/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 -установка 4 скамеек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4 круглых урн;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>- озеленение территории (высажены саженцы</w:t>
      </w:r>
      <w:proofErr w:type="gramStart"/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>2. Устройство уличного освещения</w:t>
      </w:r>
      <w:proofErr w:type="gramStart"/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- устройство линии освещения 450 м с установкой светильников TL-STREET 90 </w:t>
      </w:r>
      <w:proofErr w:type="spellStart"/>
      <w:r w:rsidRPr="006E3113">
        <w:rPr>
          <w:rFonts w:ascii="Times New Roman" w:eastAsia="Calibri" w:hAnsi="Times New Roman" w:cs="Times New Roman"/>
          <w:sz w:val="24"/>
          <w:szCs w:val="24"/>
        </w:rPr>
        <w:t>Plus</w:t>
      </w:r>
      <w:proofErr w:type="spellEnd"/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 5K W Уличный светильник 90 Вт в количестве 14 штук.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>3. Автомобильная дорога</w:t>
      </w:r>
      <w:r w:rsidRPr="006E311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от детской поликлиники до ул. Ленина</w:t>
      </w:r>
      <w:r w:rsidRPr="006E311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113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дорожного покрытия (демонтаж старого покрытия и устройство асфальтобетонного покрытия – 2945 м</w:t>
      </w:r>
      <w:proofErr w:type="gramStart"/>
      <w:r w:rsidRPr="006E31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6E31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устройство парковки</w:t>
      </w:r>
      <w:r w:rsidRPr="006E31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113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устройство 4 съездов во дворы.</w:t>
      </w:r>
    </w:p>
    <w:p w:rsidR="006E3113" w:rsidRPr="006E3113" w:rsidRDefault="006E3113" w:rsidP="006E3113">
      <w:pPr>
        <w:pStyle w:val="a5"/>
        <w:numPr>
          <w:ilvl w:val="0"/>
          <w:numId w:val="11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3113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/>
        </w:rPr>
        <w:t xml:space="preserve">«Городской сквер имени А.С. Попова» </w:t>
      </w:r>
    </w:p>
    <w:p w:rsidR="006E3113" w:rsidRPr="006E3113" w:rsidRDefault="006E3113" w:rsidP="006E3113">
      <w:pPr>
        <w:tabs>
          <w:tab w:val="left" w:pos="709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E3113">
        <w:rPr>
          <w:rFonts w:ascii="Times New Roman" w:eastAsia="Calibri" w:hAnsi="Times New Roman" w:cs="Times New Roman"/>
          <w:sz w:val="24"/>
          <w:szCs w:val="24"/>
          <w:lang w:eastAsia="ru-RU"/>
        </w:rPr>
        <w:t>- устроены тротуары и пешеходные дорожки;</w:t>
      </w:r>
    </w:p>
    <w:p w:rsidR="006E3113" w:rsidRPr="006E3113" w:rsidRDefault="006E3113" w:rsidP="006E3113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>-установлен бюст А.С. Попова;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устроено </w:t>
      </w:r>
      <w:proofErr w:type="spellStart"/>
      <w:r w:rsidRPr="006E311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освещение. </w:t>
      </w:r>
      <w:r w:rsidRPr="006E3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E3113" w:rsidRPr="006E3113" w:rsidRDefault="006E3113" w:rsidP="006E3113">
      <w:pPr>
        <w:widowControl w:val="0"/>
        <w:numPr>
          <w:ilvl w:val="0"/>
          <w:numId w:val="10"/>
        </w:numPr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6E311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Центральный сквер в </w:t>
      </w:r>
      <w:proofErr w:type="spellStart"/>
      <w:r w:rsidRPr="006E311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мкр</w:t>
      </w:r>
      <w:proofErr w:type="spellEnd"/>
      <w:r w:rsidRPr="006E3113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. Каргополь-2 </w:t>
      </w:r>
    </w:p>
    <w:p w:rsidR="006E3113" w:rsidRPr="006E3113" w:rsidRDefault="006E3113" w:rsidP="006E3113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E3113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Проект разбит на 2 этапа. В рамках 1 этапа (20023 года) выполнены подготовительные работы </w:t>
      </w:r>
      <w:proofErr w:type="gramStart"/>
      <w:r w:rsidRPr="006E3113">
        <w:rPr>
          <w:rFonts w:ascii="Times New Roman" w:eastAsia="Calibri" w:hAnsi="Times New Roman" w:cs="Times New Roman"/>
          <w:snapToGrid w:val="0"/>
          <w:sz w:val="24"/>
          <w:szCs w:val="24"/>
        </w:rPr>
        <w:t>по</w:t>
      </w:r>
      <w:proofErr w:type="gramEnd"/>
      <w:r w:rsidRPr="006E3113">
        <w:rPr>
          <w:rFonts w:ascii="Times New Roman" w:eastAsia="Calibri" w:hAnsi="Times New Roman" w:cs="Times New Roman"/>
          <w:snapToGrid w:val="0"/>
          <w:sz w:val="24"/>
          <w:szCs w:val="24"/>
        </w:rPr>
        <w:t>:</w:t>
      </w:r>
    </w:p>
    <w:p w:rsidR="006E3113" w:rsidRPr="006E3113" w:rsidRDefault="006E3113" w:rsidP="006E3113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>- разборке покрытий, валке деревьев, выкорчевке пней, разрубке кустарника);</w:t>
      </w:r>
    </w:p>
    <w:p w:rsidR="006E3113" w:rsidRPr="006E3113" w:rsidRDefault="006E3113" w:rsidP="006E3113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- по наружному освещению.             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31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Выполнены работы по разработке проектно-сметной документации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3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аиболее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посещаемым  территориям.</w:t>
      </w:r>
    </w:p>
    <w:p w:rsidR="006E3113" w:rsidRPr="006E3113" w:rsidRDefault="006E3113" w:rsidP="006E3113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       В рамках подготовки к 2024 году в соответствии с планом-графиком были проведены опросы с целью дополнительного учета мнения жителей города о выборе наиболее важной и первоочередной территории требующей благоустройства. Общественной муниципальной комиссией было принято решение о проведении рейтингового голосования на территории города </w:t>
      </w:r>
      <w:proofErr w:type="spellStart"/>
      <w:r w:rsidRPr="006E3113">
        <w:rPr>
          <w:rFonts w:ascii="Times New Roman" w:eastAsia="Calibri" w:hAnsi="Times New Roman" w:cs="Times New Roman"/>
          <w:sz w:val="24"/>
          <w:szCs w:val="24"/>
        </w:rPr>
        <w:t>Няндома</w:t>
      </w:r>
      <w:proofErr w:type="spellEnd"/>
      <w:r w:rsidRPr="006E311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3113" w:rsidRPr="006E3113" w:rsidRDefault="006E3113" w:rsidP="006E3113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113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Рейтинговое голосование по отбору территорий для реализации в 2024 году производилось на федеральной единой платформе по голосованию в период с 15.04.2023 по 31.05.2023 года. </w:t>
      </w:r>
      <w:proofErr w:type="gramStart"/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По итогам голосования в соответствии с протоколом заседания общественной комиссии по итогам проведения рейтингового голосования за выбор </w:t>
      </w:r>
      <w:r w:rsidRPr="006E311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общественных территорий, планируемых к благоустройству в 2024 году, на единой федеральной платформе для онлайн голосования под председательством главы </w:t>
      </w:r>
      <w:proofErr w:type="spellStart"/>
      <w:r w:rsidRPr="006E3113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 Архангельской области А.В. Кононова – был определен победитель (территория набравшее максимальное количество голосов) «Центральный сквер </w:t>
      </w:r>
      <w:proofErr w:type="spellStart"/>
      <w:r w:rsidRPr="006E3113">
        <w:rPr>
          <w:rFonts w:ascii="Times New Roman" w:eastAsia="Calibri" w:hAnsi="Times New Roman" w:cs="Times New Roman"/>
          <w:sz w:val="24"/>
          <w:szCs w:val="24"/>
        </w:rPr>
        <w:t>мкр</w:t>
      </w:r>
      <w:proofErr w:type="spellEnd"/>
      <w:r w:rsidRPr="006E3113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6E3113">
        <w:rPr>
          <w:rFonts w:ascii="Times New Roman" w:eastAsia="Calibri" w:hAnsi="Times New Roman" w:cs="Times New Roman"/>
          <w:sz w:val="24"/>
          <w:szCs w:val="24"/>
        </w:rPr>
        <w:t xml:space="preserve"> Каргополь-2»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3113" w:rsidRPr="006E3113" w:rsidRDefault="006E3113" w:rsidP="006E3113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6E3113">
        <w:rPr>
          <w:rFonts w:ascii="Times New Roman" w:eastAsia="Calibri" w:hAnsi="Times New Roman" w:cs="Times New Roman"/>
          <w:sz w:val="24"/>
          <w:szCs w:val="24"/>
        </w:rPr>
        <w:t>Администрацией  округа была подготовлена заявка городской парк «Стрелка</w:t>
      </w:r>
      <w:r w:rsidRPr="006E31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24 июля 2023 года, которая по  итогам </w:t>
      </w:r>
      <w:r w:rsidR="00725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Всероссийского </w:t>
      </w:r>
      <w:r w:rsidRPr="006E3113">
        <w:rPr>
          <w:rFonts w:ascii="Times New Roman" w:eastAsia="Calibri" w:hAnsi="Times New Roman" w:cs="Times New Roman"/>
          <w:color w:val="000000"/>
          <w:sz w:val="24"/>
          <w:szCs w:val="24"/>
        </w:rPr>
        <w:t>конкурса</w:t>
      </w:r>
      <w:r w:rsidR="00725CE2" w:rsidRPr="00725CE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725CE2" w:rsidRPr="00725CE2">
        <w:rPr>
          <w:rFonts w:ascii="Times New Roman" w:eastAsia="Calibri" w:hAnsi="Times New Roman" w:cs="Times New Roman"/>
          <w:sz w:val="24"/>
          <w:szCs w:val="24"/>
        </w:rPr>
        <w:t>лучших муниципальных практик»</w:t>
      </w:r>
      <w:r w:rsidRPr="006E311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одержала победу</w:t>
      </w:r>
      <w:r w:rsidR="00725CE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В 2023 году   </w:t>
      </w:r>
      <w:r w:rsidR="00725CE2" w:rsidRPr="00725CE2">
        <w:rPr>
          <w:rFonts w:ascii="TimesNewRoman" w:eastAsia="Calibri" w:hAnsi="TimesNewRoman" w:cs="Times New Roman"/>
          <w:color w:val="000000"/>
          <w:sz w:val="24"/>
          <w:szCs w:val="24"/>
        </w:rPr>
        <w:t xml:space="preserve">Заключен муниципальный контракт на разработку проектно-сметной документации городского парка </w:t>
      </w:r>
      <w:r w:rsidR="00725CE2" w:rsidRPr="00725CE2">
        <w:rPr>
          <w:rFonts w:ascii="TimesNewRoman" w:eastAsia="Calibri" w:hAnsi="TimesNewRoman" w:cs="Times New Roman" w:hint="eastAsia"/>
          <w:color w:val="000000"/>
          <w:sz w:val="24"/>
          <w:szCs w:val="24"/>
        </w:rPr>
        <w:t>«</w:t>
      </w:r>
      <w:r w:rsidR="00725CE2" w:rsidRPr="00725CE2">
        <w:rPr>
          <w:rFonts w:ascii="TimesNewRoman" w:eastAsia="Calibri" w:hAnsi="TimesNewRoman" w:cs="Times New Roman"/>
          <w:color w:val="000000"/>
          <w:sz w:val="24"/>
          <w:szCs w:val="24"/>
        </w:rPr>
        <w:t>Стрелка</w:t>
      </w:r>
      <w:r w:rsidR="00725CE2" w:rsidRPr="00725CE2">
        <w:rPr>
          <w:rFonts w:ascii="TimesNewRoman" w:eastAsia="Calibri" w:hAnsi="TimesNewRoman" w:cs="Times New Roman" w:hint="eastAsia"/>
          <w:color w:val="000000"/>
          <w:sz w:val="24"/>
          <w:szCs w:val="24"/>
        </w:rPr>
        <w:t>»</w:t>
      </w:r>
      <w:proofErr w:type="gramStart"/>
      <w:r w:rsidR="00725CE2" w:rsidRPr="00725CE2">
        <w:rPr>
          <w:rFonts w:ascii="Calibri" w:eastAsia="Calibri" w:hAnsi="Calibri" w:cs="Times New Roman"/>
        </w:rPr>
        <w:t xml:space="preserve"> </w:t>
      </w:r>
      <w:r w:rsidR="00725CE2">
        <w:rPr>
          <w:rFonts w:ascii="Calibri" w:eastAsia="Calibri" w:hAnsi="Calibri" w:cs="Times New Roman"/>
        </w:rPr>
        <w:t>.</w:t>
      </w:r>
      <w:proofErr w:type="gramEnd"/>
    </w:p>
    <w:p w:rsidR="0083463C" w:rsidRPr="005D5296" w:rsidRDefault="0083463C" w:rsidP="00725CE2">
      <w:pPr>
        <w:widowControl w:val="0"/>
        <w:tabs>
          <w:tab w:val="left" w:pos="0"/>
          <w:tab w:val="left" w:pos="709"/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ab/>
      </w:r>
    </w:p>
    <w:p w:rsidR="00771878" w:rsidRDefault="00067D20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725CE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17</w:t>
      </w:r>
      <w:r w:rsidR="00732021" w:rsidRPr="00725CE2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="00732021" w:rsidRPr="00725CE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</w:t>
      </w:r>
      <w:r w:rsidR="0073202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программа «</w:t>
      </w:r>
      <w:r w:rsidR="00725CE2" w:rsidRPr="00725CE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Развитие сельского хозяйства на территории </w:t>
      </w:r>
      <w:proofErr w:type="spellStart"/>
      <w:r w:rsidR="00725CE2" w:rsidRPr="00725CE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725CE2" w:rsidRPr="00725CE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771878" w:rsidRPr="00725CE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921459" w:rsidRPr="005D5296" w:rsidRDefault="00921459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Для проведения весенне-полевых работ</w:t>
      </w:r>
      <w:r w:rsid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вывезено 20 тыс.</w:t>
      </w:r>
      <w:r w:rsid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тонн органических удобрений и 6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тонн минеральных удобрений. </w:t>
      </w:r>
    </w:p>
    <w:p w:rsidR="001B7369" w:rsidRPr="005D5296" w:rsidRDefault="001B7369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  <w:t>Семена сельскохозяйственными предприятиями были  закуплены  и  посеяны  в полном объёме  под планируемые площади.</w:t>
      </w:r>
    </w:p>
    <w:p w:rsidR="00725CE2" w:rsidRDefault="001B7369" w:rsidP="00725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25CE2" w:rsidRP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Заготовлено кормов на период зимне-стойлового содержания </w:t>
      </w:r>
      <w:r w:rsid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725CE2" w:rsidRP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сено-533 тонны </w:t>
      </w:r>
      <w:r w:rsid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сенаж- 10 349 тонн </w:t>
      </w:r>
      <w:r w:rsidR="00725CE2" w:rsidRP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25CE2" w:rsidRPr="00725CE2">
        <w:rPr>
          <w:rFonts w:ascii="Times New Roman" w:hAnsi="Times New Roman" w:cs="Times New Roman"/>
          <w:sz w:val="24"/>
          <w:szCs w:val="24"/>
        </w:rPr>
        <w:t xml:space="preserve">24,9 </w:t>
      </w:r>
      <w:proofErr w:type="spellStart"/>
      <w:r w:rsidR="00725CE2" w:rsidRPr="00725CE2">
        <w:rPr>
          <w:rFonts w:ascii="Times New Roman" w:hAnsi="Times New Roman" w:cs="Times New Roman"/>
          <w:sz w:val="24"/>
          <w:szCs w:val="24"/>
        </w:rPr>
        <w:t>цн</w:t>
      </w:r>
      <w:proofErr w:type="spellEnd"/>
      <w:r w:rsidR="00725CE2" w:rsidRPr="00725CE2">
        <w:rPr>
          <w:rFonts w:ascii="Times New Roman" w:hAnsi="Times New Roman" w:cs="Times New Roman"/>
          <w:sz w:val="24"/>
          <w:szCs w:val="24"/>
        </w:rPr>
        <w:t xml:space="preserve"> кормовых единиц на 1 </w:t>
      </w:r>
      <w:proofErr w:type="spellStart"/>
      <w:r w:rsidR="00725CE2" w:rsidRPr="00725CE2">
        <w:rPr>
          <w:rFonts w:ascii="Times New Roman" w:hAnsi="Times New Roman" w:cs="Times New Roman"/>
          <w:sz w:val="24"/>
          <w:szCs w:val="24"/>
        </w:rPr>
        <w:t>усл</w:t>
      </w:r>
      <w:proofErr w:type="gramStart"/>
      <w:r w:rsidR="00725CE2" w:rsidRPr="00725CE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725CE2" w:rsidRPr="00725CE2">
        <w:rPr>
          <w:rFonts w:ascii="Times New Roman" w:hAnsi="Times New Roman" w:cs="Times New Roman"/>
          <w:sz w:val="24"/>
          <w:szCs w:val="24"/>
        </w:rPr>
        <w:t>олову</w:t>
      </w:r>
      <w:proofErr w:type="spellEnd"/>
      <w:r w:rsidR="00725CE2" w:rsidRPr="00725CE2">
        <w:rPr>
          <w:rFonts w:ascii="Times New Roman" w:hAnsi="Times New Roman" w:cs="Times New Roman"/>
          <w:sz w:val="24"/>
          <w:szCs w:val="24"/>
        </w:rPr>
        <w:t>).</w:t>
      </w:r>
    </w:p>
    <w:p w:rsidR="00725CE2" w:rsidRPr="00725CE2" w:rsidRDefault="00725CE2" w:rsidP="00725C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 итогам 2023 года валовый надой по </w:t>
      </w:r>
      <w:proofErr w:type="spellStart"/>
      <w:r w:rsidRP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Няндомскому</w:t>
      </w:r>
      <w:proofErr w:type="spellEnd"/>
      <w:r w:rsidRP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округу (4 с/х предприятия и  КФХ  Маслов Б.Ю.)  составил 5827,6 тонн молока, что выше показателя 2022 года на 762,7 тонн. Средний удой на одну корову по итогу года составил </w:t>
      </w:r>
      <w:smartTag w:uri="urn:schemas-microsoft-com:office:smarttags" w:element="metricconverter">
        <w:smartTagPr>
          <w:attr w:name="ProductID" w:val="6607 кг"/>
        </w:smartTagPr>
        <w:r w:rsidRPr="00725C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6607 кг</w:t>
        </w:r>
      </w:smartTag>
      <w:r w:rsidRP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выше прошлогоднего показателя на </w:t>
      </w:r>
      <w:smartTag w:uri="urn:schemas-microsoft-com:office:smarttags" w:element="metricconverter">
        <w:smartTagPr>
          <w:attr w:name="ProductID" w:val="979 кг"/>
        </w:smartTagPr>
        <w:r w:rsidRPr="00725CE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979 кг</w:t>
        </w:r>
      </w:smartTag>
      <w:r w:rsidRP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5CE2" w:rsidRPr="00725CE2" w:rsidRDefault="00725CE2" w:rsidP="00725C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CE2">
        <w:rPr>
          <w:rFonts w:ascii="Times New Roman" w:hAnsi="Times New Roman" w:cs="Times New Roman"/>
          <w:bCs/>
          <w:sz w:val="24"/>
          <w:szCs w:val="24"/>
        </w:rPr>
        <w:t>В  2023 году получили возмещение на корма и рыбопосадочный материал ООО «</w:t>
      </w:r>
      <w:proofErr w:type="spellStart"/>
      <w:r w:rsidRPr="00725CE2">
        <w:rPr>
          <w:rFonts w:ascii="Times New Roman" w:hAnsi="Times New Roman" w:cs="Times New Roman"/>
          <w:bCs/>
          <w:sz w:val="24"/>
          <w:szCs w:val="24"/>
        </w:rPr>
        <w:t>Няндомская</w:t>
      </w:r>
      <w:proofErr w:type="spellEnd"/>
      <w:r w:rsidRPr="00725CE2">
        <w:rPr>
          <w:rFonts w:ascii="Times New Roman" w:hAnsi="Times New Roman" w:cs="Times New Roman"/>
          <w:bCs/>
          <w:sz w:val="24"/>
          <w:szCs w:val="24"/>
        </w:rPr>
        <w:t xml:space="preserve"> агропромышленная компания»  и ООО «Ред Фиш»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5CE2" w:rsidRPr="00725CE2" w:rsidRDefault="00725CE2" w:rsidP="00725CE2">
      <w:pPr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</w:pPr>
      <w:r w:rsidRPr="00725CE2">
        <w:rPr>
          <w:rFonts w:ascii="Times New Roman" w:eastAsia="Calibri" w:hAnsi="Times New Roman" w:cs="Times New Roman"/>
          <w:sz w:val="27"/>
          <w:szCs w:val="27"/>
        </w:rPr>
        <w:t xml:space="preserve">        </w:t>
      </w:r>
      <w:r w:rsidRPr="00725CE2">
        <w:rPr>
          <w:rFonts w:ascii="Times New Roman" w:eastAsia="Calibri" w:hAnsi="Times New Roman" w:cs="Times New Roman"/>
          <w:sz w:val="24"/>
          <w:szCs w:val="24"/>
        </w:rPr>
        <w:t xml:space="preserve">В связи с преобразованием </w:t>
      </w:r>
      <w:proofErr w:type="spellStart"/>
      <w:r w:rsidRPr="00725CE2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725CE2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округа, в целях ведения </w:t>
      </w:r>
      <w:proofErr w:type="spellStart"/>
      <w:r w:rsidRPr="00725CE2">
        <w:rPr>
          <w:rFonts w:ascii="Times New Roman" w:eastAsia="Calibri" w:hAnsi="Times New Roman" w:cs="Times New Roman"/>
          <w:sz w:val="24"/>
          <w:szCs w:val="24"/>
        </w:rPr>
        <w:t>похозяйственного</w:t>
      </w:r>
      <w:proofErr w:type="spellEnd"/>
      <w:r w:rsidRPr="00725CE2">
        <w:rPr>
          <w:rFonts w:ascii="Times New Roman" w:eastAsia="Calibri" w:hAnsi="Times New Roman" w:cs="Times New Roman"/>
          <w:sz w:val="24"/>
          <w:szCs w:val="24"/>
        </w:rPr>
        <w:t xml:space="preserve"> учета на территории </w:t>
      </w:r>
      <w:proofErr w:type="spellStart"/>
      <w:r w:rsidRPr="00725CE2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725CE2">
        <w:rPr>
          <w:rFonts w:ascii="Times New Roman" w:eastAsia="Calibri" w:hAnsi="Times New Roman" w:cs="Times New Roman"/>
          <w:sz w:val="24"/>
          <w:szCs w:val="24"/>
        </w:rPr>
        <w:t xml:space="preserve"> муниципального 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разрабатывались </w:t>
      </w:r>
      <w:r w:rsidRPr="00725C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нормативные документы и регламенты </w:t>
      </w:r>
      <w:r w:rsidRPr="00725CE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о порядке ведения </w:t>
      </w:r>
      <w:proofErr w:type="spellStart"/>
      <w:r w:rsidRPr="00725CE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похозяйственных</w:t>
      </w:r>
      <w:proofErr w:type="spellEnd"/>
      <w:r w:rsidRPr="00725CE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книг и выдачи справок и выписок из </w:t>
      </w:r>
      <w:proofErr w:type="spellStart"/>
      <w:r w:rsidRPr="00725CE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>похозяйственных</w:t>
      </w:r>
      <w:proofErr w:type="spellEnd"/>
      <w:r w:rsidRPr="00725CE2">
        <w:rPr>
          <w:rFonts w:ascii="Times New Roman" w:eastAsia="Arial Unicode MS" w:hAnsi="Times New Roman" w:cs="Times New Roman"/>
          <w:kern w:val="2"/>
          <w:sz w:val="24"/>
          <w:szCs w:val="24"/>
          <w:lang w:eastAsia="ru-RU"/>
        </w:rPr>
        <w:t xml:space="preserve"> книг.</w:t>
      </w:r>
    </w:p>
    <w:p w:rsidR="00764A61" w:rsidRDefault="00764A61" w:rsidP="00B30FF6">
      <w:pPr>
        <w:spacing w:after="0" w:line="240" w:lineRule="auto"/>
        <w:jc w:val="both"/>
        <w:rPr>
          <w:rStyle w:val="a7"/>
          <w:i/>
          <w:sz w:val="24"/>
          <w:szCs w:val="24"/>
          <w:u w:val="single"/>
        </w:rPr>
      </w:pPr>
    </w:p>
    <w:p w:rsidR="00D466FA" w:rsidRPr="00C324AE" w:rsidRDefault="009143E0" w:rsidP="00C324AE">
      <w:pPr>
        <w:keepNext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C324AE">
        <w:rPr>
          <w:rStyle w:val="a7"/>
          <w:i/>
          <w:sz w:val="24"/>
          <w:szCs w:val="24"/>
          <w:u w:val="single"/>
        </w:rPr>
        <w:t>1</w:t>
      </w:r>
      <w:r w:rsidR="00725CE2" w:rsidRPr="00C324AE">
        <w:rPr>
          <w:rStyle w:val="a7"/>
          <w:i/>
          <w:sz w:val="24"/>
          <w:szCs w:val="24"/>
          <w:u w:val="single"/>
        </w:rPr>
        <w:t>8</w:t>
      </w:r>
      <w:r w:rsidRPr="00C324AE">
        <w:rPr>
          <w:rStyle w:val="a7"/>
          <w:b w:val="0"/>
          <w:i/>
          <w:sz w:val="24"/>
          <w:szCs w:val="24"/>
          <w:u w:val="single"/>
        </w:rPr>
        <w:t>.</w:t>
      </w:r>
      <w:r w:rsidRPr="00C324A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«</w:t>
      </w:r>
      <w:r w:rsidR="00C324AE" w:rsidRPr="00C324A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Малое и среднее предпринимательство и поддержка индивидуальной предпринимательской инициативы  на территории  </w:t>
      </w:r>
      <w:proofErr w:type="spellStart"/>
      <w:r w:rsidR="00C324AE" w:rsidRPr="00C324A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C324AE" w:rsidRPr="00C324A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 округа</w:t>
      </w:r>
      <w:r w:rsidRPr="00C324A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49296B" w:rsidRDefault="00C20CEB" w:rsidP="00C324A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D5296">
        <w:rPr>
          <w:rFonts w:ascii="Times New Roman" w:hAnsi="Times New Roman" w:cs="Times New Roman"/>
          <w:b w:val="0"/>
          <w:sz w:val="24"/>
          <w:szCs w:val="24"/>
        </w:rPr>
        <w:t>По состоянию на 01.01.202</w:t>
      </w:r>
      <w:r w:rsidR="00C324AE">
        <w:rPr>
          <w:rFonts w:ascii="Times New Roman" w:hAnsi="Times New Roman" w:cs="Times New Roman"/>
          <w:b w:val="0"/>
          <w:sz w:val="24"/>
          <w:szCs w:val="24"/>
        </w:rPr>
        <w:t>4</w:t>
      </w:r>
      <w:r w:rsidRPr="005D5296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49296B" w:rsidRPr="005D5296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proofErr w:type="spellStart"/>
      <w:r w:rsidR="0049296B" w:rsidRPr="005D5296">
        <w:rPr>
          <w:rFonts w:ascii="Times New Roman" w:hAnsi="Times New Roman" w:cs="Times New Roman"/>
          <w:b w:val="0"/>
          <w:sz w:val="24"/>
          <w:szCs w:val="24"/>
        </w:rPr>
        <w:t>Няндомском</w:t>
      </w:r>
      <w:proofErr w:type="spellEnd"/>
      <w:r w:rsidR="0049296B" w:rsidRPr="005D529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4AE">
        <w:rPr>
          <w:rFonts w:ascii="Times New Roman" w:hAnsi="Times New Roman" w:cs="Times New Roman"/>
          <w:b w:val="0"/>
          <w:sz w:val="24"/>
          <w:szCs w:val="24"/>
        </w:rPr>
        <w:t>округе  осуществлял деятельность 701 субъект</w:t>
      </w:r>
      <w:r w:rsidR="0049296B" w:rsidRPr="005D5296">
        <w:rPr>
          <w:rFonts w:ascii="Times New Roman" w:hAnsi="Times New Roman" w:cs="Times New Roman"/>
          <w:b w:val="0"/>
          <w:sz w:val="24"/>
          <w:szCs w:val="24"/>
        </w:rPr>
        <w:t xml:space="preserve"> средне</w:t>
      </w:r>
      <w:r w:rsidR="00C324AE">
        <w:rPr>
          <w:rFonts w:ascii="Times New Roman" w:hAnsi="Times New Roman" w:cs="Times New Roman"/>
          <w:b w:val="0"/>
          <w:sz w:val="24"/>
          <w:szCs w:val="24"/>
        </w:rPr>
        <w:t xml:space="preserve">го и малого </w:t>
      </w:r>
      <w:proofErr w:type="spellStart"/>
      <w:r w:rsidR="00C324AE">
        <w:rPr>
          <w:rFonts w:ascii="Times New Roman" w:hAnsi="Times New Roman" w:cs="Times New Roman"/>
          <w:b w:val="0"/>
          <w:sz w:val="24"/>
          <w:szCs w:val="24"/>
        </w:rPr>
        <w:t>бизнеса,в</w:t>
      </w:r>
      <w:proofErr w:type="spellEnd"/>
      <w:r w:rsidR="00C324A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C324AE">
        <w:rPr>
          <w:rFonts w:ascii="Times New Roman" w:hAnsi="Times New Roman" w:cs="Times New Roman"/>
          <w:b w:val="0"/>
          <w:sz w:val="24"/>
          <w:szCs w:val="24"/>
        </w:rPr>
        <w:t>т.ч</w:t>
      </w:r>
      <w:proofErr w:type="spellEnd"/>
      <w:r w:rsidR="00C324AE">
        <w:rPr>
          <w:rFonts w:ascii="Times New Roman" w:hAnsi="Times New Roman" w:cs="Times New Roman"/>
          <w:b w:val="0"/>
          <w:sz w:val="24"/>
          <w:szCs w:val="24"/>
        </w:rPr>
        <w:t>.  162  предприятий  и 53</w:t>
      </w:r>
      <w:r w:rsidR="0049296B" w:rsidRPr="005D5296">
        <w:rPr>
          <w:rFonts w:ascii="Times New Roman" w:hAnsi="Times New Roman" w:cs="Times New Roman"/>
          <w:b w:val="0"/>
          <w:sz w:val="24"/>
          <w:szCs w:val="24"/>
        </w:rPr>
        <w:t>9 индивидуальных предпринимателей.</w:t>
      </w:r>
    </w:p>
    <w:p w:rsidR="00C324AE" w:rsidRPr="00C324AE" w:rsidRDefault="00C324AE" w:rsidP="00C324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24A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 год специалистами отдела экономики проведено более 50 консультаций по защите прав потребителей, составлено 20 претензий к продавцам, 6 досудебных претензий, 1 исковое заявление. На постоянной основе проводилось консультирование как граждан (потребителей), так и предпринимателей (продавцов) в сфере защиты прав потребителей.</w:t>
      </w:r>
    </w:p>
    <w:p w:rsidR="00C324AE" w:rsidRDefault="00C324AE" w:rsidP="00C324AE">
      <w:pPr>
        <w:tabs>
          <w:tab w:val="left" w:pos="851"/>
          <w:tab w:val="left" w:pos="118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Pr="00C324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18 сентября администрацией </w:t>
      </w:r>
      <w:proofErr w:type="spellStart"/>
      <w:r w:rsidRPr="00C324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Няндомского</w:t>
      </w:r>
      <w:proofErr w:type="spellEnd"/>
      <w:r w:rsidRPr="00C324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муниципального округа был объявлен конкурс по предоставлению субсидии начинающим предпринимателям на создание собственного </w:t>
      </w:r>
      <w:proofErr w:type="spellStart"/>
      <w:r w:rsidRPr="00C324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бизнеса.</w:t>
      </w:r>
      <w:r w:rsidRPr="00C324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proofErr w:type="spellEnd"/>
      <w:r w:rsidRPr="00C324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итогам рассмотрения конкурсной документации комиссией было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принято решение поддержать 2</w:t>
      </w:r>
      <w:r w:rsidRPr="00C324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заявки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C324AE" w:rsidRDefault="00C324AE" w:rsidP="00C324AE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2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августе был объявлен конкурс на предоставление субсидий из бюджета </w:t>
      </w:r>
      <w:proofErr w:type="spellStart"/>
      <w:r w:rsidRPr="00C324AE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C32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Архангельской области юридическим лицам и индивидуальным предпринимателям на возмещение части затрат, связанных с доставкой товаров в труднодоступные населенные пункты </w:t>
      </w:r>
      <w:proofErr w:type="spellStart"/>
      <w:r w:rsidRPr="00C324AE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C32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ж.д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станцию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Шожма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32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условиях </w:t>
      </w:r>
      <w:proofErr w:type="spellStart"/>
      <w:r w:rsidRPr="00C324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областным бюджетом .По его итогам субсидия предоставлена 1 индивидуальному предпринимателю.</w:t>
      </w:r>
    </w:p>
    <w:p w:rsidR="00C324AE" w:rsidRPr="00C324AE" w:rsidRDefault="00C324AE" w:rsidP="00C324AE">
      <w:pPr>
        <w:tabs>
          <w:tab w:val="left" w:pos="1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24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сентябре был проведен окружной конкурс профессионального мастерства "Моя профессия-парикмахер!". Участниками конкурса стали семь парикмахеров, индивидуальные предприниматели и </w:t>
      </w:r>
      <w:proofErr w:type="spellStart"/>
      <w:r w:rsidRPr="00C324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самозанятые</w:t>
      </w:r>
      <w:proofErr w:type="spellEnd"/>
      <w:r w:rsidRPr="00C324A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граждане.</w:t>
      </w:r>
    </w:p>
    <w:p w:rsidR="00C324AE" w:rsidRDefault="00C324AE" w:rsidP="00C324AE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4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В декабре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C324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был проведен окружной конкурс на лучшее новогоднее оформление предприятий потребительского рынка </w:t>
      </w:r>
      <w:proofErr w:type="spellStart"/>
      <w:r w:rsidRPr="00C324AE">
        <w:rPr>
          <w:rFonts w:ascii="Times New Roman" w:hAnsi="Times New Roman" w:cs="Times New Roman"/>
          <w:b w:val="0"/>
          <w:bCs w:val="0"/>
          <w:sz w:val="24"/>
          <w:szCs w:val="24"/>
        </w:rPr>
        <w:t>Няндомского</w:t>
      </w:r>
      <w:proofErr w:type="spellEnd"/>
      <w:r w:rsidRPr="00C324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округа «Скоро Новый </w:t>
      </w:r>
      <w:r w:rsidRPr="00C324AE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Год!»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</w:t>
      </w:r>
      <w:r w:rsidRPr="00C324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на лучшее новогоднее оформление предприятий потребительского рынка </w:t>
      </w:r>
      <w:proofErr w:type="spellStart"/>
      <w:r w:rsidRPr="00C324AE">
        <w:rPr>
          <w:rFonts w:ascii="Times New Roman" w:hAnsi="Times New Roman" w:cs="Times New Roman"/>
          <w:b w:val="0"/>
          <w:bCs w:val="0"/>
          <w:sz w:val="24"/>
          <w:szCs w:val="24"/>
        </w:rPr>
        <w:t>Няндомского</w:t>
      </w:r>
      <w:proofErr w:type="spellEnd"/>
      <w:r w:rsidRPr="00C324A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муниципального округа «Скоро Новый Год!»</w:t>
      </w:r>
      <w:r w:rsidR="0049296B" w:rsidRPr="005D5296">
        <w:rPr>
          <w:rFonts w:ascii="Times New Roman" w:hAnsi="Times New Roman" w:cs="Times New Roman"/>
          <w:sz w:val="24"/>
          <w:szCs w:val="24"/>
        </w:rPr>
        <w:tab/>
      </w:r>
    </w:p>
    <w:p w:rsidR="0049296B" w:rsidRPr="005D5296" w:rsidRDefault="00D01B51" w:rsidP="00C324AE">
      <w:pPr>
        <w:pStyle w:val="ConsPlusTitle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5296">
        <w:rPr>
          <w:rFonts w:ascii="Times New Roman" w:hAnsi="Times New Roman" w:cs="Times New Roman"/>
          <w:sz w:val="24"/>
          <w:szCs w:val="24"/>
        </w:rPr>
        <w:tab/>
      </w:r>
    </w:p>
    <w:p w:rsidR="0049296B" w:rsidRPr="005D5296" w:rsidRDefault="0049296B" w:rsidP="00B30FF6">
      <w:pPr>
        <w:tabs>
          <w:tab w:val="left" w:pos="581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1D4F1C" w:rsidRDefault="00C324AE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19</w:t>
      </w:r>
      <w:r w:rsidR="001D4F1C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. Муниципальная программа </w:t>
      </w:r>
      <w:r w:rsidR="001D4F1C" w:rsidRPr="008172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17288" w:rsidRP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Развитие транспортной системы </w:t>
      </w:r>
      <w:proofErr w:type="spellStart"/>
      <w:r w:rsidR="00817288" w:rsidRP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817288" w:rsidRP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1D4F1C" w:rsidRP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  <w:r w:rsidR="00B5041C" w:rsidRP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</w:p>
    <w:p w:rsidR="00817288" w:rsidRDefault="00817288" w:rsidP="00817288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По итогам конкурса на предоставление субсидий бюджетам муниципальных районов, муниципальных округов, городских округов и городских поселений Архангельской области на </w:t>
      </w:r>
      <w:proofErr w:type="spellStart"/>
      <w:r w:rsidRPr="00817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софинансирование</w:t>
      </w:r>
      <w:proofErr w:type="spellEnd"/>
      <w:r w:rsidRPr="00817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мероприятий по организации перевозок пассажиров и багажа на пассажирских муниципальных маршрутах автомобильного транспорта на 2023-</w:t>
      </w:r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>2028 годы</w:t>
      </w:r>
      <w:r w:rsidRPr="0081728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Министерством транспорта Архангельской области с администрацией округа было заключено на 2023 год Соглашение о предоставление субсидии из областного бюджета бюджету </w:t>
      </w:r>
      <w:proofErr w:type="spellStart"/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Архангельской области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7288" w:rsidRPr="00817288" w:rsidRDefault="00817288" w:rsidP="008172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 целью реализации данных субсидий были подготовлены 6 </w:t>
      </w:r>
      <w:r w:rsidRPr="0081728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распоряжений администрации </w:t>
      </w:r>
      <w:proofErr w:type="spellStart"/>
      <w:r w:rsidRPr="0081728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Няндомского</w:t>
      </w:r>
      <w:proofErr w:type="spellEnd"/>
      <w:r w:rsidRPr="0081728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муниципального округа о проведении электронных аукционов по запланированным маршрутам.</w:t>
      </w:r>
    </w:p>
    <w:p w:rsidR="00817288" w:rsidRPr="00817288" w:rsidRDefault="00817288" w:rsidP="00817288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 целью контроля за соблюдением графика и выхода маршрутов на линию были заключены соглашения с перевозчиками Региональным навигационным информационным центром. </w:t>
      </w:r>
    </w:p>
    <w:p w:rsidR="00712DE9" w:rsidRPr="00817288" w:rsidRDefault="00817288" w:rsidP="00817288">
      <w:pPr>
        <w:tabs>
          <w:tab w:val="left" w:pos="1185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 г.</w:t>
      </w:r>
      <w:r w:rsidRPr="008172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обьем</w:t>
      </w:r>
      <w:proofErr w:type="spellEnd"/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перевезенных пассажиров – 556,2 тыс. чел.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пассажирооборот– 14935,0 тыс. </w:t>
      </w:r>
      <w:proofErr w:type="spellStart"/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пасс.км</w:t>
      </w:r>
      <w:proofErr w:type="spellEnd"/>
      <w:r w:rsidRPr="008172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4A61" w:rsidRDefault="00764A61" w:rsidP="00B30FF6">
      <w:pPr>
        <w:tabs>
          <w:tab w:val="left" w:pos="709"/>
          <w:tab w:val="left" w:pos="993"/>
          <w:tab w:val="left" w:pos="1701"/>
          <w:tab w:val="left" w:pos="9923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6027E" w:rsidRPr="005D5296" w:rsidRDefault="00712DE9" w:rsidP="00B30FF6">
      <w:pPr>
        <w:tabs>
          <w:tab w:val="left" w:pos="709"/>
          <w:tab w:val="left" w:pos="993"/>
          <w:tab w:val="left" w:pos="1701"/>
          <w:tab w:val="left" w:pos="9923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0</w:t>
      </w:r>
      <w:r w:rsidR="00D6027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D6027E" w:rsidRPr="005D5296">
        <w:rPr>
          <w:rFonts w:ascii="Times New Roman" w:eastAsia="Arial" w:hAnsi="Times New Roman" w:cs="Times New Roman"/>
          <w:b/>
          <w:i/>
          <w:sz w:val="24"/>
          <w:szCs w:val="24"/>
          <w:u w:val="single"/>
          <w:lang w:eastAsia="ar-SA"/>
        </w:rPr>
        <w:t xml:space="preserve"> Муниципальная программа  </w:t>
      </w:r>
      <w:r w:rsidR="00D6027E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</w:t>
      </w:r>
      <w:r w:rsidR="00817288" w:rsidRP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Комплексное развитие сельских территорий </w:t>
      </w:r>
      <w:proofErr w:type="spellStart"/>
      <w:r w:rsidR="00817288" w:rsidRP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817288" w:rsidRP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D6027E" w:rsidRPr="0081728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»</w:t>
      </w:r>
    </w:p>
    <w:p w:rsidR="00817288" w:rsidRDefault="00817288" w:rsidP="008172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7288">
        <w:rPr>
          <w:rFonts w:ascii="Times New Roman" w:eastAsia="Times New Roman" w:hAnsi="Times New Roman" w:cs="Times New Roman"/>
          <w:sz w:val="24"/>
          <w:szCs w:val="24"/>
        </w:rPr>
        <w:t xml:space="preserve">В течение 2023 года были 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817288" w:rsidRPr="00817288" w:rsidRDefault="00817288" w:rsidP="00817288">
      <w:pPr>
        <w:pStyle w:val="a5"/>
        <w:numPr>
          <w:ilvl w:val="0"/>
          <w:numId w:val="10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17288">
        <w:rPr>
          <w:rFonts w:ascii="Times New Roman" w:eastAsia="Times New Roman" w:hAnsi="Times New Roman" w:cs="Times New Roman"/>
          <w:sz w:val="24"/>
          <w:szCs w:val="24"/>
        </w:rPr>
        <w:t xml:space="preserve">проведены капитальные ремонты зданий </w:t>
      </w:r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 xml:space="preserve">МБУК "НРЦКС", дома культуры "Заря" (кинотеатр), Краеведческого центра "Дом </w:t>
      </w:r>
      <w:proofErr w:type="spellStart"/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>Няна</w:t>
      </w:r>
      <w:proofErr w:type="spellEnd"/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>"</w:t>
      </w:r>
      <w:r w:rsidRPr="00817288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 xml:space="preserve"> МБУК "НЦРБ" (библиотека), фойе с лестницами, крыльца главного входа и кровли здания РЦДО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817288" w:rsidRDefault="00817288" w:rsidP="00817288">
      <w:pPr>
        <w:pStyle w:val="a5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17288">
        <w:rPr>
          <w:rFonts w:ascii="Times New Roman" w:eastAsia="Times New Roman" w:hAnsi="Times New Roman" w:cs="Times New Roman"/>
          <w:sz w:val="24"/>
          <w:szCs w:val="24"/>
        </w:rPr>
        <w:t>ыполнено с</w:t>
      </w:r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 xml:space="preserve">троительство линейного объекта  "Уличное освещение дер. Андреевская, пос. </w:t>
      </w:r>
      <w:proofErr w:type="spellStart"/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>Шестиозерский</w:t>
      </w:r>
      <w:proofErr w:type="spellEnd"/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 xml:space="preserve">, ж/д станций </w:t>
      </w:r>
      <w:proofErr w:type="spellStart"/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>Полоха</w:t>
      </w:r>
      <w:proofErr w:type="spellEnd"/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>Бурачиха</w:t>
      </w:r>
      <w:proofErr w:type="spellEnd"/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>, Зеленый с применением энергосберегающих технологий"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817288" w:rsidRPr="00817288" w:rsidRDefault="00817288" w:rsidP="00817288">
      <w:pPr>
        <w:pStyle w:val="a5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 xml:space="preserve">ачато строительство спортивного комплекса с универсальным игровым залом в городском парке города </w:t>
      </w:r>
      <w:proofErr w:type="spellStart"/>
      <w:r w:rsidRPr="00817288">
        <w:rPr>
          <w:rFonts w:ascii="Times New Roman" w:eastAsia="Times New Roman" w:hAnsi="Times New Roman" w:cs="Times New Roman"/>
          <w:bCs/>
          <w:sz w:val="24"/>
          <w:szCs w:val="24"/>
        </w:rPr>
        <w:t>Няндома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817288" w:rsidRDefault="00817288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</w:pPr>
    </w:p>
    <w:p w:rsidR="00D6027E" w:rsidRPr="00373721" w:rsidRDefault="00817288" w:rsidP="00B30F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>21</w:t>
      </w:r>
      <w:r w:rsidR="0036198A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shd w:val="clear" w:color="auto" w:fill="FFFFFF"/>
          <w:lang w:eastAsia="ru-RU"/>
        </w:rPr>
        <w:t xml:space="preserve">. </w:t>
      </w:r>
      <w:r w:rsidR="0036198A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Муниципальная программа </w:t>
      </w:r>
      <w:r w:rsidR="006A6735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373721" w:rsidRPr="003737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Содействие развитию институтов гражданского общества на территории </w:t>
      </w:r>
      <w:proofErr w:type="spellStart"/>
      <w:r w:rsidR="00373721" w:rsidRPr="003737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373721" w:rsidRPr="003737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6A6735" w:rsidRPr="00373721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</w:p>
    <w:p w:rsidR="002D245A" w:rsidRDefault="006A6735" w:rsidP="00373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Общее количество ТОС </w:t>
      </w:r>
      <w:r w:rsidR="00373721">
        <w:rPr>
          <w:rFonts w:ascii="Times New Roman" w:eastAsia="Calibri" w:hAnsi="Times New Roman" w:cs="Times New Roman"/>
          <w:sz w:val="24"/>
          <w:szCs w:val="24"/>
        </w:rPr>
        <w:t xml:space="preserve">действующих на территории округа 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составля</w:t>
      </w:r>
      <w:r w:rsidR="002D245A" w:rsidRPr="005D5296">
        <w:rPr>
          <w:rFonts w:ascii="Times New Roman" w:eastAsia="Calibri" w:hAnsi="Times New Roman" w:cs="Times New Roman"/>
          <w:sz w:val="24"/>
          <w:szCs w:val="24"/>
        </w:rPr>
        <w:t>ло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 6</w:t>
      </w:r>
      <w:r w:rsidR="00373721">
        <w:rPr>
          <w:rFonts w:ascii="Times New Roman" w:eastAsia="Calibri" w:hAnsi="Times New Roman" w:cs="Times New Roman"/>
          <w:sz w:val="24"/>
          <w:szCs w:val="24"/>
        </w:rPr>
        <w:t>4</w:t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73721" w:rsidRDefault="00373721" w:rsidP="00373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2023 году </w:t>
      </w:r>
      <w:proofErr w:type="spellStart"/>
      <w:r w:rsidRPr="003737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Няндомский</w:t>
      </w:r>
      <w:proofErr w:type="spellEnd"/>
      <w:r w:rsidRPr="0037372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муниципальный округ был выбран одним из 5 пилотных округов в рамках реализации Концепции развития ТОС в Архангельской области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373721" w:rsidRDefault="00373721" w:rsidP="003737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7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окружной конкурс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проектовТОС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заявлено 17 проектов </w:t>
      </w:r>
      <w:proofErr w:type="spellStart"/>
      <w:r w:rsidRPr="003737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,победителями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признаны были 14 проектов.</w:t>
      </w:r>
    </w:p>
    <w:p w:rsidR="00373721" w:rsidRPr="00373721" w:rsidRDefault="00373721" w:rsidP="003737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31 декабря 2023 количество зарегистрированных СО НКО на территории </w:t>
      </w:r>
      <w:proofErr w:type="spellStart"/>
      <w:r w:rsidRPr="00373721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37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увеличилось до 19 организаций. Зарегистрировались и осуществляют свою деятельность с 2023 года Центр развития спорта «Спорт - норма жизни» и АНО «На контрасте». </w:t>
      </w:r>
    </w:p>
    <w:p w:rsidR="00DD7DAA" w:rsidRPr="005D5296" w:rsidRDefault="00DD7DAA" w:rsidP="00B30F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5296">
        <w:rPr>
          <w:rFonts w:ascii="Times New Roman" w:hAnsi="Times New Roman"/>
          <w:sz w:val="24"/>
          <w:szCs w:val="24"/>
        </w:rPr>
        <w:tab/>
      </w:r>
      <w:r w:rsidRPr="005D5296">
        <w:rPr>
          <w:rFonts w:ascii="Times New Roman" w:eastAsia="Calibri" w:hAnsi="Times New Roman" w:cs="Times New Roman"/>
          <w:sz w:val="24"/>
          <w:szCs w:val="24"/>
        </w:rPr>
        <w:t>Общее количество СОНКО, получивших недвижимое имущество в безвозмездное пользование, составило 6 организаций, общее количество предоставленной площади в безвозмездное пользование – 149,3 кв. метров</w:t>
      </w:r>
    </w:p>
    <w:p w:rsidR="00752B0D" w:rsidRPr="005D5296" w:rsidRDefault="00373721" w:rsidP="00B30FF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752B0D" w:rsidRPr="005D5296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752B0D" w:rsidRPr="005D5296">
        <w:rPr>
          <w:rFonts w:ascii="Times New Roman" w:eastAsia="Calibri" w:hAnsi="Times New Roman" w:cs="Times New Roman"/>
          <w:sz w:val="24"/>
          <w:szCs w:val="24"/>
        </w:rPr>
        <w:t xml:space="preserve"> году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 НКО округа продолжили </w:t>
      </w:r>
      <w:r w:rsidR="00752B0D" w:rsidRPr="005D5296">
        <w:rPr>
          <w:rFonts w:ascii="Times New Roman" w:eastAsia="Calibri" w:hAnsi="Times New Roman" w:cs="Times New Roman"/>
          <w:sz w:val="24"/>
          <w:szCs w:val="24"/>
        </w:rPr>
        <w:t>активное участие в проектной деятельности, реализовав ряд проектов</w:t>
      </w:r>
      <w:r w:rsidR="00752B0D" w:rsidRPr="005D5296">
        <w:rPr>
          <w:rFonts w:ascii="Times New Roman" w:hAnsi="Times New Roman"/>
          <w:sz w:val="24"/>
          <w:szCs w:val="24"/>
        </w:rPr>
        <w:t>.</w:t>
      </w:r>
    </w:p>
    <w:p w:rsidR="00752B0D" w:rsidRPr="005D5296" w:rsidRDefault="00752B0D" w:rsidP="00B30FF6">
      <w:pPr>
        <w:pStyle w:val="western"/>
        <w:spacing w:before="0" w:beforeAutospacing="0" w:after="0" w:afterAutospacing="0"/>
        <w:ind w:firstLine="709"/>
        <w:jc w:val="both"/>
      </w:pPr>
      <w:r w:rsidRPr="005D5296">
        <w:t>Победителя</w:t>
      </w:r>
      <w:r w:rsidR="002D0D39" w:rsidRPr="005D5296">
        <w:t xml:space="preserve">ми </w:t>
      </w:r>
      <w:r w:rsidR="00373721">
        <w:t xml:space="preserve">окружного </w:t>
      </w:r>
      <w:r w:rsidR="002D0D39" w:rsidRPr="005D5296">
        <w:t xml:space="preserve">конкурса целевых проектов СО НКО признаны </w:t>
      </w:r>
      <w:r w:rsidR="00373721">
        <w:t>10</w:t>
      </w:r>
      <w:r w:rsidR="002D0D39" w:rsidRPr="005D5296">
        <w:t xml:space="preserve"> НКО .</w:t>
      </w:r>
    </w:p>
    <w:p w:rsidR="00373721" w:rsidRPr="00373721" w:rsidRDefault="00373721" w:rsidP="003737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</w:t>
      </w:r>
      <w:r w:rsidRPr="00373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инициативного</w:t>
      </w:r>
      <w:r w:rsidRPr="0037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3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бюджетирования, окружной </w:t>
      </w:r>
      <w:r w:rsidRPr="00373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конкурсной комиссией были поддержаны 8 из 9 представленных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проектов.</w:t>
      </w:r>
    </w:p>
    <w:p w:rsidR="002D0D39" w:rsidRPr="005D5296" w:rsidRDefault="002D0D39" w:rsidP="00B30FF6">
      <w:pPr>
        <w:pStyle w:val="western"/>
        <w:spacing w:before="0" w:beforeAutospacing="0" w:after="0" w:afterAutospacing="0"/>
        <w:ind w:firstLine="709"/>
        <w:jc w:val="both"/>
      </w:pPr>
    </w:p>
    <w:p w:rsidR="003C1254" w:rsidRPr="005D5296" w:rsidRDefault="00373721" w:rsidP="00B30FF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lastRenderedPageBreak/>
        <w:t>22</w:t>
      </w:r>
      <w:r w:rsidR="003C1254" w:rsidRPr="005D5296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.</w:t>
      </w:r>
      <w:r w:rsidR="003C1254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«</w:t>
      </w:r>
      <w:r w:rsidRPr="003737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Совершенствование муниципального управления в администрации </w:t>
      </w:r>
      <w:proofErr w:type="spellStart"/>
      <w:r w:rsidRPr="003737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Pr="0037372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3C1254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»</w:t>
      </w:r>
    </w:p>
    <w:p w:rsidR="003C1254" w:rsidRPr="005D5296" w:rsidRDefault="00DA030D" w:rsidP="00B30FF6">
      <w:pPr>
        <w:spacing w:after="0" w:line="240" w:lineRule="auto"/>
        <w:ind w:firstLine="709"/>
        <w:jc w:val="both"/>
        <w:rPr>
          <w:rStyle w:val="a7"/>
          <w:b w:val="0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повышения квалификации в течение года б</w:t>
      </w:r>
      <w:r w:rsidR="00313F86" w:rsidRPr="005D5296">
        <w:rPr>
          <w:rStyle w:val="a7"/>
          <w:b w:val="0"/>
          <w:sz w:val="24"/>
          <w:szCs w:val="24"/>
        </w:rPr>
        <w:t>ыло организовано обучение 1</w:t>
      </w:r>
      <w:r w:rsidR="00373721">
        <w:rPr>
          <w:rStyle w:val="a7"/>
          <w:b w:val="0"/>
          <w:sz w:val="24"/>
          <w:szCs w:val="24"/>
        </w:rPr>
        <w:t>2</w:t>
      </w:r>
      <w:r w:rsidRPr="005D5296">
        <w:rPr>
          <w:rStyle w:val="a7"/>
          <w:b w:val="0"/>
          <w:sz w:val="24"/>
          <w:szCs w:val="24"/>
        </w:rPr>
        <w:t xml:space="preserve"> сотрудник</w:t>
      </w:r>
      <w:r w:rsidR="00313F86" w:rsidRPr="005D5296">
        <w:rPr>
          <w:rStyle w:val="a7"/>
          <w:b w:val="0"/>
          <w:sz w:val="24"/>
          <w:szCs w:val="24"/>
        </w:rPr>
        <w:t>ов</w:t>
      </w:r>
      <w:r w:rsidRPr="005D5296">
        <w:rPr>
          <w:rStyle w:val="a7"/>
          <w:b w:val="0"/>
          <w:sz w:val="24"/>
          <w:szCs w:val="24"/>
        </w:rPr>
        <w:t xml:space="preserve"> администрации</w:t>
      </w:r>
      <w:r w:rsidR="00373721">
        <w:rPr>
          <w:rStyle w:val="a7"/>
          <w:b w:val="0"/>
          <w:sz w:val="24"/>
          <w:szCs w:val="24"/>
        </w:rPr>
        <w:t xml:space="preserve"> округа</w:t>
      </w:r>
      <w:r w:rsidRPr="005D5296">
        <w:rPr>
          <w:rStyle w:val="a7"/>
          <w:b w:val="0"/>
          <w:sz w:val="24"/>
          <w:szCs w:val="24"/>
        </w:rPr>
        <w:t>.</w:t>
      </w:r>
    </w:p>
    <w:p w:rsidR="00752B0D" w:rsidRPr="005D5296" w:rsidRDefault="00752B0D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За 202</w:t>
      </w:r>
      <w:r w:rsidR="00E1535E">
        <w:rPr>
          <w:rFonts w:ascii="Times New Roman" w:hAnsi="Times New Roman" w:cs="Times New Roman"/>
          <w:sz w:val="24"/>
          <w:szCs w:val="24"/>
        </w:rPr>
        <w:t>3</w:t>
      </w:r>
      <w:r w:rsidRPr="005D5296">
        <w:rPr>
          <w:rFonts w:ascii="Times New Roman" w:hAnsi="Times New Roman" w:cs="Times New Roman"/>
          <w:sz w:val="24"/>
          <w:szCs w:val="24"/>
        </w:rPr>
        <w:t xml:space="preserve"> год проведено:</w:t>
      </w:r>
    </w:p>
    <w:p w:rsidR="00752B0D" w:rsidRPr="005D5296" w:rsidRDefault="00752B0D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- </w:t>
      </w:r>
      <w:r w:rsidR="00E1535E">
        <w:rPr>
          <w:rFonts w:ascii="Times New Roman" w:hAnsi="Times New Roman" w:cs="Times New Roman"/>
          <w:sz w:val="24"/>
          <w:szCs w:val="24"/>
        </w:rPr>
        <w:t>16</w:t>
      </w:r>
      <w:r w:rsidRPr="005D5296">
        <w:rPr>
          <w:rFonts w:ascii="Times New Roman" w:hAnsi="Times New Roman" w:cs="Times New Roman"/>
          <w:sz w:val="24"/>
          <w:szCs w:val="24"/>
        </w:rPr>
        <w:t xml:space="preserve"> заседаний комиссии по формированию кадрового резерва администрации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="00E1535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5D5296">
        <w:rPr>
          <w:rFonts w:ascii="Times New Roman" w:hAnsi="Times New Roman" w:cs="Times New Roman"/>
          <w:sz w:val="24"/>
          <w:szCs w:val="24"/>
        </w:rPr>
        <w:t>;</w:t>
      </w:r>
    </w:p>
    <w:p w:rsidR="00752B0D" w:rsidRPr="005D5296" w:rsidRDefault="00752B0D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- </w:t>
      </w:r>
      <w:r w:rsidR="003100F6" w:rsidRPr="005D5296">
        <w:rPr>
          <w:rFonts w:ascii="Times New Roman" w:hAnsi="Times New Roman" w:cs="Times New Roman"/>
          <w:sz w:val="24"/>
          <w:szCs w:val="24"/>
        </w:rPr>
        <w:t>12</w:t>
      </w:r>
      <w:r w:rsidRPr="005D5296">
        <w:rPr>
          <w:rFonts w:ascii="Times New Roman" w:hAnsi="Times New Roman" w:cs="Times New Roman"/>
          <w:sz w:val="24"/>
          <w:szCs w:val="24"/>
        </w:rPr>
        <w:t xml:space="preserve"> заседаний комиссии по формированию резерва управленческих кадров администрации 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="00E1535E">
        <w:rPr>
          <w:rFonts w:ascii="Times New Roman" w:hAnsi="Times New Roman" w:cs="Times New Roman"/>
          <w:sz w:val="24"/>
          <w:szCs w:val="24"/>
        </w:rPr>
        <w:t>муниципального округа.</w:t>
      </w:r>
      <w:r w:rsidRPr="005D5296">
        <w:rPr>
          <w:rFonts w:ascii="Times New Roman" w:hAnsi="Times New Roman" w:cs="Times New Roman"/>
          <w:sz w:val="24"/>
          <w:szCs w:val="24"/>
        </w:rPr>
        <w:t>.</w:t>
      </w:r>
    </w:p>
    <w:p w:rsidR="00752B0D" w:rsidRPr="005D5296" w:rsidRDefault="0055022A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-</w:t>
      </w:r>
      <w:r w:rsidR="00E1535E">
        <w:rPr>
          <w:rFonts w:ascii="Times New Roman" w:hAnsi="Times New Roman" w:cs="Times New Roman"/>
          <w:sz w:val="24"/>
          <w:szCs w:val="24"/>
        </w:rPr>
        <w:t>14</w:t>
      </w:r>
      <w:r w:rsidR="00752B0D" w:rsidRPr="005D5296">
        <w:rPr>
          <w:rFonts w:ascii="Times New Roman" w:hAnsi="Times New Roman" w:cs="Times New Roman"/>
          <w:sz w:val="24"/>
          <w:szCs w:val="24"/>
        </w:rPr>
        <w:t xml:space="preserve"> собеседований за замещение вакантных должностей в администрации </w:t>
      </w:r>
      <w:proofErr w:type="spellStart"/>
      <w:r w:rsidR="00752B0D" w:rsidRPr="005D529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752B0D" w:rsidRPr="005D5296">
        <w:rPr>
          <w:rFonts w:ascii="Times New Roman" w:hAnsi="Times New Roman" w:cs="Times New Roman"/>
          <w:sz w:val="24"/>
          <w:szCs w:val="24"/>
        </w:rPr>
        <w:t xml:space="preserve"> </w:t>
      </w:r>
      <w:r w:rsidR="00E1535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752B0D" w:rsidRPr="005D5296">
        <w:rPr>
          <w:rFonts w:ascii="Times New Roman" w:hAnsi="Times New Roman" w:cs="Times New Roman"/>
          <w:sz w:val="24"/>
          <w:szCs w:val="24"/>
        </w:rPr>
        <w:t>.</w:t>
      </w:r>
    </w:p>
    <w:p w:rsidR="003100F6" w:rsidRDefault="003100F6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- </w:t>
      </w:r>
      <w:r w:rsidRPr="005D5296">
        <w:rPr>
          <w:rFonts w:ascii="Times New Roman" w:hAnsi="Times New Roman" w:cs="Times New Roman"/>
          <w:bCs/>
          <w:sz w:val="24"/>
          <w:szCs w:val="24"/>
        </w:rPr>
        <w:t>8 заседаний комиссии</w:t>
      </w:r>
      <w:r w:rsidRPr="005D52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интересов. </w:t>
      </w:r>
    </w:p>
    <w:p w:rsidR="00E1535E" w:rsidRPr="00E1535E" w:rsidRDefault="00E1535E" w:rsidP="00B30F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535E">
        <w:rPr>
          <w:rFonts w:ascii="Times New Roman" w:hAnsi="Times New Roman" w:cs="Times New Roman"/>
          <w:sz w:val="24"/>
          <w:szCs w:val="24"/>
        </w:rPr>
        <w:t>Аттестовалось  65 муниципальных служащих</w:t>
      </w:r>
    </w:p>
    <w:p w:rsidR="0055022A" w:rsidRPr="005D5296" w:rsidRDefault="0055022A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535E">
        <w:rPr>
          <w:rFonts w:ascii="Times New Roman" w:hAnsi="Times New Roman" w:cs="Times New Roman"/>
          <w:bCs/>
          <w:sz w:val="24"/>
          <w:szCs w:val="24"/>
        </w:rPr>
        <w:t>В декабре 202</w:t>
      </w:r>
      <w:r w:rsidR="00E1535E" w:rsidRPr="00E1535E">
        <w:rPr>
          <w:rFonts w:ascii="Times New Roman" w:hAnsi="Times New Roman" w:cs="Times New Roman"/>
          <w:bCs/>
          <w:sz w:val="24"/>
          <w:szCs w:val="24"/>
        </w:rPr>
        <w:t>3</w:t>
      </w:r>
      <w:r w:rsidRPr="00E1535E">
        <w:rPr>
          <w:rFonts w:ascii="Times New Roman" w:hAnsi="Times New Roman" w:cs="Times New Roman"/>
          <w:bCs/>
          <w:sz w:val="24"/>
          <w:szCs w:val="24"/>
        </w:rPr>
        <w:t xml:space="preserve"> года в </w:t>
      </w:r>
      <w:r w:rsidR="00E1535E" w:rsidRPr="00E1535E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proofErr w:type="spellStart"/>
      <w:r w:rsidR="00E1535E" w:rsidRPr="00E1535E">
        <w:rPr>
          <w:rFonts w:ascii="Times New Roman" w:hAnsi="Times New Roman" w:cs="Times New Roman"/>
          <w:bCs/>
          <w:sz w:val="24"/>
          <w:szCs w:val="24"/>
        </w:rPr>
        <w:t>Няндомского</w:t>
      </w:r>
      <w:proofErr w:type="spellEnd"/>
      <w:r w:rsidR="00E1535E">
        <w:rPr>
          <w:rFonts w:ascii="Times New Roman" w:hAnsi="Times New Roman" w:cs="Times New Roman"/>
          <w:bCs/>
          <w:sz w:val="24"/>
          <w:szCs w:val="24"/>
        </w:rPr>
        <w:t xml:space="preserve"> муниципального округа</w:t>
      </w:r>
      <w:r w:rsidRPr="005D5296">
        <w:rPr>
          <w:rFonts w:ascii="Times New Roman" w:hAnsi="Times New Roman" w:cs="Times New Roman"/>
          <w:bCs/>
          <w:sz w:val="24"/>
          <w:szCs w:val="24"/>
        </w:rPr>
        <w:t xml:space="preserve"> было проведено тестирование среди муниципальных служащих в рамках дня противодействия коррупции, в котором приняли участие  </w:t>
      </w:r>
      <w:r w:rsidR="003100F6" w:rsidRPr="005D5296">
        <w:rPr>
          <w:rFonts w:ascii="Times New Roman" w:hAnsi="Times New Roman" w:cs="Times New Roman"/>
          <w:bCs/>
          <w:sz w:val="24"/>
          <w:szCs w:val="24"/>
        </w:rPr>
        <w:t>98</w:t>
      </w:r>
      <w:r w:rsidRPr="005D5296">
        <w:rPr>
          <w:rFonts w:ascii="Times New Roman" w:hAnsi="Times New Roman" w:cs="Times New Roman"/>
          <w:bCs/>
          <w:sz w:val="24"/>
          <w:szCs w:val="24"/>
        </w:rPr>
        <w:t xml:space="preserve"> муниципальных служащих.</w:t>
      </w:r>
    </w:p>
    <w:p w:rsidR="0055022A" w:rsidRPr="005D5296" w:rsidRDefault="0055022A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Информация о деятельности </w:t>
      </w:r>
      <w:r w:rsidR="00E1535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E1535E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E1535E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Pr="005D5296">
        <w:rPr>
          <w:rFonts w:ascii="Times New Roman" w:hAnsi="Times New Roman" w:cs="Times New Roman"/>
          <w:sz w:val="24"/>
          <w:szCs w:val="24"/>
        </w:rPr>
        <w:t xml:space="preserve"> была представлена как в печатных изданиях района: «Авангард» и «Ракурс», так и на сетевых ресурсах: официальном сайте администрации и группе в социальной сети в «</w:t>
      </w:r>
      <w:proofErr w:type="spellStart"/>
      <w:r w:rsidRPr="005D5296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Pr="005D5296">
        <w:rPr>
          <w:rFonts w:ascii="Times New Roman" w:hAnsi="Times New Roman" w:cs="Times New Roman"/>
          <w:sz w:val="24"/>
          <w:szCs w:val="24"/>
        </w:rPr>
        <w:t>».</w:t>
      </w:r>
    </w:p>
    <w:p w:rsidR="00764A61" w:rsidRDefault="00764A61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DA030D" w:rsidRPr="00E1535E" w:rsidRDefault="00B66BB8" w:rsidP="00B30FF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E1535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</w:t>
      </w:r>
      <w:r w:rsidR="00866A31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866A31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 «</w:t>
      </w:r>
      <w:r w:rsidR="00E1535E" w:rsidRPr="00E1535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Обеспечение безопасности населения</w:t>
      </w:r>
      <w:r w:rsidR="00E1535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spellStart"/>
      <w:r w:rsidR="00E1535E" w:rsidRPr="00E1535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E1535E" w:rsidRPr="00E1535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C6120A" w:rsidRPr="00E1535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»</w:t>
      </w:r>
    </w:p>
    <w:p w:rsidR="00B66BB8" w:rsidRPr="005D5296" w:rsidRDefault="00B66BB8" w:rsidP="00B30FF6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5D5296">
        <w:rPr>
          <w:sz w:val="24"/>
          <w:szCs w:val="24"/>
        </w:rPr>
        <w:t>В 202</w:t>
      </w:r>
      <w:r w:rsidR="00E1535E">
        <w:rPr>
          <w:sz w:val="24"/>
          <w:szCs w:val="24"/>
        </w:rPr>
        <w:t>3</w:t>
      </w:r>
      <w:r w:rsidRPr="005D5296">
        <w:rPr>
          <w:sz w:val="24"/>
          <w:szCs w:val="24"/>
        </w:rPr>
        <w:t xml:space="preserve"> году проведено </w:t>
      </w:r>
      <w:r w:rsidR="00E1535E">
        <w:rPr>
          <w:sz w:val="24"/>
          <w:szCs w:val="24"/>
        </w:rPr>
        <w:t>6</w:t>
      </w:r>
      <w:r w:rsidRPr="005D5296">
        <w:rPr>
          <w:sz w:val="24"/>
          <w:szCs w:val="24"/>
        </w:rPr>
        <w:t xml:space="preserve"> заседаний комиссии по чрезвычайным ситуациям и обеспечению пожарной безопасности, на которых рассмотрено </w:t>
      </w:r>
      <w:r w:rsidR="00E1535E">
        <w:rPr>
          <w:sz w:val="24"/>
          <w:szCs w:val="24"/>
        </w:rPr>
        <w:t>17</w:t>
      </w:r>
      <w:r w:rsidRPr="005D5296">
        <w:rPr>
          <w:sz w:val="24"/>
          <w:szCs w:val="24"/>
        </w:rPr>
        <w:t xml:space="preserve"> вопрос</w:t>
      </w:r>
      <w:r w:rsidR="00E1535E">
        <w:rPr>
          <w:sz w:val="24"/>
          <w:szCs w:val="24"/>
        </w:rPr>
        <w:t>ов</w:t>
      </w:r>
      <w:r w:rsidRPr="005D5296">
        <w:rPr>
          <w:sz w:val="24"/>
          <w:szCs w:val="24"/>
        </w:rPr>
        <w:t>, направленных на обеспечение пожарной безопасности, использования газового оборудования, безопасности жизнедеятельности населения, безопасного поведения на водных объектах, решений проблем жилищно-коммунального хозяйства.</w:t>
      </w:r>
    </w:p>
    <w:p w:rsidR="00E1535E" w:rsidRPr="00E1535E" w:rsidRDefault="00E1535E" w:rsidP="00E1535E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2023 год было проведено и обследовано 45 объектов АТЗ (территорий) с массовым пребыванием населения, особо важных объектов, объектов жизнеобеспечения и объектов, представляющих техногенную и экологическую опасность. Нарушений не зафиксировано. </w:t>
      </w:r>
    </w:p>
    <w:p w:rsidR="00C6120A" w:rsidRPr="005D5296" w:rsidRDefault="00C87BDC" w:rsidP="00B30F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 xml:space="preserve">         Проведен ремонт</w:t>
      </w:r>
      <w:r w:rsidR="00E1535E">
        <w:rPr>
          <w:rFonts w:ascii="Times New Roman" w:hAnsi="Times New Roman" w:cs="Times New Roman"/>
          <w:sz w:val="24"/>
          <w:szCs w:val="24"/>
        </w:rPr>
        <w:t>12</w:t>
      </w:r>
      <w:r w:rsidR="00E1535E" w:rsidRPr="00E1535E">
        <w:rPr>
          <w:rFonts w:ascii="Times New Roman" w:hAnsi="Times New Roman" w:cs="Times New Roman"/>
          <w:sz w:val="28"/>
          <w:szCs w:val="28"/>
        </w:rPr>
        <w:t xml:space="preserve"> </w:t>
      </w:r>
      <w:r w:rsidR="00E1535E" w:rsidRPr="00E1535E">
        <w:rPr>
          <w:rFonts w:ascii="Times New Roman" w:hAnsi="Times New Roman" w:cs="Times New Roman"/>
          <w:sz w:val="24"/>
          <w:szCs w:val="24"/>
        </w:rPr>
        <w:t>пожарных водоемов и 8 пожарных гидрантов</w:t>
      </w:r>
      <w:r w:rsidR="00E1535E">
        <w:rPr>
          <w:rFonts w:ascii="Times New Roman" w:hAnsi="Times New Roman" w:cs="Times New Roman"/>
          <w:sz w:val="24"/>
          <w:szCs w:val="24"/>
        </w:rPr>
        <w:t xml:space="preserve"> </w:t>
      </w:r>
      <w:r w:rsidR="00764A61">
        <w:rPr>
          <w:rFonts w:ascii="Times New Roman" w:hAnsi="Times New Roman" w:cs="Times New Roman"/>
          <w:sz w:val="24"/>
          <w:szCs w:val="24"/>
        </w:rPr>
        <w:t>.</w:t>
      </w:r>
    </w:p>
    <w:p w:rsidR="00C87BDC" w:rsidRPr="005D5296" w:rsidRDefault="00C87BDC" w:rsidP="00B30FF6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</w:rPr>
        <w:t xml:space="preserve">Произведена установка </w:t>
      </w:r>
      <w:r w:rsidR="00E1535E">
        <w:rPr>
          <w:rFonts w:ascii="Times New Roman" w:eastAsia="Times New Roman" w:hAnsi="Times New Roman" w:cs="Times New Roman"/>
          <w:sz w:val="24"/>
          <w:szCs w:val="24"/>
        </w:rPr>
        <w:t xml:space="preserve">225 </w:t>
      </w:r>
      <w:r w:rsidRPr="005D5296">
        <w:rPr>
          <w:rFonts w:ascii="Times New Roman" w:eastAsia="Times New Roman" w:hAnsi="Times New Roman" w:cs="Times New Roman"/>
          <w:sz w:val="24"/>
          <w:szCs w:val="24"/>
        </w:rPr>
        <w:t xml:space="preserve">автономных дымовых пожарных </w:t>
      </w:r>
      <w:proofErr w:type="spellStart"/>
      <w:r w:rsidRPr="005D5296">
        <w:rPr>
          <w:rFonts w:ascii="Times New Roman" w:eastAsia="Times New Roman" w:hAnsi="Times New Roman" w:cs="Times New Roman"/>
          <w:sz w:val="24"/>
          <w:szCs w:val="24"/>
        </w:rPr>
        <w:t>извещателей</w:t>
      </w:r>
      <w:proofErr w:type="spellEnd"/>
      <w:r w:rsidRPr="005D5296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E1535E">
        <w:rPr>
          <w:rFonts w:ascii="Times New Roman" w:eastAsia="Times New Roman" w:hAnsi="Times New Roman" w:cs="Times New Roman"/>
          <w:sz w:val="24"/>
          <w:szCs w:val="24"/>
        </w:rPr>
        <w:t>75 многодетных  семьях</w:t>
      </w:r>
      <w:r w:rsidRPr="005D529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7BDC" w:rsidRPr="00006336" w:rsidRDefault="00C87BDC" w:rsidP="00B30FF6">
      <w:pPr>
        <w:widowControl w:val="0"/>
        <w:tabs>
          <w:tab w:val="left" w:pos="7189"/>
          <w:tab w:val="left" w:pos="8728"/>
        </w:tabs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5296">
        <w:rPr>
          <w:rFonts w:ascii="Times New Roman" w:eastAsia="Times New Roman" w:hAnsi="Times New Roman" w:cs="Times New Roman"/>
          <w:sz w:val="24"/>
          <w:szCs w:val="24"/>
        </w:rPr>
        <w:t xml:space="preserve">Произведена работа по обустройству минерализованной полосы </w:t>
      </w:r>
      <w:r w:rsidR="00006336" w:rsidRPr="00006336">
        <w:rPr>
          <w:rFonts w:ascii="Times New Roman" w:hAnsi="Times New Roman" w:cs="Times New Roman"/>
          <w:sz w:val="24"/>
          <w:szCs w:val="24"/>
        </w:rPr>
        <w:t xml:space="preserve">вдоль лесного массива в  лесном поселке </w:t>
      </w:r>
      <w:r w:rsidR="000063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6336">
        <w:rPr>
          <w:rFonts w:ascii="Times New Roman" w:hAnsi="Times New Roman" w:cs="Times New Roman"/>
          <w:sz w:val="24"/>
          <w:szCs w:val="24"/>
        </w:rPr>
        <w:t>Ивакша</w:t>
      </w:r>
      <w:proofErr w:type="spellEnd"/>
      <w:r w:rsidR="00006336">
        <w:rPr>
          <w:rFonts w:ascii="Times New Roman" w:hAnsi="Times New Roman" w:cs="Times New Roman"/>
          <w:sz w:val="24"/>
          <w:szCs w:val="24"/>
        </w:rPr>
        <w:t xml:space="preserve"> и в </w:t>
      </w:r>
      <w:r w:rsidR="00006336" w:rsidRPr="00006336">
        <w:rPr>
          <w:rFonts w:ascii="Times New Roman" w:hAnsi="Times New Roman" w:cs="Times New Roman"/>
          <w:sz w:val="24"/>
          <w:szCs w:val="24"/>
        </w:rPr>
        <w:t xml:space="preserve"> п. Заозерный</w:t>
      </w:r>
      <w:r w:rsidR="00006336">
        <w:rPr>
          <w:rFonts w:ascii="Times New Roman" w:hAnsi="Times New Roman" w:cs="Times New Roman"/>
          <w:sz w:val="24"/>
          <w:szCs w:val="24"/>
        </w:rPr>
        <w:t>.</w:t>
      </w:r>
    </w:p>
    <w:p w:rsidR="00006336" w:rsidRDefault="00006336" w:rsidP="00B30FF6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006336">
        <w:rPr>
          <w:sz w:val="24"/>
          <w:szCs w:val="24"/>
        </w:rPr>
        <w:t xml:space="preserve">На территории </w:t>
      </w:r>
      <w:proofErr w:type="spellStart"/>
      <w:r w:rsidRPr="00006336">
        <w:rPr>
          <w:sz w:val="24"/>
          <w:szCs w:val="24"/>
        </w:rPr>
        <w:t>Няндомского</w:t>
      </w:r>
      <w:proofErr w:type="spellEnd"/>
      <w:r w:rsidRPr="00006336">
        <w:rPr>
          <w:sz w:val="24"/>
          <w:szCs w:val="24"/>
        </w:rPr>
        <w:t xml:space="preserve"> муниципального округа находились 9 добровольных пожарных команд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.</w:t>
      </w:r>
    </w:p>
    <w:p w:rsidR="00B66BB8" w:rsidRPr="005D5296" w:rsidRDefault="00B66BB8" w:rsidP="00B30FF6">
      <w:pPr>
        <w:pStyle w:val="20"/>
        <w:shd w:val="clear" w:color="auto" w:fill="auto"/>
        <w:spacing w:line="240" w:lineRule="auto"/>
        <w:ind w:firstLine="740"/>
        <w:jc w:val="both"/>
        <w:rPr>
          <w:sz w:val="24"/>
          <w:szCs w:val="24"/>
        </w:rPr>
      </w:pPr>
      <w:r w:rsidRPr="005D5296">
        <w:rPr>
          <w:sz w:val="24"/>
          <w:szCs w:val="24"/>
        </w:rPr>
        <w:t>Информационные материалы по обеспечению безопасности людей регулярно размещались на официальном сайте и в официальной группе социальной сети «</w:t>
      </w:r>
      <w:proofErr w:type="spellStart"/>
      <w:r w:rsidRPr="005D5296">
        <w:rPr>
          <w:sz w:val="24"/>
          <w:szCs w:val="24"/>
        </w:rPr>
        <w:t>ВКонтакте</w:t>
      </w:r>
      <w:proofErr w:type="spellEnd"/>
      <w:r w:rsidRPr="005D5296">
        <w:rPr>
          <w:sz w:val="24"/>
          <w:szCs w:val="24"/>
        </w:rPr>
        <w:t>», а также на местном телеканале НТК и районной газете «Авангард».</w:t>
      </w:r>
    </w:p>
    <w:p w:rsidR="00B30FF6" w:rsidRDefault="00B30FF6" w:rsidP="00B30FF6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F8283F" w:rsidRPr="005D5296" w:rsidRDefault="003506E1" w:rsidP="00B30FF6">
      <w:pPr>
        <w:tabs>
          <w:tab w:val="left" w:pos="72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00633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r w:rsidR="00DA1986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00633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DA198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Муниципальная программа  «</w:t>
      </w:r>
      <w:r w:rsidR="00006336" w:rsidRPr="000063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Управление муниципальным имуществом и земельными ресурсами </w:t>
      </w:r>
      <w:proofErr w:type="spellStart"/>
      <w:r w:rsidR="00006336" w:rsidRPr="000063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Няндомского</w:t>
      </w:r>
      <w:proofErr w:type="spellEnd"/>
      <w:r w:rsidR="00006336" w:rsidRPr="000063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 xml:space="preserve"> муниципального округа</w:t>
      </w:r>
      <w:r w:rsidR="00006336" w:rsidRPr="0000633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»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131071500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в аренду физическим и юридическим лицам предоставлено:</w:t>
      </w:r>
    </w:p>
    <w:p w:rsidR="00006336" w:rsidRPr="00006336" w:rsidRDefault="00006336" w:rsidP="000063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размещения гаражей - 3 участка, общей площадью 83 кв. м.; </w:t>
      </w:r>
    </w:p>
    <w:p w:rsidR="00006336" w:rsidRPr="00006336" w:rsidRDefault="00006336" w:rsidP="000063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ведения огородничества - 54 участка, общей площадью 29296 кв. м.;</w:t>
      </w:r>
    </w:p>
    <w:p w:rsidR="00006336" w:rsidRPr="00006336" w:rsidRDefault="00006336" w:rsidP="000063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жилищного строительства - 14 участков, общей площадью 15340 кв. м.;</w:t>
      </w:r>
    </w:p>
    <w:p w:rsidR="00006336" w:rsidRPr="00006336" w:rsidRDefault="00006336" w:rsidP="000063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предпринимательской деятельности (объекты торговли, общественного питания) - 5 участков, общей площадью 3660 кв. м.;</w:t>
      </w:r>
    </w:p>
    <w:p w:rsidR="00006336" w:rsidRPr="00006336" w:rsidRDefault="00006336" w:rsidP="000063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размещения производственных и промышленных объектов - 7 участков, общей площадью 96716 кв. м.;</w:t>
      </w:r>
    </w:p>
    <w:p w:rsidR="00006336" w:rsidRPr="00006336" w:rsidRDefault="00006336" w:rsidP="000063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коммунальное обслуживание - 2 участка, общей площадью 38 кв. м;</w:t>
      </w:r>
    </w:p>
    <w:p w:rsidR="00006336" w:rsidRPr="00006336" w:rsidRDefault="00006336" w:rsidP="000063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сельскохозяйственного использования (сенокошение) - 2 участка, общей площадью 2988485 кв. м.;</w:t>
      </w:r>
    </w:p>
    <w:p w:rsidR="00006336" w:rsidRPr="00006336" w:rsidRDefault="00006336" w:rsidP="000063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недропользование - 3 участка, общей площадью 217202 кв. м.;</w:t>
      </w:r>
    </w:p>
    <w:p w:rsidR="00006336" w:rsidRPr="00006336" w:rsidRDefault="00006336" w:rsidP="00006336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размещения хозяйственных построек - 5 участков общей площадью 1285 кв. м.;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в собственность физическим и юридическим лицам предоставлено: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размещения гаражей 32 участка, общей площадью – 1158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ведения личного подсобного хозяйства 1 участок, площадью - 1406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индивидуального жилищного строительства 12 участков, общей площадью - 12114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размещения объекта торговли - 2 участка, общей площадью – 389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размещения здания хлебопекарни -1 участок, площадью1321 кв. м;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ведения огородничества – 3 участка, общей площадью – 535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 w:rsidRPr="00006336">
        <w:rPr>
          <w:rFonts w:ascii="Times New Roman" w:eastAsia="Calibri" w:hAnsi="Times New Roman" w:cs="Times New Roman"/>
          <w:sz w:val="24"/>
          <w:szCs w:val="24"/>
        </w:rPr>
        <w:t>для производственной деятельности -</w:t>
      </w: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участка, общей площадью 17063 кв. м;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строительной промышленности – 1 участок, площадью 6911кв.м;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для размещения автостоянок – 2 участка, общей площадью 3960 кв. м.</w:t>
      </w:r>
    </w:p>
    <w:p w:rsid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проведено 6 аукционов на право заключения договоров аренды на 13 земельных участков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Комитетом в 2023 году из собственности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передано в собственность граждан 34 жилых помещения общей площадью 1717,2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предоставлено 19 квартир (из них 17 квартир в новом доме -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ул.Фадеева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д.20) по </w:t>
      </w:r>
      <w:bookmarkStart w:id="4" w:name="_Hlk31380826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договорам </w:t>
      </w:r>
      <w:bookmarkStart w:id="5" w:name="_Hlk31384806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специализированного найма жилого помещения для детей-сирот и детей, оставшихся без попечения родителей, лиц из числа детей-сирот и детей, оставшихся без попечения родителей</w:t>
      </w:r>
      <w:bookmarkEnd w:id="4"/>
      <w:bookmarkEnd w:id="5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переоформлено 7 договоров специализированного найма на новый 5 летний срок.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в рамках административного регламента «Заключение договоров социального найма жилых помещений  и  внесение  в  них  изменений» подготовлено 126 договоров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соц.найма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дополнительных соглашений.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в рамках адресной программы Архангельской области «Переселение граждан из аварийного жилищн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фонда на 2019 - 2025 годы» </w:t>
      </w: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заключено 139 договоров социального найма, из них 59 договоров –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ул.Фадеева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д.18;  80 договоров -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ул.Фадеева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д.20.</w:t>
      </w:r>
    </w:p>
    <w:p w:rsid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зарегистрировано право на 272 объекта муниципальной собственности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6336" w:rsidRPr="00006336" w:rsidRDefault="00006336" w:rsidP="000063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Выполнены муниципальные контракты на проведение комплексных кадастровых работ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объектов недвижимости, расположенных на территории кадастровых кварталов </w:t>
      </w:r>
      <w:r w:rsidRPr="00006336">
        <w:rPr>
          <w:rFonts w:ascii="Times New Roman" w:eastAsia="DejaVu Sans" w:hAnsi="Times New Roman" w:cs="Times New Roman"/>
          <w:color w:val="00000A"/>
          <w:sz w:val="24"/>
          <w:szCs w:val="24"/>
          <w:lang w:eastAsia="ar-SA"/>
        </w:rPr>
        <w:t xml:space="preserve">29:12:010215, 29:12:010216, 29:12:010217, 29:12:020119, 29:12:020120, 29:12:020122, 29:12:020114, 29:12:020103, 29:12:070107, 29:12:080107, 29:12:050127, 29:12:050132, 29:12:060109, 29:12:030132, 29:12:030109, </w:t>
      </w:r>
      <w:r w:rsidRPr="00006336">
        <w:rPr>
          <w:rFonts w:ascii="Calibri" w:eastAsia="DejaVu Sans" w:hAnsi="Calibri" w:cs="Calibri"/>
          <w:color w:val="00000A"/>
          <w:sz w:val="24"/>
          <w:szCs w:val="24"/>
          <w:lang w:eastAsia="ar-SA"/>
        </w:rPr>
        <w:t>29:12:050126, 29:12:050123, 29:12:050122, 29:12:050121, 29:12:050120, 29:12:050119, 29:12:050118, 29:12:050131, 29:12:050129, 29:12:050130, 29:12:050149, 29:12:050109, 29:12:050106, 29:12:050105, 29:12:050134, 29:12:050133, 29:12:050135, 29:12:030106, 29:12:030107, 29:12:030108, 29:12:030110, 29:12:030111, 29:12:030113, 29:12:030112, 29:12:030115, 29:12:030116, 29:12:030121, 29:12:030122, 29:12:030126, 29:12:030130, 29:12:030137, 29:12:030136, 29:12:030131, 29:12:030135, 29:12:060116, 29:12:060117, 29:12:060121, 29:12:060118, 29:12:060114, 29:12:060115, 29:12:060112, 29:12:060113</w:t>
      </w:r>
      <w:r w:rsidRPr="00006336">
        <w:rPr>
          <w:rFonts w:ascii="Times New Roman" w:eastAsia="DejaVu Sans" w:hAnsi="Times New Roman" w:cs="Times New Roman"/>
          <w:color w:val="00000A"/>
          <w:sz w:val="24"/>
          <w:szCs w:val="24"/>
          <w:lang w:eastAsia="ar-SA"/>
        </w:rPr>
        <w:t xml:space="preserve">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Архангельской области</w:t>
      </w:r>
      <w:r w:rsidRPr="00006336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.</w:t>
      </w:r>
    </w:p>
    <w:p w:rsidR="00006336" w:rsidRPr="00006336" w:rsidRDefault="00006336" w:rsidP="00562B6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данным Комитета передано 87 заявлений в суд на выдачу судебного приказа на </w:t>
      </w:r>
      <w:proofErr w:type="spellStart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>зыскание</w:t>
      </w:r>
      <w:proofErr w:type="spellEnd"/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арендных платежей за земельные участки на сумму 813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,6тыс.</w:t>
      </w: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19 исков передано в суд на сумму </w:t>
      </w:r>
      <w:r w:rsidRPr="00006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1435</w:t>
      </w:r>
      <w:r w:rsidR="00562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,6 </w:t>
      </w:r>
      <w:proofErr w:type="spellStart"/>
      <w:r w:rsidR="00562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562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.; направлено </w:t>
      </w: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арендаторам муниципального имущества 20 претензий на сумму </w:t>
      </w:r>
      <w:r w:rsidRPr="000063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552</w:t>
      </w:r>
      <w:r w:rsidR="00562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,7 </w:t>
      </w:r>
      <w:proofErr w:type="spellStart"/>
      <w:r w:rsidR="00562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562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06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2B69" w:rsidRPr="00562B69" w:rsidRDefault="00562B69" w:rsidP="00562B6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МАУ «РККЦ» ЖКХ проводило работу по взысканию дебиторской задолженности на территории </w:t>
      </w:r>
      <w:proofErr w:type="spellStart"/>
      <w:r w:rsidRPr="00562B69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56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округа, в том числе </w:t>
      </w:r>
      <w:proofErr w:type="spellStart"/>
      <w:r w:rsidRPr="00562B6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Мошинского</w:t>
      </w:r>
      <w:proofErr w:type="spellEnd"/>
      <w:r w:rsidRPr="0056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территориального отдела, по данной услуге в судебном порядке. За 2023 год подано 1060 судебных приказов на сумму 4390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62B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Pr="0056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руб., 40 исковых заявлений на сумму 605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,1тыс. руб.</w:t>
      </w:r>
    </w:p>
    <w:p w:rsidR="00006336" w:rsidRDefault="00562B69" w:rsidP="00562B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B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МУП «ШЛИТ» проводило работу по взысканию дебиторской задолженности по данной услуге в судебном порядке. За 2023 год подано 44 судебных приказа на сумму 106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62B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bookmarkEnd w:id="3"/>
    <w:p w:rsidR="00050452" w:rsidRPr="005D5296" w:rsidRDefault="00A83E8F" w:rsidP="00B30FF6">
      <w:pPr>
        <w:pStyle w:val="a3"/>
        <w:spacing w:after="0"/>
        <w:jc w:val="both"/>
        <w:rPr>
          <w:rFonts w:eastAsia="Calibri"/>
        </w:rPr>
      </w:pPr>
      <w:r w:rsidRPr="005D5296">
        <w:tab/>
      </w:r>
    </w:p>
    <w:p w:rsidR="00E0210B" w:rsidRPr="005D5296" w:rsidRDefault="00664FA6" w:rsidP="00B30FF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="00562B69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r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программа  «</w:t>
      </w:r>
      <w:r w:rsidR="00765D4D" w:rsidRPr="00765D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Управление муниципальными финансами  и муниципальным долгом  </w:t>
      </w:r>
      <w:proofErr w:type="spellStart"/>
      <w:r w:rsidR="00765D4D" w:rsidRPr="00765D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765D4D" w:rsidRPr="00765D4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765D4D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».</w:t>
      </w:r>
    </w:p>
    <w:p w:rsidR="00765D4D" w:rsidRDefault="00765D4D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2023 год подготовлены и приняты 8 решений Собрания депутатов «О внесении изменений и дополнений в решение Собрания депутатов от 19 декабря 2022 года № 22  «О бюджете </w:t>
      </w:r>
      <w:proofErr w:type="spellStart"/>
      <w:r w:rsidRPr="00765D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Няндомского</w:t>
      </w:r>
      <w:proofErr w:type="spellEnd"/>
      <w:r w:rsidRPr="00765D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муниципального округа Архангельской области </w:t>
      </w:r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 год и на плановый период 2024 и 2025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5D4D" w:rsidRPr="00765D4D" w:rsidRDefault="00765D4D" w:rsidP="00765D4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округа за 2023 год составили 1 742 024,9 </w:t>
      </w:r>
      <w:proofErr w:type="spellStart"/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r w:rsidR="001C37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6" w:name="_GoBack"/>
      <w:bookmarkEnd w:id="6"/>
      <w:r w:rsidR="001C37D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99,4 % от уточненного плана, кассовые выплаты на 1 января 2024 года составили </w:t>
      </w:r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1 765 139,6 </w:t>
      </w:r>
      <w:proofErr w:type="spellStart"/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тыс.рублей</w:t>
      </w:r>
      <w:proofErr w:type="spellEnd"/>
      <w:r w:rsidRPr="00765D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96,5 % от годовых бюджетных назначений. </w:t>
      </w:r>
    </w:p>
    <w:p w:rsidR="00765D4D" w:rsidRDefault="00765D4D" w:rsidP="00B30F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5D4D">
        <w:rPr>
          <w:rFonts w:ascii="Times New Roman" w:eastAsia="Calibri" w:hAnsi="Times New Roman" w:cs="Times New Roman"/>
          <w:sz w:val="24"/>
          <w:szCs w:val="24"/>
          <w:lang w:eastAsia="ru-RU"/>
        </w:rPr>
        <w:t>В  2023 году проведено 6 заседаний оперативной межведомственной комиссии, рассмотрена платежная дисциплина 174 плательщиков, в связи, с чем в бюджет муниципального округа поступили платежи от 111 задолжников в размере 409,0 тыс. рублей.</w:t>
      </w:r>
    </w:p>
    <w:p w:rsidR="005F557D" w:rsidRDefault="00765D4D" w:rsidP="00765D4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65D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Фактический объем долговых обязательств бюджета </w:t>
      </w:r>
      <w:proofErr w:type="spellStart"/>
      <w:r w:rsidRPr="00765D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Няндомского</w:t>
      </w:r>
      <w:proofErr w:type="spellEnd"/>
      <w:r w:rsidRPr="00765D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муниципального округа на 1 января 2024 года– 145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Pr="00765D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6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млн.</w:t>
      </w:r>
      <w:r w:rsidRPr="00765D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рублей. </w:t>
      </w:r>
    </w:p>
    <w:p w:rsidR="00550F0E" w:rsidRPr="005D5296" w:rsidRDefault="005F557D" w:rsidP="00B30FF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t>О</w:t>
      </w:r>
      <w:r w:rsidR="00550F0E" w:rsidRPr="005D5296">
        <w:rPr>
          <w:rFonts w:ascii="Times New Roman" w:hAnsi="Times New Roman" w:cs="Times New Roman"/>
          <w:sz w:val="24"/>
          <w:szCs w:val="24"/>
        </w:rPr>
        <w:t>бязательства по обслуживанию муниципального долга исполня</w:t>
      </w:r>
      <w:r w:rsidR="00E85A7C" w:rsidRPr="005D5296">
        <w:rPr>
          <w:rFonts w:ascii="Times New Roman" w:hAnsi="Times New Roman" w:cs="Times New Roman"/>
          <w:sz w:val="24"/>
          <w:szCs w:val="24"/>
        </w:rPr>
        <w:t>лись</w:t>
      </w:r>
      <w:r w:rsidR="00550F0E" w:rsidRPr="005D5296">
        <w:rPr>
          <w:rFonts w:ascii="Times New Roman" w:hAnsi="Times New Roman" w:cs="Times New Roman"/>
          <w:sz w:val="24"/>
          <w:szCs w:val="24"/>
        </w:rPr>
        <w:t xml:space="preserve"> своевременно.</w:t>
      </w:r>
    </w:p>
    <w:p w:rsidR="00765D4D" w:rsidRPr="00765D4D" w:rsidRDefault="00765D4D" w:rsidP="00765D4D">
      <w:pPr>
        <w:spacing w:after="0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65D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 сравнению с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2022годом </w:t>
      </w:r>
      <w:r w:rsidRPr="00765D4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за аналогичный период уменьшение расходов по обслуживанию муниципального долга составило 402,9 тыс. рублей.</w:t>
      </w:r>
    </w:p>
    <w:p w:rsidR="00765D4D" w:rsidRDefault="00765D4D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242D63" w:rsidRPr="005D5296" w:rsidRDefault="00765D4D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26</w:t>
      </w:r>
      <w:r w:rsidR="00664FA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.</w:t>
      </w:r>
      <w:r w:rsidR="00664FA6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Муниципальная программа </w:t>
      </w:r>
      <w:r w:rsidR="00DC58C3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«</w:t>
      </w:r>
      <w:r w:rsidR="00D91FD4" w:rsidRP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Обеспечение и совершенствование деятельности администрации </w:t>
      </w:r>
      <w:proofErr w:type="spellStart"/>
      <w:r w:rsidR="00D91FD4" w:rsidRP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D91FD4" w:rsidRP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DC58C3" w:rsidRPr="00D91FD4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</w:p>
    <w:p w:rsidR="0009046C" w:rsidRPr="005D5296" w:rsidRDefault="00BF38C2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ab/>
      </w:r>
      <w:r w:rsidR="0009046C" w:rsidRPr="005D5296">
        <w:rPr>
          <w:rFonts w:ascii="Times New Roman" w:eastAsia="Calibri" w:hAnsi="Times New Roman" w:cs="Times New Roman"/>
          <w:sz w:val="24"/>
          <w:szCs w:val="24"/>
        </w:rPr>
        <w:t>За счет средств местного б</w:t>
      </w:r>
      <w:r w:rsidR="003506E1" w:rsidRPr="005D5296">
        <w:rPr>
          <w:rFonts w:ascii="Times New Roman" w:eastAsia="Calibri" w:hAnsi="Times New Roman" w:cs="Times New Roman"/>
          <w:sz w:val="24"/>
          <w:szCs w:val="24"/>
        </w:rPr>
        <w:t>юджета в рамках программы в 202</w:t>
      </w:r>
      <w:r w:rsidR="00D91FD4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="0009046C" w:rsidRPr="005D5296">
        <w:rPr>
          <w:rFonts w:ascii="Times New Roman" w:eastAsia="Calibri" w:hAnsi="Times New Roman" w:cs="Times New Roman"/>
          <w:sz w:val="24"/>
          <w:szCs w:val="24"/>
        </w:rPr>
        <w:t xml:space="preserve">году осуществлено обеспечение деятельности главы и администрации </w:t>
      </w:r>
      <w:r w:rsidR="00D91FD4">
        <w:rPr>
          <w:rFonts w:ascii="Times New Roman" w:eastAsia="Calibri" w:hAnsi="Times New Roman" w:cs="Times New Roman"/>
          <w:sz w:val="24"/>
          <w:szCs w:val="24"/>
        </w:rPr>
        <w:t>округа</w:t>
      </w:r>
      <w:r w:rsidR="0009046C" w:rsidRPr="005D5296">
        <w:rPr>
          <w:rFonts w:ascii="Times New Roman" w:eastAsia="Calibri" w:hAnsi="Times New Roman" w:cs="Times New Roman"/>
          <w:sz w:val="24"/>
          <w:szCs w:val="24"/>
        </w:rPr>
        <w:t>, МКУ «ЭТУ» и д</w:t>
      </w:r>
      <w:r w:rsidR="0009046C" w:rsidRPr="005D5296">
        <w:rPr>
          <w:rFonts w:ascii="Times New Roman" w:eastAsia="Calibri" w:hAnsi="Times New Roman" w:cs="Times New Roman"/>
          <w:spacing w:val="-2"/>
          <w:sz w:val="24"/>
          <w:szCs w:val="24"/>
        </w:rPr>
        <w:t>ругие мероприятия в сфере общегосударственных вопросов</w:t>
      </w:r>
      <w:r w:rsidR="0009046C" w:rsidRPr="005D5296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:rsidR="00B30FF6" w:rsidRDefault="00B30FF6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664FA6" w:rsidRPr="005D5296" w:rsidRDefault="00242D63" w:rsidP="00B30F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7</w:t>
      </w:r>
      <w:r w:rsidR="00664FA6"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664FA6" w:rsidRPr="005D5296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 xml:space="preserve"> Муниципальная  программа  </w:t>
      </w:r>
      <w:r w:rsidR="00664FA6" w:rsidRPr="005D5296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«</w:t>
      </w:r>
      <w:r w:rsidR="00D91FD4" w:rsidRP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Обеспечение и совершенствование деятельности Управления строительства, архитектуры и жилищно-коммунального хозяйства администрации </w:t>
      </w:r>
      <w:proofErr w:type="spellStart"/>
      <w:r w:rsidR="00D91FD4" w:rsidRP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D91FD4" w:rsidRP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 Архангельской области»</w:t>
      </w:r>
    </w:p>
    <w:p w:rsidR="00D91FD4" w:rsidRPr="00D91FD4" w:rsidRDefault="00DD645F" w:rsidP="00D91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91FD4" w:rsidRPr="00D91F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отчетный период проведено 45 закупок, осуществленных конкурентным способом, заключено 36 муниципальных контрактов </w:t>
      </w:r>
      <w:r w:rsidR="00D91F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91FD4" w:rsidRPr="00D91FD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заключено 143 договора на основании ст.93 п.4</w:t>
      </w:r>
      <w:r w:rsidR="00D91F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91FD4" w:rsidRPr="00D91F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D91FD4" w:rsidRPr="00D91FD4" w:rsidRDefault="00D91FD4" w:rsidP="00D91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1FD4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курировало деятельность 1 подведомственного учреждения: МАУ «РКЦ ЖКХ». Для реализации своих полномочий в сфере ЖКХ Управлением были заключены 2 Соглашения с подведомственным учреждением.</w:t>
      </w:r>
    </w:p>
    <w:p w:rsidR="00D91FD4" w:rsidRPr="00D91FD4" w:rsidRDefault="00D91FD4" w:rsidP="00D91F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1F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За 2023 год в Управление строительства, архитектуры и ЖКХ поступило 781 обращение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91F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1FD4" w:rsidRPr="00D91FD4" w:rsidRDefault="00D91FD4" w:rsidP="00D91FD4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06E1" w:rsidRPr="00D91FD4" w:rsidRDefault="003506E1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8</w:t>
      </w:r>
      <w:r w:rsidRPr="005D52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. </w:t>
      </w:r>
      <w:r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Муниципальная </w:t>
      </w:r>
      <w:r w:rsidR="00E261D4" w:rsidRPr="005D529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программа  «</w:t>
      </w:r>
      <w:r w:rsidR="00D91FD4" w:rsidRPr="00D91FD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Обеспечение и совершенствование деятельности Управления социальной политики администрации </w:t>
      </w:r>
      <w:proofErr w:type="spellStart"/>
      <w:r w:rsidR="00D91FD4" w:rsidRPr="00D91FD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Няндомского</w:t>
      </w:r>
      <w:proofErr w:type="spellEnd"/>
      <w:r w:rsidR="00D91FD4" w:rsidRPr="00D91FD4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Pr="00D91FD4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</w:p>
    <w:p w:rsidR="00E261D4" w:rsidRPr="005D5296" w:rsidRDefault="00E261D4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За счет средств местного бюджета в рамках программы осуществлено обеспечение деятельности Управления социальной политики администрации </w:t>
      </w:r>
      <w:proofErr w:type="spellStart"/>
      <w:r w:rsidRPr="005D5296">
        <w:rPr>
          <w:rFonts w:ascii="Times New Roman" w:eastAsia="Calibri" w:hAnsi="Times New Roman" w:cs="Times New Roman"/>
          <w:sz w:val="24"/>
          <w:szCs w:val="24"/>
        </w:rPr>
        <w:t>Няндомского</w:t>
      </w:r>
      <w:proofErr w:type="spellEnd"/>
      <w:r w:rsidRPr="005D52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1FD4">
        <w:rPr>
          <w:rFonts w:ascii="Times New Roman" w:eastAsia="Calibri" w:hAnsi="Times New Roman" w:cs="Times New Roman"/>
          <w:sz w:val="24"/>
          <w:szCs w:val="24"/>
        </w:rPr>
        <w:t>муниципального округа.</w:t>
      </w:r>
    </w:p>
    <w:p w:rsidR="00E261D4" w:rsidRDefault="00BF38C2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61D4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Управления являлись  ответственными  исполнит</w:t>
      </w:r>
      <w:r w:rsidR="00D91FD4">
        <w:rPr>
          <w:rFonts w:ascii="Times New Roman" w:eastAsia="Times New Roman" w:hAnsi="Times New Roman" w:cs="Times New Roman"/>
          <w:sz w:val="24"/>
          <w:szCs w:val="24"/>
          <w:lang w:eastAsia="ru-RU"/>
        </w:rPr>
        <w:t>елями  6</w:t>
      </w:r>
      <w:r w:rsidR="00D15571"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программ.</w:t>
      </w:r>
    </w:p>
    <w:p w:rsidR="00D91FD4" w:rsidRPr="00D91FD4" w:rsidRDefault="00D91FD4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ab/>
      </w:r>
      <w:r w:rsidRPr="00D91FD4">
        <w:rPr>
          <w:rFonts w:ascii="Times New Roman" w:hAnsi="Times New Roman" w:cs="Times New Roman"/>
          <w:sz w:val="24"/>
          <w:szCs w:val="24"/>
        </w:rPr>
        <w:t xml:space="preserve">С целью привлечения дополнительного финансирования на территорию </w:t>
      </w:r>
      <w:proofErr w:type="spellStart"/>
      <w:r w:rsidRPr="00D91FD4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D91FD4">
        <w:rPr>
          <w:rFonts w:ascii="Times New Roman" w:hAnsi="Times New Roman" w:cs="Times New Roman"/>
          <w:sz w:val="24"/>
          <w:szCs w:val="24"/>
        </w:rPr>
        <w:t xml:space="preserve"> округа работники Управления социальной политики в течение отчетного периода направляли заявки на 28 конкурсов (проектов) различного уровня, 15 из них были поддержаны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1FD4" w:rsidRPr="005D5296" w:rsidRDefault="00D91FD4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613C" w:rsidRPr="005D5296" w:rsidRDefault="00D5613C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5296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D5613C" w:rsidRPr="005D5296" w:rsidRDefault="00D5613C" w:rsidP="00B30F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Для реализации своих полномочий в сфере культуры, молодёжной политики, физической культуры и спорта, туризма Управлением соци</w:t>
      </w:r>
      <w:r w:rsidR="00D91FD4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альной политики были заключены 31 Соглашения</w:t>
      </w:r>
      <w:r w:rsidRPr="005D5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подведомственными учреждениями.</w:t>
      </w:r>
    </w:p>
    <w:p w:rsidR="00D5613C" w:rsidRPr="005D5296" w:rsidRDefault="00D5613C" w:rsidP="00B30FF6">
      <w:pPr>
        <w:tabs>
          <w:tab w:val="left" w:pos="709"/>
        </w:tabs>
        <w:spacing w:after="0" w:line="240" w:lineRule="auto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</w:p>
    <w:p w:rsidR="00253165" w:rsidRPr="005D5296" w:rsidRDefault="00D91FD4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29</w:t>
      </w:r>
      <w:r w:rsidR="00E261D4" w:rsidRPr="005D5296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.</w:t>
      </w:r>
      <w:r w:rsidR="00DC58C3" w:rsidRPr="005D5296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 xml:space="preserve">Муниципальная </w:t>
      </w:r>
      <w:r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 xml:space="preserve"> </w:t>
      </w:r>
      <w:r w:rsidR="00DC58C3" w:rsidRPr="005D5296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программа</w:t>
      </w:r>
      <w:r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 xml:space="preserve">  </w:t>
      </w:r>
      <w:r w:rsidR="00DC58C3" w:rsidRPr="005D5296">
        <w:rPr>
          <w:rStyle w:val="a7"/>
          <w:rFonts w:eastAsia="Times New Roman"/>
          <w:bCs w:val="0"/>
          <w:i/>
          <w:sz w:val="24"/>
          <w:szCs w:val="24"/>
          <w:u w:val="single"/>
          <w:lang w:eastAsia="ru-RU"/>
        </w:rPr>
        <w:t>«</w:t>
      </w:r>
      <w:r w:rsidRP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Формирование законопослушного поведения участников дорожного движения на территории </w:t>
      </w:r>
      <w:proofErr w:type="spellStart"/>
      <w:r w:rsidRP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Няндомского</w:t>
      </w:r>
      <w:proofErr w:type="spellEnd"/>
      <w:r w:rsidRPr="00D91FD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муниципального округа</w:t>
      </w:r>
      <w:r w:rsidR="00DC58C3" w:rsidRPr="00D91FD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»</w:t>
      </w:r>
    </w:p>
    <w:p w:rsidR="00D91FD4" w:rsidRPr="00D91FD4" w:rsidRDefault="00D91FD4" w:rsidP="00D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D91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г. </w:t>
      </w:r>
      <w:r w:rsidRPr="00D91F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ежемесячно на территории </w:t>
      </w:r>
      <w:proofErr w:type="spellStart"/>
      <w:r w:rsidRPr="00D91F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Няндомского</w:t>
      </w:r>
      <w:proofErr w:type="spellEnd"/>
      <w:r w:rsidRPr="00D91F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муниципального  округа проводилось специальное оперативно-профилактическое мероприятие «Трезвый водитель», в рамках которого осуществлялись массовые проверки водителей по пресечению нарушений ими Правил дорожного движения, в том числе связанные с управлением транспортным средством в состоянии алкогольного опьянения.</w:t>
      </w:r>
    </w:p>
    <w:p w:rsidR="00D91FD4" w:rsidRPr="00D91FD4" w:rsidRDefault="00D91FD4" w:rsidP="00D9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ru-RU"/>
        </w:rPr>
      </w:pPr>
      <w:r w:rsidRPr="00D91F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С 20 августа по 5 сентября 2023 г. на территории </w:t>
      </w:r>
      <w:proofErr w:type="spellStart"/>
      <w:r w:rsidRPr="00D91F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Няндомского</w:t>
      </w:r>
      <w:proofErr w:type="spellEnd"/>
      <w:r w:rsidRPr="00D91FD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округа проведен первый этап профилактического мероприятия «Внимание - дети!» и второй этап: с 18 сентября по 22 сентября. Его главная тема - безопасность детей на дороге.</w:t>
      </w:r>
    </w:p>
    <w:p w:rsidR="00D91FD4" w:rsidRDefault="00D91FD4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Проведено 2 заседания комиссии </w:t>
      </w:r>
      <w:r w:rsidRPr="00D91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обеспечению безопасности дорожного движения при администрации </w:t>
      </w:r>
      <w:proofErr w:type="spellStart"/>
      <w:r w:rsidRPr="00D91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Няндомского</w:t>
      </w:r>
      <w:proofErr w:type="spellEnd"/>
      <w:r w:rsidRPr="00D91F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5571" w:rsidRDefault="00D15571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5296">
        <w:rPr>
          <w:rFonts w:ascii="Times New Roman" w:eastAsia="Calibri" w:hAnsi="Times New Roman" w:cs="Times New Roman"/>
          <w:sz w:val="24"/>
          <w:szCs w:val="24"/>
        </w:rPr>
        <w:tab/>
        <w:t xml:space="preserve">В течение года проведен ряд профилактических мероприятий, направленных на повышение безопасности на </w:t>
      </w:r>
      <w:r w:rsidR="00D91FD4">
        <w:rPr>
          <w:rFonts w:ascii="Times New Roman" w:eastAsia="Calibri" w:hAnsi="Times New Roman" w:cs="Times New Roman"/>
          <w:sz w:val="24"/>
          <w:szCs w:val="24"/>
        </w:rPr>
        <w:t>дорогах округа</w:t>
      </w:r>
      <w:r w:rsidRPr="005D529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5571" w:rsidRDefault="00D15571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645F" w:rsidRPr="00537D06" w:rsidRDefault="00D82B83" w:rsidP="00B30FF6">
      <w:pPr>
        <w:tabs>
          <w:tab w:val="left" w:pos="709"/>
        </w:tabs>
        <w:spacing w:after="0" w:line="240" w:lineRule="auto"/>
        <w:jc w:val="center"/>
        <w:rPr>
          <w:rStyle w:val="a7"/>
          <w:rFonts w:eastAsia="Times New Roman"/>
          <w:bCs w:val="0"/>
          <w:sz w:val="24"/>
          <w:szCs w:val="24"/>
          <w:lang w:eastAsia="ru-RU"/>
        </w:rPr>
      </w:pPr>
      <w:r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3. Аналитические данные о  ходе реализации муниципальных программ  </w:t>
      </w:r>
      <w:proofErr w:type="spellStart"/>
      <w:r w:rsidR="00E261D4"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>Няндомского</w:t>
      </w:r>
      <w:proofErr w:type="spellEnd"/>
      <w:r w:rsidR="00E261D4"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 </w:t>
      </w:r>
      <w:r w:rsidR="00C60B01"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муниципального округа </w:t>
      </w:r>
      <w:r w:rsidR="00E261D4"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>за 202</w:t>
      </w:r>
      <w:r w:rsidR="00C60B01"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>3</w:t>
      </w:r>
      <w:r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 год.</w:t>
      </w:r>
    </w:p>
    <w:p w:rsidR="00D15571" w:rsidRPr="00537D06" w:rsidRDefault="00CC4C67" w:rsidP="00B30FF6">
      <w:pPr>
        <w:pStyle w:val="ConsPlusNormal"/>
        <w:widowControl/>
        <w:ind w:firstLine="0"/>
        <w:jc w:val="both"/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</w:pPr>
      <w:r w:rsidRPr="00537D0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ab/>
      </w:r>
    </w:p>
    <w:p w:rsidR="00D82B83" w:rsidRPr="00537D06" w:rsidRDefault="00D82B83" w:rsidP="00B30FF6">
      <w:pPr>
        <w:pStyle w:val="ConsPlusNormal"/>
        <w:widowControl/>
        <w:ind w:firstLine="0"/>
        <w:jc w:val="center"/>
        <w:rPr>
          <w:rStyle w:val="a7"/>
          <w:rFonts w:eastAsia="Times New Roman"/>
          <w:bCs w:val="0"/>
          <w:sz w:val="24"/>
          <w:szCs w:val="24"/>
          <w:lang w:eastAsia="ru-RU"/>
        </w:rPr>
      </w:pPr>
      <w:r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3.1.Сведения о степени соответствия </w:t>
      </w:r>
      <w:r w:rsidR="004A028C"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 xml:space="preserve"> значений </w:t>
      </w:r>
      <w:r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>установленных и  дости</w:t>
      </w:r>
      <w:r w:rsidR="003C24D9" w:rsidRPr="00537D06">
        <w:rPr>
          <w:rStyle w:val="a7"/>
          <w:rFonts w:eastAsia="Times New Roman"/>
          <w:bCs w:val="0"/>
          <w:sz w:val="24"/>
          <w:szCs w:val="24"/>
          <w:lang w:eastAsia="ru-RU"/>
        </w:rPr>
        <w:t>гнутых показателей целей, задач</w:t>
      </w:r>
    </w:p>
    <w:p w:rsidR="001E467C" w:rsidRPr="00537D06" w:rsidRDefault="001E467C" w:rsidP="00B3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На основе данных, представленных ответственными исполнителями, отделом экономики проведен анализ степени достижения показател</w:t>
      </w:r>
      <w:r w:rsidR="004A028C" w:rsidRPr="00537D06">
        <w:rPr>
          <w:rFonts w:ascii="Times New Roman" w:hAnsi="Times New Roman" w:cs="Times New Roman"/>
          <w:sz w:val="24"/>
          <w:szCs w:val="24"/>
        </w:rPr>
        <w:t xml:space="preserve">ями </w:t>
      </w:r>
      <w:r w:rsidRPr="00537D06">
        <w:rPr>
          <w:rFonts w:ascii="Times New Roman" w:hAnsi="Times New Roman" w:cs="Times New Roman"/>
          <w:sz w:val="24"/>
          <w:szCs w:val="24"/>
        </w:rPr>
        <w:t>целей, задач муниципальных программ</w:t>
      </w:r>
      <w:r w:rsidR="004A028C" w:rsidRPr="00537D06">
        <w:rPr>
          <w:rFonts w:ascii="Times New Roman" w:hAnsi="Times New Roman" w:cs="Times New Roman"/>
          <w:sz w:val="24"/>
          <w:szCs w:val="24"/>
        </w:rPr>
        <w:t xml:space="preserve"> плановых значений  </w:t>
      </w:r>
      <w:r w:rsidR="00815E65" w:rsidRPr="00537D06">
        <w:rPr>
          <w:rFonts w:ascii="Times New Roman" w:hAnsi="Times New Roman" w:cs="Times New Roman"/>
          <w:sz w:val="24"/>
          <w:szCs w:val="24"/>
        </w:rPr>
        <w:t>за 202</w:t>
      </w:r>
      <w:r w:rsidR="00C60B01" w:rsidRPr="00537D06">
        <w:rPr>
          <w:rFonts w:ascii="Times New Roman" w:hAnsi="Times New Roman" w:cs="Times New Roman"/>
          <w:sz w:val="24"/>
          <w:szCs w:val="24"/>
        </w:rPr>
        <w:t>3</w:t>
      </w:r>
      <w:r w:rsidRPr="00537D06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41794" w:rsidRPr="00537D06" w:rsidRDefault="008D51A9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  <w:r w:rsidR="001E467C" w:rsidRPr="00537D06">
        <w:rPr>
          <w:rFonts w:ascii="Times New Roman" w:hAnsi="Times New Roman" w:cs="Times New Roman"/>
          <w:sz w:val="24"/>
          <w:szCs w:val="24"/>
        </w:rPr>
        <w:t xml:space="preserve">В отчетном периоде результативность </w:t>
      </w:r>
      <w:r w:rsidR="00C60B01" w:rsidRPr="00537D06">
        <w:rPr>
          <w:rFonts w:ascii="Times New Roman" w:hAnsi="Times New Roman" w:cs="Times New Roman"/>
          <w:sz w:val="24"/>
          <w:szCs w:val="24"/>
        </w:rPr>
        <w:t>29</w:t>
      </w:r>
      <w:r w:rsidR="00815E65" w:rsidRPr="00537D06">
        <w:rPr>
          <w:rFonts w:ascii="Times New Roman" w:hAnsi="Times New Roman" w:cs="Times New Roman"/>
          <w:sz w:val="24"/>
          <w:szCs w:val="24"/>
        </w:rPr>
        <w:t xml:space="preserve"> </w:t>
      </w:r>
      <w:r w:rsidR="001E467C" w:rsidRPr="00537D06">
        <w:rPr>
          <w:rFonts w:ascii="Times New Roman" w:hAnsi="Times New Roman" w:cs="Times New Roman"/>
          <w:sz w:val="24"/>
          <w:szCs w:val="24"/>
        </w:rPr>
        <w:t xml:space="preserve">муниципальных программ оценивалась системой </w:t>
      </w:r>
      <w:r w:rsidR="00551FBF" w:rsidRPr="00537D06">
        <w:rPr>
          <w:rFonts w:ascii="Times New Roman" w:hAnsi="Times New Roman" w:cs="Times New Roman"/>
          <w:sz w:val="24"/>
          <w:szCs w:val="24"/>
        </w:rPr>
        <w:t xml:space="preserve"> целевых </w:t>
      </w:r>
      <w:r w:rsidR="001E467C" w:rsidRPr="00537D06">
        <w:rPr>
          <w:rFonts w:ascii="Times New Roman" w:hAnsi="Times New Roman" w:cs="Times New Roman"/>
          <w:sz w:val="24"/>
          <w:szCs w:val="24"/>
        </w:rPr>
        <w:t xml:space="preserve">показателей в составе </w:t>
      </w:r>
      <w:r w:rsidR="00E45D51" w:rsidRPr="00537D06">
        <w:rPr>
          <w:rFonts w:ascii="Times New Roman" w:hAnsi="Times New Roman" w:cs="Times New Roman"/>
          <w:sz w:val="24"/>
          <w:szCs w:val="24"/>
        </w:rPr>
        <w:t>87</w:t>
      </w:r>
      <w:r w:rsidR="001E467C" w:rsidRPr="00537D06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="00760A35" w:rsidRPr="00537D06">
        <w:rPr>
          <w:rFonts w:ascii="Times New Roman" w:hAnsi="Times New Roman" w:cs="Times New Roman"/>
          <w:sz w:val="24"/>
          <w:szCs w:val="24"/>
        </w:rPr>
        <w:t xml:space="preserve">ей и </w:t>
      </w:r>
      <w:r w:rsidR="00E45D51" w:rsidRPr="00537D06">
        <w:rPr>
          <w:rFonts w:ascii="Times New Roman" w:hAnsi="Times New Roman" w:cs="Times New Roman"/>
          <w:sz w:val="24"/>
          <w:szCs w:val="24"/>
        </w:rPr>
        <w:t>67</w:t>
      </w:r>
      <w:r w:rsidR="00D354E5" w:rsidRPr="00537D06">
        <w:rPr>
          <w:rFonts w:ascii="Times New Roman" w:hAnsi="Times New Roman" w:cs="Times New Roman"/>
          <w:sz w:val="24"/>
          <w:szCs w:val="24"/>
        </w:rPr>
        <w:t xml:space="preserve"> показателей подпрограмм</w:t>
      </w:r>
      <w:r w:rsidR="009C17F5" w:rsidRPr="00537D06">
        <w:rPr>
          <w:rFonts w:ascii="Times New Roman" w:hAnsi="Times New Roman" w:cs="Times New Roman"/>
          <w:sz w:val="24"/>
          <w:szCs w:val="24"/>
        </w:rPr>
        <w:t>.</w:t>
      </w:r>
    </w:p>
    <w:p w:rsidR="00E45D51" w:rsidRPr="00537D06" w:rsidRDefault="00E45D51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523" w:type="dxa"/>
        <w:tblInd w:w="534" w:type="dxa"/>
        <w:tblLook w:val="04A0" w:firstRow="1" w:lastRow="0" w:firstColumn="1" w:lastColumn="0" w:noHBand="0" w:noVBand="1"/>
      </w:tblPr>
      <w:tblGrid>
        <w:gridCol w:w="540"/>
        <w:gridCol w:w="5580"/>
        <w:gridCol w:w="1456"/>
        <w:gridCol w:w="1048"/>
        <w:gridCol w:w="1180"/>
      </w:tblGrid>
      <w:tr w:rsidR="00E45D51" w:rsidRPr="00537D06" w:rsidTr="00537D06">
        <w:trPr>
          <w:trHeight w:val="675"/>
        </w:trPr>
        <w:tc>
          <w:tcPr>
            <w:tcW w:w="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№ п/п</w:t>
            </w: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всего целевых показателей 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E45D51" w:rsidRPr="00537D06" w:rsidTr="00537D06">
        <w:trPr>
          <w:trHeight w:val="1200"/>
        </w:trPr>
        <w:tc>
          <w:tcPr>
            <w:tcW w:w="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невыпол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E45D51" w:rsidRPr="00537D06" w:rsidTr="00537D06">
        <w:trPr>
          <w:trHeight w:val="57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образования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63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оздоровления детей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63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сферы культуры и туризма на территории 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5D51" w:rsidRPr="00537D06" w:rsidTr="00537D06">
        <w:trPr>
          <w:trHeight w:val="96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E45D51" w:rsidTr="00537D06">
        <w:trPr>
          <w:trHeight w:val="10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и противодействие преступности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10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Демографическая политика и социальная поддержка граждан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69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общественного здоровья населения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Няндомскогомуниципального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5D51" w:rsidRPr="00537D06" w:rsidTr="00537D06">
        <w:trPr>
          <w:trHeight w:val="45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69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деятельности по опеке и попечительству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69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63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коммунальной инфраструктуры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45D51" w:rsidRPr="00537D06" w:rsidTr="00537D06">
        <w:trPr>
          <w:trHeight w:val="94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5D51" w:rsidRPr="00537D06" w:rsidTr="00537D06">
        <w:trPr>
          <w:trHeight w:val="94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ремонт и содержание муниципального жилого фонда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126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ремонт и содержание автомобильных дорог общего пользования местного значения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63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 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5D51" w:rsidRPr="00537D06" w:rsidTr="00537D06">
        <w:trPr>
          <w:trHeight w:val="63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сельского хозяйства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5D51" w:rsidRPr="00537D06" w:rsidTr="00537D06">
        <w:trPr>
          <w:trHeight w:val="124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Малое и среднее предпринимательство и поддержка индивидуальной предпринимательской </w:t>
            </w: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инициативы  на территории 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63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транспортной системы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5D51" w:rsidRPr="00537D06" w:rsidTr="00537D06">
        <w:trPr>
          <w:trHeight w:val="63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сельских территорий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5D51" w:rsidRPr="00537D06" w:rsidTr="00537D06">
        <w:trPr>
          <w:trHeight w:val="94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94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муниципального управления в администрации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5D51" w:rsidRPr="00537D06" w:rsidTr="00537D06">
        <w:trPr>
          <w:trHeight w:val="67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5D51" w:rsidRPr="00537D06" w:rsidTr="00537D06">
        <w:trPr>
          <w:trHeight w:val="94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 имуществом и земельным ресурсами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45D51" w:rsidRPr="00537D06" w:rsidTr="00537D06">
        <w:trPr>
          <w:trHeight w:val="7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 и муниципальным долгом 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94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администрации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5D51" w:rsidRPr="00537D06" w:rsidTr="00537D06">
        <w:trPr>
          <w:trHeight w:val="157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Управления строительства, архитектуры и жилищно-коммунального хозяйства администрации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Архангельской области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45D51" w:rsidRPr="00537D06" w:rsidTr="00537D06">
        <w:trPr>
          <w:trHeight w:val="90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Управления социальной политики администрации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45D51" w:rsidRPr="00537D06" w:rsidTr="00537D06">
        <w:trPr>
          <w:trHeight w:val="94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D51" w:rsidRPr="00537D06" w:rsidRDefault="00E45D51" w:rsidP="00E45D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5D51" w:rsidRPr="00537D06" w:rsidRDefault="00E45D51" w:rsidP="00E45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E45D51" w:rsidRPr="00537D06" w:rsidRDefault="00E45D51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46B9" w:rsidRPr="00537D06" w:rsidRDefault="00C41794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  <w:r w:rsidR="008D51A9" w:rsidRPr="00537D06">
        <w:rPr>
          <w:rFonts w:ascii="Times New Roman" w:hAnsi="Times New Roman" w:cs="Times New Roman"/>
          <w:sz w:val="24"/>
          <w:szCs w:val="24"/>
        </w:rPr>
        <w:t xml:space="preserve">Из данного числа показателей, предусмотренных муниципальными </w:t>
      </w:r>
      <w:r w:rsidR="00BF136C" w:rsidRPr="00537D06">
        <w:rPr>
          <w:rFonts w:ascii="Times New Roman" w:hAnsi="Times New Roman" w:cs="Times New Roman"/>
          <w:sz w:val="24"/>
          <w:szCs w:val="24"/>
        </w:rPr>
        <w:t>программами не достигнуты в 202</w:t>
      </w:r>
      <w:r w:rsidR="00E45D51" w:rsidRPr="00537D06">
        <w:rPr>
          <w:rFonts w:ascii="Times New Roman" w:hAnsi="Times New Roman" w:cs="Times New Roman"/>
          <w:sz w:val="24"/>
          <w:szCs w:val="24"/>
        </w:rPr>
        <w:t>3</w:t>
      </w:r>
      <w:r w:rsidR="008D51A9" w:rsidRPr="00537D06">
        <w:rPr>
          <w:rFonts w:ascii="Times New Roman" w:hAnsi="Times New Roman" w:cs="Times New Roman"/>
          <w:sz w:val="24"/>
          <w:szCs w:val="24"/>
        </w:rPr>
        <w:t xml:space="preserve"> году  плановые значения  </w:t>
      </w:r>
      <w:r w:rsidR="00E45D51" w:rsidRPr="00537D06">
        <w:rPr>
          <w:rFonts w:ascii="Times New Roman" w:hAnsi="Times New Roman" w:cs="Times New Roman"/>
          <w:sz w:val="24"/>
          <w:szCs w:val="24"/>
        </w:rPr>
        <w:t>25</w:t>
      </w:r>
      <w:r w:rsidR="00BF136C" w:rsidRPr="00537D06">
        <w:rPr>
          <w:rFonts w:ascii="Times New Roman" w:hAnsi="Times New Roman" w:cs="Times New Roman"/>
          <w:sz w:val="24"/>
          <w:szCs w:val="24"/>
        </w:rPr>
        <w:t xml:space="preserve"> показателей  </w:t>
      </w:r>
      <w:r w:rsidR="00E45D51" w:rsidRPr="00537D06">
        <w:rPr>
          <w:rFonts w:ascii="Times New Roman" w:hAnsi="Times New Roman" w:cs="Times New Roman"/>
          <w:sz w:val="24"/>
          <w:szCs w:val="24"/>
        </w:rPr>
        <w:t>28,7</w:t>
      </w:r>
      <w:r w:rsidR="008D51A9" w:rsidRPr="00537D06">
        <w:rPr>
          <w:rFonts w:ascii="Times New Roman" w:hAnsi="Times New Roman" w:cs="Times New Roman"/>
          <w:sz w:val="24"/>
          <w:szCs w:val="24"/>
        </w:rPr>
        <w:t>% о</w:t>
      </w:r>
      <w:r w:rsidR="00BF136C" w:rsidRPr="00537D06">
        <w:rPr>
          <w:rFonts w:ascii="Times New Roman" w:hAnsi="Times New Roman" w:cs="Times New Roman"/>
          <w:sz w:val="24"/>
          <w:szCs w:val="24"/>
        </w:rPr>
        <w:t>т</w:t>
      </w:r>
      <w:r w:rsidR="008D51A9" w:rsidRPr="00537D06">
        <w:rPr>
          <w:rFonts w:ascii="Times New Roman" w:hAnsi="Times New Roman" w:cs="Times New Roman"/>
          <w:sz w:val="24"/>
          <w:szCs w:val="24"/>
        </w:rPr>
        <w:t xml:space="preserve"> общего числа</w:t>
      </w:r>
      <w:r w:rsidR="00BF136C" w:rsidRPr="00537D06">
        <w:rPr>
          <w:rFonts w:ascii="Times New Roman" w:hAnsi="Times New Roman" w:cs="Times New Roman"/>
          <w:sz w:val="24"/>
          <w:szCs w:val="24"/>
        </w:rPr>
        <w:t xml:space="preserve"> ) </w:t>
      </w:r>
      <w:r w:rsidR="008D51A9" w:rsidRPr="00537D06">
        <w:rPr>
          <w:rFonts w:ascii="Times New Roman" w:hAnsi="Times New Roman" w:cs="Times New Roman"/>
          <w:sz w:val="24"/>
          <w:szCs w:val="24"/>
        </w:rPr>
        <w:t xml:space="preserve">у </w:t>
      </w:r>
      <w:r w:rsidR="00FB46B9" w:rsidRPr="00537D06">
        <w:rPr>
          <w:rFonts w:ascii="Times New Roman" w:hAnsi="Times New Roman" w:cs="Times New Roman"/>
          <w:sz w:val="24"/>
          <w:szCs w:val="24"/>
        </w:rPr>
        <w:t>1</w:t>
      </w:r>
      <w:r w:rsidR="00E45D51" w:rsidRPr="00537D06">
        <w:rPr>
          <w:rFonts w:ascii="Times New Roman" w:hAnsi="Times New Roman" w:cs="Times New Roman"/>
          <w:sz w:val="24"/>
          <w:szCs w:val="24"/>
        </w:rPr>
        <w:t>3</w:t>
      </w:r>
      <w:r w:rsidR="00BF136C" w:rsidRPr="00537D06">
        <w:rPr>
          <w:rFonts w:ascii="Times New Roman" w:hAnsi="Times New Roman" w:cs="Times New Roman"/>
          <w:sz w:val="24"/>
          <w:szCs w:val="24"/>
        </w:rPr>
        <w:t xml:space="preserve"> из </w:t>
      </w:r>
      <w:r w:rsidR="00E45D51" w:rsidRPr="00537D06">
        <w:rPr>
          <w:rFonts w:ascii="Times New Roman" w:hAnsi="Times New Roman" w:cs="Times New Roman"/>
          <w:sz w:val="24"/>
          <w:szCs w:val="24"/>
        </w:rPr>
        <w:t>29</w:t>
      </w:r>
      <w:r w:rsidR="008D51A9" w:rsidRPr="00537D06">
        <w:rPr>
          <w:rFonts w:ascii="Times New Roman" w:hAnsi="Times New Roman" w:cs="Times New Roman"/>
          <w:sz w:val="24"/>
          <w:szCs w:val="24"/>
        </w:rPr>
        <w:t xml:space="preserve"> муниципальных программ.</w:t>
      </w:r>
    </w:p>
    <w:p w:rsidR="00276EE0" w:rsidRPr="00537D06" w:rsidRDefault="009C17F5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 xml:space="preserve">По показателям подпрограмм выполнение составило </w:t>
      </w:r>
      <w:r w:rsidR="00E45D51" w:rsidRPr="00537D06">
        <w:rPr>
          <w:rFonts w:ascii="Times New Roman" w:hAnsi="Times New Roman" w:cs="Times New Roman"/>
          <w:sz w:val="24"/>
          <w:szCs w:val="24"/>
        </w:rPr>
        <w:t>85,1</w:t>
      </w:r>
      <w:r w:rsidRPr="00537D06">
        <w:rPr>
          <w:rFonts w:ascii="Times New Roman" w:hAnsi="Times New Roman" w:cs="Times New Roman"/>
          <w:sz w:val="24"/>
          <w:szCs w:val="24"/>
        </w:rPr>
        <w:t>%</w:t>
      </w:r>
      <w:r w:rsidR="00276EE0" w:rsidRPr="00537D06">
        <w:rPr>
          <w:rFonts w:ascii="Times New Roman" w:hAnsi="Times New Roman" w:cs="Times New Roman"/>
          <w:sz w:val="24"/>
          <w:szCs w:val="24"/>
        </w:rPr>
        <w:t>.</w:t>
      </w:r>
    </w:p>
    <w:p w:rsidR="00E16CC0" w:rsidRPr="00537D06" w:rsidRDefault="00E16CC0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  <w:r w:rsidR="00FB46B9" w:rsidRPr="00537D06">
        <w:rPr>
          <w:rFonts w:ascii="Times New Roman" w:hAnsi="Times New Roman" w:cs="Times New Roman"/>
          <w:sz w:val="24"/>
          <w:szCs w:val="24"/>
        </w:rPr>
        <w:t>П</w:t>
      </w:r>
      <w:r w:rsidRPr="00537D06">
        <w:rPr>
          <w:rFonts w:ascii="Times New Roman" w:hAnsi="Times New Roman" w:cs="Times New Roman"/>
          <w:sz w:val="24"/>
          <w:szCs w:val="24"/>
        </w:rPr>
        <w:t xml:space="preserve">о-прежнему, актуальной </w:t>
      </w:r>
      <w:r w:rsidR="008F32B7" w:rsidRPr="00537D06">
        <w:rPr>
          <w:rFonts w:ascii="Times New Roman" w:hAnsi="Times New Roman" w:cs="Times New Roman"/>
          <w:sz w:val="24"/>
          <w:szCs w:val="24"/>
        </w:rPr>
        <w:t xml:space="preserve">остается </w:t>
      </w:r>
      <w:r w:rsidRPr="00537D06">
        <w:rPr>
          <w:rFonts w:ascii="Times New Roman" w:hAnsi="Times New Roman" w:cs="Times New Roman"/>
          <w:sz w:val="24"/>
          <w:szCs w:val="24"/>
        </w:rPr>
        <w:t>проблема качества планирования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целевых  показателей</w:t>
      </w:r>
    </w:p>
    <w:p w:rsidR="005B50DA" w:rsidRPr="00537D06" w:rsidRDefault="00CC4C67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  <w:r w:rsidR="00BF38C2" w:rsidRPr="00537D06">
        <w:rPr>
          <w:rFonts w:ascii="Times New Roman" w:hAnsi="Times New Roman" w:cs="Times New Roman"/>
          <w:sz w:val="24"/>
          <w:szCs w:val="24"/>
        </w:rPr>
        <w:t>Основные</w:t>
      </w:r>
      <w:r w:rsidR="004F4BED" w:rsidRPr="00537D06">
        <w:rPr>
          <w:rFonts w:ascii="Times New Roman" w:hAnsi="Times New Roman" w:cs="Times New Roman"/>
          <w:sz w:val="24"/>
          <w:szCs w:val="24"/>
        </w:rPr>
        <w:t xml:space="preserve"> причин</w:t>
      </w:r>
      <w:r w:rsidR="00BF38C2" w:rsidRPr="00537D06">
        <w:rPr>
          <w:rFonts w:ascii="Times New Roman" w:hAnsi="Times New Roman" w:cs="Times New Roman"/>
          <w:sz w:val="24"/>
          <w:szCs w:val="24"/>
        </w:rPr>
        <w:t>ы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4BED" w:rsidRPr="00537D06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4F4BED" w:rsidRPr="00537D06">
        <w:rPr>
          <w:rFonts w:ascii="Times New Roman" w:hAnsi="Times New Roman" w:cs="Times New Roman"/>
          <w:sz w:val="24"/>
          <w:szCs w:val="24"/>
        </w:rPr>
        <w:t xml:space="preserve">  по</w:t>
      </w:r>
      <w:r w:rsidR="008F32B7" w:rsidRPr="00537D06">
        <w:rPr>
          <w:rFonts w:ascii="Times New Roman" w:hAnsi="Times New Roman" w:cs="Times New Roman"/>
          <w:sz w:val="24"/>
          <w:szCs w:val="24"/>
        </w:rPr>
        <w:t xml:space="preserve">казателями  плановых значений </w:t>
      </w:r>
      <w:r w:rsidR="00276EE0" w:rsidRPr="00537D06">
        <w:rPr>
          <w:rFonts w:ascii="Times New Roman" w:hAnsi="Times New Roman" w:cs="Times New Roman"/>
          <w:sz w:val="24"/>
          <w:szCs w:val="24"/>
        </w:rPr>
        <w:t>–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</w:t>
      </w:r>
      <w:r w:rsidR="00966FD4" w:rsidRPr="00537D06">
        <w:rPr>
          <w:rFonts w:ascii="Times New Roman" w:hAnsi="Times New Roman" w:cs="Times New Roman"/>
          <w:sz w:val="24"/>
          <w:szCs w:val="24"/>
        </w:rPr>
        <w:t>недостаточный</w:t>
      </w:r>
      <w:r w:rsidR="004F4BED" w:rsidRPr="00537D06">
        <w:rPr>
          <w:rFonts w:ascii="Times New Roman" w:hAnsi="Times New Roman" w:cs="Times New Roman"/>
          <w:sz w:val="24"/>
          <w:szCs w:val="24"/>
        </w:rPr>
        <w:t xml:space="preserve"> текущий контроль ответственных исполнителей за ходом реализации  кон</w:t>
      </w:r>
      <w:r w:rsidR="00276EE0" w:rsidRPr="00537D06">
        <w:rPr>
          <w:rFonts w:ascii="Times New Roman" w:hAnsi="Times New Roman" w:cs="Times New Roman"/>
          <w:sz w:val="24"/>
          <w:szCs w:val="24"/>
        </w:rPr>
        <w:t>кретных муниципальных программ ,</w:t>
      </w:r>
      <w:r w:rsidR="004F4BED" w:rsidRPr="00537D06">
        <w:rPr>
          <w:rFonts w:ascii="Times New Roman" w:hAnsi="Times New Roman" w:cs="Times New Roman"/>
          <w:sz w:val="24"/>
          <w:szCs w:val="24"/>
        </w:rPr>
        <w:t xml:space="preserve"> отсутствие анализ</w:t>
      </w:r>
      <w:r w:rsidR="00276EE0" w:rsidRPr="00537D06">
        <w:rPr>
          <w:rFonts w:ascii="Times New Roman" w:hAnsi="Times New Roman" w:cs="Times New Roman"/>
          <w:sz w:val="24"/>
          <w:szCs w:val="24"/>
        </w:rPr>
        <w:t xml:space="preserve">а  динамики целевого показателя и четкой системы фиксации выполнения </w:t>
      </w:r>
      <w:r w:rsidR="00BF38C2" w:rsidRPr="00537D06">
        <w:rPr>
          <w:rFonts w:ascii="Times New Roman" w:hAnsi="Times New Roman" w:cs="Times New Roman"/>
          <w:sz w:val="24"/>
          <w:szCs w:val="24"/>
        </w:rPr>
        <w:t xml:space="preserve"> индикаторов целевых</w:t>
      </w:r>
      <w:r w:rsidR="00276EE0" w:rsidRPr="00537D06">
        <w:rPr>
          <w:rFonts w:ascii="Times New Roman" w:hAnsi="Times New Roman" w:cs="Times New Roman"/>
          <w:sz w:val="24"/>
          <w:szCs w:val="24"/>
        </w:rPr>
        <w:t xml:space="preserve"> показателей программы в течение отчетного периода, смена ответственного исполнителя программы в течение отчетного периода.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Особенно это характерно для муниципальных программ ответственными исполнителями по которым выступают  специалисты </w:t>
      </w:r>
      <w:r w:rsidR="00E45D5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Управления строительства, архитектуры и жилищно-коммунального хозяйства администрации </w:t>
      </w:r>
      <w:proofErr w:type="spellStart"/>
      <w:r w:rsidR="00E45D5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="00E45D5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округа. Данными специалистами так и не представлены окончательные отчеты о реализации мероприятий муниципальных программ «Развитие коммунальной инфраструктуры </w:t>
      </w:r>
      <w:proofErr w:type="spellStart"/>
      <w:r w:rsidR="00E45D5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="00E45D5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округа» и «Энергосбережение и повышение энергетической эффективности на территории </w:t>
      </w:r>
      <w:proofErr w:type="spellStart"/>
      <w:r w:rsidR="00E45D5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="00E45D5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округа» за 2023 год.</w:t>
      </w:r>
    </w:p>
    <w:p w:rsidR="008D51A9" w:rsidRPr="00537D06" w:rsidRDefault="004F4BED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  <w:r w:rsidR="008D51A9" w:rsidRPr="00537D06">
        <w:rPr>
          <w:rFonts w:ascii="Times New Roman" w:hAnsi="Times New Roman" w:cs="Times New Roman"/>
          <w:sz w:val="24"/>
          <w:szCs w:val="24"/>
        </w:rPr>
        <w:t xml:space="preserve">Сведения о достижении показателями целей и задач муниципальных программ </w:t>
      </w:r>
      <w:proofErr w:type="spellStart"/>
      <w:r w:rsidR="008F32B7" w:rsidRPr="00537D0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8F32B7" w:rsidRPr="00537D06">
        <w:rPr>
          <w:rFonts w:ascii="Times New Roman" w:hAnsi="Times New Roman" w:cs="Times New Roman"/>
          <w:sz w:val="24"/>
          <w:szCs w:val="24"/>
        </w:rPr>
        <w:t xml:space="preserve"> 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8F32B7" w:rsidRPr="00537D06">
        <w:rPr>
          <w:rFonts w:ascii="Times New Roman" w:hAnsi="Times New Roman" w:cs="Times New Roman"/>
          <w:sz w:val="24"/>
          <w:szCs w:val="24"/>
        </w:rPr>
        <w:t xml:space="preserve"> плановых значений за 202</w:t>
      </w:r>
      <w:r w:rsidR="00E45D51" w:rsidRPr="00537D06">
        <w:rPr>
          <w:rFonts w:ascii="Times New Roman" w:hAnsi="Times New Roman" w:cs="Times New Roman"/>
          <w:sz w:val="24"/>
          <w:szCs w:val="24"/>
        </w:rPr>
        <w:t>3</w:t>
      </w:r>
      <w:r w:rsidR="008D51A9" w:rsidRPr="00537D06">
        <w:rPr>
          <w:rFonts w:ascii="Times New Roman" w:hAnsi="Times New Roman" w:cs="Times New Roman"/>
          <w:sz w:val="24"/>
          <w:szCs w:val="24"/>
        </w:rPr>
        <w:t xml:space="preserve"> год в разрезе  программ  приведены в приложении 2.</w:t>
      </w:r>
    </w:p>
    <w:p w:rsidR="00E45D51" w:rsidRPr="00537D06" w:rsidRDefault="008A5056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  <w:r w:rsidR="00DE0359" w:rsidRPr="00537D06">
        <w:rPr>
          <w:rFonts w:ascii="Times New Roman" w:hAnsi="Times New Roman" w:cs="Times New Roman"/>
          <w:sz w:val="24"/>
          <w:szCs w:val="24"/>
        </w:rPr>
        <w:t xml:space="preserve">Из предусмотренных 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510</w:t>
      </w:r>
      <w:r w:rsidR="00DE0359" w:rsidRPr="00537D06">
        <w:rPr>
          <w:rFonts w:ascii="Times New Roman" w:hAnsi="Times New Roman" w:cs="Times New Roman"/>
          <w:sz w:val="24"/>
          <w:szCs w:val="24"/>
        </w:rPr>
        <w:t xml:space="preserve"> мероприятий муниципальных программ  выполнено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446</w:t>
      </w:r>
      <w:r w:rsidR="00DE0359" w:rsidRPr="00537D06">
        <w:rPr>
          <w:rFonts w:ascii="Times New Roman" w:hAnsi="Times New Roman" w:cs="Times New Roman"/>
          <w:sz w:val="24"/>
          <w:szCs w:val="24"/>
        </w:rPr>
        <w:t>, т.е.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87,5% </w:t>
      </w:r>
      <w:r w:rsidR="00DE0359" w:rsidRPr="00537D06">
        <w:rPr>
          <w:rFonts w:ascii="Times New Roman" w:hAnsi="Times New Roman" w:cs="Times New Roman"/>
          <w:sz w:val="24"/>
          <w:szCs w:val="24"/>
        </w:rPr>
        <w:t>.</w:t>
      </w:r>
    </w:p>
    <w:p w:rsidR="00DE0359" w:rsidRPr="00537D06" w:rsidRDefault="00DE0359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 CYR" w:hAnsi="Times New Roman CYR" w:cs="Times New Roman CYR"/>
          <w:sz w:val="24"/>
          <w:szCs w:val="24"/>
        </w:rPr>
        <w:tab/>
        <w:t xml:space="preserve">Как показали результаты  мониторинга </w:t>
      </w:r>
      <w:r w:rsidRPr="00537D06">
        <w:rPr>
          <w:rFonts w:ascii="Times New Roman" w:hAnsi="Times New Roman" w:cs="Times New Roman"/>
          <w:sz w:val="24"/>
          <w:szCs w:val="24"/>
        </w:rPr>
        <w:t>неучтенными рисками реализации муниципальных программ стали:</w:t>
      </w:r>
    </w:p>
    <w:p w:rsidR="00DE0359" w:rsidRPr="00537D06" w:rsidRDefault="00DE0359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-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конкурсная</w:t>
      </w:r>
      <w:r w:rsidR="00FC34A3" w:rsidRPr="00537D06">
        <w:rPr>
          <w:rFonts w:ascii="Times New Roman" w:hAnsi="Times New Roman" w:cs="Times New Roman"/>
          <w:sz w:val="24"/>
          <w:szCs w:val="24"/>
        </w:rPr>
        <w:t xml:space="preserve"> 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основа</w:t>
      </w:r>
      <w:r w:rsidR="00FC34A3" w:rsidRPr="00537D06">
        <w:rPr>
          <w:rFonts w:ascii="Times New Roman" w:hAnsi="Times New Roman" w:cs="Times New Roman"/>
          <w:sz w:val="24"/>
          <w:szCs w:val="24"/>
        </w:rPr>
        <w:t xml:space="preserve"> </w:t>
      </w:r>
      <w:r w:rsidR="00E45D51" w:rsidRPr="00537D06">
        <w:rPr>
          <w:rFonts w:ascii="Times New Roman" w:hAnsi="Times New Roman" w:cs="Times New Roman"/>
          <w:sz w:val="24"/>
          <w:szCs w:val="24"/>
        </w:rPr>
        <w:t xml:space="preserve"> предоставления  финансовых средств из федерального и областного бюджетов</w:t>
      </w:r>
      <w:r w:rsidR="00B30FF6" w:rsidRPr="00537D06">
        <w:rPr>
          <w:rFonts w:ascii="Times New Roman" w:hAnsi="Times New Roman" w:cs="Times New Roman"/>
          <w:sz w:val="24"/>
          <w:szCs w:val="24"/>
        </w:rPr>
        <w:t>,</w:t>
      </w:r>
    </w:p>
    <w:p w:rsidR="00502ECF" w:rsidRPr="00537D06" w:rsidRDefault="00502ECF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lastRenderedPageBreak/>
        <w:t>- низкий  уровень  испол</w:t>
      </w:r>
      <w:r w:rsidR="00B30FF6" w:rsidRPr="00537D06">
        <w:rPr>
          <w:rFonts w:ascii="Times New Roman" w:hAnsi="Times New Roman" w:cs="Times New Roman"/>
          <w:sz w:val="24"/>
          <w:szCs w:val="24"/>
        </w:rPr>
        <w:t xml:space="preserve">нительной дисциплины </w:t>
      </w:r>
      <w:r w:rsidRPr="00537D06">
        <w:rPr>
          <w:rFonts w:ascii="Times New Roman" w:hAnsi="Times New Roman" w:cs="Times New Roman"/>
          <w:sz w:val="24"/>
          <w:szCs w:val="24"/>
        </w:rPr>
        <w:t xml:space="preserve"> отдельны</w:t>
      </w:r>
      <w:r w:rsidR="00B30FF6" w:rsidRPr="00537D06">
        <w:rPr>
          <w:rFonts w:ascii="Times New Roman" w:hAnsi="Times New Roman" w:cs="Times New Roman"/>
          <w:sz w:val="24"/>
          <w:szCs w:val="24"/>
        </w:rPr>
        <w:t>х</w:t>
      </w:r>
      <w:r w:rsidRPr="00537D06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B30FF6" w:rsidRPr="00537D06">
        <w:rPr>
          <w:rFonts w:ascii="Times New Roman" w:hAnsi="Times New Roman" w:cs="Times New Roman"/>
          <w:sz w:val="24"/>
          <w:szCs w:val="24"/>
        </w:rPr>
        <w:t>о</w:t>
      </w:r>
      <w:r w:rsidRPr="00537D06">
        <w:rPr>
          <w:rFonts w:ascii="Times New Roman" w:hAnsi="Times New Roman" w:cs="Times New Roman"/>
          <w:sz w:val="24"/>
          <w:szCs w:val="24"/>
        </w:rPr>
        <w:t>в,</w:t>
      </w:r>
    </w:p>
    <w:p w:rsidR="00502ECF" w:rsidRPr="00537D06" w:rsidRDefault="00502ECF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 xml:space="preserve">- неготовность  ПСД по отдельным </w:t>
      </w:r>
      <w:r w:rsidR="00FC34A3" w:rsidRPr="00537D06">
        <w:rPr>
          <w:rFonts w:ascii="Times New Roman" w:hAnsi="Times New Roman" w:cs="Times New Roman"/>
          <w:sz w:val="24"/>
          <w:szCs w:val="24"/>
        </w:rPr>
        <w:t>объектам,</w:t>
      </w:r>
    </w:p>
    <w:p w:rsidR="00FC34A3" w:rsidRPr="00537D06" w:rsidRDefault="00FC34A3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- недостаточный контроль ответственных исполнителей за ходом реализации мероприятий  муниципальных программ.</w:t>
      </w:r>
    </w:p>
    <w:p w:rsidR="00DE0359" w:rsidRPr="00537D06" w:rsidRDefault="006826DC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  <w:t xml:space="preserve">Анализ с муниципальными программами </w:t>
      </w:r>
      <w:proofErr w:type="spellStart"/>
      <w:r w:rsidRPr="00537D0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37D06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D353EF" w:rsidRPr="00537D06">
        <w:rPr>
          <w:rFonts w:ascii="Times New Roman" w:hAnsi="Times New Roman" w:cs="Times New Roman"/>
          <w:sz w:val="24"/>
          <w:szCs w:val="24"/>
        </w:rPr>
        <w:t xml:space="preserve"> 2022 года </w:t>
      </w:r>
      <w:r w:rsidRPr="00537D06">
        <w:rPr>
          <w:rFonts w:ascii="Times New Roman" w:hAnsi="Times New Roman" w:cs="Times New Roman"/>
          <w:sz w:val="24"/>
          <w:szCs w:val="24"/>
        </w:rPr>
        <w:t xml:space="preserve"> не проводился в связи с тем, что были утвер</w:t>
      </w:r>
      <w:r w:rsidR="00D353EF" w:rsidRPr="00537D06">
        <w:rPr>
          <w:rFonts w:ascii="Times New Roman" w:hAnsi="Times New Roman" w:cs="Times New Roman"/>
          <w:sz w:val="24"/>
          <w:szCs w:val="24"/>
        </w:rPr>
        <w:t>ж</w:t>
      </w:r>
      <w:r w:rsidRPr="00537D06">
        <w:rPr>
          <w:rFonts w:ascii="Times New Roman" w:hAnsi="Times New Roman" w:cs="Times New Roman"/>
          <w:sz w:val="24"/>
          <w:szCs w:val="24"/>
        </w:rPr>
        <w:t>дены в 2023 году все новые программы.</w:t>
      </w:r>
    </w:p>
    <w:p w:rsidR="006826DC" w:rsidRPr="00537D06" w:rsidRDefault="006826DC" w:rsidP="00B30FF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08D6" w:rsidRPr="00537D06" w:rsidRDefault="00966FD4" w:rsidP="00B30FF6">
      <w:pPr>
        <w:tabs>
          <w:tab w:val="left" w:pos="709"/>
        </w:tabs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D06">
        <w:rPr>
          <w:rFonts w:ascii="Times New Roman" w:hAnsi="Times New Roman" w:cs="Times New Roman"/>
          <w:b/>
          <w:sz w:val="24"/>
          <w:szCs w:val="24"/>
        </w:rPr>
        <w:t>3.2.</w:t>
      </w:r>
      <w:r w:rsidR="005C1A16" w:rsidRPr="00537D06">
        <w:rPr>
          <w:rFonts w:ascii="Times New Roman" w:hAnsi="Times New Roman" w:cs="Times New Roman"/>
          <w:b/>
          <w:sz w:val="24"/>
          <w:szCs w:val="24"/>
        </w:rPr>
        <w:t>Сведения о выполнении расходных  обязательств, связанных с реализацией муниципальных программ.</w:t>
      </w:r>
    </w:p>
    <w:p w:rsidR="009508D6" w:rsidRPr="00537D06" w:rsidRDefault="008044FB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  <w:r w:rsidR="009508D6" w:rsidRPr="00537D06">
        <w:rPr>
          <w:rFonts w:ascii="Times New Roman" w:hAnsi="Times New Roman" w:cs="Times New Roman"/>
          <w:sz w:val="24"/>
          <w:szCs w:val="24"/>
        </w:rPr>
        <w:t>Важным составляющим моментом в оценке эффективности реализации муниципальных программ</w:t>
      </w:r>
      <w:r w:rsidRPr="00537D06">
        <w:rPr>
          <w:rFonts w:ascii="Times New Roman" w:hAnsi="Times New Roman" w:cs="Times New Roman"/>
          <w:sz w:val="24"/>
          <w:szCs w:val="24"/>
        </w:rPr>
        <w:t xml:space="preserve"> является анализ степени соответствия фактического  уровня затрат на реализацию мероприятий плановому.</w:t>
      </w:r>
    </w:p>
    <w:p w:rsidR="00D15E25" w:rsidRPr="00537D06" w:rsidRDefault="008044FB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 xml:space="preserve"> Распределение бюджетных ассигнований на реализацию муниципальных программ утверждается решениями Собрания депутатов </w:t>
      </w:r>
      <w:proofErr w:type="spellStart"/>
      <w:r w:rsidR="00690AE1" w:rsidRPr="00537D0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90AE1" w:rsidRPr="00537D0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FC34A3" w:rsidRPr="00537D06">
        <w:rPr>
          <w:rFonts w:ascii="Times New Roman" w:hAnsi="Times New Roman" w:cs="Times New Roman"/>
          <w:sz w:val="24"/>
          <w:szCs w:val="24"/>
        </w:rPr>
        <w:t>округа</w:t>
      </w:r>
      <w:r w:rsidR="00690AE1" w:rsidRPr="00537D06">
        <w:rPr>
          <w:rFonts w:ascii="Times New Roman" w:hAnsi="Times New Roman" w:cs="Times New Roman"/>
          <w:sz w:val="24"/>
          <w:szCs w:val="24"/>
        </w:rPr>
        <w:t xml:space="preserve"> о  бюджете </w:t>
      </w:r>
      <w:proofErr w:type="spellStart"/>
      <w:r w:rsidR="00690AE1" w:rsidRPr="00537D0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90AE1" w:rsidRPr="00537D06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FC34A3" w:rsidRPr="00537D06">
        <w:rPr>
          <w:rFonts w:ascii="Times New Roman" w:hAnsi="Times New Roman" w:cs="Times New Roman"/>
          <w:sz w:val="24"/>
          <w:szCs w:val="24"/>
        </w:rPr>
        <w:t>округа</w:t>
      </w:r>
      <w:r w:rsidR="00690AE1" w:rsidRPr="00537D06">
        <w:rPr>
          <w:rFonts w:ascii="Times New Roman" w:hAnsi="Times New Roman" w:cs="Times New Roman"/>
          <w:sz w:val="24"/>
          <w:szCs w:val="24"/>
        </w:rPr>
        <w:t xml:space="preserve"> Архангельской </w:t>
      </w:r>
      <w:r w:rsidRPr="00537D06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</w:t>
      </w:r>
      <w:r w:rsidR="00D15E25" w:rsidRPr="00537D06">
        <w:rPr>
          <w:rFonts w:ascii="Times New Roman" w:hAnsi="Times New Roman" w:cs="Times New Roman"/>
          <w:sz w:val="24"/>
          <w:szCs w:val="24"/>
        </w:rPr>
        <w:t>.</w:t>
      </w:r>
    </w:p>
    <w:p w:rsidR="008044FB" w:rsidRPr="00537D06" w:rsidRDefault="008A5056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  <w:r w:rsidR="008044FB" w:rsidRPr="00537D06">
        <w:rPr>
          <w:rFonts w:ascii="Times New Roman" w:hAnsi="Times New Roman" w:cs="Times New Roman"/>
          <w:sz w:val="24"/>
          <w:szCs w:val="24"/>
        </w:rPr>
        <w:t xml:space="preserve">В финансовое обеспечение реализации муниципальных программ </w:t>
      </w:r>
      <w:r w:rsidR="00BF38C2" w:rsidRPr="00537D06">
        <w:rPr>
          <w:rFonts w:ascii="Times New Roman" w:hAnsi="Times New Roman" w:cs="Times New Roman"/>
          <w:sz w:val="24"/>
          <w:szCs w:val="24"/>
        </w:rPr>
        <w:t xml:space="preserve"> включались</w:t>
      </w:r>
      <w:r w:rsidR="00FE4A06" w:rsidRPr="00537D06">
        <w:rPr>
          <w:rFonts w:ascii="Times New Roman" w:hAnsi="Times New Roman" w:cs="Times New Roman"/>
          <w:sz w:val="24"/>
          <w:szCs w:val="24"/>
        </w:rPr>
        <w:t xml:space="preserve">   расходы федерального бюджета, бюджета Архангельской области, </w:t>
      </w:r>
      <w:r w:rsidR="00307CF4" w:rsidRPr="00537D06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FC34A3" w:rsidRPr="00537D06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FE4A06" w:rsidRPr="00537D06">
        <w:rPr>
          <w:rFonts w:ascii="Times New Roman" w:hAnsi="Times New Roman" w:cs="Times New Roman"/>
          <w:sz w:val="24"/>
          <w:szCs w:val="24"/>
        </w:rPr>
        <w:t>, внебюджетные средства организаций и физических лиц- участников мероприятий  муниципальных программ.</w:t>
      </w:r>
    </w:p>
    <w:p w:rsidR="00AB791D" w:rsidRPr="00537D06" w:rsidRDefault="00AB791D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 xml:space="preserve"> Сведения об объемах финансирования муниципальных программ </w:t>
      </w:r>
      <w:proofErr w:type="spellStart"/>
      <w:r w:rsidR="00690AE1" w:rsidRPr="00537D0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690AE1" w:rsidRPr="00537D06">
        <w:rPr>
          <w:rFonts w:ascii="Times New Roman" w:hAnsi="Times New Roman" w:cs="Times New Roman"/>
          <w:sz w:val="24"/>
          <w:szCs w:val="24"/>
        </w:rPr>
        <w:t xml:space="preserve"> </w:t>
      </w:r>
      <w:r w:rsidR="00FC34A3" w:rsidRPr="00537D06">
        <w:rPr>
          <w:rFonts w:ascii="Times New Roman" w:hAnsi="Times New Roman" w:cs="Times New Roman"/>
          <w:sz w:val="24"/>
          <w:szCs w:val="24"/>
        </w:rPr>
        <w:t xml:space="preserve"> муниципального округа за </w:t>
      </w:r>
      <w:r w:rsidR="008A5056" w:rsidRPr="00537D06">
        <w:rPr>
          <w:rFonts w:ascii="Times New Roman" w:hAnsi="Times New Roman" w:cs="Times New Roman"/>
          <w:sz w:val="24"/>
          <w:szCs w:val="24"/>
        </w:rPr>
        <w:t xml:space="preserve">  202</w:t>
      </w:r>
      <w:r w:rsidR="00FC34A3" w:rsidRPr="00537D06">
        <w:rPr>
          <w:rFonts w:ascii="Times New Roman" w:hAnsi="Times New Roman" w:cs="Times New Roman"/>
          <w:sz w:val="24"/>
          <w:szCs w:val="24"/>
        </w:rPr>
        <w:t>3</w:t>
      </w:r>
      <w:r w:rsidRPr="00537D06">
        <w:rPr>
          <w:rFonts w:ascii="Times New Roman" w:hAnsi="Times New Roman" w:cs="Times New Roman"/>
          <w:sz w:val="24"/>
          <w:szCs w:val="24"/>
        </w:rPr>
        <w:t xml:space="preserve"> год в разрезе  программ приведены в приложении 3.</w:t>
      </w:r>
    </w:p>
    <w:p w:rsidR="00690AE1" w:rsidRPr="00537D06" w:rsidRDefault="0011047D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  <w:t>Общий объем финансовых средств, запланированных на  реализац</w:t>
      </w:r>
      <w:r w:rsidR="008A5056" w:rsidRPr="00537D06">
        <w:rPr>
          <w:rFonts w:ascii="Times New Roman" w:hAnsi="Times New Roman" w:cs="Times New Roman"/>
          <w:sz w:val="24"/>
          <w:szCs w:val="24"/>
        </w:rPr>
        <w:t>ию муниципальных программ в 202</w:t>
      </w:r>
      <w:r w:rsidR="00FC34A3" w:rsidRPr="00537D06">
        <w:rPr>
          <w:rFonts w:ascii="Times New Roman" w:hAnsi="Times New Roman" w:cs="Times New Roman"/>
          <w:sz w:val="24"/>
          <w:szCs w:val="24"/>
        </w:rPr>
        <w:t>3</w:t>
      </w:r>
      <w:r w:rsidRPr="00537D06">
        <w:rPr>
          <w:rFonts w:ascii="Times New Roman" w:hAnsi="Times New Roman" w:cs="Times New Roman"/>
          <w:sz w:val="24"/>
          <w:szCs w:val="24"/>
        </w:rPr>
        <w:t xml:space="preserve"> году составил  </w:t>
      </w:r>
      <w:r w:rsidR="00FC34A3" w:rsidRPr="00537D06">
        <w:rPr>
          <w:rFonts w:ascii="Times New Roman" w:hAnsi="Times New Roman" w:cs="Times New Roman"/>
          <w:sz w:val="24"/>
          <w:szCs w:val="24"/>
        </w:rPr>
        <w:t>1806252,9</w:t>
      </w:r>
      <w:r w:rsidR="00D67133" w:rsidRPr="00537D06">
        <w:rPr>
          <w:rFonts w:ascii="Times New Roman" w:hAnsi="Times New Roman" w:cs="Times New Roman"/>
          <w:sz w:val="24"/>
          <w:szCs w:val="24"/>
        </w:rPr>
        <w:t xml:space="preserve">  тыс.</w:t>
      </w:r>
      <w:proofErr w:type="spellStart"/>
      <w:r w:rsidR="00D67133" w:rsidRPr="00537D0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="00690AE1" w:rsidRPr="00537D06">
        <w:rPr>
          <w:rFonts w:ascii="Times New Roman" w:hAnsi="Times New Roman" w:cs="Times New Roman"/>
          <w:sz w:val="24"/>
          <w:szCs w:val="24"/>
        </w:rPr>
        <w:t xml:space="preserve">.,т.е. рост </w:t>
      </w:r>
      <w:r w:rsidR="00FC34A3" w:rsidRPr="00537D06">
        <w:rPr>
          <w:rFonts w:ascii="Times New Roman" w:hAnsi="Times New Roman" w:cs="Times New Roman"/>
          <w:sz w:val="24"/>
          <w:szCs w:val="24"/>
        </w:rPr>
        <w:t xml:space="preserve"> на </w:t>
      </w:r>
      <w:r w:rsidR="00D67133" w:rsidRPr="00537D06">
        <w:rPr>
          <w:rFonts w:ascii="Times New Roman" w:hAnsi="Times New Roman" w:cs="Times New Roman"/>
          <w:sz w:val="24"/>
          <w:szCs w:val="24"/>
        </w:rPr>
        <w:t>3,</w:t>
      </w:r>
      <w:r w:rsidR="00FC34A3" w:rsidRPr="00537D06">
        <w:rPr>
          <w:rFonts w:ascii="Times New Roman" w:hAnsi="Times New Roman" w:cs="Times New Roman"/>
          <w:sz w:val="24"/>
          <w:szCs w:val="24"/>
        </w:rPr>
        <w:t>8</w:t>
      </w:r>
      <w:r w:rsidR="00D67133" w:rsidRPr="00537D06">
        <w:rPr>
          <w:rFonts w:ascii="Times New Roman" w:hAnsi="Times New Roman" w:cs="Times New Roman"/>
          <w:sz w:val="24"/>
          <w:szCs w:val="24"/>
        </w:rPr>
        <w:t xml:space="preserve"> </w:t>
      </w:r>
      <w:r w:rsidR="00F524A3" w:rsidRPr="00537D06">
        <w:rPr>
          <w:rFonts w:ascii="Times New Roman" w:hAnsi="Times New Roman" w:cs="Times New Roman"/>
          <w:sz w:val="24"/>
          <w:szCs w:val="24"/>
        </w:rPr>
        <w:t>% по сравнению с 202</w:t>
      </w:r>
      <w:r w:rsidR="00FC34A3" w:rsidRPr="00537D06">
        <w:rPr>
          <w:rFonts w:ascii="Times New Roman" w:hAnsi="Times New Roman" w:cs="Times New Roman"/>
          <w:sz w:val="24"/>
          <w:szCs w:val="24"/>
        </w:rPr>
        <w:t>2</w:t>
      </w:r>
      <w:r w:rsidR="00F524A3" w:rsidRPr="00537D06">
        <w:rPr>
          <w:rFonts w:ascii="Times New Roman" w:hAnsi="Times New Roman" w:cs="Times New Roman"/>
          <w:sz w:val="24"/>
          <w:szCs w:val="24"/>
        </w:rPr>
        <w:t xml:space="preserve"> годом.</w:t>
      </w:r>
    </w:p>
    <w:p w:rsidR="003C59BC" w:rsidRPr="00537D06" w:rsidRDefault="003C59BC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ab/>
      </w:r>
      <w:r w:rsidR="004806D6" w:rsidRPr="00537D06">
        <w:rPr>
          <w:rFonts w:ascii="Times New Roman" w:hAnsi="Times New Roman" w:cs="Times New Roman"/>
          <w:sz w:val="24"/>
          <w:szCs w:val="24"/>
        </w:rPr>
        <w:t>О</w:t>
      </w:r>
      <w:r w:rsidRPr="00537D06">
        <w:rPr>
          <w:rFonts w:ascii="Times New Roman" w:hAnsi="Times New Roman" w:cs="Times New Roman"/>
          <w:sz w:val="24"/>
          <w:szCs w:val="24"/>
        </w:rPr>
        <w:t xml:space="preserve">сновная часть средств, которая пошла на реализацию мероприятий  муниципальных программ, предоставлялась на конкурсной основе. </w:t>
      </w:r>
    </w:p>
    <w:p w:rsidR="00F524A3" w:rsidRPr="00537D06" w:rsidRDefault="00633BEA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11047D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представленной ответственными исполнителями  информацией фактические  расходы </w:t>
      </w:r>
      <w:r w:rsidR="00375916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реализацию муницип</w:t>
      </w:r>
      <w:r w:rsidR="008A5056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альных программ в 202</w:t>
      </w:r>
      <w:r w:rsidR="006826DC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75916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составили</w:t>
      </w:r>
      <w:r w:rsidR="00D67133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26DC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1773795,3 </w:t>
      </w:r>
      <w:proofErr w:type="spellStart"/>
      <w:r w:rsidR="00D67133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тыс.руб</w:t>
      </w:r>
      <w:proofErr w:type="spellEnd"/>
      <w:r w:rsidR="00D67133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75916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на </w:t>
      </w:r>
      <w:r w:rsidR="006826DC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4,3</w:t>
      </w:r>
      <w:r w:rsidR="00375916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690AE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больше, чем в </w:t>
      </w:r>
      <w:r w:rsidR="006826DC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целом  в </w:t>
      </w:r>
      <w:r w:rsidR="00690AE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F524A3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6826DC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75916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</w:t>
      </w:r>
      <w:r w:rsidR="00F210B8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210B8" w:rsidRPr="00537D06" w:rsidRDefault="00F210B8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374454" w:rsidRDefault="00B81BE4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7D06">
        <w:rPr>
          <w:rFonts w:ascii="Times New Roman" w:hAnsi="Times New Roman" w:cs="Times New Roman"/>
          <w:i/>
          <w:sz w:val="24"/>
          <w:szCs w:val="24"/>
        </w:rPr>
        <w:t>Удельный вес источников финансирования в реализаци</w:t>
      </w:r>
      <w:r w:rsidR="00D15E25" w:rsidRPr="00537D06">
        <w:rPr>
          <w:rFonts w:ascii="Times New Roman" w:hAnsi="Times New Roman" w:cs="Times New Roman"/>
          <w:i/>
          <w:sz w:val="24"/>
          <w:szCs w:val="24"/>
        </w:rPr>
        <w:t xml:space="preserve">и муниципальных </w:t>
      </w:r>
      <w:r w:rsidR="008231A1" w:rsidRPr="00537D06">
        <w:rPr>
          <w:rFonts w:ascii="Times New Roman" w:hAnsi="Times New Roman" w:cs="Times New Roman"/>
          <w:i/>
          <w:sz w:val="24"/>
          <w:szCs w:val="24"/>
        </w:rPr>
        <w:t>программ:</w:t>
      </w:r>
    </w:p>
    <w:p w:rsidR="006826DC" w:rsidRDefault="006826DC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26DC" w:rsidRDefault="006826DC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818EB59" wp14:editId="1DA0D2D4">
            <wp:extent cx="5983111" cy="2991556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826DC" w:rsidRPr="00F7768C" w:rsidRDefault="006826DC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210B8" w:rsidRPr="00F7768C" w:rsidRDefault="00F210B8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1B4D" w:rsidRDefault="009B1B4D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353EF" w:rsidRDefault="00D353EF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D353EF" w:rsidRPr="00537D06" w:rsidRDefault="00CA1BE0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lastRenderedPageBreak/>
        <w:t xml:space="preserve">Как видно из приведенной диаграммы, основной  удельный вес расходов муниципальных программ приходился на  </w:t>
      </w:r>
      <w:r w:rsidR="009F7E25" w:rsidRPr="00537D06">
        <w:rPr>
          <w:rFonts w:ascii="Times New Roman" w:hAnsi="Times New Roman" w:cs="Times New Roman"/>
          <w:sz w:val="24"/>
          <w:szCs w:val="24"/>
        </w:rPr>
        <w:t>бюджет</w:t>
      </w:r>
      <w:r w:rsidR="00D353EF" w:rsidRPr="00537D06">
        <w:rPr>
          <w:rFonts w:ascii="Times New Roman" w:hAnsi="Times New Roman" w:cs="Times New Roman"/>
          <w:sz w:val="24"/>
          <w:szCs w:val="24"/>
        </w:rPr>
        <w:t xml:space="preserve"> округа </w:t>
      </w:r>
      <w:r w:rsidR="00F210B8" w:rsidRPr="00537D06">
        <w:rPr>
          <w:rFonts w:ascii="Times New Roman" w:hAnsi="Times New Roman" w:cs="Times New Roman"/>
          <w:sz w:val="24"/>
          <w:szCs w:val="24"/>
        </w:rPr>
        <w:t>-</w:t>
      </w:r>
      <w:r w:rsidR="00D353EF" w:rsidRPr="00537D06">
        <w:rPr>
          <w:rFonts w:ascii="Times New Roman" w:hAnsi="Times New Roman" w:cs="Times New Roman"/>
          <w:sz w:val="24"/>
          <w:szCs w:val="24"/>
        </w:rPr>
        <w:t>45,88</w:t>
      </w:r>
      <w:r w:rsidR="008231A1" w:rsidRPr="00537D06">
        <w:rPr>
          <w:rFonts w:ascii="Times New Roman" w:hAnsi="Times New Roman" w:cs="Times New Roman"/>
          <w:sz w:val="24"/>
          <w:szCs w:val="24"/>
        </w:rPr>
        <w:t>%</w:t>
      </w:r>
      <w:r w:rsidR="00F210B8" w:rsidRPr="00537D06">
        <w:rPr>
          <w:rFonts w:ascii="Times New Roman" w:hAnsi="Times New Roman" w:cs="Times New Roman"/>
          <w:sz w:val="24"/>
          <w:szCs w:val="24"/>
        </w:rPr>
        <w:t xml:space="preserve">. </w:t>
      </w:r>
      <w:r w:rsidR="00D353EF" w:rsidRPr="00537D06">
        <w:rPr>
          <w:rFonts w:ascii="Times New Roman" w:hAnsi="Times New Roman" w:cs="Times New Roman"/>
          <w:sz w:val="24"/>
          <w:szCs w:val="24"/>
        </w:rPr>
        <w:t>областной бюджет -33,54%.</w:t>
      </w:r>
    </w:p>
    <w:p w:rsidR="00D353EF" w:rsidRPr="00537D06" w:rsidRDefault="00D353EF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 xml:space="preserve">При этом  в 2023 году  наблюдается снижение доли федерального бюджета ( с16,8% в 2022 году до 14,83 – в 2023 году) и областного бюджета ( с 42,5% до 33,54% -соответственно) при  увеличении  доли бюджета  округа в общем объеме финансирования муниципальных программ. Это связано со значительным количеством  подготовленной ПСД по объектам инфраструктуры, необходимой для участия в реализации мероприятий национальных проектов и государственных программ, а также необходимым условием </w:t>
      </w:r>
      <w:proofErr w:type="spellStart"/>
      <w:r w:rsidRPr="00537D06">
        <w:rPr>
          <w:rFonts w:ascii="Times New Roman" w:hAnsi="Times New Roman" w:cs="Times New Roman"/>
          <w:sz w:val="24"/>
          <w:szCs w:val="24"/>
        </w:rPr>
        <w:t>софинансировани</w:t>
      </w:r>
      <w:proofErr w:type="spellEnd"/>
      <w:r w:rsidRPr="00537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7D06">
        <w:rPr>
          <w:rFonts w:ascii="Times New Roman" w:hAnsi="Times New Roman" w:cs="Times New Roman"/>
          <w:sz w:val="24"/>
          <w:szCs w:val="24"/>
        </w:rPr>
        <w:t>яэтих</w:t>
      </w:r>
      <w:proofErr w:type="spellEnd"/>
      <w:r w:rsidRPr="00537D06">
        <w:rPr>
          <w:rFonts w:ascii="Times New Roman" w:hAnsi="Times New Roman" w:cs="Times New Roman"/>
          <w:sz w:val="24"/>
          <w:szCs w:val="24"/>
        </w:rPr>
        <w:t xml:space="preserve"> мероприятий в том числе и за счет средств бюджета округа.</w:t>
      </w:r>
    </w:p>
    <w:p w:rsidR="00633BEA" w:rsidRPr="00F7768C" w:rsidRDefault="00307CF4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33BEA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целом, фактические  расходы  на реализац</w:t>
      </w:r>
      <w:r w:rsidR="00690AE1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ию муниципальных программ в 202</w:t>
      </w:r>
      <w:r w:rsidR="00D353EF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33BEA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</w:t>
      </w:r>
      <w:r w:rsidR="00633BEA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составили  </w:t>
      </w:r>
      <w:r w:rsidR="00CF5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D35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8,2</w:t>
      </w:r>
      <w:r w:rsidR="00633BEA"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запланированного объема финансирования</w:t>
      </w:r>
      <w:r w:rsidR="00CF5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(факт. 202</w:t>
      </w:r>
      <w:r w:rsidR="00D35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CF54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г.-9</w:t>
      </w:r>
      <w:r w:rsidR="00D353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7,7%).</w:t>
      </w:r>
      <w:r w:rsidR="005B2B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Данный факт свидетельствует, в первую очередь, о высоком уровне  текущего мониторинга  финансового обеспечения муниципальных программ , проводимого Управления финансов администрации </w:t>
      </w:r>
      <w:proofErr w:type="spellStart"/>
      <w:r w:rsidR="005B2B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="005B2B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муниципального округа.</w:t>
      </w:r>
    </w:p>
    <w:p w:rsidR="003A3342" w:rsidRPr="00F7768C" w:rsidRDefault="003A3342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B1B4D" w:rsidRDefault="009F7E25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7768C">
        <w:rPr>
          <w:rFonts w:ascii="Times New Roman" w:hAnsi="Times New Roman" w:cs="Times New Roman"/>
          <w:i/>
          <w:sz w:val="24"/>
          <w:szCs w:val="24"/>
        </w:rPr>
        <w:t>Выполнение плановых расходов муниципальных программ по источникам  фина</w:t>
      </w:r>
      <w:r w:rsidR="00633BEA" w:rsidRPr="00F7768C">
        <w:rPr>
          <w:rFonts w:ascii="Times New Roman" w:hAnsi="Times New Roman" w:cs="Times New Roman"/>
          <w:i/>
          <w:sz w:val="24"/>
          <w:szCs w:val="24"/>
        </w:rPr>
        <w:t>н</w:t>
      </w:r>
      <w:r w:rsidRPr="00F7768C">
        <w:rPr>
          <w:rFonts w:ascii="Times New Roman" w:hAnsi="Times New Roman" w:cs="Times New Roman"/>
          <w:i/>
          <w:sz w:val="24"/>
          <w:szCs w:val="24"/>
        </w:rPr>
        <w:t>сирования</w:t>
      </w:r>
    </w:p>
    <w:p w:rsidR="00A844F9" w:rsidRDefault="00A844F9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2BCB" w:rsidRDefault="005B2BCB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2BCB" w:rsidRDefault="005B2BCB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2BCB" w:rsidRDefault="005B2BCB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B2BCB" w:rsidRDefault="005B2BCB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1FDEE13" wp14:editId="54F93229">
            <wp:extent cx="5768623" cy="3251200"/>
            <wp:effectExtent l="0" t="0" r="3810" b="63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B2BCB" w:rsidRDefault="005B2BCB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210B8" w:rsidRPr="00F7768C" w:rsidRDefault="00F210B8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C1154" w:rsidRPr="00537D06" w:rsidRDefault="00570481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По результатам  анализа отчетов  исполнителей о реализации муниципальн</w:t>
      </w:r>
      <w:r w:rsidR="00DB3BF6" w:rsidRPr="00537D06">
        <w:rPr>
          <w:rFonts w:ascii="Times New Roman" w:hAnsi="Times New Roman" w:cs="Times New Roman"/>
          <w:sz w:val="24"/>
          <w:szCs w:val="24"/>
        </w:rPr>
        <w:t xml:space="preserve">ых программ можно сделать вывод, </w:t>
      </w:r>
      <w:r w:rsidRPr="00537D06">
        <w:rPr>
          <w:rFonts w:ascii="Times New Roman" w:hAnsi="Times New Roman" w:cs="Times New Roman"/>
          <w:sz w:val="24"/>
          <w:szCs w:val="24"/>
        </w:rPr>
        <w:t xml:space="preserve"> что  основными причинами корректировки  объемов финансирования  муниципальных программ являлись:</w:t>
      </w:r>
    </w:p>
    <w:p w:rsidR="00F45E85" w:rsidRPr="00537D06" w:rsidRDefault="00F45E85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- итоги  проведения конкурсов</w:t>
      </w:r>
      <w:r w:rsidR="00D21AAB" w:rsidRPr="00537D06">
        <w:rPr>
          <w:rFonts w:ascii="Times New Roman" w:hAnsi="Times New Roman" w:cs="Times New Roman"/>
          <w:sz w:val="24"/>
          <w:szCs w:val="24"/>
        </w:rPr>
        <w:t xml:space="preserve"> на получение </w:t>
      </w:r>
      <w:proofErr w:type="spellStart"/>
      <w:r w:rsidR="00D21AAB" w:rsidRPr="00537D06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="00837E43" w:rsidRPr="00537D06">
        <w:rPr>
          <w:rFonts w:ascii="Times New Roman" w:hAnsi="Times New Roman" w:cs="Times New Roman"/>
          <w:sz w:val="24"/>
          <w:szCs w:val="24"/>
        </w:rPr>
        <w:t xml:space="preserve"> </w:t>
      </w:r>
      <w:r w:rsidRPr="00537D06">
        <w:rPr>
          <w:rFonts w:ascii="Times New Roman" w:hAnsi="Times New Roman" w:cs="Times New Roman"/>
          <w:sz w:val="24"/>
          <w:szCs w:val="24"/>
        </w:rPr>
        <w:t>;</w:t>
      </w:r>
    </w:p>
    <w:p w:rsidR="00D21AAB" w:rsidRPr="00537D06" w:rsidRDefault="00D21AAB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- изменения лимитов средств областного бюджета на реализацию отдельных мероприятий;</w:t>
      </w:r>
    </w:p>
    <w:p w:rsidR="00D21AAB" w:rsidRPr="00537D06" w:rsidRDefault="00DC469C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Fonts w:ascii="Times New Roman" w:hAnsi="Times New Roman" w:cs="Times New Roman"/>
          <w:sz w:val="24"/>
          <w:szCs w:val="24"/>
        </w:rPr>
        <w:t>-смена</w:t>
      </w:r>
      <w:r w:rsidR="00570481" w:rsidRPr="00537D06">
        <w:rPr>
          <w:rFonts w:ascii="Times New Roman" w:hAnsi="Times New Roman" w:cs="Times New Roman"/>
          <w:sz w:val="24"/>
          <w:szCs w:val="24"/>
        </w:rPr>
        <w:t xml:space="preserve"> приоритета финансирования программ в течение года под влиянием объективных факторов</w:t>
      </w:r>
      <w:r w:rsidR="00D21AAB" w:rsidRPr="00537D06">
        <w:rPr>
          <w:rFonts w:ascii="Times New Roman" w:hAnsi="Times New Roman" w:cs="Times New Roman"/>
          <w:sz w:val="24"/>
          <w:szCs w:val="24"/>
        </w:rPr>
        <w:t>.</w:t>
      </w:r>
    </w:p>
    <w:p w:rsidR="00F45E85" w:rsidRPr="00537D06" w:rsidRDefault="00F45E85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570481" w:rsidRPr="00537D06" w:rsidRDefault="00CD5740" w:rsidP="00B30FF6">
      <w:pPr>
        <w:pStyle w:val="a5"/>
        <w:tabs>
          <w:tab w:val="left" w:pos="709"/>
        </w:tabs>
        <w:spacing w:after="0" w:line="240" w:lineRule="auto"/>
        <w:ind w:left="0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D06">
        <w:rPr>
          <w:rFonts w:ascii="Times New Roman" w:hAnsi="Times New Roman" w:cs="Times New Roman"/>
          <w:b/>
          <w:sz w:val="24"/>
          <w:szCs w:val="24"/>
        </w:rPr>
        <w:t>3.3.Оценка эффективности реализации муниципальных программ за 20</w:t>
      </w:r>
      <w:r w:rsidR="00DC469C" w:rsidRPr="00537D06">
        <w:rPr>
          <w:rFonts w:ascii="Times New Roman" w:hAnsi="Times New Roman" w:cs="Times New Roman"/>
          <w:b/>
          <w:sz w:val="24"/>
          <w:szCs w:val="24"/>
        </w:rPr>
        <w:t>2</w:t>
      </w:r>
      <w:r w:rsidR="00837E43" w:rsidRPr="00537D06">
        <w:rPr>
          <w:rFonts w:ascii="Times New Roman" w:hAnsi="Times New Roman" w:cs="Times New Roman"/>
          <w:b/>
          <w:sz w:val="24"/>
          <w:szCs w:val="24"/>
        </w:rPr>
        <w:t>3</w:t>
      </w:r>
      <w:r w:rsidR="0031088E" w:rsidRPr="00537D0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806D6" w:rsidRPr="00537D06" w:rsidRDefault="00B75780" w:rsidP="00B30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D0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ab/>
      </w:r>
      <w:r w:rsidR="004806D6" w:rsidRPr="00537D0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В основу анализа реализации муниципальных программ </w:t>
      </w:r>
      <w:proofErr w:type="spellStart"/>
      <w:r w:rsidR="004806D6" w:rsidRPr="00537D0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Няндомского</w:t>
      </w:r>
      <w:proofErr w:type="spellEnd"/>
      <w:r w:rsidR="004806D6" w:rsidRPr="00537D0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района за 202</w:t>
      </w:r>
      <w:r w:rsidR="00837E43" w:rsidRPr="00537D0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>3</w:t>
      </w:r>
      <w:r w:rsidR="004806D6" w:rsidRPr="00537D06">
        <w:rPr>
          <w:rStyle w:val="a7"/>
          <w:rFonts w:eastAsia="Times New Roman"/>
          <w:b w:val="0"/>
          <w:bCs w:val="0"/>
          <w:sz w:val="24"/>
          <w:szCs w:val="24"/>
          <w:lang w:eastAsia="ru-RU"/>
        </w:rPr>
        <w:t xml:space="preserve"> год была положена</w:t>
      </w:r>
      <w:r w:rsidR="00040E31" w:rsidRPr="00537D06">
        <w:rPr>
          <w:rFonts w:ascii="Times New Roman" w:hAnsi="Times New Roman" w:cs="Times New Roman"/>
          <w:sz w:val="24"/>
          <w:szCs w:val="24"/>
        </w:rPr>
        <w:t xml:space="preserve"> Методика  оценки эффективности реализации муниципальной программы </w:t>
      </w:r>
      <w:proofErr w:type="spellStart"/>
      <w:r w:rsidR="00040E31" w:rsidRPr="00537D0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040E31" w:rsidRPr="00537D06"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  <w:r w:rsidR="004806D6" w:rsidRPr="00537D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06D6" w:rsidRPr="00537D06">
        <w:rPr>
          <w:rFonts w:ascii="Times New Roman" w:hAnsi="Times New Roman" w:cs="Times New Roman"/>
          <w:sz w:val="24"/>
          <w:szCs w:val="24"/>
        </w:rPr>
        <w:t>утвержденнаяпостановлением</w:t>
      </w:r>
      <w:proofErr w:type="spellEnd"/>
      <w:r w:rsidR="004806D6" w:rsidRPr="00537D06">
        <w:rPr>
          <w:rFonts w:ascii="Times New Roman" w:hAnsi="Times New Roman" w:cs="Times New Roman"/>
          <w:sz w:val="24"/>
          <w:szCs w:val="24"/>
        </w:rPr>
        <w:t xml:space="preserve"> администрации  </w:t>
      </w:r>
      <w:proofErr w:type="spellStart"/>
      <w:r w:rsidR="00040E31" w:rsidRPr="00537D0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040E31" w:rsidRPr="00537D06"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  <w:r w:rsidR="004806D6" w:rsidRPr="00537D06">
        <w:rPr>
          <w:rFonts w:ascii="Times New Roman" w:hAnsi="Times New Roman" w:cs="Times New Roman"/>
          <w:sz w:val="24"/>
          <w:szCs w:val="24"/>
        </w:rPr>
        <w:t xml:space="preserve">от  </w:t>
      </w:r>
      <w:r w:rsidR="00040E31" w:rsidRPr="00537D06">
        <w:rPr>
          <w:rFonts w:ascii="Times New Roman" w:hAnsi="Times New Roman" w:cs="Times New Roman"/>
          <w:sz w:val="24"/>
          <w:szCs w:val="24"/>
        </w:rPr>
        <w:t>09.1.2023г.</w:t>
      </w:r>
      <w:r w:rsidR="004806D6" w:rsidRPr="00537D06">
        <w:rPr>
          <w:rFonts w:ascii="Times New Roman" w:hAnsi="Times New Roman" w:cs="Times New Roman"/>
          <w:sz w:val="24"/>
          <w:szCs w:val="24"/>
        </w:rPr>
        <w:t xml:space="preserve"> № </w:t>
      </w:r>
      <w:r w:rsidR="00040E31" w:rsidRPr="00537D06">
        <w:rPr>
          <w:rFonts w:ascii="Times New Roman" w:hAnsi="Times New Roman" w:cs="Times New Roman"/>
          <w:sz w:val="24"/>
          <w:szCs w:val="24"/>
        </w:rPr>
        <w:t>1-па</w:t>
      </w:r>
      <w:r w:rsidR="004806D6" w:rsidRPr="00537D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3995" w:rsidRDefault="00DC3995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итога</w:t>
      </w:r>
      <w:r w:rsidR="00006238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проведенного мониторинга </w:t>
      </w:r>
      <w:r w:rsidR="007F3E72" w:rsidRPr="00537D0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степень</w:t>
      </w:r>
      <w:r w:rsidR="007F3E7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00623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эффективности  реализации </w:t>
      </w: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 программ:</w:t>
      </w:r>
    </w:p>
    <w:p w:rsidR="00837E43" w:rsidRDefault="00837E43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96" w:type="dxa"/>
        <w:tblInd w:w="93" w:type="dxa"/>
        <w:tblLook w:val="04A0" w:firstRow="1" w:lastRow="0" w:firstColumn="1" w:lastColumn="0" w:noHBand="0" w:noVBand="1"/>
      </w:tblPr>
      <w:tblGrid>
        <w:gridCol w:w="761"/>
        <w:gridCol w:w="7901"/>
        <w:gridCol w:w="1034"/>
      </w:tblGrid>
      <w:tr w:rsidR="00537D06" w:rsidRPr="00537D06" w:rsidTr="00537D06">
        <w:trPr>
          <w:trHeight w:val="300"/>
        </w:trPr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эффективности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ЭРмп</w:t>
            </w:r>
            <w:proofErr w:type="spellEnd"/>
          </w:p>
        </w:tc>
      </w:tr>
      <w:tr w:rsidR="00537D06" w:rsidRPr="00537D06" w:rsidTr="00537D06">
        <w:trPr>
          <w:trHeight w:val="300"/>
        </w:trPr>
        <w:tc>
          <w:tcPr>
            <w:tcW w:w="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Высокая  </w:t>
            </w: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ЭРмп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менее 0,95):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7D06" w:rsidRPr="00537D06" w:rsidTr="00537D06">
        <w:trPr>
          <w:trHeight w:val="38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отдыха и оздоровления детей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6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сферы культуры и туризма на территории 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6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правонарушений и противодействие преступности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6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Демографическая политика и социальная поддержка граждан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Молодежь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6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деятельности по опеке и попечительству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47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Профилактика безнадзорности и правонарушений несовершеннолетних 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6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муниципальными финансами  и муниципальным долгом 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71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Управления строительства, архитектуры и жилищно-коммунального хозяйства администрации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 Архангельской области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589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Управления социальной политики администрации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37D06" w:rsidRPr="00537D06" w:rsidTr="00537D06">
        <w:trPr>
          <w:trHeight w:val="52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образования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</w:tr>
      <w:tr w:rsidR="00537D06" w:rsidRPr="00537D06" w:rsidTr="00537D06">
        <w:trPr>
          <w:trHeight w:val="37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Средняя  </w:t>
            </w: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ЭРмп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менее 0,85)</w:t>
            </w:r>
            <w:r w:rsidRPr="00537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7D06" w:rsidRPr="00537D06" w:rsidTr="00537D06">
        <w:trPr>
          <w:trHeight w:val="37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</w:tr>
      <w:tr w:rsidR="00537D06" w:rsidRPr="00537D06" w:rsidTr="00537D06">
        <w:trPr>
          <w:trHeight w:val="37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ремонт и содержание автомобильных дорог общего пользования местного значения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537D06" w:rsidRPr="00537D06" w:rsidTr="00537D06">
        <w:trPr>
          <w:trHeight w:val="37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современной городской среды на территории  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537D06" w:rsidRPr="00537D06" w:rsidTr="00537D06">
        <w:trPr>
          <w:trHeight w:val="37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Малое и среднее предпринимательство и поддержка индивидуальной предпринимательской </w:t>
            </w: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инициативы  на территории 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537D06" w:rsidRPr="00537D06" w:rsidTr="00537D06">
        <w:trPr>
          <w:trHeight w:val="37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законопослушного поведения участников дорожного движения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0,88</w:t>
            </w:r>
          </w:p>
        </w:tc>
      </w:tr>
      <w:tr w:rsidR="00537D06" w:rsidRPr="00537D06" w:rsidTr="00537D06">
        <w:trPr>
          <w:trHeight w:val="37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Совершенствование муниципального управления в администрации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537D06" w:rsidRPr="00537D06" w:rsidTr="00537D06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Удовлетворительная  </w:t>
            </w: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Эрмп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не менее 0,75)</w:t>
            </w:r>
            <w:r w:rsidRPr="00537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7D06" w:rsidRPr="00537D06" w:rsidTr="00537D06">
        <w:trPr>
          <w:trHeight w:val="51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Содействие развитию институтов гражданского общества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</w:tr>
      <w:tr w:rsidR="00537D06" w:rsidRPr="00537D06" w:rsidTr="00537D06">
        <w:trPr>
          <w:trHeight w:val="52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Строительство, ремонт и содержание муниципального жилого фонда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</w:tr>
      <w:tr w:rsidR="00537D06" w:rsidRPr="00537D06" w:rsidTr="00537D06">
        <w:trPr>
          <w:trHeight w:val="3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Неудовлетворительная  </w:t>
            </w: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ЭРмп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менее 0,75):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7D06" w:rsidRPr="00537D06" w:rsidTr="00537D06">
        <w:trPr>
          <w:trHeight w:val="37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безопасности населения 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0,71</w:t>
            </w:r>
          </w:p>
        </w:tc>
      </w:tr>
      <w:tr w:rsidR="00537D06" w:rsidRPr="00537D06" w:rsidTr="00537D06">
        <w:trPr>
          <w:trHeight w:val="6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сельского хозяйства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537D06" w:rsidRPr="00537D06" w:rsidTr="00537D06">
        <w:trPr>
          <w:trHeight w:val="6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муниципальным имуществом и земельным ресурсами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37D06" w:rsidRPr="00537D06" w:rsidTr="00537D06">
        <w:trPr>
          <w:trHeight w:val="34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537D06" w:rsidRPr="00537D06" w:rsidTr="00537D06">
        <w:trPr>
          <w:trHeight w:val="60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и совершенствование деятельности администрации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0,47</w:t>
            </w:r>
          </w:p>
        </w:tc>
      </w:tr>
      <w:tr w:rsidR="00537D06" w:rsidRPr="00537D06" w:rsidTr="00537D06">
        <w:trPr>
          <w:trHeight w:val="51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Комплексное развитие сельских территорий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537D06" w:rsidRPr="00537D06" w:rsidTr="00537D06">
        <w:trPr>
          <w:trHeight w:val="41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транспортной системы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37D06" w:rsidRPr="00537D06" w:rsidTr="00537D06">
        <w:trPr>
          <w:trHeight w:val="60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общественного здоровья населения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Няндомскогомуниципального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-27,84</w:t>
            </w:r>
          </w:p>
        </w:tc>
      </w:tr>
      <w:tr w:rsidR="00537D06" w:rsidRPr="00537D06" w:rsidTr="00537D06">
        <w:trPr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представлены окончательные отчеты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поэтому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ЭРмп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не рассчитана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37D06" w:rsidRPr="00537D06" w:rsidTr="00537D06">
        <w:trPr>
          <w:trHeight w:val="630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коммунальной инфраструктуры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37D06" w:rsidRPr="00537D06" w:rsidTr="00537D06">
        <w:trPr>
          <w:trHeight w:val="47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Энергосбережение и повышение энергетической эффективности на территории </w:t>
            </w:r>
            <w:proofErr w:type="spellStart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Няндомского</w:t>
            </w:r>
            <w:proofErr w:type="spellEnd"/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округа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D06" w:rsidRPr="00537D06" w:rsidRDefault="00537D06" w:rsidP="00537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7D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37E43" w:rsidRDefault="00837E43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7D06" w:rsidRDefault="00537D06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видно из данных анализа 37,9%  муниципальных программ округа от общего количества муниципальных программ по итогам 2023 года имели высокую степень эффективности.</w:t>
      </w:r>
    </w:p>
    <w:p w:rsidR="009432A6" w:rsidRPr="00537D06" w:rsidRDefault="009432A6" w:rsidP="00B30F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D06">
        <w:rPr>
          <w:rFonts w:ascii="Times New Roman" w:hAnsi="Times New Roman" w:cs="Times New Roman"/>
          <w:b/>
          <w:sz w:val="24"/>
          <w:szCs w:val="24"/>
        </w:rPr>
        <w:t>4.Предложения по дальнейшей реализации муниципальных программ</w:t>
      </w:r>
    </w:p>
    <w:p w:rsidR="0023404F" w:rsidRPr="00537D06" w:rsidRDefault="00F11BD9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по дальнейшему совершенствованию механизма  формирования, управления и мониторинга </w:t>
      </w:r>
      <w:r w:rsidR="00BF5D9C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реализации муниципальных программ будет продолжена.</w:t>
      </w:r>
    </w:p>
    <w:p w:rsidR="006205B9" w:rsidRPr="00537D06" w:rsidRDefault="008D35C2" w:rsidP="00B30FF6">
      <w:pPr>
        <w:pStyle w:val="a5"/>
        <w:tabs>
          <w:tab w:val="left" w:pos="709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205B9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этой</w:t>
      </w: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 утвержден новый Порядок  </w:t>
      </w:r>
      <w:r w:rsidRPr="00537D06">
        <w:rPr>
          <w:rFonts w:ascii="Times New Roman" w:eastAsia="Calibri" w:hAnsi="Times New Roman" w:cs="Times New Roman"/>
          <w:sz w:val="24"/>
          <w:szCs w:val="24"/>
        </w:rPr>
        <w:t>разработки, реализации и оценки эффективности</w:t>
      </w:r>
      <w:r w:rsidR="00837E43" w:rsidRPr="00537D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7D06">
        <w:rPr>
          <w:rFonts w:ascii="Times New Roman" w:eastAsia="Calibri" w:hAnsi="Times New Roman" w:cs="Times New Roman"/>
          <w:sz w:val="24"/>
          <w:szCs w:val="24"/>
        </w:rPr>
        <w:t>муниципальных программ</w:t>
      </w:r>
      <w:r w:rsidR="00837E43" w:rsidRPr="00537D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37D0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37D06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области( постановление  администрации </w:t>
      </w:r>
      <w:proofErr w:type="spellStart"/>
      <w:r w:rsidRPr="00537D06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Pr="00537D06">
        <w:rPr>
          <w:rFonts w:ascii="Times New Roman" w:hAnsi="Times New Roman" w:cs="Times New Roman"/>
          <w:sz w:val="24"/>
          <w:szCs w:val="24"/>
        </w:rPr>
        <w:t xml:space="preserve"> муниципального округа от 09.01.2023г. №1-па), который содержит новые требования к муниципальным программам округа.</w:t>
      </w:r>
      <w:r w:rsidR="00DE12D3" w:rsidRPr="00537D06">
        <w:rPr>
          <w:rFonts w:ascii="Times New Roman" w:hAnsi="Times New Roman" w:cs="Times New Roman"/>
          <w:sz w:val="24"/>
          <w:szCs w:val="24"/>
        </w:rPr>
        <w:t xml:space="preserve"> И в 2024 году планируется внесение в него изменений с учетом действующего законодательства.</w:t>
      </w:r>
    </w:p>
    <w:p w:rsidR="00BF5D9C" w:rsidRPr="00537D06" w:rsidRDefault="00BF5D9C" w:rsidP="00B30F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 целью повышения эффективности реализации муниципальных программ необходимо:</w:t>
      </w:r>
    </w:p>
    <w:p w:rsidR="008A6B06" w:rsidRPr="00537D06" w:rsidRDefault="002E2DC5" w:rsidP="00B30FF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8A6B06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Ответственным исполнителям:</w:t>
      </w:r>
    </w:p>
    <w:p w:rsidR="00BF5D9C" w:rsidRPr="00537D06" w:rsidRDefault="008A6B06" w:rsidP="00B30FF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-продолжить  доработку </w:t>
      </w:r>
      <w:r w:rsidR="00D67AD4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задач, </w:t>
      </w:r>
      <w:r w:rsidR="00BF5D9C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мероприятий  муниципальных программ </w:t>
      </w: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соответствие с </w:t>
      </w:r>
      <w:r w:rsidR="00D67AD4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F5D9C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задачами  </w:t>
      </w:r>
      <w:r w:rsidR="00837E43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обновленных </w:t>
      </w:r>
      <w:r w:rsidR="00BF5D9C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национальных проектов</w:t>
      </w:r>
      <w:r w:rsidR="00D67AD4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федеральных и региональных проектов, </w:t>
      </w:r>
      <w:r w:rsidR="00B75780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государственных </w:t>
      </w:r>
      <w:r w:rsidR="00D67AD4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программ;</w:t>
      </w:r>
    </w:p>
    <w:p w:rsidR="006205B9" w:rsidRPr="00537D06" w:rsidRDefault="008A6B06" w:rsidP="00B30FF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усилить  оперативный контроль за ходом реализации мероприятий  муниципальных программ и достижением плановых целевых показателей, при необходимост</w:t>
      </w:r>
      <w:r w:rsidR="006205B9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оперативно вносить изменения.</w:t>
      </w:r>
    </w:p>
    <w:p w:rsidR="002E2DC5" w:rsidRPr="00F7768C" w:rsidRDefault="00F14A50" w:rsidP="00B30FF6">
      <w:pPr>
        <w:pStyle w:val="a5"/>
        <w:tabs>
          <w:tab w:val="left" w:pos="709"/>
        </w:tabs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A6B06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E2DC5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B4EDE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Руководителям органов администрации </w:t>
      </w:r>
      <w:proofErr w:type="spellStart"/>
      <w:r w:rsidR="008A6B06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Няндомского</w:t>
      </w:r>
      <w:proofErr w:type="spellEnd"/>
      <w:r w:rsidR="00837E43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05B9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муниципального округа </w:t>
      </w:r>
      <w:r w:rsidR="008B4EDE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меры по усилению</w:t>
      </w:r>
      <w:r w:rsidR="002E2DC5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персональн</w:t>
      </w:r>
      <w:r w:rsidR="008B4EDE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2E2DC5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ответственност</w:t>
      </w:r>
      <w:r w:rsidR="008B4EDE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2E2DC5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ответственных исполнителей муниципальных программ и исполнителей мероприятий за </w:t>
      </w:r>
      <w:r w:rsidR="006205B9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реализацию мероприятий муниципальной программы, </w:t>
      </w:r>
      <w:r w:rsidR="002E2DC5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своевременное внесение</w:t>
      </w:r>
      <w:r w:rsidR="006205B9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нее </w:t>
      </w:r>
      <w:r w:rsidR="002E2DC5" w:rsidRPr="00537D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изменений и качество предоставляемой отчетности.</w:t>
      </w:r>
    </w:p>
    <w:p w:rsidR="00EF01AB" w:rsidRPr="00F7768C" w:rsidRDefault="00EF01AB" w:rsidP="00B30FF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CA311E" w:rsidRPr="00F7768C" w:rsidRDefault="00CA311E" w:rsidP="00B30FF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311E" w:rsidRPr="00F7768C" w:rsidRDefault="00CA311E" w:rsidP="00B30FF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311E" w:rsidRPr="00CA311E" w:rsidRDefault="00CA311E" w:rsidP="00B30FF6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Зам.зав.отделом</w:t>
      </w:r>
      <w:proofErr w:type="spellEnd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экономики                                                </w:t>
      </w:r>
      <w:proofErr w:type="spellStart"/>
      <w:r w:rsidRPr="00F776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О.Н.Дубова</w:t>
      </w:r>
      <w:proofErr w:type="spellEnd"/>
    </w:p>
    <w:sectPr w:rsidR="00CA311E" w:rsidRPr="00CA311E" w:rsidSect="00F7768C">
      <w:footerReference w:type="default" r:id="rId12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D51" w:rsidRDefault="00E45D51" w:rsidP="00A239E5">
      <w:pPr>
        <w:spacing w:after="0" w:line="240" w:lineRule="auto"/>
      </w:pPr>
      <w:r>
        <w:separator/>
      </w:r>
    </w:p>
  </w:endnote>
  <w:endnote w:type="continuationSeparator" w:id="0">
    <w:p w:rsidR="00E45D51" w:rsidRDefault="00E45D51" w:rsidP="00A2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TimesNewRoma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3804922"/>
      <w:docPartObj>
        <w:docPartGallery w:val="Page Numbers (Bottom of Page)"/>
        <w:docPartUnique/>
      </w:docPartObj>
    </w:sdtPr>
    <w:sdtEndPr/>
    <w:sdtContent>
      <w:p w:rsidR="00E45D51" w:rsidRDefault="00E45D5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7DB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E45D51" w:rsidRDefault="00E45D51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D51" w:rsidRDefault="00E45D51" w:rsidP="00A239E5">
      <w:pPr>
        <w:spacing w:after="0" w:line="240" w:lineRule="auto"/>
      </w:pPr>
      <w:r>
        <w:separator/>
      </w:r>
    </w:p>
  </w:footnote>
  <w:footnote w:type="continuationSeparator" w:id="0">
    <w:p w:rsidR="00E45D51" w:rsidRDefault="00E45D51" w:rsidP="00A239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D86"/>
    <w:multiLevelType w:val="hybridMultilevel"/>
    <w:tmpl w:val="2FA88D54"/>
    <w:lvl w:ilvl="0" w:tplc="3E9694A8">
      <w:start w:val="1"/>
      <w:numFmt w:val="decimal"/>
      <w:lvlText w:val="%1)"/>
      <w:lvlJc w:val="left"/>
      <w:pPr>
        <w:ind w:left="1347" w:hanging="7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773E87"/>
    <w:multiLevelType w:val="hybridMultilevel"/>
    <w:tmpl w:val="2E641386"/>
    <w:lvl w:ilvl="0" w:tplc="0419000D">
      <w:start w:val="1"/>
      <w:numFmt w:val="bullet"/>
      <w:lvlText w:val=""/>
      <w:lvlJc w:val="left"/>
      <w:pPr>
        <w:ind w:left="79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2">
    <w:nsid w:val="1D824894"/>
    <w:multiLevelType w:val="hybridMultilevel"/>
    <w:tmpl w:val="CBAE6D4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F14B39"/>
    <w:multiLevelType w:val="hybridMultilevel"/>
    <w:tmpl w:val="6AEC4414"/>
    <w:lvl w:ilvl="0" w:tplc="407A1BE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AC6A47"/>
    <w:multiLevelType w:val="hybridMultilevel"/>
    <w:tmpl w:val="51B643F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31E55CD4"/>
    <w:multiLevelType w:val="multilevel"/>
    <w:tmpl w:val="116A536A"/>
    <w:lvl w:ilvl="0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41F64D94"/>
    <w:multiLevelType w:val="hybridMultilevel"/>
    <w:tmpl w:val="F2C65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2D3F3C"/>
    <w:multiLevelType w:val="hybridMultilevel"/>
    <w:tmpl w:val="53368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066077"/>
    <w:multiLevelType w:val="hybridMultilevel"/>
    <w:tmpl w:val="D71043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BA52FD"/>
    <w:multiLevelType w:val="hybridMultilevel"/>
    <w:tmpl w:val="907A171C"/>
    <w:lvl w:ilvl="0" w:tplc="F256517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DA135F0"/>
    <w:multiLevelType w:val="hybridMultilevel"/>
    <w:tmpl w:val="E7204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276F28"/>
    <w:multiLevelType w:val="multilevel"/>
    <w:tmpl w:val="2B4C5038"/>
    <w:lvl w:ilvl="0">
      <w:start w:val="1"/>
      <w:numFmt w:val="bullet"/>
      <w:lvlText w:val="✓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75284141"/>
    <w:multiLevelType w:val="hybridMultilevel"/>
    <w:tmpl w:val="7F2E7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167591"/>
    <w:multiLevelType w:val="hybridMultilevel"/>
    <w:tmpl w:val="313044B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3"/>
  </w:num>
  <w:num w:numId="4">
    <w:abstractNumId w:val="1"/>
  </w:num>
  <w:num w:numId="5">
    <w:abstractNumId w:val="6"/>
  </w:num>
  <w:num w:numId="6">
    <w:abstractNumId w:val="2"/>
  </w:num>
  <w:num w:numId="7">
    <w:abstractNumId w:val="5"/>
  </w:num>
  <w:num w:numId="8">
    <w:abstractNumId w:val="11"/>
  </w:num>
  <w:num w:numId="9">
    <w:abstractNumId w:val="9"/>
  </w:num>
  <w:num w:numId="10">
    <w:abstractNumId w:val="12"/>
  </w:num>
  <w:num w:numId="11">
    <w:abstractNumId w:val="10"/>
  </w:num>
  <w:num w:numId="12">
    <w:abstractNumId w:val="7"/>
  </w:num>
  <w:num w:numId="13">
    <w:abstractNumId w:val="3"/>
  </w:num>
  <w:num w:numId="14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5F6"/>
    <w:rsid w:val="00000463"/>
    <w:rsid w:val="00001A8E"/>
    <w:rsid w:val="00006238"/>
    <w:rsid w:val="000062DD"/>
    <w:rsid w:val="00006336"/>
    <w:rsid w:val="00006683"/>
    <w:rsid w:val="00010668"/>
    <w:rsid w:val="00012BCE"/>
    <w:rsid w:val="00020C6A"/>
    <w:rsid w:val="00020F61"/>
    <w:rsid w:val="00021609"/>
    <w:rsid w:val="00025D4F"/>
    <w:rsid w:val="000260BE"/>
    <w:rsid w:val="00026DBE"/>
    <w:rsid w:val="000307F4"/>
    <w:rsid w:val="00040E31"/>
    <w:rsid w:val="0004433A"/>
    <w:rsid w:val="00046886"/>
    <w:rsid w:val="00050452"/>
    <w:rsid w:val="00052501"/>
    <w:rsid w:val="00055A37"/>
    <w:rsid w:val="000560EF"/>
    <w:rsid w:val="00061507"/>
    <w:rsid w:val="00061CB5"/>
    <w:rsid w:val="000651F0"/>
    <w:rsid w:val="000671F6"/>
    <w:rsid w:val="00067D20"/>
    <w:rsid w:val="00070744"/>
    <w:rsid w:val="00070996"/>
    <w:rsid w:val="00081C7D"/>
    <w:rsid w:val="0008335E"/>
    <w:rsid w:val="00084836"/>
    <w:rsid w:val="00087FDE"/>
    <w:rsid w:val="0009046C"/>
    <w:rsid w:val="00092C95"/>
    <w:rsid w:val="00096223"/>
    <w:rsid w:val="00096FE7"/>
    <w:rsid w:val="000A5550"/>
    <w:rsid w:val="000A56F0"/>
    <w:rsid w:val="000A5C56"/>
    <w:rsid w:val="000A6306"/>
    <w:rsid w:val="000B08BA"/>
    <w:rsid w:val="000B26C8"/>
    <w:rsid w:val="000B26FE"/>
    <w:rsid w:val="000B3DE6"/>
    <w:rsid w:val="000C02A4"/>
    <w:rsid w:val="000D39AD"/>
    <w:rsid w:val="000D534D"/>
    <w:rsid w:val="000E34E6"/>
    <w:rsid w:val="000E36E7"/>
    <w:rsid w:val="000E44BB"/>
    <w:rsid w:val="000E68C7"/>
    <w:rsid w:val="000F21E9"/>
    <w:rsid w:val="001032F2"/>
    <w:rsid w:val="001078F1"/>
    <w:rsid w:val="0011047D"/>
    <w:rsid w:val="00112955"/>
    <w:rsid w:val="00112957"/>
    <w:rsid w:val="001143AC"/>
    <w:rsid w:val="00116DB6"/>
    <w:rsid w:val="00123C53"/>
    <w:rsid w:val="00124A4B"/>
    <w:rsid w:val="00126B17"/>
    <w:rsid w:val="00134564"/>
    <w:rsid w:val="00134A51"/>
    <w:rsid w:val="00135E37"/>
    <w:rsid w:val="00154A7A"/>
    <w:rsid w:val="00157794"/>
    <w:rsid w:val="00161250"/>
    <w:rsid w:val="00167427"/>
    <w:rsid w:val="00170721"/>
    <w:rsid w:val="00172E56"/>
    <w:rsid w:val="00177037"/>
    <w:rsid w:val="001777A3"/>
    <w:rsid w:val="001801AB"/>
    <w:rsid w:val="00182C13"/>
    <w:rsid w:val="00185003"/>
    <w:rsid w:val="00192FB9"/>
    <w:rsid w:val="00193A33"/>
    <w:rsid w:val="0019725F"/>
    <w:rsid w:val="001A1BE5"/>
    <w:rsid w:val="001A2019"/>
    <w:rsid w:val="001A51C4"/>
    <w:rsid w:val="001A6AF7"/>
    <w:rsid w:val="001B7369"/>
    <w:rsid w:val="001C28BC"/>
    <w:rsid w:val="001C37DB"/>
    <w:rsid w:val="001C51CB"/>
    <w:rsid w:val="001C7933"/>
    <w:rsid w:val="001D1DDF"/>
    <w:rsid w:val="001D3DA8"/>
    <w:rsid w:val="001D4F1C"/>
    <w:rsid w:val="001E2333"/>
    <w:rsid w:val="001E467C"/>
    <w:rsid w:val="001E6435"/>
    <w:rsid w:val="001F1606"/>
    <w:rsid w:val="001F163B"/>
    <w:rsid w:val="001F7AD2"/>
    <w:rsid w:val="00232B59"/>
    <w:rsid w:val="0023404F"/>
    <w:rsid w:val="00242D63"/>
    <w:rsid w:val="00243C76"/>
    <w:rsid w:val="002450BC"/>
    <w:rsid w:val="00253165"/>
    <w:rsid w:val="002544E6"/>
    <w:rsid w:val="00255ECC"/>
    <w:rsid w:val="002567F6"/>
    <w:rsid w:val="00262627"/>
    <w:rsid w:val="00262F97"/>
    <w:rsid w:val="0026767B"/>
    <w:rsid w:val="002732D5"/>
    <w:rsid w:val="00276EE0"/>
    <w:rsid w:val="00284BF2"/>
    <w:rsid w:val="00292192"/>
    <w:rsid w:val="00296405"/>
    <w:rsid w:val="002B32A5"/>
    <w:rsid w:val="002B39D7"/>
    <w:rsid w:val="002B3DCA"/>
    <w:rsid w:val="002B488B"/>
    <w:rsid w:val="002B5F01"/>
    <w:rsid w:val="002B6349"/>
    <w:rsid w:val="002C0B9D"/>
    <w:rsid w:val="002D0D39"/>
    <w:rsid w:val="002D0D6E"/>
    <w:rsid w:val="002D245A"/>
    <w:rsid w:val="002D65F6"/>
    <w:rsid w:val="002D71DD"/>
    <w:rsid w:val="002E2955"/>
    <w:rsid w:val="002E2DC5"/>
    <w:rsid w:val="002E7BA1"/>
    <w:rsid w:val="002F0B50"/>
    <w:rsid w:val="002F0BDB"/>
    <w:rsid w:val="00303FFF"/>
    <w:rsid w:val="00306EE9"/>
    <w:rsid w:val="00307CF4"/>
    <w:rsid w:val="003100F6"/>
    <w:rsid w:val="0031088E"/>
    <w:rsid w:val="00313727"/>
    <w:rsid w:val="00313F86"/>
    <w:rsid w:val="00316A79"/>
    <w:rsid w:val="0032331D"/>
    <w:rsid w:val="00323645"/>
    <w:rsid w:val="00325357"/>
    <w:rsid w:val="0032560A"/>
    <w:rsid w:val="00331777"/>
    <w:rsid w:val="00332149"/>
    <w:rsid w:val="00334198"/>
    <w:rsid w:val="00337369"/>
    <w:rsid w:val="00337EC4"/>
    <w:rsid w:val="00341287"/>
    <w:rsid w:val="003506E1"/>
    <w:rsid w:val="00350FF7"/>
    <w:rsid w:val="00355C52"/>
    <w:rsid w:val="003565B0"/>
    <w:rsid w:val="00356600"/>
    <w:rsid w:val="0036198A"/>
    <w:rsid w:val="00361EB8"/>
    <w:rsid w:val="00362F0A"/>
    <w:rsid w:val="00363607"/>
    <w:rsid w:val="003643E0"/>
    <w:rsid w:val="003644F1"/>
    <w:rsid w:val="00373721"/>
    <w:rsid w:val="00374454"/>
    <w:rsid w:val="0037587C"/>
    <w:rsid w:val="00375916"/>
    <w:rsid w:val="00376290"/>
    <w:rsid w:val="00377EC4"/>
    <w:rsid w:val="00381DC1"/>
    <w:rsid w:val="00383D70"/>
    <w:rsid w:val="00384D5D"/>
    <w:rsid w:val="003877E6"/>
    <w:rsid w:val="00391F34"/>
    <w:rsid w:val="00392DC6"/>
    <w:rsid w:val="00395C59"/>
    <w:rsid w:val="003A3342"/>
    <w:rsid w:val="003B2913"/>
    <w:rsid w:val="003C1254"/>
    <w:rsid w:val="003C24D9"/>
    <w:rsid w:val="003C2667"/>
    <w:rsid w:val="003C44DC"/>
    <w:rsid w:val="003C4D92"/>
    <w:rsid w:val="003C59BC"/>
    <w:rsid w:val="003C7EB2"/>
    <w:rsid w:val="003D0B8A"/>
    <w:rsid w:val="003D1B8B"/>
    <w:rsid w:val="003D51AD"/>
    <w:rsid w:val="003D5BFA"/>
    <w:rsid w:val="003E101B"/>
    <w:rsid w:val="003E1083"/>
    <w:rsid w:val="003E3DE9"/>
    <w:rsid w:val="003E416B"/>
    <w:rsid w:val="003F1399"/>
    <w:rsid w:val="0040173A"/>
    <w:rsid w:val="00401FA0"/>
    <w:rsid w:val="004060BB"/>
    <w:rsid w:val="00410FC5"/>
    <w:rsid w:val="0041100C"/>
    <w:rsid w:val="004131B6"/>
    <w:rsid w:val="0041405E"/>
    <w:rsid w:val="004158D2"/>
    <w:rsid w:val="00416F55"/>
    <w:rsid w:val="004227E3"/>
    <w:rsid w:val="00426E72"/>
    <w:rsid w:val="00432DC5"/>
    <w:rsid w:val="00433E06"/>
    <w:rsid w:val="004352DF"/>
    <w:rsid w:val="00435BB0"/>
    <w:rsid w:val="0044050E"/>
    <w:rsid w:val="00444775"/>
    <w:rsid w:val="00450818"/>
    <w:rsid w:val="00452846"/>
    <w:rsid w:val="00453A1D"/>
    <w:rsid w:val="00455111"/>
    <w:rsid w:val="00457610"/>
    <w:rsid w:val="00461C5B"/>
    <w:rsid w:val="004659AD"/>
    <w:rsid w:val="00473DB6"/>
    <w:rsid w:val="004760B1"/>
    <w:rsid w:val="004806D6"/>
    <w:rsid w:val="004831ED"/>
    <w:rsid w:val="00485CF2"/>
    <w:rsid w:val="0048659A"/>
    <w:rsid w:val="00486883"/>
    <w:rsid w:val="004870B7"/>
    <w:rsid w:val="0049068F"/>
    <w:rsid w:val="0049296B"/>
    <w:rsid w:val="00493D8D"/>
    <w:rsid w:val="004A028C"/>
    <w:rsid w:val="004A57D5"/>
    <w:rsid w:val="004C10AE"/>
    <w:rsid w:val="004C1395"/>
    <w:rsid w:val="004C5488"/>
    <w:rsid w:val="004D3F55"/>
    <w:rsid w:val="004E0056"/>
    <w:rsid w:val="004E1226"/>
    <w:rsid w:val="004E7F34"/>
    <w:rsid w:val="004E7F35"/>
    <w:rsid w:val="004F1D5A"/>
    <w:rsid w:val="004F274F"/>
    <w:rsid w:val="004F4335"/>
    <w:rsid w:val="004F4BED"/>
    <w:rsid w:val="0050012F"/>
    <w:rsid w:val="00501243"/>
    <w:rsid w:val="005022CC"/>
    <w:rsid w:val="00502ECF"/>
    <w:rsid w:val="00503327"/>
    <w:rsid w:val="0050488B"/>
    <w:rsid w:val="00505C39"/>
    <w:rsid w:val="005075E7"/>
    <w:rsid w:val="00510829"/>
    <w:rsid w:val="00512A14"/>
    <w:rsid w:val="00513274"/>
    <w:rsid w:val="00513C70"/>
    <w:rsid w:val="00517BAC"/>
    <w:rsid w:val="005236A2"/>
    <w:rsid w:val="00523EA4"/>
    <w:rsid w:val="005244EF"/>
    <w:rsid w:val="005309EE"/>
    <w:rsid w:val="0053227E"/>
    <w:rsid w:val="00534A04"/>
    <w:rsid w:val="0053688B"/>
    <w:rsid w:val="00537D06"/>
    <w:rsid w:val="00547E9C"/>
    <w:rsid w:val="0055022A"/>
    <w:rsid w:val="00550D84"/>
    <w:rsid w:val="00550F0E"/>
    <w:rsid w:val="00551D9D"/>
    <w:rsid w:val="00551FBF"/>
    <w:rsid w:val="005521EF"/>
    <w:rsid w:val="005558FC"/>
    <w:rsid w:val="00561145"/>
    <w:rsid w:val="00562B69"/>
    <w:rsid w:val="00562BD0"/>
    <w:rsid w:val="00570481"/>
    <w:rsid w:val="00574639"/>
    <w:rsid w:val="00577C45"/>
    <w:rsid w:val="00580B6C"/>
    <w:rsid w:val="00584905"/>
    <w:rsid w:val="005854F0"/>
    <w:rsid w:val="00587445"/>
    <w:rsid w:val="00591F64"/>
    <w:rsid w:val="005953D3"/>
    <w:rsid w:val="005A2444"/>
    <w:rsid w:val="005A43D2"/>
    <w:rsid w:val="005B16CA"/>
    <w:rsid w:val="005B2BCB"/>
    <w:rsid w:val="005B393A"/>
    <w:rsid w:val="005B4819"/>
    <w:rsid w:val="005B50DA"/>
    <w:rsid w:val="005B6044"/>
    <w:rsid w:val="005C1067"/>
    <w:rsid w:val="005C1A16"/>
    <w:rsid w:val="005C30B8"/>
    <w:rsid w:val="005C5C08"/>
    <w:rsid w:val="005D1193"/>
    <w:rsid w:val="005D4DFA"/>
    <w:rsid w:val="005D5296"/>
    <w:rsid w:val="005E44D8"/>
    <w:rsid w:val="005E784E"/>
    <w:rsid w:val="005F0F4E"/>
    <w:rsid w:val="005F1923"/>
    <w:rsid w:val="005F1D0D"/>
    <w:rsid w:val="005F2009"/>
    <w:rsid w:val="005F4169"/>
    <w:rsid w:val="005F557D"/>
    <w:rsid w:val="005F778E"/>
    <w:rsid w:val="00600091"/>
    <w:rsid w:val="00602216"/>
    <w:rsid w:val="0061065F"/>
    <w:rsid w:val="006205B9"/>
    <w:rsid w:val="00621405"/>
    <w:rsid w:val="00622A9E"/>
    <w:rsid w:val="006273F5"/>
    <w:rsid w:val="00633BEA"/>
    <w:rsid w:val="006402E9"/>
    <w:rsid w:val="00650854"/>
    <w:rsid w:val="0065132F"/>
    <w:rsid w:val="00655398"/>
    <w:rsid w:val="0065682C"/>
    <w:rsid w:val="00660453"/>
    <w:rsid w:val="00664FA6"/>
    <w:rsid w:val="00666A56"/>
    <w:rsid w:val="0067554B"/>
    <w:rsid w:val="006826DC"/>
    <w:rsid w:val="00683706"/>
    <w:rsid w:val="00690AE1"/>
    <w:rsid w:val="0069310C"/>
    <w:rsid w:val="00693116"/>
    <w:rsid w:val="006A1036"/>
    <w:rsid w:val="006A5847"/>
    <w:rsid w:val="006A5C33"/>
    <w:rsid w:val="006A6735"/>
    <w:rsid w:val="006A70FA"/>
    <w:rsid w:val="006A7624"/>
    <w:rsid w:val="006B21E6"/>
    <w:rsid w:val="006B2893"/>
    <w:rsid w:val="006B4967"/>
    <w:rsid w:val="006C0125"/>
    <w:rsid w:val="006C0881"/>
    <w:rsid w:val="006C6C1D"/>
    <w:rsid w:val="006D23AC"/>
    <w:rsid w:val="006D3206"/>
    <w:rsid w:val="006E3113"/>
    <w:rsid w:val="006E6550"/>
    <w:rsid w:val="006F5295"/>
    <w:rsid w:val="006F562D"/>
    <w:rsid w:val="007004F7"/>
    <w:rsid w:val="00701623"/>
    <w:rsid w:val="00703621"/>
    <w:rsid w:val="00712DE9"/>
    <w:rsid w:val="00713AC3"/>
    <w:rsid w:val="007151A2"/>
    <w:rsid w:val="00724179"/>
    <w:rsid w:val="00724C03"/>
    <w:rsid w:val="00725CE2"/>
    <w:rsid w:val="00726F43"/>
    <w:rsid w:val="00727313"/>
    <w:rsid w:val="007308C4"/>
    <w:rsid w:val="00732021"/>
    <w:rsid w:val="00737AC6"/>
    <w:rsid w:val="007401B3"/>
    <w:rsid w:val="007445BF"/>
    <w:rsid w:val="00744A12"/>
    <w:rsid w:val="00744CAE"/>
    <w:rsid w:val="0074562D"/>
    <w:rsid w:val="00750239"/>
    <w:rsid w:val="00750CD6"/>
    <w:rsid w:val="00752B0D"/>
    <w:rsid w:val="00754C57"/>
    <w:rsid w:val="00760A35"/>
    <w:rsid w:val="00760AE3"/>
    <w:rsid w:val="0076144F"/>
    <w:rsid w:val="00764A61"/>
    <w:rsid w:val="00765D4D"/>
    <w:rsid w:val="00771878"/>
    <w:rsid w:val="00777500"/>
    <w:rsid w:val="00781FF2"/>
    <w:rsid w:val="00783CA3"/>
    <w:rsid w:val="00783CFA"/>
    <w:rsid w:val="0078428E"/>
    <w:rsid w:val="0078526F"/>
    <w:rsid w:val="00786331"/>
    <w:rsid w:val="0078638D"/>
    <w:rsid w:val="00786BD8"/>
    <w:rsid w:val="0079006F"/>
    <w:rsid w:val="00794845"/>
    <w:rsid w:val="00796F70"/>
    <w:rsid w:val="0079767B"/>
    <w:rsid w:val="00797D02"/>
    <w:rsid w:val="007A035F"/>
    <w:rsid w:val="007A1F16"/>
    <w:rsid w:val="007A2346"/>
    <w:rsid w:val="007A6401"/>
    <w:rsid w:val="007B003A"/>
    <w:rsid w:val="007B02B0"/>
    <w:rsid w:val="007B2197"/>
    <w:rsid w:val="007B3853"/>
    <w:rsid w:val="007C19CA"/>
    <w:rsid w:val="007C1AC6"/>
    <w:rsid w:val="007C6EA6"/>
    <w:rsid w:val="007C7C98"/>
    <w:rsid w:val="007E0246"/>
    <w:rsid w:val="007E7523"/>
    <w:rsid w:val="007F34BD"/>
    <w:rsid w:val="007F3E72"/>
    <w:rsid w:val="007F44B0"/>
    <w:rsid w:val="007F4D5A"/>
    <w:rsid w:val="008044FB"/>
    <w:rsid w:val="00805E66"/>
    <w:rsid w:val="0081453F"/>
    <w:rsid w:val="00814EBB"/>
    <w:rsid w:val="00815E65"/>
    <w:rsid w:val="00816A43"/>
    <w:rsid w:val="00817288"/>
    <w:rsid w:val="008206C6"/>
    <w:rsid w:val="008231A1"/>
    <w:rsid w:val="00823982"/>
    <w:rsid w:val="00827B5D"/>
    <w:rsid w:val="00830540"/>
    <w:rsid w:val="0083463C"/>
    <w:rsid w:val="00837E43"/>
    <w:rsid w:val="0084224E"/>
    <w:rsid w:val="008425AE"/>
    <w:rsid w:val="0084273C"/>
    <w:rsid w:val="00843E9E"/>
    <w:rsid w:val="008512C9"/>
    <w:rsid w:val="008569D3"/>
    <w:rsid w:val="008604B9"/>
    <w:rsid w:val="00861555"/>
    <w:rsid w:val="00862714"/>
    <w:rsid w:val="00866A31"/>
    <w:rsid w:val="008806DE"/>
    <w:rsid w:val="00881147"/>
    <w:rsid w:val="00886AFE"/>
    <w:rsid w:val="00894554"/>
    <w:rsid w:val="00896677"/>
    <w:rsid w:val="008A0E9A"/>
    <w:rsid w:val="008A3A17"/>
    <w:rsid w:val="008A5056"/>
    <w:rsid w:val="008A68D3"/>
    <w:rsid w:val="008A6B06"/>
    <w:rsid w:val="008B4EDE"/>
    <w:rsid w:val="008C2289"/>
    <w:rsid w:val="008C381C"/>
    <w:rsid w:val="008C728C"/>
    <w:rsid w:val="008D35C2"/>
    <w:rsid w:val="008D51A9"/>
    <w:rsid w:val="008D6CCF"/>
    <w:rsid w:val="008E63AE"/>
    <w:rsid w:val="008F32B7"/>
    <w:rsid w:val="008F353C"/>
    <w:rsid w:val="009001D5"/>
    <w:rsid w:val="00904542"/>
    <w:rsid w:val="00910383"/>
    <w:rsid w:val="00911E36"/>
    <w:rsid w:val="009143E0"/>
    <w:rsid w:val="00921459"/>
    <w:rsid w:val="0092204B"/>
    <w:rsid w:val="00923387"/>
    <w:rsid w:val="009242CA"/>
    <w:rsid w:val="00926BE4"/>
    <w:rsid w:val="009359D9"/>
    <w:rsid w:val="00937332"/>
    <w:rsid w:val="0093778B"/>
    <w:rsid w:val="009420B5"/>
    <w:rsid w:val="009432A6"/>
    <w:rsid w:val="00946E05"/>
    <w:rsid w:val="00947150"/>
    <w:rsid w:val="009508D6"/>
    <w:rsid w:val="009558DF"/>
    <w:rsid w:val="00965FD7"/>
    <w:rsid w:val="00966FD4"/>
    <w:rsid w:val="00971460"/>
    <w:rsid w:val="00974C30"/>
    <w:rsid w:val="0097785D"/>
    <w:rsid w:val="00977D1F"/>
    <w:rsid w:val="009809E1"/>
    <w:rsid w:val="009856CD"/>
    <w:rsid w:val="0098759F"/>
    <w:rsid w:val="0099184A"/>
    <w:rsid w:val="009A3030"/>
    <w:rsid w:val="009A5550"/>
    <w:rsid w:val="009B0F91"/>
    <w:rsid w:val="009B1B4D"/>
    <w:rsid w:val="009B4BB8"/>
    <w:rsid w:val="009B5FAD"/>
    <w:rsid w:val="009C1154"/>
    <w:rsid w:val="009C17F5"/>
    <w:rsid w:val="009C1961"/>
    <w:rsid w:val="009C69E4"/>
    <w:rsid w:val="009D4A8C"/>
    <w:rsid w:val="009E1062"/>
    <w:rsid w:val="009E11C8"/>
    <w:rsid w:val="009E5142"/>
    <w:rsid w:val="009E6F97"/>
    <w:rsid w:val="009F0502"/>
    <w:rsid w:val="009F7E25"/>
    <w:rsid w:val="00A00D76"/>
    <w:rsid w:val="00A05C8F"/>
    <w:rsid w:val="00A10639"/>
    <w:rsid w:val="00A137AA"/>
    <w:rsid w:val="00A14173"/>
    <w:rsid w:val="00A16ACA"/>
    <w:rsid w:val="00A17EBC"/>
    <w:rsid w:val="00A219C5"/>
    <w:rsid w:val="00A239E5"/>
    <w:rsid w:val="00A25991"/>
    <w:rsid w:val="00A326CA"/>
    <w:rsid w:val="00A326DA"/>
    <w:rsid w:val="00A34CB2"/>
    <w:rsid w:val="00A36986"/>
    <w:rsid w:val="00A40073"/>
    <w:rsid w:val="00A41573"/>
    <w:rsid w:val="00A46D56"/>
    <w:rsid w:val="00A47AF2"/>
    <w:rsid w:val="00A52033"/>
    <w:rsid w:val="00A538E8"/>
    <w:rsid w:val="00A610BF"/>
    <w:rsid w:val="00A61CBA"/>
    <w:rsid w:val="00A64214"/>
    <w:rsid w:val="00A6432D"/>
    <w:rsid w:val="00A70A1E"/>
    <w:rsid w:val="00A71CDA"/>
    <w:rsid w:val="00A736C7"/>
    <w:rsid w:val="00A7455F"/>
    <w:rsid w:val="00A8214D"/>
    <w:rsid w:val="00A83E8F"/>
    <w:rsid w:val="00A844F9"/>
    <w:rsid w:val="00A9018E"/>
    <w:rsid w:val="00A91CFB"/>
    <w:rsid w:val="00A939B4"/>
    <w:rsid w:val="00A95777"/>
    <w:rsid w:val="00AA22EF"/>
    <w:rsid w:val="00AA34AD"/>
    <w:rsid w:val="00AA40DD"/>
    <w:rsid w:val="00AA5209"/>
    <w:rsid w:val="00AB139B"/>
    <w:rsid w:val="00AB791D"/>
    <w:rsid w:val="00AC0F8D"/>
    <w:rsid w:val="00AC5952"/>
    <w:rsid w:val="00AC623B"/>
    <w:rsid w:val="00AD1FD8"/>
    <w:rsid w:val="00AD5027"/>
    <w:rsid w:val="00AD6D11"/>
    <w:rsid w:val="00AE17E2"/>
    <w:rsid w:val="00AE4D74"/>
    <w:rsid w:val="00AE6993"/>
    <w:rsid w:val="00AF14B6"/>
    <w:rsid w:val="00AF2831"/>
    <w:rsid w:val="00AF7BC8"/>
    <w:rsid w:val="00B02E75"/>
    <w:rsid w:val="00B10176"/>
    <w:rsid w:val="00B17BA8"/>
    <w:rsid w:val="00B30FF6"/>
    <w:rsid w:val="00B32F52"/>
    <w:rsid w:val="00B3319A"/>
    <w:rsid w:val="00B4413C"/>
    <w:rsid w:val="00B448D7"/>
    <w:rsid w:val="00B5041C"/>
    <w:rsid w:val="00B50EAC"/>
    <w:rsid w:val="00B53DD5"/>
    <w:rsid w:val="00B542C5"/>
    <w:rsid w:val="00B55117"/>
    <w:rsid w:val="00B56674"/>
    <w:rsid w:val="00B569CE"/>
    <w:rsid w:val="00B61579"/>
    <w:rsid w:val="00B62A78"/>
    <w:rsid w:val="00B66BB8"/>
    <w:rsid w:val="00B75780"/>
    <w:rsid w:val="00B81BE4"/>
    <w:rsid w:val="00B86DCE"/>
    <w:rsid w:val="00B90239"/>
    <w:rsid w:val="00B92FB3"/>
    <w:rsid w:val="00B94B28"/>
    <w:rsid w:val="00B95DCB"/>
    <w:rsid w:val="00B9607C"/>
    <w:rsid w:val="00B968D0"/>
    <w:rsid w:val="00BB161D"/>
    <w:rsid w:val="00BB1F0B"/>
    <w:rsid w:val="00BB604F"/>
    <w:rsid w:val="00BB61D2"/>
    <w:rsid w:val="00BC0145"/>
    <w:rsid w:val="00BC17A6"/>
    <w:rsid w:val="00BD56F1"/>
    <w:rsid w:val="00BE21B8"/>
    <w:rsid w:val="00BF136C"/>
    <w:rsid w:val="00BF38C2"/>
    <w:rsid w:val="00BF5D9C"/>
    <w:rsid w:val="00BF7996"/>
    <w:rsid w:val="00BF79A3"/>
    <w:rsid w:val="00C00B83"/>
    <w:rsid w:val="00C13C78"/>
    <w:rsid w:val="00C16AA0"/>
    <w:rsid w:val="00C20CEB"/>
    <w:rsid w:val="00C23556"/>
    <w:rsid w:val="00C24B9F"/>
    <w:rsid w:val="00C31DDA"/>
    <w:rsid w:val="00C324AE"/>
    <w:rsid w:val="00C37233"/>
    <w:rsid w:val="00C41794"/>
    <w:rsid w:val="00C519EE"/>
    <w:rsid w:val="00C51DF4"/>
    <w:rsid w:val="00C51EE8"/>
    <w:rsid w:val="00C52EAA"/>
    <w:rsid w:val="00C60555"/>
    <w:rsid w:val="00C60B01"/>
    <w:rsid w:val="00C6120A"/>
    <w:rsid w:val="00C61817"/>
    <w:rsid w:val="00C6181D"/>
    <w:rsid w:val="00C624E5"/>
    <w:rsid w:val="00C65314"/>
    <w:rsid w:val="00C65342"/>
    <w:rsid w:val="00C73307"/>
    <w:rsid w:val="00C74760"/>
    <w:rsid w:val="00C74C4B"/>
    <w:rsid w:val="00C75805"/>
    <w:rsid w:val="00C75BE3"/>
    <w:rsid w:val="00C77F8F"/>
    <w:rsid w:val="00C84672"/>
    <w:rsid w:val="00C84BC9"/>
    <w:rsid w:val="00C87BDC"/>
    <w:rsid w:val="00C9032C"/>
    <w:rsid w:val="00C91399"/>
    <w:rsid w:val="00C9645C"/>
    <w:rsid w:val="00C9723E"/>
    <w:rsid w:val="00C977BD"/>
    <w:rsid w:val="00CA1BE0"/>
    <w:rsid w:val="00CA311E"/>
    <w:rsid w:val="00CA6347"/>
    <w:rsid w:val="00CB10AB"/>
    <w:rsid w:val="00CB17DE"/>
    <w:rsid w:val="00CC0D59"/>
    <w:rsid w:val="00CC36F6"/>
    <w:rsid w:val="00CC3DDD"/>
    <w:rsid w:val="00CC4C67"/>
    <w:rsid w:val="00CC79EC"/>
    <w:rsid w:val="00CD1FE9"/>
    <w:rsid w:val="00CD298F"/>
    <w:rsid w:val="00CD51C1"/>
    <w:rsid w:val="00CD5740"/>
    <w:rsid w:val="00CD58EC"/>
    <w:rsid w:val="00CE391E"/>
    <w:rsid w:val="00CF0610"/>
    <w:rsid w:val="00CF5402"/>
    <w:rsid w:val="00CF64C2"/>
    <w:rsid w:val="00D01B51"/>
    <w:rsid w:val="00D041A7"/>
    <w:rsid w:val="00D046D2"/>
    <w:rsid w:val="00D11A78"/>
    <w:rsid w:val="00D13377"/>
    <w:rsid w:val="00D15571"/>
    <w:rsid w:val="00D15E25"/>
    <w:rsid w:val="00D21AAB"/>
    <w:rsid w:val="00D230BC"/>
    <w:rsid w:val="00D23B84"/>
    <w:rsid w:val="00D247FE"/>
    <w:rsid w:val="00D24AA1"/>
    <w:rsid w:val="00D32E5B"/>
    <w:rsid w:val="00D353EF"/>
    <w:rsid w:val="00D354E5"/>
    <w:rsid w:val="00D35744"/>
    <w:rsid w:val="00D41CB8"/>
    <w:rsid w:val="00D4459C"/>
    <w:rsid w:val="00D466FA"/>
    <w:rsid w:val="00D51D11"/>
    <w:rsid w:val="00D530FC"/>
    <w:rsid w:val="00D5613C"/>
    <w:rsid w:val="00D6027E"/>
    <w:rsid w:val="00D63A3A"/>
    <w:rsid w:val="00D63F1E"/>
    <w:rsid w:val="00D67133"/>
    <w:rsid w:val="00D67AD4"/>
    <w:rsid w:val="00D75584"/>
    <w:rsid w:val="00D76E09"/>
    <w:rsid w:val="00D77A3C"/>
    <w:rsid w:val="00D801D8"/>
    <w:rsid w:val="00D81774"/>
    <w:rsid w:val="00D82B83"/>
    <w:rsid w:val="00D855E5"/>
    <w:rsid w:val="00D86119"/>
    <w:rsid w:val="00D87A2B"/>
    <w:rsid w:val="00D912A3"/>
    <w:rsid w:val="00D91FD4"/>
    <w:rsid w:val="00D947B7"/>
    <w:rsid w:val="00DA030D"/>
    <w:rsid w:val="00DA1986"/>
    <w:rsid w:val="00DA1DDD"/>
    <w:rsid w:val="00DA71AE"/>
    <w:rsid w:val="00DA74A8"/>
    <w:rsid w:val="00DB0172"/>
    <w:rsid w:val="00DB1DDE"/>
    <w:rsid w:val="00DB3BF6"/>
    <w:rsid w:val="00DB6F6D"/>
    <w:rsid w:val="00DB7BAF"/>
    <w:rsid w:val="00DC1841"/>
    <w:rsid w:val="00DC3995"/>
    <w:rsid w:val="00DC469C"/>
    <w:rsid w:val="00DC4D45"/>
    <w:rsid w:val="00DC58C3"/>
    <w:rsid w:val="00DC76FC"/>
    <w:rsid w:val="00DD265A"/>
    <w:rsid w:val="00DD59D0"/>
    <w:rsid w:val="00DD645F"/>
    <w:rsid w:val="00DD7AA3"/>
    <w:rsid w:val="00DD7B23"/>
    <w:rsid w:val="00DD7DAA"/>
    <w:rsid w:val="00DE009E"/>
    <w:rsid w:val="00DE0359"/>
    <w:rsid w:val="00DE12D3"/>
    <w:rsid w:val="00DE218E"/>
    <w:rsid w:val="00DE46B4"/>
    <w:rsid w:val="00DE5EB8"/>
    <w:rsid w:val="00DF2003"/>
    <w:rsid w:val="00E0210B"/>
    <w:rsid w:val="00E032B9"/>
    <w:rsid w:val="00E05A9C"/>
    <w:rsid w:val="00E1010D"/>
    <w:rsid w:val="00E111C5"/>
    <w:rsid w:val="00E12B0D"/>
    <w:rsid w:val="00E1535E"/>
    <w:rsid w:val="00E162BC"/>
    <w:rsid w:val="00E16941"/>
    <w:rsid w:val="00E16CC0"/>
    <w:rsid w:val="00E2034B"/>
    <w:rsid w:val="00E21756"/>
    <w:rsid w:val="00E23569"/>
    <w:rsid w:val="00E261D4"/>
    <w:rsid w:val="00E31ECD"/>
    <w:rsid w:val="00E34D37"/>
    <w:rsid w:val="00E34F89"/>
    <w:rsid w:val="00E41F96"/>
    <w:rsid w:val="00E45D51"/>
    <w:rsid w:val="00E5033D"/>
    <w:rsid w:val="00E50C6F"/>
    <w:rsid w:val="00E51848"/>
    <w:rsid w:val="00E54431"/>
    <w:rsid w:val="00E55A5D"/>
    <w:rsid w:val="00E64F2C"/>
    <w:rsid w:val="00E67BBA"/>
    <w:rsid w:val="00E77214"/>
    <w:rsid w:val="00E81C42"/>
    <w:rsid w:val="00E85A7C"/>
    <w:rsid w:val="00E86038"/>
    <w:rsid w:val="00E86051"/>
    <w:rsid w:val="00E92D93"/>
    <w:rsid w:val="00E93739"/>
    <w:rsid w:val="00E95A57"/>
    <w:rsid w:val="00EA3941"/>
    <w:rsid w:val="00EB0565"/>
    <w:rsid w:val="00EB2D76"/>
    <w:rsid w:val="00EB7367"/>
    <w:rsid w:val="00EC4442"/>
    <w:rsid w:val="00EC660C"/>
    <w:rsid w:val="00EE1917"/>
    <w:rsid w:val="00EE4071"/>
    <w:rsid w:val="00EE683F"/>
    <w:rsid w:val="00EF01AB"/>
    <w:rsid w:val="00EF38CE"/>
    <w:rsid w:val="00EF5850"/>
    <w:rsid w:val="00EF6506"/>
    <w:rsid w:val="00F00903"/>
    <w:rsid w:val="00F011C2"/>
    <w:rsid w:val="00F020D6"/>
    <w:rsid w:val="00F07D2A"/>
    <w:rsid w:val="00F11BD9"/>
    <w:rsid w:val="00F14A50"/>
    <w:rsid w:val="00F15BCB"/>
    <w:rsid w:val="00F210B8"/>
    <w:rsid w:val="00F21F53"/>
    <w:rsid w:val="00F23777"/>
    <w:rsid w:val="00F315D7"/>
    <w:rsid w:val="00F407CD"/>
    <w:rsid w:val="00F4521E"/>
    <w:rsid w:val="00F45CFD"/>
    <w:rsid w:val="00F45E85"/>
    <w:rsid w:val="00F524A3"/>
    <w:rsid w:val="00F53BC8"/>
    <w:rsid w:val="00F56C06"/>
    <w:rsid w:val="00F60972"/>
    <w:rsid w:val="00F62F0D"/>
    <w:rsid w:val="00F65C28"/>
    <w:rsid w:val="00F74DBE"/>
    <w:rsid w:val="00F7768C"/>
    <w:rsid w:val="00F81A37"/>
    <w:rsid w:val="00F82709"/>
    <w:rsid w:val="00F8283F"/>
    <w:rsid w:val="00F82A15"/>
    <w:rsid w:val="00F84F74"/>
    <w:rsid w:val="00F909BC"/>
    <w:rsid w:val="00F96017"/>
    <w:rsid w:val="00FA1251"/>
    <w:rsid w:val="00FA6B79"/>
    <w:rsid w:val="00FB12BA"/>
    <w:rsid w:val="00FB15DE"/>
    <w:rsid w:val="00FB46B9"/>
    <w:rsid w:val="00FB77FF"/>
    <w:rsid w:val="00FC135D"/>
    <w:rsid w:val="00FC34A3"/>
    <w:rsid w:val="00FC5B15"/>
    <w:rsid w:val="00FD0BD6"/>
    <w:rsid w:val="00FD79D1"/>
    <w:rsid w:val="00FE4A06"/>
    <w:rsid w:val="00FE515B"/>
    <w:rsid w:val="00FE64DC"/>
    <w:rsid w:val="00FF19C2"/>
    <w:rsid w:val="00FF22CB"/>
    <w:rsid w:val="00FF4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5A"/>
  </w:style>
  <w:style w:type="paragraph" w:styleId="1">
    <w:name w:val="heading 1"/>
    <w:basedOn w:val="a"/>
    <w:next w:val="a"/>
    <w:link w:val="10"/>
    <w:uiPriority w:val="9"/>
    <w:qFormat/>
    <w:rsid w:val="0040173A"/>
    <w:pPr>
      <w:keepNext/>
      <w:spacing w:before="240" w:after="60" w:line="240" w:lineRule="auto"/>
      <w:jc w:val="center"/>
      <w:outlineLvl w:val="0"/>
    </w:pPr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06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6106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41100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173A"/>
    <w:rPr>
      <w:rFonts w:ascii="Courier New" w:eastAsia="Times New Roman" w:hAnsi="Courier New" w:cs="Courier New"/>
      <w:b/>
      <w:bCs/>
      <w:i/>
      <w:iCs/>
      <w:kern w:val="32"/>
      <w:sz w:val="28"/>
      <w:szCs w:val="32"/>
      <w:lang w:eastAsia="ru-RU"/>
    </w:rPr>
  </w:style>
  <w:style w:type="character" w:styleId="a7">
    <w:name w:val="Strong"/>
    <w:basedOn w:val="a0"/>
    <w:uiPriority w:val="22"/>
    <w:qFormat/>
    <w:rsid w:val="005F0F4E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rsid w:val="00EC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5001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locked/>
    <w:rsid w:val="0050012F"/>
    <w:rPr>
      <w:rFonts w:ascii="Calibri" w:eastAsia="Times New Roman" w:hAnsi="Calibri" w:cs="Times New Roman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A6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A64214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uiPriority w:val="34"/>
    <w:locked/>
    <w:rsid w:val="00823982"/>
  </w:style>
  <w:style w:type="paragraph" w:customStyle="1" w:styleId="ConsPlusNormal">
    <w:name w:val="ConsPlusNormal"/>
    <w:rsid w:val="006931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d">
    <w:name w:val="Таблицы (моноширинный)"/>
    <w:basedOn w:val="a"/>
    <w:next w:val="a"/>
    <w:uiPriority w:val="99"/>
    <w:rsid w:val="000A630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e">
    <w:name w:val="Цветовое выделение"/>
    <w:rsid w:val="000A6306"/>
    <w:rPr>
      <w:b/>
      <w:bCs w:val="0"/>
      <w:color w:val="26282F"/>
      <w:sz w:val="26"/>
    </w:rPr>
  </w:style>
  <w:style w:type="paragraph" w:styleId="af">
    <w:name w:val="Body Text Indent"/>
    <w:basedOn w:val="a"/>
    <w:link w:val="af0"/>
    <w:uiPriority w:val="99"/>
    <w:semiHidden/>
    <w:unhideWhenUsed/>
    <w:rsid w:val="00410FC5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10FC5"/>
  </w:style>
  <w:style w:type="paragraph" w:customStyle="1" w:styleId="ConsPlusTitle">
    <w:name w:val="ConsPlusTitle"/>
    <w:rsid w:val="00CC4C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81B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81BE4"/>
    <w:rPr>
      <w:rFonts w:ascii="Tahoma" w:hAnsi="Tahoma" w:cs="Tahoma"/>
      <w:sz w:val="16"/>
      <w:szCs w:val="16"/>
    </w:rPr>
  </w:style>
  <w:style w:type="paragraph" w:styleId="af3">
    <w:name w:val="header"/>
    <w:basedOn w:val="a"/>
    <w:link w:val="af4"/>
    <w:uiPriority w:val="99"/>
    <w:unhideWhenUsed/>
    <w:rsid w:val="00A23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9E5"/>
  </w:style>
  <w:style w:type="paragraph" w:styleId="af5">
    <w:name w:val="footer"/>
    <w:basedOn w:val="a"/>
    <w:link w:val="af6"/>
    <w:uiPriority w:val="99"/>
    <w:unhideWhenUsed/>
    <w:rsid w:val="00A23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9E5"/>
  </w:style>
  <w:style w:type="paragraph" w:customStyle="1" w:styleId="ConsPlusNonformat">
    <w:name w:val="ConsPlusNonformat"/>
    <w:link w:val="ConsPlusNonformat1"/>
    <w:rsid w:val="00B551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C6C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f7">
    <w:name w:val="Table Grid"/>
    <w:basedOn w:val="a1"/>
    <w:uiPriority w:val="39"/>
    <w:rsid w:val="001850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44C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WW8Num1z6">
    <w:name w:val="WW8Num1z6"/>
    <w:rsid w:val="00E77214"/>
  </w:style>
  <w:style w:type="paragraph" w:customStyle="1" w:styleId="western">
    <w:name w:val="western"/>
    <w:basedOn w:val="a"/>
    <w:link w:val="western0"/>
    <w:rsid w:val="00E03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E032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Основной текст (17)"/>
    <w:basedOn w:val="a0"/>
    <w:link w:val="171"/>
    <w:uiPriority w:val="99"/>
    <w:locked/>
    <w:rsid w:val="00523EA4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523EA4"/>
    <w:pPr>
      <w:shd w:val="clear" w:color="auto" w:fill="FFFFFF"/>
      <w:spacing w:after="0" w:line="24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44pt">
    <w:name w:val="Основной текст (4) + 4 pt;Не полужирный;Не курсив"/>
    <w:basedOn w:val="a0"/>
    <w:rsid w:val="0091038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single"/>
      <w:lang w:val="ru-RU" w:eastAsia="ru-RU" w:bidi="ru-RU"/>
    </w:rPr>
  </w:style>
  <w:style w:type="paragraph" w:customStyle="1" w:styleId="s1">
    <w:name w:val="s_1"/>
    <w:basedOn w:val="a"/>
    <w:rsid w:val="00910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nformat1">
    <w:name w:val="ConsPlusNonformat1"/>
    <w:link w:val="ConsPlusNonformat"/>
    <w:rsid w:val="00911E3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Title"/>
    <w:basedOn w:val="a"/>
    <w:link w:val="af9"/>
    <w:qFormat/>
    <w:rsid w:val="0077187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77187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a">
    <w:name w:val="Emphasis"/>
    <w:basedOn w:val="a0"/>
    <w:uiPriority w:val="20"/>
    <w:qFormat/>
    <w:rsid w:val="00B5041C"/>
    <w:rPr>
      <w:i/>
      <w:iCs/>
    </w:rPr>
  </w:style>
  <w:style w:type="character" w:styleId="afb">
    <w:name w:val="Hyperlink"/>
    <w:basedOn w:val="a0"/>
    <w:uiPriority w:val="99"/>
    <w:semiHidden/>
    <w:unhideWhenUsed/>
    <w:rsid w:val="00712DE9"/>
    <w:rPr>
      <w:color w:val="0000FF"/>
      <w:u w:val="single"/>
    </w:rPr>
  </w:style>
  <w:style w:type="character" w:customStyle="1" w:styleId="cardmaininfopurchaselink">
    <w:name w:val="cardmaininfo__purchaselink"/>
    <w:basedOn w:val="a0"/>
    <w:rsid w:val="00712DE9"/>
  </w:style>
  <w:style w:type="character" w:customStyle="1" w:styleId="2">
    <w:name w:val="Основной текст (2)_"/>
    <w:link w:val="20"/>
    <w:rsid w:val="00B66BB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66BB8"/>
    <w:pPr>
      <w:widowControl w:val="0"/>
      <w:shd w:val="clear" w:color="auto" w:fill="FFFFFF"/>
      <w:spacing w:after="0" w:line="0" w:lineRule="atLeast"/>
      <w:ind w:hanging="120"/>
      <w:jc w:val="center"/>
    </w:pPr>
    <w:rPr>
      <w:rFonts w:ascii="Times New Roman" w:eastAsia="Times New Roman" w:hAnsi="Times New Roman" w:cs="Times New Roman"/>
    </w:rPr>
  </w:style>
  <w:style w:type="paragraph" w:customStyle="1" w:styleId="msonormalmrcssattr">
    <w:name w:val="msonormal_mr_css_attr"/>
    <w:basedOn w:val="a"/>
    <w:rsid w:val="00267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Подпись к таблице (3)_"/>
    <w:link w:val="30"/>
    <w:rsid w:val="00C87BDC"/>
    <w:rPr>
      <w:rFonts w:ascii="Trebuchet MS" w:eastAsia="Trebuchet MS" w:hAnsi="Trebuchet MS" w:cs="Trebuchet MS"/>
      <w:spacing w:val="-20"/>
      <w:sz w:val="34"/>
      <w:szCs w:val="34"/>
      <w:shd w:val="clear" w:color="auto" w:fill="FFFFFF"/>
      <w:lang w:val="en-US" w:bidi="en-US"/>
    </w:rPr>
  </w:style>
  <w:style w:type="paragraph" w:customStyle="1" w:styleId="30">
    <w:name w:val="Подпись к таблице (3)"/>
    <w:basedOn w:val="a"/>
    <w:link w:val="3"/>
    <w:rsid w:val="00C87BDC"/>
    <w:pPr>
      <w:widowControl w:val="0"/>
      <w:shd w:val="clear" w:color="auto" w:fill="FFFFFF"/>
      <w:spacing w:after="0" w:line="0" w:lineRule="atLeast"/>
    </w:pPr>
    <w:rPr>
      <w:rFonts w:ascii="Trebuchet MS" w:eastAsia="Trebuchet MS" w:hAnsi="Trebuchet MS" w:cs="Trebuchet MS"/>
      <w:spacing w:val="-20"/>
      <w:sz w:val="34"/>
      <w:szCs w:val="34"/>
      <w:lang w:val="en-US" w:bidi="en-US"/>
    </w:rPr>
  </w:style>
  <w:style w:type="paragraph" w:styleId="21">
    <w:name w:val="Body Text Indent 2"/>
    <w:basedOn w:val="a"/>
    <w:link w:val="22"/>
    <w:uiPriority w:val="99"/>
    <w:semiHidden/>
    <w:unhideWhenUsed/>
    <w:rsid w:val="008512C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512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https://vk.com/public210871586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3.4554790026246722E-2"/>
                  <c:y val="-9.2074948964712775E-3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4516452531100771E-5"/>
                  <c:y val="-1.170455476126405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1940944881889763E-2"/>
                  <c:y val="0.1840717521774746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874103237095363E-2"/>
                  <c:y val="-2.0083926634919157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6.9958223972003533E-2"/>
                  <c:y val="-1.9385166674524966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0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Лист1!$C$5:$C$8</c:f>
              <c:strCache>
                <c:ptCount val="4"/>
                <c:pt idx="0">
                  <c:v>фед.бюджет</c:v>
                </c:pt>
                <c:pt idx="1">
                  <c:v>обл.бюджет</c:v>
                </c:pt>
                <c:pt idx="2">
                  <c:v> бюджет округа</c:v>
                </c:pt>
                <c:pt idx="3">
                  <c:v>внебюдж. средства</c:v>
                </c:pt>
              </c:strCache>
            </c:strRef>
          </c:cat>
          <c:val>
            <c:numRef>
              <c:f>Лист1!$D$5:$D$8</c:f>
              <c:numCache>
                <c:formatCode>0.00</c:formatCode>
                <c:ptCount val="4"/>
                <c:pt idx="0">
                  <c:v>14.826789765425582</c:v>
                </c:pt>
                <c:pt idx="1">
                  <c:v>33.539275924341439</c:v>
                </c:pt>
                <c:pt idx="2">
                  <c:v>45.8816245594968</c:v>
                </c:pt>
                <c:pt idx="3">
                  <c:v>5.7523097507361749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1111111111111116E-2"/>
          <c:y val="7.7562326869806103E-2"/>
          <c:w val="0.93888888888888899"/>
          <c:h val="0.732817996088439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Лист1!$D$20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cat>
            <c:strRef>
              <c:f>Лист1!$C$21:$C$24</c:f>
              <c:strCache>
                <c:ptCount val="4"/>
                <c:pt idx="0">
                  <c:v>фед.бюджет</c:v>
                </c:pt>
                <c:pt idx="1">
                  <c:v>обл.бюджет</c:v>
                </c:pt>
                <c:pt idx="2">
                  <c:v>бюджет округа</c:v>
                </c:pt>
                <c:pt idx="3">
                  <c:v>внебюдж. средства</c:v>
                </c:pt>
              </c:strCache>
            </c:strRef>
          </c:cat>
          <c:val>
            <c:numRef>
              <c:f>Лист1!$D$21:$D$24</c:f>
              <c:numCache>
                <c:formatCode>0.00</c:formatCode>
                <c:ptCount val="4"/>
                <c:pt idx="0">
                  <c:v>262997.09999999998</c:v>
                </c:pt>
                <c:pt idx="1">
                  <c:v>596033.9</c:v>
                </c:pt>
                <c:pt idx="2">
                  <c:v>842287.7</c:v>
                </c:pt>
                <c:pt idx="3">
                  <c:v>104934.2</c:v>
                </c:pt>
              </c:numCache>
            </c:numRef>
          </c:val>
        </c:ser>
        <c:ser>
          <c:idx val="1"/>
          <c:order val="1"/>
          <c:tx>
            <c:strRef>
              <c:f>Лист1!$E$20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3888888888888897E-2"/>
                  <c:y val="-7.386888273314869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99,38%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98,87%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97,18%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90,81%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100</a:t>
                    </a:r>
                  </a:p>
                  <a:p>
                    <a:r>
                      <a:rPr lang="ru-RU"/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ln>
                <a:noFill/>
              </a:ln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Лист1!$C$21:$C$24</c:f>
              <c:strCache>
                <c:ptCount val="4"/>
                <c:pt idx="0">
                  <c:v>фед.бюджет</c:v>
                </c:pt>
                <c:pt idx="1">
                  <c:v>обл.бюджет</c:v>
                </c:pt>
                <c:pt idx="2">
                  <c:v>бюджет округа</c:v>
                </c:pt>
                <c:pt idx="3">
                  <c:v>внебюдж. средства</c:v>
                </c:pt>
              </c:strCache>
            </c:strRef>
          </c:cat>
          <c:val>
            <c:numRef>
              <c:f>Лист1!$E$21:$E$24</c:f>
              <c:numCache>
                <c:formatCode>General</c:formatCode>
                <c:ptCount val="4"/>
                <c:pt idx="0" formatCode="0.0">
                  <c:v>262996.90000000002</c:v>
                </c:pt>
                <c:pt idx="1">
                  <c:v>594918.1</c:v>
                </c:pt>
                <c:pt idx="2">
                  <c:v>813846.1</c:v>
                </c:pt>
                <c:pt idx="3">
                  <c:v>102034.2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855872"/>
        <c:axId val="155861760"/>
      </c:barChart>
      <c:catAx>
        <c:axId val="155855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55861760"/>
        <c:crosses val="autoZero"/>
        <c:auto val="1"/>
        <c:lblAlgn val="ctr"/>
        <c:lblOffset val="100"/>
        <c:noMultiLvlLbl val="0"/>
      </c:catAx>
      <c:valAx>
        <c:axId val="155861760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one"/>
        <c:crossAx val="15585587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E2A5C-FE39-42A0-8C04-7B56DC21D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4752</TotalTime>
  <Pages>28</Pages>
  <Words>12356</Words>
  <Characters>70433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51</cp:revision>
  <dcterms:created xsi:type="dcterms:W3CDTF">2020-04-01T08:05:00Z</dcterms:created>
  <dcterms:modified xsi:type="dcterms:W3CDTF">2024-04-18T10:58:00Z</dcterms:modified>
</cp:coreProperties>
</file>