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pPr w:leftFromText="180" w:rightFromText="180" w:vertAnchor="text" w:horzAnchor="margin" w:tblpY="123"/>
        <w:tblW w:w="9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5"/>
      </w:tblGrid>
      <w:tr w:rsidR="001464DD" w14:paraId="48DB8A41" w14:textId="77777777" w:rsidTr="008E2843">
        <w:trPr>
          <w:trHeight w:val="1096"/>
        </w:trPr>
        <w:tc>
          <w:tcPr>
            <w:tcW w:w="9615" w:type="dxa"/>
          </w:tcPr>
          <w:p w14:paraId="18123B30" w14:textId="77777777" w:rsidR="001464DD" w:rsidRDefault="001464DD" w:rsidP="008E2843">
            <w:pPr>
              <w:jc w:val="center"/>
              <w:rPr>
                <w:b/>
                <w:sz w:val="36"/>
                <w:szCs w:val="36"/>
              </w:rPr>
            </w:pPr>
            <w:r w:rsidRPr="007820C9">
              <w:rPr>
                <w:b/>
                <w:noProof/>
                <w:sz w:val="36"/>
                <w:szCs w:val="36"/>
              </w:rPr>
              <w:drawing>
                <wp:inline distT="0" distB="0" distL="0" distR="0" wp14:anchorId="753E03D3" wp14:editId="6725A06C">
                  <wp:extent cx="564996" cy="680265"/>
                  <wp:effectExtent l="19050" t="0" r="6504" b="0"/>
                  <wp:docPr id="1" name="Рисунок 1" descr="Няндомский район-Г одноцветный"/>
                  <wp:cNvGraphicFramePr/>
                  <a:graphic xmlns:a="http://schemas.openxmlformats.org/drawingml/2006/main">
                    <a:graphicData uri="http://schemas.openxmlformats.org/drawingml/2006/picture">
                      <pic:pic xmlns:pic="http://schemas.openxmlformats.org/drawingml/2006/picture">
                        <pic:nvPicPr>
                          <pic:cNvPr id="0" name="Рисунок 7" descr="Няндомский район-Г одноцветный"/>
                          <pic:cNvPicPr>
                            <a:picLocks noChangeAspect="1" noChangeArrowheads="1"/>
                          </pic:cNvPicPr>
                        </pic:nvPicPr>
                        <pic:blipFill>
                          <a:blip r:embed="rId8" cstate="print"/>
                          <a:srcRect/>
                          <a:stretch>
                            <a:fillRect/>
                          </a:stretch>
                        </pic:blipFill>
                        <pic:spPr bwMode="auto">
                          <a:xfrm>
                            <a:off x="0" y="0"/>
                            <a:ext cx="564996" cy="680265"/>
                          </a:xfrm>
                          <a:prstGeom prst="rect">
                            <a:avLst/>
                          </a:prstGeom>
                          <a:noFill/>
                          <a:ln w="9525">
                            <a:noFill/>
                            <a:miter lim="800000"/>
                            <a:headEnd/>
                            <a:tailEnd/>
                          </a:ln>
                        </pic:spPr>
                      </pic:pic>
                    </a:graphicData>
                  </a:graphic>
                </wp:inline>
              </w:drawing>
            </w:r>
          </w:p>
          <w:p w14:paraId="0E756620" w14:textId="77777777" w:rsidR="001464DD" w:rsidRPr="0037724A" w:rsidRDefault="001464DD" w:rsidP="008E2843">
            <w:pPr>
              <w:jc w:val="center"/>
              <w:rPr>
                <w:b/>
                <w:sz w:val="28"/>
                <w:szCs w:val="28"/>
              </w:rPr>
            </w:pPr>
          </w:p>
        </w:tc>
      </w:tr>
      <w:tr w:rsidR="001464DD" w14:paraId="4EBABFA1" w14:textId="77777777" w:rsidTr="008E2843">
        <w:trPr>
          <w:trHeight w:val="1084"/>
        </w:trPr>
        <w:tc>
          <w:tcPr>
            <w:tcW w:w="9615" w:type="dxa"/>
          </w:tcPr>
          <w:p w14:paraId="2953B509" w14:textId="77777777" w:rsidR="001464DD" w:rsidRPr="00680A52" w:rsidRDefault="001464DD" w:rsidP="008E2843">
            <w:pPr>
              <w:jc w:val="center"/>
              <w:rPr>
                <w:b/>
                <w:sz w:val="28"/>
                <w:szCs w:val="28"/>
              </w:rPr>
            </w:pPr>
            <w:r>
              <w:rPr>
                <w:b/>
                <w:sz w:val="28"/>
                <w:szCs w:val="28"/>
              </w:rPr>
              <w:t>АДМИНИСТРАЦИЯ</w:t>
            </w:r>
          </w:p>
          <w:p w14:paraId="0B54D072" w14:textId="77777777" w:rsidR="001464DD" w:rsidRPr="00680A52" w:rsidRDefault="001464DD" w:rsidP="008E2843">
            <w:pPr>
              <w:jc w:val="center"/>
              <w:rPr>
                <w:b/>
                <w:sz w:val="28"/>
                <w:szCs w:val="28"/>
              </w:rPr>
            </w:pPr>
            <w:r>
              <w:rPr>
                <w:b/>
                <w:sz w:val="28"/>
                <w:szCs w:val="28"/>
              </w:rPr>
              <w:t>НЯНДОМСКОГО МУНИЦИПАЛЬНОГО ОКРУГА</w:t>
            </w:r>
          </w:p>
          <w:p w14:paraId="4FCD6567" w14:textId="77777777" w:rsidR="001464DD" w:rsidRDefault="001464DD" w:rsidP="008E2843">
            <w:pPr>
              <w:jc w:val="center"/>
              <w:rPr>
                <w:b/>
                <w:sz w:val="28"/>
                <w:szCs w:val="28"/>
              </w:rPr>
            </w:pPr>
            <w:r w:rsidRPr="00680A52">
              <w:rPr>
                <w:b/>
                <w:sz w:val="28"/>
                <w:szCs w:val="28"/>
              </w:rPr>
              <w:t>АРХАНГЕЛЬСКОЙ ОБЛАСТИ</w:t>
            </w:r>
          </w:p>
          <w:p w14:paraId="15B7FEE8" w14:textId="77777777" w:rsidR="001464DD" w:rsidRPr="0037724A" w:rsidRDefault="001464DD" w:rsidP="008E2843">
            <w:pPr>
              <w:jc w:val="center"/>
              <w:rPr>
                <w:b/>
                <w:sz w:val="36"/>
                <w:szCs w:val="36"/>
              </w:rPr>
            </w:pPr>
          </w:p>
        </w:tc>
      </w:tr>
      <w:tr w:rsidR="001464DD" w14:paraId="272A1B76" w14:textId="77777777" w:rsidTr="008E2843">
        <w:trPr>
          <w:trHeight w:val="319"/>
        </w:trPr>
        <w:tc>
          <w:tcPr>
            <w:tcW w:w="9615" w:type="dxa"/>
          </w:tcPr>
          <w:p w14:paraId="6D5669EA" w14:textId="77777777" w:rsidR="001464DD" w:rsidRPr="0037724A" w:rsidRDefault="001464DD" w:rsidP="008E2843">
            <w:pPr>
              <w:jc w:val="center"/>
              <w:rPr>
                <w:rFonts w:ascii="Georgia" w:hAnsi="Georgia"/>
                <w:b/>
                <w:sz w:val="36"/>
                <w:szCs w:val="36"/>
              </w:rPr>
            </w:pPr>
            <w:r>
              <w:rPr>
                <w:rFonts w:ascii="Georgia" w:hAnsi="Georgia"/>
                <w:b/>
                <w:sz w:val="36"/>
                <w:szCs w:val="36"/>
              </w:rPr>
              <w:t>П О С Т А Н О В Л Е Н И Е</w:t>
            </w:r>
          </w:p>
        </w:tc>
      </w:tr>
      <w:tr w:rsidR="001464DD" w14:paraId="781D100B" w14:textId="77777777" w:rsidTr="008E2843">
        <w:trPr>
          <w:trHeight w:val="260"/>
        </w:trPr>
        <w:tc>
          <w:tcPr>
            <w:tcW w:w="9615" w:type="dxa"/>
          </w:tcPr>
          <w:p w14:paraId="156C559C" w14:textId="77777777" w:rsidR="001464DD" w:rsidRDefault="001464DD" w:rsidP="008E2843">
            <w:pPr>
              <w:jc w:val="center"/>
              <w:rPr>
                <w:b/>
                <w:sz w:val="28"/>
                <w:szCs w:val="28"/>
              </w:rPr>
            </w:pPr>
          </w:p>
        </w:tc>
      </w:tr>
      <w:tr w:rsidR="001464DD" w14:paraId="4FA69488" w14:textId="77777777" w:rsidTr="008E2843">
        <w:trPr>
          <w:trHeight w:val="247"/>
        </w:trPr>
        <w:tc>
          <w:tcPr>
            <w:tcW w:w="9615" w:type="dxa"/>
          </w:tcPr>
          <w:p w14:paraId="0DFD760D" w14:textId="4FD2BEC6" w:rsidR="001464DD" w:rsidRPr="00C7038B" w:rsidRDefault="001464DD" w:rsidP="008E2843">
            <w:pPr>
              <w:jc w:val="center"/>
              <w:rPr>
                <w:sz w:val="28"/>
                <w:szCs w:val="28"/>
              </w:rPr>
            </w:pPr>
            <w:r>
              <w:rPr>
                <w:sz w:val="28"/>
                <w:szCs w:val="28"/>
              </w:rPr>
              <w:t>от «</w:t>
            </w:r>
            <w:r w:rsidR="00ED64CC">
              <w:rPr>
                <w:sz w:val="28"/>
                <w:szCs w:val="28"/>
              </w:rPr>
              <w:t>19</w:t>
            </w:r>
            <w:r>
              <w:rPr>
                <w:sz w:val="28"/>
                <w:szCs w:val="28"/>
              </w:rPr>
              <w:t>»</w:t>
            </w:r>
            <w:r w:rsidRPr="00C7038B">
              <w:rPr>
                <w:sz w:val="28"/>
                <w:szCs w:val="28"/>
              </w:rPr>
              <w:t xml:space="preserve"> </w:t>
            </w:r>
            <w:r w:rsidR="00ED64CC">
              <w:rPr>
                <w:sz w:val="28"/>
                <w:szCs w:val="28"/>
              </w:rPr>
              <w:t xml:space="preserve">января </w:t>
            </w:r>
            <w:r w:rsidRPr="00C7038B">
              <w:rPr>
                <w:sz w:val="28"/>
                <w:szCs w:val="28"/>
              </w:rPr>
              <w:t>202</w:t>
            </w:r>
            <w:r>
              <w:rPr>
                <w:sz w:val="28"/>
                <w:szCs w:val="28"/>
              </w:rPr>
              <w:t>3</w:t>
            </w:r>
            <w:r w:rsidRPr="00C7038B">
              <w:rPr>
                <w:sz w:val="28"/>
                <w:szCs w:val="28"/>
              </w:rPr>
              <w:t xml:space="preserve"> г. № </w:t>
            </w:r>
            <w:r w:rsidR="00ED64CC">
              <w:rPr>
                <w:sz w:val="28"/>
                <w:szCs w:val="28"/>
              </w:rPr>
              <w:t>44</w:t>
            </w:r>
            <w:r w:rsidRPr="00C7038B">
              <w:rPr>
                <w:sz w:val="28"/>
                <w:szCs w:val="28"/>
              </w:rPr>
              <w:t>-</w:t>
            </w:r>
            <w:r>
              <w:rPr>
                <w:sz w:val="28"/>
                <w:szCs w:val="28"/>
              </w:rPr>
              <w:t>п</w:t>
            </w:r>
            <w:r w:rsidRPr="00C7038B">
              <w:rPr>
                <w:sz w:val="28"/>
                <w:szCs w:val="28"/>
              </w:rPr>
              <w:t>а</w:t>
            </w:r>
          </w:p>
        </w:tc>
      </w:tr>
      <w:tr w:rsidR="001464DD" w14:paraId="582F2C15" w14:textId="77777777" w:rsidTr="008E2843">
        <w:trPr>
          <w:trHeight w:val="247"/>
        </w:trPr>
        <w:tc>
          <w:tcPr>
            <w:tcW w:w="9615" w:type="dxa"/>
          </w:tcPr>
          <w:p w14:paraId="449D0E02" w14:textId="77777777" w:rsidR="001464DD" w:rsidRPr="0037724A" w:rsidRDefault="001464DD" w:rsidP="008E2843">
            <w:pPr>
              <w:jc w:val="center"/>
              <w:rPr>
                <w:sz w:val="28"/>
                <w:szCs w:val="28"/>
              </w:rPr>
            </w:pPr>
          </w:p>
        </w:tc>
      </w:tr>
      <w:tr w:rsidR="001464DD" w14:paraId="334E27C7" w14:textId="77777777" w:rsidTr="008E2843">
        <w:trPr>
          <w:trHeight w:val="201"/>
        </w:trPr>
        <w:tc>
          <w:tcPr>
            <w:tcW w:w="9615" w:type="dxa"/>
          </w:tcPr>
          <w:p w14:paraId="24BAF4CD" w14:textId="77777777" w:rsidR="001464DD" w:rsidRPr="0037724A" w:rsidRDefault="001464DD" w:rsidP="008E2843">
            <w:pPr>
              <w:jc w:val="center"/>
              <w:rPr>
                <w:sz w:val="28"/>
                <w:szCs w:val="28"/>
              </w:rPr>
            </w:pPr>
            <w:r w:rsidRPr="00191EB4">
              <w:t>г. Няндома</w:t>
            </w:r>
          </w:p>
        </w:tc>
      </w:tr>
      <w:tr w:rsidR="001464DD" w14:paraId="60AA02E5" w14:textId="77777777" w:rsidTr="008E2843">
        <w:trPr>
          <w:trHeight w:val="100"/>
        </w:trPr>
        <w:tc>
          <w:tcPr>
            <w:tcW w:w="9615" w:type="dxa"/>
          </w:tcPr>
          <w:p w14:paraId="5858C5D3" w14:textId="77777777" w:rsidR="001464DD" w:rsidRPr="00D729AA" w:rsidRDefault="001464DD" w:rsidP="008E2843">
            <w:pPr>
              <w:jc w:val="center"/>
              <w:rPr>
                <w:sz w:val="28"/>
                <w:szCs w:val="28"/>
              </w:rPr>
            </w:pPr>
          </w:p>
        </w:tc>
      </w:tr>
    </w:tbl>
    <w:p w14:paraId="3B3269D1" w14:textId="041C6F7E" w:rsidR="001464DD" w:rsidRDefault="001464DD"/>
    <w:p w14:paraId="0569805A" w14:textId="77777777" w:rsidR="001464DD" w:rsidRPr="00083268" w:rsidRDefault="001464DD" w:rsidP="001464DD">
      <w:pPr>
        <w:jc w:val="center"/>
        <w:rPr>
          <w:b/>
          <w:sz w:val="28"/>
          <w:szCs w:val="28"/>
        </w:rPr>
      </w:pPr>
      <w:r>
        <w:rPr>
          <w:b/>
          <w:sz w:val="28"/>
          <w:szCs w:val="28"/>
        </w:rPr>
        <w:t>Об утверждении муниципальной программы</w:t>
      </w:r>
    </w:p>
    <w:p w14:paraId="3B6DB771" w14:textId="77777777" w:rsidR="001464DD" w:rsidRPr="00083268" w:rsidRDefault="001464DD" w:rsidP="001464DD">
      <w:pPr>
        <w:jc w:val="center"/>
        <w:rPr>
          <w:b/>
          <w:sz w:val="28"/>
          <w:szCs w:val="28"/>
        </w:rPr>
      </w:pPr>
      <w:r w:rsidRPr="00083268">
        <w:rPr>
          <w:b/>
          <w:sz w:val="28"/>
          <w:szCs w:val="28"/>
        </w:rPr>
        <w:t>«</w:t>
      </w:r>
      <w:r>
        <w:rPr>
          <w:b/>
          <w:sz w:val="28"/>
          <w:szCs w:val="28"/>
        </w:rPr>
        <w:t>Содействие</w:t>
      </w:r>
      <w:r w:rsidRPr="00083268">
        <w:rPr>
          <w:b/>
          <w:sz w:val="28"/>
          <w:szCs w:val="28"/>
        </w:rPr>
        <w:t xml:space="preserve"> </w:t>
      </w:r>
      <w:r>
        <w:rPr>
          <w:b/>
          <w:sz w:val="28"/>
          <w:szCs w:val="28"/>
        </w:rPr>
        <w:t xml:space="preserve">развитию институтов гражданского общества на территории </w:t>
      </w:r>
      <w:r w:rsidRPr="00723FBC">
        <w:rPr>
          <w:b/>
          <w:sz w:val="28"/>
          <w:szCs w:val="28"/>
        </w:rPr>
        <w:t>Няндомского муниципального</w:t>
      </w:r>
      <w:r>
        <w:rPr>
          <w:b/>
          <w:sz w:val="28"/>
          <w:szCs w:val="28"/>
        </w:rPr>
        <w:t xml:space="preserve"> округа»</w:t>
      </w:r>
    </w:p>
    <w:p w14:paraId="7B232D1C" w14:textId="77777777" w:rsidR="001464DD" w:rsidRPr="00083268" w:rsidRDefault="001464DD" w:rsidP="001464DD">
      <w:pPr>
        <w:jc w:val="both"/>
        <w:rPr>
          <w:sz w:val="28"/>
          <w:szCs w:val="28"/>
        </w:rPr>
      </w:pPr>
    </w:p>
    <w:p w14:paraId="0F867AD1" w14:textId="77777777" w:rsidR="001464DD" w:rsidRPr="001236C7" w:rsidRDefault="001464DD" w:rsidP="001464DD">
      <w:pPr>
        <w:autoSpaceDE w:val="0"/>
        <w:autoSpaceDN w:val="0"/>
        <w:adjustRightInd w:val="0"/>
        <w:ind w:firstLine="709"/>
        <w:jc w:val="both"/>
        <w:outlineLvl w:val="0"/>
        <w:rPr>
          <w:rFonts w:eastAsia="Calibri"/>
          <w:sz w:val="28"/>
          <w:szCs w:val="28"/>
        </w:rPr>
      </w:pPr>
      <w:r w:rsidRPr="001236C7">
        <w:rPr>
          <w:sz w:val="28"/>
          <w:szCs w:val="28"/>
        </w:rPr>
        <w:t>Руководствуясь статьей 16 Федерального закона от 6 октября 2003 года  № 131-ФЗ «Об общих принципах организации местного самоуправления в Российской Федерации</w:t>
      </w:r>
      <w:r w:rsidRPr="008A3002">
        <w:rPr>
          <w:sz w:val="28"/>
          <w:szCs w:val="28"/>
        </w:rPr>
        <w:t>», в соответ</w:t>
      </w:r>
      <w:r w:rsidRPr="001236C7">
        <w:rPr>
          <w:sz w:val="28"/>
          <w:szCs w:val="28"/>
        </w:rPr>
        <w:t xml:space="preserve">ствии с </w:t>
      </w:r>
      <w:r w:rsidRPr="002C2D10">
        <w:rPr>
          <w:sz w:val="28"/>
          <w:szCs w:val="28"/>
        </w:rPr>
        <w:t xml:space="preserve">пунктом 26 Порядка разработки, реализации и оценки эффективности муниципальных программ Няндомского муниципального округа Архангельской области, утвержденного постановлением администрации Няндомского муниципального округа Архангельской области от </w:t>
      </w:r>
      <w:r>
        <w:rPr>
          <w:sz w:val="28"/>
          <w:szCs w:val="28"/>
        </w:rPr>
        <w:t>9 января</w:t>
      </w:r>
      <w:r w:rsidRPr="002C2D10">
        <w:rPr>
          <w:sz w:val="28"/>
          <w:szCs w:val="28"/>
        </w:rPr>
        <w:t xml:space="preserve"> 2023 года №</w:t>
      </w:r>
      <w:r>
        <w:rPr>
          <w:sz w:val="28"/>
          <w:szCs w:val="28"/>
        </w:rPr>
        <w:t xml:space="preserve"> 1</w:t>
      </w:r>
      <w:r w:rsidRPr="002C2D10">
        <w:rPr>
          <w:sz w:val="28"/>
          <w:szCs w:val="28"/>
        </w:rPr>
        <w:t>,</w:t>
      </w:r>
      <w:r w:rsidRPr="001236C7">
        <w:rPr>
          <w:sz w:val="28"/>
          <w:szCs w:val="28"/>
        </w:rPr>
        <w:t xml:space="preserve"> </w:t>
      </w:r>
      <w:r w:rsidRPr="008A3002">
        <w:rPr>
          <w:sz w:val="28"/>
          <w:szCs w:val="28"/>
        </w:rPr>
        <w:t>пунктом 3.2. статьи 6 Устава Няндомского муниципального округа,</w:t>
      </w:r>
      <w:r w:rsidRPr="001236C7">
        <w:rPr>
          <w:rFonts w:eastAsia="Calibri"/>
          <w:sz w:val="28"/>
          <w:szCs w:val="28"/>
        </w:rPr>
        <w:t xml:space="preserve"> </w:t>
      </w:r>
      <w:r w:rsidRPr="001236C7">
        <w:rPr>
          <w:sz w:val="28"/>
          <w:szCs w:val="28"/>
        </w:rPr>
        <w:t xml:space="preserve">администрация Няндомского муниципального </w:t>
      </w:r>
      <w:r>
        <w:rPr>
          <w:sz w:val="28"/>
          <w:szCs w:val="28"/>
        </w:rPr>
        <w:t xml:space="preserve">округа </w:t>
      </w:r>
      <w:r w:rsidRPr="001236C7">
        <w:rPr>
          <w:sz w:val="28"/>
          <w:szCs w:val="28"/>
        </w:rPr>
        <w:t xml:space="preserve">Архангельской области </w:t>
      </w:r>
      <w:r w:rsidRPr="001236C7">
        <w:rPr>
          <w:b/>
          <w:sz w:val="28"/>
          <w:szCs w:val="28"/>
        </w:rPr>
        <w:t>п о с т а н о в л я е т</w:t>
      </w:r>
      <w:r w:rsidRPr="001236C7">
        <w:rPr>
          <w:sz w:val="28"/>
          <w:szCs w:val="28"/>
        </w:rPr>
        <w:t>:</w:t>
      </w:r>
    </w:p>
    <w:p w14:paraId="35227047" w14:textId="77777777" w:rsidR="001464DD" w:rsidRPr="00723FBC" w:rsidRDefault="001464DD" w:rsidP="001464DD">
      <w:pPr>
        <w:ind w:firstLine="709"/>
        <w:jc w:val="both"/>
        <w:rPr>
          <w:sz w:val="28"/>
          <w:szCs w:val="28"/>
        </w:rPr>
      </w:pPr>
      <w:r w:rsidRPr="00E316BC">
        <w:rPr>
          <w:sz w:val="28"/>
          <w:szCs w:val="28"/>
        </w:rPr>
        <w:t>1. Утвердить прилагаемую муниципальную программу «</w:t>
      </w:r>
      <w:r>
        <w:rPr>
          <w:sz w:val="28"/>
          <w:szCs w:val="28"/>
        </w:rPr>
        <w:t>Содействие развитию институтов гражданского общества на территории</w:t>
      </w:r>
      <w:r w:rsidRPr="00100202">
        <w:rPr>
          <w:sz w:val="28"/>
          <w:szCs w:val="28"/>
        </w:rPr>
        <w:t xml:space="preserve"> </w:t>
      </w:r>
      <w:r w:rsidRPr="00723FBC">
        <w:rPr>
          <w:sz w:val="28"/>
          <w:szCs w:val="28"/>
        </w:rPr>
        <w:t>Няндомского муниципального округа».</w:t>
      </w:r>
    </w:p>
    <w:p w14:paraId="053A3128" w14:textId="77777777" w:rsidR="001464DD" w:rsidRPr="00083268" w:rsidRDefault="001464DD" w:rsidP="001464DD">
      <w:pPr>
        <w:ind w:firstLine="709"/>
        <w:jc w:val="both"/>
        <w:rPr>
          <w:sz w:val="28"/>
          <w:szCs w:val="28"/>
        </w:rPr>
      </w:pPr>
      <w:r w:rsidRPr="00723FBC">
        <w:rPr>
          <w:sz w:val="28"/>
          <w:szCs w:val="28"/>
        </w:rPr>
        <w:t xml:space="preserve">2. Разместить настоящее постановление на официальном сайте администрации Няндомского муниципального округа Архангельской области и опубликовать в периодическом печатном издании «Вестник Няндомского </w:t>
      </w:r>
      <w:r>
        <w:rPr>
          <w:sz w:val="28"/>
          <w:szCs w:val="28"/>
        </w:rPr>
        <w:t>района</w:t>
      </w:r>
      <w:r w:rsidRPr="00723FBC">
        <w:rPr>
          <w:sz w:val="28"/>
          <w:szCs w:val="28"/>
        </w:rPr>
        <w:t>».</w:t>
      </w:r>
    </w:p>
    <w:p w14:paraId="247C8B72" w14:textId="77777777" w:rsidR="001464DD" w:rsidRPr="00083268" w:rsidRDefault="001464DD" w:rsidP="001464DD">
      <w:pPr>
        <w:ind w:firstLine="709"/>
        <w:jc w:val="both"/>
        <w:rPr>
          <w:sz w:val="28"/>
          <w:szCs w:val="28"/>
        </w:rPr>
      </w:pPr>
      <w:r w:rsidRPr="00083268">
        <w:rPr>
          <w:sz w:val="28"/>
          <w:szCs w:val="28"/>
        </w:rPr>
        <w:t>3. Настоящее постановление вступает в силу с</w:t>
      </w:r>
      <w:r>
        <w:rPr>
          <w:sz w:val="28"/>
          <w:szCs w:val="28"/>
        </w:rPr>
        <w:t>о дня его официального опубликования.</w:t>
      </w:r>
    </w:p>
    <w:p w14:paraId="58FE6BEE" w14:textId="77777777" w:rsidR="001464DD" w:rsidRDefault="001464DD" w:rsidP="001464DD">
      <w:pPr>
        <w:ind w:firstLine="720"/>
        <w:rPr>
          <w:rFonts w:eastAsia="Calibri"/>
          <w:sz w:val="28"/>
          <w:szCs w:val="28"/>
        </w:rPr>
      </w:pPr>
    </w:p>
    <w:p w14:paraId="337F694C" w14:textId="77777777" w:rsidR="001464DD" w:rsidRDefault="001464DD" w:rsidP="001464DD">
      <w:pPr>
        <w:ind w:firstLine="720"/>
        <w:rPr>
          <w:rFonts w:eastAsia="Calibri"/>
          <w:sz w:val="28"/>
          <w:szCs w:val="28"/>
        </w:rPr>
      </w:pPr>
    </w:p>
    <w:p w14:paraId="39F7484D" w14:textId="77777777" w:rsidR="001464DD" w:rsidRPr="00FA6D89" w:rsidRDefault="001464DD" w:rsidP="001464DD">
      <w:pPr>
        <w:ind w:firstLine="720"/>
        <w:rPr>
          <w:rFonts w:eastAsia="Calibri"/>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4"/>
        <w:gridCol w:w="3840"/>
      </w:tblGrid>
      <w:tr w:rsidR="001464DD" w:rsidRPr="00FA6D89" w14:paraId="1D6F5720" w14:textId="77777777" w:rsidTr="008E2843">
        <w:tc>
          <w:tcPr>
            <w:tcW w:w="5637" w:type="dxa"/>
          </w:tcPr>
          <w:p w14:paraId="5E9D7495" w14:textId="77777777" w:rsidR="001464DD" w:rsidRPr="00723FBC" w:rsidRDefault="001464DD" w:rsidP="008E2843">
            <w:pPr>
              <w:pStyle w:val="western"/>
              <w:widowControl w:val="0"/>
              <w:spacing w:before="0" w:beforeAutospacing="0" w:after="0" w:afterAutospacing="0"/>
              <w:rPr>
                <w:b/>
                <w:bCs/>
                <w:color w:val="000000"/>
                <w:sz w:val="28"/>
                <w:szCs w:val="28"/>
              </w:rPr>
            </w:pPr>
            <w:r w:rsidRPr="00723FBC">
              <w:rPr>
                <w:b/>
                <w:bCs/>
                <w:color w:val="000000"/>
                <w:sz w:val="28"/>
                <w:szCs w:val="28"/>
              </w:rPr>
              <w:t xml:space="preserve">Глава Няндомского </w:t>
            </w:r>
          </w:p>
          <w:p w14:paraId="598E6453" w14:textId="77777777" w:rsidR="001464DD" w:rsidRPr="001A2DD6" w:rsidRDefault="001464DD" w:rsidP="008E2843">
            <w:pPr>
              <w:pStyle w:val="western"/>
              <w:widowControl w:val="0"/>
              <w:spacing w:before="0" w:beforeAutospacing="0" w:after="0" w:afterAutospacing="0"/>
              <w:rPr>
                <w:sz w:val="28"/>
                <w:szCs w:val="28"/>
                <w:highlight w:val="yellow"/>
              </w:rPr>
            </w:pPr>
            <w:r w:rsidRPr="00723FBC">
              <w:rPr>
                <w:b/>
                <w:bCs/>
                <w:color w:val="000000"/>
                <w:sz w:val="28"/>
                <w:szCs w:val="28"/>
              </w:rPr>
              <w:t>муниципального округа</w:t>
            </w:r>
            <w:r w:rsidRPr="00723FBC">
              <w:rPr>
                <w:b/>
                <w:bCs/>
                <w:color w:val="000000"/>
                <w:sz w:val="28"/>
                <w:szCs w:val="28"/>
              </w:rPr>
              <w:tab/>
            </w:r>
          </w:p>
        </w:tc>
        <w:tc>
          <w:tcPr>
            <w:tcW w:w="3933" w:type="dxa"/>
          </w:tcPr>
          <w:p w14:paraId="46ABA915" w14:textId="77777777" w:rsidR="001464DD" w:rsidRDefault="001464DD" w:rsidP="008E2843">
            <w:pPr>
              <w:pStyle w:val="western"/>
              <w:widowControl w:val="0"/>
              <w:spacing w:before="0" w:beforeAutospacing="0" w:after="0" w:afterAutospacing="0"/>
              <w:ind w:firstLine="709"/>
              <w:jc w:val="right"/>
              <w:rPr>
                <w:b/>
                <w:sz w:val="28"/>
                <w:szCs w:val="28"/>
              </w:rPr>
            </w:pPr>
          </w:p>
          <w:p w14:paraId="428257CE" w14:textId="77777777" w:rsidR="001464DD" w:rsidRPr="00FA6D89" w:rsidRDefault="001464DD" w:rsidP="008E2843">
            <w:pPr>
              <w:pStyle w:val="western"/>
              <w:widowControl w:val="0"/>
              <w:spacing w:before="0" w:beforeAutospacing="0" w:after="0" w:afterAutospacing="0"/>
              <w:ind w:firstLine="709"/>
              <w:jc w:val="right"/>
              <w:rPr>
                <w:b/>
                <w:sz w:val="28"/>
                <w:szCs w:val="28"/>
              </w:rPr>
            </w:pPr>
            <w:r>
              <w:rPr>
                <w:b/>
                <w:sz w:val="28"/>
                <w:szCs w:val="28"/>
              </w:rPr>
              <w:t>А.В. Кононов</w:t>
            </w:r>
          </w:p>
        </w:tc>
      </w:tr>
      <w:tr w:rsidR="001464DD" w:rsidRPr="00FA6D89" w14:paraId="0E066F4F" w14:textId="77777777" w:rsidTr="008E2843">
        <w:tc>
          <w:tcPr>
            <w:tcW w:w="5637" w:type="dxa"/>
          </w:tcPr>
          <w:p w14:paraId="536E1F92" w14:textId="77777777" w:rsidR="001464DD" w:rsidRPr="00FA6D89" w:rsidRDefault="001464DD" w:rsidP="008E2843">
            <w:pPr>
              <w:pStyle w:val="western"/>
              <w:widowControl w:val="0"/>
              <w:spacing w:before="0" w:beforeAutospacing="0" w:after="0" w:afterAutospacing="0"/>
              <w:rPr>
                <w:sz w:val="28"/>
                <w:szCs w:val="28"/>
              </w:rPr>
            </w:pPr>
          </w:p>
        </w:tc>
        <w:tc>
          <w:tcPr>
            <w:tcW w:w="3933" w:type="dxa"/>
          </w:tcPr>
          <w:p w14:paraId="42BDFFAD" w14:textId="77777777" w:rsidR="001464DD" w:rsidRPr="00FA6D89" w:rsidRDefault="001464DD" w:rsidP="008E2843">
            <w:pPr>
              <w:pStyle w:val="western"/>
              <w:widowControl w:val="0"/>
              <w:spacing w:before="0" w:beforeAutospacing="0" w:after="0" w:afterAutospacing="0"/>
              <w:rPr>
                <w:b/>
                <w:sz w:val="28"/>
                <w:szCs w:val="28"/>
              </w:rPr>
            </w:pPr>
          </w:p>
        </w:tc>
      </w:tr>
    </w:tbl>
    <w:p w14:paraId="27E8ECE9" w14:textId="77777777" w:rsidR="001464DD" w:rsidRDefault="001464DD" w:rsidP="001464DD">
      <w:pPr>
        <w:rPr>
          <w:color w:val="000000"/>
          <w:sz w:val="28"/>
          <w:szCs w:val="28"/>
        </w:rPr>
      </w:pPr>
    </w:p>
    <w:p w14:paraId="2DD57DDD" w14:textId="77777777" w:rsidR="001464DD" w:rsidRDefault="001464DD" w:rsidP="001464DD">
      <w:pPr>
        <w:rPr>
          <w:color w:val="000000"/>
          <w:sz w:val="28"/>
          <w:szCs w:val="28"/>
        </w:rPr>
      </w:pPr>
    </w:p>
    <w:p w14:paraId="724A4B3E" w14:textId="77777777" w:rsidR="001464DD" w:rsidRDefault="001464DD" w:rsidP="001464DD">
      <w:pPr>
        <w:rPr>
          <w:color w:val="000000"/>
          <w:sz w:val="28"/>
          <w:szCs w:val="28"/>
        </w:rPr>
      </w:pPr>
    </w:p>
    <w:p w14:paraId="51EDF463" w14:textId="7CA70F7F" w:rsidR="001464DD" w:rsidRDefault="001464DD">
      <w:pPr>
        <w:rPr>
          <w:color w:val="000000"/>
          <w:sz w:val="28"/>
          <w:szCs w:val="28"/>
        </w:rPr>
      </w:pPr>
    </w:p>
    <w:p w14:paraId="300A7A11" w14:textId="77777777" w:rsidR="001464DD" w:rsidRDefault="001464DD"/>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2"/>
        <w:gridCol w:w="4702"/>
      </w:tblGrid>
      <w:tr w:rsidR="004A0AC1" w:rsidRPr="009E3353" w14:paraId="4F280EF9" w14:textId="77777777" w:rsidTr="001464DD">
        <w:tc>
          <w:tcPr>
            <w:tcW w:w="4652" w:type="dxa"/>
          </w:tcPr>
          <w:p w14:paraId="48F38BE3" w14:textId="77777777" w:rsidR="004A0AC1" w:rsidRPr="00EA08DD" w:rsidRDefault="004A0AC1" w:rsidP="00EA08DD">
            <w:pPr>
              <w:rPr>
                <w:sz w:val="24"/>
                <w:szCs w:val="24"/>
              </w:rPr>
            </w:pPr>
          </w:p>
        </w:tc>
        <w:tc>
          <w:tcPr>
            <w:tcW w:w="4702" w:type="dxa"/>
          </w:tcPr>
          <w:p w14:paraId="424A6D44" w14:textId="77777777" w:rsidR="004A0AC1" w:rsidRPr="009E3353" w:rsidRDefault="004A0AC1" w:rsidP="00EA08DD">
            <w:pPr>
              <w:jc w:val="center"/>
              <w:rPr>
                <w:sz w:val="24"/>
                <w:szCs w:val="24"/>
              </w:rPr>
            </w:pPr>
            <w:r w:rsidRPr="009E3353">
              <w:rPr>
                <w:sz w:val="24"/>
                <w:szCs w:val="24"/>
              </w:rPr>
              <w:t>УТВЕРЖДЕНА</w:t>
            </w:r>
          </w:p>
          <w:p w14:paraId="3C4E8F76" w14:textId="77777777" w:rsidR="004A0AC1" w:rsidRPr="009E3353" w:rsidRDefault="004A0AC1" w:rsidP="00EA08DD">
            <w:pPr>
              <w:jc w:val="center"/>
              <w:rPr>
                <w:sz w:val="24"/>
                <w:szCs w:val="24"/>
              </w:rPr>
            </w:pPr>
            <w:r w:rsidRPr="009E3353">
              <w:rPr>
                <w:sz w:val="24"/>
                <w:szCs w:val="24"/>
              </w:rPr>
              <w:t xml:space="preserve">постановлением администрации Няндомского муниципального </w:t>
            </w:r>
            <w:r w:rsidR="00C84661" w:rsidRPr="009E3353">
              <w:rPr>
                <w:sz w:val="24"/>
                <w:szCs w:val="24"/>
              </w:rPr>
              <w:t>округа</w:t>
            </w:r>
          </w:p>
          <w:p w14:paraId="2CE27FD4" w14:textId="77777777" w:rsidR="004A0AC1" w:rsidRPr="009E3353" w:rsidRDefault="004A0AC1" w:rsidP="00EA08DD">
            <w:pPr>
              <w:jc w:val="center"/>
              <w:rPr>
                <w:sz w:val="24"/>
                <w:szCs w:val="24"/>
              </w:rPr>
            </w:pPr>
            <w:r w:rsidRPr="009E3353">
              <w:rPr>
                <w:sz w:val="24"/>
                <w:szCs w:val="24"/>
              </w:rPr>
              <w:t>Архангельской области</w:t>
            </w:r>
          </w:p>
          <w:p w14:paraId="084EB951" w14:textId="6A0E7813" w:rsidR="004A0AC1" w:rsidRPr="009E3353" w:rsidRDefault="00ED64CC" w:rsidP="001F105F">
            <w:pPr>
              <w:jc w:val="center"/>
              <w:rPr>
                <w:sz w:val="24"/>
                <w:szCs w:val="24"/>
              </w:rPr>
            </w:pPr>
            <w:r w:rsidRPr="00ED64CC">
              <w:rPr>
                <w:sz w:val="24"/>
                <w:szCs w:val="24"/>
              </w:rPr>
              <w:t>от «19» января 2023 г. № 44-па</w:t>
            </w:r>
          </w:p>
        </w:tc>
      </w:tr>
    </w:tbl>
    <w:p w14:paraId="4ED34949" w14:textId="77777777" w:rsidR="003609A2" w:rsidRPr="009E3353" w:rsidRDefault="003609A2" w:rsidP="00EA08DD">
      <w:pPr>
        <w:pStyle w:val="ConsPlusNormal"/>
        <w:widowControl/>
        <w:ind w:firstLine="0"/>
        <w:rPr>
          <w:rFonts w:ascii="Times New Roman" w:hAnsi="Times New Roman" w:cs="Times New Roman"/>
          <w:sz w:val="24"/>
          <w:szCs w:val="24"/>
        </w:rPr>
      </w:pPr>
    </w:p>
    <w:p w14:paraId="1AAF65C4" w14:textId="77777777" w:rsidR="00E40B96" w:rsidRPr="009E3353" w:rsidRDefault="00E40B96" w:rsidP="00EA08DD">
      <w:pPr>
        <w:pStyle w:val="ConsPlusNormal"/>
        <w:widowControl/>
        <w:ind w:firstLine="0"/>
        <w:jc w:val="center"/>
        <w:rPr>
          <w:rFonts w:ascii="Times New Roman" w:hAnsi="Times New Roman" w:cs="Times New Roman"/>
          <w:sz w:val="24"/>
          <w:szCs w:val="24"/>
        </w:rPr>
      </w:pPr>
    </w:p>
    <w:p w14:paraId="55DFC76D" w14:textId="77777777" w:rsidR="00371ABF" w:rsidRPr="009E3353" w:rsidRDefault="00371ABF" w:rsidP="00EA08DD">
      <w:pPr>
        <w:pStyle w:val="ConsPlusNormal"/>
        <w:widowControl/>
        <w:ind w:firstLine="0"/>
        <w:jc w:val="center"/>
        <w:rPr>
          <w:rFonts w:ascii="Times New Roman" w:hAnsi="Times New Roman" w:cs="Times New Roman"/>
          <w:b/>
          <w:sz w:val="28"/>
          <w:szCs w:val="28"/>
        </w:rPr>
      </w:pPr>
      <w:r w:rsidRPr="009E3353">
        <w:rPr>
          <w:rFonts w:ascii="Times New Roman" w:hAnsi="Times New Roman" w:cs="Times New Roman"/>
          <w:b/>
          <w:sz w:val="28"/>
          <w:szCs w:val="28"/>
        </w:rPr>
        <w:t>М</w:t>
      </w:r>
      <w:r w:rsidR="00293E8D" w:rsidRPr="009E3353">
        <w:rPr>
          <w:rFonts w:ascii="Times New Roman" w:hAnsi="Times New Roman" w:cs="Times New Roman"/>
          <w:b/>
          <w:sz w:val="28"/>
          <w:szCs w:val="28"/>
        </w:rPr>
        <w:t>униципальная программа</w:t>
      </w:r>
      <w:r w:rsidRPr="009E3353">
        <w:rPr>
          <w:rFonts w:ascii="Times New Roman" w:hAnsi="Times New Roman" w:cs="Times New Roman"/>
          <w:b/>
          <w:sz w:val="28"/>
          <w:szCs w:val="28"/>
        </w:rPr>
        <w:t xml:space="preserve"> </w:t>
      </w:r>
    </w:p>
    <w:p w14:paraId="04F2756C" w14:textId="77777777" w:rsidR="00E40B96" w:rsidRPr="00DA3CC1" w:rsidRDefault="00371ABF" w:rsidP="00EA08DD">
      <w:pPr>
        <w:pStyle w:val="ConsPlusNormal"/>
        <w:widowControl/>
        <w:ind w:firstLine="0"/>
        <w:jc w:val="center"/>
        <w:rPr>
          <w:rFonts w:ascii="Times New Roman" w:hAnsi="Times New Roman" w:cs="Times New Roman"/>
          <w:sz w:val="24"/>
          <w:szCs w:val="24"/>
        </w:rPr>
      </w:pPr>
      <w:r w:rsidRPr="009E3353">
        <w:rPr>
          <w:rFonts w:ascii="Times New Roman" w:hAnsi="Times New Roman" w:cs="Times New Roman"/>
          <w:sz w:val="24"/>
          <w:szCs w:val="24"/>
        </w:rPr>
        <w:t>«</w:t>
      </w:r>
      <w:r w:rsidRPr="009E3353">
        <w:rPr>
          <w:rFonts w:ascii="Times New Roman" w:hAnsi="Times New Roman" w:cs="Times New Roman"/>
          <w:b/>
          <w:sz w:val="24"/>
          <w:szCs w:val="24"/>
        </w:rPr>
        <w:t>Содействие развитию инст</w:t>
      </w:r>
      <w:r w:rsidR="001F105F">
        <w:rPr>
          <w:rFonts w:ascii="Times New Roman" w:hAnsi="Times New Roman" w:cs="Times New Roman"/>
          <w:b/>
          <w:sz w:val="24"/>
          <w:szCs w:val="24"/>
        </w:rPr>
        <w:t xml:space="preserve">итутов гражданского общества </w:t>
      </w:r>
      <w:r w:rsidR="001F105F">
        <w:rPr>
          <w:rFonts w:ascii="Times New Roman" w:hAnsi="Times New Roman" w:cs="Times New Roman"/>
          <w:b/>
          <w:sz w:val="24"/>
          <w:szCs w:val="24"/>
        </w:rPr>
        <w:br/>
      </w:r>
      <w:r w:rsidR="001F105F" w:rsidRPr="00DA3CC1">
        <w:rPr>
          <w:rFonts w:ascii="Times New Roman" w:hAnsi="Times New Roman" w:cs="Times New Roman"/>
          <w:b/>
          <w:sz w:val="24"/>
          <w:szCs w:val="24"/>
        </w:rPr>
        <w:t xml:space="preserve">на территории </w:t>
      </w:r>
      <w:r w:rsidRPr="00DA3CC1">
        <w:rPr>
          <w:rFonts w:ascii="Times New Roman" w:hAnsi="Times New Roman" w:cs="Times New Roman"/>
          <w:b/>
          <w:sz w:val="24"/>
          <w:szCs w:val="24"/>
        </w:rPr>
        <w:t>Няндомско</w:t>
      </w:r>
      <w:r w:rsidR="001F105F" w:rsidRPr="00DA3CC1">
        <w:rPr>
          <w:rFonts w:ascii="Times New Roman" w:hAnsi="Times New Roman" w:cs="Times New Roman"/>
          <w:b/>
          <w:sz w:val="24"/>
          <w:szCs w:val="24"/>
        </w:rPr>
        <w:t>го</w:t>
      </w:r>
      <w:r w:rsidRPr="00DA3CC1">
        <w:rPr>
          <w:rFonts w:ascii="Times New Roman" w:hAnsi="Times New Roman" w:cs="Times New Roman"/>
          <w:b/>
          <w:sz w:val="24"/>
          <w:szCs w:val="24"/>
        </w:rPr>
        <w:t xml:space="preserve"> муниципально</w:t>
      </w:r>
      <w:r w:rsidR="001F105F" w:rsidRPr="00DA3CC1">
        <w:rPr>
          <w:rFonts w:ascii="Times New Roman" w:hAnsi="Times New Roman" w:cs="Times New Roman"/>
          <w:b/>
          <w:sz w:val="24"/>
          <w:szCs w:val="24"/>
        </w:rPr>
        <w:t>го</w:t>
      </w:r>
      <w:r w:rsidRPr="00DA3CC1">
        <w:rPr>
          <w:rFonts w:ascii="Times New Roman" w:hAnsi="Times New Roman" w:cs="Times New Roman"/>
          <w:b/>
          <w:sz w:val="24"/>
          <w:szCs w:val="24"/>
        </w:rPr>
        <w:t xml:space="preserve"> </w:t>
      </w:r>
      <w:r w:rsidR="001F105F" w:rsidRPr="00DA3CC1">
        <w:rPr>
          <w:rFonts w:ascii="Times New Roman" w:hAnsi="Times New Roman" w:cs="Times New Roman"/>
          <w:b/>
          <w:sz w:val="24"/>
          <w:szCs w:val="24"/>
        </w:rPr>
        <w:t>округа</w:t>
      </w:r>
      <w:r w:rsidRPr="00DA3CC1">
        <w:rPr>
          <w:rFonts w:ascii="Times New Roman" w:hAnsi="Times New Roman" w:cs="Times New Roman"/>
          <w:b/>
          <w:sz w:val="24"/>
          <w:szCs w:val="24"/>
        </w:rPr>
        <w:t>»</w:t>
      </w:r>
    </w:p>
    <w:p w14:paraId="648F5506" w14:textId="77777777" w:rsidR="00371ABF" w:rsidRPr="00DA3CC1" w:rsidRDefault="00371ABF" w:rsidP="00EA08DD">
      <w:pPr>
        <w:pStyle w:val="ConsPlusNormal"/>
        <w:widowControl/>
        <w:ind w:firstLine="0"/>
        <w:jc w:val="center"/>
        <w:outlineLvl w:val="0"/>
        <w:rPr>
          <w:rFonts w:ascii="Times New Roman" w:hAnsi="Times New Roman" w:cs="Times New Roman"/>
          <w:b/>
          <w:sz w:val="24"/>
          <w:szCs w:val="24"/>
        </w:rPr>
      </w:pPr>
    </w:p>
    <w:p w14:paraId="69BDA822" w14:textId="77777777" w:rsidR="00E40B96" w:rsidRPr="00DA3CC1" w:rsidRDefault="00E40B96" w:rsidP="00EA08DD">
      <w:pPr>
        <w:pStyle w:val="ConsPlusNormal"/>
        <w:widowControl/>
        <w:ind w:firstLine="0"/>
        <w:jc w:val="center"/>
        <w:outlineLvl w:val="0"/>
        <w:rPr>
          <w:rFonts w:ascii="Times New Roman" w:hAnsi="Times New Roman" w:cs="Times New Roman"/>
          <w:b/>
          <w:sz w:val="24"/>
          <w:szCs w:val="24"/>
        </w:rPr>
      </w:pPr>
      <w:r w:rsidRPr="00DA3CC1">
        <w:rPr>
          <w:rFonts w:ascii="Times New Roman" w:hAnsi="Times New Roman" w:cs="Times New Roman"/>
          <w:b/>
          <w:sz w:val="24"/>
          <w:szCs w:val="24"/>
        </w:rPr>
        <w:t>ПАСПОРТ</w:t>
      </w:r>
    </w:p>
    <w:p w14:paraId="2BE82234" w14:textId="77777777" w:rsidR="00E40B96" w:rsidRPr="00DA3CC1" w:rsidRDefault="00E40B96" w:rsidP="00EA08DD">
      <w:pPr>
        <w:pStyle w:val="ConsPlusNormal"/>
        <w:widowControl/>
        <w:ind w:firstLine="0"/>
        <w:jc w:val="center"/>
        <w:rPr>
          <w:rFonts w:ascii="Times New Roman" w:hAnsi="Times New Roman" w:cs="Times New Roman"/>
          <w:b/>
          <w:sz w:val="24"/>
          <w:szCs w:val="24"/>
        </w:rPr>
      </w:pPr>
      <w:r w:rsidRPr="00DA3CC1">
        <w:rPr>
          <w:rFonts w:ascii="Times New Roman" w:hAnsi="Times New Roman" w:cs="Times New Roman"/>
          <w:b/>
          <w:sz w:val="24"/>
          <w:szCs w:val="24"/>
        </w:rPr>
        <w:t xml:space="preserve">муниципальной программы </w:t>
      </w:r>
    </w:p>
    <w:p w14:paraId="0374F66B" w14:textId="77777777" w:rsidR="00E40B96" w:rsidRPr="00DA3CC1" w:rsidRDefault="00E40B96" w:rsidP="00EA08DD">
      <w:pPr>
        <w:pStyle w:val="ConsPlusNormal"/>
        <w:widowControl/>
        <w:ind w:firstLine="0"/>
        <w:jc w:val="center"/>
        <w:rPr>
          <w:rFonts w:ascii="Times New Roman" w:hAnsi="Times New Roman" w:cs="Times New Roman"/>
          <w:b/>
          <w:sz w:val="24"/>
          <w:szCs w:val="24"/>
        </w:rPr>
      </w:pPr>
      <w:r w:rsidRPr="00DA3CC1">
        <w:rPr>
          <w:rFonts w:ascii="Times New Roman" w:hAnsi="Times New Roman" w:cs="Times New Roman"/>
          <w:sz w:val="24"/>
          <w:szCs w:val="24"/>
        </w:rPr>
        <w:t>«</w:t>
      </w:r>
      <w:r w:rsidRPr="00DA3CC1">
        <w:rPr>
          <w:rFonts w:ascii="Times New Roman" w:hAnsi="Times New Roman" w:cs="Times New Roman"/>
          <w:b/>
          <w:sz w:val="24"/>
          <w:szCs w:val="24"/>
        </w:rPr>
        <w:t>Содействие развитию инс</w:t>
      </w:r>
      <w:r w:rsidR="001F105F" w:rsidRPr="00DA3CC1">
        <w:rPr>
          <w:rFonts w:ascii="Times New Roman" w:hAnsi="Times New Roman" w:cs="Times New Roman"/>
          <w:b/>
          <w:sz w:val="24"/>
          <w:szCs w:val="24"/>
        </w:rPr>
        <w:t xml:space="preserve">титутов гражданского общества </w:t>
      </w:r>
      <w:r w:rsidR="001F105F" w:rsidRPr="00DA3CC1">
        <w:rPr>
          <w:rFonts w:ascii="Times New Roman" w:hAnsi="Times New Roman" w:cs="Times New Roman"/>
          <w:b/>
          <w:sz w:val="24"/>
          <w:szCs w:val="24"/>
        </w:rPr>
        <w:br/>
        <w:t>на территории  Няндомского</w:t>
      </w:r>
      <w:r w:rsidRPr="00DA3CC1">
        <w:rPr>
          <w:rFonts w:ascii="Times New Roman" w:hAnsi="Times New Roman" w:cs="Times New Roman"/>
          <w:b/>
          <w:sz w:val="24"/>
          <w:szCs w:val="24"/>
        </w:rPr>
        <w:t xml:space="preserve"> муниципал</w:t>
      </w:r>
      <w:r w:rsidR="001F105F" w:rsidRPr="00DA3CC1">
        <w:rPr>
          <w:rFonts w:ascii="Times New Roman" w:hAnsi="Times New Roman" w:cs="Times New Roman"/>
          <w:b/>
          <w:sz w:val="24"/>
          <w:szCs w:val="24"/>
        </w:rPr>
        <w:t>ьного округа</w:t>
      </w:r>
      <w:r w:rsidR="00097617" w:rsidRPr="00DA3CC1">
        <w:rPr>
          <w:rFonts w:ascii="Times New Roman" w:hAnsi="Times New Roman" w:cs="Times New Roman"/>
          <w:b/>
          <w:sz w:val="24"/>
          <w:szCs w:val="24"/>
        </w:rPr>
        <w:t>»</w:t>
      </w:r>
    </w:p>
    <w:p w14:paraId="391E0BF6" w14:textId="77777777" w:rsidR="00371ABF" w:rsidRPr="00DA3CC1" w:rsidRDefault="00371ABF" w:rsidP="00EA08DD">
      <w:pPr>
        <w:pStyle w:val="ConsPlusNormal"/>
        <w:widowControl/>
        <w:ind w:firstLine="0"/>
        <w:jc w:val="center"/>
        <w:rPr>
          <w:rFonts w:ascii="Times New Roman" w:hAnsi="Times New Roman" w:cs="Times New Roman"/>
          <w:sz w:val="24"/>
          <w:szCs w:val="24"/>
        </w:rPr>
      </w:pPr>
    </w:p>
    <w:p w14:paraId="50BDB2D5" w14:textId="77777777" w:rsidR="00E40B96" w:rsidRPr="009E3353" w:rsidRDefault="00E40B96" w:rsidP="00EA08DD">
      <w:pPr>
        <w:pStyle w:val="ConsPlusNormal"/>
        <w:widowControl/>
        <w:ind w:firstLine="0"/>
        <w:jc w:val="center"/>
        <w:rPr>
          <w:rFonts w:ascii="Times New Roman" w:hAnsi="Times New Roman" w:cs="Times New Roman"/>
          <w:b/>
          <w:sz w:val="24"/>
          <w:szCs w:val="24"/>
        </w:rPr>
      </w:pPr>
      <w:r w:rsidRPr="00DA3CC1">
        <w:rPr>
          <w:rFonts w:ascii="Times New Roman" w:hAnsi="Times New Roman" w:cs="Times New Roman"/>
          <w:b/>
          <w:sz w:val="24"/>
          <w:szCs w:val="24"/>
        </w:rPr>
        <w:t>1.Основные положения</w:t>
      </w:r>
    </w:p>
    <w:p w14:paraId="188286C0" w14:textId="77777777" w:rsidR="00E40B96" w:rsidRPr="009E3353" w:rsidRDefault="00E40B96" w:rsidP="00EA08DD">
      <w:pPr>
        <w:pStyle w:val="ConsPlusNormal"/>
        <w:widowControl/>
        <w:ind w:firstLine="0"/>
        <w:jc w:val="center"/>
        <w:rPr>
          <w:rFonts w:ascii="Times New Roman" w:hAnsi="Times New Roman" w:cs="Times New Roman"/>
          <w:sz w:val="24"/>
          <w:szCs w:val="24"/>
        </w:rPr>
      </w:pPr>
    </w:p>
    <w:tbl>
      <w:tblPr>
        <w:tblW w:w="9665" w:type="dxa"/>
        <w:jc w:val="center"/>
        <w:tblLayout w:type="fixed"/>
        <w:tblCellMar>
          <w:left w:w="70" w:type="dxa"/>
          <w:right w:w="70" w:type="dxa"/>
        </w:tblCellMar>
        <w:tblLook w:val="04A0" w:firstRow="1" w:lastRow="0" w:firstColumn="1" w:lastColumn="0" w:noHBand="0" w:noVBand="1"/>
      </w:tblPr>
      <w:tblGrid>
        <w:gridCol w:w="3417"/>
        <w:gridCol w:w="6248"/>
      </w:tblGrid>
      <w:tr w:rsidR="00E40B96" w:rsidRPr="009E3353" w14:paraId="0E5F875E" w14:textId="77777777" w:rsidTr="00F51513">
        <w:trPr>
          <w:trHeight w:val="240"/>
          <w:jc w:val="center"/>
        </w:trPr>
        <w:tc>
          <w:tcPr>
            <w:tcW w:w="3417" w:type="dxa"/>
            <w:tcBorders>
              <w:top w:val="single" w:sz="6" w:space="0" w:color="auto"/>
              <w:left w:val="single" w:sz="6" w:space="0" w:color="auto"/>
              <w:bottom w:val="single" w:sz="6" w:space="0" w:color="auto"/>
              <w:right w:val="single" w:sz="6" w:space="0" w:color="auto"/>
            </w:tcBorders>
            <w:hideMark/>
          </w:tcPr>
          <w:p w14:paraId="62782068" w14:textId="77777777" w:rsidR="00E40B96" w:rsidRPr="009E3353" w:rsidRDefault="00E40B96" w:rsidP="00EA08DD">
            <w:pPr>
              <w:pStyle w:val="ConsPlusNormal"/>
              <w:widowControl/>
              <w:ind w:firstLine="0"/>
              <w:jc w:val="both"/>
              <w:rPr>
                <w:rFonts w:ascii="Times New Roman" w:hAnsi="Times New Roman" w:cs="Times New Roman"/>
                <w:sz w:val="24"/>
                <w:szCs w:val="24"/>
                <w:lang w:eastAsia="en-US"/>
              </w:rPr>
            </w:pPr>
            <w:r w:rsidRPr="009E3353">
              <w:rPr>
                <w:rFonts w:ascii="Times New Roman" w:hAnsi="Times New Roman" w:cs="Times New Roman"/>
                <w:sz w:val="24"/>
                <w:szCs w:val="24"/>
                <w:lang w:eastAsia="en-US"/>
              </w:rPr>
              <w:t xml:space="preserve">Ответственный исполнитель программы               </w:t>
            </w:r>
          </w:p>
        </w:tc>
        <w:tc>
          <w:tcPr>
            <w:tcW w:w="6248" w:type="dxa"/>
            <w:tcBorders>
              <w:top w:val="single" w:sz="6" w:space="0" w:color="auto"/>
              <w:left w:val="single" w:sz="6" w:space="0" w:color="auto"/>
              <w:bottom w:val="single" w:sz="6" w:space="0" w:color="auto"/>
              <w:right w:val="single" w:sz="6" w:space="0" w:color="auto"/>
            </w:tcBorders>
            <w:hideMark/>
          </w:tcPr>
          <w:p w14:paraId="35801983" w14:textId="77777777" w:rsidR="00E40B96" w:rsidRPr="009E3353" w:rsidRDefault="00E40B96" w:rsidP="00EA08DD">
            <w:pPr>
              <w:pStyle w:val="ConsPlusNormal"/>
              <w:widowControl/>
              <w:ind w:firstLine="0"/>
              <w:jc w:val="both"/>
              <w:rPr>
                <w:rFonts w:ascii="Times New Roman" w:hAnsi="Times New Roman" w:cs="Times New Roman"/>
                <w:sz w:val="24"/>
                <w:szCs w:val="24"/>
                <w:lang w:eastAsia="en-US"/>
              </w:rPr>
            </w:pPr>
            <w:r w:rsidRPr="009E3353">
              <w:rPr>
                <w:rFonts w:ascii="Times New Roman" w:hAnsi="Times New Roman" w:cs="Times New Roman"/>
                <w:sz w:val="24"/>
                <w:szCs w:val="24"/>
              </w:rPr>
              <w:t>Отдел по вопросам местного самоуправления Правового управления администрации Няндомского муниципального округа</w:t>
            </w:r>
          </w:p>
        </w:tc>
      </w:tr>
      <w:tr w:rsidR="00E40B96" w:rsidRPr="009E3353" w14:paraId="422FC5DB" w14:textId="77777777" w:rsidTr="00F51513">
        <w:trPr>
          <w:trHeight w:val="240"/>
          <w:jc w:val="center"/>
        </w:trPr>
        <w:tc>
          <w:tcPr>
            <w:tcW w:w="3417" w:type="dxa"/>
            <w:tcBorders>
              <w:top w:val="single" w:sz="6" w:space="0" w:color="auto"/>
              <w:left w:val="single" w:sz="6" w:space="0" w:color="auto"/>
              <w:bottom w:val="single" w:sz="6" w:space="0" w:color="auto"/>
              <w:right w:val="single" w:sz="6" w:space="0" w:color="auto"/>
            </w:tcBorders>
            <w:hideMark/>
          </w:tcPr>
          <w:p w14:paraId="01D8CD49" w14:textId="77777777" w:rsidR="00E40B96" w:rsidRPr="009E3353" w:rsidRDefault="00E40B96" w:rsidP="00EA08DD">
            <w:pPr>
              <w:pStyle w:val="ConsPlusNormal"/>
              <w:widowControl/>
              <w:ind w:firstLine="0"/>
              <w:jc w:val="both"/>
              <w:rPr>
                <w:rFonts w:ascii="Times New Roman" w:hAnsi="Times New Roman" w:cs="Times New Roman"/>
                <w:sz w:val="24"/>
                <w:szCs w:val="24"/>
                <w:lang w:eastAsia="en-US"/>
              </w:rPr>
            </w:pPr>
            <w:r w:rsidRPr="009E3353">
              <w:rPr>
                <w:rFonts w:ascii="Times New Roman" w:hAnsi="Times New Roman" w:cs="Times New Roman"/>
                <w:sz w:val="24"/>
                <w:szCs w:val="24"/>
                <w:lang w:eastAsia="en-US"/>
              </w:rPr>
              <w:t>Соисполнители программы</w:t>
            </w:r>
          </w:p>
        </w:tc>
        <w:tc>
          <w:tcPr>
            <w:tcW w:w="6248" w:type="dxa"/>
            <w:tcBorders>
              <w:top w:val="single" w:sz="6" w:space="0" w:color="auto"/>
              <w:left w:val="single" w:sz="6" w:space="0" w:color="auto"/>
              <w:bottom w:val="single" w:sz="6" w:space="0" w:color="auto"/>
              <w:right w:val="single" w:sz="6" w:space="0" w:color="auto"/>
            </w:tcBorders>
          </w:tcPr>
          <w:p w14:paraId="75481C78" w14:textId="77777777" w:rsidR="00E40B96" w:rsidRPr="009E3353" w:rsidRDefault="007F020A" w:rsidP="00EA08DD">
            <w:pPr>
              <w:pStyle w:val="ConsPlusNormal"/>
              <w:widowControl/>
              <w:ind w:firstLine="0"/>
              <w:rPr>
                <w:rFonts w:ascii="Times New Roman" w:hAnsi="Times New Roman" w:cs="Times New Roman"/>
                <w:sz w:val="24"/>
                <w:szCs w:val="24"/>
              </w:rPr>
            </w:pPr>
            <w:r w:rsidRPr="009E3353">
              <w:rPr>
                <w:rFonts w:ascii="Times New Roman" w:hAnsi="Times New Roman" w:cs="Times New Roman"/>
                <w:sz w:val="24"/>
                <w:szCs w:val="24"/>
              </w:rPr>
              <w:t>У</w:t>
            </w:r>
            <w:r w:rsidR="00E40B96" w:rsidRPr="009E3353">
              <w:rPr>
                <w:rFonts w:ascii="Times New Roman" w:hAnsi="Times New Roman" w:cs="Times New Roman"/>
                <w:sz w:val="24"/>
                <w:szCs w:val="24"/>
              </w:rPr>
              <w:t>правление социальной политики администрации Няндомского муниципального округа;</w:t>
            </w:r>
          </w:p>
          <w:p w14:paraId="6A791537" w14:textId="77777777" w:rsidR="00767D13" w:rsidRPr="009E3353" w:rsidRDefault="00B31D2F" w:rsidP="00D772D8">
            <w:pPr>
              <w:pStyle w:val="ConsPlusNormal"/>
              <w:widowControl/>
              <w:ind w:firstLine="0"/>
              <w:rPr>
                <w:rFonts w:ascii="Times New Roman" w:hAnsi="Times New Roman" w:cs="Times New Roman"/>
                <w:sz w:val="24"/>
                <w:szCs w:val="24"/>
              </w:rPr>
            </w:pPr>
            <w:r w:rsidRPr="009E3353">
              <w:rPr>
                <w:rFonts w:ascii="Times New Roman" w:hAnsi="Times New Roman" w:cs="Times New Roman"/>
                <w:sz w:val="24"/>
                <w:szCs w:val="24"/>
              </w:rPr>
              <w:t>у</w:t>
            </w:r>
            <w:r w:rsidR="00E40B96" w:rsidRPr="009E3353">
              <w:rPr>
                <w:rFonts w:ascii="Times New Roman" w:hAnsi="Times New Roman" w:cs="Times New Roman"/>
                <w:sz w:val="24"/>
                <w:szCs w:val="24"/>
              </w:rPr>
              <w:t>правление образования администрации Ня</w:t>
            </w:r>
            <w:r w:rsidR="00D772D8" w:rsidRPr="009E3353">
              <w:rPr>
                <w:rFonts w:ascii="Times New Roman" w:hAnsi="Times New Roman" w:cs="Times New Roman"/>
                <w:sz w:val="24"/>
                <w:szCs w:val="24"/>
              </w:rPr>
              <w:t>ндомского муниципального округа</w:t>
            </w:r>
          </w:p>
        </w:tc>
      </w:tr>
      <w:tr w:rsidR="00E40B96" w:rsidRPr="009E3353" w14:paraId="1D67100F" w14:textId="77777777" w:rsidTr="00F51513">
        <w:trPr>
          <w:trHeight w:val="240"/>
          <w:jc w:val="center"/>
        </w:trPr>
        <w:tc>
          <w:tcPr>
            <w:tcW w:w="3417" w:type="dxa"/>
            <w:tcBorders>
              <w:top w:val="single" w:sz="6" w:space="0" w:color="auto"/>
              <w:left w:val="single" w:sz="6" w:space="0" w:color="auto"/>
              <w:bottom w:val="single" w:sz="6" w:space="0" w:color="auto"/>
              <w:right w:val="single" w:sz="6" w:space="0" w:color="auto"/>
            </w:tcBorders>
            <w:hideMark/>
          </w:tcPr>
          <w:p w14:paraId="3DC64B75" w14:textId="77777777" w:rsidR="00E40B96" w:rsidRPr="009E3353" w:rsidRDefault="00E40B96" w:rsidP="00EA08DD">
            <w:pPr>
              <w:pStyle w:val="ConsPlusNormal"/>
              <w:widowControl/>
              <w:ind w:firstLine="0"/>
              <w:jc w:val="both"/>
              <w:rPr>
                <w:rFonts w:ascii="Times New Roman" w:hAnsi="Times New Roman" w:cs="Times New Roman"/>
                <w:sz w:val="24"/>
                <w:szCs w:val="24"/>
                <w:lang w:eastAsia="en-US"/>
              </w:rPr>
            </w:pPr>
            <w:r w:rsidRPr="009E3353">
              <w:rPr>
                <w:rFonts w:ascii="Times New Roman" w:hAnsi="Times New Roman" w:cs="Times New Roman"/>
                <w:sz w:val="24"/>
                <w:szCs w:val="24"/>
                <w:lang w:eastAsia="en-US"/>
              </w:rPr>
              <w:t>Участники программы</w:t>
            </w:r>
          </w:p>
        </w:tc>
        <w:tc>
          <w:tcPr>
            <w:tcW w:w="6248" w:type="dxa"/>
            <w:tcBorders>
              <w:top w:val="single" w:sz="6" w:space="0" w:color="auto"/>
              <w:left w:val="single" w:sz="6" w:space="0" w:color="auto"/>
              <w:bottom w:val="single" w:sz="6" w:space="0" w:color="auto"/>
              <w:right w:val="single" w:sz="6" w:space="0" w:color="auto"/>
            </w:tcBorders>
          </w:tcPr>
          <w:p w14:paraId="7B49ACBB" w14:textId="77777777" w:rsidR="00B31D2F" w:rsidRPr="009E3353" w:rsidRDefault="007F020A" w:rsidP="00EA08DD">
            <w:pPr>
              <w:rPr>
                <w:sz w:val="24"/>
                <w:szCs w:val="24"/>
              </w:rPr>
            </w:pPr>
            <w:r w:rsidRPr="009E3353">
              <w:rPr>
                <w:sz w:val="24"/>
                <w:szCs w:val="24"/>
              </w:rPr>
              <w:t>О</w:t>
            </w:r>
            <w:r w:rsidR="00B31D2F" w:rsidRPr="009E3353">
              <w:rPr>
                <w:sz w:val="24"/>
                <w:szCs w:val="24"/>
              </w:rPr>
              <w:t>рганы территориального обществ</w:t>
            </w:r>
            <w:r w:rsidR="00560517" w:rsidRPr="009E3353">
              <w:rPr>
                <w:sz w:val="24"/>
                <w:szCs w:val="24"/>
              </w:rPr>
              <w:t xml:space="preserve">енного самоуправления (далее – </w:t>
            </w:r>
            <w:r w:rsidR="00B31D2F" w:rsidRPr="009E3353">
              <w:rPr>
                <w:sz w:val="24"/>
                <w:szCs w:val="24"/>
              </w:rPr>
              <w:t>ТОС);</w:t>
            </w:r>
          </w:p>
          <w:p w14:paraId="54746AFB" w14:textId="77777777" w:rsidR="00B31D2F" w:rsidRPr="009E3353" w:rsidRDefault="00B31D2F" w:rsidP="00EA08DD">
            <w:pPr>
              <w:rPr>
                <w:sz w:val="24"/>
                <w:szCs w:val="24"/>
              </w:rPr>
            </w:pPr>
            <w:r w:rsidRPr="009E3353">
              <w:rPr>
                <w:sz w:val="24"/>
                <w:szCs w:val="24"/>
              </w:rPr>
              <w:t>социально ориентированные некоммерческие организации (далее – СО НКО);</w:t>
            </w:r>
          </w:p>
          <w:p w14:paraId="11391280" w14:textId="77777777" w:rsidR="00B31D2F" w:rsidRPr="009E3353" w:rsidRDefault="00B31D2F" w:rsidP="00EA08DD">
            <w:pPr>
              <w:pStyle w:val="ConsPlusNormal"/>
              <w:widowControl/>
              <w:ind w:firstLine="0"/>
              <w:rPr>
                <w:rFonts w:ascii="Times New Roman" w:hAnsi="Times New Roman" w:cs="Times New Roman"/>
                <w:sz w:val="24"/>
                <w:szCs w:val="24"/>
              </w:rPr>
            </w:pPr>
            <w:r w:rsidRPr="009E3353">
              <w:rPr>
                <w:rFonts w:ascii="Times New Roman" w:hAnsi="Times New Roman" w:cs="Times New Roman"/>
                <w:sz w:val="24"/>
                <w:szCs w:val="24"/>
              </w:rPr>
              <w:t>инициативные группы граждан;</w:t>
            </w:r>
          </w:p>
          <w:p w14:paraId="558780E1" w14:textId="77777777" w:rsidR="00E40B96" w:rsidRPr="009E3353" w:rsidRDefault="00B31D2F" w:rsidP="00EA08DD">
            <w:pPr>
              <w:pStyle w:val="ConsPlusNormal"/>
              <w:widowControl/>
              <w:ind w:firstLine="0"/>
              <w:jc w:val="both"/>
              <w:rPr>
                <w:rFonts w:ascii="Times New Roman" w:hAnsi="Times New Roman" w:cs="Times New Roman"/>
                <w:sz w:val="24"/>
                <w:szCs w:val="24"/>
              </w:rPr>
            </w:pPr>
            <w:r w:rsidRPr="009E3353">
              <w:rPr>
                <w:rFonts w:ascii="Times New Roman" w:hAnsi="Times New Roman" w:cs="Times New Roman"/>
                <w:sz w:val="24"/>
                <w:szCs w:val="24"/>
              </w:rPr>
              <w:t>общественные организации</w:t>
            </w:r>
            <w:r w:rsidR="00EA08DD" w:rsidRPr="009E3353">
              <w:rPr>
                <w:rFonts w:ascii="Times New Roman" w:hAnsi="Times New Roman" w:cs="Times New Roman"/>
                <w:sz w:val="24"/>
                <w:szCs w:val="24"/>
              </w:rPr>
              <w:t xml:space="preserve"> </w:t>
            </w:r>
            <w:r w:rsidRPr="009E3353">
              <w:rPr>
                <w:rFonts w:ascii="Times New Roman" w:hAnsi="Times New Roman" w:cs="Times New Roman"/>
                <w:sz w:val="24"/>
                <w:szCs w:val="24"/>
              </w:rPr>
              <w:t>и объединения</w:t>
            </w:r>
            <w:r w:rsidR="00F51513" w:rsidRPr="009E3353">
              <w:rPr>
                <w:rFonts w:ascii="Times New Roman" w:hAnsi="Times New Roman" w:cs="Times New Roman"/>
                <w:sz w:val="24"/>
                <w:szCs w:val="24"/>
              </w:rPr>
              <w:t>;</w:t>
            </w:r>
          </w:p>
          <w:p w14:paraId="4A682369" w14:textId="77777777" w:rsidR="00F51513" w:rsidRPr="009E3353" w:rsidRDefault="00F51513" w:rsidP="00F51513">
            <w:pPr>
              <w:pStyle w:val="ConsPlusNormal"/>
              <w:widowControl/>
              <w:ind w:firstLine="0"/>
              <w:jc w:val="both"/>
              <w:rPr>
                <w:rFonts w:ascii="Times New Roman" w:hAnsi="Times New Roman" w:cs="Times New Roman"/>
                <w:sz w:val="24"/>
                <w:szCs w:val="24"/>
              </w:rPr>
            </w:pPr>
            <w:r w:rsidRPr="009E3353">
              <w:rPr>
                <w:rFonts w:ascii="Times New Roman" w:hAnsi="Times New Roman" w:cs="Times New Roman"/>
                <w:sz w:val="24"/>
                <w:szCs w:val="24"/>
              </w:rPr>
              <w:t>общественные представители;</w:t>
            </w:r>
          </w:p>
          <w:p w14:paraId="18234DA9" w14:textId="77777777" w:rsidR="00F51513" w:rsidRPr="009E3353" w:rsidRDefault="00F51513" w:rsidP="00F51513">
            <w:pPr>
              <w:pStyle w:val="ConsPlusNormal"/>
              <w:widowControl/>
              <w:ind w:firstLine="0"/>
              <w:jc w:val="both"/>
              <w:rPr>
                <w:rFonts w:ascii="Times New Roman" w:hAnsi="Times New Roman" w:cs="Times New Roman"/>
                <w:sz w:val="24"/>
                <w:szCs w:val="24"/>
                <w:lang w:eastAsia="en-US"/>
              </w:rPr>
            </w:pPr>
            <w:r w:rsidRPr="009E3353">
              <w:rPr>
                <w:rFonts w:ascii="Times New Roman" w:hAnsi="Times New Roman" w:cs="Times New Roman"/>
                <w:sz w:val="24"/>
                <w:szCs w:val="24"/>
              </w:rPr>
              <w:t>религиозные организации</w:t>
            </w:r>
          </w:p>
        </w:tc>
      </w:tr>
      <w:tr w:rsidR="00E40B96" w:rsidRPr="009E3353" w14:paraId="04562254" w14:textId="77777777" w:rsidTr="00F51513">
        <w:trPr>
          <w:trHeight w:val="240"/>
          <w:jc w:val="center"/>
        </w:trPr>
        <w:tc>
          <w:tcPr>
            <w:tcW w:w="3417" w:type="dxa"/>
            <w:tcBorders>
              <w:top w:val="single" w:sz="6" w:space="0" w:color="auto"/>
              <w:left w:val="single" w:sz="6" w:space="0" w:color="auto"/>
              <w:bottom w:val="single" w:sz="6" w:space="0" w:color="auto"/>
              <w:right w:val="single" w:sz="6" w:space="0" w:color="auto"/>
            </w:tcBorders>
            <w:hideMark/>
          </w:tcPr>
          <w:p w14:paraId="15DFC3C1" w14:textId="77777777" w:rsidR="00E40B96" w:rsidRPr="009E3353" w:rsidRDefault="00E40B96" w:rsidP="00EA08DD">
            <w:pPr>
              <w:pStyle w:val="ConsPlusNormal"/>
              <w:widowControl/>
              <w:ind w:firstLine="0"/>
              <w:jc w:val="both"/>
              <w:rPr>
                <w:rFonts w:ascii="Times New Roman" w:hAnsi="Times New Roman" w:cs="Times New Roman"/>
                <w:sz w:val="24"/>
                <w:szCs w:val="24"/>
                <w:lang w:eastAsia="en-US"/>
              </w:rPr>
            </w:pPr>
            <w:r w:rsidRPr="009E3353">
              <w:rPr>
                <w:rFonts w:ascii="Times New Roman" w:hAnsi="Times New Roman" w:cs="Times New Roman"/>
                <w:sz w:val="24"/>
                <w:szCs w:val="24"/>
                <w:lang w:eastAsia="en-US"/>
              </w:rPr>
              <w:t xml:space="preserve">Цель и задачи программы           </w:t>
            </w:r>
          </w:p>
        </w:tc>
        <w:tc>
          <w:tcPr>
            <w:tcW w:w="6248" w:type="dxa"/>
            <w:tcBorders>
              <w:top w:val="single" w:sz="6" w:space="0" w:color="auto"/>
              <w:left w:val="single" w:sz="6" w:space="0" w:color="auto"/>
              <w:bottom w:val="single" w:sz="6" w:space="0" w:color="auto"/>
              <w:right w:val="single" w:sz="6" w:space="0" w:color="auto"/>
            </w:tcBorders>
          </w:tcPr>
          <w:p w14:paraId="44656E59" w14:textId="77777777" w:rsidR="00B31D2F" w:rsidRPr="009E3353" w:rsidRDefault="00B31D2F" w:rsidP="00EA08DD">
            <w:pPr>
              <w:pStyle w:val="ConsPlusNormal"/>
              <w:widowControl/>
              <w:ind w:firstLine="0"/>
              <w:rPr>
                <w:rFonts w:ascii="Times New Roman" w:hAnsi="Times New Roman" w:cs="Times New Roman"/>
                <w:sz w:val="24"/>
                <w:szCs w:val="24"/>
              </w:rPr>
            </w:pPr>
            <w:r w:rsidRPr="009E3353">
              <w:rPr>
                <w:rFonts w:ascii="Times New Roman" w:hAnsi="Times New Roman" w:cs="Times New Roman"/>
                <w:sz w:val="24"/>
                <w:szCs w:val="24"/>
              </w:rPr>
              <w:t>Цель:</w:t>
            </w:r>
          </w:p>
          <w:p w14:paraId="02471EC2" w14:textId="77777777" w:rsidR="00B31D2F" w:rsidRPr="009E3353" w:rsidRDefault="00B31D2F" w:rsidP="00EA08DD">
            <w:pPr>
              <w:pStyle w:val="a4"/>
              <w:rPr>
                <w:rFonts w:ascii="Times New Roman" w:hAnsi="Times New Roman" w:cs="Times New Roman"/>
              </w:rPr>
            </w:pPr>
            <w:r w:rsidRPr="009E3353">
              <w:rPr>
                <w:rFonts w:ascii="Times New Roman" w:hAnsi="Times New Roman" w:cs="Times New Roman"/>
              </w:rPr>
              <w:t xml:space="preserve">развитие системы некоммерческих организаций и повышение гражданской активности населения, укрепление единства российской нации и этнокультурное развитие многонационального народа Российской Федерации, проживающего на </w:t>
            </w:r>
          </w:p>
          <w:p w14:paraId="7D73A475" w14:textId="77777777" w:rsidR="00B31D2F" w:rsidRPr="009E3353" w:rsidRDefault="00B31D2F" w:rsidP="00EA08DD">
            <w:pPr>
              <w:pStyle w:val="a4"/>
              <w:rPr>
                <w:rFonts w:ascii="Times New Roman" w:hAnsi="Times New Roman" w:cs="Times New Roman"/>
              </w:rPr>
            </w:pPr>
            <w:r w:rsidRPr="009E3353">
              <w:rPr>
                <w:rFonts w:ascii="Times New Roman" w:hAnsi="Times New Roman" w:cs="Times New Roman"/>
              </w:rPr>
              <w:t>территории Няндомского</w:t>
            </w:r>
            <w:r w:rsidR="00560517" w:rsidRPr="009E3353">
              <w:rPr>
                <w:rFonts w:ascii="Times New Roman" w:hAnsi="Times New Roman" w:cs="Times New Roman"/>
              </w:rPr>
              <w:t xml:space="preserve"> муниципального</w:t>
            </w:r>
            <w:r w:rsidRPr="009E3353">
              <w:rPr>
                <w:rFonts w:ascii="Times New Roman" w:hAnsi="Times New Roman" w:cs="Times New Roman"/>
              </w:rPr>
              <w:t xml:space="preserve"> </w:t>
            </w:r>
            <w:r w:rsidR="00560517" w:rsidRPr="009E3353">
              <w:rPr>
                <w:rFonts w:ascii="Times New Roman" w:hAnsi="Times New Roman" w:cs="Times New Roman"/>
              </w:rPr>
              <w:t>округа</w:t>
            </w:r>
            <w:r w:rsidRPr="009E3353">
              <w:rPr>
                <w:rFonts w:ascii="Times New Roman" w:hAnsi="Times New Roman" w:cs="Times New Roman"/>
              </w:rPr>
              <w:t>.</w:t>
            </w:r>
          </w:p>
          <w:p w14:paraId="58790E3F" w14:textId="77777777" w:rsidR="00B31D2F" w:rsidRPr="009E3353" w:rsidRDefault="00EA08DD" w:rsidP="00EA08DD">
            <w:pPr>
              <w:pStyle w:val="ConsPlusNormal"/>
              <w:widowControl/>
              <w:ind w:firstLine="0"/>
              <w:rPr>
                <w:rFonts w:ascii="Times New Roman" w:hAnsi="Times New Roman" w:cs="Times New Roman"/>
                <w:spacing w:val="2"/>
                <w:sz w:val="24"/>
                <w:szCs w:val="24"/>
                <w:shd w:val="clear" w:color="auto" w:fill="FFFFFF"/>
              </w:rPr>
            </w:pPr>
            <w:r w:rsidRPr="009E3353">
              <w:rPr>
                <w:rFonts w:ascii="Times New Roman" w:hAnsi="Times New Roman" w:cs="Times New Roman"/>
                <w:sz w:val="24"/>
                <w:szCs w:val="24"/>
              </w:rPr>
              <w:t xml:space="preserve">Задача </w:t>
            </w:r>
            <w:r w:rsidR="00B31D2F" w:rsidRPr="009E3353">
              <w:rPr>
                <w:rFonts w:ascii="Times New Roman" w:hAnsi="Times New Roman" w:cs="Times New Roman"/>
                <w:sz w:val="24"/>
                <w:szCs w:val="24"/>
              </w:rPr>
              <w:t>1:</w:t>
            </w:r>
            <w:r w:rsidR="00B31D2F" w:rsidRPr="009E3353">
              <w:rPr>
                <w:rFonts w:ascii="Times New Roman" w:hAnsi="Times New Roman" w:cs="Times New Roman"/>
                <w:spacing w:val="2"/>
                <w:sz w:val="24"/>
                <w:szCs w:val="24"/>
                <w:shd w:val="clear" w:color="auto" w:fill="FFFFFF"/>
              </w:rPr>
              <w:t xml:space="preserve"> развитие и совершенствование системы территориального общественного самоуправления</w:t>
            </w:r>
            <w:r w:rsidR="000F6669" w:rsidRPr="009E3353">
              <w:rPr>
                <w:rFonts w:ascii="Times New Roman" w:hAnsi="Times New Roman" w:cs="Times New Roman"/>
                <w:spacing w:val="2"/>
                <w:sz w:val="24"/>
                <w:szCs w:val="24"/>
                <w:shd w:val="clear" w:color="auto" w:fill="FFFFFF"/>
              </w:rPr>
              <w:t xml:space="preserve"> в Няндомском муниципальном округе</w:t>
            </w:r>
            <w:r w:rsidR="00B31D2F" w:rsidRPr="009E3353">
              <w:rPr>
                <w:rFonts w:ascii="Times New Roman" w:hAnsi="Times New Roman" w:cs="Times New Roman"/>
                <w:spacing w:val="2"/>
                <w:sz w:val="24"/>
                <w:szCs w:val="24"/>
                <w:shd w:val="clear" w:color="auto" w:fill="FFFFFF"/>
              </w:rPr>
              <w:t xml:space="preserve"> как формы организации граждан по месту их жительства;</w:t>
            </w:r>
          </w:p>
          <w:p w14:paraId="37246D77" w14:textId="77777777" w:rsidR="00B31D2F" w:rsidRPr="009E3353" w:rsidRDefault="00EA08DD" w:rsidP="00EA08DD">
            <w:pPr>
              <w:pStyle w:val="ConsPlusNormal"/>
              <w:widowControl/>
              <w:ind w:firstLine="0"/>
              <w:rPr>
                <w:rFonts w:ascii="Times New Roman" w:hAnsi="Times New Roman" w:cs="Times New Roman"/>
                <w:sz w:val="24"/>
                <w:szCs w:val="24"/>
              </w:rPr>
            </w:pPr>
            <w:r w:rsidRPr="009E3353">
              <w:rPr>
                <w:rFonts w:ascii="Times New Roman" w:hAnsi="Times New Roman" w:cs="Times New Roman"/>
                <w:sz w:val="24"/>
                <w:szCs w:val="24"/>
              </w:rPr>
              <w:t xml:space="preserve">Задача </w:t>
            </w:r>
            <w:r w:rsidR="00B31D2F" w:rsidRPr="009E3353">
              <w:rPr>
                <w:rFonts w:ascii="Times New Roman" w:hAnsi="Times New Roman" w:cs="Times New Roman"/>
                <w:sz w:val="24"/>
                <w:szCs w:val="24"/>
              </w:rPr>
              <w:t xml:space="preserve">2: </w:t>
            </w:r>
            <w:r w:rsidR="00B31D2F" w:rsidRPr="009E3353">
              <w:rPr>
                <w:rFonts w:ascii="Times New Roman" w:hAnsi="Times New Roman" w:cs="Times New Roman"/>
                <w:spacing w:val="2"/>
                <w:sz w:val="24"/>
                <w:szCs w:val="24"/>
                <w:shd w:val="clear" w:color="auto" w:fill="FFFFFF"/>
              </w:rPr>
              <w:t xml:space="preserve">создание условий для эффективной деятельности и развития социально ориентированных некоммерческих </w:t>
            </w:r>
            <w:r w:rsidR="004E473C" w:rsidRPr="009E3353">
              <w:rPr>
                <w:rFonts w:ascii="Times New Roman" w:hAnsi="Times New Roman" w:cs="Times New Roman"/>
                <w:spacing w:val="2"/>
                <w:sz w:val="24"/>
                <w:szCs w:val="24"/>
                <w:shd w:val="clear" w:color="auto" w:fill="FFFFFF"/>
              </w:rPr>
              <w:t>организаций</w:t>
            </w:r>
            <w:r w:rsidR="000F6669" w:rsidRPr="009E3353">
              <w:rPr>
                <w:rFonts w:ascii="Times New Roman" w:hAnsi="Times New Roman" w:cs="Times New Roman"/>
                <w:spacing w:val="2"/>
                <w:sz w:val="24"/>
                <w:szCs w:val="24"/>
                <w:shd w:val="clear" w:color="auto" w:fill="FFFFFF"/>
              </w:rPr>
              <w:t xml:space="preserve"> в Няндомском муниципальном округе</w:t>
            </w:r>
            <w:r w:rsidR="00B31D2F" w:rsidRPr="009E3353">
              <w:rPr>
                <w:rFonts w:ascii="Times New Roman" w:hAnsi="Times New Roman" w:cs="Times New Roman"/>
                <w:spacing w:val="2"/>
                <w:sz w:val="24"/>
                <w:szCs w:val="24"/>
                <w:shd w:val="clear" w:color="auto" w:fill="FFFFFF"/>
              </w:rPr>
              <w:t>;</w:t>
            </w:r>
          </w:p>
          <w:p w14:paraId="0B883B43" w14:textId="0FD099B5" w:rsidR="00E40B96" w:rsidRPr="009E3353" w:rsidRDefault="00EA08DD" w:rsidP="00EA08DD">
            <w:pPr>
              <w:pStyle w:val="ConsPlusNormal"/>
              <w:widowControl/>
              <w:ind w:firstLine="0"/>
              <w:jc w:val="both"/>
              <w:rPr>
                <w:rFonts w:ascii="Times New Roman" w:hAnsi="Times New Roman" w:cs="Times New Roman"/>
                <w:sz w:val="24"/>
                <w:szCs w:val="24"/>
                <w:lang w:eastAsia="en-US"/>
              </w:rPr>
            </w:pPr>
            <w:r w:rsidRPr="009E3353">
              <w:rPr>
                <w:rFonts w:ascii="Times New Roman" w:hAnsi="Times New Roman" w:cs="Times New Roman"/>
                <w:sz w:val="24"/>
                <w:szCs w:val="24"/>
              </w:rPr>
              <w:t xml:space="preserve">Задача </w:t>
            </w:r>
            <w:r w:rsidR="00B31D2F" w:rsidRPr="009E3353">
              <w:rPr>
                <w:rFonts w:ascii="Times New Roman" w:hAnsi="Times New Roman" w:cs="Times New Roman"/>
                <w:sz w:val="24"/>
                <w:szCs w:val="24"/>
              </w:rPr>
              <w:t xml:space="preserve">3: укрепление единства, гражданского самосознания и духовной общности, сохранение и развитие народов Российской Федерации, проживающих на территории </w:t>
            </w:r>
            <w:r w:rsidR="004E473C" w:rsidRPr="009E3353">
              <w:rPr>
                <w:rFonts w:ascii="Times New Roman" w:hAnsi="Times New Roman" w:cs="Times New Roman"/>
                <w:sz w:val="24"/>
                <w:szCs w:val="24"/>
              </w:rPr>
              <w:t>Няндомского муниципального округа</w:t>
            </w:r>
          </w:p>
        </w:tc>
      </w:tr>
      <w:tr w:rsidR="00E40B96" w:rsidRPr="009E3353" w14:paraId="2D66875F" w14:textId="77777777" w:rsidTr="00F51513">
        <w:trPr>
          <w:trHeight w:val="360"/>
          <w:jc w:val="center"/>
        </w:trPr>
        <w:tc>
          <w:tcPr>
            <w:tcW w:w="3417" w:type="dxa"/>
            <w:tcBorders>
              <w:top w:val="single" w:sz="6" w:space="0" w:color="auto"/>
              <w:left w:val="single" w:sz="6" w:space="0" w:color="auto"/>
              <w:bottom w:val="single" w:sz="6" w:space="0" w:color="auto"/>
              <w:right w:val="single" w:sz="6" w:space="0" w:color="auto"/>
            </w:tcBorders>
            <w:hideMark/>
          </w:tcPr>
          <w:p w14:paraId="776FB1B3" w14:textId="77777777" w:rsidR="00E40B96" w:rsidRPr="009E3353" w:rsidRDefault="00E40B96" w:rsidP="00EA08DD">
            <w:pPr>
              <w:pStyle w:val="ConsPlusNormal"/>
              <w:widowControl/>
              <w:ind w:firstLine="0"/>
              <w:jc w:val="both"/>
              <w:rPr>
                <w:rFonts w:ascii="Times New Roman" w:hAnsi="Times New Roman" w:cs="Times New Roman"/>
                <w:sz w:val="24"/>
                <w:szCs w:val="24"/>
                <w:lang w:eastAsia="en-US"/>
              </w:rPr>
            </w:pPr>
            <w:r w:rsidRPr="009E3353">
              <w:rPr>
                <w:rFonts w:ascii="Times New Roman" w:hAnsi="Times New Roman" w:cs="Times New Roman"/>
                <w:sz w:val="24"/>
                <w:szCs w:val="24"/>
                <w:lang w:eastAsia="en-US"/>
              </w:rPr>
              <w:lastRenderedPageBreak/>
              <w:t>Период реализации  программы</w:t>
            </w:r>
          </w:p>
        </w:tc>
        <w:tc>
          <w:tcPr>
            <w:tcW w:w="6248" w:type="dxa"/>
            <w:tcBorders>
              <w:top w:val="single" w:sz="6" w:space="0" w:color="auto"/>
              <w:left w:val="single" w:sz="6" w:space="0" w:color="auto"/>
              <w:bottom w:val="single" w:sz="6" w:space="0" w:color="auto"/>
              <w:right w:val="single" w:sz="6" w:space="0" w:color="auto"/>
            </w:tcBorders>
          </w:tcPr>
          <w:p w14:paraId="13012148" w14:textId="77777777" w:rsidR="00E40B96" w:rsidRPr="009E3353" w:rsidRDefault="00EA08DD" w:rsidP="00EA08DD">
            <w:pPr>
              <w:rPr>
                <w:rStyle w:val="fontstyle01"/>
                <w:lang w:eastAsia="en-US"/>
              </w:rPr>
            </w:pPr>
            <w:r w:rsidRPr="009E3353">
              <w:rPr>
                <w:rStyle w:val="fontstyle01"/>
                <w:lang w:eastAsia="en-US"/>
              </w:rPr>
              <w:t>С  01.01</w:t>
            </w:r>
            <w:r w:rsidR="00F12295" w:rsidRPr="009E3353">
              <w:rPr>
                <w:rStyle w:val="fontstyle01"/>
                <w:lang w:eastAsia="en-US"/>
              </w:rPr>
              <w:t>.</w:t>
            </w:r>
            <w:r w:rsidR="002D3E14" w:rsidRPr="009E3353">
              <w:rPr>
                <w:rStyle w:val="fontstyle01"/>
                <w:lang w:eastAsia="en-US"/>
              </w:rPr>
              <w:t>2023</w:t>
            </w:r>
            <w:r w:rsidRPr="009E3353">
              <w:rPr>
                <w:rStyle w:val="fontstyle01"/>
                <w:lang w:eastAsia="en-US"/>
              </w:rPr>
              <w:t xml:space="preserve"> года по 31.12.</w:t>
            </w:r>
            <w:r w:rsidR="002D3E14" w:rsidRPr="009E3353">
              <w:rPr>
                <w:rStyle w:val="fontstyle01"/>
                <w:lang w:eastAsia="en-US"/>
              </w:rPr>
              <w:t>2026</w:t>
            </w:r>
            <w:r w:rsidRPr="009E3353">
              <w:rPr>
                <w:rStyle w:val="fontstyle01"/>
                <w:lang w:eastAsia="en-US"/>
              </w:rPr>
              <w:t xml:space="preserve"> года</w:t>
            </w:r>
          </w:p>
        </w:tc>
      </w:tr>
      <w:tr w:rsidR="00E40B96" w:rsidRPr="009E3353" w14:paraId="374EE314" w14:textId="77777777" w:rsidTr="00F51513">
        <w:trPr>
          <w:trHeight w:val="360"/>
          <w:jc w:val="center"/>
        </w:trPr>
        <w:tc>
          <w:tcPr>
            <w:tcW w:w="3417" w:type="dxa"/>
            <w:tcBorders>
              <w:top w:val="single" w:sz="6" w:space="0" w:color="auto"/>
              <w:left w:val="single" w:sz="6" w:space="0" w:color="auto"/>
              <w:bottom w:val="single" w:sz="6" w:space="0" w:color="auto"/>
              <w:right w:val="single" w:sz="6" w:space="0" w:color="auto"/>
            </w:tcBorders>
            <w:hideMark/>
          </w:tcPr>
          <w:p w14:paraId="5164148A" w14:textId="77777777" w:rsidR="00E40B96" w:rsidRPr="009E3353" w:rsidRDefault="00E40B96" w:rsidP="00EA08DD">
            <w:pPr>
              <w:pStyle w:val="ConsPlusNormal"/>
              <w:widowControl/>
              <w:ind w:firstLine="0"/>
              <w:jc w:val="both"/>
              <w:rPr>
                <w:rFonts w:ascii="Times New Roman" w:hAnsi="Times New Roman" w:cs="Times New Roman"/>
                <w:sz w:val="24"/>
                <w:szCs w:val="24"/>
                <w:lang w:eastAsia="en-US"/>
              </w:rPr>
            </w:pPr>
            <w:r w:rsidRPr="009E3353">
              <w:rPr>
                <w:rFonts w:ascii="Times New Roman" w:hAnsi="Times New Roman" w:cs="Times New Roman"/>
                <w:sz w:val="24"/>
                <w:szCs w:val="24"/>
                <w:lang w:eastAsia="en-US"/>
              </w:rPr>
              <w:t xml:space="preserve">Объемы и источники финансирования </w:t>
            </w:r>
            <w:r w:rsidRPr="009E3353">
              <w:rPr>
                <w:rFonts w:ascii="Times New Roman" w:hAnsi="Times New Roman" w:cs="Times New Roman"/>
                <w:sz w:val="24"/>
                <w:szCs w:val="24"/>
                <w:lang w:eastAsia="en-US"/>
              </w:rPr>
              <w:br/>
              <w:t xml:space="preserve">программы                         </w:t>
            </w:r>
          </w:p>
        </w:tc>
        <w:tc>
          <w:tcPr>
            <w:tcW w:w="6248" w:type="dxa"/>
            <w:tcBorders>
              <w:top w:val="single" w:sz="6" w:space="0" w:color="auto"/>
              <w:left w:val="single" w:sz="6" w:space="0" w:color="auto"/>
              <w:bottom w:val="single" w:sz="6" w:space="0" w:color="auto"/>
              <w:right w:val="single" w:sz="6" w:space="0" w:color="auto"/>
            </w:tcBorders>
            <w:hideMark/>
          </w:tcPr>
          <w:p w14:paraId="0774C17C" w14:textId="2A7A6E92" w:rsidR="00E40B96" w:rsidRPr="009E3353" w:rsidRDefault="00E40B96" w:rsidP="00EA08DD">
            <w:pPr>
              <w:rPr>
                <w:rStyle w:val="fontstyle01"/>
              </w:rPr>
            </w:pPr>
            <w:r w:rsidRPr="009E3353">
              <w:rPr>
                <w:rStyle w:val="fontstyle01"/>
              </w:rPr>
              <w:t>Общий объем средств, предусмотренных на</w:t>
            </w:r>
            <w:r w:rsidR="001F5E20" w:rsidRPr="009E3353">
              <w:rPr>
                <w:color w:val="000000"/>
                <w:sz w:val="24"/>
                <w:szCs w:val="24"/>
              </w:rPr>
              <w:t xml:space="preserve"> </w:t>
            </w:r>
            <w:r w:rsidRPr="009E3353">
              <w:rPr>
                <w:rStyle w:val="fontstyle01"/>
              </w:rPr>
              <w:t>реализаци</w:t>
            </w:r>
            <w:r w:rsidR="001F5E20" w:rsidRPr="009E3353">
              <w:rPr>
                <w:rStyle w:val="fontstyle01"/>
              </w:rPr>
              <w:t xml:space="preserve">ю муниципальной программы, - </w:t>
            </w:r>
            <w:r w:rsidR="002F741D">
              <w:rPr>
                <w:sz w:val="24"/>
                <w:szCs w:val="24"/>
              </w:rPr>
              <w:t>8772</w:t>
            </w:r>
            <w:r w:rsidR="001F5E20" w:rsidRPr="009E3353">
              <w:rPr>
                <w:sz w:val="24"/>
                <w:szCs w:val="24"/>
              </w:rPr>
              <w:t>,</w:t>
            </w:r>
            <w:r w:rsidR="00A80ADE">
              <w:rPr>
                <w:sz w:val="24"/>
                <w:szCs w:val="24"/>
              </w:rPr>
              <w:t>8</w:t>
            </w:r>
            <w:r w:rsidR="001F5E20" w:rsidRPr="009E3353">
              <w:rPr>
                <w:sz w:val="24"/>
                <w:szCs w:val="24"/>
              </w:rPr>
              <w:t xml:space="preserve"> </w:t>
            </w:r>
            <w:r w:rsidRPr="009E3353">
              <w:rPr>
                <w:rStyle w:val="fontstyle01"/>
              </w:rPr>
              <w:t>тыс. рублей, в том числе:</w:t>
            </w:r>
            <w:r w:rsidRPr="009E3353">
              <w:rPr>
                <w:color w:val="000000"/>
                <w:sz w:val="24"/>
                <w:szCs w:val="24"/>
              </w:rPr>
              <w:br/>
            </w:r>
            <w:r w:rsidRPr="009E3353">
              <w:rPr>
                <w:rStyle w:val="fontstyle01"/>
              </w:rPr>
              <w:t>ср</w:t>
            </w:r>
            <w:r w:rsidR="001F5E20" w:rsidRPr="009E3353">
              <w:rPr>
                <w:rStyle w:val="fontstyle01"/>
              </w:rPr>
              <w:t>едства федерального бюджета - 0,0</w:t>
            </w:r>
            <w:r w:rsidRPr="009E3353">
              <w:rPr>
                <w:rStyle w:val="fontstyle01"/>
              </w:rPr>
              <w:t xml:space="preserve"> тыс. рублей;</w:t>
            </w:r>
            <w:r w:rsidRPr="009E3353">
              <w:rPr>
                <w:color w:val="000000"/>
                <w:sz w:val="24"/>
                <w:szCs w:val="24"/>
              </w:rPr>
              <w:br/>
            </w:r>
            <w:r w:rsidRPr="009E3353">
              <w:rPr>
                <w:rStyle w:val="fontstyle01"/>
              </w:rPr>
              <w:t xml:space="preserve">средства областного бюджета - </w:t>
            </w:r>
            <w:r w:rsidR="002F741D">
              <w:rPr>
                <w:sz w:val="24"/>
                <w:szCs w:val="24"/>
              </w:rPr>
              <w:t>4201</w:t>
            </w:r>
            <w:r w:rsidR="001F5E20" w:rsidRPr="009E3353">
              <w:rPr>
                <w:sz w:val="24"/>
                <w:szCs w:val="24"/>
              </w:rPr>
              <w:t>,</w:t>
            </w:r>
            <w:r w:rsidR="002F741D">
              <w:rPr>
                <w:sz w:val="24"/>
                <w:szCs w:val="24"/>
              </w:rPr>
              <w:t>6</w:t>
            </w:r>
            <w:r w:rsidR="001F5E20" w:rsidRPr="009E3353">
              <w:rPr>
                <w:sz w:val="24"/>
                <w:szCs w:val="24"/>
              </w:rPr>
              <w:t xml:space="preserve"> </w:t>
            </w:r>
            <w:r w:rsidRPr="009E3353">
              <w:rPr>
                <w:rStyle w:val="fontstyle01"/>
              </w:rPr>
              <w:t>тыс. рублей;</w:t>
            </w:r>
          </w:p>
          <w:p w14:paraId="252F733D" w14:textId="6E2E945D" w:rsidR="00E40B96" w:rsidRPr="009E3353" w:rsidRDefault="001F5E20" w:rsidP="00EA08DD">
            <w:pPr>
              <w:rPr>
                <w:rStyle w:val="fontstyle01"/>
              </w:rPr>
            </w:pPr>
            <w:r w:rsidRPr="009E3353">
              <w:rPr>
                <w:rStyle w:val="fontstyle01"/>
              </w:rPr>
              <w:t xml:space="preserve">средства </w:t>
            </w:r>
            <w:proofErr w:type="gramStart"/>
            <w:r w:rsidRPr="009E3353">
              <w:rPr>
                <w:rStyle w:val="fontstyle01"/>
              </w:rPr>
              <w:t>бюджета  округа</w:t>
            </w:r>
            <w:proofErr w:type="gramEnd"/>
            <w:r w:rsidRPr="009E3353">
              <w:rPr>
                <w:rStyle w:val="fontstyle01"/>
              </w:rPr>
              <w:t xml:space="preserve"> - </w:t>
            </w:r>
            <w:r w:rsidR="002F741D">
              <w:rPr>
                <w:sz w:val="24"/>
                <w:szCs w:val="24"/>
              </w:rPr>
              <w:t>4571</w:t>
            </w:r>
            <w:r w:rsidRPr="009E3353">
              <w:rPr>
                <w:sz w:val="24"/>
                <w:szCs w:val="24"/>
              </w:rPr>
              <w:t>,</w:t>
            </w:r>
            <w:r w:rsidR="00A80ADE">
              <w:rPr>
                <w:sz w:val="24"/>
                <w:szCs w:val="24"/>
              </w:rPr>
              <w:t>2</w:t>
            </w:r>
            <w:r w:rsidRPr="009E3353">
              <w:rPr>
                <w:sz w:val="24"/>
                <w:szCs w:val="24"/>
              </w:rPr>
              <w:t xml:space="preserve"> </w:t>
            </w:r>
            <w:r w:rsidR="00E40B96" w:rsidRPr="009E3353">
              <w:rPr>
                <w:rStyle w:val="fontstyle01"/>
              </w:rPr>
              <w:t>тыс. рублей;</w:t>
            </w:r>
          </w:p>
          <w:p w14:paraId="28649FB0" w14:textId="378EDA97" w:rsidR="00E40B96" w:rsidRPr="009E3353" w:rsidRDefault="00E40B96" w:rsidP="00EA08DD">
            <w:pPr>
              <w:rPr>
                <w:rFonts w:eastAsia="Calibri"/>
                <w:sz w:val="24"/>
                <w:szCs w:val="24"/>
                <w:lang w:eastAsia="en-US"/>
              </w:rPr>
            </w:pPr>
            <w:r w:rsidRPr="009E3353">
              <w:rPr>
                <w:rStyle w:val="fontstyle01"/>
              </w:rPr>
              <w:t>средс</w:t>
            </w:r>
            <w:r w:rsidR="001F5E20" w:rsidRPr="009E3353">
              <w:rPr>
                <w:rStyle w:val="fontstyle01"/>
              </w:rPr>
              <w:t xml:space="preserve">тва внебюджетных источников </w:t>
            </w:r>
            <w:r w:rsidR="002F741D">
              <w:rPr>
                <w:rStyle w:val="fontstyle01"/>
              </w:rPr>
              <w:t>–</w:t>
            </w:r>
            <w:r w:rsidR="001F5E20" w:rsidRPr="009E3353">
              <w:rPr>
                <w:rStyle w:val="fontstyle01"/>
              </w:rPr>
              <w:t xml:space="preserve"> </w:t>
            </w:r>
            <w:r w:rsidR="002F741D">
              <w:rPr>
                <w:rStyle w:val="fontstyle01"/>
              </w:rPr>
              <w:t>0,0</w:t>
            </w:r>
            <w:r w:rsidRPr="009E3353">
              <w:rPr>
                <w:rStyle w:val="fontstyle01"/>
              </w:rPr>
              <w:t xml:space="preserve"> тыс. рублей</w:t>
            </w:r>
          </w:p>
        </w:tc>
      </w:tr>
      <w:tr w:rsidR="00E40B96" w:rsidRPr="009E3353" w14:paraId="685C7853" w14:textId="77777777" w:rsidTr="00F51513">
        <w:trPr>
          <w:trHeight w:val="360"/>
          <w:jc w:val="center"/>
        </w:trPr>
        <w:tc>
          <w:tcPr>
            <w:tcW w:w="3417" w:type="dxa"/>
            <w:tcBorders>
              <w:top w:val="single" w:sz="6" w:space="0" w:color="auto"/>
              <w:left w:val="single" w:sz="6" w:space="0" w:color="auto"/>
              <w:bottom w:val="single" w:sz="6" w:space="0" w:color="auto"/>
              <w:right w:val="single" w:sz="6" w:space="0" w:color="auto"/>
            </w:tcBorders>
            <w:hideMark/>
          </w:tcPr>
          <w:p w14:paraId="686A3C52" w14:textId="77777777" w:rsidR="00E40B96" w:rsidRPr="009E3353" w:rsidRDefault="00EA08DD" w:rsidP="00EA08DD">
            <w:pPr>
              <w:pStyle w:val="ConsPlusNormal"/>
              <w:widowControl/>
              <w:ind w:firstLine="0"/>
              <w:jc w:val="both"/>
              <w:rPr>
                <w:rFonts w:ascii="Times New Roman" w:hAnsi="Times New Roman" w:cs="Times New Roman"/>
                <w:sz w:val="24"/>
                <w:szCs w:val="24"/>
                <w:lang w:eastAsia="en-US"/>
              </w:rPr>
            </w:pPr>
            <w:r w:rsidRPr="009E3353">
              <w:rPr>
                <w:rFonts w:ascii="Times New Roman" w:hAnsi="Times New Roman" w:cs="Times New Roman"/>
                <w:sz w:val="24"/>
                <w:szCs w:val="24"/>
                <w:lang w:eastAsia="en-US"/>
              </w:rPr>
              <w:t xml:space="preserve">Подпрограммы </w:t>
            </w:r>
            <w:r w:rsidR="00E40B96" w:rsidRPr="009E3353">
              <w:rPr>
                <w:rFonts w:ascii="Times New Roman" w:hAnsi="Times New Roman" w:cs="Times New Roman"/>
                <w:sz w:val="24"/>
                <w:szCs w:val="24"/>
                <w:lang w:eastAsia="en-US"/>
              </w:rPr>
              <w:t xml:space="preserve"> программы</w:t>
            </w:r>
          </w:p>
        </w:tc>
        <w:tc>
          <w:tcPr>
            <w:tcW w:w="6248" w:type="dxa"/>
            <w:tcBorders>
              <w:top w:val="single" w:sz="6" w:space="0" w:color="auto"/>
              <w:left w:val="single" w:sz="6" w:space="0" w:color="auto"/>
              <w:bottom w:val="single" w:sz="6" w:space="0" w:color="auto"/>
              <w:right w:val="single" w:sz="6" w:space="0" w:color="auto"/>
            </w:tcBorders>
          </w:tcPr>
          <w:p w14:paraId="4E990F9F" w14:textId="77777777" w:rsidR="000F6669" w:rsidRPr="009E3353" w:rsidRDefault="000F6669" w:rsidP="00EA08DD">
            <w:pPr>
              <w:pStyle w:val="a4"/>
              <w:rPr>
                <w:rFonts w:ascii="Times New Roman" w:hAnsi="Times New Roman" w:cs="Times New Roman"/>
              </w:rPr>
            </w:pPr>
            <w:r w:rsidRPr="009E3353">
              <w:rPr>
                <w:rFonts w:ascii="Times New Roman" w:hAnsi="Times New Roman" w:cs="Times New Roman"/>
              </w:rPr>
              <w:t>Подпрограмма 1  «Развитие территориального общественного самоуправления в Няндомском муниципальном округе»;</w:t>
            </w:r>
          </w:p>
          <w:p w14:paraId="60F92DF0" w14:textId="77777777" w:rsidR="000F6669" w:rsidRPr="009E3353" w:rsidRDefault="000F6669" w:rsidP="00EA08DD">
            <w:pPr>
              <w:pStyle w:val="a4"/>
              <w:rPr>
                <w:rFonts w:ascii="Times New Roman" w:hAnsi="Times New Roman" w:cs="Times New Roman"/>
              </w:rPr>
            </w:pPr>
            <w:r w:rsidRPr="009E3353">
              <w:rPr>
                <w:rFonts w:ascii="Times New Roman" w:hAnsi="Times New Roman" w:cs="Times New Roman"/>
              </w:rPr>
              <w:t>Подпрограмма 2  «Поддержка гражданских инициатив и социально ориентированных некоммерческих организаций в Няндомском муниципальном округе»;</w:t>
            </w:r>
          </w:p>
          <w:p w14:paraId="52642E99" w14:textId="77777777" w:rsidR="00E40B96" w:rsidRPr="009E3353" w:rsidRDefault="000F6669" w:rsidP="00EA08DD">
            <w:pPr>
              <w:pStyle w:val="ConsPlusNormal"/>
              <w:widowControl/>
              <w:ind w:firstLine="0"/>
              <w:jc w:val="both"/>
              <w:rPr>
                <w:rFonts w:ascii="Times New Roman" w:hAnsi="Times New Roman" w:cs="Times New Roman"/>
                <w:sz w:val="24"/>
                <w:szCs w:val="24"/>
                <w:lang w:eastAsia="en-US"/>
              </w:rPr>
            </w:pPr>
            <w:r w:rsidRPr="009E3353">
              <w:rPr>
                <w:rFonts w:ascii="Times New Roman" w:hAnsi="Times New Roman" w:cs="Times New Roman"/>
                <w:sz w:val="24"/>
                <w:szCs w:val="24"/>
              </w:rPr>
              <w:t>Подпрограмма 3 «Мир и согласие. Новые возможности»</w:t>
            </w:r>
          </w:p>
        </w:tc>
      </w:tr>
      <w:tr w:rsidR="00E40B96" w:rsidRPr="009E3353" w14:paraId="08016216" w14:textId="77777777" w:rsidTr="00F51513">
        <w:trPr>
          <w:trHeight w:val="360"/>
          <w:jc w:val="center"/>
        </w:trPr>
        <w:tc>
          <w:tcPr>
            <w:tcW w:w="3417" w:type="dxa"/>
            <w:tcBorders>
              <w:top w:val="single" w:sz="6" w:space="0" w:color="auto"/>
              <w:left w:val="single" w:sz="6" w:space="0" w:color="auto"/>
              <w:bottom w:val="single" w:sz="6" w:space="0" w:color="auto"/>
              <w:right w:val="single" w:sz="6" w:space="0" w:color="auto"/>
            </w:tcBorders>
            <w:hideMark/>
          </w:tcPr>
          <w:p w14:paraId="3E80F2B3" w14:textId="77777777" w:rsidR="00E40B96" w:rsidRPr="009E3353" w:rsidRDefault="00E40B96" w:rsidP="00EA08DD">
            <w:pPr>
              <w:pStyle w:val="ConsPlusNormal"/>
              <w:widowControl/>
              <w:ind w:firstLine="0"/>
              <w:jc w:val="both"/>
              <w:rPr>
                <w:rFonts w:ascii="Times New Roman" w:hAnsi="Times New Roman" w:cs="Times New Roman"/>
                <w:sz w:val="24"/>
                <w:szCs w:val="24"/>
                <w:lang w:eastAsia="en-US"/>
              </w:rPr>
            </w:pPr>
            <w:r w:rsidRPr="009E3353">
              <w:rPr>
                <w:rFonts w:ascii="Times New Roman" w:hAnsi="Times New Roman" w:cs="Times New Roman"/>
                <w:sz w:val="24"/>
                <w:szCs w:val="24"/>
                <w:lang w:eastAsia="en-US"/>
              </w:rPr>
              <w:t xml:space="preserve">Ожидаемые результаты реализации   </w:t>
            </w:r>
            <w:r w:rsidRPr="009E3353">
              <w:rPr>
                <w:rFonts w:ascii="Times New Roman" w:hAnsi="Times New Roman" w:cs="Times New Roman"/>
                <w:sz w:val="24"/>
                <w:szCs w:val="24"/>
                <w:lang w:eastAsia="en-US"/>
              </w:rPr>
              <w:br/>
              <w:t xml:space="preserve">программы  </w:t>
            </w:r>
          </w:p>
        </w:tc>
        <w:tc>
          <w:tcPr>
            <w:tcW w:w="6248" w:type="dxa"/>
            <w:tcBorders>
              <w:top w:val="single" w:sz="6" w:space="0" w:color="auto"/>
              <w:left w:val="single" w:sz="6" w:space="0" w:color="auto"/>
              <w:bottom w:val="single" w:sz="6" w:space="0" w:color="auto"/>
              <w:right w:val="single" w:sz="6" w:space="0" w:color="auto"/>
            </w:tcBorders>
          </w:tcPr>
          <w:p w14:paraId="73EBA21A" w14:textId="77777777" w:rsidR="000F6669" w:rsidRPr="009E3353" w:rsidRDefault="00277316" w:rsidP="00EA08DD">
            <w:pPr>
              <w:pStyle w:val="ConsPlusNormal"/>
              <w:ind w:firstLine="0"/>
              <w:rPr>
                <w:rFonts w:ascii="Times New Roman" w:hAnsi="Times New Roman" w:cs="Times New Roman"/>
                <w:sz w:val="24"/>
                <w:szCs w:val="24"/>
                <w:lang w:eastAsia="en-US"/>
              </w:rPr>
            </w:pPr>
            <w:r w:rsidRPr="009E3353">
              <w:rPr>
                <w:rFonts w:ascii="Times New Roman" w:hAnsi="Times New Roman" w:cs="Times New Roman"/>
                <w:sz w:val="24"/>
                <w:szCs w:val="24"/>
                <w:lang w:eastAsia="en-US"/>
              </w:rPr>
              <w:t>- о</w:t>
            </w:r>
            <w:r w:rsidR="000F6669" w:rsidRPr="009E3353">
              <w:rPr>
                <w:rFonts w:ascii="Times New Roman" w:hAnsi="Times New Roman" w:cs="Times New Roman"/>
                <w:sz w:val="24"/>
                <w:szCs w:val="24"/>
                <w:lang w:eastAsia="en-US"/>
              </w:rPr>
              <w:t>беспечены поддержка и продвижение членов ТОС, повышение квалификации руководителей ТОС;</w:t>
            </w:r>
          </w:p>
          <w:p w14:paraId="31B6C0EC" w14:textId="77777777" w:rsidR="000F6669" w:rsidRPr="009E3353" w:rsidRDefault="000F6669" w:rsidP="00EA08DD">
            <w:pPr>
              <w:pStyle w:val="ConsPlusNormal"/>
              <w:ind w:firstLine="0"/>
              <w:rPr>
                <w:rFonts w:ascii="Times New Roman" w:hAnsi="Times New Roman" w:cs="Times New Roman"/>
                <w:sz w:val="24"/>
                <w:szCs w:val="24"/>
                <w:lang w:eastAsia="en-US"/>
              </w:rPr>
            </w:pPr>
            <w:r w:rsidRPr="009E3353">
              <w:rPr>
                <w:rFonts w:ascii="Times New Roman" w:hAnsi="Times New Roman" w:cs="Times New Roman"/>
                <w:sz w:val="24"/>
                <w:szCs w:val="24"/>
                <w:lang w:eastAsia="en-US"/>
              </w:rPr>
              <w:t xml:space="preserve">- распространен положительный опыт работы ТОС; </w:t>
            </w:r>
          </w:p>
          <w:p w14:paraId="4B13F2C7" w14:textId="77777777" w:rsidR="000F6669" w:rsidRPr="009E3353" w:rsidRDefault="000F6669" w:rsidP="00EA08DD">
            <w:pPr>
              <w:pStyle w:val="ConsPlusNormal"/>
              <w:ind w:firstLine="0"/>
              <w:rPr>
                <w:rFonts w:ascii="Times New Roman" w:hAnsi="Times New Roman" w:cs="Times New Roman"/>
                <w:sz w:val="24"/>
                <w:szCs w:val="24"/>
                <w:lang w:eastAsia="en-US"/>
              </w:rPr>
            </w:pPr>
            <w:r w:rsidRPr="009E3353">
              <w:rPr>
                <w:rFonts w:ascii="Times New Roman" w:hAnsi="Times New Roman" w:cs="Times New Roman"/>
                <w:sz w:val="24"/>
                <w:szCs w:val="24"/>
                <w:lang w:eastAsia="en-US"/>
              </w:rPr>
              <w:t>- создана прозрачная и конкурентная система муниципальной поддержки СО НКО;</w:t>
            </w:r>
          </w:p>
          <w:p w14:paraId="57559C5A" w14:textId="77777777" w:rsidR="000F6669" w:rsidRPr="009E3353" w:rsidRDefault="000F6669" w:rsidP="00EA08DD">
            <w:pPr>
              <w:pStyle w:val="ConsPlusNormal"/>
              <w:ind w:firstLine="0"/>
              <w:rPr>
                <w:rFonts w:ascii="Times New Roman" w:hAnsi="Times New Roman" w:cs="Times New Roman"/>
                <w:sz w:val="24"/>
                <w:szCs w:val="24"/>
                <w:lang w:eastAsia="en-US"/>
              </w:rPr>
            </w:pPr>
            <w:r w:rsidRPr="009E3353">
              <w:rPr>
                <w:rFonts w:ascii="Times New Roman" w:hAnsi="Times New Roman" w:cs="Times New Roman"/>
                <w:sz w:val="24"/>
                <w:szCs w:val="24"/>
                <w:lang w:eastAsia="en-US"/>
              </w:rPr>
              <w:t>- увеличено количество жителей, принявших участие в мероприятиях СО НКО и получивших социальные услуги от некоммерческих организаций;</w:t>
            </w:r>
          </w:p>
          <w:p w14:paraId="0A5BFD4B" w14:textId="77777777" w:rsidR="000F6669" w:rsidRPr="009E3353" w:rsidRDefault="000F6669" w:rsidP="00EA08DD">
            <w:pPr>
              <w:pStyle w:val="ConsPlusNormal"/>
              <w:ind w:firstLine="0"/>
              <w:rPr>
                <w:rFonts w:ascii="Times New Roman" w:hAnsi="Times New Roman" w:cs="Times New Roman"/>
                <w:sz w:val="24"/>
                <w:szCs w:val="24"/>
                <w:lang w:eastAsia="en-US"/>
              </w:rPr>
            </w:pPr>
            <w:r w:rsidRPr="009E3353">
              <w:rPr>
                <w:rFonts w:ascii="Times New Roman" w:hAnsi="Times New Roman" w:cs="Times New Roman"/>
                <w:sz w:val="24"/>
                <w:szCs w:val="24"/>
                <w:lang w:eastAsia="en-US"/>
              </w:rPr>
              <w:t xml:space="preserve">- обеспечена работа Консультационного совета по межнациональным и межконфессиональным отношениям на территории </w:t>
            </w:r>
            <w:r w:rsidR="006713E6" w:rsidRPr="009E3353">
              <w:rPr>
                <w:rFonts w:ascii="Times New Roman" w:hAnsi="Times New Roman" w:cs="Times New Roman"/>
                <w:sz w:val="24"/>
                <w:szCs w:val="24"/>
                <w:lang w:eastAsia="en-US"/>
              </w:rPr>
              <w:t>округа</w:t>
            </w:r>
            <w:r w:rsidRPr="009E3353">
              <w:rPr>
                <w:rFonts w:ascii="Times New Roman" w:hAnsi="Times New Roman" w:cs="Times New Roman"/>
                <w:sz w:val="24"/>
                <w:szCs w:val="24"/>
                <w:lang w:eastAsia="en-US"/>
              </w:rPr>
              <w:t>;</w:t>
            </w:r>
          </w:p>
          <w:p w14:paraId="0610DC7F" w14:textId="0F98A5ED" w:rsidR="000F6669" w:rsidRPr="009E3353" w:rsidRDefault="000F6669" w:rsidP="00EA08DD">
            <w:pPr>
              <w:pStyle w:val="ConsPlusNormal"/>
              <w:ind w:firstLine="0"/>
              <w:rPr>
                <w:rFonts w:ascii="Times New Roman" w:hAnsi="Times New Roman" w:cs="Times New Roman"/>
                <w:sz w:val="24"/>
                <w:szCs w:val="24"/>
                <w:lang w:eastAsia="en-US"/>
              </w:rPr>
            </w:pPr>
            <w:r w:rsidRPr="009E3353">
              <w:rPr>
                <w:rFonts w:ascii="Times New Roman" w:hAnsi="Times New Roman" w:cs="Times New Roman"/>
                <w:sz w:val="24"/>
                <w:szCs w:val="24"/>
                <w:lang w:eastAsia="en-US"/>
              </w:rPr>
              <w:t xml:space="preserve">- сформировано единое информационное пространство для пропаганды на территории Няндомского </w:t>
            </w:r>
            <w:r w:rsidR="00277316" w:rsidRPr="009E3353">
              <w:rPr>
                <w:rFonts w:ascii="Times New Roman" w:hAnsi="Times New Roman" w:cs="Times New Roman"/>
                <w:sz w:val="24"/>
                <w:szCs w:val="24"/>
                <w:lang w:eastAsia="en-US"/>
              </w:rPr>
              <w:t>муниципального округа</w:t>
            </w:r>
            <w:r w:rsidRPr="009E3353">
              <w:rPr>
                <w:rFonts w:ascii="Times New Roman" w:hAnsi="Times New Roman" w:cs="Times New Roman"/>
                <w:sz w:val="24"/>
                <w:szCs w:val="24"/>
                <w:lang w:eastAsia="en-US"/>
              </w:rPr>
              <w:t xml:space="preserve"> идей гражданской солидарности, уважения к другим культурам;</w:t>
            </w:r>
          </w:p>
          <w:p w14:paraId="4FE7BB18" w14:textId="77777777" w:rsidR="00E40B96" w:rsidRPr="009E3353" w:rsidRDefault="000F6669" w:rsidP="00EA08DD">
            <w:pPr>
              <w:pStyle w:val="ConsPlusNormal"/>
              <w:widowControl/>
              <w:ind w:firstLine="0"/>
              <w:rPr>
                <w:rFonts w:ascii="Times New Roman" w:hAnsi="Times New Roman" w:cs="Times New Roman"/>
                <w:sz w:val="24"/>
                <w:szCs w:val="24"/>
                <w:lang w:eastAsia="en-US"/>
              </w:rPr>
            </w:pPr>
            <w:r w:rsidRPr="009E3353">
              <w:rPr>
                <w:rFonts w:ascii="Times New Roman" w:hAnsi="Times New Roman" w:cs="Times New Roman"/>
                <w:sz w:val="24"/>
                <w:szCs w:val="24"/>
                <w:lang w:eastAsia="en-US"/>
              </w:rPr>
              <w:t xml:space="preserve">- действуют национально-культурные общественные объединения на территории Няндомского </w:t>
            </w:r>
            <w:r w:rsidR="00277316" w:rsidRPr="009E3353">
              <w:rPr>
                <w:rFonts w:ascii="Times New Roman" w:hAnsi="Times New Roman" w:cs="Times New Roman"/>
                <w:sz w:val="24"/>
                <w:szCs w:val="24"/>
                <w:lang w:eastAsia="en-US"/>
              </w:rPr>
              <w:t>муниципального округа</w:t>
            </w:r>
          </w:p>
        </w:tc>
      </w:tr>
    </w:tbl>
    <w:p w14:paraId="381C9BB7" w14:textId="77777777" w:rsidR="00E40B96" w:rsidRPr="009E3353" w:rsidRDefault="00E40B96" w:rsidP="00EA08DD">
      <w:pPr>
        <w:pStyle w:val="ConsPlusNormal"/>
        <w:widowControl/>
        <w:ind w:firstLine="0"/>
        <w:jc w:val="center"/>
        <w:rPr>
          <w:rFonts w:ascii="Times New Roman" w:hAnsi="Times New Roman" w:cs="Times New Roman"/>
          <w:sz w:val="24"/>
          <w:szCs w:val="24"/>
        </w:rPr>
      </w:pPr>
    </w:p>
    <w:p w14:paraId="3C8E9E63" w14:textId="77777777" w:rsidR="000F6669" w:rsidRPr="009E3353" w:rsidRDefault="000F6669" w:rsidP="00EA08DD">
      <w:pPr>
        <w:jc w:val="center"/>
        <w:rPr>
          <w:b/>
          <w:sz w:val="24"/>
          <w:szCs w:val="24"/>
        </w:rPr>
      </w:pPr>
      <w:r w:rsidRPr="009E3353">
        <w:rPr>
          <w:b/>
          <w:sz w:val="24"/>
          <w:szCs w:val="24"/>
        </w:rPr>
        <w:t>2. Целевые показатели муниципальной программы</w:t>
      </w:r>
    </w:p>
    <w:p w14:paraId="465F0CD0" w14:textId="77777777" w:rsidR="00F51513" w:rsidRPr="009E3353" w:rsidRDefault="00F51513" w:rsidP="00EA08DD">
      <w:pPr>
        <w:jc w:val="center"/>
        <w:rPr>
          <w:b/>
          <w:sz w:val="24"/>
          <w:szCs w:val="24"/>
        </w:rPr>
      </w:pPr>
    </w:p>
    <w:tbl>
      <w:tblPr>
        <w:tblW w:w="5000" w:type="pct"/>
        <w:jc w:val="center"/>
        <w:tblCellMar>
          <w:left w:w="70" w:type="dxa"/>
          <w:right w:w="70" w:type="dxa"/>
        </w:tblCellMar>
        <w:tblLook w:val="0000" w:firstRow="0" w:lastRow="0" w:firstColumn="0" w:lastColumn="0" w:noHBand="0" w:noVBand="0"/>
      </w:tblPr>
      <w:tblGrid>
        <w:gridCol w:w="484"/>
        <w:gridCol w:w="2601"/>
        <w:gridCol w:w="1292"/>
        <w:gridCol w:w="1091"/>
        <w:gridCol w:w="696"/>
        <w:gridCol w:w="815"/>
        <w:gridCol w:w="620"/>
        <w:gridCol w:w="1742"/>
      </w:tblGrid>
      <w:tr w:rsidR="00D75831" w:rsidRPr="00DA3CC1" w14:paraId="2D1E7A89" w14:textId="77777777" w:rsidTr="00E456AF">
        <w:trPr>
          <w:trHeight w:val="240"/>
          <w:tblHeader/>
          <w:jc w:val="center"/>
        </w:trPr>
        <w:tc>
          <w:tcPr>
            <w:tcW w:w="259" w:type="pct"/>
            <w:vMerge w:val="restart"/>
            <w:tcBorders>
              <w:top w:val="single" w:sz="6" w:space="0" w:color="auto"/>
              <w:left w:val="single" w:sz="4" w:space="0" w:color="auto"/>
              <w:bottom w:val="nil"/>
              <w:right w:val="single" w:sz="4" w:space="0" w:color="auto"/>
            </w:tcBorders>
          </w:tcPr>
          <w:p w14:paraId="477B6107" w14:textId="77777777" w:rsidR="00D75831" w:rsidRPr="00DA3CC1" w:rsidRDefault="00D75831" w:rsidP="00EA08DD">
            <w:pPr>
              <w:autoSpaceDE w:val="0"/>
              <w:autoSpaceDN w:val="0"/>
              <w:adjustRightInd w:val="0"/>
              <w:jc w:val="center"/>
              <w:rPr>
                <w:b/>
                <w:sz w:val="24"/>
                <w:szCs w:val="24"/>
              </w:rPr>
            </w:pPr>
            <w:r w:rsidRPr="00DA3CC1">
              <w:rPr>
                <w:b/>
                <w:sz w:val="24"/>
                <w:szCs w:val="24"/>
              </w:rPr>
              <w:t>№</w:t>
            </w:r>
          </w:p>
          <w:p w14:paraId="63461EBC" w14:textId="77777777" w:rsidR="00D75831" w:rsidRPr="00DA3CC1" w:rsidRDefault="00D75831" w:rsidP="00EA08DD">
            <w:pPr>
              <w:autoSpaceDE w:val="0"/>
              <w:autoSpaceDN w:val="0"/>
              <w:adjustRightInd w:val="0"/>
              <w:jc w:val="center"/>
              <w:rPr>
                <w:b/>
                <w:sz w:val="24"/>
                <w:szCs w:val="24"/>
              </w:rPr>
            </w:pPr>
            <w:r w:rsidRPr="00DA3CC1">
              <w:rPr>
                <w:b/>
                <w:sz w:val="24"/>
                <w:szCs w:val="24"/>
              </w:rPr>
              <w:t>п/п</w:t>
            </w:r>
          </w:p>
        </w:tc>
        <w:tc>
          <w:tcPr>
            <w:tcW w:w="1392" w:type="pct"/>
            <w:vMerge w:val="restart"/>
            <w:tcBorders>
              <w:top w:val="single" w:sz="6" w:space="0" w:color="auto"/>
              <w:left w:val="single" w:sz="4" w:space="0" w:color="auto"/>
              <w:bottom w:val="nil"/>
              <w:right w:val="single" w:sz="6" w:space="0" w:color="auto"/>
            </w:tcBorders>
          </w:tcPr>
          <w:p w14:paraId="1416004B" w14:textId="77777777" w:rsidR="00D75831" w:rsidRPr="00DA3CC1" w:rsidRDefault="00D75831" w:rsidP="00EA08DD">
            <w:pPr>
              <w:autoSpaceDE w:val="0"/>
              <w:autoSpaceDN w:val="0"/>
              <w:adjustRightInd w:val="0"/>
              <w:jc w:val="center"/>
              <w:rPr>
                <w:b/>
                <w:sz w:val="24"/>
                <w:szCs w:val="24"/>
              </w:rPr>
            </w:pPr>
            <w:r w:rsidRPr="00DA3CC1">
              <w:rPr>
                <w:b/>
                <w:sz w:val="24"/>
                <w:szCs w:val="24"/>
              </w:rPr>
              <w:t>Наименование</w:t>
            </w:r>
          </w:p>
          <w:p w14:paraId="2B16099A" w14:textId="77777777" w:rsidR="00D75831" w:rsidRPr="00DA3CC1" w:rsidRDefault="00D75831" w:rsidP="00EA08DD">
            <w:pPr>
              <w:autoSpaceDE w:val="0"/>
              <w:autoSpaceDN w:val="0"/>
              <w:adjustRightInd w:val="0"/>
              <w:jc w:val="center"/>
              <w:rPr>
                <w:b/>
                <w:sz w:val="24"/>
                <w:szCs w:val="24"/>
              </w:rPr>
            </w:pPr>
            <w:r w:rsidRPr="00DA3CC1">
              <w:rPr>
                <w:b/>
                <w:sz w:val="24"/>
                <w:szCs w:val="24"/>
              </w:rPr>
              <w:t>показателя</w:t>
            </w:r>
          </w:p>
        </w:tc>
        <w:tc>
          <w:tcPr>
            <w:tcW w:w="692" w:type="pct"/>
            <w:vMerge w:val="restart"/>
            <w:tcBorders>
              <w:top w:val="single" w:sz="6" w:space="0" w:color="auto"/>
              <w:left w:val="single" w:sz="6" w:space="0" w:color="auto"/>
              <w:bottom w:val="nil"/>
              <w:right w:val="single" w:sz="6" w:space="0" w:color="auto"/>
            </w:tcBorders>
          </w:tcPr>
          <w:p w14:paraId="077B0FF2" w14:textId="77777777" w:rsidR="00D75831" w:rsidRPr="00DA3CC1" w:rsidRDefault="00D75831" w:rsidP="00EA08DD">
            <w:pPr>
              <w:autoSpaceDE w:val="0"/>
              <w:autoSpaceDN w:val="0"/>
              <w:adjustRightInd w:val="0"/>
              <w:jc w:val="center"/>
              <w:rPr>
                <w:b/>
                <w:sz w:val="24"/>
                <w:szCs w:val="24"/>
              </w:rPr>
            </w:pPr>
            <w:r w:rsidRPr="00DA3CC1">
              <w:rPr>
                <w:b/>
                <w:sz w:val="24"/>
                <w:szCs w:val="24"/>
              </w:rPr>
              <w:t xml:space="preserve">Единица </w:t>
            </w:r>
            <w:r w:rsidRPr="00DA3CC1">
              <w:rPr>
                <w:b/>
                <w:sz w:val="24"/>
                <w:szCs w:val="24"/>
              </w:rPr>
              <w:br/>
              <w:t>измерения</w:t>
            </w:r>
          </w:p>
        </w:tc>
        <w:tc>
          <w:tcPr>
            <w:tcW w:w="2657" w:type="pct"/>
            <w:gridSpan w:val="5"/>
            <w:tcBorders>
              <w:top w:val="single" w:sz="6" w:space="0" w:color="auto"/>
              <w:left w:val="single" w:sz="6" w:space="0" w:color="auto"/>
              <w:bottom w:val="single" w:sz="6" w:space="0" w:color="auto"/>
              <w:right w:val="single" w:sz="6" w:space="0" w:color="auto"/>
            </w:tcBorders>
          </w:tcPr>
          <w:p w14:paraId="171F76D5" w14:textId="77777777" w:rsidR="00D75831" w:rsidRPr="00DA3CC1" w:rsidRDefault="00D75831" w:rsidP="00EA08DD">
            <w:pPr>
              <w:autoSpaceDE w:val="0"/>
              <w:autoSpaceDN w:val="0"/>
              <w:adjustRightInd w:val="0"/>
              <w:jc w:val="center"/>
              <w:rPr>
                <w:b/>
                <w:sz w:val="24"/>
                <w:szCs w:val="24"/>
              </w:rPr>
            </w:pPr>
            <w:r w:rsidRPr="00DA3CC1">
              <w:rPr>
                <w:b/>
                <w:sz w:val="24"/>
                <w:szCs w:val="24"/>
              </w:rPr>
              <w:t>Значения целевых показателей</w:t>
            </w:r>
          </w:p>
        </w:tc>
      </w:tr>
      <w:tr w:rsidR="00D75831" w:rsidRPr="00DA3CC1" w14:paraId="451971D7" w14:textId="77777777" w:rsidTr="00E456AF">
        <w:trPr>
          <w:trHeight w:val="240"/>
          <w:tblHeader/>
          <w:jc w:val="center"/>
        </w:trPr>
        <w:tc>
          <w:tcPr>
            <w:tcW w:w="259" w:type="pct"/>
            <w:vMerge/>
            <w:tcBorders>
              <w:top w:val="nil"/>
              <w:left w:val="single" w:sz="4" w:space="0" w:color="auto"/>
              <w:bottom w:val="single" w:sz="6" w:space="0" w:color="auto"/>
              <w:right w:val="single" w:sz="4" w:space="0" w:color="auto"/>
            </w:tcBorders>
          </w:tcPr>
          <w:p w14:paraId="054F933E" w14:textId="77777777" w:rsidR="00D75831" w:rsidRPr="00DA3CC1" w:rsidRDefault="00D75831" w:rsidP="00EA08DD">
            <w:pPr>
              <w:autoSpaceDE w:val="0"/>
              <w:autoSpaceDN w:val="0"/>
              <w:adjustRightInd w:val="0"/>
              <w:jc w:val="right"/>
              <w:rPr>
                <w:b/>
                <w:sz w:val="24"/>
                <w:szCs w:val="24"/>
              </w:rPr>
            </w:pPr>
          </w:p>
        </w:tc>
        <w:tc>
          <w:tcPr>
            <w:tcW w:w="1392" w:type="pct"/>
            <w:vMerge/>
            <w:tcBorders>
              <w:top w:val="nil"/>
              <w:left w:val="single" w:sz="4" w:space="0" w:color="auto"/>
              <w:bottom w:val="single" w:sz="4" w:space="0" w:color="auto"/>
              <w:right w:val="single" w:sz="6" w:space="0" w:color="auto"/>
            </w:tcBorders>
          </w:tcPr>
          <w:p w14:paraId="58D07136" w14:textId="77777777" w:rsidR="00D75831" w:rsidRPr="00DA3CC1" w:rsidRDefault="00D75831" w:rsidP="00EA08DD">
            <w:pPr>
              <w:autoSpaceDE w:val="0"/>
              <w:autoSpaceDN w:val="0"/>
              <w:adjustRightInd w:val="0"/>
              <w:jc w:val="right"/>
              <w:rPr>
                <w:b/>
                <w:sz w:val="24"/>
                <w:szCs w:val="24"/>
              </w:rPr>
            </w:pPr>
          </w:p>
        </w:tc>
        <w:tc>
          <w:tcPr>
            <w:tcW w:w="692" w:type="pct"/>
            <w:vMerge/>
            <w:tcBorders>
              <w:top w:val="nil"/>
              <w:left w:val="single" w:sz="6" w:space="0" w:color="auto"/>
              <w:bottom w:val="single" w:sz="6" w:space="0" w:color="auto"/>
              <w:right w:val="single" w:sz="6" w:space="0" w:color="auto"/>
            </w:tcBorders>
          </w:tcPr>
          <w:p w14:paraId="4F940D97" w14:textId="77777777" w:rsidR="00D75831" w:rsidRPr="00DA3CC1" w:rsidRDefault="00D75831" w:rsidP="00EA08DD">
            <w:pPr>
              <w:autoSpaceDE w:val="0"/>
              <w:autoSpaceDN w:val="0"/>
              <w:adjustRightInd w:val="0"/>
              <w:jc w:val="center"/>
              <w:rPr>
                <w:b/>
                <w:sz w:val="24"/>
                <w:szCs w:val="24"/>
              </w:rPr>
            </w:pPr>
          </w:p>
        </w:tc>
        <w:tc>
          <w:tcPr>
            <w:tcW w:w="584" w:type="pct"/>
            <w:tcBorders>
              <w:top w:val="single" w:sz="6" w:space="0" w:color="auto"/>
              <w:left w:val="single" w:sz="6" w:space="0" w:color="auto"/>
              <w:bottom w:val="single" w:sz="6" w:space="0" w:color="auto"/>
              <w:right w:val="single" w:sz="6" w:space="0" w:color="auto"/>
            </w:tcBorders>
          </w:tcPr>
          <w:p w14:paraId="7DDA460C" w14:textId="77777777" w:rsidR="00D75831" w:rsidRPr="00DA3CC1" w:rsidRDefault="00D75831" w:rsidP="00EA08DD">
            <w:pPr>
              <w:autoSpaceDE w:val="0"/>
              <w:autoSpaceDN w:val="0"/>
              <w:adjustRightInd w:val="0"/>
              <w:jc w:val="center"/>
              <w:rPr>
                <w:b/>
                <w:sz w:val="24"/>
                <w:szCs w:val="24"/>
              </w:rPr>
            </w:pPr>
            <w:r w:rsidRPr="00DA3CC1">
              <w:rPr>
                <w:b/>
                <w:sz w:val="24"/>
                <w:szCs w:val="24"/>
              </w:rPr>
              <w:t>Базовый 2022 год</w:t>
            </w:r>
          </w:p>
        </w:tc>
        <w:tc>
          <w:tcPr>
            <w:tcW w:w="373" w:type="pct"/>
            <w:tcBorders>
              <w:top w:val="single" w:sz="6" w:space="0" w:color="auto"/>
              <w:left w:val="single" w:sz="6" w:space="0" w:color="auto"/>
              <w:bottom w:val="single" w:sz="6" w:space="0" w:color="auto"/>
              <w:right w:val="single" w:sz="6" w:space="0" w:color="auto"/>
            </w:tcBorders>
          </w:tcPr>
          <w:p w14:paraId="39BE45A7" w14:textId="77777777" w:rsidR="00D75831" w:rsidRPr="00DA3CC1" w:rsidRDefault="00D75831" w:rsidP="00EA08DD">
            <w:pPr>
              <w:autoSpaceDE w:val="0"/>
              <w:autoSpaceDN w:val="0"/>
              <w:adjustRightInd w:val="0"/>
              <w:jc w:val="center"/>
              <w:rPr>
                <w:b/>
                <w:sz w:val="24"/>
                <w:szCs w:val="24"/>
              </w:rPr>
            </w:pPr>
            <w:r w:rsidRPr="00DA3CC1">
              <w:rPr>
                <w:b/>
                <w:sz w:val="24"/>
                <w:szCs w:val="24"/>
              </w:rPr>
              <w:t xml:space="preserve">2023 </w:t>
            </w:r>
          </w:p>
          <w:p w14:paraId="5382E4EB" w14:textId="77777777" w:rsidR="00D75831" w:rsidRPr="00DA3CC1" w:rsidRDefault="00D75831" w:rsidP="00EA08DD">
            <w:pPr>
              <w:autoSpaceDE w:val="0"/>
              <w:autoSpaceDN w:val="0"/>
              <w:adjustRightInd w:val="0"/>
              <w:jc w:val="center"/>
              <w:rPr>
                <w:b/>
                <w:sz w:val="24"/>
                <w:szCs w:val="24"/>
              </w:rPr>
            </w:pPr>
            <w:r w:rsidRPr="00DA3CC1">
              <w:rPr>
                <w:b/>
                <w:sz w:val="24"/>
                <w:szCs w:val="24"/>
              </w:rPr>
              <w:t>год</w:t>
            </w:r>
          </w:p>
        </w:tc>
        <w:tc>
          <w:tcPr>
            <w:tcW w:w="436" w:type="pct"/>
            <w:tcBorders>
              <w:top w:val="single" w:sz="6" w:space="0" w:color="auto"/>
              <w:left w:val="single" w:sz="6" w:space="0" w:color="auto"/>
              <w:bottom w:val="single" w:sz="6" w:space="0" w:color="auto"/>
              <w:right w:val="single" w:sz="6" w:space="0" w:color="auto"/>
            </w:tcBorders>
          </w:tcPr>
          <w:p w14:paraId="5F94EFA0" w14:textId="77777777" w:rsidR="00D75831" w:rsidRPr="00DA3CC1" w:rsidRDefault="00D75831" w:rsidP="00EA08DD">
            <w:pPr>
              <w:autoSpaceDE w:val="0"/>
              <w:autoSpaceDN w:val="0"/>
              <w:adjustRightInd w:val="0"/>
              <w:jc w:val="center"/>
              <w:rPr>
                <w:b/>
                <w:sz w:val="24"/>
                <w:szCs w:val="24"/>
              </w:rPr>
            </w:pPr>
            <w:r w:rsidRPr="00DA3CC1">
              <w:rPr>
                <w:b/>
                <w:sz w:val="24"/>
                <w:szCs w:val="24"/>
              </w:rPr>
              <w:t>2024 год</w:t>
            </w:r>
          </w:p>
        </w:tc>
        <w:tc>
          <w:tcPr>
            <w:tcW w:w="332" w:type="pct"/>
            <w:tcBorders>
              <w:top w:val="single" w:sz="6" w:space="0" w:color="auto"/>
              <w:left w:val="single" w:sz="6" w:space="0" w:color="auto"/>
              <w:bottom w:val="single" w:sz="6" w:space="0" w:color="auto"/>
              <w:right w:val="single" w:sz="6" w:space="0" w:color="auto"/>
            </w:tcBorders>
          </w:tcPr>
          <w:p w14:paraId="6FB9A84F" w14:textId="77777777" w:rsidR="00D75831" w:rsidRPr="00DA3CC1" w:rsidRDefault="00D75831" w:rsidP="00EA08DD">
            <w:pPr>
              <w:jc w:val="center"/>
              <w:rPr>
                <w:b/>
                <w:sz w:val="24"/>
                <w:szCs w:val="24"/>
              </w:rPr>
            </w:pPr>
            <w:r w:rsidRPr="00DA3CC1">
              <w:rPr>
                <w:b/>
                <w:sz w:val="24"/>
                <w:szCs w:val="24"/>
              </w:rPr>
              <w:t>2025 год</w:t>
            </w:r>
          </w:p>
        </w:tc>
        <w:tc>
          <w:tcPr>
            <w:tcW w:w="932" w:type="pct"/>
            <w:tcBorders>
              <w:top w:val="single" w:sz="6" w:space="0" w:color="auto"/>
              <w:left w:val="single" w:sz="6" w:space="0" w:color="auto"/>
              <w:bottom w:val="single" w:sz="6" w:space="0" w:color="auto"/>
              <w:right w:val="single" w:sz="6" w:space="0" w:color="auto"/>
            </w:tcBorders>
          </w:tcPr>
          <w:p w14:paraId="293AAD46" w14:textId="2566BDAA" w:rsidR="00E456AF" w:rsidRDefault="00E456AF" w:rsidP="00EA08DD">
            <w:pPr>
              <w:jc w:val="center"/>
              <w:rPr>
                <w:b/>
                <w:sz w:val="24"/>
                <w:szCs w:val="24"/>
              </w:rPr>
            </w:pPr>
            <w:r>
              <w:rPr>
                <w:b/>
                <w:sz w:val="24"/>
                <w:szCs w:val="24"/>
              </w:rPr>
              <w:t>Завершающий</w:t>
            </w:r>
          </w:p>
          <w:p w14:paraId="407AE113" w14:textId="5AE54952" w:rsidR="00D75831" w:rsidRPr="00DA3CC1" w:rsidRDefault="00D75831" w:rsidP="00EA08DD">
            <w:pPr>
              <w:jc w:val="center"/>
              <w:rPr>
                <w:b/>
                <w:sz w:val="24"/>
                <w:szCs w:val="24"/>
              </w:rPr>
            </w:pPr>
            <w:r w:rsidRPr="00DA3CC1">
              <w:rPr>
                <w:b/>
                <w:sz w:val="24"/>
                <w:szCs w:val="24"/>
              </w:rPr>
              <w:t>2026 год</w:t>
            </w:r>
          </w:p>
        </w:tc>
      </w:tr>
      <w:tr w:rsidR="00D75831" w:rsidRPr="00DA3CC1" w14:paraId="502EEF91" w14:textId="77777777" w:rsidTr="00E456AF">
        <w:trPr>
          <w:trHeight w:val="240"/>
          <w:tblHeader/>
          <w:jc w:val="center"/>
        </w:trPr>
        <w:tc>
          <w:tcPr>
            <w:tcW w:w="259" w:type="pct"/>
            <w:tcBorders>
              <w:top w:val="nil"/>
              <w:left w:val="single" w:sz="4" w:space="0" w:color="auto"/>
              <w:bottom w:val="single" w:sz="6" w:space="0" w:color="auto"/>
              <w:right w:val="single" w:sz="4" w:space="0" w:color="auto"/>
            </w:tcBorders>
          </w:tcPr>
          <w:p w14:paraId="7C311A12" w14:textId="77777777" w:rsidR="00D75831" w:rsidRPr="00DA3CC1" w:rsidRDefault="00D75831" w:rsidP="00EA08DD">
            <w:pPr>
              <w:autoSpaceDE w:val="0"/>
              <w:autoSpaceDN w:val="0"/>
              <w:adjustRightInd w:val="0"/>
              <w:jc w:val="center"/>
              <w:rPr>
                <w:b/>
                <w:sz w:val="24"/>
                <w:szCs w:val="24"/>
              </w:rPr>
            </w:pPr>
            <w:r w:rsidRPr="00DA3CC1">
              <w:rPr>
                <w:b/>
                <w:sz w:val="24"/>
                <w:szCs w:val="24"/>
              </w:rPr>
              <w:t>1</w:t>
            </w:r>
          </w:p>
        </w:tc>
        <w:tc>
          <w:tcPr>
            <w:tcW w:w="1392" w:type="pct"/>
            <w:tcBorders>
              <w:top w:val="single" w:sz="4" w:space="0" w:color="auto"/>
              <w:left w:val="single" w:sz="4" w:space="0" w:color="auto"/>
              <w:bottom w:val="single" w:sz="6" w:space="0" w:color="auto"/>
              <w:right w:val="single" w:sz="6" w:space="0" w:color="auto"/>
            </w:tcBorders>
          </w:tcPr>
          <w:p w14:paraId="02C223FF" w14:textId="77777777" w:rsidR="00D75831" w:rsidRPr="00DA3CC1" w:rsidRDefault="00D75831" w:rsidP="00EA08DD">
            <w:pPr>
              <w:autoSpaceDE w:val="0"/>
              <w:autoSpaceDN w:val="0"/>
              <w:adjustRightInd w:val="0"/>
              <w:jc w:val="center"/>
              <w:rPr>
                <w:b/>
                <w:sz w:val="24"/>
                <w:szCs w:val="24"/>
              </w:rPr>
            </w:pPr>
            <w:r w:rsidRPr="00DA3CC1">
              <w:rPr>
                <w:b/>
                <w:sz w:val="24"/>
                <w:szCs w:val="24"/>
              </w:rPr>
              <w:t>2</w:t>
            </w:r>
          </w:p>
        </w:tc>
        <w:tc>
          <w:tcPr>
            <w:tcW w:w="692" w:type="pct"/>
            <w:tcBorders>
              <w:top w:val="nil"/>
              <w:left w:val="single" w:sz="6" w:space="0" w:color="auto"/>
              <w:bottom w:val="single" w:sz="6" w:space="0" w:color="auto"/>
              <w:right w:val="single" w:sz="6" w:space="0" w:color="auto"/>
            </w:tcBorders>
          </w:tcPr>
          <w:p w14:paraId="6CEBA010" w14:textId="77777777" w:rsidR="00D75831" w:rsidRPr="00DA3CC1" w:rsidRDefault="00D75831" w:rsidP="00EA08DD">
            <w:pPr>
              <w:autoSpaceDE w:val="0"/>
              <w:autoSpaceDN w:val="0"/>
              <w:adjustRightInd w:val="0"/>
              <w:jc w:val="center"/>
              <w:rPr>
                <w:b/>
                <w:sz w:val="24"/>
                <w:szCs w:val="24"/>
              </w:rPr>
            </w:pPr>
            <w:r w:rsidRPr="00DA3CC1">
              <w:rPr>
                <w:b/>
                <w:sz w:val="24"/>
                <w:szCs w:val="24"/>
              </w:rPr>
              <w:t>3</w:t>
            </w:r>
          </w:p>
        </w:tc>
        <w:tc>
          <w:tcPr>
            <w:tcW w:w="584" w:type="pct"/>
            <w:tcBorders>
              <w:top w:val="single" w:sz="6" w:space="0" w:color="auto"/>
              <w:left w:val="single" w:sz="6" w:space="0" w:color="auto"/>
              <w:bottom w:val="single" w:sz="6" w:space="0" w:color="auto"/>
              <w:right w:val="single" w:sz="6" w:space="0" w:color="auto"/>
            </w:tcBorders>
          </w:tcPr>
          <w:p w14:paraId="26686906" w14:textId="77777777" w:rsidR="00D75831" w:rsidRPr="00DA3CC1" w:rsidRDefault="00D75831" w:rsidP="00EA08DD">
            <w:pPr>
              <w:autoSpaceDE w:val="0"/>
              <w:autoSpaceDN w:val="0"/>
              <w:adjustRightInd w:val="0"/>
              <w:jc w:val="center"/>
              <w:rPr>
                <w:b/>
                <w:sz w:val="24"/>
                <w:szCs w:val="24"/>
              </w:rPr>
            </w:pPr>
            <w:r w:rsidRPr="00DA3CC1">
              <w:rPr>
                <w:b/>
                <w:sz w:val="24"/>
                <w:szCs w:val="24"/>
              </w:rPr>
              <w:t>4</w:t>
            </w:r>
          </w:p>
        </w:tc>
        <w:tc>
          <w:tcPr>
            <w:tcW w:w="373" w:type="pct"/>
            <w:tcBorders>
              <w:top w:val="single" w:sz="6" w:space="0" w:color="auto"/>
              <w:left w:val="single" w:sz="6" w:space="0" w:color="auto"/>
              <w:bottom w:val="single" w:sz="6" w:space="0" w:color="auto"/>
              <w:right w:val="single" w:sz="6" w:space="0" w:color="auto"/>
            </w:tcBorders>
          </w:tcPr>
          <w:p w14:paraId="0E91C241" w14:textId="77777777" w:rsidR="00D75831" w:rsidRPr="00DA3CC1" w:rsidRDefault="00D75831" w:rsidP="00EA08DD">
            <w:pPr>
              <w:autoSpaceDE w:val="0"/>
              <w:autoSpaceDN w:val="0"/>
              <w:adjustRightInd w:val="0"/>
              <w:jc w:val="center"/>
              <w:rPr>
                <w:b/>
                <w:sz w:val="24"/>
                <w:szCs w:val="24"/>
              </w:rPr>
            </w:pPr>
            <w:r w:rsidRPr="00DA3CC1">
              <w:rPr>
                <w:b/>
                <w:sz w:val="24"/>
                <w:szCs w:val="24"/>
              </w:rPr>
              <w:t>5</w:t>
            </w:r>
          </w:p>
        </w:tc>
        <w:tc>
          <w:tcPr>
            <w:tcW w:w="436" w:type="pct"/>
            <w:tcBorders>
              <w:top w:val="single" w:sz="6" w:space="0" w:color="auto"/>
              <w:left w:val="single" w:sz="6" w:space="0" w:color="auto"/>
              <w:bottom w:val="single" w:sz="6" w:space="0" w:color="auto"/>
              <w:right w:val="single" w:sz="6" w:space="0" w:color="auto"/>
            </w:tcBorders>
          </w:tcPr>
          <w:p w14:paraId="08D5FE80" w14:textId="77777777" w:rsidR="00D75831" w:rsidRPr="00DA3CC1" w:rsidRDefault="00D75831" w:rsidP="00EA08DD">
            <w:pPr>
              <w:autoSpaceDE w:val="0"/>
              <w:autoSpaceDN w:val="0"/>
              <w:adjustRightInd w:val="0"/>
              <w:jc w:val="center"/>
              <w:rPr>
                <w:b/>
                <w:sz w:val="24"/>
                <w:szCs w:val="24"/>
              </w:rPr>
            </w:pPr>
            <w:r w:rsidRPr="00DA3CC1">
              <w:rPr>
                <w:b/>
                <w:sz w:val="24"/>
                <w:szCs w:val="24"/>
              </w:rPr>
              <w:t>6</w:t>
            </w:r>
          </w:p>
        </w:tc>
        <w:tc>
          <w:tcPr>
            <w:tcW w:w="332" w:type="pct"/>
            <w:tcBorders>
              <w:top w:val="single" w:sz="6" w:space="0" w:color="auto"/>
              <w:left w:val="single" w:sz="6" w:space="0" w:color="auto"/>
              <w:bottom w:val="single" w:sz="6" w:space="0" w:color="auto"/>
              <w:right w:val="single" w:sz="6" w:space="0" w:color="auto"/>
            </w:tcBorders>
          </w:tcPr>
          <w:p w14:paraId="14912189" w14:textId="77777777" w:rsidR="00D75831" w:rsidRPr="00DA3CC1" w:rsidRDefault="00D75831" w:rsidP="00EA08DD">
            <w:pPr>
              <w:autoSpaceDE w:val="0"/>
              <w:autoSpaceDN w:val="0"/>
              <w:adjustRightInd w:val="0"/>
              <w:jc w:val="center"/>
              <w:rPr>
                <w:b/>
                <w:sz w:val="24"/>
                <w:szCs w:val="24"/>
              </w:rPr>
            </w:pPr>
            <w:r w:rsidRPr="00DA3CC1">
              <w:rPr>
                <w:b/>
                <w:sz w:val="24"/>
                <w:szCs w:val="24"/>
              </w:rPr>
              <w:t>7</w:t>
            </w:r>
          </w:p>
        </w:tc>
        <w:tc>
          <w:tcPr>
            <w:tcW w:w="932" w:type="pct"/>
            <w:tcBorders>
              <w:top w:val="single" w:sz="6" w:space="0" w:color="auto"/>
              <w:left w:val="single" w:sz="6" w:space="0" w:color="auto"/>
              <w:bottom w:val="single" w:sz="6" w:space="0" w:color="auto"/>
              <w:right w:val="single" w:sz="6" w:space="0" w:color="auto"/>
            </w:tcBorders>
          </w:tcPr>
          <w:p w14:paraId="1EC03E9E" w14:textId="77777777" w:rsidR="00D75831" w:rsidRPr="00DA3CC1" w:rsidRDefault="00D75831" w:rsidP="00EA08DD">
            <w:pPr>
              <w:autoSpaceDE w:val="0"/>
              <w:autoSpaceDN w:val="0"/>
              <w:adjustRightInd w:val="0"/>
              <w:jc w:val="center"/>
              <w:rPr>
                <w:b/>
                <w:sz w:val="24"/>
                <w:szCs w:val="24"/>
              </w:rPr>
            </w:pPr>
            <w:r w:rsidRPr="00DA3CC1">
              <w:rPr>
                <w:b/>
                <w:sz w:val="24"/>
                <w:szCs w:val="24"/>
              </w:rPr>
              <w:t>8</w:t>
            </w:r>
          </w:p>
        </w:tc>
      </w:tr>
      <w:tr w:rsidR="00D75831" w:rsidRPr="00DA3CC1" w14:paraId="54AB157F" w14:textId="77777777" w:rsidTr="00E456AF">
        <w:trPr>
          <w:trHeight w:val="240"/>
          <w:jc w:val="center"/>
        </w:trPr>
        <w:tc>
          <w:tcPr>
            <w:tcW w:w="259" w:type="pct"/>
            <w:tcBorders>
              <w:top w:val="single" w:sz="6" w:space="0" w:color="auto"/>
              <w:left w:val="single" w:sz="4" w:space="0" w:color="auto"/>
              <w:bottom w:val="single" w:sz="6" w:space="0" w:color="auto"/>
              <w:right w:val="single" w:sz="4" w:space="0" w:color="auto"/>
            </w:tcBorders>
          </w:tcPr>
          <w:p w14:paraId="33A9620C" w14:textId="77777777" w:rsidR="00D75831" w:rsidRPr="00DA3CC1" w:rsidRDefault="00D75831" w:rsidP="00EA08DD">
            <w:pPr>
              <w:autoSpaceDE w:val="0"/>
              <w:autoSpaceDN w:val="0"/>
              <w:adjustRightInd w:val="0"/>
              <w:jc w:val="center"/>
              <w:rPr>
                <w:sz w:val="24"/>
                <w:szCs w:val="24"/>
              </w:rPr>
            </w:pPr>
          </w:p>
        </w:tc>
        <w:tc>
          <w:tcPr>
            <w:tcW w:w="4741" w:type="pct"/>
            <w:gridSpan w:val="7"/>
            <w:tcBorders>
              <w:top w:val="single" w:sz="6" w:space="0" w:color="auto"/>
              <w:left w:val="single" w:sz="4" w:space="0" w:color="auto"/>
              <w:bottom w:val="single" w:sz="6" w:space="0" w:color="auto"/>
              <w:right w:val="single" w:sz="6" w:space="0" w:color="auto"/>
            </w:tcBorders>
          </w:tcPr>
          <w:p w14:paraId="04232E12" w14:textId="77777777" w:rsidR="00D75831" w:rsidRPr="00DA3CC1" w:rsidRDefault="00D75831" w:rsidP="001F105F">
            <w:pPr>
              <w:autoSpaceDE w:val="0"/>
              <w:autoSpaceDN w:val="0"/>
              <w:adjustRightInd w:val="0"/>
              <w:jc w:val="center"/>
              <w:rPr>
                <w:sz w:val="24"/>
                <w:szCs w:val="24"/>
              </w:rPr>
            </w:pPr>
            <w:r w:rsidRPr="00DA3CC1">
              <w:rPr>
                <w:sz w:val="24"/>
                <w:szCs w:val="24"/>
              </w:rPr>
              <w:t>Муниципальная программа «Содействие развитию ин</w:t>
            </w:r>
            <w:r w:rsidR="001F105F" w:rsidRPr="00DA3CC1">
              <w:rPr>
                <w:sz w:val="24"/>
                <w:szCs w:val="24"/>
              </w:rPr>
              <w:t xml:space="preserve">ститутов гражданского общества на территории </w:t>
            </w:r>
            <w:r w:rsidRPr="00DA3CC1">
              <w:rPr>
                <w:sz w:val="24"/>
                <w:szCs w:val="24"/>
              </w:rPr>
              <w:t xml:space="preserve"> Няндомско</w:t>
            </w:r>
            <w:r w:rsidR="001F105F" w:rsidRPr="00DA3CC1">
              <w:rPr>
                <w:sz w:val="24"/>
                <w:szCs w:val="24"/>
              </w:rPr>
              <w:t>го муниципального округа</w:t>
            </w:r>
            <w:r w:rsidRPr="00DA3CC1">
              <w:rPr>
                <w:sz w:val="24"/>
                <w:szCs w:val="24"/>
              </w:rPr>
              <w:t>»</w:t>
            </w:r>
          </w:p>
        </w:tc>
      </w:tr>
      <w:tr w:rsidR="00D75831" w:rsidRPr="00DA3CC1" w14:paraId="09C6E546" w14:textId="77777777" w:rsidTr="00E456AF">
        <w:trPr>
          <w:trHeight w:val="240"/>
          <w:jc w:val="center"/>
        </w:trPr>
        <w:tc>
          <w:tcPr>
            <w:tcW w:w="259" w:type="pct"/>
            <w:tcBorders>
              <w:top w:val="single" w:sz="6" w:space="0" w:color="auto"/>
              <w:left w:val="single" w:sz="4" w:space="0" w:color="auto"/>
              <w:bottom w:val="single" w:sz="6" w:space="0" w:color="auto"/>
              <w:right w:val="single" w:sz="4" w:space="0" w:color="auto"/>
            </w:tcBorders>
          </w:tcPr>
          <w:p w14:paraId="42648260" w14:textId="77777777" w:rsidR="00D75831" w:rsidRPr="00DA3CC1" w:rsidRDefault="00D75831" w:rsidP="00EA08DD">
            <w:pPr>
              <w:autoSpaceDE w:val="0"/>
              <w:autoSpaceDN w:val="0"/>
              <w:adjustRightInd w:val="0"/>
              <w:jc w:val="center"/>
              <w:rPr>
                <w:sz w:val="24"/>
                <w:szCs w:val="24"/>
              </w:rPr>
            </w:pPr>
            <w:r w:rsidRPr="00DA3CC1">
              <w:rPr>
                <w:sz w:val="24"/>
                <w:szCs w:val="24"/>
              </w:rPr>
              <w:t>1.</w:t>
            </w:r>
          </w:p>
        </w:tc>
        <w:tc>
          <w:tcPr>
            <w:tcW w:w="1392" w:type="pct"/>
            <w:tcBorders>
              <w:top w:val="single" w:sz="6" w:space="0" w:color="auto"/>
              <w:left w:val="single" w:sz="4" w:space="0" w:color="auto"/>
              <w:bottom w:val="single" w:sz="6" w:space="0" w:color="auto"/>
              <w:right w:val="single" w:sz="6" w:space="0" w:color="auto"/>
            </w:tcBorders>
          </w:tcPr>
          <w:p w14:paraId="24EA8387" w14:textId="77777777" w:rsidR="00D75831" w:rsidRPr="00DA3CC1" w:rsidRDefault="00D75831" w:rsidP="000E4842">
            <w:pPr>
              <w:autoSpaceDE w:val="0"/>
              <w:autoSpaceDN w:val="0"/>
              <w:adjustRightInd w:val="0"/>
              <w:rPr>
                <w:color w:val="FF0000"/>
                <w:sz w:val="24"/>
                <w:szCs w:val="24"/>
              </w:rPr>
            </w:pPr>
            <w:r w:rsidRPr="00DA3CC1">
              <w:rPr>
                <w:sz w:val="24"/>
                <w:szCs w:val="24"/>
              </w:rPr>
              <w:t>Количество реализованных проектов ТОС</w:t>
            </w:r>
            <w:r w:rsidR="000E4842" w:rsidRPr="00DA3CC1">
              <w:rPr>
                <w:sz w:val="24"/>
                <w:szCs w:val="24"/>
              </w:rPr>
              <w:t xml:space="preserve"> и общественных объединений </w:t>
            </w:r>
            <w:r w:rsidR="00767D13" w:rsidRPr="00DA3CC1">
              <w:rPr>
                <w:sz w:val="24"/>
                <w:szCs w:val="24"/>
              </w:rPr>
              <w:t xml:space="preserve"> </w:t>
            </w:r>
          </w:p>
        </w:tc>
        <w:tc>
          <w:tcPr>
            <w:tcW w:w="692" w:type="pct"/>
            <w:tcBorders>
              <w:top w:val="single" w:sz="6" w:space="0" w:color="auto"/>
              <w:left w:val="single" w:sz="6" w:space="0" w:color="auto"/>
              <w:bottom w:val="single" w:sz="6" w:space="0" w:color="auto"/>
              <w:right w:val="single" w:sz="6" w:space="0" w:color="auto"/>
            </w:tcBorders>
          </w:tcPr>
          <w:p w14:paraId="53C4A609" w14:textId="77777777" w:rsidR="00D75831" w:rsidRPr="00DA3CC1" w:rsidRDefault="003D29D6" w:rsidP="00EA08DD">
            <w:pPr>
              <w:autoSpaceDE w:val="0"/>
              <w:autoSpaceDN w:val="0"/>
              <w:adjustRightInd w:val="0"/>
              <w:jc w:val="center"/>
              <w:rPr>
                <w:sz w:val="24"/>
                <w:szCs w:val="24"/>
              </w:rPr>
            </w:pPr>
            <w:r w:rsidRPr="00DA3CC1">
              <w:rPr>
                <w:sz w:val="24"/>
                <w:szCs w:val="24"/>
              </w:rPr>
              <w:t>единиц</w:t>
            </w:r>
          </w:p>
        </w:tc>
        <w:tc>
          <w:tcPr>
            <w:tcW w:w="584" w:type="pct"/>
            <w:tcBorders>
              <w:top w:val="single" w:sz="6" w:space="0" w:color="auto"/>
              <w:left w:val="single" w:sz="6" w:space="0" w:color="auto"/>
              <w:bottom w:val="single" w:sz="6" w:space="0" w:color="auto"/>
              <w:right w:val="single" w:sz="6" w:space="0" w:color="auto"/>
            </w:tcBorders>
          </w:tcPr>
          <w:p w14:paraId="3A2298DD" w14:textId="77777777" w:rsidR="00D75831" w:rsidRPr="00DA3CC1" w:rsidRDefault="000A217E" w:rsidP="00EA08DD">
            <w:pPr>
              <w:autoSpaceDE w:val="0"/>
              <w:autoSpaceDN w:val="0"/>
              <w:adjustRightInd w:val="0"/>
              <w:jc w:val="center"/>
              <w:rPr>
                <w:sz w:val="24"/>
                <w:szCs w:val="24"/>
              </w:rPr>
            </w:pPr>
            <w:r w:rsidRPr="00DA3CC1">
              <w:rPr>
                <w:sz w:val="24"/>
                <w:szCs w:val="24"/>
              </w:rPr>
              <w:t>14</w:t>
            </w:r>
          </w:p>
        </w:tc>
        <w:tc>
          <w:tcPr>
            <w:tcW w:w="373" w:type="pct"/>
            <w:tcBorders>
              <w:top w:val="single" w:sz="6" w:space="0" w:color="auto"/>
              <w:left w:val="single" w:sz="6" w:space="0" w:color="auto"/>
              <w:bottom w:val="single" w:sz="6" w:space="0" w:color="auto"/>
              <w:right w:val="single" w:sz="6" w:space="0" w:color="auto"/>
            </w:tcBorders>
          </w:tcPr>
          <w:p w14:paraId="5C4F17D9" w14:textId="77777777" w:rsidR="00D75831" w:rsidRPr="00DA3CC1" w:rsidRDefault="003D29D6" w:rsidP="00EA08DD">
            <w:pPr>
              <w:autoSpaceDE w:val="0"/>
              <w:autoSpaceDN w:val="0"/>
              <w:adjustRightInd w:val="0"/>
              <w:jc w:val="center"/>
              <w:rPr>
                <w:sz w:val="24"/>
                <w:szCs w:val="24"/>
              </w:rPr>
            </w:pPr>
            <w:r w:rsidRPr="00DA3CC1">
              <w:rPr>
                <w:sz w:val="24"/>
                <w:szCs w:val="24"/>
              </w:rPr>
              <w:t>16</w:t>
            </w:r>
          </w:p>
        </w:tc>
        <w:tc>
          <w:tcPr>
            <w:tcW w:w="436" w:type="pct"/>
            <w:tcBorders>
              <w:top w:val="single" w:sz="6" w:space="0" w:color="auto"/>
              <w:left w:val="single" w:sz="6" w:space="0" w:color="auto"/>
              <w:bottom w:val="single" w:sz="6" w:space="0" w:color="auto"/>
              <w:right w:val="single" w:sz="6" w:space="0" w:color="auto"/>
            </w:tcBorders>
          </w:tcPr>
          <w:p w14:paraId="6152B732" w14:textId="77777777" w:rsidR="00D75831" w:rsidRPr="00DA3CC1" w:rsidRDefault="003D29D6" w:rsidP="00EA08DD">
            <w:pPr>
              <w:autoSpaceDE w:val="0"/>
              <w:autoSpaceDN w:val="0"/>
              <w:adjustRightInd w:val="0"/>
              <w:jc w:val="center"/>
              <w:rPr>
                <w:sz w:val="24"/>
                <w:szCs w:val="24"/>
              </w:rPr>
            </w:pPr>
            <w:r w:rsidRPr="00DA3CC1">
              <w:rPr>
                <w:sz w:val="24"/>
                <w:szCs w:val="24"/>
              </w:rPr>
              <w:t>18</w:t>
            </w:r>
          </w:p>
        </w:tc>
        <w:tc>
          <w:tcPr>
            <w:tcW w:w="332" w:type="pct"/>
            <w:tcBorders>
              <w:top w:val="single" w:sz="6" w:space="0" w:color="auto"/>
              <w:left w:val="single" w:sz="6" w:space="0" w:color="auto"/>
              <w:bottom w:val="single" w:sz="6" w:space="0" w:color="auto"/>
              <w:right w:val="single" w:sz="6" w:space="0" w:color="auto"/>
            </w:tcBorders>
          </w:tcPr>
          <w:p w14:paraId="3D4AF16D" w14:textId="77777777" w:rsidR="00D75831" w:rsidRPr="00DA3CC1" w:rsidRDefault="003D29D6" w:rsidP="00EA08DD">
            <w:pPr>
              <w:autoSpaceDE w:val="0"/>
              <w:autoSpaceDN w:val="0"/>
              <w:adjustRightInd w:val="0"/>
              <w:jc w:val="center"/>
              <w:rPr>
                <w:sz w:val="24"/>
                <w:szCs w:val="24"/>
              </w:rPr>
            </w:pPr>
            <w:r w:rsidRPr="00DA3CC1">
              <w:rPr>
                <w:sz w:val="24"/>
                <w:szCs w:val="24"/>
              </w:rPr>
              <w:t>20</w:t>
            </w:r>
          </w:p>
        </w:tc>
        <w:tc>
          <w:tcPr>
            <w:tcW w:w="932" w:type="pct"/>
            <w:tcBorders>
              <w:top w:val="single" w:sz="6" w:space="0" w:color="auto"/>
              <w:left w:val="single" w:sz="6" w:space="0" w:color="auto"/>
              <w:bottom w:val="single" w:sz="6" w:space="0" w:color="auto"/>
              <w:right w:val="single" w:sz="6" w:space="0" w:color="auto"/>
            </w:tcBorders>
          </w:tcPr>
          <w:p w14:paraId="7F1CAA86" w14:textId="77777777" w:rsidR="00D75831" w:rsidRPr="00DA3CC1" w:rsidRDefault="003D29D6" w:rsidP="00EA08DD">
            <w:pPr>
              <w:autoSpaceDE w:val="0"/>
              <w:autoSpaceDN w:val="0"/>
              <w:adjustRightInd w:val="0"/>
              <w:jc w:val="center"/>
              <w:rPr>
                <w:sz w:val="24"/>
                <w:szCs w:val="24"/>
              </w:rPr>
            </w:pPr>
            <w:r w:rsidRPr="00DA3CC1">
              <w:rPr>
                <w:sz w:val="24"/>
                <w:szCs w:val="24"/>
              </w:rPr>
              <w:t>22</w:t>
            </w:r>
          </w:p>
        </w:tc>
      </w:tr>
      <w:tr w:rsidR="00D75831" w:rsidRPr="00DA3CC1" w14:paraId="3837C92F" w14:textId="77777777" w:rsidTr="00E456AF">
        <w:trPr>
          <w:trHeight w:val="240"/>
          <w:jc w:val="center"/>
        </w:trPr>
        <w:tc>
          <w:tcPr>
            <w:tcW w:w="259" w:type="pct"/>
            <w:tcBorders>
              <w:top w:val="single" w:sz="6" w:space="0" w:color="auto"/>
              <w:left w:val="single" w:sz="4" w:space="0" w:color="auto"/>
              <w:bottom w:val="single" w:sz="6" w:space="0" w:color="auto"/>
              <w:right w:val="single" w:sz="4" w:space="0" w:color="auto"/>
            </w:tcBorders>
          </w:tcPr>
          <w:p w14:paraId="2E565505" w14:textId="77777777" w:rsidR="00D75831" w:rsidRPr="00DA3CC1" w:rsidRDefault="00D75831" w:rsidP="00EA08DD">
            <w:pPr>
              <w:autoSpaceDE w:val="0"/>
              <w:autoSpaceDN w:val="0"/>
              <w:adjustRightInd w:val="0"/>
              <w:jc w:val="center"/>
              <w:rPr>
                <w:sz w:val="24"/>
                <w:szCs w:val="24"/>
              </w:rPr>
            </w:pPr>
            <w:r w:rsidRPr="00DA3CC1">
              <w:rPr>
                <w:sz w:val="24"/>
                <w:szCs w:val="24"/>
              </w:rPr>
              <w:t>2.</w:t>
            </w:r>
          </w:p>
        </w:tc>
        <w:tc>
          <w:tcPr>
            <w:tcW w:w="1392" w:type="pct"/>
            <w:tcBorders>
              <w:top w:val="single" w:sz="6" w:space="0" w:color="auto"/>
              <w:left w:val="single" w:sz="4" w:space="0" w:color="auto"/>
              <w:bottom w:val="single" w:sz="6" w:space="0" w:color="auto"/>
              <w:right w:val="single" w:sz="6" w:space="0" w:color="auto"/>
            </w:tcBorders>
          </w:tcPr>
          <w:p w14:paraId="41086933" w14:textId="77777777" w:rsidR="00D75831" w:rsidRPr="00DA3CC1" w:rsidRDefault="00D75831" w:rsidP="00EA08DD">
            <w:pPr>
              <w:autoSpaceDE w:val="0"/>
              <w:autoSpaceDN w:val="0"/>
              <w:adjustRightInd w:val="0"/>
              <w:rPr>
                <w:sz w:val="24"/>
                <w:szCs w:val="24"/>
              </w:rPr>
            </w:pPr>
            <w:r w:rsidRPr="00DA3CC1">
              <w:rPr>
                <w:sz w:val="24"/>
                <w:szCs w:val="24"/>
              </w:rPr>
              <w:t>Доля СО НКО, участвующих в реализации муниципальной программы</w:t>
            </w:r>
          </w:p>
        </w:tc>
        <w:tc>
          <w:tcPr>
            <w:tcW w:w="692" w:type="pct"/>
            <w:tcBorders>
              <w:top w:val="single" w:sz="6" w:space="0" w:color="auto"/>
              <w:left w:val="single" w:sz="6" w:space="0" w:color="auto"/>
              <w:bottom w:val="single" w:sz="6" w:space="0" w:color="auto"/>
              <w:right w:val="single" w:sz="6" w:space="0" w:color="auto"/>
            </w:tcBorders>
          </w:tcPr>
          <w:p w14:paraId="7AB88ED5" w14:textId="77777777" w:rsidR="00D75831" w:rsidRPr="00DA3CC1" w:rsidRDefault="003D29D6" w:rsidP="00EA08DD">
            <w:pPr>
              <w:autoSpaceDE w:val="0"/>
              <w:autoSpaceDN w:val="0"/>
              <w:adjustRightInd w:val="0"/>
              <w:jc w:val="center"/>
              <w:rPr>
                <w:sz w:val="24"/>
                <w:szCs w:val="24"/>
              </w:rPr>
            </w:pPr>
            <w:r w:rsidRPr="00DA3CC1">
              <w:rPr>
                <w:sz w:val="24"/>
                <w:szCs w:val="24"/>
              </w:rPr>
              <w:t>процентов</w:t>
            </w:r>
          </w:p>
        </w:tc>
        <w:tc>
          <w:tcPr>
            <w:tcW w:w="584" w:type="pct"/>
            <w:tcBorders>
              <w:top w:val="single" w:sz="6" w:space="0" w:color="auto"/>
              <w:left w:val="single" w:sz="6" w:space="0" w:color="auto"/>
              <w:bottom w:val="single" w:sz="6" w:space="0" w:color="auto"/>
              <w:right w:val="single" w:sz="6" w:space="0" w:color="auto"/>
            </w:tcBorders>
          </w:tcPr>
          <w:p w14:paraId="154C8242" w14:textId="77777777" w:rsidR="00D75831" w:rsidRPr="00DA3CC1" w:rsidRDefault="000A217E" w:rsidP="00EA08DD">
            <w:pPr>
              <w:autoSpaceDE w:val="0"/>
              <w:autoSpaceDN w:val="0"/>
              <w:adjustRightInd w:val="0"/>
              <w:jc w:val="center"/>
              <w:rPr>
                <w:sz w:val="24"/>
                <w:szCs w:val="24"/>
              </w:rPr>
            </w:pPr>
            <w:r w:rsidRPr="00DA3CC1">
              <w:rPr>
                <w:sz w:val="24"/>
                <w:szCs w:val="24"/>
              </w:rPr>
              <w:t>66</w:t>
            </w:r>
          </w:p>
        </w:tc>
        <w:tc>
          <w:tcPr>
            <w:tcW w:w="373" w:type="pct"/>
            <w:tcBorders>
              <w:top w:val="single" w:sz="6" w:space="0" w:color="auto"/>
              <w:left w:val="single" w:sz="6" w:space="0" w:color="auto"/>
              <w:bottom w:val="single" w:sz="6" w:space="0" w:color="auto"/>
              <w:right w:val="single" w:sz="6" w:space="0" w:color="auto"/>
            </w:tcBorders>
          </w:tcPr>
          <w:p w14:paraId="332DE1A3" w14:textId="77777777" w:rsidR="00D75831" w:rsidRPr="00DA3CC1" w:rsidRDefault="000A217E" w:rsidP="00EA08DD">
            <w:pPr>
              <w:autoSpaceDE w:val="0"/>
              <w:autoSpaceDN w:val="0"/>
              <w:adjustRightInd w:val="0"/>
              <w:jc w:val="center"/>
              <w:rPr>
                <w:sz w:val="24"/>
                <w:szCs w:val="24"/>
              </w:rPr>
            </w:pPr>
            <w:r w:rsidRPr="00DA3CC1">
              <w:rPr>
                <w:sz w:val="24"/>
                <w:szCs w:val="24"/>
              </w:rPr>
              <w:t>76</w:t>
            </w:r>
          </w:p>
        </w:tc>
        <w:tc>
          <w:tcPr>
            <w:tcW w:w="436" w:type="pct"/>
            <w:tcBorders>
              <w:top w:val="single" w:sz="6" w:space="0" w:color="auto"/>
              <w:left w:val="single" w:sz="6" w:space="0" w:color="auto"/>
              <w:bottom w:val="single" w:sz="6" w:space="0" w:color="auto"/>
              <w:right w:val="single" w:sz="6" w:space="0" w:color="auto"/>
            </w:tcBorders>
          </w:tcPr>
          <w:p w14:paraId="023604E2" w14:textId="77777777" w:rsidR="00D75831" w:rsidRPr="00DA3CC1" w:rsidRDefault="000A217E" w:rsidP="00EA08DD">
            <w:pPr>
              <w:autoSpaceDE w:val="0"/>
              <w:autoSpaceDN w:val="0"/>
              <w:adjustRightInd w:val="0"/>
              <w:jc w:val="center"/>
              <w:rPr>
                <w:sz w:val="24"/>
                <w:szCs w:val="24"/>
              </w:rPr>
            </w:pPr>
            <w:r w:rsidRPr="00DA3CC1">
              <w:rPr>
                <w:sz w:val="24"/>
                <w:szCs w:val="24"/>
              </w:rPr>
              <w:t>86</w:t>
            </w:r>
          </w:p>
        </w:tc>
        <w:tc>
          <w:tcPr>
            <w:tcW w:w="332" w:type="pct"/>
            <w:tcBorders>
              <w:top w:val="single" w:sz="6" w:space="0" w:color="auto"/>
              <w:left w:val="single" w:sz="6" w:space="0" w:color="auto"/>
              <w:bottom w:val="single" w:sz="6" w:space="0" w:color="auto"/>
              <w:right w:val="single" w:sz="6" w:space="0" w:color="auto"/>
            </w:tcBorders>
          </w:tcPr>
          <w:p w14:paraId="6D65FD55" w14:textId="77777777" w:rsidR="00D75831" w:rsidRPr="00DA3CC1" w:rsidRDefault="000A217E" w:rsidP="00EA08DD">
            <w:pPr>
              <w:autoSpaceDE w:val="0"/>
              <w:autoSpaceDN w:val="0"/>
              <w:adjustRightInd w:val="0"/>
              <w:jc w:val="center"/>
              <w:rPr>
                <w:sz w:val="24"/>
                <w:szCs w:val="24"/>
              </w:rPr>
            </w:pPr>
            <w:r w:rsidRPr="00DA3CC1">
              <w:rPr>
                <w:sz w:val="24"/>
                <w:szCs w:val="24"/>
              </w:rPr>
              <w:t>96</w:t>
            </w:r>
          </w:p>
        </w:tc>
        <w:tc>
          <w:tcPr>
            <w:tcW w:w="932" w:type="pct"/>
            <w:tcBorders>
              <w:top w:val="single" w:sz="6" w:space="0" w:color="auto"/>
              <w:left w:val="single" w:sz="6" w:space="0" w:color="auto"/>
              <w:bottom w:val="single" w:sz="6" w:space="0" w:color="auto"/>
              <w:right w:val="single" w:sz="6" w:space="0" w:color="auto"/>
            </w:tcBorders>
          </w:tcPr>
          <w:p w14:paraId="7CB49EAA" w14:textId="77777777" w:rsidR="00D75831" w:rsidRPr="00DA3CC1" w:rsidRDefault="000A217E" w:rsidP="00EA08DD">
            <w:pPr>
              <w:autoSpaceDE w:val="0"/>
              <w:autoSpaceDN w:val="0"/>
              <w:adjustRightInd w:val="0"/>
              <w:jc w:val="center"/>
              <w:rPr>
                <w:sz w:val="24"/>
                <w:szCs w:val="24"/>
              </w:rPr>
            </w:pPr>
            <w:r w:rsidRPr="00DA3CC1">
              <w:rPr>
                <w:sz w:val="24"/>
                <w:szCs w:val="24"/>
              </w:rPr>
              <w:t>100</w:t>
            </w:r>
          </w:p>
        </w:tc>
      </w:tr>
      <w:tr w:rsidR="00D75831" w:rsidRPr="00DA3CC1" w14:paraId="2FCCD511" w14:textId="77777777" w:rsidTr="00E456AF">
        <w:trPr>
          <w:trHeight w:val="240"/>
          <w:jc w:val="center"/>
        </w:trPr>
        <w:tc>
          <w:tcPr>
            <w:tcW w:w="259" w:type="pct"/>
            <w:tcBorders>
              <w:top w:val="single" w:sz="6" w:space="0" w:color="auto"/>
              <w:left w:val="single" w:sz="4" w:space="0" w:color="auto"/>
              <w:bottom w:val="single" w:sz="6" w:space="0" w:color="auto"/>
              <w:right w:val="single" w:sz="4" w:space="0" w:color="auto"/>
            </w:tcBorders>
          </w:tcPr>
          <w:p w14:paraId="4F2DD96E" w14:textId="77777777" w:rsidR="00D75831" w:rsidRPr="00DA3CC1" w:rsidRDefault="00D75831" w:rsidP="00EA08DD">
            <w:pPr>
              <w:autoSpaceDE w:val="0"/>
              <w:autoSpaceDN w:val="0"/>
              <w:adjustRightInd w:val="0"/>
              <w:jc w:val="center"/>
              <w:rPr>
                <w:sz w:val="24"/>
                <w:szCs w:val="24"/>
              </w:rPr>
            </w:pPr>
            <w:r w:rsidRPr="00DA3CC1">
              <w:rPr>
                <w:sz w:val="24"/>
                <w:szCs w:val="24"/>
              </w:rPr>
              <w:t>3</w:t>
            </w:r>
            <w:r w:rsidR="002E2149" w:rsidRPr="00DA3CC1">
              <w:rPr>
                <w:sz w:val="24"/>
                <w:szCs w:val="24"/>
              </w:rPr>
              <w:t>.</w:t>
            </w:r>
          </w:p>
        </w:tc>
        <w:tc>
          <w:tcPr>
            <w:tcW w:w="1392" w:type="pct"/>
            <w:tcBorders>
              <w:top w:val="single" w:sz="6" w:space="0" w:color="auto"/>
              <w:left w:val="single" w:sz="4" w:space="0" w:color="auto"/>
              <w:bottom w:val="single" w:sz="6" w:space="0" w:color="auto"/>
              <w:right w:val="single" w:sz="6" w:space="0" w:color="auto"/>
            </w:tcBorders>
          </w:tcPr>
          <w:p w14:paraId="2CFB2422" w14:textId="13D9AD12" w:rsidR="00D75831" w:rsidRPr="00DA3CC1" w:rsidRDefault="00D75831" w:rsidP="00EA08DD">
            <w:pPr>
              <w:autoSpaceDE w:val="0"/>
              <w:autoSpaceDN w:val="0"/>
              <w:adjustRightInd w:val="0"/>
              <w:rPr>
                <w:sz w:val="24"/>
                <w:szCs w:val="24"/>
              </w:rPr>
            </w:pPr>
            <w:r w:rsidRPr="00DA3CC1">
              <w:rPr>
                <w:sz w:val="24"/>
                <w:szCs w:val="24"/>
              </w:rPr>
              <w:t xml:space="preserve">Количество мероприятий, </w:t>
            </w:r>
            <w:r w:rsidRPr="00DA3CC1">
              <w:rPr>
                <w:sz w:val="24"/>
                <w:szCs w:val="24"/>
              </w:rPr>
              <w:lastRenderedPageBreak/>
              <w:t>направленных на укрепление единства российской нации, гармонизацию межнациональных отношений, а также на укрепление общероссийского гражданского единства</w:t>
            </w:r>
          </w:p>
        </w:tc>
        <w:tc>
          <w:tcPr>
            <w:tcW w:w="692" w:type="pct"/>
            <w:tcBorders>
              <w:top w:val="single" w:sz="6" w:space="0" w:color="auto"/>
              <w:left w:val="single" w:sz="6" w:space="0" w:color="auto"/>
              <w:bottom w:val="single" w:sz="6" w:space="0" w:color="auto"/>
              <w:right w:val="single" w:sz="6" w:space="0" w:color="auto"/>
            </w:tcBorders>
          </w:tcPr>
          <w:p w14:paraId="39A5F7A8" w14:textId="77777777" w:rsidR="00D75831" w:rsidRPr="00DA3CC1" w:rsidRDefault="003D29D6" w:rsidP="00EA08DD">
            <w:pPr>
              <w:autoSpaceDE w:val="0"/>
              <w:autoSpaceDN w:val="0"/>
              <w:adjustRightInd w:val="0"/>
              <w:jc w:val="center"/>
              <w:rPr>
                <w:sz w:val="24"/>
                <w:szCs w:val="24"/>
              </w:rPr>
            </w:pPr>
            <w:r w:rsidRPr="00DA3CC1">
              <w:rPr>
                <w:sz w:val="24"/>
                <w:szCs w:val="24"/>
              </w:rPr>
              <w:lastRenderedPageBreak/>
              <w:t>единиц</w:t>
            </w:r>
          </w:p>
        </w:tc>
        <w:tc>
          <w:tcPr>
            <w:tcW w:w="584" w:type="pct"/>
            <w:tcBorders>
              <w:top w:val="single" w:sz="6" w:space="0" w:color="auto"/>
              <w:left w:val="single" w:sz="6" w:space="0" w:color="auto"/>
              <w:bottom w:val="single" w:sz="6" w:space="0" w:color="auto"/>
              <w:right w:val="single" w:sz="6" w:space="0" w:color="auto"/>
            </w:tcBorders>
          </w:tcPr>
          <w:p w14:paraId="2F1AB090" w14:textId="77777777" w:rsidR="00D75831" w:rsidRPr="00DA3CC1" w:rsidRDefault="000A217E" w:rsidP="00EA08DD">
            <w:pPr>
              <w:autoSpaceDE w:val="0"/>
              <w:autoSpaceDN w:val="0"/>
              <w:adjustRightInd w:val="0"/>
              <w:jc w:val="center"/>
              <w:rPr>
                <w:sz w:val="24"/>
                <w:szCs w:val="24"/>
              </w:rPr>
            </w:pPr>
            <w:r w:rsidRPr="00DA3CC1">
              <w:rPr>
                <w:sz w:val="24"/>
                <w:szCs w:val="24"/>
              </w:rPr>
              <w:t>2</w:t>
            </w:r>
          </w:p>
        </w:tc>
        <w:tc>
          <w:tcPr>
            <w:tcW w:w="373" w:type="pct"/>
            <w:tcBorders>
              <w:top w:val="single" w:sz="6" w:space="0" w:color="auto"/>
              <w:left w:val="single" w:sz="6" w:space="0" w:color="auto"/>
              <w:bottom w:val="single" w:sz="6" w:space="0" w:color="auto"/>
              <w:right w:val="single" w:sz="6" w:space="0" w:color="auto"/>
            </w:tcBorders>
          </w:tcPr>
          <w:p w14:paraId="2DF4578F" w14:textId="77777777" w:rsidR="00D75831" w:rsidRPr="00DA3CC1" w:rsidRDefault="000A217E" w:rsidP="00EA08DD">
            <w:pPr>
              <w:autoSpaceDE w:val="0"/>
              <w:autoSpaceDN w:val="0"/>
              <w:adjustRightInd w:val="0"/>
              <w:jc w:val="center"/>
              <w:rPr>
                <w:sz w:val="24"/>
                <w:szCs w:val="24"/>
              </w:rPr>
            </w:pPr>
            <w:r w:rsidRPr="00DA3CC1">
              <w:rPr>
                <w:sz w:val="24"/>
                <w:szCs w:val="24"/>
              </w:rPr>
              <w:t>3</w:t>
            </w:r>
          </w:p>
        </w:tc>
        <w:tc>
          <w:tcPr>
            <w:tcW w:w="436" w:type="pct"/>
            <w:tcBorders>
              <w:top w:val="single" w:sz="6" w:space="0" w:color="auto"/>
              <w:left w:val="single" w:sz="6" w:space="0" w:color="auto"/>
              <w:bottom w:val="single" w:sz="6" w:space="0" w:color="auto"/>
              <w:right w:val="single" w:sz="6" w:space="0" w:color="auto"/>
            </w:tcBorders>
          </w:tcPr>
          <w:p w14:paraId="11CFDB39" w14:textId="77777777" w:rsidR="00D75831" w:rsidRPr="00DA3CC1" w:rsidRDefault="000A217E" w:rsidP="00EA08DD">
            <w:pPr>
              <w:autoSpaceDE w:val="0"/>
              <w:autoSpaceDN w:val="0"/>
              <w:adjustRightInd w:val="0"/>
              <w:jc w:val="center"/>
              <w:rPr>
                <w:sz w:val="24"/>
                <w:szCs w:val="24"/>
              </w:rPr>
            </w:pPr>
            <w:r w:rsidRPr="00DA3CC1">
              <w:rPr>
                <w:sz w:val="24"/>
                <w:szCs w:val="24"/>
              </w:rPr>
              <w:t>4</w:t>
            </w:r>
          </w:p>
        </w:tc>
        <w:tc>
          <w:tcPr>
            <w:tcW w:w="332" w:type="pct"/>
            <w:tcBorders>
              <w:top w:val="single" w:sz="6" w:space="0" w:color="auto"/>
              <w:left w:val="single" w:sz="6" w:space="0" w:color="auto"/>
              <w:bottom w:val="single" w:sz="6" w:space="0" w:color="auto"/>
              <w:right w:val="single" w:sz="6" w:space="0" w:color="auto"/>
            </w:tcBorders>
          </w:tcPr>
          <w:p w14:paraId="6E19DE1D" w14:textId="77777777" w:rsidR="00D75831" w:rsidRPr="00DA3CC1" w:rsidRDefault="000A217E" w:rsidP="00EA08DD">
            <w:pPr>
              <w:autoSpaceDE w:val="0"/>
              <w:autoSpaceDN w:val="0"/>
              <w:adjustRightInd w:val="0"/>
              <w:jc w:val="center"/>
              <w:rPr>
                <w:sz w:val="24"/>
                <w:szCs w:val="24"/>
              </w:rPr>
            </w:pPr>
            <w:r w:rsidRPr="00DA3CC1">
              <w:rPr>
                <w:sz w:val="24"/>
                <w:szCs w:val="24"/>
              </w:rPr>
              <w:t>5</w:t>
            </w:r>
          </w:p>
        </w:tc>
        <w:tc>
          <w:tcPr>
            <w:tcW w:w="932" w:type="pct"/>
            <w:tcBorders>
              <w:top w:val="single" w:sz="6" w:space="0" w:color="auto"/>
              <w:left w:val="single" w:sz="6" w:space="0" w:color="auto"/>
              <w:bottom w:val="single" w:sz="6" w:space="0" w:color="auto"/>
              <w:right w:val="single" w:sz="6" w:space="0" w:color="auto"/>
            </w:tcBorders>
          </w:tcPr>
          <w:p w14:paraId="716AF884" w14:textId="77777777" w:rsidR="00D75831" w:rsidRPr="00DA3CC1" w:rsidRDefault="000A217E" w:rsidP="00EA08DD">
            <w:pPr>
              <w:autoSpaceDE w:val="0"/>
              <w:autoSpaceDN w:val="0"/>
              <w:adjustRightInd w:val="0"/>
              <w:jc w:val="center"/>
              <w:rPr>
                <w:sz w:val="24"/>
                <w:szCs w:val="24"/>
              </w:rPr>
            </w:pPr>
            <w:r w:rsidRPr="00DA3CC1">
              <w:rPr>
                <w:sz w:val="24"/>
                <w:szCs w:val="24"/>
              </w:rPr>
              <w:t>6</w:t>
            </w:r>
          </w:p>
        </w:tc>
      </w:tr>
      <w:tr w:rsidR="00D75831" w:rsidRPr="00DA3CC1" w14:paraId="1C1734F3" w14:textId="77777777" w:rsidTr="00E456AF">
        <w:trPr>
          <w:trHeight w:val="240"/>
          <w:jc w:val="center"/>
        </w:trPr>
        <w:tc>
          <w:tcPr>
            <w:tcW w:w="259" w:type="pct"/>
            <w:tcBorders>
              <w:top w:val="single" w:sz="6" w:space="0" w:color="auto"/>
              <w:left w:val="single" w:sz="4" w:space="0" w:color="auto"/>
              <w:bottom w:val="single" w:sz="6" w:space="0" w:color="auto"/>
              <w:right w:val="single" w:sz="4" w:space="0" w:color="auto"/>
            </w:tcBorders>
          </w:tcPr>
          <w:p w14:paraId="6016C36B" w14:textId="77777777" w:rsidR="00D75831" w:rsidRPr="00DA3CC1" w:rsidRDefault="00D75831" w:rsidP="00EA08DD">
            <w:pPr>
              <w:autoSpaceDE w:val="0"/>
              <w:autoSpaceDN w:val="0"/>
              <w:adjustRightInd w:val="0"/>
              <w:jc w:val="center"/>
              <w:rPr>
                <w:sz w:val="24"/>
                <w:szCs w:val="24"/>
              </w:rPr>
            </w:pPr>
          </w:p>
        </w:tc>
        <w:tc>
          <w:tcPr>
            <w:tcW w:w="4741" w:type="pct"/>
            <w:gridSpan w:val="7"/>
            <w:tcBorders>
              <w:top w:val="single" w:sz="6" w:space="0" w:color="auto"/>
              <w:left w:val="single" w:sz="4" w:space="0" w:color="auto"/>
              <w:bottom w:val="single" w:sz="6" w:space="0" w:color="auto"/>
              <w:right w:val="single" w:sz="6" w:space="0" w:color="auto"/>
            </w:tcBorders>
          </w:tcPr>
          <w:p w14:paraId="6453BC55" w14:textId="77777777" w:rsidR="00D75831" w:rsidRPr="00DA3CC1" w:rsidRDefault="00D75831" w:rsidP="00EA08DD">
            <w:pPr>
              <w:autoSpaceDE w:val="0"/>
              <w:autoSpaceDN w:val="0"/>
              <w:adjustRightInd w:val="0"/>
              <w:jc w:val="center"/>
              <w:rPr>
                <w:sz w:val="24"/>
                <w:szCs w:val="24"/>
              </w:rPr>
            </w:pPr>
            <w:r w:rsidRPr="00DA3CC1">
              <w:rPr>
                <w:sz w:val="24"/>
                <w:szCs w:val="24"/>
              </w:rPr>
              <w:t xml:space="preserve">Подпрограмма 1 «Развитие территориального общественного самоуправления </w:t>
            </w:r>
          </w:p>
          <w:p w14:paraId="7B6CE842" w14:textId="77777777" w:rsidR="00D75831" w:rsidRPr="00DA3CC1" w:rsidRDefault="00D75831" w:rsidP="00EA08DD">
            <w:pPr>
              <w:autoSpaceDE w:val="0"/>
              <w:autoSpaceDN w:val="0"/>
              <w:adjustRightInd w:val="0"/>
              <w:jc w:val="center"/>
              <w:rPr>
                <w:sz w:val="24"/>
                <w:szCs w:val="24"/>
              </w:rPr>
            </w:pPr>
            <w:r w:rsidRPr="00DA3CC1">
              <w:rPr>
                <w:sz w:val="24"/>
                <w:szCs w:val="24"/>
              </w:rPr>
              <w:t>в Няндомском муниципальном округе»</w:t>
            </w:r>
          </w:p>
        </w:tc>
      </w:tr>
      <w:tr w:rsidR="00D75831" w:rsidRPr="00DA3CC1" w14:paraId="5198AAC2" w14:textId="77777777" w:rsidTr="00E456AF">
        <w:trPr>
          <w:trHeight w:val="240"/>
          <w:jc w:val="center"/>
        </w:trPr>
        <w:tc>
          <w:tcPr>
            <w:tcW w:w="259" w:type="pct"/>
            <w:tcBorders>
              <w:top w:val="single" w:sz="6" w:space="0" w:color="auto"/>
              <w:left w:val="single" w:sz="4" w:space="0" w:color="auto"/>
              <w:bottom w:val="single" w:sz="6" w:space="0" w:color="auto"/>
              <w:right w:val="single" w:sz="4" w:space="0" w:color="auto"/>
            </w:tcBorders>
          </w:tcPr>
          <w:p w14:paraId="41570340" w14:textId="77777777" w:rsidR="00D75831" w:rsidRPr="00DA3CC1" w:rsidRDefault="00097617" w:rsidP="00EA08DD">
            <w:pPr>
              <w:autoSpaceDE w:val="0"/>
              <w:autoSpaceDN w:val="0"/>
              <w:adjustRightInd w:val="0"/>
              <w:jc w:val="center"/>
              <w:rPr>
                <w:sz w:val="24"/>
                <w:szCs w:val="24"/>
              </w:rPr>
            </w:pPr>
            <w:r w:rsidRPr="00DA3CC1">
              <w:rPr>
                <w:sz w:val="24"/>
                <w:szCs w:val="24"/>
              </w:rPr>
              <w:t>4</w:t>
            </w:r>
            <w:r w:rsidR="002E2149" w:rsidRPr="00DA3CC1">
              <w:rPr>
                <w:sz w:val="24"/>
                <w:szCs w:val="24"/>
              </w:rPr>
              <w:t>.</w:t>
            </w:r>
          </w:p>
        </w:tc>
        <w:tc>
          <w:tcPr>
            <w:tcW w:w="1392" w:type="pct"/>
            <w:tcBorders>
              <w:top w:val="single" w:sz="6" w:space="0" w:color="auto"/>
              <w:left w:val="single" w:sz="4" w:space="0" w:color="auto"/>
              <w:bottom w:val="single" w:sz="6" w:space="0" w:color="auto"/>
              <w:right w:val="single" w:sz="6" w:space="0" w:color="auto"/>
            </w:tcBorders>
          </w:tcPr>
          <w:p w14:paraId="42249833" w14:textId="77777777" w:rsidR="00D75831" w:rsidRPr="00DA3CC1" w:rsidRDefault="00D75831" w:rsidP="000E4842">
            <w:pPr>
              <w:autoSpaceDE w:val="0"/>
              <w:autoSpaceDN w:val="0"/>
              <w:adjustRightInd w:val="0"/>
              <w:rPr>
                <w:color w:val="17365D" w:themeColor="text2" w:themeShade="BF"/>
                <w:sz w:val="24"/>
                <w:szCs w:val="24"/>
              </w:rPr>
            </w:pPr>
            <w:r w:rsidRPr="00DA3CC1">
              <w:rPr>
                <w:sz w:val="24"/>
                <w:szCs w:val="24"/>
              </w:rPr>
              <w:t xml:space="preserve">Количество  представителей органов ТОС, принявших участие в </w:t>
            </w:r>
            <w:r w:rsidR="00682F6D" w:rsidRPr="00DA3CC1">
              <w:rPr>
                <w:sz w:val="24"/>
                <w:szCs w:val="24"/>
              </w:rPr>
              <w:t>окружных</w:t>
            </w:r>
            <w:r w:rsidRPr="00DA3CC1">
              <w:rPr>
                <w:sz w:val="24"/>
                <w:szCs w:val="24"/>
              </w:rPr>
              <w:t xml:space="preserve">, межмуниципальных, межрегиональных, областных и всероссийских мероприятиях  в сфере развития территориального общественного самоуправления </w:t>
            </w:r>
          </w:p>
        </w:tc>
        <w:tc>
          <w:tcPr>
            <w:tcW w:w="692" w:type="pct"/>
            <w:tcBorders>
              <w:top w:val="single" w:sz="6" w:space="0" w:color="auto"/>
              <w:left w:val="single" w:sz="6" w:space="0" w:color="auto"/>
              <w:bottom w:val="single" w:sz="6" w:space="0" w:color="auto"/>
              <w:right w:val="single" w:sz="6" w:space="0" w:color="auto"/>
            </w:tcBorders>
          </w:tcPr>
          <w:p w14:paraId="10EFB03A" w14:textId="77777777" w:rsidR="00D75831" w:rsidRPr="00DA3CC1" w:rsidRDefault="003D29D6" w:rsidP="00EA08DD">
            <w:pPr>
              <w:autoSpaceDE w:val="0"/>
              <w:autoSpaceDN w:val="0"/>
              <w:adjustRightInd w:val="0"/>
              <w:jc w:val="center"/>
              <w:rPr>
                <w:sz w:val="24"/>
                <w:szCs w:val="24"/>
              </w:rPr>
            </w:pPr>
            <w:r w:rsidRPr="00DA3CC1">
              <w:rPr>
                <w:sz w:val="24"/>
                <w:szCs w:val="24"/>
              </w:rPr>
              <w:t>человек</w:t>
            </w:r>
          </w:p>
        </w:tc>
        <w:tc>
          <w:tcPr>
            <w:tcW w:w="584" w:type="pct"/>
            <w:tcBorders>
              <w:top w:val="single" w:sz="6" w:space="0" w:color="auto"/>
              <w:left w:val="single" w:sz="6" w:space="0" w:color="auto"/>
              <w:bottom w:val="single" w:sz="6" w:space="0" w:color="auto"/>
              <w:right w:val="single" w:sz="6" w:space="0" w:color="auto"/>
            </w:tcBorders>
          </w:tcPr>
          <w:p w14:paraId="5648506D" w14:textId="77777777" w:rsidR="00D75831" w:rsidRPr="00DA3CC1" w:rsidRDefault="000A217E" w:rsidP="00EA08DD">
            <w:pPr>
              <w:autoSpaceDE w:val="0"/>
              <w:autoSpaceDN w:val="0"/>
              <w:adjustRightInd w:val="0"/>
              <w:jc w:val="center"/>
              <w:rPr>
                <w:sz w:val="24"/>
                <w:szCs w:val="24"/>
              </w:rPr>
            </w:pPr>
            <w:r w:rsidRPr="00DA3CC1">
              <w:rPr>
                <w:sz w:val="24"/>
                <w:szCs w:val="24"/>
              </w:rPr>
              <w:t>15</w:t>
            </w:r>
          </w:p>
        </w:tc>
        <w:tc>
          <w:tcPr>
            <w:tcW w:w="373" w:type="pct"/>
            <w:tcBorders>
              <w:top w:val="single" w:sz="6" w:space="0" w:color="auto"/>
              <w:left w:val="single" w:sz="6" w:space="0" w:color="auto"/>
              <w:bottom w:val="single" w:sz="6" w:space="0" w:color="auto"/>
              <w:right w:val="single" w:sz="6" w:space="0" w:color="auto"/>
            </w:tcBorders>
          </w:tcPr>
          <w:p w14:paraId="2F4237A5" w14:textId="77777777" w:rsidR="00D75831" w:rsidRPr="00DA3CC1" w:rsidRDefault="000A217E" w:rsidP="00EA08DD">
            <w:pPr>
              <w:autoSpaceDE w:val="0"/>
              <w:autoSpaceDN w:val="0"/>
              <w:adjustRightInd w:val="0"/>
              <w:jc w:val="center"/>
              <w:rPr>
                <w:sz w:val="24"/>
                <w:szCs w:val="24"/>
              </w:rPr>
            </w:pPr>
            <w:r w:rsidRPr="00DA3CC1">
              <w:rPr>
                <w:sz w:val="24"/>
                <w:szCs w:val="24"/>
              </w:rPr>
              <w:t>16</w:t>
            </w:r>
          </w:p>
        </w:tc>
        <w:tc>
          <w:tcPr>
            <w:tcW w:w="436" w:type="pct"/>
            <w:tcBorders>
              <w:top w:val="single" w:sz="6" w:space="0" w:color="auto"/>
              <w:left w:val="single" w:sz="6" w:space="0" w:color="auto"/>
              <w:bottom w:val="single" w:sz="6" w:space="0" w:color="auto"/>
              <w:right w:val="single" w:sz="6" w:space="0" w:color="auto"/>
            </w:tcBorders>
          </w:tcPr>
          <w:p w14:paraId="1A5D8AD0" w14:textId="77777777" w:rsidR="00D75831" w:rsidRPr="00DA3CC1" w:rsidRDefault="000A217E" w:rsidP="00EA08DD">
            <w:pPr>
              <w:autoSpaceDE w:val="0"/>
              <w:autoSpaceDN w:val="0"/>
              <w:adjustRightInd w:val="0"/>
              <w:jc w:val="center"/>
              <w:rPr>
                <w:sz w:val="24"/>
                <w:szCs w:val="24"/>
              </w:rPr>
            </w:pPr>
            <w:r w:rsidRPr="00DA3CC1">
              <w:rPr>
                <w:sz w:val="24"/>
                <w:szCs w:val="24"/>
              </w:rPr>
              <w:t>17</w:t>
            </w:r>
          </w:p>
        </w:tc>
        <w:tc>
          <w:tcPr>
            <w:tcW w:w="332" w:type="pct"/>
            <w:tcBorders>
              <w:top w:val="single" w:sz="6" w:space="0" w:color="auto"/>
              <w:left w:val="single" w:sz="6" w:space="0" w:color="auto"/>
              <w:bottom w:val="single" w:sz="6" w:space="0" w:color="auto"/>
              <w:right w:val="single" w:sz="6" w:space="0" w:color="auto"/>
            </w:tcBorders>
          </w:tcPr>
          <w:p w14:paraId="11A3072F" w14:textId="77777777" w:rsidR="00D75831" w:rsidRPr="00DA3CC1" w:rsidRDefault="000A217E" w:rsidP="00EA08DD">
            <w:pPr>
              <w:autoSpaceDE w:val="0"/>
              <w:autoSpaceDN w:val="0"/>
              <w:adjustRightInd w:val="0"/>
              <w:jc w:val="center"/>
              <w:rPr>
                <w:sz w:val="24"/>
                <w:szCs w:val="24"/>
              </w:rPr>
            </w:pPr>
            <w:r w:rsidRPr="00DA3CC1">
              <w:rPr>
                <w:sz w:val="24"/>
                <w:szCs w:val="24"/>
              </w:rPr>
              <w:t>18</w:t>
            </w:r>
          </w:p>
        </w:tc>
        <w:tc>
          <w:tcPr>
            <w:tcW w:w="932" w:type="pct"/>
            <w:tcBorders>
              <w:top w:val="single" w:sz="6" w:space="0" w:color="auto"/>
              <w:left w:val="single" w:sz="6" w:space="0" w:color="auto"/>
              <w:bottom w:val="single" w:sz="6" w:space="0" w:color="auto"/>
              <w:right w:val="single" w:sz="6" w:space="0" w:color="auto"/>
            </w:tcBorders>
          </w:tcPr>
          <w:p w14:paraId="365763B3" w14:textId="77777777" w:rsidR="00D75831" w:rsidRPr="00DA3CC1" w:rsidRDefault="000A217E" w:rsidP="00EA08DD">
            <w:pPr>
              <w:autoSpaceDE w:val="0"/>
              <w:autoSpaceDN w:val="0"/>
              <w:adjustRightInd w:val="0"/>
              <w:jc w:val="center"/>
              <w:rPr>
                <w:sz w:val="24"/>
                <w:szCs w:val="24"/>
              </w:rPr>
            </w:pPr>
            <w:r w:rsidRPr="00DA3CC1">
              <w:rPr>
                <w:sz w:val="24"/>
                <w:szCs w:val="24"/>
              </w:rPr>
              <w:t>19</w:t>
            </w:r>
          </w:p>
        </w:tc>
      </w:tr>
      <w:tr w:rsidR="00D75831" w:rsidRPr="00DA3CC1" w14:paraId="68F9A3CF" w14:textId="77777777" w:rsidTr="00E456AF">
        <w:trPr>
          <w:trHeight w:val="240"/>
          <w:jc w:val="center"/>
        </w:trPr>
        <w:tc>
          <w:tcPr>
            <w:tcW w:w="259" w:type="pct"/>
            <w:tcBorders>
              <w:top w:val="single" w:sz="6" w:space="0" w:color="auto"/>
              <w:left w:val="single" w:sz="4" w:space="0" w:color="auto"/>
              <w:bottom w:val="single" w:sz="6" w:space="0" w:color="auto"/>
              <w:right w:val="single" w:sz="4" w:space="0" w:color="auto"/>
            </w:tcBorders>
          </w:tcPr>
          <w:p w14:paraId="68DBC16C" w14:textId="77777777" w:rsidR="00D75831" w:rsidRPr="00DA3CC1" w:rsidRDefault="00097617" w:rsidP="00EA08DD">
            <w:pPr>
              <w:autoSpaceDE w:val="0"/>
              <w:autoSpaceDN w:val="0"/>
              <w:adjustRightInd w:val="0"/>
              <w:jc w:val="center"/>
              <w:rPr>
                <w:sz w:val="24"/>
                <w:szCs w:val="24"/>
              </w:rPr>
            </w:pPr>
            <w:r w:rsidRPr="00DA3CC1">
              <w:rPr>
                <w:sz w:val="24"/>
                <w:szCs w:val="24"/>
              </w:rPr>
              <w:t>5</w:t>
            </w:r>
            <w:r w:rsidR="002E2149" w:rsidRPr="00DA3CC1">
              <w:rPr>
                <w:sz w:val="24"/>
                <w:szCs w:val="24"/>
              </w:rPr>
              <w:t>.</w:t>
            </w:r>
          </w:p>
        </w:tc>
        <w:tc>
          <w:tcPr>
            <w:tcW w:w="1392" w:type="pct"/>
            <w:tcBorders>
              <w:top w:val="single" w:sz="6" w:space="0" w:color="auto"/>
              <w:left w:val="single" w:sz="4" w:space="0" w:color="auto"/>
              <w:bottom w:val="single" w:sz="6" w:space="0" w:color="auto"/>
              <w:right w:val="single" w:sz="6" w:space="0" w:color="auto"/>
            </w:tcBorders>
          </w:tcPr>
          <w:p w14:paraId="51982A1E" w14:textId="77777777" w:rsidR="00D75831" w:rsidRPr="00DA3CC1" w:rsidRDefault="00D75831" w:rsidP="000E4842">
            <w:pPr>
              <w:autoSpaceDE w:val="0"/>
              <w:autoSpaceDN w:val="0"/>
              <w:adjustRightInd w:val="0"/>
              <w:rPr>
                <w:sz w:val="24"/>
                <w:szCs w:val="24"/>
              </w:rPr>
            </w:pPr>
            <w:r w:rsidRPr="00DA3CC1">
              <w:rPr>
                <w:sz w:val="24"/>
                <w:szCs w:val="24"/>
              </w:rPr>
              <w:t xml:space="preserve">Количество проектов ТОС, получивших поддержку в рамках муниципального конкурса проектов развития ТОС </w:t>
            </w:r>
          </w:p>
        </w:tc>
        <w:tc>
          <w:tcPr>
            <w:tcW w:w="692" w:type="pct"/>
            <w:tcBorders>
              <w:top w:val="single" w:sz="6" w:space="0" w:color="auto"/>
              <w:left w:val="single" w:sz="6" w:space="0" w:color="auto"/>
              <w:bottom w:val="single" w:sz="6" w:space="0" w:color="auto"/>
              <w:right w:val="single" w:sz="6" w:space="0" w:color="auto"/>
            </w:tcBorders>
          </w:tcPr>
          <w:p w14:paraId="5594B197" w14:textId="77777777" w:rsidR="00D75831" w:rsidRPr="00DA3CC1" w:rsidRDefault="003D29D6" w:rsidP="00EA08DD">
            <w:pPr>
              <w:autoSpaceDE w:val="0"/>
              <w:autoSpaceDN w:val="0"/>
              <w:adjustRightInd w:val="0"/>
              <w:jc w:val="center"/>
              <w:rPr>
                <w:sz w:val="24"/>
                <w:szCs w:val="24"/>
              </w:rPr>
            </w:pPr>
            <w:r w:rsidRPr="00DA3CC1">
              <w:rPr>
                <w:sz w:val="24"/>
                <w:szCs w:val="24"/>
              </w:rPr>
              <w:t>единиц</w:t>
            </w:r>
          </w:p>
        </w:tc>
        <w:tc>
          <w:tcPr>
            <w:tcW w:w="584" w:type="pct"/>
            <w:tcBorders>
              <w:top w:val="single" w:sz="6" w:space="0" w:color="auto"/>
              <w:left w:val="single" w:sz="6" w:space="0" w:color="auto"/>
              <w:bottom w:val="single" w:sz="6" w:space="0" w:color="auto"/>
              <w:right w:val="single" w:sz="6" w:space="0" w:color="auto"/>
            </w:tcBorders>
          </w:tcPr>
          <w:p w14:paraId="446DCEE3" w14:textId="77777777" w:rsidR="00D75831" w:rsidRPr="00DA3CC1" w:rsidRDefault="000A217E" w:rsidP="00EA08DD">
            <w:pPr>
              <w:autoSpaceDE w:val="0"/>
              <w:autoSpaceDN w:val="0"/>
              <w:adjustRightInd w:val="0"/>
              <w:jc w:val="center"/>
              <w:rPr>
                <w:sz w:val="24"/>
                <w:szCs w:val="24"/>
              </w:rPr>
            </w:pPr>
            <w:r w:rsidRPr="00DA3CC1">
              <w:rPr>
                <w:sz w:val="24"/>
                <w:szCs w:val="24"/>
              </w:rPr>
              <w:t>12</w:t>
            </w:r>
          </w:p>
        </w:tc>
        <w:tc>
          <w:tcPr>
            <w:tcW w:w="373" w:type="pct"/>
            <w:tcBorders>
              <w:top w:val="single" w:sz="6" w:space="0" w:color="auto"/>
              <w:left w:val="single" w:sz="6" w:space="0" w:color="auto"/>
              <w:bottom w:val="single" w:sz="6" w:space="0" w:color="auto"/>
              <w:right w:val="single" w:sz="6" w:space="0" w:color="auto"/>
            </w:tcBorders>
          </w:tcPr>
          <w:p w14:paraId="43A6BCEC" w14:textId="77777777" w:rsidR="00D75831" w:rsidRPr="00DA3CC1" w:rsidRDefault="000A217E" w:rsidP="00EA08DD">
            <w:pPr>
              <w:autoSpaceDE w:val="0"/>
              <w:autoSpaceDN w:val="0"/>
              <w:adjustRightInd w:val="0"/>
              <w:jc w:val="center"/>
              <w:rPr>
                <w:sz w:val="24"/>
                <w:szCs w:val="24"/>
              </w:rPr>
            </w:pPr>
            <w:r w:rsidRPr="00DA3CC1">
              <w:rPr>
                <w:sz w:val="24"/>
                <w:szCs w:val="24"/>
              </w:rPr>
              <w:t>13</w:t>
            </w:r>
          </w:p>
        </w:tc>
        <w:tc>
          <w:tcPr>
            <w:tcW w:w="436" w:type="pct"/>
            <w:tcBorders>
              <w:top w:val="single" w:sz="6" w:space="0" w:color="auto"/>
              <w:left w:val="single" w:sz="6" w:space="0" w:color="auto"/>
              <w:bottom w:val="single" w:sz="6" w:space="0" w:color="auto"/>
              <w:right w:val="single" w:sz="6" w:space="0" w:color="auto"/>
            </w:tcBorders>
          </w:tcPr>
          <w:p w14:paraId="6EAA7722" w14:textId="77777777" w:rsidR="00D75831" w:rsidRPr="00DA3CC1" w:rsidRDefault="000A217E" w:rsidP="00EA08DD">
            <w:pPr>
              <w:autoSpaceDE w:val="0"/>
              <w:autoSpaceDN w:val="0"/>
              <w:adjustRightInd w:val="0"/>
              <w:jc w:val="center"/>
              <w:rPr>
                <w:sz w:val="24"/>
                <w:szCs w:val="24"/>
              </w:rPr>
            </w:pPr>
            <w:r w:rsidRPr="00DA3CC1">
              <w:rPr>
                <w:sz w:val="24"/>
                <w:szCs w:val="24"/>
              </w:rPr>
              <w:t>14</w:t>
            </w:r>
          </w:p>
        </w:tc>
        <w:tc>
          <w:tcPr>
            <w:tcW w:w="332" w:type="pct"/>
            <w:tcBorders>
              <w:top w:val="single" w:sz="6" w:space="0" w:color="auto"/>
              <w:left w:val="single" w:sz="6" w:space="0" w:color="auto"/>
              <w:bottom w:val="single" w:sz="6" w:space="0" w:color="auto"/>
              <w:right w:val="single" w:sz="6" w:space="0" w:color="auto"/>
            </w:tcBorders>
          </w:tcPr>
          <w:p w14:paraId="1CA9458B" w14:textId="77777777" w:rsidR="00D75831" w:rsidRPr="00DA3CC1" w:rsidRDefault="000A217E" w:rsidP="00EA08DD">
            <w:pPr>
              <w:autoSpaceDE w:val="0"/>
              <w:autoSpaceDN w:val="0"/>
              <w:adjustRightInd w:val="0"/>
              <w:jc w:val="center"/>
              <w:rPr>
                <w:sz w:val="24"/>
                <w:szCs w:val="24"/>
              </w:rPr>
            </w:pPr>
            <w:r w:rsidRPr="00DA3CC1">
              <w:rPr>
                <w:sz w:val="24"/>
                <w:szCs w:val="24"/>
              </w:rPr>
              <w:t>15</w:t>
            </w:r>
          </w:p>
        </w:tc>
        <w:tc>
          <w:tcPr>
            <w:tcW w:w="932" w:type="pct"/>
            <w:tcBorders>
              <w:top w:val="single" w:sz="6" w:space="0" w:color="auto"/>
              <w:left w:val="single" w:sz="6" w:space="0" w:color="auto"/>
              <w:bottom w:val="single" w:sz="6" w:space="0" w:color="auto"/>
              <w:right w:val="single" w:sz="6" w:space="0" w:color="auto"/>
            </w:tcBorders>
          </w:tcPr>
          <w:p w14:paraId="24DDB872" w14:textId="77777777" w:rsidR="00D75831" w:rsidRPr="00DA3CC1" w:rsidRDefault="000A217E" w:rsidP="00EA08DD">
            <w:pPr>
              <w:autoSpaceDE w:val="0"/>
              <w:autoSpaceDN w:val="0"/>
              <w:adjustRightInd w:val="0"/>
              <w:jc w:val="center"/>
              <w:rPr>
                <w:sz w:val="24"/>
                <w:szCs w:val="24"/>
              </w:rPr>
            </w:pPr>
            <w:r w:rsidRPr="00DA3CC1">
              <w:rPr>
                <w:sz w:val="24"/>
                <w:szCs w:val="24"/>
              </w:rPr>
              <w:t>16</w:t>
            </w:r>
          </w:p>
        </w:tc>
      </w:tr>
      <w:tr w:rsidR="00D75831" w:rsidRPr="00DA3CC1" w14:paraId="354BB7F6" w14:textId="77777777" w:rsidTr="00E456AF">
        <w:trPr>
          <w:trHeight w:val="240"/>
          <w:jc w:val="center"/>
        </w:trPr>
        <w:tc>
          <w:tcPr>
            <w:tcW w:w="259" w:type="pct"/>
            <w:tcBorders>
              <w:top w:val="single" w:sz="6" w:space="0" w:color="auto"/>
              <w:left w:val="single" w:sz="4" w:space="0" w:color="auto"/>
              <w:bottom w:val="single" w:sz="6" w:space="0" w:color="auto"/>
              <w:right w:val="single" w:sz="4" w:space="0" w:color="auto"/>
            </w:tcBorders>
          </w:tcPr>
          <w:p w14:paraId="4C0E3775" w14:textId="77777777" w:rsidR="00D75831" w:rsidRPr="00DA3CC1" w:rsidRDefault="00D75831" w:rsidP="00EA08DD">
            <w:pPr>
              <w:autoSpaceDE w:val="0"/>
              <w:autoSpaceDN w:val="0"/>
              <w:adjustRightInd w:val="0"/>
              <w:jc w:val="center"/>
              <w:rPr>
                <w:sz w:val="24"/>
                <w:szCs w:val="24"/>
              </w:rPr>
            </w:pPr>
          </w:p>
        </w:tc>
        <w:tc>
          <w:tcPr>
            <w:tcW w:w="4741" w:type="pct"/>
            <w:gridSpan w:val="7"/>
            <w:tcBorders>
              <w:top w:val="single" w:sz="6" w:space="0" w:color="auto"/>
              <w:left w:val="single" w:sz="4" w:space="0" w:color="auto"/>
              <w:bottom w:val="single" w:sz="6" w:space="0" w:color="auto"/>
              <w:right w:val="single" w:sz="6" w:space="0" w:color="auto"/>
            </w:tcBorders>
          </w:tcPr>
          <w:p w14:paraId="587255A0" w14:textId="77777777" w:rsidR="00D75831" w:rsidRPr="00DA3CC1" w:rsidRDefault="00D75831" w:rsidP="00EA08DD">
            <w:pPr>
              <w:autoSpaceDE w:val="0"/>
              <w:autoSpaceDN w:val="0"/>
              <w:adjustRightInd w:val="0"/>
              <w:jc w:val="center"/>
              <w:rPr>
                <w:sz w:val="24"/>
                <w:szCs w:val="24"/>
              </w:rPr>
            </w:pPr>
            <w:r w:rsidRPr="00DA3CC1">
              <w:rPr>
                <w:sz w:val="24"/>
                <w:szCs w:val="24"/>
              </w:rPr>
              <w:t>Подпрограмма 2 «Поддержка гражданских инициатив и социально ориентированных некоммерческих организаций в Няндомском муниципальном округе»</w:t>
            </w:r>
          </w:p>
        </w:tc>
      </w:tr>
      <w:tr w:rsidR="00D75831" w:rsidRPr="00DA3CC1" w14:paraId="40BD4C4C" w14:textId="77777777" w:rsidTr="00E456AF">
        <w:trPr>
          <w:trHeight w:val="240"/>
          <w:jc w:val="center"/>
        </w:trPr>
        <w:tc>
          <w:tcPr>
            <w:tcW w:w="259" w:type="pct"/>
            <w:tcBorders>
              <w:top w:val="single" w:sz="6" w:space="0" w:color="auto"/>
              <w:left w:val="single" w:sz="4" w:space="0" w:color="auto"/>
              <w:bottom w:val="single" w:sz="6" w:space="0" w:color="auto"/>
              <w:right w:val="single" w:sz="4" w:space="0" w:color="auto"/>
            </w:tcBorders>
          </w:tcPr>
          <w:p w14:paraId="34DD343B" w14:textId="77777777" w:rsidR="00D75831" w:rsidRPr="00DA3CC1" w:rsidRDefault="00097617" w:rsidP="00EA08DD">
            <w:pPr>
              <w:autoSpaceDE w:val="0"/>
              <w:autoSpaceDN w:val="0"/>
              <w:adjustRightInd w:val="0"/>
              <w:jc w:val="center"/>
              <w:rPr>
                <w:sz w:val="24"/>
                <w:szCs w:val="24"/>
              </w:rPr>
            </w:pPr>
            <w:r w:rsidRPr="00DA3CC1">
              <w:rPr>
                <w:sz w:val="24"/>
                <w:szCs w:val="24"/>
              </w:rPr>
              <w:t>6</w:t>
            </w:r>
            <w:r w:rsidR="002E2149" w:rsidRPr="00DA3CC1">
              <w:rPr>
                <w:sz w:val="24"/>
                <w:szCs w:val="24"/>
              </w:rPr>
              <w:t>.</w:t>
            </w:r>
          </w:p>
        </w:tc>
        <w:tc>
          <w:tcPr>
            <w:tcW w:w="1392" w:type="pct"/>
            <w:tcBorders>
              <w:top w:val="single" w:sz="6" w:space="0" w:color="auto"/>
              <w:left w:val="single" w:sz="4" w:space="0" w:color="auto"/>
              <w:bottom w:val="single" w:sz="6" w:space="0" w:color="auto"/>
              <w:right w:val="single" w:sz="6" w:space="0" w:color="auto"/>
            </w:tcBorders>
          </w:tcPr>
          <w:p w14:paraId="25298970" w14:textId="77777777" w:rsidR="00D75831" w:rsidRPr="00DA3CC1" w:rsidRDefault="00D75831" w:rsidP="00737158">
            <w:pPr>
              <w:autoSpaceDE w:val="0"/>
              <w:autoSpaceDN w:val="0"/>
              <w:adjustRightInd w:val="0"/>
              <w:rPr>
                <w:sz w:val="24"/>
                <w:szCs w:val="24"/>
              </w:rPr>
            </w:pPr>
            <w:r w:rsidRPr="00DA3CC1">
              <w:rPr>
                <w:spacing w:val="2"/>
                <w:sz w:val="24"/>
                <w:szCs w:val="24"/>
                <w:shd w:val="clear" w:color="auto" w:fill="FFFFFF"/>
              </w:rPr>
              <w:t xml:space="preserve">Доля СО НКО, получающих методическую, информационную, консультационную поддержку, а также поддержку в области развития кадрового потенциала </w:t>
            </w:r>
          </w:p>
        </w:tc>
        <w:tc>
          <w:tcPr>
            <w:tcW w:w="692" w:type="pct"/>
            <w:tcBorders>
              <w:top w:val="single" w:sz="6" w:space="0" w:color="auto"/>
              <w:left w:val="single" w:sz="6" w:space="0" w:color="auto"/>
              <w:bottom w:val="single" w:sz="6" w:space="0" w:color="auto"/>
              <w:right w:val="single" w:sz="6" w:space="0" w:color="auto"/>
            </w:tcBorders>
          </w:tcPr>
          <w:p w14:paraId="458A4489" w14:textId="77777777" w:rsidR="00D75831" w:rsidRPr="00DA3CC1" w:rsidRDefault="003D29D6" w:rsidP="00EA08DD">
            <w:pPr>
              <w:autoSpaceDE w:val="0"/>
              <w:autoSpaceDN w:val="0"/>
              <w:adjustRightInd w:val="0"/>
              <w:jc w:val="center"/>
              <w:rPr>
                <w:sz w:val="24"/>
                <w:szCs w:val="24"/>
              </w:rPr>
            </w:pPr>
            <w:r w:rsidRPr="00DA3CC1">
              <w:rPr>
                <w:sz w:val="24"/>
                <w:szCs w:val="24"/>
              </w:rPr>
              <w:t>процентов</w:t>
            </w:r>
          </w:p>
        </w:tc>
        <w:tc>
          <w:tcPr>
            <w:tcW w:w="584" w:type="pct"/>
            <w:tcBorders>
              <w:top w:val="single" w:sz="6" w:space="0" w:color="auto"/>
              <w:left w:val="single" w:sz="6" w:space="0" w:color="auto"/>
              <w:bottom w:val="single" w:sz="6" w:space="0" w:color="auto"/>
              <w:right w:val="single" w:sz="6" w:space="0" w:color="auto"/>
            </w:tcBorders>
          </w:tcPr>
          <w:p w14:paraId="6474141C" w14:textId="77777777" w:rsidR="00D75831" w:rsidRPr="00DA3CC1" w:rsidRDefault="000A217E" w:rsidP="00EA08DD">
            <w:pPr>
              <w:autoSpaceDE w:val="0"/>
              <w:autoSpaceDN w:val="0"/>
              <w:adjustRightInd w:val="0"/>
              <w:jc w:val="center"/>
              <w:rPr>
                <w:sz w:val="24"/>
                <w:szCs w:val="24"/>
              </w:rPr>
            </w:pPr>
            <w:r w:rsidRPr="00DA3CC1">
              <w:rPr>
                <w:sz w:val="24"/>
                <w:szCs w:val="24"/>
              </w:rPr>
              <w:t>70</w:t>
            </w:r>
          </w:p>
        </w:tc>
        <w:tc>
          <w:tcPr>
            <w:tcW w:w="373" w:type="pct"/>
            <w:tcBorders>
              <w:top w:val="single" w:sz="6" w:space="0" w:color="auto"/>
              <w:left w:val="single" w:sz="6" w:space="0" w:color="auto"/>
              <w:bottom w:val="single" w:sz="6" w:space="0" w:color="auto"/>
              <w:right w:val="single" w:sz="6" w:space="0" w:color="auto"/>
            </w:tcBorders>
          </w:tcPr>
          <w:p w14:paraId="543455EE" w14:textId="77777777" w:rsidR="00D75831" w:rsidRPr="00DA3CC1" w:rsidRDefault="000A217E" w:rsidP="00EA08DD">
            <w:pPr>
              <w:autoSpaceDE w:val="0"/>
              <w:autoSpaceDN w:val="0"/>
              <w:adjustRightInd w:val="0"/>
              <w:jc w:val="center"/>
              <w:rPr>
                <w:sz w:val="24"/>
                <w:szCs w:val="24"/>
              </w:rPr>
            </w:pPr>
            <w:r w:rsidRPr="00DA3CC1">
              <w:rPr>
                <w:sz w:val="24"/>
                <w:szCs w:val="24"/>
              </w:rPr>
              <w:t>80</w:t>
            </w:r>
          </w:p>
        </w:tc>
        <w:tc>
          <w:tcPr>
            <w:tcW w:w="436" w:type="pct"/>
            <w:tcBorders>
              <w:top w:val="single" w:sz="6" w:space="0" w:color="auto"/>
              <w:left w:val="single" w:sz="6" w:space="0" w:color="auto"/>
              <w:bottom w:val="single" w:sz="6" w:space="0" w:color="auto"/>
              <w:right w:val="single" w:sz="6" w:space="0" w:color="auto"/>
            </w:tcBorders>
          </w:tcPr>
          <w:p w14:paraId="76D16A8B" w14:textId="77777777" w:rsidR="00D75831" w:rsidRPr="00DA3CC1" w:rsidRDefault="000A217E" w:rsidP="00EA08DD">
            <w:pPr>
              <w:autoSpaceDE w:val="0"/>
              <w:autoSpaceDN w:val="0"/>
              <w:adjustRightInd w:val="0"/>
              <w:jc w:val="center"/>
              <w:rPr>
                <w:sz w:val="24"/>
                <w:szCs w:val="24"/>
              </w:rPr>
            </w:pPr>
            <w:r w:rsidRPr="00DA3CC1">
              <w:rPr>
                <w:sz w:val="24"/>
                <w:szCs w:val="24"/>
              </w:rPr>
              <w:t>90</w:t>
            </w:r>
          </w:p>
        </w:tc>
        <w:tc>
          <w:tcPr>
            <w:tcW w:w="332" w:type="pct"/>
            <w:tcBorders>
              <w:top w:val="single" w:sz="6" w:space="0" w:color="auto"/>
              <w:left w:val="single" w:sz="6" w:space="0" w:color="auto"/>
              <w:bottom w:val="single" w:sz="6" w:space="0" w:color="auto"/>
              <w:right w:val="single" w:sz="6" w:space="0" w:color="auto"/>
            </w:tcBorders>
          </w:tcPr>
          <w:p w14:paraId="5AF14397" w14:textId="77777777" w:rsidR="00D75831" w:rsidRPr="00DA3CC1" w:rsidRDefault="002E2149" w:rsidP="00EA08DD">
            <w:pPr>
              <w:autoSpaceDE w:val="0"/>
              <w:autoSpaceDN w:val="0"/>
              <w:adjustRightInd w:val="0"/>
              <w:jc w:val="center"/>
              <w:rPr>
                <w:sz w:val="24"/>
                <w:szCs w:val="24"/>
              </w:rPr>
            </w:pPr>
            <w:r w:rsidRPr="00DA3CC1">
              <w:rPr>
                <w:sz w:val="24"/>
                <w:szCs w:val="24"/>
              </w:rPr>
              <w:t>100</w:t>
            </w:r>
          </w:p>
        </w:tc>
        <w:tc>
          <w:tcPr>
            <w:tcW w:w="932" w:type="pct"/>
            <w:tcBorders>
              <w:top w:val="single" w:sz="6" w:space="0" w:color="auto"/>
              <w:left w:val="single" w:sz="6" w:space="0" w:color="auto"/>
              <w:bottom w:val="single" w:sz="6" w:space="0" w:color="auto"/>
              <w:right w:val="single" w:sz="6" w:space="0" w:color="auto"/>
            </w:tcBorders>
          </w:tcPr>
          <w:p w14:paraId="74BAE3AD" w14:textId="77777777" w:rsidR="00D75831" w:rsidRPr="00DA3CC1" w:rsidRDefault="002E2149" w:rsidP="00EA08DD">
            <w:pPr>
              <w:autoSpaceDE w:val="0"/>
              <w:autoSpaceDN w:val="0"/>
              <w:adjustRightInd w:val="0"/>
              <w:jc w:val="center"/>
              <w:rPr>
                <w:sz w:val="24"/>
                <w:szCs w:val="24"/>
              </w:rPr>
            </w:pPr>
            <w:r w:rsidRPr="00DA3CC1">
              <w:rPr>
                <w:sz w:val="24"/>
                <w:szCs w:val="24"/>
              </w:rPr>
              <w:t>100</w:t>
            </w:r>
          </w:p>
        </w:tc>
      </w:tr>
      <w:tr w:rsidR="00D75831" w:rsidRPr="00DA3CC1" w14:paraId="42DC7FEA" w14:textId="77777777" w:rsidTr="00E456AF">
        <w:trPr>
          <w:trHeight w:val="240"/>
          <w:jc w:val="center"/>
        </w:trPr>
        <w:tc>
          <w:tcPr>
            <w:tcW w:w="259" w:type="pct"/>
            <w:tcBorders>
              <w:top w:val="single" w:sz="6" w:space="0" w:color="auto"/>
              <w:left w:val="single" w:sz="4" w:space="0" w:color="auto"/>
              <w:bottom w:val="single" w:sz="6" w:space="0" w:color="auto"/>
              <w:right w:val="single" w:sz="4" w:space="0" w:color="auto"/>
            </w:tcBorders>
          </w:tcPr>
          <w:p w14:paraId="3924E18B" w14:textId="77777777" w:rsidR="00D75831" w:rsidRPr="00DA3CC1" w:rsidRDefault="00097617" w:rsidP="00EA08DD">
            <w:pPr>
              <w:autoSpaceDE w:val="0"/>
              <w:autoSpaceDN w:val="0"/>
              <w:adjustRightInd w:val="0"/>
              <w:jc w:val="center"/>
              <w:rPr>
                <w:sz w:val="24"/>
                <w:szCs w:val="24"/>
              </w:rPr>
            </w:pPr>
            <w:r w:rsidRPr="00DA3CC1">
              <w:rPr>
                <w:sz w:val="24"/>
                <w:szCs w:val="24"/>
              </w:rPr>
              <w:t>7</w:t>
            </w:r>
            <w:r w:rsidR="002E2149" w:rsidRPr="00DA3CC1">
              <w:rPr>
                <w:sz w:val="24"/>
                <w:szCs w:val="24"/>
              </w:rPr>
              <w:t>.</w:t>
            </w:r>
          </w:p>
        </w:tc>
        <w:tc>
          <w:tcPr>
            <w:tcW w:w="1392" w:type="pct"/>
            <w:tcBorders>
              <w:top w:val="single" w:sz="6" w:space="0" w:color="auto"/>
              <w:left w:val="single" w:sz="4" w:space="0" w:color="auto"/>
              <w:bottom w:val="single" w:sz="6" w:space="0" w:color="auto"/>
              <w:right w:val="single" w:sz="6" w:space="0" w:color="auto"/>
            </w:tcBorders>
          </w:tcPr>
          <w:p w14:paraId="56ED547B" w14:textId="77777777" w:rsidR="00D75831" w:rsidRPr="00DA3CC1" w:rsidRDefault="00D75831" w:rsidP="000E4842">
            <w:pPr>
              <w:autoSpaceDE w:val="0"/>
              <w:autoSpaceDN w:val="0"/>
              <w:adjustRightInd w:val="0"/>
              <w:rPr>
                <w:sz w:val="24"/>
                <w:szCs w:val="24"/>
              </w:rPr>
            </w:pPr>
            <w:r w:rsidRPr="00DA3CC1">
              <w:rPr>
                <w:spacing w:val="2"/>
                <w:sz w:val="24"/>
                <w:szCs w:val="24"/>
                <w:shd w:val="clear" w:color="auto" w:fill="FFFFFF"/>
              </w:rPr>
              <w:t xml:space="preserve">Количество граждан, охваченных социально значимыми </w:t>
            </w:r>
            <w:r w:rsidR="000E4842" w:rsidRPr="00DA3CC1">
              <w:rPr>
                <w:spacing w:val="2"/>
                <w:sz w:val="24"/>
                <w:szCs w:val="24"/>
                <w:shd w:val="clear" w:color="auto" w:fill="FFFFFF"/>
              </w:rPr>
              <w:t>проектами и программами СО НКО</w:t>
            </w:r>
          </w:p>
        </w:tc>
        <w:tc>
          <w:tcPr>
            <w:tcW w:w="692" w:type="pct"/>
            <w:tcBorders>
              <w:top w:val="single" w:sz="6" w:space="0" w:color="auto"/>
              <w:left w:val="single" w:sz="6" w:space="0" w:color="auto"/>
              <w:bottom w:val="single" w:sz="6" w:space="0" w:color="auto"/>
              <w:right w:val="single" w:sz="6" w:space="0" w:color="auto"/>
            </w:tcBorders>
          </w:tcPr>
          <w:p w14:paraId="69CEDB5B" w14:textId="77777777" w:rsidR="00D75831" w:rsidRPr="00DA3CC1" w:rsidRDefault="003D29D6" w:rsidP="00EA08DD">
            <w:pPr>
              <w:autoSpaceDE w:val="0"/>
              <w:autoSpaceDN w:val="0"/>
              <w:adjustRightInd w:val="0"/>
              <w:jc w:val="center"/>
              <w:rPr>
                <w:sz w:val="24"/>
                <w:szCs w:val="24"/>
              </w:rPr>
            </w:pPr>
            <w:r w:rsidRPr="00DA3CC1">
              <w:rPr>
                <w:sz w:val="24"/>
                <w:szCs w:val="24"/>
              </w:rPr>
              <w:t>человек</w:t>
            </w:r>
          </w:p>
        </w:tc>
        <w:tc>
          <w:tcPr>
            <w:tcW w:w="584" w:type="pct"/>
            <w:tcBorders>
              <w:top w:val="single" w:sz="6" w:space="0" w:color="auto"/>
              <w:left w:val="single" w:sz="6" w:space="0" w:color="auto"/>
              <w:bottom w:val="single" w:sz="6" w:space="0" w:color="auto"/>
              <w:right w:val="single" w:sz="6" w:space="0" w:color="auto"/>
            </w:tcBorders>
          </w:tcPr>
          <w:p w14:paraId="3FC228BF" w14:textId="77777777" w:rsidR="00D75831" w:rsidRPr="00DA3CC1" w:rsidRDefault="002E2149" w:rsidP="00EA08DD">
            <w:pPr>
              <w:autoSpaceDE w:val="0"/>
              <w:autoSpaceDN w:val="0"/>
              <w:adjustRightInd w:val="0"/>
              <w:jc w:val="center"/>
              <w:rPr>
                <w:sz w:val="24"/>
                <w:szCs w:val="24"/>
              </w:rPr>
            </w:pPr>
            <w:r w:rsidRPr="00DA3CC1">
              <w:rPr>
                <w:sz w:val="24"/>
                <w:szCs w:val="24"/>
              </w:rPr>
              <w:t>6980</w:t>
            </w:r>
          </w:p>
        </w:tc>
        <w:tc>
          <w:tcPr>
            <w:tcW w:w="373" w:type="pct"/>
            <w:tcBorders>
              <w:top w:val="single" w:sz="6" w:space="0" w:color="auto"/>
              <w:left w:val="single" w:sz="6" w:space="0" w:color="auto"/>
              <w:bottom w:val="single" w:sz="6" w:space="0" w:color="auto"/>
              <w:right w:val="single" w:sz="6" w:space="0" w:color="auto"/>
            </w:tcBorders>
          </w:tcPr>
          <w:p w14:paraId="16A1F670" w14:textId="77777777" w:rsidR="00D75831" w:rsidRPr="00DA3CC1" w:rsidRDefault="002E2149" w:rsidP="00EA08DD">
            <w:pPr>
              <w:autoSpaceDE w:val="0"/>
              <w:autoSpaceDN w:val="0"/>
              <w:adjustRightInd w:val="0"/>
              <w:jc w:val="center"/>
              <w:rPr>
                <w:sz w:val="24"/>
                <w:szCs w:val="24"/>
              </w:rPr>
            </w:pPr>
            <w:r w:rsidRPr="00DA3CC1">
              <w:rPr>
                <w:sz w:val="24"/>
                <w:szCs w:val="24"/>
              </w:rPr>
              <w:t>7980</w:t>
            </w:r>
          </w:p>
        </w:tc>
        <w:tc>
          <w:tcPr>
            <w:tcW w:w="436" w:type="pct"/>
            <w:tcBorders>
              <w:top w:val="single" w:sz="6" w:space="0" w:color="auto"/>
              <w:left w:val="single" w:sz="6" w:space="0" w:color="auto"/>
              <w:bottom w:val="single" w:sz="6" w:space="0" w:color="auto"/>
              <w:right w:val="single" w:sz="6" w:space="0" w:color="auto"/>
            </w:tcBorders>
          </w:tcPr>
          <w:p w14:paraId="5E77F25D" w14:textId="77777777" w:rsidR="00D75831" w:rsidRPr="00DA3CC1" w:rsidRDefault="002E2149" w:rsidP="00EA08DD">
            <w:pPr>
              <w:autoSpaceDE w:val="0"/>
              <w:autoSpaceDN w:val="0"/>
              <w:adjustRightInd w:val="0"/>
              <w:jc w:val="center"/>
              <w:rPr>
                <w:sz w:val="24"/>
                <w:szCs w:val="24"/>
              </w:rPr>
            </w:pPr>
            <w:r w:rsidRPr="00DA3CC1">
              <w:rPr>
                <w:sz w:val="24"/>
                <w:szCs w:val="24"/>
              </w:rPr>
              <w:t>8980</w:t>
            </w:r>
          </w:p>
        </w:tc>
        <w:tc>
          <w:tcPr>
            <w:tcW w:w="332" w:type="pct"/>
            <w:tcBorders>
              <w:top w:val="single" w:sz="6" w:space="0" w:color="auto"/>
              <w:left w:val="single" w:sz="6" w:space="0" w:color="auto"/>
              <w:bottom w:val="single" w:sz="6" w:space="0" w:color="auto"/>
              <w:right w:val="single" w:sz="6" w:space="0" w:color="auto"/>
            </w:tcBorders>
          </w:tcPr>
          <w:p w14:paraId="3A99C528" w14:textId="77777777" w:rsidR="00D75831" w:rsidRPr="00DA3CC1" w:rsidRDefault="002E2149" w:rsidP="00EA08DD">
            <w:pPr>
              <w:autoSpaceDE w:val="0"/>
              <w:autoSpaceDN w:val="0"/>
              <w:adjustRightInd w:val="0"/>
              <w:jc w:val="center"/>
              <w:rPr>
                <w:sz w:val="24"/>
                <w:szCs w:val="24"/>
              </w:rPr>
            </w:pPr>
            <w:r w:rsidRPr="00DA3CC1">
              <w:rPr>
                <w:sz w:val="24"/>
                <w:szCs w:val="24"/>
              </w:rPr>
              <w:t>9980</w:t>
            </w:r>
          </w:p>
        </w:tc>
        <w:tc>
          <w:tcPr>
            <w:tcW w:w="932" w:type="pct"/>
            <w:tcBorders>
              <w:top w:val="single" w:sz="6" w:space="0" w:color="auto"/>
              <w:left w:val="single" w:sz="6" w:space="0" w:color="auto"/>
              <w:bottom w:val="single" w:sz="6" w:space="0" w:color="auto"/>
              <w:right w:val="single" w:sz="6" w:space="0" w:color="auto"/>
            </w:tcBorders>
          </w:tcPr>
          <w:p w14:paraId="382D7489" w14:textId="77777777" w:rsidR="00D75831" w:rsidRPr="00DA3CC1" w:rsidRDefault="002E2149" w:rsidP="00EA08DD">
            <w:pPr>
              <w:autoSpaceDE w:val="0"/>
              <w:autoSpaceDN w:val="0"/>
              <w:adjustRightInd w:val="0"/>
              <w:jc w:val="center"/>
              <w:rPr>
                <w:sz w:val="24"/>
                <w:szCs w:val="24"/>
              </w:rPr>
            </w:pPr>
            <w:r w:rsidRPr="00DA3CC1">
              <w:rPr>
                <w:sz w:val="24"/>
                <w:szCs w:val="24"/>
              </w:rPr>
              <w:t>10980</w:t>
            </w:r>
          </w:p>
        </w:tc>
      </w:tr>
      <w:tr w:rsidR="000E4842" w:rsidRPr="00DA3CC1" w14:paraId="4C937DB7" w14:textId="77777777" w:rsidTr="00E456AF">
        <w:trPr>
          <w:trHeight w:val="240"/>
          <w:jc w:val="center"/>
        </w:trPr>
        <w:tc>
          <w:tcPr>
            <w:tcW w:w="259" w:type="pct"/>
            <w:tcBorders>
              <w:top w:val="single" w:sz="6" w:space="0" w:color="auto"/>
              <w:left w:val="single" w:sz="4" w:space="0" w:color="auto"/>
              <w:bottom w:val="single" w:sz="6" w:space="0" w:color="auto"/>
              <w:right w:val="single" w:sz="4" w:space="0" w:color="auto"/>
            </w:tcBorders>
          </w:tcPr>
          <w:p w14:paraId="20240D2D" w14:textId="77777777" w:rsidR="000E4842" w:rsidRPr="00DA3CC1" w:rsidRDefault="003D1CA7" w:rsidP="00EA08DD">
            <w:pPr>
              <w:autoSpaceDE w:val="0"/>
              <w:autoSpaceDN w:val="0"/>
              <w:adjustRightInd w:val="0"/>
              <w:jc w:val="center"/>
              <w:rPr>
                <w:sz w:val="24"/>
                <w:szCs w:val="24"/>
              </w:rPr>
            </w:pPr>
            <w:r w:rsidRPr="00DA3CC1">
              <w:rPr>
                <w:sz w:val="24"/>
                <w:szCs w:val="24"/>
              </w:rPr>
              <w:t>8.</w:t>
            </w:r>
          </w:p>
        </w:tc>
        <w:tc>
          <w:tcPr>
            <w:tcW w:w="1392" w:type="pct"/>
            <w:tcBorders>
              <w:top w:val="single" w:sz="6" w:space="0" w:color="auto"/>
              <w:left w:val="single" w:sz="4" w:space="0" w:color="auto"/>
              <w:bottom w:val="single" w:sz="6" w:space="0" w:color="auto"/>
              <w:right w:val="single" w:sz="6" w:space="0" w:color="auto"/>
            </w:tcBorders>
          </w:tcPr>
          <w:p w14:paraId="221A30AC" w14:textId="77777777" w:rsidR="000E4842" w:rsidRPr="00DA3CC1" w:rsidRDefault="000E4842" w:rsidP="000E4842">
            <w:pPr>
              <w:autoSpaceDE w:val="0"/>
              <w:autoSpaceDN w:val="0"/>
              <w:adjustRightInd w:val="0"/>
              <w:rPr>
                <w:spacing w:val="2"/>
                <w:sz w:val="24"/>
                <w:szCs w:val="24"/>
                <w:shd w:val="clear" w:color="auto" w:fill="FFFFFF"/>
              </w:rPr>
            </w:pPr>
            <w:r w:rsidRPr="00DA3CC1">
              <w:rPr>
                <w:spacing w:val="2"/>
                <w:sz w:val="24"/>
                <w:szCs w:val="24"/>
                <w:shd w:val="clear" w:color="auto" w:fill="FFFFFF"/>
              </w:rPr>
              <w:t xml:space="preserve">Количество инициативных </w:t>
            </w:r>
            <w:r w:rsidRPr="00DA3CC1">
              <w:rPr>
                <w:spacing w:val="2"/>
                <w:sz w:val="24"/>
                <w:szCs w:val="24"/>
                <w:shd w:val="clear" w:color="auto" w:fill="FFFFFF"/>
              </w:rPr>
              <w:lastRenderedPageBreak/>
              <w:t>проектов, поддержанных населением</w:t>
            </w:r>
          </w:p>
        </w:tc>
        <w:tc>
          <w:tcPr>
            <w:tcW w:w="692" w:type="pct"/>
            <w:tcBorders>
              <w:top w:val="single" w:sz="6" w:space="0" w:color="auto"/>
              <w:left w:val="single" w:sz="6" w:space="0" w:color="auto"/>
              <w:bottom w:val="single" w:sz="6" w:space="0" w:color="auto"/>
              <w:right w:val="single" w:sz="6" w:space="0" w:color="auto"/>
            </w:tcBorders>
          </w:tcPr>
          <w:p w14:paraId="61C9E83C" w14:textId="77777777" w:rsidR="000E4842" w:rsidRPr="00DA3CC1" w:rsidRDefault="000E4842" w:rsidP="00EA08DD">
            <w:pPr>
              <w:autoSpaceDE w:val="0"/>
              <w:autoSpaceDN w:val="0"/>
              <w:adjustRightInd w:val="0"/>
              <w:jc w:val="center"/>
              <w:rPr>
                <w:sz w:val="24"/>
                <w:szCs w:val="24"/>
              </w:rPr>
            </w:pPr>
            <w:r w:rsidRPr="00DA3CC1">
              <w:rPr>
                <w:sz w:val="24"/>
                <w:szCs w:val="24"/>
              </w:rPr>
              <w:lastRenderedPageBreak/>
              <w:t>единиц</w:t>
            </w:r>
          </w:p>
        </w:tc>
        <w:tc>
          <w:tcPr>
            <w:tcW w:w="584" w:type="pct"/>
            <w:tcBorders>
              <w:top w:val="single" w:sz="6" w:space="0" w:color="auto"/>
              <w:left w:val="single" w:sz="6" w:space="0" w:color="auto"/>
              <w:bottom w:val="single" w:sz="6" w:space="0" w:color="auto"/>
              <w:right w:val="single" w:sz="6" w:space="0" w:color="auto"/>
            </w:tcBorders>
          </w:tcPr>
          <w:p w14:paraId="19DF3704" w14:textId="77777777" w:rsidR="000E4842" w:rsidRPr="00DA3CC1" w:rsidRDefault="000E4842" w:rsidP="00EA08DD">
            <w:pPr>
              <w:autoSpaceDE w:val="0"/>
              <w:autoSpaceDN w:val="0"/>
              <w:adjustRightInd w:val="0"/>
              <w:jc w:val="center"/>
              <w:rPr>
                <w:sz w:val="24"/>
                <w:szCs w:val="24"/>
              </w:rPr>
            </w:pPr>
            <w:r w:rsidRPr="00DA3CC1">
              <w:rPr>
                <w:sz w:val="24"/>
                <w:szCs w:val="24"/>
              </w:rPr>
              <w:t>1</w:t>
            </w:r>
          </w:p>
        </w:tc>
        <w:tc>
          <w:tcPr>
            <w:tcW w:w="373" w:type="pct"/>
            <w:tcBorders>
              <w:top w:val="single" w:sz="6" w:space="0" w:color="auto"/>
              <w:left w:val="single" w:sz="6" w:space="0" w:color="auto"/>
              <w:bottom w:val="single" w:sz="6" w:space="0" w:color="auto"/>
              <w:right w:val="single" w:sz="6" w:space="0" w:color="auto"/>
            </w:tcBorders>
          </w:tcPr>
          <w:p w14:paraId="234E598A" w14:textId="77777777" w:rsidR="000E4842" w:rsidRPr="00DA3CC1" w:rsidRDefault="000E4842" w:rsidP="00EA08DD">
            <w:pPr>
              <w:autoSpaceDE w:val="0"/>
              <w:autoSpaceDN w:val="0"/>
              <w:adjustRightInd w:val="0"/>
              <w:jc w:val="center"/>
              <w:rPr>
                <w:sz w:val="24"/>
                <w:szCs w:val="24"/>
              </w:rPr>
            </w:pPr>
            <w:r w:rsidRPr="00DA3CC1">
              <w:rPr>
                <w:sz w:val="24"/>
                <w:szCs w:val="24"/>
              </w:rPr>
              <w:t>2</w:t>
            </w:r>
          </w:p>
        </w:tc>
        <w:tc>
          <w:tcPr>
            <w:tcW w:w="436" w:type="pct"/>
            <w:tcBorders>
              <w:top w:val="single" w:sz="6" w:space="0" w:color="auto"/>
              <w:left w:val="single" w:sz="6" w:space="0" w:color="auto"/>
              <w:bottom w:val="single" w:sz="6" w:space="0" w:color="auto"/>
              <w:right w:val="single" w:sz="6" w:space="0" w:color="auto"/>
            </w:tcBorders>
          </w:tcPr>
          <w:p w14:paraId="0FCDC8BF" w14:textId="77777777" w:rsidR="000E4842" w:rsidRPr="00DA3CC1" w:rsidRDefault="000E4842" w:rsidP="00EA08DD">
            <w:pPr>
              <w:autoSpaceDE w:val="0"/>
              <w:autoSpaceDN w:val="0"/>
              <w:adjustRightInd w:val="0"/>
              <w:jc w:val="center"/>
              <w:rPr>
                <w:sz w:val="24"/>
                <w:szCs w:val="24"/>
              </w:rPr>
            </w:pPr>
            <w:r w:rsidRPr="00DA3CC1">
              <w:rPr>
                <w:sz w:val="24"/>
                <w:szCs w:val="24"/>
              </w:rPr>
              <w:t>4</w:t>
            </w:r>
          </w:p>
        </w:tc>
        <w:tc>
          <w:tcPr>
            <w:tcW w:w="332" w:type="pct"/>
            <w:tcBorders>
              <w:top w:val="single" w:sz="6" w:space="0" w:color="auto"/>
              <w:left w:val="single" w:sz="6" w:space="0" w:color="auto"/>
              <w:bottom w:val="single" w:sz="6" w:space="0" w:color="auto"/>
              <w:right w:val="single" w:sz="6" w:space="0" w:color="auto"/>
            </w:tcBorders>
          </w:tcPr>
          <w:p w14:paraId="649AF10C" w14:textId="77777777" w:rsidR="000E4842" w:rsidRPr="00DA3CC1" w:rsidRDefault="000E4842" w:rsidP="00EA08DD">
            <w:pPr>
              <w:autoSpaceDE w:val="0"/>
              <w:autoSpaceDN w:val="0"/>
              <w:adjustRightInd w:val="0"/>
              <w:jc w:val="center"/>
              <w:rPr>
                <w:sz w:val="24"/>
                <w:szCs w:val="24"/>
              </w:rPr>
            </w:pPr>
            <w:r w:rsidRPr="00DA3CC1">
              <w:rPr>
                <w:sz w:val="24"/>
                <w:szCs w:val="24"/>
              </w:rPr>
              <w:t>6</w:t>
            </w:r>
          </w:p>
        </w:tc>
        <w:tc>
          <w:tcPr>
            <w:tcW w:w="932" w:type="pct"/>
            <w:tcBorders>
              <w:top w:val="single" w:sz="6" w:space="0" w:color="auto"/>
              <w:left w:val="single" w:sz="6" w:space="0" w:color="auto"/>
              <w:bottom w:val="single" w:sz="6" w:space="0" w:color="auto"/>
              <w:right w:val="single" w:sz="6" w:space="0" w:color="auto"/>
            </w:tcBorders>
          </w:tcPr>
          <w:p w14:paraId="271E32E7" w14:textId="77777777" w:rsidR="000E4842" w:rsidRPr="00DA3CC1" w:rsidRDefault="000E4842" w:rsidP="00EA08DD">
            <w:pPr>
              <w:autoSpaceDE w:val="0"/>
              <w:autoSpaceDN w:val="0"/>
              <w:adjustRightInd w:val="0"/>
              <w:jc w:val="center"/>
              <w:rPr>
                <w:sz w:val="24"/>
                <w:szCs w:val="24"/>
              </w:rPr>
            </w:pPr>
            <w:r w:rsidRPr="00DA3CC1">
              <w:rPr>
                <w:sz w:val="24"/>
                <w:szCs w:val="24"/>
              </w:rPr>
              <w:t>8</w:t>
            </w:r>
          </w:p>
        </w:tc>
      </w:tr>
      <w:tr w:rsidR="00D75831" w:rsidRPr="00DA3CC1" w14:paraId="63F242DB" w14:textId="77777777" w:rsidTr="00E456AF">
        <w:trPr>
          <w:trHeight w:val="240"/>
          <w:jc w:val="center"/>
        </w:trPr>
        <w:tc>
          <w:tcPr>
            <w:tcW w:w="259" w:type="pct"/>
            <w:tcBorders>
              <w:top w:val="single" w:sz="6" w:space="0" w:color="auto"/>
              <w:left w:val="single" w:sz="4" w:space="0" w:color="auto"/>
              <w:bottom w:val="single" w:sz="6" w:space="0" w:color="auto"/>
              <w:right w:val="single" w:sz="4" w:space="0" w:color="auto"/>
            </w:tcBorders>
          </w:tcPr>
          <w:p w14:paraId="514ABF5A" w14:textId="77777777" w:rsidR="00D75831" w:rsidRPr="00DA3CC1" w:rsidRDefault="00D75831" w:rsidP="00EA08DD">
            <w:pPr>
              <w:autoSpaceDE w:val="0"/>
              <w:autoSpaceDN w:val="0"/>
              <w:adjustRightInd w:val="0"/>
              <w:jc w:val="center"/>
              <w:rPr>
                <w:sz w:val="24"/>
                <w:szCs w:val="24"/>
              </w:rPr>
            </w:pPr>
          </w:p>
        </w:tc>
        <w:tc>
          <w:tcPr>
            <w:tcW w:w="4741" w:type="pct"/>
            <w:gridSpan w:val="7"/>
            <w:tcBorders>
              <w:top w:val="single" w:sz="6" w:space="0" w:color="auto"/>
              <w:left w:val="single" w:sz="4" w:space="0" w:color="auto"/>
              <w:bottom w:val="single" w:sz="6" w:space="0" w:color="auto"/>
              <w:right w:val="single" w:sz="6" w:space="0" w:color="auto"/>
            </w:tcBorders>
          </w:tcPr>
          <w:p w14:paraId="3B9BD2C9" w14:textId="77777777" w:rsidR="00D75831" w:rsidRPr="00DA3CC1" w:rsidRDefault="00D75831" w:rsidP="00EA08DD">
            <w:pPr>
              <w:autoSpaceDE w:val="0"/>
              <w:autoSpaceDN w:val="0"/>
              <w:adjustRightInd w:val="0"/>
              <w:jc w:val="center"/>
              <w:rPr>
                <w:sz w:val="24"/>
                <w:szCs w:val="24"/>
              </w:rPr>
            </w:pPr>
            <w:r w:rsidRPr="00DA3CC1">
              <w:rPr>
                <w:sz w:val="24"/>
                <w:szCs w:val="24"/>
              </w:rPr>
              <w:t>Подпрограмма 3 «Мир и согласие. Новые возможности»</w:t>
            </w:r>
          </w:p>
        </w:tc>
      </w:tr>
      <w:tr w:rsidR="00D75831" w:rsidRPr="00DA3CC1" w14:paraId="5A307177" w14:textId="77777777" w:rsidTr="00E456AF">
        <w:trPr>
          <w:trHeight w:val="1948"/>
          <w:jc w:val="center"/>
        </w:trPr>
        <w:tc>
          <w:tcPr>
            <w:tcW w:w="259" w:type="pct"/>
            <w:tcBorders>
              <w:top w:val="single" w:sz="6" w:space="0" w:color="auto"/>
              <w:left w:val="single" w:sz="4" w:space="0" w:color="auto"/>
              <w:bottom w:val="single" w:sz="6" w:space="0" w:color="auto"/>
              <w:right w:val="single" w:sz="4" w:space="0" w:color="auto"/>
            </w:tcBorders>
          </w:tcPr>
          <w:p w14:paraId="5FFBC398" w14:textId="60A51ADC" w:rsidR="00D75831" w:rsidRPr="00DA3CC1" w:rsidRDefault="00520377" w:rsidP="00EA08DD">
            <w:pPr>
              <w:jc w:val="center"/>
              <w:rPr>
                <w:sz w:val="24"/>
                <w:szCs w:val="24"/>
              </w:rPr>
            </w:pPr>
            <w:r>
              <w:rPr>
                <w:sz w:val="24"/>
                <w:szCs w:val="24"/>
              </w:rPr>
              <w:t>9</w:t>
            </w:r>
            <w:r w:rsidR="002E2149" w:rsidRPr="00DA3CC1">
              <w:rPr>
                <w:sz w:val="24"/>
                <w:szCs w:val="24"/>
              </w:rPr>
              <w:t>.</w:t>
            </w:r>
          </w:p>
        </w:tc>
        <w:tc>
          <w:tcPr>
            <w:tcW w:w="1392" w:type="pct"/>
            <w:tcBorders>
              <w:top w:val="single" w:sz="6" w:space="0" w:color="auto"/>
              <w:left w:val="single" w:sz="4" w:space="0" w:color="auto"/>
              <w:bottom w:val="single" w:sz="6" w:space="0" w:color="auto"/>
              <w:right w:val="single" w:sz="6" w:space="0" w:color="auto"/>
            </w:tcBorders>
          </w:tcPr>
          <w:p w14:paraId="588B779B" w14:textId="77777777" w:rsidR="00D75831" w:rsidRPr="00DA3CC1" w:rsidRDefault="00D75831" w:rsidP="003D1CA7">
            <w:pPr>
              <w:rPr>
                <w:sz w:val="24"/>
                <w:szCs w:val="24"/>
              </w:rPr>
            </w:pPr>
            <w:r w:rsidRPr="00DA3CC1">
              <w:rPr>
                <w:sz w:val="24"/>
                <w:szCs w:val="24"/>
              </w:rPr>
              <w:t>Количество общественных объединений, реализующих проекты, направленные на приобщение жителей Няндомского муниципального округа к общеро</w:t>
            </w:r>
            <w:r w:rsidR="003D1CA7" w:rsidRPr="00DA3CC1">
              <w:rPr>
                <w:sz w:val="24"/>
                <w:szCs w:val="24"/>
              </w:rPr>
              <w:t xml:space="preserve">ссийским традициям и ценностям </w:t>
            </w:r>
          </w:p>
        </w:tc>
        <w:tc>
          <w:tcPr>
            <w:tcW w:w="692" w:type="pct"/>
            <w:tcBorders>
              <w:top w:val="single" w:sz="6" w:space="0" w:color="auto"/>
              <w:left w:val="single" w:sz="6" w:space="0" w:color="auto"/>
              <w:bottom w:val="single" w:sz="6" w:space="0" w:color="auto"/>
              <w:right w:val="single" w:sz="6" w:space="0" w:color="auto"/>
            </w:tcBorders>
          </w:tcPr>
          <w:p w14:paraId="797869E5" w14:textId="77777777" w:rsidR="00D75831" w:rsidRPr="00DA3CC1" w:rsidRDefault="003D29D6" w:rsidP="00EA08DD">
            <w:pPr>
              <w:jc w:val="center"/>
              <w:rPr>
                <w:sz w:val="24"/>
                <w:szCs w:val="24"/>
              </w:rPr>
            </w:pPr>
            <w:r w:rsidRPr="00DA3CC1">
              <w:rPr>
                <w:sz w:val="24"/>
                <w:szCs w:val="24"/>
              </w:rPr>
              <w:t>единиц</w:t>
            </w:r>
          </w:p>
        </w:tc>
        <w:tc>
          <w:tcPr>
            <w:tcW w:w="584" w:type="pct"/>
            <w:tcBorders>
              <w:top w:val="single" w:sz="6" w:space="0" w:color="auto"/>
              <w:left w:val="single" w:sz="6" w:space="0" w:color="auto"/>
              <w:bottom w:val="single" w:sz="6" w:space="0" w:color="auto"/>
              <w:right w:val="single" w:sz="6" w:space="0" w:color="auto"/>
            </w:tcBorders>
          </w:tcPr>
          <w:p w14:paraId="1B83684F" w14:textId="77777777" w:rsidR="00D75831" w:rsidRPr="00DA3CC1" w:rsidRDefault="002E2149" w:rsidP="00EA08DD">
            <w:pPr>
              <w:jc w:val="center"/>
              <w:rPr>
                <w:sz w:val="24"/>
                <w:szCs w:val="24"/>
              </w:rPr>
            </w:pPr>
            <w:r w:rsidRPr="00DA3CC1">
              <w:rPr>
                <w:sz w:val="24"/>
                <w:szCs w:val="24"/>
              </w:rPr>
              <w:t>2</w:t>
            </w:r>
          </w:p>
        </w:tc>
        <w:tc>
          <w:tcPr>
            <w:tcW w:w="373" w:type="pct"/>
            <w:tcBorders>
              <w:top w:val="single" w:sz="6" w:space="0" w:color="auto"/>
              <w:left w:val="single" w:sz="6" w:space="0" w:color="auto"/>
              <w:bottom w:val="single" w:sz="6" w:space="0" w:color="auto"/>
              <w:right w:val="single" w:sz="6" w:space="0" w:color="auto"/>
            </w:tcBorders>
          </w:tcPr>
          <w:p w14:paraId="1B456AC1" w14:textId="77777777" w:rsidR="00D75831" w:rsidRPr="00DA3CC1" w:rsidRDefault="002E2149" w:rsidP="00EA08DD">
            <w:pPr>
              <w:jc w:val="center"/>
              <w:rPr>
                <w:sz w:val="24"/>
                <w:szCs w:val="24"/>
              </w:rPr>
            </w:pPr>
            <w:r w:rsidRPr="00DA3CC1">
              <w:rPr>
                <w:sz w:val="24"/>
                <w:szCs w:val="24"/>
              </w:rPr>
              <w:t>3</w:t>
            </w:r>
          </w:p>
        </w:tc>
        <w:tc>
          <w:tcPr>
            <w:tcW w:w="436" w:type="pct"/>
            <w:tcBorders>
              <w:top w:val="single" w:sz="6" w:space="0" w:color="auto"/>
              <w:left w:val="single" w:sz="6" w:space="0" w:color="auto"/>
              <w:bottom w:val="single" w:sz="6" w:space="0" w:color="auto"/>
              <w:right w:val="single" w:sz="6" w:space="0" w:color="auto"/>
            </w:tcBorders>
          </w:tcPr>
          <w:p w14:paraId="511D2F9A" w14:textId="77777777" w:rsidR="00D75831" w:rsidRPr="00DA3CC1" w:rsidRDefault="002E2149" w:rsidP="00EA08DD">
            <w:pPr>
              <w:jc w:val="center"/>
              <w:rPr>
                <w:sz w:val="24"/>
                <w:szCs w:val="24"/>
              </w:rPr>
            </w:pPr>
            <w:r w:rsidRPr="00DA3CC1">
              <w:rPr>
                <w:sz w:val="24"/>
                <w:szCs w:val="24"/>
              </w:rPr>
              <w:t>4</w:t>
            </w:r>
          </w:p>
        </w:tc>
        <w:tc>
          <w:tcPr>
            <w:tcW w:w="332" w:type="pct"/>
            <w:tcBorders>
              <w:top w:val="single" w:sz="6" w:space="0" w:color="auto"/>
              <w:left w:val="single" w:sz="6" w:space="0" w:color="auto"/>
              <w:bottom w:val="single" w:sz="6" w:space="0" w:color="auto"/>
              <w:right w:val="single" w:sz="6" w:space="0" w:color="auto"/>
            </w:tcBorders>
          </w:tcPr>
          <w:p w14:paraId="67B7F757" w14:textId="77777777" w:rsidR="00D75831" w:rsidRPr="00DA3CC1" w:rsidRDefault="002E2149" w:rsidP="00EA08DD">
            <w:pPr>
              <w:jc w:val="center"/>
              <w:rPr>
                <w:sz w:val="24"/>
                <w:szCs w:val="24"/>
              </w:rPr>
            </w:pPr>
            <w:r w:rsidRPr="00DA3CC1">
              <w:rPr>
                <w:sz w:val="24"/>
                <w:szCs w:val="24"/>
              </w:rPr>
              <w:t>5</w:t>
            </w:r>
          </w:p>
        </w:tc>
        <w:tc>
          <w:tcPr>
            <w:tcW w:w="932" w:type="pct"/>
            <w:tcBorders>
              <w:top w:val="single" w:sz="6" w:space="0" w:color="auto"/>
              <w:left w:val="single" w:sz="6" w:space="0" w:color="auto"/>
              <w:bottom w:val="single" w:sz="6" w:space="0" w:color="auto"/>
              <w:right w:val="single" w:sz="6" w:space="0" w:color="auto"/>
            </w:tcBorders>
          </w:tcPr>
          <w:p w14:paraId="1798C0FD" w14:textId="77777777" w:rsidR="00D75831" w:rsidRPr="00DA3CC1" w:rsidRDefault="002E2149" w:rsidP="00EA08DD">
            <w:pPr>
              <w:jc w:val="center"/>
              <w:rPr>
                <w:sz w:val="24"/>
                <w:szCs w:val="24"/>
              </w:rPr>
            </w:pPr>
            <w:r w:rsidRPr="00DA3CC1">
              <w:rPr>
                <w:sz w:val="24"/>
                <w:szCs w:val="24"/>
              </w:rPr>
              <w:t>6</w:t>
            </w:r>
          </w:p>
        </w:tc>
      </w:tr>
      <w:tr w:rsidR="00D75831" w:rsidRPr="00DA3CC1" w14:paraId="186A9CCC" w14:textId="77777777" w:rsidTr="00E456AF">
        <w:trPr>
          <w:trHeight w:val="240"/>
          <w:jc w:val="center"/>
        </w:trPr>
        <w:tc>
          <w:tcPr>
            <w:tcW w:w="259" w:type="pct"/>
            <w:tcBorders>
              <w:top w:val="single" w:sz="6" w:space="0" w:color="auto"/>
              <w:left w:val="single" w:sz="4" w:space="0" w:color="auto"/>
              <w:bottom w:val="single" w:sz="6" w:space="0" w:color="auto"/>
              <w:right w:val="single" w:sz="4" w:space="0" w:color="auto"/>
            </w:tcBorders>
          </w:tcPr>
          <w:p w14:paraId="0F7DCDFB" w14:textId="7DAEFC90" w:rsidR="00D75831" w:rsidRPr="00DA3CC1" w:rsidRDefault="00520377" w:rsidP="00EA08DD">
            <w:pPr>
              <w:jc w:val="center"/>
              <w:rPr>
                <w:sz w:val="24"/>
                <w:szCs w:val="24"/>
              </w:rPr>
            </w:pPr>
            <w:r>
              <w:rPr>
                <w:sz w:val="24"/>
                <w:szCs w:val="24"/>
              </w:rPr>
              <w:t>10</w:t>
            </w:r>
            <w:r w:rsidR="002E2149" w:rsidRPr="00DA3CC1">
              <w:rPr>
                <w:sz w:val="24"/>
                <w:szCs w:val="24"/>
              </w:rPr>
              <w:t>.</w:t>
            </w:r>
          </w:p>
        </w:tc>
        <w:tc>
          <w:tcPr>
            <w:tcW w:w="1392" w:type="pct"/>
            <w:tcBorders>
              <w:top w:val="single" w:sz="6" w:space="0" w:color="auto"/>
              <w:left w:val="single" w:sz="4" w:space="0" w:color="auto"/>
              <w:bottom w:val="single" w:sz="6" w:space="0" w:color="auto"/>
              <w:right w:val="single" w:sz="6" w:space="0" w:color="auto"/>
            </w:tcBorders>
          </w:tcPr>
          <w:p w14:paraId="6853D14D" w14:textId="6B2ED7C2" w:rsidR="00D75831" w:rsidRPr="00DA3CC1" w:rsidRDefault="00D75831" w:rsidP="00EA08DD">
            <w:pPr>
              <w:rPr>
                <w:sz w:val="24"/>
                <w:szCs w:val="24"/>
              </w:rPr>
            </w:pPr>
            <w:r w:rsidRPr="00DA3CC1">
              <w:rPr>
                <w:sz w:val="24"/>
                <w:szCs w:val="24"/>
              </w:rPr>
              <w:t xml:space="preserve">Количество </w:t>
            </w:r>
            <w:proofErr w:type="gramStart"/>
            <w:r w:rsidRPr="00DA3CC1">
              <w:rPr>
                <w:sz w:val="24"/>
                <w:szCs w:val="24"/>
              </w:rPr>
              <w:t>информационных  материалов</w:t>
            </w:r>
            <w:proofErr w:type="gramEnd"/>
            <w:r w:rsidRPr="00DA3CC1">
              <w:rPr>
                <w:sz w:val="24"/>
                <w:szCs w:val="24"/>
              </w:rPr>
              <w:t xml:space="preserve"> в средствах массовой информации, информационно-телекоммуникационной сети «Интернет», посвященных   укреплению единства, гражданского самосознания и духовной общности</w:t>
            </w:r>
            <w:r w:rsidR="00F060FD">
              <w:rPr>
                <w:sz w:val="24"/>
                <w:szCs w:val="24"/>
              </w:rPr>
              <w:t xml:space="preserve"> </w:t>
            </w:r>
            <w:r w:rsidRPr="00DA3CC1">
              <w:rPr>
                <w:sz w:val="24"/>
                <w:szCs w:val="24"/>
              </w:rPr>
              <w:t>народов Российской Федерации, проживающих на территории Няндомского муниципального округа</w:t>
            </w:r>
          </w:p>
        </w:tc>
        <w:tc>
          <w:tcPr>
            <w:tcW w:w="692" w:type="pct"/>
            <w:tcBorders>
              <w:top w:val="single" w:sz="6" w:space="0" w:color="auto"/>
              <w:left w:val="single" w:sz="6" w:space="0" w:color="auto"/>
              <w:bottom w:val="single" w:sz="6" w:space="0" w:color="auto"/>
              <w:right w:val="single" w:sz="6" w:space="0" w:color="auto"/>
            </w:tcBorders>
          </w:tcPr>
          <w:p w14:paraId="72915CDF" w14:textId="77777777" w:rsidR="00D75831" w:rsidRPr="00DA3CC1" w:rsidRDefault="003D29D6" w:rsidP="00EA08DD">
            <w:pPr>
              <w:jc w:val="center"/>
              <w:rPr>
                <w:sz w:val="24"/>
                <w:szCs w:val="24"/>
              </w:rPr>
            </w:pPr>
            <w:r w:rsidRPr="00DA3CC1">
              <w:rPr>
                <w:sz w:val="24"/>
                <w:szCs w:val="24"/>
              </w:rPr>
              <w:t>единиц</w:t>
            </w:r>
          </w:p>
        </w:tc>
        <w:tc>
          <w:tcPr>
            <w:tcW w:w="584" w:type="pct"/>
            <w:tcBorders>
              <w:top w:val="single" w:sz="6" w:space="0" w:color="auto"/>
              <w:left w:val="single" w:sz="6" w:space="0" w:color="auto"/>
              <w:bottom w:val="single" w:sz="6" w:space="0" w:color="auto"/>
              <w:right w:val="single" w:sz="6" w:space="0" w:color="auto"/>
            </w:tcBorders>
          </w:tcPr>
          <w:p w14:paraId="4DA4D86A" w14:textId="77777777" w:rsidR="00D75831" w:rsidRPr="00DA3CC1" w:rsidRDefault="00253ACB" w:rsidP="00EA08DD">
            <w:pPr>
              <w:jc w:val="center"/>
              <w:rPr>
                <w:sz w:val="24"/>
                <w:szCs w:val="24"/>
              </w:rPr>
            </w:pPr>
            <w:r w:rsidRPr="00DA3CC1">
              <w:rPr>
                <w:sz w:val="24"/>
                <w:szCs w:val="24"/>
              </w:rPr>
              <w:t>10</w:t>
            </w:r>
          </w:p>
        </w:tc>
        <w:tc>
          <w:tcPr>
            <w:tcW w:w="373" w:type="pct"/>
            <w:tcBorders>
              <w:top w:val="single" w:sz="6" w:space="0" w:color="auto"/>
              <w:left w:val="single" w:sz="6" w:space="0" w:color="auto"/>
              <w:bottom w:val="single" w:sz="6" w:space="0" w:color="auto"/>
              <w:right w:val="single" w:sz="6" w:space="0" w:color="auto"/>
            </w:tcBorders>
          </w:tcPr>
          <w:p w14:paraId="480F28A8" w14:textId="77777777" w:rsidR="00D75831" w:rsidRPr="00DA3CC1" w:rsidRDefault="00253ACB" w:rsidP="00EA08DD">
            <w:pPr>
              <w:jc w:val="center"/>
              <w:rPr>
                <w:sz w:val="24"/>
                <w:szCs w:val="24"/>
              </w:rPr>
            </w:pPr>
            <w:r w:rsidRPr="00DA3CC1">
              <w:rPr>
                <w:sz w:val="24"/>
                <w:szCs w:val="24"/>
              </w:rPr>
              <w:t>12</w:t>
            </w:r>
          </w:p>
        </w:tc>
        <w:tc>
          <w:tcPr>
            <w:tcW w:w="436" w:type="pct"/>
            <w:tcBorders>
              <w:top w:val="single" w:sz="6" w:space="0" w:color="auto"/>
              <w:left w:val="single" w:sz="6" w:space="0" w:color="auto"/>
              <w:bottom w:val="single" w:sz="6" w:space="0" w:color="auto"/>
              <w:right w:val="single" w:sz="6" w:space="0" w:color="auto"/>
            </w:tcBorders>
          </w:tcPr>
          <w:p w14:paraId="0897A02F" w14:textId="77777777" w:rsidR="00D75831" w:rsidRPr="00DA3CC1" w:rsidRDefault="00253ACB" w:rsidP="00EA08DD">
            <w:pPr>
              <w:jc w:val="center"/>
              <w:rPr>
                <w:sz w:val="24"/>
                <w:szCs w:val="24"/>
              </w:rPr>
            </w:pPr>
            <w:r w:rsidRPr="00DA3CC1">
              <w:rPr>
                <w:sz w:val="24"/>
                <w:szCs w:val="24"/>
              </w:rPr>
              <w:t>14</w:t>
            </w:r>
          </w:p>
        </w:tc>
        <w:tc>
          <w:tcPr>
            <w:tcW w:w="332" w:type="pct"/>
            <w:tcBorders>
              <w:top w:val="single" w:sz="6" w:space="0" w:color="auto"/>
              <w:left w:val="single" w:sz="6" w:space="0" w:color="auto"/>
              <w:bottom w:val="single" w:sz="6" w:space="0" w:color="auto"/>
              <w:right w:val="single" w:sz="6" w:space="0" w:color="auto"/>
            </w:tcBorders>
          </w:tcPr>
          <w:p w14:paraId="3BE8D4CF" w14:textId="77777777" w:rsidR="00D75831" w:rsidRPr="00DA3CC1" w:rsidRDefault="00253ACB" w:rsidP="00EA08DD">
            <w:pPr>
              <w:jc w:val="center"/>
              <w:rPr>
                <w:sz w:val="24"/>
                <w:szCs w:val="24"/>
              </w:rPr>
            </w:pPr>
            <w:r w:rsidRPr="00DA3CC1">
              <w:rPr>
                <w:sz w:val="24"/>
                <w:szCs w:val="24"/>
              </w:rPr>
              <w:t>16</w:t>
            </w:r>
          </w:p>
        </w:tc>
        <w:tc>
          <w:tcPr>
            <w:tcW w:w="932" w:type="pct"/>
            <w:tcBorders>
              <w:top w:val="single" w:sz="6" w:space="0" w:color="auto"/>
              <w:left w:val="single" w:sz="6" w:space="0" w:color="auto"/>
              <w:bottom w:val="single" w:sz="6" w:space="0" w:color="auto"/>
              <w:right w:val="single" w:sz="6" w:space="0" w:color="auto"/>
            </w:tcBorders>
          </w:tcPr>
          <w:p w14:paraId="6E38E9B4" w14:textId="77777777" w:rsidR="00D75831" w:rsidRPr="00DA3CC1" w:rsidRDefault="00253ACB" w:rsidP="00EA08DD">
            <w:pPr>
              <w:jc w:val="center"/>
              <w:rPr>
                <w:sz w:val="24"/>
                <w:szCs w:val="24"/>
              </w:rPr>
            </w:pPr>
            <w:r w:rsidRPr="00DA3CC1">
              <w:rPr>
                <w:sz w:val="24"/>
                <w:szCs w:val="24"/>
              </w:rPr>
              <w:t>18</w:t>
            </w:r>
          </w:p>
        </w:tc>
      </w:tr>
    </w:tbl>
    <w:p w14:paraId="128FF999" w14:textId="6365C5F0" w:rsidR="00037698" w:rsidRPr="00DA3CC1" w:rsidRDefault="000F6669" w:rsidP="00E456AF">
      <w:pPr>
        <w:tabs>
          <w:tab w:val="left" w:pos="1290"/>
        </w:tabs>
        <w:rPr>
          <w:b/>
          <w:sz w:val="24"/>
          <w:szCs w:val="24"/>
        </w:rPr>
      </w:pPr>
      <w:r w:rsidRPr="00DA3CC1">
        <w:rPr>
          <w:sz w:val="24"/>
          <w:szCs w:val="24"/>
        </w:rPr>
        <w:t xml:space="preserve">                                 </w:t>
      </w:r>
      <w:r w:rsidR="00FA2C23" w:rsidRPr="00DA3CC1">
        <w:rPr>
          <w:b/>
          <w:sz w:val="24"/>
          <w:szCs w:val="24"/>
        </w:rPr>
        <w:t xml:space="preserve">Раздел </w:t>
      </w:r>
      <w:r w:rsidR="00AC3336" w:rsidRPr="00DA3CC1">
        <w:rPr>
          <w:b/>
          <w:sz w:val="24"/>
          <w:szCs w:val="24"/>
        </w:rPr>
        <w:t xml:space="preserve">1. </w:t>
      </w:r>
      <w:r w:rsidR="00037698" w:rsidRPr="00DA3CC1">
        <w:rPr>
          <w:b/>
          <w:sz w:val="24"/>
          <w:szCs w:val="24"/>
        </w:rPr>
        <w:t xml:space="preserve">Приоритеты муниципальной политики </w:t>
      </w:r>
    </w:p>
    <w:p w14:paraId="38671024" w14:textId="77777777" w:rsidR="00AC3336" w:rsidRPr="00DA3CC1" w:rsidRDefault="00037698" w:rsidP="00EA08DD">
      <w:pPr>
        <w:jc w:val="center"/>
        <w:rPr>
          <w:b/>
          <w:sz w:val="24"/>
          <w:szCs w:val="24"/>
        </w:rPr>
      </w:pPr>
      <w:r w:rsidRPr="00DA3CC1">
        <w:rPr>
          <w:b/>
          <w:sz w:val="24"/>
          <w:szCs w:val="24"/>
        </w:rPr>
        <w:t>в сфере реализации муниципальной программы</w:t>
      </w:r>
    </w:p>
    <w:p w14:paraId="64E2F956" w14:textId="77777777" w:rsidR="00350DFB" w:rsidRPr="00DA3CC1" w:rsidRDefault="00350DFB" w:rsidP="00EA08DD">
      <w:pPr>
        <w:rPr>
          <w:b/>
          <w:sz w:val="24"/>
          <w:szCs w:val="24"/>
        </w:rPr>
      </w:pPr>
    </w:p>
    <w:p w14:paraId="72844449" w14:textId="77777777" w:rsidR="00FB1026" w:rsidRPr="00DA3CC1" w:rsidRDefault="00EF23C0" w:rsidP="00EA08DD">
      <w:pPr>
        <w:pStyle w:val="ConsPlusNormal"/>
        <w:ind w:firstLine="709"/>
        <w:jc w:val="both"/>
        <w:rPr>
          <w:rFonts w:ascii="Times New Roman" w:hAnsi="Times New Roman" w:cs="Times New Roman"/>
          <w:sz w:val="24"/>
          <w:szCs w:val="24"/>
        </w:rPr>
      </w:pPr>
      <w:r w:rsidRPr="00DA3CC1">
        <w:rPr>
          <w:rFonts w:ascii="Times New Roman" w:hAnsi="Times New Roman" w:cs="Times New Roman"/>
          <w:sz w:val="24"/>
          <w:szCs w:val="24"/>
        </w:rPr>
        <w:t>Открытость и прозрачность деятельности  органов местного самоуправления Няндомского муниципального округа являются важнейшими показателями эффективности их функционирования, а также необходимым элементом осуществления постоянной и качественной связи между гражданским обществом и органами местного самоуправления.</w:t>
      </w:r>
      <w:r w:rsidR="00FA2C23" w:rsidRPr="00DA3CC1">
        <w:rPr>
          <w:rFonts w:ascii="Times New Roman" w:hAnsi="Times New Roman" w:cs="Times New Roman"/>
          <w:sz w:val="24"/>
          <w:szCs w:val="24"/>
        </w:rPr>
        <w:t xml:space="preserve"> </w:t>
      </w:r>
    </w:p>
    <w:p w14:paraId="573CA1E0" w14:textId="77777777" w:rsidR="00EF23C0" w:rsidRPr="00DA3CC1" w:rsidRDefault="00EF23C0" w:rsidP="00EA08DD">
      <w:pPr>
        <w:pStyle w:val="ConsPlusNormal"/>
        <w:ind w:firstLine="709"/>
        <w:jc w:val="both"/>
        <w:rPr>
          <w:rFonts w:ascii="Times New Roman" w:hAnsi="Times New Roman" w:cs="Times New Roman"/>
          <w:sz w:val="24"/>
          <w:szCs w:val="24"/>
        </w:rPr>
      </w:pPr>
      <w:r w:rsidRPr="00DA3CC1">
        <w:rPr>
          <w:rFonts w:ascii="Times New Roman" w:hAnsi="Times New Roman" w:cs="Times New Roman"/>
          <w:sz w:val="24"/>
          <w:szCs w:val="24"/>
        </w:rPr>
        <w:t>Основным приоритетом работы органов местного самоуправления Няндомского муниципального округа в сфере развития гражданского общества являются:</w:t>
      </w:r>
    </w:p>
    <w:p w14:paraId="4C1AE3DE" w14:textId="77777777" w:rsidR="00EF23C0" w:rsidRPr="00DA3CC1" w:rsidRDefault="006A6108" w:rsidP="00EA08DD">
      <w:pPr>
        <w:pStyle w:val="ConsPlusNormal"/>
        <w:ind w:firstLine="709"/>
        <w:jc w:val="both"/>
        <w:rPr>
          <w:rFonts w:ascii="Times New Roman" w:hAnsi="Times New Roman" w:cs="Times New Roman"/>
          <w:sz w:val="24"/>
          <w:szCs w:val="24"/>
        </w:rPr>
      </w:pPr>
      <w:r w:rsidRPr="00DA3CC1">
        <w:rPr>
          <w:rFonts w:ascii="Times New Roman" w:hAnsi="Times New Roman" w:cs="Times New Roman"/>
          <w:sz w:val="24"/>
          <w:szCs w:val="24"/>
        </w:rPr>
        <w:t>-</w:t>
      </w:r>
      <w:r w:rsidR="00FA2C23" w:rsidRPr="00DA3CC1">
        <w:rPr>
          <w:rFonts w:ascii="Times New Roman" w:hAnsi="Times New Roman" w:cs="Times New Roman"/>
          <w:sz w:val="24"/>
          <w:szCs w:val="24"/>
        </w:rPr>
        <w:t> </w:t>
      </w:r>
      <w:r w:rsidR="00EF23C0" w:rsidRPr="00DA3CC1">
        <w:rPr>
          <w:rFonts w:ascii="Times New Roman" w:hAnsi="Times New Roman" w:cs="Times New Roman"/>
          <w:sz w:val="24"/>
          <w:szCs w:val="24"/>
        </w:rPr>
        <w:t>организация и содействие развитию механизмов общественного контроля;</w:t>
      </w:r>
    </w:p>
    <w:p w14:paraId="3EA49F27" w14:textId="77777777" w:rsidR="00EF23C0" w:rsidRPr="00DA3CC1" w:rsidRDefault="006A6108" w:rsidP="00EA08DD">
      <w:pPr>
        <w:pStyle w:val="ConsPlusNormal"/>
        <w:ind w:firstLine="709"/>
        <w:jc w:val="both"/>
        <w:rPr>
          <w:rFonts w:ascii="Times New Roman" w:hAnsi="Times New Roman" w:cs="Times New Roman"/>
          <w:sz w:val="24"/>
          <w:szCs w:val="24"/>
        </w:rPr>
      </w:pPr>
      <w:r w:rsidRPr="00DA3CC1">
        <w:rPr>
          <w:rFonts w:ascii="Times New Roman" w:hAnsi="Times New Roman" w:cs="Times New Roman"/>
          <w:sz w:val="24"/>
          <w:szCs w:val="24"/>
        </w:rPr>
        <w:t>- </w:t>
      </w:r>
      <w:r w:rsidR="00EF23C0" w:rsidRPr="00DA3CC1">
        <w:rPr>
          <w:rFonts w:ascii="Times New Roman" w:hAnsi="Times New Roman" w:cs="Times New Roman"/>
          <w:sz w:val="24"/>
          <w:szCs w:val="24"/>
        </w:rPr>
        <w:t>выстраивание конструктивного диалога с представителями общественности и вовлечение активных жителей округа в реализацию социально значимых мероприятий;</w:t>
      </w:r>
    </w:p>
    <w:p w14:paraId="4C7A7D66" w14:textId="77777777" w:rsidR="00EF23C0" w:rsidRPr="00DA3CC1" w:rsidRDefault="006A6108" w:rsidP="00EA08DD">
      <w:pPr>
        <w:pStyle w:val="ConsPlusNormal"/>
        <w:ind w:firstLine="709"/>
        <w:jc w:val="both"/>
        <w:rPr>
          <w:rFonts w:ascii="Times New Roman" w:hAnsi="Times New Roman" w:cs="Times New Roman"/>
          <w:sz w:val="24"/>
          <w:szCs w:val="24"/>
        </w:rPr>
      </w:pPr>
      <w:r w:rsidRPr="00DA3CC1">
        <w:rPr>
          <w:rFonts w:ascii="Times New Roman" w:hAnsi="Times New Roman" w:cs="Times New Roman"/>
          <w:sz w:val="24"/>
          <w:szCs w:val="24"/>
        </w:rPr>
        <w:t>- </w:t>
      </w:r>
      <w:r w:rsidR="00EF23C0" w:rsidRPr="00DA3CC1">
        <w:rPr>
          <w:rFonts w:ascii="Times New Roman" w:hAnsi="Times New Roman" w:cs="Times New Roman"/>
          <w:sz w:val="24"/>
          <w:szCs w:val="24"/>
        </w:rPr>
        <w:t>поддержка инициатив, направленных на улучшение качества жизни на территории округа;</w:t>
      </w:r>
    </w:p>
    <w:p w14:paraId="122990EB" w14:textId="77777777" w:rsidR="00350DFB" w:rsidRPr="00DA3CC1" w:rsidRDefault="006A6108" w:rsidP="00EA08DD">
      <w:pPr>
        <w:pStyle w:val="ConsPlusNormal"/>
        <w:ind w:firstLine="709"/>
        <w:jc w:val="both"/>
        <w:rPr>
          <w:rFonts w:ascii="Times New Roman" w:hAnsi="Times New Roman" w:cs="Times New Roman"/>
          <w:sz w:val="24"/>
          <w:szCs w:val="24"/>
        </w:rPr>
      </w:pPr>
      <w:r w:rsidRPr="00DA3CC1">
        <w:rPr>
          <w:rFonts w:ascii="Times New Roman" w:hAnsi="Times New Roman" w:cs="Times New Roman"/>
          <w:sz w:val="24"/>
          <w:szCs w:val="24"/>
        </w:rPr>
        <w:t xml:space="preserve">- </w:t>
      </w:r>
      <w:r w:rsidR="00EF23C0" w:rsidRPr="00DA3CC1">
        <w:rPr>
          <w:rFonts w:ascii="Times New Roman" w:hAnsi="Times New Roman" w:cs="Times New Roman"/>
          <w:sz w:val="24"/>
          <w:szCs w:val="24"/>
        </w:rPr>
        <w:t>мониторинг общественно-политической ситуации.</w:t>
      </w:r>
    </w:p>
    <w:p w14:paraId="5FA93932" w14:textId="77777777" w:rsidR="00AE2DAC" w:rsidRPr="00DA3CC1" w:rsidRDefault="00EF23C0" w:rsidP="00EA08DD">
      <w:pPr>
        <w:ind w:firstLine="709"/>
        <w:jc w:val="both"/>
        <w:rPr>
          <w:spacing w:val="2"/>
          <w:sz w:val="24"/>
          <w:szCs w:val="24"/>
          <w:shd w:val="clear" w:color="auto" w:fill="FFFFFF"/>
        </w:rPr>
      </w:pPr>
      <w:r w:rsidRPr="00DA3CC1">
        <w:rPr>
          <w:spacing w:val="2"/>
          <w:sz w:val="24"/>
          <w:szCs w:val="24"/>
          <w:shd w:val="clear" w:color="auto" w:fill="FFFFFF"/>
        </w:rPr>
        <w:t>Реализация муниципальной программы «</w:t>
      </w:r>
      <w:r w:rsidR="00126FD3" w:rsidRPr="00DA3CC1">
        <w:rPr>
          <w:spacing w:val="2"/>
          <w:sz w:val="24"/>
          <w:szCs w:val="24"/>
          <w:shd w:val="clear" w:color="auto" w:fill="FFFFFF"/>
        </w:rPr>
        <w:t xml:space="preserve">Содействие развитию </w:t>
      </w:r>
      <w:r w:rsidR="00126FD3" w:rsidRPr="00DA3CC1">
        <w:rPr>
          <w:sz w:val="24"/>
          <w:szCs w:val="24"/>
        </w:rPr>
        <w:t>ин</w:t>
      </w:r>
      <w:r w:rsidR="001F105F" w:rsidRPr="00DA3CC1">
        <w:rPr>
          <w:sz w:val="24"/>
          <w:szCs w:val="24"/>
        </w:rPr>
        <w:t xml:space="preserve">ститутов гражданского общества на территории </w:t>
      </w:r>
      <w:r w:rsidR="00126FD3" w:rsidRPr="00DA3CC1">
        <w:rPr>
          <w:sz w:val="24"/>
          <w:szCs w:val="24"/>
        </w:rPr>
        <w:t xml:space="preserve"> Няндомско</w:t>
      </w:r>
      <w:r w:rsidR="001F105F" w:rsidRPr="00DA3CC1">
        <w:rPr>
          <w:sz w:val="24"/>
          <w:szCs w:val="24"/>
        </w:rPr>
        <w:t>го</w:t>
      </w:r>
      <w:r w:rsidR="00126FD3" w:rsidRPr="00DA3CC1">
        <w:rPr>
          <w:sz w:val="24"/>
          <w:szCs w:val="24"/>
        </w:rPr>
        <w:t xml:space="preserve"> </w:t>
      </w:r>
      <w:r w:rsidR="001F105F" w:rsidRPr="00DA3CC1">
        <w:rPr>
          <w:sz w:val="24"/>
          <w:szCs w:val="24"/>
        </w:rPr>
        <w:t>муниципального округа</w:t>
      </w:r>
      <w:r w:rsidR="00126FD3" w:rsidRPr="00DA3CC1">
        <w:rPr>
          <w:sz w:val="24"/>
          <w:szCs w:val="24"/>
        </w:rPr>
        <w:t xml:space="preserve">» </w:t>
      </w:r>
      <w:r w:rsidR="004411FE" w:rsidRPr="00DA3CC1">
        <w:rPr>
          <w:spacing w:val="2"/>
          <w:sz w:val="24"/>
          <w:szCs w:val="24"/>
          <w:shd w:val="clear" w:color="auto" w:fill="FFFFFF"/>
        </w:rPr>
        <w:t xml:space="preserve">направлена на </w:t>
      </w:r>
      <w:r w:rsidR="00126FD3" w:rsidRPr="00DA3CC1">
        <w:rPr>
          <w:spacing w:val="2"/>
          <w:sz w:val="24"/>
          <w:szCs w:val="24"/>
          <w:shd w:val="clear" w:color="auto" w:fill="FFFFFF"/>
        </w:rPr>
        <w:t xml:space="preserve">развитие взаимодействия органов местного самоуправления с гражданским обществом </w:t>
      </w:r>
      <w:r w:rsidR="00126FD3" w:rsidRPr="00DA3CC1">
        <w:rPr>
          <w:spacing w:val="2"/>
          <w:sz w:val="24"/>
          <w:szCs w:val="24"/>
          <w:shd w:val="clear" w:color="auto" w:fill="FFFFFF"/>
        </w:rPr>
        <w:lastRenderedPageBreak/>
        <w:t xml:space="preserve">в интересах жителей </w:t>
      </w:r>
      <w:r w:rsidR="00682F6D" w:rsidRPr="00DA3CC1">
        <w:rPr>
          <w:spacing w:val="2"/>
          <w:sz w:val="24"/>
          <w:szCs w:val="24"/>
          <w:shd w:val="clear" w:color="auto" w:fill="FFFFFF"/>
        </w:rPr>
        <w:t>округа</w:t>
      </w:r>
      <w:r w:rsidR="00126FD3" w:rsidRPr="00DA3CC1">
        <w:rPr>
          <w:spacing w:val="2"/>
          <w:sz w:val="24"/>
          <w:szCs w:val="24"/>
          <w:shd w:val="clear" w:color="auto" w:fill="FFFFFF"/>
        </w:rPr>
        <w:t xml:space="preserve"> через</w:t>
      </w:r>
      <w:r w:rsidR="00A538D3" w:rsidRPr="00DA3CC1">
        <w:rPr>
          <w:spacing w:val="2"/>
          <w:sz w:val="24"/>
          <w:szCs w:val="24"/>
          <w:shd w:val="clear" w:color="auto" w:fill="FFFFFF"/>
        </w:rPr>
        <w:t> </w:t>
      </w:r>
      <w:r w:rsidR="00126FD3" w:rsidRPr="00DA3CC1">
        <w:rPr>
          <w:spacing w:val="2"/>
          <w:sz w:val="24"/>
          <w:szCs w:val="24"/>
          <w:shd w:val="clear" w:color="auto" w:fill="FFFFFF"/>
        </w:rPr>
        <w:t>диалог</w:t>
      </w:r>
      <w:r w:rsidR="00083856" w:rsidRPr="00DA3CC1">
        <w:rPr>
          <w:spacing w:val="2"/>
          <w:sz w:val="24"/>
          <w:szCs w:val="24"/>
          <w:shd w:val="clear" w:color="auto" w:fill="FFFFFF"/>
        </w:rPr>
        <w:t xml:space="preserve"> </w:t>
      </w:r>
      <w:r w:rsidR="00AE2DAC" w:rsidRPr="00DA3CC1">
        <w:rPr>
          <w:spacing w:val="2"/>
          <w:sz w:val="24"/>
          <w:szCs w:val="24"/>
          <w:shd w:val="clear" w:color="auto" w:fill="FFFFFF"/>
        </w:rPr>
        <w:t xml:space="preserve">с широким кругом общественных, национальных и религиозных </w:t>
      </w:r>
      <w:r w:rsidR="00126FD3" w:rsidRPr="00DA3CC1">
        <w:rPr>
          <w:spacing w:val="2"/>
          <w:sz w:val="24"/>
          <w:szCs w:val="24"/>
          <w:shd w:val="clear" w:color="auto" w:fill="FFFFFF"/>
        </w:rPr>
        <w:t xml:space="preserve">объединений, на создание условий для эффективной деятельности </w:t>
      </w:r>
      <w:r w:rsidR="00166613" w:rsidRPr="00DA3CC1">
        <w:rPr>
          <w:spacing w:val="2"/>
          <w:sz w:val="24"/>
          <w:szCs w:val="24"/>
          <w:shd w:val="clear" w:color="auto" w:fill="FFFFFF"/>
        </w:rPr>
        <w:t>ТОС</w:t>
      </w:r>
      <w:r w:rsidR="00126FD3" w:rsidRPr="00DA3CC1">
        <w:rPr>
          <w:spacing w:val="2"/>
          <w:sz w:val="24"/>
          <w:szCs w:val="24"/>
          <w:shd w:val="clear" w:color="auto" w:fill="FFFFFF"/>
        </w:rPr>
        <w:t xml:space="preserve">, </w:t>
      </w:r>
      <w:r w:rsidR="00166613" w:rsidRPr="00DA3CC1">
        <w:rPr>
          <w:spacing w:val="2"/>
          <w:sz w:val="24"/>
          <w:szCs w:val="24"/>
          <w:shd w:val="clear" w:color="auto" w:fill="FFFFFF"/>
        </w:rPr>
        <w:t>СО</w:t>
      </w:r>
      <w:r w:rsidR="008E7BAF" w:rsidRPr="00DA3CC1">
        <w:rPr>
          <w:spacing w:val="2"/>
          <w:sz w:val="24"/>
          <w:szCs w:val="24"/>
          <w:shd w:val="clear" w:color="auto" w:fill="FFFFFF"/>
        </w:rPr>
        <w:t xml:space="preserve"> </w:t>
      </w:r>
      <w:r w:rsidR="00166613" w:rsidRPr="00DA3CC1">
        <w:rPr>
          <w:spacing w:val="2"/>
          <w:sz w:val="24"/>
          <w:szCs w:val="24"/>
          <w:shd w:val="clear" w:color="auto" w:fill="FFFFFF"/>
        </w:rPr>
        <w:t>НКО</w:t>
      </w:r>
      <w:r w:rsidR="00AE2DAC" w:rsidRPr="00DA3CC1">
        <w:rPr>
          <w:spacing w:val="2"/>
          <w:sz w:val="24"/>
          <w:szCs w:val="24"/>
          <w:shd w:val="clear" w:color="auto" w:fill="FFFFFF"/>
        </w:rPr>
        <w:t xml:space="preserve"> в Няндомском </w:t>
      </w:r>
      <w:r w:rsidR="006A6108" w:rsidRPr="00DA3CC1">
        <w:rPr>
          <w:spacing w:val="2"/>
          <w:sz w:val="24"/>
          <w:szCs w:val="24"/>
          <w:shd w:val="clear" w:color="auto" w:fill="FFFFFF"/>
        </w:rPr>
        <w:t>муниципальном округе</w:t>
      </w:r>
      <w:r w:rsidR="00AE2DAC" w:rsidRPr="00DA3CC1">
        <w:rPr>
          <w:spacing w:val="2"/>
          <w:sz w:val="24"/>
          <w:szCs w:val="24"/>
          <w:shd w:val="clear" w:color="auto" w:fill="FFFFFF"/>
        </w:rPr>
        <w:t>.</w:t>
      </w:r>
    </w:p>
    <w:p w14:paraId="7A042B59" w14:textId="77777777" w:rsidR="00166613" w:rsidRPr="00DA3CC1" w:rsidRDefault="006A6108" w:rsidP="00EA08DD">
      <w:pPr>
        <w:ind w:firstLine="709"/>
        <w:jc w:val="both"/>
        <w:rPr>
          <w:spacing w:val="2"/>
          <w:sz w:val="24"/>
          <w:szCs w:val="24"/>
          <w:shd w:val="clear" w:color="auto" w:fill="FFFFFF"/>
        </w:rPr>
      </w:pPr>
      <w:r w:rsidRPr="00DA3CC1">
        <w:rPr>
          <w:spacing w:val="2"/>
          <w:sz w:val="24"/>
          <w:szCs w:val="24"/>
          <w:shd w:val="clear" w:color="auto" w:fill="FFFFFF"/>
        </w:rPr>
        <w:t>На 1 октября 2022</w:t>
      </w:r>
      <w:r w:rsidR="00126FD3" w:rsidRPr="00DA3CC1">
        <w:rPr>
          <w:spacing w:val="2"/>
          <w:sz w:val="24"/>
          <w:szCs w:val="24"/>
          <w:shd w:val="clear" w:color="auto" w:fill="FFFFFF"/>
        </w:rPr>
        <w:t xml:space="preserve"> года в Няндо</w:t>
      </w:r>
      <w:r w:rsidRPr="00DA3CC1">
        <w:rPr>
          <w:spacing w:val="2"/>
          <w:sz w:val="24"/>
          <w:szCs w:val="24"/>
          <w:shd w:val="clear" w:color="auto" w:fill="FFFFFF"/>
        </w:rPr>
        <w:t xml:space="preserve">мском </w:t>
      </w:r>
      <w:r w:rsidR="00FB1026" w:rsidRPr="00DA3CC1">
        <w:rPr>
          <w:spacing w:val="2"/>
          <w:sz w:val="24"/>
          <w:szCs w:val="24"/>
          <w:shd w:val="clear" w:color="auto" w:fill="FFFFFF"/>
        </w:rPr>
        <w:t>муниципальном округе</w:t>
      </w:r>
      <w:r w:rsidRPr="00DA3CC1">
        <w:rPr>
          <w:spacing w:val="2"/>
          <w:sz w:val="24"/>
          <w:szCs w:val="24"/>
          <w:shd w:val="clear" w:color="auto" w:fill="FFFFFF"/>
        </w:rPr>
        <w:t xml:space="preserve"> зарегистрированы 16</w:t>
      </w:r>
      <w:r w:rsidR="00FA2C23" w:rsidRPr="00DA3CC1">
        <w:rPr>
          <w:spacing w:val="2"/>
          <w:sz w:val="24"/>
          <w:szCs w:val="24"/>
          <w:shd w:val="clear" w:color="auto" w:fill="FFFFFF"/>
        </w:rPr>
        <w:t xml:space="preserve"> </w:t>
      </w:r>
      <w:r w:rsidR="00166613" w:rsidRPr="00DA3CC1">
        <w:rPr>
          <w:spacing w:val="2"/>
          <w:sz w:val="24"/>
          <w:szCs w:val="24"/>
          <w:shd w:val="clear" w:color="auto" w:fill="FFFFFF"/>
        </w:rPr>
        <w:t>СО</w:t>
      </w:r>
      <w:r w:rsidR="008E7BAF" w:rsidRPr="00DA3CC1">
        <w:rPr>
          <w:spacing w:val="2"/>
          <w:sz w:val="24"/>
          <w:szCs w:val="24"/>
          <w:shd w:val="clear" w:color="auto" w:fill="FFFFFF"/>
        </w:rPr>
        <w:t xml:space="preserve"> </w:t>
      </w:r>
      <w:r w:rsidR="00166613" w:rsidRPr="00DA3CC1">
        <w:rPr>
          <w:spacing w:val="2"/>
          <w:sz w:val="24"/>
          <w:szCs w:val="24"/>
          <w:shd w:val="clear" w:color="auto" w:fill="FFFFFF"/>
        </w:rPr>
        <w:t>НКО. Основная часть СО</w:t>
      </w:r>
      <w:r w:rsidR="008E7BAF" w:rsidRPr="00DA3CC1">
        <w:rPr>
          <w:spacing w:val="2"/>
          <w:sz w:val="24"/>
          <w:szCs w:val="24"/>
          <w:shd w:val="clear" w:color="auto" w:fill="FFFFFF"/>
        </w:rPr>
        <w:t xml:space="preserve"> </w:t>
      </w:r>
      <w:r w:rsidR="00166613" w:rsidRPr="00DA3CC1">
        <w:rPr>
          <w:spacing w:val="2"/>
          <w:sz w:val="24"/>
          <w:szCs w:val="24"/>
          <w:shd w:val="clear" w:color="auto" w:fill="FFFFFF"/>
        </w:rPr>
        <w:t xml:space="preserve">НКО Няндомского </w:t>
      </w:r>
      <w:r w:rsidR="00682F6D" w:rsidRPr="00DA3CC1">
        <w:rPr>
          <w:spacing w:val="2"/>
          <w:sz w:val="24"/>
          <w:szCs w:val="24"/>
          <w:shd w:val="clear" w:color="auto" w:fill="FFFFFF"/>
        </w:rPr>
        <w:t>муниципального округа</w:t>
      </w:r>
      <w:r w:rsidR="00166613" w:rsidRPr="00DA3CC1">
        <w:rPr>
          <w:spacing w:val="2"/>
          <w:sz w:val="24"/>
          <w:szCs w:val="24"/>
          <w:shd w:val="clear" w:color="auto" w:fill="FFFFFF"/>
        </w:rPr>
        <w:t xml:space="preserve"> была создана и зарегистрирована в 2012 - 2015 годах. В период с 2016 по 2018 годы ежегодно регистрировалось не более 1 СО</w:t>
      </w:r>
      <w:r w:rsidR="008E7BAF" w:rsidRPr="00DA3CC1">
        <w:rPr>
          <w:spacing w:val="2"/>
          <w:sz w:val="24"/>
          <w:szCs w:val="24"/>
          <w:shd w:val="clear" w:color="auto" w:fill="FFFFFF"/>
        </w:rPr>
        <w:t xml:space="preserve"> </w:t>
      </w:r>
      <w:r w:rsidR="00166613" w:rsidRPr="00DA3CC1">
        <w:rPr>
          <w:spacing w:val="2"/>
          <w:sz w:val="24"/>
          <w:szCs w:val="24"/>
          <w:shd w:val="clear" w:color="auto" w:fill="FFFFFF"/>
        </w:rPr>
        <w:t xml:space="preserve">НКО. В </w:t>
      </w:r>
      <w:r w:rsidRPr="00DA3CC1">
        <w:rPr>
          <w:spacing w:val="2"/>
          <w:sz w:val="24"/>
          <w:szCs w:val="24"/>
          <w:shd w:val="clear" w:color="auto" w:fill="FFFFFF"/>
        </w:rPr>
        <w:t>2020 году были зарегистрированы 3 организации, в 2021 – 1, в 2022 году – 2 (еще одна находится в стадии подготовки документов).</w:t>
      </w:r>
    </w:p>
    <w:p w14:paraId="0CFFDCA9" w14:textId="77777777" w:rsidR="00166613" w:rsidRPr="00DA3CC1" w:rsidRDefault="004411FE" w:rsidP="00EA08DD">
      <w:pPr>
        <w:ind w:firstLine="709"/>
        <w:jc w:val="both"/>
        <w:rPr>
          <w:spacing w:val="2"/>
          <w:sz w:val="24"/>
          <w:szCs w:val="24"/>
          <w:shd w:val="clear" w:color="auto" w:fill="FFFFFF"/>
        </w:rPr>
      </w:pPr>
      <w:r w:rsidRPr="00DA3CC1">
        <w:rPr>
          <w:spacing w:val="2"/>
          <w:sz w:val="24"/>
          <w:szCs w:val="24"/>
          <w:shd w:val="clear" w:color="auto" w:fill="FFFFFF"/>
        </w:rPr>
        <w:t xml:space="preserve">В числе зарегистрированных </w:t>
      </w:r>
      <w:r w:rsidR="00166613" w:rsidRPr="00DA3CC1">
        <w:rPr>
          <w:spacing w:val="2"/>
          <w:sz w:val="24"/>
          <w:szCs w:val="24"/>
          <w:shd w:val="clear" w:color="auto" w:fill="FFFFFF"/>
        </w:rPr>
        <w:t>СО</w:t>
      </w:r>
      <w:r w:rsidR="008E7BAF" w:rsidRPr="00DA3CC1">
        <w:rPr>
          <w:spacing w:val="2"/>
          <w:sz w:val="24"/>
          <w:szCs w:val="24"/>
          <w:shd w:val="clear" w:color="auto" w:fill="FFFFFF"/>
        </w:rPr>
        <w:t xml:space="preserve"> </w:t>
      </w:r>
      <w:r w:rsidRPr="00DA3CC1">
        <w:rPr>
          <w:spacing w:val="2"/>
          <w:sz w:val="24"/>
          <w:szCs w:val="24"/>
          <w:shd w:val="clear" w:color="auto" w:fill="FFFFFF"/>
        </w:rPr>
        <w:t xml:space="preserve">НКО: общественные организации </w:t>
      </w:r>
      <w:r w:rsidR="00FA2C23" w:rsidRPr="00DA3CC1">
        <w:rPr>
          <w:spacing w:val="2"/>
          <w:sz w:val="24"/>
          <w:szCs w:val="24"/>
          <w:shd w:val="clear" w:color="auto" w:fill="FFFFFF"/>
        </w:rPr>
        <w:br/>
      </w:r>
      <w:r w:rsidRPr="00DA3CC1">
        <w:rPr>
          <w:spacing w:val="2"/>
          <w:sz w:val="24"/>
          <w:szCs w:val="24"/>
          <w:shd w:val="clear" w:color="auto" w:fill="FFFFFF"/>
        </w:rPr>
        <w:t xml:space="preserve">и движения, </w:t>
      </w:r>
      <w:r w:rsidR="00166613" w:rsidRPr="00DA3CC1">
        <w:rPr>
          <w:spacing w:val="2"/>
          <w:sz w:val="24"/>
          <w:szCs w:val="24"/>
          <w:shd w:val="clear" w:color="auto" w:fill="FFFFFF"/>
        </w:rPr>
        <w:t>автономные некоммерческие организации и ассоциации.</w:t>
      </w:r>
    </w:p>
    <w:p w14:paraId="4EC10574" w14:textId="77777777" w:rsidR="00C06346" w:rsidRPr="00DA3CC1" w:rsidRDefault="00C06346" w:rsidP="00EA08DD">
      <w:pPr>
        <w:ind w:firstLine="709"/>
        <w:jc w:val="both"/>
        <w:rPr>
          <w:sz w:val="24"/>
          <w:szCs w:val="24"/>
        </w:rPr>
      </w:pPr>
      <w:r w:rsidRPr="00DA3CC1">
        <w:rPr>
          <w:spacing w:val="2"/>
          <w:sz w:val="24"/>
          <w:szCs w:val="24"/>
          <w:shd w:val="clear" w:color="auto" w:fill="FFFFFF"/>
        </w:rPr>
        <w:t>СО</w:t>
      </w:r>
      <w:r w:rsidR="006A6108" w:rsidRPr="00DA3CC1">
        <w:rPr>
          <w:spacing w:val="2"/>
          <w:sz w:val="24"/>
          <w:szCs w:val="24"/>
          <w:shd w:val="clear" w:color="auto" w:fill="FFFFFF"/>
        </w:rPr>
        <w:t xml:space="preserve"> </w:t>
      </w:r>
      <w:r w:rsidRPr="00DA3CC1">
        <w:rPr>
          <w:spacing w:val="2"/>
          <w:sz w:val="24"/>
          <w:szCs w:val="24"/>
          <w:shd w:val="clear" w:color="auto" w:fill="FFFFFF"/>
        </w:rPr>
        <w:t>НКО объединяют активную и образованную часть населения, служат выразителями интересов граждан. СО</w:t>
      </w:r>
      <w:r w:rsidR="008E7BAF" w:rsidRPr="00DA3CC1">
        <w:rPr>
          <w:spacing w:val="2"/>
          <w:sz w:val="24"/>
          <w:szCs w:val="24"/>
          <w:shd w:val="clear" w:color="auto" w:fill="FFFFFF"/>
        </w:rPr>
        <w:t> </w:t>
      </w:r>
      <w:r w:rsidRPr="00DA3CC1">
        <w:rPr>
          <w:spacing w:val="2"/>
          <w:sz w:val="24"/>
          <w:szCs w:val="24"/>
          <w:shd w:val="clear" w:color="auto" w:fill="FFFFFF"/>
        </w:rPr>
        <w:t xml:space="preserve">НКО способны профессионально участвовать в решении социально значимых вопросов, оказывать качественные социальные услуги. </w:t>
      </w:r>
    </w:p>
    <w:p w14:paraId="5DFB069C" w14:textId="77777777" w:rsidR="000E4CAA" w:rsidRPr="00DA3CC1" w:rsidRDefault="00C06346" w:rsidP="00EA08DD">
      <w:pPr>
        <w:ind w:firstLine="709"/>
        <w:jc w:val="both"/>
        <w:rPr>
          <w:spacing w:val="2"/>
          <w:sz w:val="24"/>
          <w:szCs w:val="24"/>
          <w:shd w:val="clear" w:color="auto" w:fill="FFFFFF"/>
        </w:rPr>
      </w:pPr>
      <w:r w:rsidRPr="00DA3CC1">
        <w:rPr>
          <w:spacing w:val="2"/>
          <w:sz w:val="24"/>
          <w:szCs w:val="24"/>
          <w:shd w:val="clear" w:color="auto" w:fill="FFFFFF"/>
        </w:rPr>
        <w:t xml:space="preserve">В число приоритетных видов деятельности организаций Няндомского </w:t>
      </w:r>
      <w:r w:rsidR="00682F6D" w:rsidRPr="00DA3CC1">
        <w:rPr>
          <w:spacing w:val="2"/>
          <w:sz w:val="24"/>
          <w:szCs w:val="24"/>
          <w:shd w:val="clear" w:color="auto" w:fill="FFFFFF"/>
        </w:rPr>
        <w:t>муниципального округа</w:t>
      </w:r>
      <w:r w:rsidR="008E7BAF" w:rsidRPr="00DA3CC1">
        <w:rPr>
          <w:spacing w:val="2"/>
          <w:sz w:val="24"/>
          <w:szCs w:val="24"/>
          <w:shd w:val="clear" w:color="auto" w:fill="FFFFFF"/>
        </w:rPr>
        <w:t> </w:t>
      </w:r>
      <w:r w:rsidRPr="00DA3CC1">
        <w:rPr>
          <w:spacing w:val="2"/>
          <w:sz w:val="24"/>
          <w:szCs w:val="24"/>
          <w:shd w:val="clear" w:color="auto" w:fill="FFFFFF"/>
        </w:rPr>
        <w:t>входят</w:t>
      </w:r>
      <w:r w:rsidR="008E7BAF" w:rsidRPr="00DA3CC1">
        <w:rPr>
          <w:spacing w:val="2"/>
          <w:sz w:val="24"/>
          <w:szCs w:val="24"/>
          <w:shd w:val="clear" w:color="auto" w:fill="FFFFFF"/>
        </w:rPr>
        <w:t> </w:t>
      </w:r>
      <w:r w:rsidRPr="00DA3CC1">
        <w:rPr>
          <w:spacing w:val="2"/>
          <w:sz w:val="24"/>
          <w:szCs w:val="24"/>
          <w:shd w:val="clear" w:color="auto" w:fill="FFFFFF"/>
        </w:rPr>
        <w:t>следующие</w:t>
      </w:r>
      <w:r w:rsidR="008E7BAF" w:rsidRPr="00DA3CC1">
        <w:rPr>
          <w:spacing w:val="2"/>
          <w:sz w:val="24"/>
          <w:szCs w:val="24"/>
          <w:shd w:val="clear" w:color="auto" w:fill="FFFFFF"/>
        </w:rPr>
        <w:t> </w:t>
      </w:r>
      <w:r w:rsidRPr="00DA3CC1">
        <w:rPr>
          <w:spacing w:val="2"/>
          <w:sz w:val="24"/>
          <w:szCs w:val="24"/>
          <w:shd w:val="clear" w:color="auto" w:fill="FFFFFF"/>
        </w:rPr>
        <w:t>направления:</w:t>
      </w:r>
    </w:p>
    <w:p w14:paraId="023975DA" w14:textId="77777777" w:rsidR="000E4CAA" w:rsidRPr="00DA3CC1" w:rsidRDefault="00C06346" w:rsidP="00EA08DD">
      <w:pPr>
        <w:ind w:firstLine="709"/>
        <w:jc w:val="both"/>
        <w:rPr>
          <w:spacing w:val="2"/>
          <w:sz w:val="24"/>
          <w:szCs w:val="24"/>
          <w:shd w:val="clear" w:color="auto" w:fill="FFFFFF"/>
        </w:rPr>
      </w:pPr>
      <w:r w:rsidRPr="00DA3CC1">
        <w:rPr>
          <w:spacing w:val="2"/>
          <w:sz w:val="24"/>
          <w:szCs w:val="24"/>
          <w:shd w:val="clear" w:color="auto" w:fill="FFFFFF"/>
        </w:rPr>
        <w:t>-</w:t>
      </w:r>
      <w:r w:rsidR="00AE2DAC" w:rsidRPr="00DA3CC1">
        <w:rPr>
          <w:spacing w:val="2"/>
          <w:sz w:val="24"/>
          <w:szCs w:val="24"/>
          <w:shd w:val="clear" w:color="auto" w:fill="FFFFFF"/>
        </w:rPr>
        <w:t> </w:t>
      </w:r>
      <w:r w:rsidRPr="00DA3CC1">
        <w:rPr>
          <w:spacing w:val="2"/>
          <w:sz w:val="24"/>
          <w:szCs w:val="24"/>
          <w:shd w:val="clear" w:color="auto" w:fill="FFFFFF"/>
        </w:rPr>
        <w:t>развитие детского и молодежного общественного движения, работа с детьми,</w:t>
      </w:r>
      <w:r w:rsidR="008E7BAF" w:rsidRPr="00DA3CC1">
        <w:rPr>
          <w:spacing w:val="2"/>
          <w:sz w:val="24"/>
          <w:szCs w:val="24"/>
          <w:shd w:val="clear" w:color="auto" w:fill="FFFFFF"/>
        </w:rPr>
        <w:t> </w:t>
      </w:r>
      <w:r w:rsidRPr="00DA3CC1">
        <w:rPr>
          <w:spacing w:val="2"/>
          <w:sz w:val="24"/>
          <w:szCs w:val="24"/>
          <w:shd w:val="clear" w:color="auto" w:fill="FFFFFF"/>
        </w:rPr>
        <w:t>молодежью,</w:t>
      </w:r>
      <w:r w:rsidR="008E7BAF" w:rsidRPr="00DA3CC1">
        <w:rPr>
          <w:spacing w:val="2"/>
          <w:sz w:val="24"/>
          <w:szCs w:val="24"/>
          <w:shd w:val="clear" w:color="auto" w:fill="FFFFFF"/>
        </w:rPr>
        <w:t> </w:t>
      </w:r>
      <w:r w:rsidRPr="00DA3CC1">
        <w:rPr>
          <w:spacing w:val="2"/>
          <w:sz w:val="24"/>
          <w:szCs w:val="24"/>
          <w:shd w:val="clear" w:color="auto" w:fill="FFFFFF"/>
        </w:rPr>
        <w:t>студентами</w:t>
      </w:r>
      <w:r w:rsidR="008E7BAF" w:rsidRPr="00DA3CC1">
        <w:rPr>
          <w:spacing w:val="2"/>
          <w:sz w:val="24"/>
          <w:szCs w:val="24"/>
          <w:shd w:val="clear" w:color="auto" w:fill="FFFFFF"/>
        </w:rPr>
        <w:t> </w:t>
      </w:r>
      <w:r w:rsidRPr="00DA3CC1">
        <w:rPr>
          <w:spacing w:val="2"/>
          <w:sz w:val="24"/>
          <w:szCs w:val="24"/>
          <w:shd w:val="clear" w:color="auto" w:fill="FFFFFF"/>
        </w:rPr>
        <w:t>-</w:t>
      </w:r>
      <w:r w:rsidR="008E7BAF" w:rsidRPr="00DA3CC1">
        <w:rPr>
          <w:spacing w:val="2"/>
          <w:sz w:val="24"/>
          <w:szCs w:val="24"/>
          <w:shd w:val="clear" w:color="auto" w:fill="FFFFFF"/>
        </w:rPr>
        <w:t> </w:t>
      </w:r>
      <w:r w:rsidRPr="00DA3CC1">
        <w:rPr>
          <w:spacing w:val="2"/>
          <w:sz w:val="24"/>
          <w:szCs w:val="24"/>
          <w:shd w:val="clear" w:color="auto" w:fill="FFFFFF"/>
        </w:rPr>
        <w:t>38,</w:t>
      </w:r>
      <w:r w:rsidR="008E7BAF" w:rsidRPr="00DA3CC1">
        <w:rPr>
          <w:spacing w:val="2"/>
          <w:sz w:val="24"/>
          <w:szCs w:val="24"/>
          <w:shd w:val="clear" w:color="auto" w:fill="FFFFFF"/>
        </w:rPr>
        <w:t>4 % СО НКО;</w:t>
      </w:r>
    </w:p>
    <w:p w14:paraId="716AE43D" w14:textId="77777777" w:rsidR="00FF1EEC" w:rsidRPr="00DA3CC1" w:rsidRDefault="00C06346" w:rsidP="00EA08DD">
      <w:pPr>
        <w:ind w:firstLine="709"/>
        <w:jc w:val="both"/>
        <w:rPr>
          <w:spacing w:val="2"/>
          <w:sz w:val="24"/>
          <w:szCs w:val="24"/>
          <w:shd w:val="clear" w:color="auto" w:fill="FFFFFF"/>
        </w:rPr>
      </w:pPr>
      <w:r w:rsidRPr="00DA3CC1">
        <w:rPr>
          <w:spacing w:val="2"/>
          <w:sz w:val="24"/>
          <w:szCs w:val="24"/>
          <w:shd w:val="clear" w:color="auto" w:fill="FFFFFF"/>
        </w:rPr>
        <w:t>- социальная защита и социальная поддержка (работа с ветеранами, инвалидами, семьями, находящимися в трудной</w:t>
      </w:r>
      <w:r w:rsidR="000E4CAA" w:rsidRPr="00DA3CC1">
        <w:rPr>
          <w:spacing w:val="2"/>
          <w:sz w:val="24"/>
          <w:szCs w:val="24"/>
          <w:shd w:val="clear" w:color="auto" w:fill="FFFFFF"/>
        </w:rPr>
        <w:t xml:space="preserve"> жизненной ситуации, и пр.) -  </w:t>
      </w:r>
      <w:r w:rsidR="008E7BAF" w:rsidRPr="00DA3CC1">
        <w:rPr>
          <w:spacing w:val="2"/>
          <w:sz w:val="24"/>
          <w:szCs w:val="24"/>
          <w:shd w:val="clear" w:color="auto" w:fill="FFFFFF"/>
        </w:rPr>
        <w:t>46,1</w:t>
      </w:r>
      <w:r w:rsidR="00FF1EEC" w:rsidRPr="00DA3CC1">
        <w:rPr>
          <w:spacing w:val="2"/>
          <w:sz w:val="24"/>
          <w:szCs w:val="24"/>
          <w:shd w:val="clear" w:color="auto" w:fill="FFFFFF"/>
        </w:rPr>
        <w:t xml:space="preserve"> </w:t>
      </w:r>
      <w:r w:rsidRPr="00DA3CC1">
        <w:rPr>
          <w:spacing w:val="2"/>
          <w:sz w:val="24"/>
          <w:szCs w:val="24"/>
          <w:shd w:val="clear" w:color="auto" w:fill="FFFFFF"/>
        </w:rPr>
        <w:t>%</w:t>
      </w:r>
      <w:r w:rsidR="00FF1EEC" w:rsidRPr="00DA3CC1">
        <w:rPr>
          <w:spacing w:val="2"/>
          <w:sz w:val="24"/>
          <w:szCs w:val="24"/>
          <w:shd w:val="clear" w:color="auto" w:fill="FFFFFF"/>
        </w:rPr>
        <w:t> СО НКО;</w:t>
      </w:r>
    </w:p>
    <w:p w14:paraId="2CC2F345" w14:textId="77777777" w:rsidR="00FF1EEC" w:rsidRPr="00DA3CC1" w:rsidRDefault="00FF1EEC" w:rsidP="00EA08DD">
      <w:pPr>
        <w:ind w:firstLine="709"/>
        <w:jc w:val="both"/>
        <w:rPr>
          <w:spacing w:val="2"/>
          <w:sz w:val="24"/>
          <w:szCs w:val="24"/>
          <w:shd w:val="clear" w:color="auto" w:fill="FFFFFF"/>
        </w:rPr>
      </w:pPr>
      <w:r w:rsidRPr="00DA3CC1">
        <w:rPr>
          <w:spacing w:val="2"/>
          <w:sz w:val="24"/>
          <w:szCs w:val="24"/>
          <w:shd w:val="clear" w:color="auto" w:fill="FFFFFF"/>
        </w:rPr>
        <w:t>- сохранение и развити</w:t>
      </w:r>
      <w:r w:rsidR="00F57C1D" w:rsidRPr="00DA3CC1">
        <w:rPr>
          <w:spacing w:val="2"/>
          <w:sz w:val="24"/>
          <w:szCs w:val="24"/>
          <w:shd w:val="clear" w:color="auto" w:fill="FFFFFF"/>
        </w:rPr>
        <w:t>е культуры русского Севера – 7,8</w:t>
      </w:r>
      <w:r w:rsidRPr="00DA3CC1">
        <w:rPr>
          <w:spacing w:val="2"/>
          <w:sz w:val="24"/>
          <w:szCs w:val="24"/>
          <w:shd w:val="clear" w:color="auto" w:fill="FFFFFF"/>
        </w:rPr>
        <w:t xml:space="preserve"> % СО НКО;</w:t>
      </w:r>
    </w:p>
    <w:p w14:paraId="4DFB7941" w14:textId="77777777" w:rsidR="00FF1EEC" w:rsidRPr="00DA3CC1" w:rsidRDefault="00FF1EEC" w:rsidP="00EA08DD">
      <w:pPr>
        <w:ind w:firstLine="709"/>
        <w:jc w:val="both"/>
        <w:rPr>
          <w:spacing w:val="2"/>
          <w:sz w:val="24"/>
          <w:szCs w:val="24"/>
          <w:shd w:val="clear" w:color="auto" w:fill="FFFFFF"/>
        </w:rPr>
      </w:pPr>
      <w:r w:rsidRPr="00DA3CC1">
        <w:rPr>
          <w:spacing w:val="2"/>
          <w:sz w:val="24"/>
          <w:szCs w:val="24"/>
          <w:shd w:val="clear" w:color="auto" w:fill="FFFFFF"/>
        </w:rPr>
        <w:t>- </w:t>
      </w:r>
      <w:r w:rsidRPr="00DA3CC1">
        <w:rPr>
          <w:sz w:val="24"/>
          <w:szCs w:val="24"/>
        </w:rPr>
        <w:t xml:space="preserve">координация деятельности некоммерческих организаций  на территории Няндомского </w:t>
      </w:r>
      <w:r w:rsidR="00682F6D" w:rsidRPr="00DA3CC1">
        <w:rPr>
          <w:sz w:val="24"/>
          <w:szCs w:val="24"/>
        </w:rPr>
        <w:t>муниципального округа</w:t>
      </w:r>
      <w:r w:rsidRPr="00DA3CC1">
        <w:rPr>
          <w:sz w:val="24"/>
          <w:szCs w:val="24"/>
        </w:rPr>
        <w:t xml:space="preserve"> -  7</w:t>
      </w:r>
      <w:r w:rsidRPr="00DA3CC1">
        <w:rPr>
          <w:spacing w:val="2"/>
          <w:sz w:val="24"/>
          <w:szCs w:val="24"/>
          <w:shd w:val="clear" w:color="auto" w:fill="FFFFFF"/>
        </w:rPr>
        <w:t>,7 % СО НКО;</w:t>
      </w:r>
    </w:p>
    <w:p w14:paraId="43678EA0" w14:textId="77777777" w:rsidR="0062611B" w:rsidRPr="00DA3CC1" w:rsidRDefault="00374EB2" w:rsidP="00EA08DD">
      <w:pPr>
        <w:shd w:val="clear" w:color="auto" w:fill="FFFFFF"/>
        <w:ind w:firstLine="708"/>
        <w:jc w:val="both"/>
        <w:rPr>
          <w:color w:val="000000"/>
          <w:sz w:val="24"/>
          <w:szCs w:val="24"/>
        </w:rPr>
      </w:pPr>
      <w:r w:rsidRPr="00DA3CC1">
        <w:rPr>
          <w:spacing w:val="2"/>
          <w:sz w:val="24"/>
          <w:szCs w:val="24"/>
          <w:shd w:val="clear" w:color="auto" w:fill="FFFFFF"/>
        </w:rPr>
        <w:t xml:space="preserve">2 </w:t>
      </w:r>
      <w:r w:rsidR="00FF1EEC" w:rsidRPr="00DA3CC1">
        <w:rPr>
          <w:spacing w:val="2"/>
          <w:sz w:val="24"/>
          <w:szCs w:val="24"/>
          <w:shd w:val="clear" w:color="auto" w:fill="FFFFFF"/>
        </w:rPr>
        <w:t xml:space="preserve">СО </w:t>
      </w:r>
      <w:proofErr w:type="gramStart"/>
      <w:r w:rsidR="00FF1EEC" w:rsidRPr="00DA3CC1">
        <w:rPr>
          <w:spacing w:val="2"/>
          <w:sz w:val="24"/>
          <w:szCs w:val="24"/>
          <w:shd w:val="clear" w:color="auto" w:fill="FFFFFF"/>
        </w:rPr>
        <w:t xml:space="preserve">НКО </w:t>
      </w:r>
      <w:r w:rsidR="00FF1EEC" w:rsidRPr="00DA3CC1">
        <w:rPr>
          <w:color w:val="000000"/>
          <w:sz w:val="24"/>
          <w:szCs w:val="24"/>
        </w:rPr>
        <w:t xml:space="preserve"> включены</w:t>
      </w:r>
      <w:proofErr w:type="gramEnd"/>
      <w:r w:rsidR="00FF1EEC" w:rsidRPr="00DA3CC1">
        <w:rPr>
          <w:color w:val="000000"/>
          <w:sz w:val="24"/>
          <w:szCs w:val="24"/>
        </w:rPr>
        <w:t xml:space="preserve"> в государственную информационную систему Архангельской области «Реестр поставщиков социальных усл</w:t>
      </w:r>
      <w:r w:rsidRPr="00DA3CC1">
        <w:rPr>
          <w:color w:val="000000"/>
          <w:sz w:val="24"/>
          <w:szCs w:val="24"/>
        </w:rPr>
        <w:t>уг в Архангельской области», а 1 СО НКО признана</w:t>
      </w:r>
      <w:r w:rsidR="00FF1EEC" w:rsidRPr="00DA3CC1">
        <w:rPr>
          <w:color w:val="000000"/>
          <w:sz w:val="24"/>
          <w:szCs w:val="24"/>
        </w:rPr>
        <w:t xml:space="preserve"> исполнителем следующих общественно полезных услуг:</w:t>
      </w:r>
    </w:p>
    <w:p w14:paraId="76D76C0F" w14:textId="77777777" w:rsidR="00FF1EEC" w:rsidRPr="00DA3CC1" w:rsidRDefault="00FF1EEC" w:rsidP="00EA08DD">
      <w:pPr>
        <w:shd w:val="clear" w:color="auto" w:fill="FFFFFF"/>
        <w:tabs>
          <w:tab w:val="left" w:pos="567"/>
          <w:tab w:val="left" w:pos="709"/>
        </w:tabs>
        <w:ind w:firstLine="708"/>
        <w:jc w:val="both"/>
        <w:rPr>
          <w:color w:val="000000"/>
          <w:sz w:val="24"/>
          <w:szCs w:val="24"/>
        </w:rPr>
      </w:pPr>
      <w:r w:rsidRPr="00DA3CC1">
        <w:rPr>
          <w:color w:val="000000"/>
          <w:sz w:val="24"/>
          <w:szCs w:val="24"/>
        </w:rPr>
        <w:t>- оказание медицинской помощи, социальной и психолого-педагогической помощи детям, находящимся в трудной жизненной ситуации;</w:t>
      </w:r>
    </w:p>
    <w:p w14:paraId="415976C8" w14:textId="77777777" w:rsidR="00FF1EEC" w:rsidRPr="00DA3CC1" w:rsidRDefault="00FF1EEC" w:rsidP="00EA08DD">
      <w:pPr>
        <w:shd w:val="clear" w:color="auto" w:fill="FFFFFF"/>
        <w:ind w:firstLine="708"/>
        <w:jc w:val="both"/>
        <w:rPr>
          <w:color w:val="000000"/>
          <w:sz w:val="24"/>
          <w:szCs w:val="24"/>
        </w:rPr>
      </w:pPr>
      <w:r w:rsidRPr="00DA3CC1">
        <w:rPr>
          <w:color w:val="000000"/>
          <w:sz w:val="24"/>
          <w:szCs w:val="24"/>
        </w:rPr>
        <w:t>- формирование позитивных интересов;</w:t>
      </w:r>
    </w:p>
    <w:p w14:paraId="202EAFE6" w14:textId="77777777" w:rsidR="00C06346" w:rsidRPr="00DA3CC1" w:rsidRDefault="00FF1EEC" w:rsidP="00EA08DD">
      <w:pPr>
        <w:shd w:val="clear" w:color="auto" w:fill="FFFFFF"/>
        <w:ind w:firstLine="708"/>
        <w:jc w:val="both"/>
        <w:rPr>
          <w:color w:val="000000"/>
          <w:sz w:val="24"/>
          <w:szCs w:val="24"/>
        </w:rPr>
      </w:pPr>
      <w:r w:rsidRPr="00DA3CC1">
        <w:rPr>
          <w:color w:val="000000"/>
          <w:sz w:val="24"/>
          <w:szCs w:val="24"/>
        </w:rPr>
        <w:t>- организация и проведение культурно-массовых мероприятий.</w:t>
      </w:r>
    </w:p>
    <w:p w14:paraId="3A1ECAD8" w14:textId="77777777" w:rsidR="000E4CAA" w:rsidRPr="00DA3CC1" w:rsidRDefault="00166613" w:rsidP="00EA08DD">
      <w:pPr>
        <w:ind w:firstLine="709"/>
        <w:jc w:val="both"/>
        <w:rPr>
          <w:spacing w:val="2"/>
          <w:sz w:val="24"/>
          <w:szCs w:val="24"/>
          <w:shd w:val="clear" w:color="auto" w:fill="FFFFFF"/>
        </w:rPr>
      </w:pPr>
      <w:r w:rsidRPr="00DA3CC1">
        <w:rPr>
          <w:spacing w:val="2"/>
          <w:sz w:val="24"/>
          <w:szCs w:val="24"/>
          <w:shd w:val="clear" w:color="auto" w:fill="FFFFFF"/>
        </w:rPr>
        <w:t xml:space="preserve">Одной из форм объединения граждан являются органы </w:t>
      </w:r>
      <w:r w:rsidR="0062611B" w:rsidRPr="00DA3CC1">
        <w:rPr>
          <w:spacing w:val="2"/>
          <w:sz w:val="24"/>
          <w:szCs w:val="24"/>
          <w:shd w:val="clear" w:color="auto" w:fill="FFFFFF"/>
        </w:rPr>
        <w:t xml:space="preserve">территориального общественного </w:t>
      </w:r>
      <w:r w:rsidR="000E4CAA" w:rsidRPr="00DA3CC1">
        <w:rPr>
          <w:spacing w:val="2"/>
          <w:sz w:val="24"/>
          <w:szCs w:val="24"/>
          <w:shd w:val="clear" w:color="auto" w:fill="FFFFFF"/>
        </w:rPr>
        <w:t>самоуправления</w:t>
      </w:r>
      <w:r w:rsidR="00C06346" w:rsidRPr="00DA3CC1">
        <w:rPr>
          <w:spacing w:val="2"/>
          <w:sz w:val="24"/>
          <w:szCs w:val="24"/>
          <w:shd w:val="clear" w:color="auto" w:fill="FFFFFF"/>
        </w:rPr>
        <w:t>.</w:t>
      </w:r>
      <w:r w:rsidR="0062611B" w:rsidRPr="00DA3CC1">
        <w:rPr>
          <w:spacing w:val="2"/>
          <w:sz w:val="24"/>
          <w:szCs w:val="24"/>
          <w:shd w:val="clear" w:color="auto" w:fill="FFFFFF"/>
        </w:rPr>
        <w:t xml:space="preserve"> </w:t>
      </w:r>
      <w:r w:rsidRPr="00DA3CC1">
        <w:rPr>
          <w:spacing w:val="2"/>
          <w:sz w:val="24"/>
          <w:szCs w:val="24"/>
          <w:shd w:val="clear" w:color="auto" w:fill="FFFFFF"/>
        </w:rPr>
        <w:t>С помощью ТОС граждане имеют возможность решать свои жизненно важные вопросы, возникающие в процессе проживания на конкретной территории. Их объединения по месту жительства, на основе совместной работы по выполнению определенных задач в области обслуживания общественных потребностей, удовлетворения культурно-бытовых и иных запросов, охраны их прав и интересов позволят сформировать определенный территориальный микроклимат городского</w:t>
      </w:r>
      <w:r w:rsidR="00C06346" w:rsidRPr="00DA3CC1">
        <w:rPr>
          <w:spacing w:val="2"/>
          <w:sz w:val="24"/>
          <w:szCs w:val="24"/>
          <w:shd w:val="clear" w:color="auto" w:fill="FFFFFF"/>
        </w:rPr>
        <w:t xml:space="preserve"> и сельского сообществ</w:t>
      </w:r>
      <w:r w:rsidRPr="00DA3CC1">
        <w:rPr>
          <w:spacing w:val="2"/>
          <w:sz w:val="24"/>
          <w:szCs w:val="24"/>
          <w:shd w:val="clear" w:color="auto" w:fill="FFFFFF"/>
        </w:rPr>
        <w:t xml:space="preserve">. Кроме этого, создание системы ТОС в </w:t>
      </w:r>
      <w:r w:rsidR="00C06346" w:rsidRPr="00DA3CC1">
        <w:rPr>
          <w:spacing w:val="2"/>
          <w:sz w:val="24"/>
          <w:szCs w:val="24"/>
          <w:shd w:val="clear" w:color="auto" w:fill="FFFFFF"/>
        </w:rPr>
        <w:t xml:space="preserve">Няндомском </w:t>
      </w:r>
      <w:r w:rsidR="00682F6D" w:rsidRPr="00DA3CC1">
        <w:rPr>
          <w:spacing w:val="2"/>
          <w:sz w:val="24"/>
          <w:szCs w:val="24"/>
          <w:shd w:val="clear" w:color="auto" w:fill="FFFFFF"/>
        </w:rPr>
        <w:t>муниципальном округе</w:t>
      </w:r>
      <w:r w:rsidRPr="00DA3CC1">
        <w:rPr>
          <w:spacing w:val="2"/>
          <w:sz w:val="24"/>
          <w:szCs w:val="24"/>
          <w:shd w:val="clear" w:color="auto" w:fill="FFFFFF"/>
        </w:rPr>
        <w:t xml:space="preserve"> поможет решить проблему взаимодействия жителей, объединенных совместной территорией проживания, и органов местного самоуправления муниципального </w:t>
      </w:r>
      <w:r w:rsidR="00682F6D" w:rsidRPr="00DA3CC1">
        <w:rPr>
          <w:spacing w:val="2"/>
          <w:sz w:val="24"/>
          <w:szCs w:val="24"/>
          <w:shd w:val="clear" w:color="auto" w:fill="FFFFFF"/>
        </w:rPr>
        <w:t>округа</w:t>
      </w:r>
      <w:r w:rsidRPr="00DA3CC1">
        <w:rPr>
          <w:spacing w:val="2"/>
          <w:sz w:val="24"/>
          <w:szCs w:val="24"/>
          <w:shd w:val="clear" w:color="auto" w:fill="FFFFFF"/>
        </w:rPr>
        <w:t xml:space="preserve">. </w:t>
      </w:r>
    </w:p>
    <w:p w14:paraId="4A589477" w14:textId="77777777" w:rsidR="00E20016" w:rsidRPr="00DA3CC1" w:rsidRDefault="00166613" w:rsidP="00EA08DD">
      <w:pPr>
        <w:ind w:firstLine="709"/>
        <w:jc w:val="both"/>
        <w:rPr>
          <w:spacing w:val="2"/>
          <w:sz w:val="24"/>
          <w:szCs w:val="24"/>
          <w:shd w:val="clear" w:color="auto" w:fill="FFFFFF"/>
        </w:rPr>
      </w:pPr>
      <w:r w:rsidRPr="00DA3CC1">
        <w:rPr>
          <w:spacing w:val="2"/>
          <w:sz w:val="24"/>
          <w:szCs w:val="24"/>
          <w:shd w:val="clear" w:color="auto" w:fill="FFFFFF"/>
        </w:rPr>
        <w:t>В наст</w:t>
      </w:r>
      <w:r w:rsidR="00C06346" w:rsidRPr="00DA3CC1">
        <w:rPr>
          <w:spacing w:val="2"/>
          <w:sz w:val="24"/>
          <w:szCs w:val="24"/>
          <w:shd w:val="clear" w:color="auto" w:fill="FFFFFF"/>
        </w:rPr>
        <w:t>о</w:t>
      </w:r>
      <w:r w:rsidR="00374EB2" w:rsidRPr="00DA3CC1">
        <w:rPr>
          <w:spacing w:val="2"/>
          <w:sz w:val="24"/>
          <w:szCs w:val="24"/>
          <w:shd w:val="clear" w:color="auto" w:fill="FFFFFF"/>
        </w:rPr>
        <w:t xml:space="preserve">ящее время в </w:t>
      </w:r>
      <w:r w:rsidR="00682F6D" w:rsidRPr="00DA3CC1">
        <w:rPr>
          <w:spacing w:val="2"/>
          <w:sz w:val="24"/>
          <w:szCs w:val="24"/>
          <w:shd w:val="clear" w:color="auto" w:fill="FFFFFF"/>
        </w:rPr>
        <w:t>округе</w:t>
      </w:r>
      <w:r w:rsidR="00374EB2" w:rsidRPr="00DA3CC1">
        <w:rPr>
          <w:spacing w:val="2"/>
          <w:sz w:val="24"/>
          <w:szCs w:val="24"/>
          <w:shd w:val="clear" w:color="auto" w:fill="FFFFFF"/>
        </w:rPr>
        <w:t xml:space="preserve"> действуют 62</w:t>
      </w:r>
      <w:r w:rsidRPr="00DA3CC1">
        <w:rPr>
          <w:spacing w:val="2"/>
          <w:sz w:val="24"/>
          <w:szCs w:val="24"/>
          <w:shd w:val="clear" w:color="auto" w:fill="FFFFFF"/>
        </w:rPr>
        <w:t xml:space="preserve"> ТОС, которые были зарегистрированы в период </w:t>
      </w:r>
      <w:r w:rsidR="0062611B" w:rsidRPr="00DA3CC1">
        <w:rPr>
          <w:spacing w:val="2"/>
          <w:sz w:val="24"/>
          <w:szCs w:val="24"/>
          <w:shd w:val="clear" w:color="auto" w:fill="FFFFFF"/>
        </w:rPr>
        <w:t xml:space="preserve">с </w:t>
      </w:r>
      <w:r w:rsidR="00C06346" w:rsidRPr="00DA3CC1">
        <w:rPr>
          <w:spacing w:val="2"/>
          <w:sz w:val="24"/>
          <w:szCs w:val="24"/>
          <w:shd w:val="clear" w:color="auto" w:fill="FFFFFF"/>
        </w:rPr>
        <w:t>2010</w:t>
      </w:r>
      <w:r w:rsidR="0062611B" w:rsidRPr="00DA3CC1">
        <w:rPr>
          <w:spacing w:val="2"/>
          <w:sz w:val="24"/>
          <w:szCs w:val="24"/>
          <w:shd w:val="clear" w:color="auto" w:fill="FFFFFF"/>
        </w:rPr>
        <w:t xml:space="preserve"> по</w:t>
      </w:r>
      <w:r w:rsidRPr="00DA3CC1">
        <w:rPr>
          <w:spacing w:val="2"/>
          <w:sz w:val="24"/>
          <w:szCs w:val="24"/>
          <w:shd w:val="clear" w:color="auto" w:fill="FFFFFF"/>
        </w:rPr>
        <w:t xml:space="preserve"> </w:t>
      </w:r>
      <w:r w:rsidR="00374EB2" w:rsidRPr="00DA3CC1">
        <w:rPr>
          <w:spacing w:val="2"/>
          <w:sz w:val="24"/>
          <w:szCs w:val="24"/>
          <w:shd w:val="clear" w:color="auto" w:fill="FFFFFF"/>
        </w:rPr>
        <w:t>2021</w:t>
      </w:r>
      <w:r w:rsidR="0062611B" w:rsidRPr="00DA3CC1">
        <w:rPr>
          <w:spacing w:val="2"/>
          <w:sz w:val="24"/>
          <w:szCs w:val="24"/>
          <w:shd w:val="clear" w:color="auto" w:fill="FFFFFF"/>
        </w:rPr>
        <w:t xml:space="preserve"> </w:t>
      </w:r>
      <w:proofErr w:type="spellStart"/>
      <w:r w:rsidR="0062611B" w:rsidRPr="00DA3CC1">
        <w:rPr>
          <w:spacing w:val="2"/>
          <w:sz w:val="24"/>
          <w:szCs w:val="24"/>
          <w:shd w:val="clear" w:color="auto" w:fill="FFFFFF"/>
        </w:rPr>
        <w:t>г</w:t>
      </w:r>
      <w:r w:rsidR="00616906" w:rsidRPr="00DA3CC1">
        <w:rPr>
          <w:spacing w:val="2"/>
          <w:sz w:val="24"/>
          <w:szCs w:val="24"/>
          <w:shd w:val="clear" w:color="auto" w:fill="FFFFFF"/>
        </w:rPr>
        <w:t>.</w:t>
      </w:r>
      <w:r w:rsidR="0062611B" w:rsidRPr="00DA3CC1">
        <w:rPr>
          <w:spacing w:val="2"/>
          <w:sz w:val="24"/>
          <w:szCs w:val="24"/>
          <w:shd w:val="clear" w:color="auto" w:fill="FFFFFF"/>
        </w:rPr>
        <w:t>г</w:t>
      </w:r>
      <w:proofErr w:type="spellEnd"/>
      <w:r w:rsidR="0062611B" w:rsidRPr="00DA3CC1">
        <w:rPr>
          <w:spacing w:val="2"/>
          <w:sz w:val="24"/>
          <w:szCs w:val="24"/>
          <w:shd w:val="clear" w:color="auto" w:fill="FFFFFF"/>
        </w:rPr>
        <w:t xml:space="preserve">., </w:t>
      </w:r>
      <w:r w:rsidR="00374EB2" w:rsidRPr="00DA3CC1">
        <w:rPr>
          <w:spacing w:val="2"/>
          <w:sz w:val="24"/>
          <w:szCs w:val="24"/>
          <w:shd w:val="clear" w:color="auto" w:fill="FFFFFF"/>
        </w:rPr>
        <w:t xml:space="preserve">из них </w:t>
      </w:r>
      <w:r w:rsidR="0062611B" w:rsidRPr="00DA3CC1">
        <w:rPr>
          <w:spacing w:val="2"/>
          <w:sz w:val="24"/>
          <w:szCs w:val="24"/>
          <w:shd w:val="clear" w:color="auto" w:fill="FFFFFF"/>
        </w:rPr>
        <w:t>в форме юридического лица – 1 ТОС.</w:t>
      </w:r>
      <w:r w:rsidR="00374EB2" w:rsidRPr="00DA3CC1">
        <w:rPr>
          <w:spacing w:val="2"/>
          <w:sz w:val="24"/>
          <w:szCs w:val="24"/>
          <w:shd w:val="clear" w:color="auto" w:fill="FFFFFF"/>
        </w:rPr>
        <w:t xml:space="preserve"> </w:t>
      </w:r>
    </w:p>
    <w:p w14:paraId="43446475" w14:textId="77777777" w:rsidR="0062611B" w:rsidRPr="00DA3CC1" w:rsidRDefault="0062611B" w:rsidP="00EA08DD">
      <w:pPr>
        <w:ind w:firstLine="709"/>
        <w:jc w:val="both"/>
        <w:rPr>
          <w:spacing w:val="2"/>
          <w:sz w:val="24"/>
          <w:szCs w:val="24"/>
          <w:shd w:val="clear" w:color="auto" w:fill="FFFFFF"/>
        </w:rPr>
      </w:pPr>
      <w:r w:rsidRPr="00DA3CC1">
        <w:rPr>
          <w:spacing w:val="2"/>
          <w:sz w:val="24"/>
          <w:szCs w:val="24"/>
          <w:shd w:val="clear" w:color="auto" w:fill="FFFFFF"/>
        </w:rPr>
        <w:t xml:space="preserve">Взаимодействие муниципалитета с общественными организациями </w:t>
      </w:r>
      <w:r w:rsidRPr="00DA3CC1">
        <w:rPr>
          <w:spacing w:val="2"/>
          <w:sz w:val="24"/>
          <w:szCs w:val="24"/>
          <w:shd w:val="clear" w:color="auto" w:fill="FFFFFF"/>
        </w:rPr>
        <w:br/>
        <w:t xml:space="preserve">и объединениями строится на основе партнерства, привлечения их к участию в реализации муниципальных программ. </w:t>
      </w:r>
      <w:r w:rsidR="00AE2DAC" w:rsidRPr="00DA3CC1">
        <w:rPr>
          <w:spacing w:val="2"/>
          <w:sz w:val="24"/>
          <w:szCs w:val="24"/>
          <w:shd w:val="clear" w:color="auto" w:fill="FFFFFF"/>
        </w:rPr>
        <w:t>Важным является</w:t>
      </w:r>
      <w:r w:rsidRPr="00DA3CC1">
        <w:rPr>
          <w:spacing w:val="2"/>
          <w:sz w:val="24"/>
          <w:szCs w:val="24"/>
          <w:shd w:val="clear" w:color="auto" w:fill="FFFFFF"/>
        </w:rPr>
        <w:t xml:space="preserve"> активное участие СО НКО в массовых </w:t>
      </w:r>
      <w:r w:rsidR="00682F6D" w:rsidRPr="00DA3CC1">
        <w:rPr>
          <w:spacing w:val="2"/>
          <w:sz w:val="24"/>
          <w:szCs w:val="24"/>
          <w:shd w:val="clear" w:color="auto" w:fill="FFFFFF"/>
        </w:rPr>
        <w:t>окружных</w:t>
      </w:r>
      <w:r w:rsidRPr="00DA3CC1">
        <w:rPr>
          <w:spacing w:val="2"/>
          <w:sz w:val="24"/>
          <w:szCs w:val="24"/>
          <w:shd w:val="clear" w:color="auto" w:fill="FFFFFF"/>
        </w:rPr>
        <w:t xml:space="preserve"> мероприятиях и праздниках.</w:t>
      </w:r>
    </w:p>
    <w:p w14:paraId="31CEC46E" w14:textId="77777777" w:rsidR="00E20016" w:rsidRPr="00DA3CC1" w:rsidRDefault="0062611B" w:rsidP="00EA08DD">
      <w:pPr>
        <w:ind w:firstLine="709"/>
        <w:jc w:val="both"/>
        <w:rPr>
          <w:spacing w:val="2"/>
          <w:sz w:val="24"/>
          <w:szCs w:val="24"/>
          <w:shd w:val="clear" w:color="auto" w:fill="FFFFFF"/>
        </w:rPr>
      </w:pPr>
      <w:r w:rsidRPr="00DA3CC1">
        <w:rPr>
          <w:spacing w:val="2"/>
          <w:sz w:val="24"/>
          <w:szCs w:val="24"/>
          <w:shd w:val="clear" w:color="auto" w:fill="FFFFFF"/>
        </w:rPr>
        <w:t xml:space="preserve"> В </w:t>
      </w:r>
      <w:r w:rsidR="00374EB2" w:rsidRPr="00DA3CC1">
        <w:rPr>
          <w:spacing w:val="2"/>
          <w:sz w:val="24"/>
          <w:szCs w:val="24"/>
          <w:shd w:val="clear" w:color="auto" w:fill="FFFFFF"/>
        </w:rPr>
        <w:t>2021</w:t>
      </w:r>
      <w:r w:rsidRPr="00DA3CC1">
        <w:rPr>
          <w:spacing w:val="2"/>
          <w:sz w:val="24"/>
          <w:szCs w:val="24"/>
          <w:shd w:val="clear" w:color="auto" w:fill="FFFFFF"/>
        </w:rPr>
        <w:t xml:space="preserve"> и </w:t>
      </w:r>
      <w:r w:rsidR="00374EB2" w:rsidRPr="00DA3CC1">
        <w:rPr>
          <w:spacing w:val="2"/>
          <w:sz w:val="24"/>
          <w:szCs w:val="24"/>
          <w:shd w:val="clear" w:color="auto" w:fill="FFFFFF"/>
        </w:rPr>
        <w:t>2022</w:t>
      </w:r>
      <w:r w:rsidRPr="00DA3CC1">
        <w:rPr>
          <w:spacing w:val="2"/>
          <w:sz w:val="24"/>
          <w:szCs w:val="24"/>
          <w:shd w:val="clear" w:color="auto" w:fill="FFFFFF"/>
        </w:rPr>
        <w:t xml:space="preserve"> годах по инициативе руководителя </w:t>
      </w:r>
      <w:r w:rsidRPr="00DA3CC1">
        <w:rPr>
          <w:sz w:val="24"/>
          <w:szCs w:val="24"/>
        </w:rPr>
        <w:t xml:space="preserve">общественного ресурсного центра «Делаем вместе», </w:t>
      </w:r>
      <w:r w:rsidRPr="00DA3CC1">
        <w:rPr>
          <w:spacing w:val="2"/>
          <w:sz w:val="24"/>
          <w:szCs w:val="24"/>
          <w:shd w:val="clear" w:color="auto" w:fill="FFFFFF"/>
        </w:rPr>
        <w:t>муниципалитета</w:t>
      </w:r>
      <w:r w:rsidR="000E4CAA" w:rsidRPr="00DA3CC1">
        <w:rPr>
          <w:spacing w:val="2"/>
          <w:sz w:val="24"/>
          <w:szCs w:val="24"/>
          <w:shd w:val="clear" w:color="auto" w:fill="FFFFFF"/>
        </w:rPr>
        <w:t>,</w:t>
      </w:r>
      <w:r w:rsidRPr="00DA3CC1">
        <w:rPr>
          <w:spacing w:val="2"/>
          <w:sz w:val="24"/>
          <w:szCs w:val="24"/>
          <w:shd w:val="clear" w:color="auto" w:fill="FFFFFF"/>
        </w:rPr>
        <w:t xml:space="preserve"> при активном участии общественности, </w:t>
      </w:r>
      <w:r w:rsidRPr="00DA3CC1">
        <w:rPr>
          <w:sz w:val="24"/>
          <w:szCs w:val="24"/>
        </w:rPr>
        <w:t>Архангельского Центра социальных технологий «Гарант»</w:t>
      </w:r>
      <w:r w:rsidR="00DD403B" w:rsidRPr="00DA3CC1">
        <w:rPr>
          <w:spacing w:val="2"/>
          <w:sz w:val="24"/>
          <w:szCs w:val="24"/>
          <w:shd w:val="clear" w:color="auto" w:fill="FFFFFF"/>
        </w:rPr>
        <w:t xml:space="preserve"> проведены 3</w:t>
      </w:r>
      <w:r w:rsidRPr="00DA3CC1">
        <w:rPr>
          <w:spacing w:val="2"/>
          <w:sz w:val="24"/>
          <w:szCs w:val="24"/>
          <w:shd w:val="clear" w:color="auto" w:fill="FFFFFF"/>
        </w:rPr>
        <w:t xml:space="preserve"> форума</w:t>
      </w:r>
      <w:r w:rsidR="00DD403B" w:rsidRPr="00DA3CC1">
        <w:rPr>
          <w:spacing w:val="2"/>
          <w:sz w:val="24"/>
          <w:szCs w:val="24"/>
          <w:shd w:val="clear" w:color="auto" w:fill="FFFFFF"/>
        </w:rPr>
        <w:t xml:space="preserve">: </w:t>
      </w:r>
      <w:r w:rsidR="00DD403B" w:rsidRPr="00DA3CC1">
        <w:rPr>
          <w:sz w:val="24"/>
          <w:szCs w:val="24"/>
        </w:rPr>
        <w:t>форум молодежных инициатив «Няндома За!», зимняя молодежная стратеги</w:t>
      </w:r>
      <w:r w:rsidR="00CA308A" w:rsidRPr="00DA3CC1">
        <w:rPr>
          <w:sz w:val="24"/>
          <w:szCs w:val="24"/>
        </w:rPr>
        <w:t>ческая сессия: «Няндома За! 2021</w:t>
      </w:r>
      <w:r w:rsidR="00DD403B" w:rsidRPr="00DA3CC1">
        <w:rPr>
          <w:sz w:val="24"/>
          <w:szCs w:val="24"/>
        </w:rPr>
        <w:t xml:space="preserve">», форум «Нам здесь жить», где </w:t>
      </w:r>
      <w:r w:rsidRPr="00DA3CC1">
        <w:rPr>
          <w:spacing w:val="2"/>
          <w:sz w:val="24"/>
          <w:szCs w:val="24"/>
          <w:shd w:val="clear" w:color="auto" w:fill="FFFFFF"/>
        </w:rPr>
        <w:t xml:space="preserve">обсуждались актуальные для </w:t>
      </w:r>
      <w:r w:rsidR="00DD403B" w:rsidRPr="00DA3CC1">
        <w:rPr>
          <w:spacing w:val="2"/>
          <w:sz w:val="24"/>
          <w:szCs w:val="24"/>
          <w:shd w:val="clear" w:color="auto" w:fill="FFFFFF"/>
        </w:rPr>
        <w:t xml:space="preserve">Няндомского </w:t>
      </w:r>
      <w:r w:rsidR="00F41674" w:rsidRPr="00DA3CC1">
        <w:rPr>
          <w:spacing w:val="2"/>
          <w:sz w:val="24"/>
          <w:szCs w:val="24"/>
          <w:shd w:val="clear" w:color="auto" w:fill="FFFFFF"/>
        </w:rPr>
        <w:t>муниципального округа</w:t>
      </w:r>
      <w:r w:rsidRPr="00DA3CC1">
        <w:rPr>
          <w:spacing w:val="2"/>
          <w:sz w:val="24"/>
          <w:szCs w:val="24"/>
          <w:shd w:val="clear" w:color="auto" w:fill="FFFFFF"/>
        </w:rPr>
        <w:t xml:space="preserve"> и его жителе</w:t>
      </w:r>
      <w:r w:rsidR="00DD403B" w:rsidRPr="00DA3CC1">
        <w:rPr>
          <w:spacing w:val="2"/>
          <w:sz w:val="24"/>
          <w:szCs w:val="24"/>
          <w:shd w:val="clear" w:color="auto" w:fill="FFFFFF"/>
        </w:rPr>
        <w:t>й вопросы,</w:t>
      </w:r>
      <w:r w:rsidRPr="00DA3CC1">
        <w:rPr>
          <w:spacing w:val="2"/>
          <w:sz w:val="24"/>
          <w:szCs w:val="24"/>
          <w:shd w:val="clear" w:color="auto" w:fill="FFFFFF"/>
        </w:rPr>
        <w:t xml:space="preserve"> представлена деятельность </w:t>
      </w:r>
      <w:r w:rsidR="00DD403B" w:rsidRPr="00DA3CC1">
        <w:rPr>
          <w:spacing w:val="2"/>
          <w:sz w:val="24"/>
          <w:szCs w:val="24"/>
          <w:shd w:val="clear" w:color="auto" w:fill="FFFFFF"/>
        </w:rPr>
        <w:t xml:space="preserve">СО </w:t>
      </w:r>
      <w:r w:rsidRPr="00DA3CC1">
        <w:rPr>
          <w:spacing w:val="2"/>
          <w:sz w:val="24"/>
          <w:szCs w:val="24"/>
          <w:shd w:val="clear" w:color="auto" w:fill="FFFFFF"/>
        </w:rPr>
        <w:t>НКО, их практический опыт и реализованные проекты.</w:t>
      </w:r>
    </w:p>
    <w:p w14:paraId="64528753" w14:textId="77777777" w:rsidR="00F41674" w:rsidRPr="00DA3CC1" w:rsidRDefault="00F41674" w:rsidP="00616906">
      <w:pPr>
        <w:ind w:firstLine="709"/>
        <w:jc w:val="both"/>
        <w:rPr>
          <w:spacing w:val="2"/>
          <w:sz w:val="24"/>
          <w:szCs w:val="24"/>
          <w:shd w:val="clear" w:color="auto" w:fill="FFFFFF"/>
        </w:rPr>
      </w:pPr>
      <w:r w:rsidRPr="00DA3CC1">
        <w:rPr>
          <w:spacing w:val="2"/>
          <w:sz w:val="24"/>
          <w:szCs w:val="24"/>
          <w:shd w:val="clear" w:color="auto" w:fill="FFFFFF"/>
        </w:rPr>
        <w:t xml:space="preserve">С 2013 года </w:t>
      </w:r>
      <w:r w:rsidR="00DD403B" w:rsidRPr="00DA3CC1">
        <w:rPr>
          <w:spacing w:val="2"/>
          <w:sz w:val="24"/>
          <w:szCs w:val="24"/>
          <w:shd w:val="clear" w:color="auto" w:fill="FFFFFF"/>
        </w:rPr>
        <w:t>проводится конкурс целевых проектов ТОС, а с 2018 года</w:t>
      </w:r>
      <w:r w:rsidR="001F105F" w:rsidRPr="00DA3CC1">
        <w:rPr>
          <w:spacing w:val="2"/>
          <w:sz w:val="24"/>
          <w:szCs w:val="24"/>
          <w:shd w:val="clear" w:color="auto" w:fill="FFFFFF"/>
        </w:rPr>
        <w:t xml:space="preserve">- </w:t>
      </w:r>
      <w:r w:rsidR="00DD403B" w:rsidRPr="00DA3CC1">
        <w:rPr>
          <w:spacing w:val="2"/>
          <w:sz w:val="24"/>
          <w:szCs w:val="24"/>
          <w:shd w:val="clear" w:color="auto" w:fill="FFFFFF"/>
        </w:rPr>
        <w:t>и конкурс целевых проектов СО НКО. Фонд конкурсов за годы проведения</w:t>
      </w:r>
      <w:r w:rsidR="00616906" w:rsidRPr="00DA3CC1">
        <w:rPr>
          <w:spacing w:val="2"/>
          <w:sz w:val="24"/>
          <w:szCs w:val="24"/>
          <w:shd w:val="clear" w:color="auto" w:fill="FFFFFF"/>
        </w:rPr>
        <w:t xml:space="preserve"> </w:t>
      </w:r>
      <w:r w:rsidRPr="00DA3CC1">
        <w:rPr>
          <w:spacing w:val="2"/>
          <w:sz w:val="24"/>
          <w:szCs w:val="24"/>
          <w:shd w:val="clear" w:color="auto" w:fill="FFFFFF"/>
        </w:rPr>
        <w:t xml:space="preserve">постоянно увеличивался и в 2022 году составил 1394 тыс. руб. для ТОС, 835,8 тыс. руб. </w:t>
      </w:r>
      <w:r w:rsidR="00616906" w:rsidRPr="00DA3CC1">
        <w:rPr>
          <w:spacing w:val="2"/>
          <w:sz w:val="24"/>
          <w:szCs w:val="24"/>
          <w:shd w:val="clear" w:color="auto" w:fill="FFFFFF"/>
        </w:rPr>
        <w:t xml:space="preserve">- </w:t>
      </w:r>
      <w:r w:rsidRPr="00DA3CC1">
        <w:rPr>
          <w:spacing w:val="2"/>
          <w:sz w:val="24"/>
          <w:szCs w:val="24"/>
          <w:shd w:val="clear" w:color="auto" w:fill="FFFFFF"/>
        </w:rPr>
        <w:t>для СО НКО.</w:t>
      </w:r>
    </w:p>
    <w:p w14:paraId="4D1E7369" w14:textId="108BFF22" w:rsidR="00E20016" w:rsidRPr="00DA3CC1" w:rsidRDefault="00DD403B" w:rsidP="00EA08DD">
      <w:pPr>
        <w:ind w:firstLine="709"/>
        <w:jc w:val="both"/>
        <w:rPr>
          <w:color w:val="FF0000"/>
          <w:spacing w:val="2"/>
          <w:sz w:val="24"/>
          <w:szCs w:val="24"/>
          <w:shd w:val="clear" w:color="auto" w:fill="FFFFFF"/>
        </w:rPr>
      </w:pPr>
      <w:r w:rsidRPr="00DA3CC1">
        <w:rPr>
          <w:spacing w:val="2"/>
          <w:sz w:val="24"/>
          <w:szCs w:val="24"/>
          <w:shd w:val="clear" w:color="auto" w:fill="FFFFFF"/>
        </w:rPr>
        <w:lastRenderedPageBreak/>
        <w:t xml:space="preserve">Направления проектов, принимаемых на конкурсы, утверждаются </w:t>
      </w:r>
      <w:r w:rsidR="00520377">
        <w:rPr>
          <w:spacing w:val="2"/>
          <w:sz w:val="24"/>
          <w:szCs w:val="24"/>
          <w:shd w:val="clear" w:color="auto" w:fill="FFFFFF"/>
        </w:rPr>
        <w:t>распоряжением</w:t>
      </w:r>
      <w:r w:rsidRPr="00DA3CC1">
        <w:rPr>
          <w:spacing w:val="2"/>
          <w:sz w:val="24"/>
          <w:szCs w:val="24"/>
          <w:shd w:val="clear" w:color="auto" w:fill="FFFFFF"/>
        </w:rPr>
        <w:t xml:space="preserve"> </w:t>
      </w:r>
      <w:r w:rsidR="00520377">
        <w:rPr>
          <w:spacing w:val="2"/>
          <w:sz w:val="24"/>
          <w:szCs w:val="24"/>
          <w:shd w:val="clear" w:color="auto" w:fill="FFFFFF"/>
        </w:rPr>
        <w:t>администрации</w:t>
      </w:r>
      <w:r w:rsidRPr="00DA3CC1">
        <w:rPr>
          <w:spacing w:val="2"/>
          <w:sz w:val="24"/>
          <w:szCs w:val="24"/>
          <w:shd w:val="clear" w:color="auto" w:fill="FFFFFF"/>
        </w:rPr>
        <w:t xml:space="preserve"> </w:t>
      </w:r>
      <w:r w:rsidR="00BD59C8" w:rsidRPr="00DA3CC1">
        <w:rPr>
          <w:spacing w:val="2"/>
          <w:sz w:val="24"/>
          <w:szCs w:val="24"/>
          <w:shd w:val="clear" w:color="auto" w:fill="FFFFFF"/>
        </w:rPr>
        <w:t>Няндомского</w:t>
      </w:r>
      <w:r w:rsidR="00FB1026" w:rsidRPr="00DA3CC1">
        <w:rPr>
          <w:spacing w:val="2"/>
          <w:sz w:val="24"/>
          <w:szCs w:val="24"/>
          <w:shd w:val="clear" w:color="auto" w:fill="FFFFFF"/>
        </w:rPr>
        <w:t xml:space="preserve"> муниципального округа</w:t>
      </w:r>
      <w:r w:rsidRPr="00DA3CC1">
        <w:rPr>
          <w:spacing w:val="2"/>
          <w:sz w:val="24"/>
          <w:szCs w:val="24"/>
          <w:shd w:val="clear" w:color="auto" w:fill="FFFFFF"/>
        </w:rPr>
        <w:t xml:space="preserve">. </w:t>
      </w:r>
      <w:r w:rsidR="00BD59C8" w:rsidRPr="00DA3CC1">
        <w:rPr>
          <w:spacing w:val="2"/>
          <w:sz w:val="24"/>
          <w:szCs w:val="24"/>
          <w:shd w:val="clear" w:color="auto" w:fill="FFFFFF"/>
        </w:rPr>
        <w:t>Итоги подводятся Конкурсными комиссиями, в состав которых</w:t>
      </w:r>
      <w:r w:rsidRPr="00DA3CC1">
        <w:rPr>
          <w:spacing w:val="2"/>
          <w:sz w:val="24"/>
          <w:szCs w:val="24"/>
          <w:shd w:val="clear" w:color="auto" w:fill="FFFFFF"/>
        </w:rPr>
        <w:t xml:space="preserve"> входят представители общественности. </w:t>
      </w:r>
    </w:p>
    <w:p w14:paraId="243E7171" w14:textId="77777777" w:rsidR="00BD59C8" w:rsidRPr="00DA3CC1" w:rsidRDefault="00BD59C8" w:rsidP="00D772D8">
      <w:pPr>
        <w:ind w:firstLine="709"/>
        <w:jc w:val="both"/>
        <w:rPr>
          <w:spacing w:val="2"/>
          <w:sz w:val="24"/>
          <w:szCs w:val="24"/>
          <w:shd w:val="clear" w:color="auto" w:fill="FFFFFF"/>
        </w:rPr>
      </w:pPr>
      <w:r w:rsidRPr="00DA3CC1">
        <w:rPr>
          <w:spacing w:val="2"/>
          <w:sz w:val="24"/>
          <w:szCs w:val="24"/>
          <w:shd w:val="clear" w:color="auto" w:fill="FFFFFF"/>
        </w:rPr>
        <w:t xml:space="preserve">В целях развития институтов гражданского общества, поиска конструктивных путей диалога </w:t>
      </w:r>
      <w:r w:rsidR="00F41674" w:rsidRPr="00DA3CC1">
        <w:rPr>
          <w:spacing w:val="2"/>
          <w:sz w:val="24"/>
          <w:szCs w:val="24"/>
          <w:shd w:val="clear" w:color="auto" w:fill="FFFFFF"/>
        </w:rPr>
        <w:t>окружных</w:t>
      </w:r>
      <w:r w:rsidRPr="00DA3CC1">
        <w:rPr>
          <w:spacing w:val="2"/>
          <w:sz w:val="24"/>
          <w:szCs w:val="24"/>
          <w:shd w:val="clear" w:color="auto" w:fill="FFFFFF"/>
        </w:rPr>
        <w:t xml:space="preserve"> властей и некоммерческих организаций с 2018 г</w:t>
      </w:r>
      <w:r w:rsidR="00F41674" w:rsidRPr="00DA3CC1">
        <w:rPr>
          <w:spacing w:val="2"/>
          <w:sz w:val="24"/>
          <w:szCs w:val="24"/>
          <w:shd w:val="clear" w:color="auto" w:fill="FFFFFF"/>
        </w:rPr>
        <w:t>о</w:t>
      </w:r>
      <w:r w:rsidR="00D772D8" w:rsidRPr="00DA3CC1">
        <w:rPr>
          <w:spacing w:val="2"/>
          <w:sz w:val="24"/>
          <w:szCs w:val="24"/>
          <w:shd w:val="clear" w:color="auto" w:fill="FFFFFF"/>
        </w:rPr>
        <w:t xml:space="preserve">да работает Общественный совет, приоритетными </w:t>
      </w:r>
      <w:r w:rsidRPr="00DA3CC1">
        <w:rPr>
          <w:spacing w:val="2"/>
          <w:sz w:val="24"/>
          <w:szCs w:val="24"/>
          <w:shd w:val="clear" w:color="auto" w:fill="FFFFFF"/>
        </w:rPr>
        <w:t xml:space="preserve">направлениями </w:t>
      </w:r>
      <w:r w:rsidR="00D772D8" w:rsidRPr="00DA3CC1">
        <w:rPr>
          <w:spacing w:val="2"/>
          <w:sz w:val="24"/>
          <w:szCs w:val="24"/>
          <w:shd w:val="clear" w:color="auto" w:fill="FFFFFF"/>
        </w:rPr>
        <w:t>которого являются:</w:t>
      </w:r>
      <w:r w:rsidRPr="00DA3CC1">
        <w:rPr>
          <w:spacing w:val="2"/>
          <w:sz w:val="24"/>
          <w:szCs w:val="24"/>
          <w:shd w:val="clear" w:color="auto" w:fill="FFFFFF"/>
        </w:rPr>
        <w:t xml:space="preserve"> защита прав и свобод граждан, развитие гражданского общества, проведение общественной экспертизы проектов муниципальных правовых актов, осуществление общественного контроля за деятельностью органов муниципальной власти.</w:t>
      </w:r>
    </w:p>
    <w:p w14:paraId="0A92BDEB" w14:textId="77777777" w:rsidR="00BD59C8" w:rsidRPr="00DA3CC1" w:rsidRDefault="00F41674" w:rsidP="00EA08DD">
      <w:pPr>
        <w:ind w:firstLine="709"/>
        <w:jc w:val="both"/>
        <w:rPr>
          <w:sz w:val="24"/>
          <w:szCs w:val="24"/>
        </w:rPr>
      </w:pPr>
      <w:r w:rsidRPr="00DA3CC1">
        <w:rPr>
          <w:sz w:val="24"/>
          <w:szCs w:val="24"/>
        </w:rPr>
        <w:t xml:space="preserve">На протяжении многих лет </w:t>
      </w:r>
      <w:r w:rsidR="00BD59C8" w:rsidRPr="00DA3CC1">
        <w:rPr>
          <w:sz w:val="24"/>
          <w:szCs w:val="24"/>
        </w:rPr>
        <w:t>функционирует Няндомское отделение Региональной общественной организации «Совет женщин Архангельской области», которое по сложившейся уже традиции возглавляет заместитель главы муниципального образования по социальным вопросам. Актив Женсовета составляют 15 человек: руководители учреждений и предприятий, профсоюзные лидеры, представители общественных организаций</w:t>
      </w:r>
      <w:r w:rsidRPr="00DA3CC1">
        <w:rPr>
          <w:sz w:val="24"/>
          <w:szCs w:val="24"/>
        </w:rPr>
        <w:t xml:space="preserve">. </w:t>
      </w:r>
      <w:r w:rsidR="00BD59C8" w:rsidRPr="00DA3CC1">
        <w:rPr>
          <w:sz w:val="24"/>
          <w:szCs w:val="24"/>
        </w:rPr>
        <w:t>Под руководством местного отделения Региональной общественной организации «Совет женщин Архангельской области» организована работа</w:t>
      </w:r>
      <w:r w:rsidR="00D772D8" w:rsidRPr="00DA3CC1">
        <w:rPr>
          <w:sz w:val="24"/>
          <w:szCs w:val="24"/>
        </w:rPr>
        <w:t xml:space="preserve"> трех женских клубов: «Ромашка», «Сударушка», «Берегиня». </w:t>
      </w:r>
      <w:r w:rsidR="00BD59C8" w:rsidRPr="00DA3CC1">
        <w:rPr>
          <w:sz w:val="24"/>
          <w:szCs w:val="24"/>
        </w:rPr>
        <w:t>Совет  занимается решением проблем семьи, материнства и повышением роли женщины в общественно-политической, экономической, культурной жизни. Совместно с образовательными органи</w:t>
      </w:r>
      <w:r w:rsidR="001F105F" w:rsidRPr="00DA3CC1">
        <w:rPr>
          <w:sz w:val="24"/>
          <w:szCs w:val="24"/>
        </w:rPr>
        <w:t xml:space="preserve">зациями, учреждениями культуры  </w:t>
      </w:r>
      <w:r w:rsidR="00BD59C8" w:rsidRPr="00DA3CC1">
        <w:rPr>
          <w:sz w:val="24"/>
          <w:szCs w:val="24"/>
        </w:rPr>
        <w:t>проводятся различные мероприятия культурно-развлекательной, спортивной направленности.</w:t>
      </w:r>
    </w:p>
    <w:p w14:paraId="1DAD482C" w14:textId="77777777" w:rsidR="00920699" w:rsidRPr="00DA3CC1" w:rsidRDefault="00920699" w:rsidP="00EA08DD">
      <w:pPr>
        <w:ind w:firstLine="709"/>
        <w:jc w:val="both"/>
        <w:rPr>
          <w:spacing w:val="2"/>
          <w:sz w:val="24"/>
          <w:szCs w:val="24"/>
          <w:shd w:val="clear" w:color="auto" w:fill="FFFFFF"/>
        </w:rPr>
      </w:pPr>
      <w:r w:rsidRPr="00DA3CC1">
        <w:rPr>
          <w:sz w:val="24"/>
          <w:szCs w:val="24"/>
        </w:rPr>
        <w:t xml:space="preserve">В Няндомском </w:t>
      </w:r>
      <w:r w:rsidR="00CA308A" w:rsidRPr="00DA3CC1">
        <w:rPr>
          <w:sz w:val="24"/>
          <w:szCs w:val="24"/>
        </w:rPr>
        <w:t xml:space="preserve">муниципальном округе </w:t>
      </w:r>
      <w:r w:rsidRPr="00DA3CC1">
        <w:rPr>
          <w:sz w:val="24"/>
          <w:szCs w:val="24"/>
        </w:rPr>
        <w:t>не в полном объеме сформирована система управления и координации госуд</w:t>
      </w:r>
      <w:r w:rsidR="00BF12C9" w:rsidRPr="00DA3CC1">
        <w:rPr>
          <w:sz w:val="24"/>
          <w:szCs w:val="24"/>
        </w:rPr>
        <w:t>арственной национальной политики</w:t>
      </w:r>
      <w:r w:rsidRPr="00DA3CC1">
        <w:rPr>
          <w:sz w:val="24"/>
          <w:szCs w:val="24"/>
        </w:rPr>
        <w:t xml:space="preserve"> и взаимодействия с национально-культурн</w:t>
      </w:r>
      <w:r w:rsidR="00901CD5" w:rsidRPr="00DA3CC1">
        <w:rPr>
          <w:sz w:val="24"/>
          <w:szCs w:val="24"/>
        </w:rPr>
        <w:t xml:space="preserve">ыми, религиозными </w:t>
      </w:r>
      <w:r w:rsidR="00C5059A" w:rsidRPr="00DA3CC1">
        <w:rPr>
          <w:sz w:val="24"/>
          <w:szCs w:val="24"/>
        </w:rPr>
        <w:t xml:space="preserve">объединениями, что является актуальным условием обеспечения политической и социальной стабильности </w:t>
      </w:r>
      <w:r w:rsidR="00F41674" w:rsidRPr="00DA3CC1">
        <w:rPr>
          <w:sz w:val="24"/>
          <w:szCs w:val="24"/>
        </w:rPr>
        <w:t>округа</w:t>
      </w:r>
      <w:r w:rsidR="00C5059A" w:rsidRPr="00DA3CC1">
        <w:rPr>
          <w:sz w:val="24"/>
          <w:szCs w:val="24"/>
        </w:rPr>
        <w:t>.</w:t>
      </w:r>
      <w:r w:rsidR="005C16C4" w:rsidRPr="00DA3CC1">
        <w:rPr>
          <w:sz w:val="24"/>
          <w:szCs w:val="24"/>
        </w:rPr>
        <w:t xml:space="preserve"> </w:t>
      </w:r>
      <w:r w:rsidR="005C16C4" w:rsidRPr="00DA3CC1">
        <w:rPr>
          <w:spacing w:val="2"/>
          <w:sz w:val="24"/>
          <w:szCs w:val="24"/>
          <w:shd w:val="clear" w:color="auto" w:fill="FFFFFF"/>
        </w:rPr>
        <w:t xml:space="preserve">Требуется создание Консультационного совета по межнациональным и межконфессиональным отношениям, являющимся постоянно действующим совещательным органом, созданным в целях содействия межнациональному и межконфессиональному согласию, профилактики возникновения межнациональных и межконфессиональных конфликтов и обеспечения взаимодействия органов местного самоуправления Няндомского </w:t>
      </w:r>
      <w:r w:rsidR="00682F6D" w:rsidRPr="00DA3CC1">
        <w:rPr>
          <w:spacing w:val="2"/>
          <w:sz w:val="24"/>
          <w:szCs w:val="24"/>
          <w:shd w:val="clear" w:color="auto" w:fill="FFFFFF"/>
        </w:rPr>
        <w:t>муниципального округа</w:t>
      </w:r>
      <w:r w:rsidR="005C16C4" w:rsidRPr="00DA3CC1">
        <w:rPr>
          <w:spacing w:val="2"/>
          <w:sz w:val="24"/>
          <w:szCs w:val="24"/>
          <w:shd w:val="clear" w:color="auto" w:fill="FFFFFF"/>
        </w:rPr>
        <w:t xml:space="preserve"> с национальными и религиозными общественными объединениями.</w:t>
      </w:r>
    </w:p>
    <w:p w14:paraId="1BB673C3" w14:textId="77777777" w:rsidR="00EB271E" w:rsidRPr="00DA3CC1" w:rsidRDefault="00EB271E" w:rsidP="00EA08DD">
      <w:pPr>
        <w:ind w:firstLine="709"/>
        <w:jc w:val="both"/>
        <w:rPr>
          <w:sz w:val="24"/>
          <w:szCs w:val="24"/>
        </w:rPr>
      </w:pPr>
      <w:r w:rsidRPr="00DA3CC1">
        <w:rPr>
          <w:spacing w:val="2"/>
          <w:sz w:val="24"/>
          <w:szCs w:val="24"/>
          <w:shd w:val="clear" w:color="auto" w:fill="FFFFFF"/>
        </w:rPr>
        <w:t xml:space="preserve">СО НКО и ТОС нуждаются в имущественной, финансовой, информационно-методической поддержке и другой помощи со стороны органов местного самоуправления. Сложившаяся ситуация требует активных совместных действий муниципалитета, бизнеса и общества, направленных на повышение эффективности использования имеющихся в </w:t>
      </w:r>
      <w:r w:rsidR="00682F6D" w:rsidRPr="00DA3CC1">
        <w:rPr>
          <w:spacing w:val="2"/>
          <w:sz w:val="24"/>
          <w:szCs w:val="24"/>
          <w:shd w:val="clear" w:color="auto" w:fill="FFFFFF"/>
        </w:rPr>
        <w:t>округе</w:t>
      </w:r>
      <w:r w:rsidRPr="00DA3CC1">
        <w:rPr>
          <w:spacing w:val="2"/>
          <w:sz w:val="24"/>
          <w:szCs w:val="24"/>
          <w:shd w:val="clear" w:color="auto" w:fill="FFFFFF"/>
        </w:rPr>
        <w:t xml:space="preserve"> ресурсов.</w:t>
      </w:r>
    </w:p>
    <w:p w14:paraId="4183C706" w14:textId="77777777" w:rsidR="005C16C4" w:rsidRPr="00DA3CC1" w:rsidRDefault="00D224D8" w:rsidP="00EA08DD">
      <w:pPr>
        <w:ind w:firstLine="709"/>
        <w:jc w:val="both"/>
        <w:rPr>
          <w:spacing w:val="2"/>
          <w:sz w:val="24"/>
          <w:szCs w:val="24"/>
          <w:shd w:val="clear" w:color="auto" w:fill="FFFFFF"/>
        </w:rPr>
      </w:pPr>
      <w:r w:rsidRPr="00DA3CC1">
        <w:rPr>
          <w:spacing w:val="2"/>
          <w:sz w:val="24"/>
          <w:szCs w:val="24"/>
          <w:shd w:val="clear" w:color="auto" w:fill="FFFFFF"/>
        </w:rPr>
        <w:t>Т</w:t>
      </w:r>
      <w:r w:rsidR="00EB271E" w:rsidRPr="00DA3CC1">
        <w:rPr>
          <w:spacing w:val="2"/>
          <w:sz w:val="24"/>
          <w:szCs w:val="24"/>
          <w:shd w:val="clear" w:color="auto" w:fill="FFFFFF"/>
        </w:rPr>
        <w:t>ребуют совершенствования механизмы оказания поддержки в области подготовки и повышения квалификации работников и добровольцев СО НКО</w:t>
      </w:r>
      <w:r w:rsidRPr="00DA3CC1">
        <w:rPr>
          <w:spacing w:val="2"/>
          <w:sz w:val="24"/>
          <w:szCs w:val="24"/>
          <w:shd w:val="clear" w:color="auto" w:fill="FFFFFF"/>
        </w:rPr>
        <w:t>, членов ТОС</w:t>
      </w:r>
      <w:r w:rsidR="00EB271E" w:rsidRPr="00DA3CC1">
        <w:rPr>
          <w:spacing w:val="2"/>
          <w:sz w:val="24"/>
          <w:szCs w:val="24"/>
          <w:shd w:val="clear" w:color="auto" w:fill="FFFFFF"/>
        </w:rPr>
        <w:t>. Должна продолжаться работа по субсидированию СО НКО</w:t>
      </w:r>
      <w:r w:rsidRPr="00DA3CC1">
        <w:rPr>
          <w:spacing w:val="2"/>
          <w:sz w:val="24"/>
          <w:szCs w:val="24"/>
          <w:shd w:val="clear" w:color="auto" w:fill="FFFFFF"/>
        </w:rPr>
        <w:t>, ТОС</w:t>
      </w:r>
      <w:r w:rsidR="00EB271E" w:rsidRPr="00DA3CC1">
        <w:rPr>
          <w:spacing w:val="2"/>
          <w:sz w:val="24"/>
          <w:szCs w:val="24"/>
          <w:shd w:val="clear" w:color="auto" w:fill="FFFFFF"/>
        </w:rPr>
        <w:t xml:space="preserve"> на конкурсной основе. Необходимо совершенствование механизмов эффективного освещения деятельности СО НКО</w:t>
      </w:r>
      <w:r w:rsidRPr="00DA3CC1">
        <w:rPr>
          <w:spacing w:val="2"/>
          <w:sz w:val="24"/>
          <w:szCs w:val="24"/>
          <w:shd w:val="clear" w:color="auto" w:fill="FFFFFF"/>
        </w:rPr>
        <w:t>, ТОС</w:t>
      </w:r>
      <w:r w:rsidR="00EB271E" w:rsidRPr="00DA3CC1">
        <w:rPr>
          <w:spacing w:val="2"/>
          <w:sz w:val="24"/>
          <w:szCs w:val="24"/>
          <w:shd w:val="clear" w:color="auto" w:fill="FFFFFF"/>
        </w:rPr>
        <w:t xml:space="preserve"> и различных общественных инициатив.</w:t>
      </w:r>
      <w:r w:rsidRPr="00DA3CC1">
        <w:rPr>
          <w:spacing w:val="2"/>
          <w:sz w:val="24"/>
          <w:szCs w:val="24"/>
          <w:shd w:val="clear" w:color="auto" w:fill="FFFFFF"/>
        </w:rPr>
        <w:t xml:space="preserve"> </w:t>
      </w:r>
    </w:p>
    <w:p w14:paraId="7776FA15" w14:textId="77777777" w:rsidR="00B82ABD" w:rsidRPr="00DA3CC1" w:rsidRDefault="00B82ABD" w:rsidP="00EA08DD">
      <w:pPr>
        <w:ind w:firstLine="709"/>
        <w:jc w:val="both"/>
        <w:rPr>
          <w:spacing w:val="2"/>
          <w:sz w:val="24"/>
          <w:szCs w:val="24"/>
          <w:shd w:val="clear" w:color="auto" w:fill="FFFFFF"/>
        </w:rPr>
      </w:pPr>
      <w:r w:rsidRPr="00DA3CC1">
        <w:rPr>
          <w:spacing w:val="2"/>
          <w:sz w:val="24"/>
          <w:szCs w:val="24"/>
          <w:shd w:val="clear" w:color="auto" w:fill="FFFFFF"/>
        </w:rPr>
        <w:t xml:space="preserve">Принятие и реализация </w:t>
      </w:r>
      <w:r w:rsidR="005C16C4" w:rsidRPr="00DA3CC1">
        <w:rPr>
          <w:spacing w:val="2"/>
          <w:sz w:val="24"/>
          <w:szCs w:val="24"/>
          <w:shd w:val="clear" w:color="auto" w:fill="FFFFFF"/>
        </w:rPr>
        <w:t xml:space="preserve">муниципальной </w:t>
      </w:r>
      <w:r w:rsidRPr="00DA3CC1">
        <w:rPr>
          <w:spacing w:val="2"/>
          <w:sz w:val="24"/>
          <w:szCs w:val="24"/>
          <w:shd w:val="clear" w:color="auto" w:fill="FFFFFF"/>
        </w:rPr>
        <w:t xml:space="preserve">программы позволит согласовать осуществление комплекса мероприятий, обеспечивающих эффективное решение конкретных задач, направленных на развитие эффективной системы местного самоуправления на территории Няндомского </w:t>
      </w:r>
      <w:r w:rsidR="00FA2C23" w:rsidRPr="00DA3CC1">
        <w:rPr>
          <w:spacing w:val="2"/>
          <w:sz w:val="24"/>
          <w:szCs w:val="24"/>
          <w:shd w:val="clear" w:color="auto" w:fill="FFFFFF"/>
        </w:rPr>
        <w:t>муниципального округа</w:t>
      </w:r>
      <w:r w:rsidRPr="00DA3CC1">
        <w:rPr>
          <w:spacing w:val="2"/>
          <w:sz w:val="24"/>
          <w:szCs w:val="24"/>
          <w:shd w:val="clear" w:color="auto" w:fill="FFFFFF"/>
        </w:rPr>
        <w:t>.</w:t>
      </w:r>
    </w:p>
    <w:p w14:paraId="2A64EDB8" w14:textId="77777777" w:rsidR="00DA7C1F" w:rsidRPr="00DA3CC1" w:rsidRDefault="00DA7C1F" w:rsidP="00EA08DD">
      <w:pPr>
        <w:ind w:firstLine="709"/>
        <w:jc w:val="both"/>
        <w:rPr>
          <w:color w:val="2D2D2D"/>
          <w:spacing w:val="2"/>
          <w:sz w:val="24"/>
          <w:szCs w:val="24"/>
          <w:shd w:val="clear" w:color="auto" w:fill="FFFFFF"/>
        </w:rPr>
        <w:sectPr w:rsidR="00DA7C1F" w:rsidRPr="00DA3CC1" w:rsidSect="001464DD">
          <w:pgSz w:w="11906" w:h="16838"/>
          <w:pgMar w:top="426" w:right="851" w:bottom="1134" w:left="1701" w:header="709" w:footer="709" w:gutter="0"/>
          <w:cols w:space="708"/>
          <w:docGrid w:linePitch="360"/>
        </w:sectPr>
      </w:pPr>
    </w:p>
    <w:p w14:paraId="7D006982" w14:textId="77777777" w:rsidR="00AD0811" w:rsidRPr="00DA3CC1" w:rsidRDefault="00AD0811" w:rsidP="00EA08DD">
      <w:pPr>
        <w:tabs>
          <w:tab w:val="left" w:pos="1080"/>
        </w:tabs>
        <w:jc w:val="center"/>
        <w:rPr>
          <w:b/>
          <w:sz w:val="24"/>
          <w:szCs w:val="24"/>
        </w:rPr>
      </w:pPr>
      <w:r w:rsidRPr="00DA3CC1">
        <w:rPr>
          <w:b/>
          <w:spacing w:val="2"/>
          <w:sz w:val="24"/>
          <w:szCs w:val="24"/>
          <w:shd w:val="clear" w:color="auto" w:fill="FFFFFF"/>
        </w:rPr>
        <w:lastRenderedPageBreak/>
        <w:t xml:space="preserve">Раздел 2. </w:t>
      </w:r>
      <w:r w:rsidRPr="00DA3CC1">
        <w:rPr>
          <w:b/>
          <w:sz w:val="24"/>
          <w:szCs w:val="24"/>
        </w:rPr>
        <w:t>РЕСУРСНОЕ ОБЕСПЕЧЕНИЕ</w:t>
      </w:r>
    </w:p>
    <w:p w14:paraId="13DC8CE0" w14:textId="77777777" w:rsidR="00293E8D" w:rsidRPr="00DA3CC1" w:rsidRDefault="00293E8D" w:rsidP="00EA08DD">
      <w:pPr>
        <w:pStyle w:val="ConsPlusNormal"/>
        <w:widowControl/>
        <w:ind w:firstLine="0"/>
        <w:jc w:val="center"/>
        <w:rPr>
          <w:rFonts w:ascii="Times New Roman" w:hAnsi="Times New Roman" w:cs="Times New Roman"/>
          <w:b/>
          <w:sz w:val="24"/>
          <w:szCs w:val="24"/>
        </w:rPr>
      </w:pPr>
      <w:r w:rsidRPr="00DA3CC1">
        <w:rPr>
          <w:rFonts w:ascii="Times New Roman" w:hAnsi="Times New Roman" w:cs="Times New Roman"/>
          <w:b/>
          <w:sz w:val="24"/>
          <w:szCs w:val="24"/>
        </w:rPr>
        <w:t xml:space="preserve">муниципальной программы </w:t>
      </w:r>
      <w:r w:rsidR="00AD0811" w:rsidRPr="00DA3CC1">
        <w:rPr>
          <w:rFonts w:ascii="Times New Roman" w:hAnsi="Times New Roman" w:cs="Times New Roman"/>
          <w:sz w:val="24"/>
          <w:szCs w:val="24"/>
        </w:rPr>
        <w:t>«</w:t>
      </w:r>
      <w:r w:rsidR="00AD0811" w:rsidRPr="00DA3CC1">
        <w:rPr>
          <w:rFonts w:ascii="Times New Roman" w:hAnsi="Times New Roman" w:cs="Times New Roman"/>
          <w:b/>
          <w:sz w:val="24"/>
          <w:szCs w:val="24"/>
        </w:rPr>
        <w:t xml:space="preserve">Содействие развитию институтов гражданского общества </w:t>
      </w:r>
    </w:p>
    <w:p w14:paraId="0F152F8A" w14:textId="77777777" w:rsidR="00AD0811" w:rsidRPr="00DA3CC1" w:rsidRDefault="001A58A2" w:rsidP="00EA08DD">
      <w:pPr>
        <w:pStyle w:val="ConsPlusNormal"/>
        <w:widowControl/>
        <w:ind w:firstLine="0"/>
        <w:jc w:val="center"/>
        <w:rPr>
          <w:rFonts w:ascii="Times New Roman" w:hAnsi="Times New Roman" w:cs="Times New Roman"/>
          <w:b/>
          <w:sz w:val="24"/>
          <w:szCs w:val="24"/>
        </w:rPr>
      </w:pPr>
      <w:r w:rsidRPr="00DA3CC1">
        <w:rPr>
          <w:rFonts w:ascii="Times New Roman" w:hAnsi="Times New Roman" w:cs="Times New Roman"/>
          <w:b/>
          <w:sz w:val="24"/>
          <w:szCs w:val="24"/>
        </w:rPr>
        <w:t xml:space="preserve">на территории </w:t>
      </w:r>
      <w:r w:rsidR="00AD0811" w:rsidRPr="00DA3CC1">
        <w:rPr>
          <w:rFonts w:ascii="Times New Roman" w:hAnsi="Times New Roman" w:cs="Times New Roman"/>
          <w:b/>
          <w:sz w:val="24"/>
          <w:szCs w:val="24"/>
        </w:rPr>
        <w:t xml:space="preserve"> Няндомско</w:t>
      </w:r>
      <w:r w:rsidRPr="00DA3CC1">
        <w:rPr>
          <w:rFonts w:ascii="Times New Roman" w:hAnsi="Times New Roman" w:cs="Times New Roman"/>
          <w:b/>
          <w:sz w:val="24"/>
          <w:szCs w:val="24"/>
        </w:rPr>
        <w:t>го</w:t>
      </w:r>
      <w:r w:rsidR="00AD0811" w:rsidRPr="00DA3CC1">
        <w:rPr>
          <w:rFonts w:ascii="Times New Roman" w:hAnsi="Times New Roman" w:cs="Times New Roman"/>
          <w:b/>
          <w:sz w:val="24"/>
          <w:szCs w:val="24"/>
        </w:rPr>
        <w:t xml:space="preserve"> муниципально</w:t>
      </w:r>
      <w:r w:rsidRPr="00DA3CC1">
        <w:rPr>
          <w:rFonts w:ascii="Times New Roman" w:hAnsi="Times New Roman" w:cs="Times New Roman"/>
          <w:b/>
          <w:sz w:val="24"/>
          <w:szCs w:val="24"/>
        </w:rPr>
        <w:t>го</w:t>
      </w:r>
      <w:r w:rsidR="00AD0811" w:rsidRPr="00DA3CC1">
        <w:rPr>
          <w:rFonts w:ascii="Times New Roman" w:hAnsi="Times New Roman" w:cs="Times New Roman"/>
          <w:b/>
          <w:sz w:val="24"/>
          <w:szCs w:val="24"/>
        </w:rPr>
        <w:t xml:space="preserve"> округ</w:t>
      </w:r>
      <w:r w:rsidRPr="00DA3CC1">
        <w:rPr>
          <w:rFonts w:ascii="Times New Roman" w:hAnsi="Times New Roman" w:cs="Times New Roman"/>
          <w:b/>
          <w:sz w:val="24"/>
          <w:szCs w:val="24"/>
        </w:rPr>
        <w:t>а</w:t>
      </w:r>
      <w:r w:rsidR="00AD0811" w:rsidRPr="00DA3CC1">
        <w:rPr>
          <w:rFonts w:ascii="Times New Roman" w:hAnsi="Times New Roman" w:cs="Times New Roman"/>
          <w:b/>
          <w:sz w:val="24"/>
          <w:szCs w:val="24"/>
        </w:rPr>
        <w:t>»</w:t>
      </w:r>
    </w:p>
    <w:tbl>
      <w:tblPr>
        <w:tblW w:w="15763"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3402"/>
        <w:gridCol w:w="2835"/>
        <w:gridCol w:w="2552"/>
        <w:gridCol w:w="1134"/>
        <w:gridCol w:w="1134"/>
        <w:gridCol w:w="1417"/>
        <w:gridCol w:w="879"/>
      </w:tblGrid>
      <w:tr w:rsidR="006D7B36" w:rsidRPr="00DA3CC1" w14:paraId="288BE7DE" w14:textId="77777777" w:rsidTr="0002370A">
        <w:trPr>
          <w:tblHeader/>
        </w:trPr>
        <w:tc>
          <w:tcPr>
            <w:tcW w:w="2410" w:type="dxa"/>
            <w:vMerge w:val="restart"/>
            <w:tcBorders>
              <w:top w:val="single" w:sz="4" w:space="0" w:color="auto"/>
              <w:bottom w:val="single" w:sz="4" w:space="0" w:color="auto"/>
              <w:right w:val="single" w:sz="4" w:space="0" w:color="auto"/>
            </w:tcBorders>
          </w:tcPr>
          <w:p w14:paraId="3ACD8385" w14:textId="77777777" w:rsidR="006D7B36" w:rsidRPr="00DA3CC1" w:rsidRDefault="006D7B36" w:rsidP="00EA08DD">
            <w:pPr>
              <w:jc w:val="center"/>
              <w:rPr>
                <w:b/>
                <w:sz w:val="24"/>
                <w:szCs w:val="24"/>
              </w:rPr>
            </w:pPr>
            <w:r w:rsidRPr="00DA3CC1">
              <w:rPr>
                <w:b/>
                <w:sz w:val="24"/>
                <w:szCs w:val="24"/>
              </w:rPr>
              <w:t>Статус</w:t>
            </w:r>
          </w:p>
        </w:tc>
        <w:tc>
          <w:tcPr>
            <w:tcW w:w="3402" w:type="dxa"/>
            <w:vMerge w:val="restart"/>
            <w:tcBorders>
              <w:top w:val="single" w:sz="4" w:space="0" w:color="auto"/>
              <w:left w:val="single" w:sz="4" w:space="0" w:color="auto"/>
              <w:bottom w:val="single" w:sz="4" w:space="0" w:color="auto"/>
              <w:right w:val="single" w:sz="4" w:space="0" w:color="auto"/>
            </w:tcBorders>
          </w:tcPr>
          <w:p w14:paraId="793B5C9B" w14:textId="77777777" w:rsidR="006D7B36" w:rsidRPr="00DA3CC1" w:rsidRDefault="006D7B36" w:rsidP="00EA08DD">
            <w:pPr>
              <w:jc w:val="center"/>
              <w:rPr>
                <w:b/>
                <w:sz w:val="24"/>
                <w:szCs w:val="24"/>
              </w:rPr>
            </w:pPr>
            <w:r w:rsidRPr="00DA3CC1">
              <w:rPr>
                <w:b/>
                <w:sz w:val="24"/>
                <w:szCs w:val="24"/>
              </w:rPr>
              <w:t xml:space="preserve">Наименование </w:t>
            </w:r>
          </w:p>
          <w:p w14:paraId="755C9799" w14:textId="77777777" w:rsidR="006D7B36" w:rsidRPr="00DA3CC1" w:rsidRDefault="006D7B36" w:rsidP="00EA08DD">
            <w:pPr>
              <w:jc w:val="center"/>
              <w:rPr>
                <w:b/>
                <w:sz w:val="24"/>
                <w:szCs w:val="24"/>
              </w:rPr>
            </w:pPr>
            <w:r w:rsidRPr="00DA3CC1">
              <w:rPr>
                <w:b/>
                <w:sz w:val="24"/>
                <w:szCs w:val="24"/>
              </w:rPr>
              <w:t xml:space="preserve">муниципальной </w:t>
            </w:r>
          </w:p>
          <w:p w14:paraId="7C30BAFF" w14:textId="77777777" w:rsidR="006D7B36" w:rsidRPr="00DA3CC1" w:rsidRDefault="006D7B36" w:rsidP="00EA08DD">
            <w:pPr>
              <w:jc w:val="center"/>
              <w:rPr>
                <w:b/>
                <w:sz w:val="24"/>
                <w:szCs w:val="24"/>
              </w:rPr>
            </w:pPr>
            <w:r w:rsidRPr="00DA3CC1">
              <w:rPr>
                <w:b/>
                <w:sz w:val="24"/>
                <w:szCs w:val="24"/>
              </w:rPr>
              <w:t>программы (подпрограммы)</w:t>
            </w:r>
          </w:p>
        </w:tc>
        <w:tc>
          <w:tcPr>
            <w:tcW w:w="2835" w:type="dxa"/>
            <w:vMerge w:val="restart"/>
            <w:tcBorders>
              <w:top w:val="single" w:sz="4" w:space="0" w:color="auto"/>
              <w:left w:val="single" w:sz="4" w:space="0" w:color="auto"/>
              <w:bottom w:val="single" w:sz="4" w:space="0" w:color="auto"/>
              <w:right w:val="single" w:sz="4" w:space="0" w:color="auto"/>
            </w:tcBorders>
          </w:tcPr>
          <w:p w14:paraId="7482B08F" w14:textId="77777777" w:rsidR="006D7B36" w:rsidRPr="00DA3CC1" w:rsidRDefault="006D7B36" w:rsidP="00EA08DD">
            <w:pPr>
              <w:jc w:val="center"/>
              <w:rPr>
                <w:b/>
                <w:sz w:val="24"/>
                <w:szCs w:val="24"/>
              </w:rPr>
            </w:pPr>
            <w:r w:rsidRPr="00DA3CC1">
              <w:rPr>
                <w:b/>
                <w:sz w:val="24"/>
                <w:szCs w:val="24"/>
              </w:rPr>
              <w:t xml:space="preserve">Источник финансового обеспечения </w:t>
            </w:r>
          </w:p>
        </w:tc>
        <w:tc>
          <w:tcPr>
            <w:tcW w:w="7116" w:type="dxa"/>
            <w:gridSpan w:val="5"/>
            <w:tcBorders>
              <w:top w:val="single" w:sz="4" w:space="0" w:color="auto"/>
              <w:left w:val="single" w:sz="4" w:space="0" w:color="auto"/>
              <w:bottom w:val="single" w:sz="4" w:space="0" w:color="auto"/>
            </w:tcBorders>
          </w:tcPr>
          <w:p w14:paraId="54BC5BC1" w14:textId="77777777" w:rsidR="006D7B36" w:rsidRPr="00DA3CC1" w:rsidRDefault="006D7B36" w:rsidP="00EA08DD">
            <w:pPr>
              <w:jc w:val="center"/>
              <w:rPr>
                <w:b/>
                <w:sz w:val="24"/>
                <w:szCs w:val="24"/>
              </w:rPr>
            </w:pPr>
            <w:r w:rsidRPr="00DA3CC1">
              <w:rPr>
                <w:b/>
                <w:sz w:val="24"/>
                <w:szCs w:val="24"/>
              </w:rPr>
              <w:t>Объем финансового обеспечения по годам реализации,</w:t>
            </w:r>
          </w:p>
          <w:p w14:paraId="5918D40D" w14:textId="77777777" w:rsidR="006D7B36" w:rsidRPr="00DA3CC1" w:rsidRDefault="006D7B36" w:rsidP="00EA08DD">
            <w:pPr>
              <w:jc w:val="center"/>
              <w:rPr>
                <w:b/>
                <w:sz w:val="24"/>
                <w:szCs w:val="24"/>
              </w:rPr>
            </w:pPr>
            <w:r w:rsidRPr="00DA3CC1">
              <w:rPr>
                <w:b/>
                <w:sz w:val="24"/>
                <w:szCs w:val="24"/>
              </w:rPr>
              <w:t xml:space="preserve"> тыс. рублей</w:t>
            </w:r>
          </w:p>
        </w:tc>
      </w:tr>
      <w:tr w:rsidR="00260CF0" w:rsidRPr="00DA3CC1" w14:paraId="7CE35113" w14:textId="77777777" w:rsidTr="0002370A">
        <w:trPr>
          <w:tblHeader/>
        </w:trPr>
        <w:tc>
          <w:tcPr>
            <w:tcW w:w="2410" w:type="dxa"/>
            <w:vMerge/>
            <w:tcBorders>
              <w:top w:val="single" w:sz="4" w:space="0" w:color="auto"/>
              <w:bottom w:val="single" w:sz="4" w:space="0" w:color="auto"/>
              <w:right w:val="single" w:sz="4" w:space="0" w:color="auto"/>
            </w:tcBorders>
          </w:tcPr>
          <w:p w14:paraId="1A4AEDC4" w14:textId="77777777" w:rsidR="00260CF0" w:rsidRPr="00DA3CC1" w:rsidRDefault="00260CF0" w:rsidP="00EA08DD">
            <w:pPr>
              <w:jc w:val="center"/>
              <w:rPr>
                <w:b/>
                <w:sz w:val="24"/>
                <w:szCs w:val="24"/>
              </w:rPr>
            </w:pPr>
          </w:p>
        </w:tc>
        <w:tc>
          <w:tcPr>
            <w:tcW w:w="3402" w:type="dxa"/>
            <w:vMerge/>
            <w:tcBorders>
              <w:top w:val="single" w:sz="4" w:space="0" w:color="auto"/>
              <w:left w:val="single" w:sz="4" w:space="0" w:color="auto"/>
              <w:bottom w:val="single" w:sz="4" w:space="0" w:color="auto"/>
              <w:right w:val="single" w:sz="4" w:space="0" w:color="auto"/>
            </w:tcBorders>
          </w:tcPr>
          <w:p w14:paraId="479041EF" w14:textId="77777777" w:rsidR="00260CF0" w:rsidRPr="00DA3CC1" w:rsidRDefault="00260CF0" w:rsidP="00EA08DD">
            <w:pPr>
              <w:jc w:val="center"/>
              <w:rPr>
                <w:b/>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043E3D7A" w14:textId="77777777" w:rsidR="00260CF0" w:rsidRPr="00DA3CC1" w:rsidRDefault="00260CF0" w:rsidP="00EA08DD">
            <w:pPr>
              <w:jc w:val="center"/>
              <w:rPr>
                <w:b/>
                <w:sz w:val="24"/>
                <w:szCs w:val="24"/>
              </w:rPr>
            </w:pPr>
          </w:p>
        </w:tc>
        <w:tc>
          <w:tcPr>
            <w:tcW w:w="2552" w:type="dxa"/>
            <w:tcBorders>
              <w:top w:val="single" w:sz="4" w:space="0" w:color="auto"/>
              <w:left w:val="single" w:sz="4" w:space="0" w:color="auto"/>
              <w:bottom w:val="single" w:sz="4" w:space="0" w:color="auto"/>
              <w:right w:val="single" w:sz="4" w:space="0" w:color="auto"/>
            </w:tcBorders>
          </w:tcPr>
          <w:p w14:paraId="62C92804" w14:textId="77777777" w:rsidR="00260CF0" w:rsidRPr="00DA3CC1" w:rsidRDefault="00260CF0" w:rsidP="00EA08DD">
            <w:pPr>
              <w:jc w:val="center"/>
              <w:rPr>
                <w:b/>
                <w:sz w:val="24"/>
                <w:szCs w:val="24"/>
              </w:rPr>
            </w:pPr>
            <w:r w:rsidRPr="00DA3CC1">
              <w:rPr>
                <w:b/>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5A111238" w14:textId="77777777" w:rsidR="00260CF0" w:rsidRPr="00DA3CC1" w:rsidRDefault="00260CF0" w:rsidP="00EA08DD">
            <w:pPr>
              <w:jc w:val="center"/>
              <w:rPr>
                <w:b/>
                <w:sz w:val="24"/>
                <w:szCs w:val="24"/>
              </w:rPr>
            </w:pPr>
            <w:r w:rsidRPr="00DA3CC1">
              <w:rPr>
                <w:b/>
                <w:sz w:val="24"/>
                <w:szCs w:val="24"/>
              </w:rPr>
              <w:t xml:space="preserve">2023 </w:t>
            </w:r>
          </w:p>
          <w:p w14:paraId="5BF4D658" w14:textId="77777777" w:rsidR="00260CF0" w:rsidRPr="00DA3CC1" w:rsidRDefault="00260CF0" w:rsidP="00EA08DD">
            <w:pPr>
              <w:jc w:val="center"/>
              <w:rPr>
                <w:b/>
                <w:sz w:val="24"/>
                <w:szCs w:val="24"/>
              </w:rPr>
            </w:pPr>
            <w:r w:rsidRPr="00DA3CC1">
              <w:rPr>
                <w:b/>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5ACFCC4D" w14:textId="77777777" w:rsidR="00260CF0" w:rsidRPr="00DA3CC1" w:rsidRDefault="00260CF0" w:rsidP="00EA08DD">
            <w:pPr>
              <w:jc w:val="center"/>
              <w:rPr>
                <w:b/>
                <w:sz w:val="24"/>
                <w:szCs w:val="24"/>
              </w:rPr>
            </w:pPr>
            <w:r w:rsidRPr="00DA3CC1">
              <w:rPr>
                <w:b/>
                <w:sz w:val="24"/>
                <w:szCs w:val="24"/>
              </w:rPr>
              <w:t>2024</w:t>
            </w:r>
          </w:p>
          <w:p w14:paraId="70DD9A1C" w14:textId="77777777" w:rsidR="00260CF0" w:rsidRPr="00DA3CC1" w:rsidRDefault="00260CF0" w:rsidP="00EA08DD">
            <w:pPr>
              <w:jc w:val="center"/>
              <w:rPr>
                <w:b/>
                <w:sz w:val="24"/>
                <w:szCs w:val="24"/>
              </w:rPr>
            </w:pPr>
            <w:r w:rsidRPr="00DA3CC1">
              <w:rPr>
                <w:b/>
                <w:sz w:val="24"/>
                <w:szCs w:val="24"/>
              </w:rPr>
              <w:t xml:space="preserve"> год</w:t>
            </w:r>
          </w:p>
        </w:tc>
        <w:tc>
          <w:tcPr>
            <w:tcW w:w="1417" w:type="dxa"/>
            <w:tcBorders>
              <w:top w:val="single" w:sz="4" w:space="0" w:color="auto"/>
              <w:left w:val="single" w:sz="4" w:space="0" w:color="auto"/>
              <w:bottom w:val="single" w:sz="4" w:space="0" w:color="auto"/>
              <w:right w:val="single" w:sz="4" w:space="0" w:color="auto"/>
            </w:tcBorders>
          </w:tcPr>
          <w:p w14:paraId="006E12D8" w14:textId="77777777" w:rsidR="00260CF0" w:rsidRPr="00DA3CC1" w:rsidRDefault="00260CF0" w:rsidP="00EA08DD">
            <w:pPr>
              <w:jc w:val="center"/>
              <w:rPr>
                <w:b/>
                <w:sz w:val="24"/>
                <w:szCs w:val="24"/>
              </w:rPr>
            </w:pPr>
            <w:r w:rsidRPr="00DA3CC1">
              <w:rPr>
                <w:b/>
                <w:sz w:val="24"/>
                <w:szCs w:val="24"/>
              </w:rPr>
              <w:t xml:space="preserve">2025 </w:t>
            </w:r>
          </w:p>
          <w:p w14:paraId="19D5A6E3" w14:textId="77777777" w:rsidR="00260CF0" w:rsidRPr="00DA3CC1" w:rsidRDefault="00260CF0" w:rsidP="00EA08DD">
            <w:pPr>
              <w:jc w:val="center"/>
              <w:rPr>
                <w:b/>
                <w:sz w:val="24"/>
                <w:szCs w:val="24"/>
              </w:rPr>
            </w:pPr>
            <w:r w:rsidRPr="00DA3CC1">
              <w:rPr>
                <w:b/>
                <w:sz w:val="24"/>
                <w:szCs w:val="24"/>
              </w:rPr>
              <w:t>год</w:t>
            </w:r>
          </w:p>
        </w:tc>
        <w:tc>
          <w:tcPr>
            <w:tcW w:w="879" w:type="dxa"/>
            <w:tcBorders>
              <w:top w:val="single" w:sz="4" w:space="0" w:color="auto"/>
              <w:left w:val="single" w:sz="4" w:space="0" w:color="auto"/>
              <w:bottom w:val="single" w:sz="4" w:space="0" w:color="auto"/>
              <w:right w:val="single" w:sz="4" w:space="0" w:color="auto"/>
            </w:tcBorders>
          </w:tcPr>
          <w:p w14:paraId="347011B5" w14:textId="77777777" w:rsidR="00260CF0" w:rsidRPr="00DA3CC1" w:rsidRDefault="00260CF0" w:rsidP="00EA08DD">
            <w:pPr>
              <w:jc w:val="center"/>
              <w:rPr>
                <w:b/>
                <w:sz w:val="24"/>
                <w:szCs w:val="24"/>
              </w:rPr>
            </w:pPr>
            <w:r w:rsidRPr="00DA3CC1">
              <w:rPr>
                <w:b/>
                <w:sz w:val="24"/>
                <w:szCs w:val="24"/>
              </w:rPr>
              <w:t xml:space="preserve">2026 </w:t>
            </w:r>
          </w:p>
          <w:p w14:paraId="4A64176B" w14:textId="77777777" w:rsidR="00260CF0" w:rsidRPr="00DA3CC1" w:rsidRDefault="00260CF0" w:rsidP="00EA08DD">
            <w:pPr>
              <w:jc w:val="center"/>
              <w:rPr>
                <w:b/>
                <w:sz w:val="24"/>
                <w:szCs w:val="24"/>
              </w:rPr>
            </w:pPr>
            <w:r w:rsidRPr="00DA3CC1">
              <w:rPr>
                <w:b/>
                <w:sz w:val="24"/>
                <w:szCs w:val="24"/>
              </w:rPr>
              <w:t>год</w:t>
            </w:r>
          </w:p>
        </w:tc>
      </w:tr>
      <w:tr w:rsidR="00260CF0" w:rsidRPr="00DA3CC1" w14:paraId="0A6C6663" w14:textId="77777777" w:rsidTr="0002370A">
        <w:trPr>
          <w:tblHeader/>
        </w:trPr>
        <w:tc>
          <w:tcPr>
            <w:tcW w:w="2410" w:type="dxa"/>
            <w:tcBorders>
              <w:top w:val="single" w:sz="4" w:space="0" w:color="auto"/>
              <w:bottom w:val="single" w:sz="4" w:space="0" w:color="auto"/>
              <w:right w:val="single" w:sz="4" w:space="0" w:color="auto"/>
            </w:tcBorders>
          </w:tcPr>
          <w:p w14:paraId="37AA4F52" w14:textId="77777777" w:rsidR="00260CF0" w:rsidRPr="00DA3CC1" w:rsidRDefault="00260CF0" w:rsidP="00EA08DD">
            <w:pPr>
              <w:jc w:val="center"/>
              <w:rPr>
                <w:b/>
                <w:sz w:val="24"/>
                <w:szCs w:val="24"/>
              </w:rPr>
            </w:pPr>
            <w:r w:rsidRPr="00DA3CC1">
              <w:rPr>
                <w:b/>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1BB1DBBA" w14:textId="77777777" w:rsidR="00260CF0" w:rsidRPr="00DA3CC1" w:rsidRDefault="00260CF0" w:rsidP="00EA08DD">
            <w:pPr>
              <w:jc w:val="center"/>
              <w:rPr>
                <w:b/>
                <w:sz w:val="24"/>
                <w:szCs w:val="24"/>
              </w:rPr>
            </w:pPr>
            <w:r w:rsidRPr="00DA3CC1">
              <w:rPr>
                <w:b/>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1147275E" w14:textId="77777777" w:rsidR="00260CF0" w:rsidRPr="00DA3CC1" w:rsidRDefault="00260CF0" w:rsidP="00EA08DD">
            <w:pPr>
              <w:jc w:val="center"/>
              <w:rPr>
                <w:b/>
                <w:sz w:val="24"/>
                <w:szCs w:val="24"/>
              </w:rPr>
            </w:pPr>
            <w:r w:rsidRPr="00DA3CC1">
              <w:rPr>
                <w:b/>
                <w:sz w:val="24"/>
                <w:szCs w:val="24"/>
              </w:rPr>
              <w:t>3</w:t>
            </w:r>
          </w:p>
        </w:tc>
        <w:tc>
          <w:tcPr>
            <w:tcW w:w="2552" w:type="dxa"/>
            <w:tcBorders>
              <w:top w:val="single" w:sz="4" w:space="0" w:color="auto"/>
              <w:left w:val="single" w:sz="4" w:space="0" w:color="auto"/>
              <w:bottom w:val="single" w:sz="4" w:space="0" w:color="auto"/>
              <w:right w:val="single" w:sz="4" w:space="0" w:color="auto"/>
            </w:tcBorders>
          </w:tcPr>
          <w:p w14:paraId="71BE0ED9" w14:textId="77777777" w:rsidR="00260CF0" w:rsidRPr="00DA3CC1" w:rsidRDefault="00260CF0" w:rsidP="00EA08DD">
            <w:pPr>
              <w:jc w:val="center"/>
              <w:rPr>
                <w:b/>
                <w:sz w:val="24"/>
                <w:szCs w:val="24"/>
              </w:rPr>
            </w:pPr>
            <w:r w:rsidRPr="00DA3CC1">
              <w:rPr>
                <w:b/>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234C8289" w14:textId="77777777" w:rsidR="00260CF0" w:rsidRPr="00DA3CC1" w:rsidRDefault="00260CF0" w:rsidP="00EA08DD">
            <w:pPr>
              <w:jc w:val="center"/>
              <w:rPr>
                <w:b/>
                <w:sz w:val="24"/>
                <w:szCs w:val="24"/>
              </w:rPr>
            </w:pPr>
            <w:r w:rsidRPr="00DA3CC1">
              <w:rPr>
                <w:b/>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4938843B" w14:textId="77777777" w:rsidR="00260CF0" w:rsidRPr="00DA3CC1" w:rsidRDefault="00260CF0" w:rsidP="00EA08DD">
            <w:pPr>
              <w:jc w:val="center"/>
              <w:rPr>
                <w:b/>
                <w:sz w:val="24"/>
                <w:szCs w:val="24"/>
              </w:rPr>
            </w:pPr>
            <w:r w:rsidRPr="00DA3CC1">
              <w:rPr>
                <w:b/>
                <w:sz w:val="24"/>
                <w:szCs w:val="24"/>
              </w:rPr>
              <w:t>6</w:t>
            </w:r>
          </w:p>
        </w:tc>
        <w:tc>
          <w:tcPr>
            <w:tcW w:w="1417" w:type="dxa"/>
            <w:tcBorders>
              <w:top w:val="single" w:sz="4" w:space="0" w:color="auto"/>
              <w:left w:val="single" w:sz="4" w:space="0" w:color="auto"/>
              <w:bottom w:val="single" w:sz="4" w:space="0" w:color="auto"/>
              <w:right w:val="single" w:sz="4" w:space="0" w:color="auto"/>
            </w:tcBorders>
          </w:tcPr>
          <w:p w14:paraId="1835A9B2" w14:textId="77777777" w:rsidR="00260CF0" w:rsidRPr="00DA3CC1" w:rsidRDefault="00260CF0" w:rsidP="00EA08DD">
            <w:pPr>
              <w:jc w:val="center"/>
              <w:rPr>
                <w:b/>
                <w:sz w:val="24"/>
                <w:szCs w:val="24"/>
              </w:rPr>
            </w:pPr>
            <w:r w:rsidRPr="00DA3CC1">
              <w:rPr>
                <w:b/>
                <w:sz w:val="24"/>
                <w:szCs w:val="24"/>
              </w:rPr>
              <w:t>7</w:t>
            </w:r>
          </w:p>
        </w:tc>
        <w:tc>
          <w:tcPr>
            <w:tcW w:w="879" w:type="dxa"/>
            <w:tcBorders>
              <w:top w:val="single" w:sz="4" w:space="0" w:color="auto"/>
              <w:left w:val="single" w:sz="4" w:space="0" w:color="auto"/>
              <w:bottom w:val="single" w:sz="4" w:space="0" w:color="auto"/>
              <w:right w:val="single" w:sz="4" w:space="0" w:color="auto"/>
            </w:tcBorders>
          </w:tcPr>
          <w:p w14:paraId="5DBBD878" w14:textId="77777777" w:rsidR="00260CF0" w:rsidRPr="00DA3CC1" w:rsidRDefault="00260CF0" w:rsidP="00EA08DD">
            <w:pPr>
              <w:jc w:val="center"/>
              <w:rPr>
                <w:b/>
                <w:sz w:val="24"/>
                <w:szCs w:val="24"/>
              </w:rPr>
            </w:pPr>
            <w:r w:rsidRPr="00DA3CC1">
              <w:rPr>
                <w:b/>
                <w:sz w:val="24"/>
                <w:szCs w:val="24"/>
              </w:rPr>
              <w:t>8</w:t>
            </w:r>
          </w:p>
        </w:tc>
      </w:tr>
      <w:tr w:rsidR="00260CF0" w:rsidRPr="00DA3CC1" w14:paraId="4D9E0B27" w14:textId="77777777" w:rsidTr="0002370A">
        <w:trPr>
          <w:trHeight w:val="430"/>
        </w:trPr>
        <w:tc>
          <w:tcPr>
            <w:tcW w:w="2410" w:type="dxa"/>
            <w:vMerge w:val="restart"/>
            <w:tcBorders>
              <w:top w:val="single" w:sz="4" w:space="0" w:color="auto"/>
              <w:bottom w:val="nil"/>
              <w:right w:val="single" w:sz="4" w:space="0" w:color="auto"/>
            </w:tcBorders>
          </w:tcPr>
          <w:p w14:paraId="7BA0A1ED" w14:textId="77777777" w:rsidR="00260CF0" w:rsidRPr="00DA3CC1" w:rsidRDefault="00260CF0" w:rsidP="00EA08DD">
            <w:pPr>
              <w:jc w:val="center"/>
              <w:rPr>
                <w:sz w:val="24"/>
                <w:szCs w:val="24"/>
              </w:rPr>
            </w:pPr>
            <w:r w:rsidRPr="00DA3CC1">
              <w:rPr>
                <w:sz w:val="24"/>
                <w:szCs w:val="24"/>
              </w:rPr>
              <w:t>Муниципальная</w:t>
            </w:r>
            <w:r w:rsidRPr="00DA3CC1">
              <w:rPr>
                <w:sz w:val="24"/>
                <w:szCs w:val="24"/>
              </w:rPr>
              <w:br/>
              <w:t>программа</w:t>
            </w:r>
          </w:p>
          <w:p w14:paraId="5C71099E" w14:textId="77777777" w:rsidR="00260CF0" w:rsidRPr="00DA3CC1" w:rsidRDefault="00260CF0" w:rsidP="00EA08DD">
            <w:pPr>
              <w:jc w:val="center"/>
              <w:rPr>
                <w:sz w:val="24"/>
                <w:szCs w:val="24"/>
              </w:rPr>
            </w:pPr>
          </w:p>
        </w:tc>
        <w:tc>
          <w:tcPr>
            <w:tcW w:w="3402" w:type="dxa"/>
            <w:vMerge w:val="restart"/>
            <w:tcBorders>
              <w:top w:val="single" w:sz="4" w:space="0" w:color="auto"/>
              <w:left w:val="single" w:sz="4" w:space="0" w:color="auto"/>
              <w:bottom w:val="nil"/>
              <w:right w:val="single" w:sz="4" w:space="0" w:color="auto"/>
            </w:tcBorders>
          </w:tcPr>
          <w:p w14:paraId="778ACA70" w14:textId="77777777" w:rsidR="00260CF0" w:rsidRPr="00DA3CC1" w:rsidRDefault="00260CF0" w:rsidP="001A58A2">
            <w:pPr>
              <w:rPr>
                <w:sz w:val="24"/>
                <w:szCs w:val="24"/>
              </w:rPr>
            </w:pPr>
            <w:r w:rsidRPr="00DA3CC1">
              <w:rPr>
                <w:sz w:val="24"/>
                <w:szCs w:val="24"/>
              </w:rPr>
              <w:t>Содействие развитию инс</w:t>
            </w:r>
            <w:r w:rsidR="001A58A2" w:rsidRPr="00DA3CC1">
              <w:rPr>
                <w:sz w:val="24"/>
                <w:szCs w:val="24"/>
              </w:rPr>
              <w:t xml:space="preserve">титутов гражданского общества  на территории </w:t>
            </w:r>
            <w:r w:rsidRPr="00DA3CC1">
              <w:rPr>
                <w:sz w:val="24"/>
                <w:szCs w:val="24"/>
              </w:rPr>
              <w:t>Няндомско</w:t>
            </w:r>
            <w:r w:rsidR="001A58A2" w:rsidRPr="00DA3CC1">
              <w:rPr>
                <w:sz w:val="24"/>
                <w:szCs w:val="24"/>
              </w:rPr>
              <w:t>го</w:t>
            </w:r>
            <w:r w:rsidRPr="00DA3CC1">
              <w:rPr>
                <w:sz w:val="24"/>
                <w:szCs w:val="24"/>
              </w:rPr>
              <w:t xml:space="preserve"> муниципально</w:t>
            </w:r>
            <w:r w:rsidR="001A58A2" w:rsidRPr="00DA3CC1">
              <w:rPr>
                <w:sz w:val="24"/>
                <w:szCs w:val="24"/>
              </w:rPr>
              <w:t>го округа</w:t>
            </w:r>
          </w:p>
        </w:tc>
        <w:tc>
          <w:tcPr>
            <w:tcW w:w="2835" w:type="dxa"/>
            <w:tcBorders>
              <w:top w:val="single" w:sz="4" w:space="0" w:color="auto"/>
              <w:left w:val="single" w:sz="4" w:space="0" w:color="auto"/>
              <w:bottom w:val="single" w:sz="4" w:space="0" w:color="auto"/>
              <w:right w:val="single" w:sz="4" w:space="0" w:color="auto"/>
            </w:tcBorders>
          </w:tcPr>
          <w:p w14:paraId="228514F0" w14:textId="77777777" w:rsidR="00260CF0" w:rsidRPr="00DA3CC1" w:rsidRDefault="00260CF0" w:rsidP="00EA08DD">
            <w:pPr>
              <w:rPr>
                <w:sz w:val="24"/>
                <w:szCs w:val="24"/>
              </w:rPr>
            </w:pPr>
            <w:r w:rsidRPr="00DA3CC1">
              <w:rPr>
                <w:sz w:val="24"/>
                <w:szCs w:val="24"/>
              </w:rPr>
              <w:t>Всего,</w:t>
            </w:r>
          </w:p>
          <w:p w14:paraId="6681048A" w14:textId="77777777" w:rsidR="00260CF0" w:rsidRPr="00DA3CC1" w:rsidRDefault="00260CF0" w:rsidP="00EA08DD">
            <w:pPr>
              <w:rPr>
                <w:sz w:val="24"/>
                <w:szCs w:val="24"/>
              </w:rPr>
            </w:pPr>
            <w:r w:rsidRPr="00DA3CC1">
              <w:rPr>
                <w:sz w:val="24"/>
                <w:szCs w:val="24"/>
              </w:rPr>
              <w:t>в том числе:</w:t>
            </w:r>
          </w:p>
        </w:tc>
        <w:tc>
          <w:tcPr>
            <w:tcW w:w="2552" w:type="dxa"/>
            <w:tcBorders>
              <w:top w:val="single" w:sz="4" w:space="0" w:color="auto"/>
              <w:left w:val="single" w:sz="4" w:space="0" w:color="auto"/>
              <w:bottom w:val="single" w:sz="4" w:space="0" w:color="auto"/>
              <w:right w:val="single" w:sz="4" w:space="0" w:color="auto"/>
            </w:tcBorders>
          </w:tcPr>
          <w:p w14:paraId="7E981BAA" w14:textId="709722A7" w:rsidR="00260CF0" w:rsidRPr="00DA3CC1" w:rsidRDefault="00ED69E9" w:rsidP="00EA08DD">
            <w:pPr>
              <w:jc w:val="center"/>
              <w:rPr>
                <w:sz w:val="24"/>
                <w:szCs w:val="24"/>
              </w:rPr>
            </w:pPr>
            <w:r>
              <w:rPr>
                <w:sz w:val="24"/>
                <w:szCs w:val="24"/>
              </w:rPr>
              <w:t>8772,</w:t>
            </w:r>
            <w:r w:rsidR="00A80ADE">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14:paraId="2C6A3A6D" w14:textId="3F945107" w:rsidR="00260CF0" w:rsidRPr="00DA3CC1" w:rsidRDefault="002F732C" w:rsidP="00EA08DD">
            <w:pPr>
              <w:jc w:val="center"/>
              <w:rPr>
                <w:color w:val="FF0000"/>
                <w:sz w:val="24"/>
                <w:szCs w:val="24"/>
              </w:rPr>
            </w:pPr>
            <w:r>
              <w:rPr>
                <w:sz w:val="24"/>
                <w:szCs w:val="24"/>
              </w:rPr>
              <w:t>391</w:t>
            </w:r>
            <w:r w:rsidR="00A80ADE">
              <w:rPr>
                <w:sz w:val="24"/>
                <w:szCs w:val="24"/>
              </w:rPr>
              <w:t>1</w:t>
            </w:r>
            <w:r w:rsidR="00260CF0" w:rsidRPr="00DA3CC1">
              <w:rPr>
                <w:sz w:val="24"/>
                <w:szCs w:val="24"/>
              </w:rPr>
              <w:t>,</w:t>
            </w:r>
            <w:r w:rsidR="00A80ADE">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02503035" w14:textId="571CE456" w:rsidR="00260CF0" w:rsidRPr="00DA3CC1" w:rsidRDefault="00D87C44" w:rsidP="00EA08DD">
            <w:pPr>
              <w:jc w:val="center"/>
              <w:rPr>
                <w:sz w:val="24"/>
                <w:szCs w:val="24"/>
              </w:rPr>
            </w:pPr>
            <w:r w:rsidRPr="00DA3CC1">
              <w:rPr>
                <w:sz w:val="24"/>
                <w:szCs w:val="24"/>
              </w:rPr>
              <w:t>2718,</w:t>
            </w:r>
            <w:r w:rsidR="00A80ADE">
              <w:rPr>
                <w:sz w:val="24"/>
                <w:szCs w:val="24"/>
              </w:rPr>
              <w:t>7</w:t>
            </w:r>
          </w:p>
        </w:tc>
        <w:tc>
          <w:tcPr>
            <w:tcW w:w="1417" w:type="dxa"/>
            <w:tcBorders>
              <w:top w:val="single" w:sz="4" w:space="0" w:color="auto"/>
              <w:left w:val="single" w:sz="4" w:space="0" w:color="auto"/>
              <w:bottom w:val="single" w:sz="4" w:space="0" w:color="auto"/>
              <w:right w:val="single" w:sz="4" w:space="0" w:color="auto"/>
            </w:tcBorders>
          </w:tcPr>
          <w:p w14:paraId="5956151A" w14:textId="77777777" w:rsidR="00260CF0" w:rsidRPr="00DA3CC1" w:rsidRDefault="00D87C44" w:rsidP="00EA08DD">
            <w:pPr>
              <w:jc w:val="center"/>
              <w:rPr>
                <w:sz w:val="24"/>
                <w:szCs w:val="24"/>
              </w:rPr>
            </w:pPr>
            <w:r w:rsidRPr="00DA3CC1">
              <w:rPr>
                <w:sz w:val="24"/>
                <w:szCs w:val="24"/>
              </w:rPr>
              <w:t>1565,7</w:t>
            </w:r>
          </w:p>
        </w:tc>
        <w:tc>
          <w:tcPr>
            <w:tcW w:w="879" w:type="dxa"/>
            <w:tcBorders>
              <w:top w:val="single" w:sz="4" w:space="0" w:color="auto"/>
              <w:left w:val="single" w:sz="4" w:space="0" w:color="auto"/>
              <w:bottom w:val="single" w:sz="4" w:space="0" w:color="auto"/>
              <w:right w:val="single" w:sz="4" w:space="0" w:color="auto"/>
            </w:tcBorders>
          </w:tcPr>
          <w:p w14:paraId="56747AF6" w14:textId="77777777" w:rsidR="00260CF0" w:rsidRPr="00DA3CC1" w:rsidRDefault="00D87C44" w:rsidP="00EA08DD">
            <w:pPr>
              <w:jc w:val="center"/>
              <w:rPr>
                <w:sz w:val="24"/>
                <w:szCs w:val="24"/>
              </w:rPr>
            </w:pPr>
            <w:r w:rsidRPr="00DA3CC1">
              <w:rPr>
                <w:sz w:val="24"/>
                <w:szCs w:val="24"/>
              </w:rPr>
              <w:t>577,4</w:t>
            </w:r>
          </w:p>
        </w:tc>
      </w:tr>
      <w:tr w:rsidR="00260CF0" w:rsidRPr="00DA3CC1" w14:paraId="281A0FEB" w14:textId="77777777" w:rsidTr="0002370A">
        <w:tc>
          <w:tcPr>
            <w:tcW w:w="2410" w:type="dxa"/>
            <w:vMerge/>
            <w:tcBorders>
              <w:top w:val="nil"/>
              <w:bottom w:val="nil"/>
              <w:right w:val="single" w:sz="4" w:space="0" w:color="auto"/>
            </w:tcBorders>
          </w:tcPr>
          <w:p w14:paraId="431EC490" w14:textId="77777777" w:rsidR="00260CF0" w:rsidRPr="00DA3CC1" w:rsidRDefault="00260CF0" w:rsidP="00EA08DD">
            <w:pPr>
              <w:jc w:val="center"/>
              <w:rPr>
                <w:sz w:val="24"/>
                <w:szCs w:val="24"/>
              </w:rPr>
            </w:pPr>
          </w:p>
        </w:tc>
        <w:tc>
          <w:tcPr>
            <w:tcW w:w="3402" w:type="dxa"/>
            <w:vMerge/>
            <w:tcBorders>
              <w:top w:val="nil"/>
              <w:left w:val="single" w:sz="4" w:space="0" w:color="auto"/>
              <w:bottom w:val="nil"/>
              <w:right w:val="single" w:sz="4" w:space="0" w:color="auto"/>
            </w:tcBorders>
          </w:tcPr>
          <w:p w14:paraId="0E67A9A6" w14:textId="77777777" w:rsidR="00260CF0" w:rsidRPr="00DA3CC1" w:rsidRDefault="00260CF0" w:rsidP="00EA08DD">
            <w:pPr>
              <w:jc w:val="both"/>
              <w:rPr>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9E3F6E8" w14:textId="77777777" w:rsidR="00260CF0" w:rsidRPr="00DA3CC1" w:rsidRDefault="00260CF0" w:rsidP="00EA08DD">
            <w:pPr>
              <w:rPr>
                <w:sz w:val="24"/>
                <w:szCs w:val="24"/>
              </w:rPr>
            </w:pPr>
            <w:r w:rsidRPr="00DA3CC1">
              <w:rPr>
                <w:sz w:val="24"/>
                <w:szCs w:val="24"/>
              </w:rPr>
              <w:t>федеральный бюджет</w:t>
            </w:r>
          </w:p>
        </w:tc>
        <w:tc>
          <w:tcPr>
            <w:tcW w:w="2552" w:type="dxa"/>
            <w:tcBorders>
              <w:top w:val="single" w:sz="4" w:space="0" w:color="auto"/>
              <w:left w:val="single" w:sz="4" w:space="0" w:color="auto"/>
              <w:bottom w:val="single" w:sz="4" w:space="0" w:color="auto"/>
              <w:right w:val="single" w:sz="4" w:space="0" w:color="auto"/>
            </w:tcBorders>
          </w:tcPr>
          <w:p w14:paraId="7984058F" w14:textId="77777777" w:rsidR="00260CF0" w:rsidRPr="00DA3CC1" w:rsidRDefault="00D87C44" w:rsidP="00EA08DD">
            <w:pPr>
              <w:jc w:val="center"/>
              <w:rPr>
                <w:sz w:val="24"/>
                <w:szCs w:val="24"/>
              </w:rPr>
            </w:pPr>
            <w:r w:rsidRPr="00DA3CC1">
              <w:rPr>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8D632A3" w14:textId="77777777" w:rsidR="00260CF0" w:rsidRPr="00DA3CC1" w:rsidRDefault="00260CF0" w:rsidP="00EA08DD">
            <w:pPr>
              <w:jc w:val="center"/>
              <w:rPr>
                <w:sz w:val="24"/>
                <w:szCs w:val="24"/>
              </w:rPr>
            </w:pPr>
            <w:r w:rsidRPr="00DA3CC1">
              <w:rPr>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C618270" w14:textId="77777777" w:rsidR="00260CF0" w:rsidRPr="00DA3CC1" w:rsidRDefault="00D87C44" w:rsidP="00EA08DD">
            <w:pPr>
              <w:jc w:val="center"/>
              <w:rPr>
                <w:sz w:val="24"/>
                <w:szCs w:val="24"/>
              </w:rPr>
            </w:pPr>
            <w:r w:rsidRPr="00DA3CC1">
              <w:rPr>
                <w:sz w:val="24"/>
                <w:szCs w:val="24"/>
              </w:rPr>
              <w:t>0,0</w:t>
            </w:r>
          </w:p>
        </w:tc>
        <w:tc>
          <w:tcPr>
            <w:tcW w:w="1417" w:type="dxa"/>
            <w:tcBorders>
              <w:top w:val="single" w:sz="4" w:space="0" w:color="auto"/>
              <w:left w:val="single" w:sz="4" w:space="0" w:color="auto"/>
              <w:bottom w:val="single" w:sz="4" w:space="0" w:color="auto"/>
              <w:right w:val="single" w:sz="4" w:space="0" w:color="auto"/>
            </w:tcBorders>
          </w:tcPr>
          <w:p w14:paraId="33D5D9C1" w14:textId="77777777" w:rsidR="00260CF0" w:rsidRPr="00DA3CC1" w:rsidRDefault="00D87C44" w:rsidP="00EA08DD">
            <w:pPr>
              <w:jc w:val="center"/>
              <w:rPr>
                <w:sz w:val="24"/>
                <w:szCs w:val="24"/>
              </w:rPr>
            </w:pPr>
            <w:r w:rsidRPr="00DA3CC1">
              <w:rPr>
                <w:sz w:val="24"/>
                <w:szCs w:val="24"/>
              </w:rPr>
              <w:t>0,0</w:t>
            </w:r>
          </w:p>
        </w:tc>
        <w:tc>
          <w:tcPr>
            <w:tcW w:w="879" w:type="dxa"/>
            <w:tcBorders>
              <w:top w:val="single" w:sz="4" w:space="0" w:color="auto"/>
              <w:left w:val="single" w:sz="4" w:space="0" w:color="auto"/>
              <w:bottom w:val="single" w:sz="4" w:space="0" w:color="auto"/>
              <w:right w:val="single" w:sz="4" w:space="0" w:color="auto"/>
            </w:tcBorders>
          </w:tcPr>
          <w:p w14:paraId="2E0F9D80" w14:textId="77777777" w:rsidR="00260CF0" w:rsidRPr="00DA3CC1" w:rsidRDefault="00D87C44" w:rsidP="00EA08DD">
            <w:pPr>
              <w:jc w:val="center"/>
              <w:rPr>
                <w:sz w:val="24"/>
                <w:szCs w:val="24"/>
              </w:rPr>
            </w:pPr>
            <w:r w:rsidRPr="00DA3CC1">
              <w:rPr>
                <w:sz w:val="24"/>
                <w:szCs w:val="24"/>
              </w:rPr>
              <w:t>0,0</w:t>
            </w:r>
          </w:p>
        </w:tc>
      </w:tr>
      <w:tr w:rsidR="00ED69E9" w:rsidRPr="00DA3CC1" w14:paraId="32D426FF" w14:textId="77777777" w:rsidTr="0002370A">
        <w:trPr>
          <w:trHeight w:val="278"/>
        </w:trPr>
        <w:tc>
          <w:tcPr>
            <w:tcW w:w="2410" w:type="dxa"/>
            <w:vMerge/>
            <w:tcBorders>
              <w:top w:val="nil"/>
              <w:bottom w:val="nil"/>
              <w:right w:val="single" w:sz="4" w:space="0" w:color="auto"/>
            </w:tcBorders>
          </w:tcPr>
          <w:p w14:paraId="0AE16ABD" w14:textId="77777777" w:rsidR="00ED69E9" w:rsidRPr="00DA3CC1" w:rsidRDefault="00ED69E9" w:rsidP="00ED69E9">
            <w:pPr>
              <w:jc w:val="center"/>
              <w:rPr>
                <w:sz w:val="24"/>
                <w:szCs w:val="24"/>
              </w:rPr>
            </w:pPr>
          </w:p>
        </w:tc>
        <w:tc>
          <w:tcPr>
            <w:tcW w:w="3402" w:type="dxa"/>
            <w:vMerge/>
            <w:tcBorders>
              <w:top w:val="nil"/>
              <w:left w:val="single" w:sz="4" w:space="0" w:color="auto"/>
              <w:bottom w:val="nil"/>
              <w:right w:val="single" w:sz="4" w:space="0" w:color="auto"/>
            </w:tcBorders>
          </w:tcPr>
          <w:p w14:paraId="04C88944" w14:textId="77777777" w:rsidR="00ED69E9" w:rsidRPr="00DA3CC1" w:rsidRDefault="00ED69E9" w:rsidP="00ED69E9">
            <w:pPr>
              <w:jc w:val="both"/>
              <w:rPr>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C469673" w14:textId="77777777" w:rsidR="00ED69E9" w:rsidRPr="00DA3CC1" w:rsidRDefault="00ED69E9" w:rsidP="00ED69E9">
            <w:pPr>
              <w:rPr>
                <w:sz w:val="24"/>
                <w:szCs w:val="24"/>
              </w:rPr>
            </w:pPr>
            <w:r w:rsidRPr="00DA3CC1">
              <w:rPr>
                <w:sz w:val="24"/>
                <w:szCs w:val="24"/>
              </w:rPr>
              <w:t>областной бюджет</w:t>
            </w:r>
          </w:p>
        </w:tc>
        <w:tc>
          <w:tcPr>
            <w:tcW w:w="2552" w:type="dxa"/>
            <w:tcBorders>
              <w:top w:val="single" w:sz="4" w:space="0" w:color="auto"/>
              <w:left w:val="single" w:sz="4" w:space="0" w:color="auto"/>
              <w:bottom w:val="single" w:sz="4" w:space="0" w:color="auto"/>
              <w:right w:val="single" w:sz="4" w:space="0" w:color="auto"/>
            </w:tcBorders>
          </w:tcPr>
          <w:p w14:paraId="5B067BB7" w14:textId="62B07BEB" w:rsidR="00ED69E9" w:rsidRPr="00DA3CC1" w:rsidRDefault="00ED69E9" w:rsidP="00ED69E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4201</w:t>
            </w:r>
            <w:r w:rsidRPr="00DA3CC1">
              <w:rPr>
                <w:rFonts w:ascii="Times New Roman" w:hAnsi="Times New Roman" w:cs="Times New Roman"/>
                <w:sz w:val="24"/>
                <w:szCs w:val="24"/>
              </w:rPr>
              <w:t>,</w:t>
            </w:r>
            <w:r>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14:paraId="22C4EF54" w14:textId="7C8AD0C6" w:rsidR="00ED69E9" w:rsidRPr="00DA3CC1" w:rsidRDefault="00ED69E9" w:rsidP="00ED69E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1839</w:t>
            </w:r>
            <w:r w:rsidRPr="00DA3CC1">
              <w:rPr>
                <w:rFonts w:ascii="Times New Roman" w:hAnsi="Times New Roman" w:cs="Times New Roman"/>
                <w:sz w:val="24"/>
                <w:szCs w:val="24"/>
              </w:rPr>
              <w:t>,</w:t>
            </w:r>
            <w:r>
              <w:rPr>
                <w:rFonts w:ascii="Times New Roman"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tcPr>
          <w:p w14:paraId="781E26CE" w14:textId="42AAC17B" w:rsidR="00ED69E9" w:rsidRPr="00DA3CC1" w:rsidRDefault="00ED69E9" w:rsidP="00ED69E9">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1613,2</w:t>
            </w:r>
          </w:p>
        </w:tc>
        <w:tc>
          <w:tcPr>
            <w:tcW w:w="1417" w:type="dxa"/>
            <w:tcBorders>
              <w:top w:val="single" w:sz="4" w:space="0" w:color="auto"/>
              <w:left w:val="single" w:sz="4" w:space="0" w:color="auto"/>
              <w:bottom w:val="single" w:sz="4" w:space="0" w:color="auto"/>
            </w:tcBorders>
          </w:tcPr>
          <w:p w14:paraId="37C39D01" w14:textId="7F94B02E" w:rsidR="00ED69E9" w:rsidRPr="00DA3CC1" w:rsidRDefault="00ED69E9" w:rsidP="00ED69E9">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741,2</w:t>
            </w:r>
          </w:p>
        </w:tc>
        <w:tc>
          <w:tcPr>
            <w:tcW w:w="879" w:type="dxa"/>
            <w:tcBorders>
              <w:top w:val="single" w:sz="4" w:space="0" w:color="auto"/>
              <w:left w:val="single" w:sz="4" w:space="0" w:color="auto"/>
              <w:bottom w:val="single" w:sz="4" w:space="0" w:color="auto"/>
            </w:tcBorders>
          </w:tcPr>
          <w:p w14:paraId="666B060E" w14:textId="24B6C05D" w:rsidR="00ED69E9" w:rsidRPr="00DA3CC1" w:rsidRDefault="00ED69E9" w:rsidP="00ED69E9">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7,3</w:t>
            </w:r>
          </w:p>
        </w:tc>
      </w:tr>
      <w:tr w:rsidR="00260CF0" w:rsidRPr="00DA3CC1" w14:paraId="752015CF" w14:textId="77777777" w:rsidTr="0002370A">
        <w:trPr>
          <w:trHeight w:val="277"/>
        </w:trPr>
        <w:tc>
          <w:tcPr>
            <w:tcW w:w="2410" w:type="dxa"/>
            <w:vMerge/>
            <w:tcBorders>
              <w:top w:val="nil"/>
              <w:bottom w:val="nil"/>
              <w:right w:val="single" w:sz="4" w:space="0" w:color="auto"/>
            </w:tcBorders>
          </w:tcPr>
          <w:p w14:paraId="0FE8CB4C" w14:textId="77777777" w:rsidR="00260CF0" w:rsidRPr="00DA3CC1" w:rsidRDefault="00260CF0" w:rsidP="00EA08DD">
            <w:pPr>
              <w:jc w:val="center"/>
              <w:rPr>
                <w:sz w:val="24"/>
                <w:szCs w:val="24"/>
              </w:rPr>
            </w:pPr>
          </w:p>
        </w:tc>
        <w:tc>
          <w:tcPr>
            <w:tcW w:w="3402" w:type="dxa"/>
            <w:vMerge/>
            <w:tcBorders>
              <w:top w:val="nil"/>
              <w:left w:val="single" w:sz="4" w:space="0" w:color="auto"/>
              <w:bottom w:val="nil"/>
              <w:right w:val="single" w:sz="4" w:space="0" w:color="auto"/>
            </w:tcBorders>
          </w:tcPr>
          <w:p w14:paraId="70CBE119" w14:textId="77777777" w:rsidR="00260CF0" w:rsidRPr="00DA3CC1" w:rsidRDefault="00260CF0" w:rsidP="00EA08DD">
            <w:pPr>
              <w:jc w:val="both"/>
              <w:rPr>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88768A7" w14:textId="77777777" w:rsidR="00260CF0" w:rsidRPr="00DA3CC1" w:rsidRDefault="00260CF0" w:rsidP="00EA08DD">
            <w:pPr>
              <w:rPr>
                <w:sz w:val="24"/>
                <w:szCs w:val="24"/>
              </w:rPr>
            </w:pPr>
            <w:r w:rsidRPr="00DA3CC1">
              <w:rPr>
                <w:sz w:val="24"/>
                <w:szCs w:val="24"/>
              </w:rPr>
              <w:t>бюджет  округа</w:t>
            </w:r>
          </w:p>
        </w:tc>
        <w:tc>
          <w:tcPr>
            <w:tcW w:w="2552" w:type="dxa"/>
            <w:tcBorders>
              <w:top w:val="single" w:sz="4" w:space="0" w:color="auto"/>
              <w:left w:val="single" w:sz="4" w:space="0" w:color="auto"/>
              <w:bottom w:val="single" w:sz="4" w:space="0" w:color="auto"/>
              <w:right w:val="single" w:sz="4" w:space="0" w:color="auto"/>
            </w:tcBorders>
          </w:tcPr>
          <w:p w14:paraId="5DC6B026" w14:textId="1D327084" w:rsidR="00260CF0" w:rsidRPr="00DA3CC1" w:rsidRDefault="00ED69E9" w:rsidP="00EA08DD">
            <w:pPr>
              <w:jc w:val="center"/>
              <w:rPr>
                <w:sz w:val="24"/>
                <w:szCs w:val="24"/>
              </w:rPr>
            </w:pPr>
            <w:r>
              <w:rPr>
                <w:sz w:val="24"/>
                <w:szCs w:val="24"/>
              </w:rPr>
              <w:t>4571</w:t>
            </w:r>
            <w:r w:rsidR="00D87C44" w:rsidRPr="00DA3CC1">
              <w:rPr>
                <w:sz w:val="24"/>
                <w:szCs w:val="24"/>
              </w:rPr>
              <w:t>,</w:t>
            </w:r>
            <w:r w:rsidR="00A80ADE">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2A6087B5" w14:textId="6881AE21" w:rsidR="00260CF0" w:rsidRPr="00DA3CC1" w:rsidRDefault="002F732C" w:rsidP="00EA08DD">
            <w:pPr>
              <w:jc w:val="center"/>
              <w:rPr>
                <w:sz w:val="24"/>
                <w:szCs w:val="24"/>
              </w:rPr>
            </w:pPr>
            <w:r>
              <w:rPr>
                <w:sz w:val="24"/>
                <w:szCs w:val="24"/>
              </w:rPr>
              <w:t>2071,</w:t>
            </w:r>
            <w:r w:rsidR="00A80ADE">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544305CA" w14:textId="35CFE85D" w:rsidR="00260CF0" w:rsidRPr="00DA3CC1" w:rsidRDefault="00D87C44" w:rsidP="00EA08DD">
            <w:pPr>
              <w:jc w:val="center"/>
              <w:rPr>
                <w:sz w:val="24"/>
                <w:szCs w:val="24"/>
              </w:rPr>
            </w:pPr>
            <w:r w:rsidRPr="00DA3CC1">
              <w:rPr>
                <w:sz w:val="24"/>
                <w:szCs w:val="24"/>
              </w:rPr>
              <w:t>1105,</w:t>
            </w:r>
            <w:r w:rsidR="00A80ADE">
              <w:rPr>
                <w:sz w:val="24"/>
                <w:szCs w:val="24"/>
              </w:rPr>
              <w:t>5</w:t>
            </w:r>
          </w:p>
        </w:tc>
        <w:tc>
          <w:tcPr>
            <w:tcW w:w="1417" w:type="dxa"/>
            <w:tcBorders>
              <w:top w:val="single" w:sz="4" w:space="0" w:color="auto"/>
              <w:left w:val="single" w:sz="4" w:space="0" w:color="auto"/>
              <w:bottom w:val="single" w:sz="4" w:space="0" w:color="auto"/>
              <w:right w:val="single" w:sz="4" w:space="0" w:color="auto"/>
            </w:tcBorders>
          </w:tcPr>
          <w:p w14:paraId="2A420AD3" w14:textId="77777777" w:rsidR="00260CF0" w:rsidRPr="00DA3CC1" w:rsidRDefault="00D87C44" w:rsidP="00EA08DD">
            <w:pPr>
              <w:jc w:val="center"/>
              <w:rPr>
                <w:sz w:val="24"/>
                <w:szCs w:val="24"/>
              </w:rPr>
            </w:pPr>
            <w:r w:rsidRPr="00DA3CC1">
              <w:rPr>
                <w:sz w:val="24"/>
                <w:szCs w:val="24"/>
              </w:rPr>
              <w:t>824,5</w:t>
            </w:r>
          </w:p>
        </w:tc>
        <w:tc>
          <w:tcPr>
            <w:tcW w:w="879" w:type="dxa"/>
            <w:tcBorders>
              <w:top w:val="single" w:sz="4" w:space="0" w:color="auto"/>
              <w:left w:val="single" w:sz="4" w:space="0" w:color="auto"/>
              <w:bottom w:val="single" w:sz="4" w:space="0" w:color="auto"/>
              <w:right w:val="single" w:sz="4" w:space="0" w:color="auto"/>
            </w:tcBorders>
          </w:tcPr>
          <w:p w14:paraId="42A5FE78" w14:textId="77777777" w:rsidR="00260CF0" w:rsidRPr="00DA3CC1" w:rsidRDefault="00D87C44" w:rsidP="00EA08DD">
            <w:pPr>
              <w:jc w:val="center"/>
              <w:rPr>
                <w:sz w:val="24"/>
                <w:szCs w:val="24"/>
              </w:rPr>
            </w:pPr>
            <w:r w:rsidRPr="00DA3CC1">
              <w:rPr>
                <w:sz w:val="24"/>
                <w:szCs w:val="24"/>
              </w:rPr>
              <w:t>570,1</w:t>
            </w:r>
          </w:p>
        </w:tc>
      </w:tr>
      <w:tr w:rsidR="00260CF0" w:rsidRPr="00DA3CC1" w14:paraId="2BDA274C" w14:textId="77777777" w:rsidTr="0002370A">
        <w:trPr>
          <w:trHeight w:val="303"/>
        </w:trPr>
        <w:tc>
          <w:tcPr>
            <w:tcW w:w="2410" w:type="dxa"/>
            <w:tcBorders>
              <w:top w:val="nil"/>
              <w:bottom w:val="single" w:sz="4" w:space="0" w:color="auto"/>
              <w:right w:val="single" w:sz="4" w:space="0" w:color="auto"/>
            </w:tcBorders>
          </w:tcPr>
          <w:p w14:paraId="6AF1ACB1" w14:textId="77777777" w:rsidR="00260CF0" w:rsidRPr="00DA3CC1" w:rsidRDefault="00260CF0" w:rsidP="00EA08DD">
            <w:pPr>
              <w:jc w:val="center"/>
              <w:rPr>
                <w:sz w:val="24"/>
                <w:szCs w:val="24"/>
              </w:rPr>
            </w:pPr>
          </w:p>
        </w:tc>
        <w:tc>
          <w:tcPr>
            <w:tcW w:w="3402" w:type="dxa"/>
            <w:tcBorders>
              <w:top w:val="nil"/>
              <w:left w:val="single" w:sz="4" w:space="0" w:color="auto"/>
              <w:bottom w:val="single" w:sz="4" w:space="0" w:color="auto"/>
              <w:right w:val="single" w:sz="4" w:space="0" w:color="auto"/>
            </w:tcBorders>
          </w:tcPr>
          <w:p w14:paraId="547B044D" w14:textId="77777777" w:rsidR="00260CF0" w:rsidRPr="00DA3CC1" w:rsidRDefault="00260CF0" w:rsidP="00EA08DD">
            <w:pPr>
              <w:jc w:val="both"/>
              <w:rPr>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E60DD82" w14:textId="77777777" w:rsidR="00260CF0" w:rsidRPr="00DA3CC1" w:rsidRDefault="00260CF0" w:rsidP="00EA08DD">
            <w:pPr>
              <w:rPr>
                <w:sz w:val="24"/>
                <w:szCs w:val="24"/>
              </w:rPr>
            </w:pPr>
            <w:r w:rsidRPr="00DA3CC1">
              <w:rPr>
                <w:sz w:val="24"/>
                <w:szCs w:val="24"/>
              </w:rPr>
              <w:t xml:space="preserve">внебюджетные средства </w:t>
            </w:r>
          </w:p>
        </w:tc>
        <w:tc>
          <w:tcPr>
            <w:tcW w:w="2552" w:type="dxa"/>
            <w:tcBorders>
              <w:top w:val="single" w:sz="4" w:space="0" w:color="auto"/>
              <w:left w:val="single" w:sz="4" w:space="0" w:color="auto"/>
              <w:bottom w:val="single" w:sz="4" w:space="0" w:color="auto"/>
              <w:right w:val="single" w:sz="4" w:space="0" w:color="auto"/>
            </w:tcBorders>
          </w:tcPr>
          <w:p w14:paraId="351E8E68" w14:textId="77777777" w:rsidR="00260CF0" w:rsidRPr="00DA3CC1" w:rsidRDefault="00260CF0" w:rsidP="00EA08DD">
            <w:pPr>
              <w:jc w:val="center"/>
              <w:rPr>
                <w:sz w:val="24"/>
                <w:szCs w:val="24"/>
              </w:rPr>
            </w:pPr>
            <w:r w:rsidRPr="00DA3CC1">
              <w:rPr>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049FEE0" w14:textId="77777777" w:rsidR="00260CF0" w:rsidRPr="00DA3CC1" w:rsidRDefault="00260CF0" w:rsidP="00EA08DD">
            <w:pPr>
              <w:jc w:val="center"/>
              <w:rPr>
                <w:sz w:val="24"/>
                <w:szCs w:val="24"/>
              </w:rPr>
            </w:pPr>
            <w:r w:rsidRPr="00DA3CC1">
              <w:rPr>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1C3C212" w14:textId="77777777" w:rsidR="00260CF0" w:rsidRPr="00DA3CC1" w:rsidRDefault="00D87C44" w:rsidP="00EA08DD">
            <w:pPr>
              <w:jc w:val="center"/>
              <w:rPr>
                <w:sz w:val="24"/>
                <w:szCs w:val="24"/>
              </w:rPr>
            </w:pPr>
            <w:r w:rsidRPr="00DA3CC1">
              <w:rPr>
                <w:sz w:val="24"/>
                <w:szCs w:val="24"/>
              </w:rPr>
              <w:t>0,0</w:t>
            </w:r>
          </w:p>
        </w:tc>
        <w:tc>
          <w:tcPr>
            <w:tcW w:w="1417" w:type="dxa"/>
            <w:tcBorders>
              <w:top w:val="single" w:sz="4" w:space="0" w:color="auto"/>
              <w:left w:val="single" w:sz="4" w:space="0" w:color="auto"/>
              <w:bottom w:val="single" w:sz="4" w:space="0" w:color="auto"/>
              <w:right w:val="single" w:sz="4" w:space="0" w:color="auto"/>
            </w:tcBorders>
          </w:tcPr>
          <w:p w14:paraId="2DF91F8E" w14:textId="77777777" w:rsidR="00260CF0" w:rsidRPr="00DA3CC1" w:rsidRDefault="00D87C44" w:rsidP="00EA08DD">
            <w:pPr>
              <w:jc w:val="center"/>
              <w:rPr>
                <w:sz w:val="24"/>
                <w:szCs w:val="24"/>
              </w:rPr>
            </w:pPr>
            <w:r w:rsidRPr="00DA3CC1">
              <w:rPr>
                <w:sz w:val="24"/>
                <w:szCs w:val="24"/>
              </w:rPr>
              <w:t>0,0</w:t>
            </w:r>
          </w:p>
        </w:tc>
        <w:tc>
          <w:tcPr>
            <w:tcW w:w="879" w:type="dxa"/>
            <w:tcBorders>
              <w:top w:val="single" w:sz="4" w:space="0" w:color="auto"/>
              <w:left w:val="single" w:sz="4" w:space="0" w:color="auto"/>
              <w:bottom w:val="single" w:sz="4" w:space="0" w:color="auto"/>
              <w:right w:val="single" w:sz="4" w:space="0" w:color="auto"/>
            </w:tcBorders>
          </w:tcPr>
          <w:p w14:paraId="493C5D75" w14:textId="77777777" w:rsidR="00D87C44" w:rsidRPr="00DA3CC1" w:rsidRDefault="00D87C44" w:rsidP="00D87C44">
            <w:pPr>
              <w:jc w:val="center"/>
              <w:rPr>
                <w:sz w:val="24"/>
                <w:szCs w:val="24"/>
              </w:rPr>
            </w:pPr>
            <w:r w:rsidRPr="00DA3CC1">
              <w:rPr>
                <w:sz w:val="24"/>
                <w:szCs w:val="24"/>
              </w:rPr>
              <w:t>0,0</w:t>
            </w:r>
          </w:p>
        </w:tc>
      </w:tr>
      <w:tr w:rsidR="00260CF0" w:rsidRPr="00DA3CC1" w14:paraId="1ABE8099" w14:textId="77777777" w:rsidTr="0002370A">
        <w:tc>
          <w:tcPr>
            <w:tcW w:w="2410" w:type="dxa"/>
            <w:vMerge w:val="restart"/>
            <w:tcBorders>
              <w:top w:val="single" w:sz="4" w:space="0" w:color="auto"/>
              <w:bottom w:val="nil"/>
              <w:right w:val="single" w:sz="4" w:space="0" w:color="auto"/>
            </w:tcBorders>
          </w:tcPr>
          <w:p w14:paraId="6B22679F" w14:textId="77777777" w:rsidR="00260CF0" w:rsidRPr="00DA3CC1" w:rsidRDefault="00260CF0" w:rsidP="00EA08DD">
            <w:pPr>
              <w:jc w:val="center"/>
              <w:rPr>
                <w:sz w:val="24"/>
                <w:szCs w:val="24"/>
              </w:rPr>
            </w:pPr>
            <w:r w:rsidRPr="00DA3CC1">
              <w:rPr>
                <w:sz w:val="24"/>
                <w:szCs w:val="24"/>
              </w:rPr>
              <w:t>Подпрограмма 1</w:t>
            </w:r>
          </w:p>
        </w:tc>
        <w:tc>
          <w:tcPr>
            <w:tcW w:w="3402" w:type="dxa"/>
            <w:vMerge w:val="restart"/>
            <w:tcBorders>
              <w:top w:val="single" w:sz="4" w:space="0" w:color="auto"/>
              <w:left w:val="single" w:sz="4" w:space="0" w:color="auto"/>
              <w:bottom w:val="nil"/>
              <w:right w:val="single" w:sz="4" w:space="0" w:color="auto"/>
            </w:tcBorders>
          </w:tcPr>
          <w:p w14:paraId="21EE36E0" w14:textId="77777777" w:rsidR="00260CF0" w:rsidRPr="00DA3CC1" w:rsidRDefault="00260CF0" w:rsidP="00EA08DD">
            <w:pPr>
              <w:rPr>
                <w:sz w:val="24"/>
                <w:szCs w:val="24"/>
              </w:rPr>
            </w:pPr>
            <w:r w:rsidRPr="00DA3CC1">
              <w:rPr>
                <w:sz w:val="24"/>
                <w:szCs w:val="24"/>
              </w:rPr>
              <w:t>Развитие территориального общественного самоуправления в Няндомском муниципальном округе</w:t>
            </w:r>
          </w:p>
        </w:tc>
        <w:tc>
          <w:tcPr>
            <w:tcW w:w="2835" w:type="dxa"/>
            <w:tcBorders>
              <w:top w:val="single" w:sz="4" w:space="0" w:color="auto"/>
              <w:left w:val="single" w:sz="4" w:space="0" w:color="auto"/>
              <w:bottom w:val="single" w:sz="4" w:space="0" w:color="auto"/>
              <w:right w:val="single" w:sz="4" w:space="0" w:color="auto"/>
            </w:tcBorders>
          </w:tcPr>
          <w:p w14:paraId="4ABBE972" w14:textId="77777777" w:rsidR="00260CF0" w:rsidRPr="00DA3CC1" w:rsidRDefault="00260CF0" w:rsidP="00EA08DD">
            <w:pPr>
              <w:rPr>
                <w:sz w:val="24"/>
                <w:szCs w:val="24"/>
              </w:rPr>
            </w:pPr>
            <w:r w:rsidRPr="00DA3CC1">
              <w:rPr>
                <w:sz w:val="24"/>
                <w:szCs w:val="24"/>
              </w:rPr>
              <w:t>Всего,</w:t>
            </w:r>
          </w:p>
          <w:p w14:paraId="25F78B7D" w14:textId="77777777" w:rsidR="00260CF0" w:rsidRPr="00DA3CC1" w:rsidRDefault="00260CF0" w:rsidP="00EA08DD">
            <w:pPr>
              <w:rPr>
                <w:sz w:val="24"/>
                <w:szCs w:val="24"/>
              </w:rPr>
            </w:pPr>
            <w:r w:rsidRPr="00DA3CC1">
              <w:rPr>
                <w:sz w:val="24"/>
                <w:szCs w:val="24"/>
              </w:rPr>
              <w:t>в том числе:</w:t>
            </w:r>
          </w:p>
        </w:tc>
        <w:tc>
          <w:tcPr>
            <w:tcW w:w="2552" w:type="dxa"/>
            <w:tcBorders>
              <w:top w:val="single" w:sz="4" w:space="0" w:color="auto"/>
              <w:left w:val="single" w:sz="4" w:space="0" w:color="auto"/>
              <w:bottom w:val="single" w:sz="4" w:space="0" w:color="auto"/>
              <w:right w:val="single" w:sz="4" w:space="0" w:color="auto"/>
            </w:tcBorders>
          </w:tcPr>
          <w:p w14:paraId="24AF026B" w14:textId="443DD8AB" w:rsidR="00260CF0" w:rsidRPr="00DA3CC1" w:rsidRDefault="00ED69E9" w:rsidP="00EA08DD">
            <w:pPr>
              <w:jc w:val="center"/>
              <w:rPr>
                <w:sz w:val="24"/>
                <w:szCs w:val="24"/>
              </w:rPr>
            </w:pPr>
            <w:r>
              <w:rPr>
                <w:sz w:val="24"/>
                <w:szCs w:val="24"/>
              </w:rPr>
              <w:t>5840</w:t>
            </w:r>
            <w:r w:rsidR="00260CF0" w:rsidRPr="00DA3CC1">
              <w:rPr>
                <w:sz w:val="24"/>
                <w:szCs w:val="24"/>
              </w:rPr>
              <w:t>,</w:t>
            </w:r>
            <w:r w:rsidR="00A80ADE">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14:paraId="68FC8BB3" w14:textId="7DEBAC73" w:rsidR="00260CF0" w:rsidRPr="00DA3CC1" w:rsidRDefault="00ED69E9" w:rsidP="00EA08DD">
            <w:pPr>
              <w:jc w:val="center"/>
              <w:rPr>
                <w:color w:val="FF0000"/>
                <w:sz w:val="24"/>
                <w:szCs w:val="24"/>
              </w:rPr>
            </w:pPr>
            <w:r>
              <w:rPr>
                <w:sz w:val="24"/>
                <w:szCs w:val="24"/>
              </w:rPr>
              <w:t>251</w:t>
            </w:r>
            <w:r w:rsidR="00A80ADE">
              <w:rPr>
                <w:sz w:val="24"/>
                <w:szCs w:val="24"/>
              </w:rPr>
              <w:t>8,0</w:t>
            </w:r>
          </w:p>
        </w:tc>
        <w:tc>
          <w:tcPr>
            <w:tcW w:w="1134" w:type="dxa"/>
            <w:tcBorders>
              <w:top w:val="single" w:sz="4" w:space="0" w:color="auto"/>
              <w:left w:val="single" w:sz="4" w:space="0" w:color="auto"/>
              <w:bottom w:val="single" w:sz="4" w:space="0" w:color="auto"/>
              <w:right w:val="single" w:sz="4" w:space="0" w:color="auto"/>
            </w:tcBorders>
          </w:tcPr>
          <w:p w14:paraId="3B884126" w14:textId="2323BC47" w:rsidR="00260CF0" w:rsidRPr="00DA3CC1" w:rsidRDefault="00260CF0" w:rsidP="00EA08DD">
            <w:pPr>
              <w:jc w:val="center"/>
              <w:rPr>
                <w:sz w:val="24"/>
                <w:szCs w:val="24"/>
              </w:rPr>
            </w:pPr>
            <w:r w:rsidRPr="00DA3CC1">
              <w:rPr>
                <w:sz w:val="24"/>
                <w:szCs w:val="24"/>
              </w:rPr>
              <w:t>2205,</w:t>
            </w:r>
            <w:r w:rsidR="00A80ADE">
              <w:rPr>
                <w:sz w:val="24"/>
                <w:szCs w:val="24"/>
              </w:rPr>
              <w:t>7</w:t>
            </w:r>
          </w:p>
        </w:tc>
        <w:tc>
          <w:tcPr>
            <w:tcW w:w="1417" w:type="dxa"/>
            <w:tcBorders>
              <w:top w:val="single" w:sz="4" w:space="0" w:color="auto"/>
              <w:left w:val="single" w:sz="4" w:space="0" w:color="auto"/>
              <w:bottom w:val="single" w:sz="4" w:space="0" w:color="auto"/>
              <w:right w:val="single" w:sz="4" w:space="0" w:color="auto"/>
            </w:tcBorders>
          </w:tcPr>
          <w:p w14:paraId="75381097" w14:textId="77777777" w:rsidR="00260CF0" w:rsidRPr="00DA3CC1" w:rsidRDefault="00260CF0" w:rsidP="00EA08DD">
            <w:pPr>
              <w:jc w:val="center"/>
              <w:rPr>
                <w:sz w:val="24"/>
                <w:szCs w:val="24"/>
              </w:rPr>
            </w:pPr>
            <w:r w:rsidRPr="00DA3CC1">
              <w:rPr>
                <w:sz w:val="24"/>
                <w:szCs w:val="24"/>
              </w:rPr>
              <w:t>1052,7</w:t>
            </w:r>
          </w:p>
        </w:tc>
        <w:tc>
          <w:tcPr>
            <w:tcW w:w="879" w:type="dxa"/>
            <w:tcBorders>
              <w:top w:val="single" w:sz="4" w:space="0" w:color="auto"/>
              <w:left w:val="single" w:sz="4" w:space="0" w:color="auto"/>
              <w:bottom w:val="single" w:sz="4" w:space="0" w:color="auto"/>
              <w:right w:val="single" w:sz="4" w:space="0" w:color="auto"/>
            </w:tcBorders>
          </w:tcPr>
          <w:p w14:paraId="02E15D22" w14:textId="77777777" w:rsidR="00260CF0" w:rsidRPr="00DA3CC1" w:rsidRDefault="00260CF0" w:rsidP="00EA08DD">
            <w:pPr>
              <w:jc w:val="center"/>
              <w:rPr>
                <w:sz w:val="24"/>
                <w:szCs w:val="24"/>
              </w:rPr>
            </w:pPr>
            <w:r w:rsidRPr="00DA3CC1">
              <w:rPr>
                <w:sz w:val="24"/>
                <w:szCs w:val="24"/>
              </w:rPr>
              <w:t>64,4</w:t>
            </w:r>
          </w:p>
        </w:tc>
      </w:tr>
      <w:tr w:rsidR="00260CF0" w:rsidRPr="00DA3CC1" w14:paraId="4FA19739" w14:textId="77777777" w:rsidTr="0002370A">
        <w:tc>
          <w:tcPr>
            <w:tcW w:w="2410" w:type="dxa"/>
            <w:vMerge/>
            <w:tcBorders>
              <w:top w:val="nil"/>
              <w:bottom w:val="nil"/>
              <w:right w:val="single" w:sz="4" w:space="0" w:color="auto"/>
            </w:tcBorders>
          </w:tcPr>
          <w:p w14:paraId="19583D9C" w14:textId="77777777" w:rsidR="00260CF0" w:rsidRPr="00DA3CC1" w:rsidRDefault="00260CF0" w:rsidP="00EA08DD">
            <w:pPr>
              <w:jc w:val="center"/>
              <w:rPr>
                <w:sz w:val="24"/>
                <w:szCs w:val="24"/>
              </w:rPr>
            </w:pPr>
          </w:p>
        </w:tc>
        <w:tc>
          <w:tcPr>
            <w:tcW w:w="3402" w:type="dxa"/>
            <w:vMerge/>
            <w:tcBorders>
              <w:top w:val="single" w:sz="4" w:space="0" w:color="auto"/>
              <w:left w:val="single" w:sz="4" w:space="0" w:color="auto"/>
              <w:bottom w:val="nil"/>
              <w:right w:val="single" w:sz="4" w:space="0" w:color="auto"/>
            </w:tcBorders>
          </w:tcPr>
          <w:p w14:paraId="694053D9" w14:textId="77777777" w:rsidR="00260CF0" w:rsidRPr="00DA3CC1" w:rsidRDefault="00260CF0" w:rsidP="00EA08DD">
            <w:pPr>
              <w:jc w:val="both"/>
              <w:rPr>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3DDA54A" w14:textId="77777777" w:rsidR="00260CF0" w:rsidRPr="00DA3CC1" w:rsidRDefault="00260CF0" w:rsidP="00EA08DD">
            <w:pPr>
              <w:rPr>
                <w:sz w:val="24"/>
                <w:szCs w:val="24"/>
              </w:rPr>
            </w:pPr>
            <w:r w:rsidRPr="00DA3CC1">
              <w:rPr>
                <w:sz w:val="24"/>
                <w:szCs w:val="24"/>
              </w:rPr>
              <w:t>федеральный бюджет</w:t>
            </w:r>
          </w:p>
        </w:tc>
        <w:tc>
          <w:tcPr>
            <w:tcW w:w="2552" w:type="dxa"/>
            <w:tcBorders>
              <w:top w:val="single" w:sz="4" w:space="0" w:color="auto"/>
              <w:left w:val="single" w:sz="4" w:space="0" w:color="auto"/>
              <w:bottom w:val="single" w:sz="4" w:space="0" w:color="auto"/>
              <w:right w:val="single" w:sz="4" w:space="0" w:color="auto"/>
            </w:tcBorders>
          </w:tcPr>
          <w:p w14:paraId="491AF295" w14:textId="77777777" w:rsidR="00260CF0" w:rsidRPr="00DA3CC1" w:rsidRDefault="00260CF0" w:rsidP="00EA08DD">
            <w:pPr>
              <w:jc w:val="center"/>
              <w:rPr>
                <w:sz w:val="24"/>
                <w:szCs w:val="24"/>
              </w:rPr>
            </w:pPr>
            <w:r w:rsidRPr="00DA3CC1">
              <w:rPr>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9D90AC8" w14:textId="77777777" w:rsidR="00260CF0" w:rsidRPr="00DA3CC1" w:rsidRDefault="00260CF0" w:rsidP="00EA08DD">
            <w:pPr>
              <w:jc w:val="center"/>
              <w:rPr>
                <w:sz w:val="24"/>
                <w:szCs w:val="24"/>
              </w:rPr>
            </w:pPr>
            <w:r w:rsidRPr="00DA3CC1">
              <w:rPr>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67F6D88" w14:textId="77777777" w:rsidR="00260CF0" w:rsidRPr="00DA3CC1" w:rsidRDefault="00260CF0" w:rsidP="00EA08DD">
            <w:pPr>
              <w:jc w:val="center"/>
              <w:rPr>
                <w:sz w:val="24"/>
                <w:szCs w:val="24"/>
              </w:rPr>
            </w:pPr>
            <w:r w:rsidRPr="00DA3CC1">
              <w:rPr>
                <w:sz w:val="24"/>
                <w:szCs w:val="24"/>
              </w:rPr>
              <w:t>0,0</w:t>
            </w:r>
          </w:p>
        </w:tc>
        <w:tc>
          <w:tcPr>
            <w:tcW w:w="1417" w:type="dxa"/>
            <w:tcBorders>
              <w:top w:val="single" w:sz="4" w:space="0" w:color="auto"/>
              <w:left w:val="single" w:sz="4" w:space="0" w:color="auto"/>
              <w:bottom w:val="single" w:sz="4" w:space="0" w:color="auto"/>
              <w:right w:val="single" w:sz="4" w:space="0" w:color="auto"/>
            </w:tcBorders>
          </w:tcPr>
          <w:p w14:paraId="6199A9D6" w14:textId="77777777" w:rsidR="00260CF0" w:rsidRPr="00DA3CC1" w:rsidRDefault="00260CF0" w:rsidP="00EA08DD">
            <w:pPr>
              <w:jc w:val="center"/>
              <w:rPr>
                <w:sz w:val="24"/>
                <w:szCs w:val="24"/>
              </w:rPr>
            </w:pPr>
            <w:r w:rsidRPr="00DA3CC1">
              <w:rPr>
                <w:sz w:val="24"/>
                <w:szCs w:val="24"/>
              </w:rPr>
              <w:t>0,0</w:t>
            </w:r>
          </w:p>
        </w:tc>
        <w:tc>
          <w:tcPr>
            <w:tcW w:w="879" w:type="dxa"/>
            <w:tcBorders>
              <w:top w:val="single" w:sz="4" w:space="0" w:color="auto"/>
              <w:left w:val="single" w:sz="4" w:space="0" w:color="auto"/>
              <w:bottom w:val="single" w:sz="4" w:space="0" w:color="auto"/>
              <w:right w:val="single" w:sz="4" w:space="0" w:color="auto"/>
            </w:tcBorders>
          </w:tcPr>
          <w:p w14:paraId="5F154FC1" w14:textId="77777777" w:rsidR="00260CF0" w:rsidRPr="00DA3CC1" w:rsidRDefault="00260CF0" w:rsidP="00EA08DD">
            <w:pPr>
              <w:jc w:val="center"/>
              <w:rPr>
                <w:sz w:val="24"/>
                <w:szCs w:val="24"/>
              </w:rPr>
            </w:pPr>
            <w:r w:rsidRPr="00DA3CC1">
              <w:rPr>
                <w:sz w:val="24"/>
                <w:szCs w:val="24"/>
              </w:rPr>
              <w:t>0,0</w:t>
            </w:r>
          </w:p>
        </w:tc>
      </w:tr>
      <w:tr w:rsidR="00260CF0" w:rsidRPr="00DA3CC1" w14:paraId="4421F3E2" w14:textId="77777777" w:rsidTr="0002370A">
        <w:trPr>
          <w:trHeight w:val="278"/>
        </w:trPr>
        <w:tc>
          <w:tcPr>
            <w:tcW w:w="2410" w:type="dxa"/>
            <w:vMerge/>
            <w:tcBorders>
              <w:top w:val="nil"/>
              <w:bottom w:val="nil"/>
              <w:right w:val="single" w:sz="4" w:space="0" w:color="auto"/>
            </w:tcBorders>
          </w:tcPr>
          <w:p w14:paraId="05334612" w14:textId="77777777" w:rsidR="00260CF0" w:rsidRPr="00DA3CC1" w:rsidRDefault="00260CF0" w:rsidP="00EA08DD">
            <w:pPr>
              <w:jc w:val="center"/>
              <w:rPr>
                <w:sz w:val="24"/>
                <w:szCs w:val="24"/>
              </w:rPr>
            </w:pPr>
          </w:p>
        </w:tc>
        <w:tc>
          <w:tcPr>
            <w:tcW w:w="3402" w:type="dxa"/>
            <w:vMerge/>
            <w:tcBorders>
              <w:top w:val="single" w:sz="4" w:space="0" w:color="auto"/>
              <w:left w:val="single" w:sz="4" w:space="0" w:color="auto"/>
              <w:bottom w:val="nil"/>
              <w:right w:val="single" w:sz="4" w:space="0" w:color="auto"/>
            </w:tcBorders>
          </w:tcPr>
          <w:p w14:paraId="1B13C448" w14:textId="77777777" w:rsidR="00260CF0" w:rsidRPr="00DA3CC1" w:rsidRDefault="00260CF0" w:rsidP="00EA08DD">
            <w:pPr>
              <w:jc w:val="both"/>
              <w:rPr>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05DCA48" w14:textId="77777777" w:rsidR="00260CF0" w:rsidRPr="00DA3CC1" w:rsidRDefault="00260CF0" w:rsidP="00EA08DD">
            <w:pPr>
              <w:rPr>
                <w:sz w:val="24"/>
                <w:szCs w:val="24"/>
              </w:rPr>
            </w:pPr>
            <w:r w:rsidRPr="00DA3CC1">
              <w:rPr>
                <w:sz w:val="24"/>
                <w:szCs w:val="24"/>
              </w:rPr>
              <w:t>областной бюджет</w:t>
            </w:r>
          </w:p>
        </w:tc>
        <w:tc>
          <w:tcPr>
            <w:tcW w:w="2552" w:type="dxa"/>
            <w:tcBorders>
              <w:top w:val="single" w:sz="4" w:space="0" w:color="auto"/>
              <w:left w:val="single" w:sz="4" w:space="0" w:color="auto"/>
              <w:bottom w:val="single" w:sz="4" w:space="0" w:color="auto"/>
              <w:right w:val="single" w:sz="4" w:space="0" w:color="auto"/>
            </w:tcBorders>
          </w:tcPr>
          <w:p w14:paraId="09261AFB" w14:textId="0D894AFF" w:rsidR="00260CF0" w:rsidRPr="00DA3CC1" w:rsidRDefault="00ED69E9" w:rsidP="00EA08D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4201</w:t>
            </w:r>
            <w:r w:rsidR="00260CF0" w:rsidRPr="00DA3CC1">
              <w:rPr>
                <w:rFonts w:ascii="Times New Roman" w:hAnsi="Times New Roman" w:cs="Times New Roman"/>
                <w:sz w:val="24"/>
                <w:szCs w:val="24"/>
              </w:rPr>
              <w:t>,</w:t>
            </w:r>
            <w:r>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14:paraId="15E5B51A" w14:textId="32B5870F" w:rsidR="00260CF0" w:rsidRPr="00DA3CC1" w:rsidRDefault="00ED69E9" w:rsidP="00EA08D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1839</w:t>
            </w:r>
            <w:r w:rsidR="00260CF0" w:rsidRPr="00DA3CC1">
              <w:rPr>
                <w:rFonts w:ascii="Times New Roman" w:hAnsi="Times New Roman" w:cs="Times New Roman"/>
                <w:sz w:val="24"/>
                <w:szCs w:val="24"/>
              </w:rPr>
              <w:t>,</w:t>
            </w:r>
            <w:r>
              <w:rPr>
                <w:rFonts w:ascii="Times New Roman"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tcPr>
          <w:p w14:paraId="2861567A" w14:textId="77777777" w:rsidR="00260CF0" w:rsidRPr="00DA3CC1" w:rsidRDefault="00260CF0"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1613,2</w:t>
            </w:r>
          </w:p>
        </w:tc>
        <w:tc>
          <w:tcPr>
            <w:tcW w:w="1417" w:type="dxa"/>
            <w:tcBorders>
              <w:top w:val="single" w:sz="4" w:space="0" w:color="auto"/>
              <w:left w:val="single" w:sz="4" w:space="0" w:color="auto"/>
              <w:bottom w:val="single" w:sz="4" w:space="0" w:color="auto"/>
              <w:right w:val="single" w:sz="4" w:space="0" w:color="auto"/>
            </w:tcBorders>
          </w:tcPr>
          <w:p w14:paraId="393F4A5B" w14:textId="77777777" w:rsidR="00260CF0" w:rsidRPr="00DA3CC1" w:rsidRDefault="00260CF0"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741,2</w:t>
            </w:r>
          </w:p>
        </w:tc>
        <w:tc>
          <w:tcPr>
            <w:tcW w:w="879" w:type="dxa"/>
            <w:tcBorders>
              <w:top w:val="single" w:sz="4" w:space="0" w:color="auto"/>
              <w:left w:val="single" w:sz="4" w:space="0" w:color="auto"/>
              <w:bottom w:val="single" w:sz="4" w:space="0" w:color="auto"/>
              <w:right w:val="single" w:sz="4" w:space="0" w:color="auto"/>
            </w:tcBorders>
          </w:tcPr>
          <w:p w14:paraId="4C145C33" w14:textId="77777777" w:rsidR="00260CF0" w:rsidRPr="00DA3CC1" w:rsidRDefault="00260CF0"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7,3</w:t>
            </w:r>
          </w:p>
        </w:tc>
      </w:tr>
      <w:tr w:rsidR="00260CF0" w:rsidRPr="00DA3CC1" w14:paraId="17FCBF0C" w14:textId="77777777" w:rsidTr="0002370A">
        <w:trPr>
          <w:trHeight w:val="255"/>
        </w:trPr>
        <w:tc>
          <w:tcPr>
            <w:tcW w:w="2410" w:type="dxa"/>
            <w:vMerge/>
            <w:tcBorders>
              <w:top w:val="nil"/>
              <w:bottom w:val="nil"/>
              <w:right w:val="single" w:sz="4" w:space="0" w:color="auto"/>
            </w:tcBorders>
          </w:tcPr>
          <w:p w14:paraId="6595F965" w14:textId="77777777" w:rsidR="00260CF0" w:rsidRPr="00DA3CC1" w:rsidRDefault="00260CF0" w:rsidP="00EA08DD">
            <w:pPr>
              <w:jc w:val="center"/>
              <w:rPr>
                <w:sz w:val="24"/>
                <w:szCs w:val="24"/>
              </w:rPr>
            </w:pPr>
          </w:p>
        </w:tc>
        <w:tc>
          <w:tcPr>
            <w:tcW w:w="3402" w:type="dxa"/>
            <w:vMerge/>
            <w:tcBorders>
              <w:top w:val="single" w:sz="4" w:space="0" w:color="auto"/>
              <w:left w:val="single" w:sz="4" w:space="0" w:color="auto"/>
              <w:bottom w:val="nil"/>
              <w:right w:val="single" w:sz="4" w:space="0" w:color="auto"/>
            </w:tcBorders>
          </w:tcPr>
          <w:p w14:paraId="458D7ECB" w14:textId="77777777" w:rsidR="00260CF0" w:rsidRPr="00DA3CC1" w:rsidRDefault="00260CF0" w:rsidP="00EA08DD">
            <w:pPr>
              <w:jc w:val="both"/>
              <w:rPr>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0460930" w14:textId="77777777" w:rsidR="00260CF0" w:rsidRPr="00DA3CC1" w:rsidRDefault="00260CF0" w:rsidP="00EA08DD">
            <w:pPr>
              <w:rPr>
                <w:sz w:val="24"/>
                <w:szCs w:val="24"/>
              </w:rPr>
            </w:pPr>
            <w:r w:rsidRPr="00DA3CC1">
              <w:rPr>
                <w:sz w:val="24"/>
                <w:szCs w:val="24"/>
              </w:rPr>
              <w:t>бюджет  округа</w:t>
            </w:r>
          </w:p>
        </w:tc>
        <w:tc>
          <w:tcPr>
            <w:tcW w:w="2552" w:type="dxa"/>
            <w:tcBorders>
              <w:top w:val="single" w:sz="4" w:space="0" w:color="auto"/>
              <w:left w:val="single" w:sz="4" w:space="0" w:color="auto"/>
              <w:bottom w:val="single" w:sz="4" w:space="0" w:color="auto"/>
              <w:right w:val="single" w:sz="4" w:space="0" w:color="auto"/>
            </w:tcBorders>
          </w:tcPr>
          <w:p w14:paraId="79DB4F4D" w14:textId="2A69D0CB" w:rsidR="00260CF0" w:rsidRPr="00DA3CC1" w:rsidRDefault="00ED69E9" w:rsidP="00EA08DD">
            <w:pPr>
              <w:jc w:val="center"/>
              <w:rPr>
                <w:sz w:val="24"/>
                <w:szCs w:val="24"/>
              </w:rPr>
            </w:pPr>
            <w:r>
              <w:rPr>
                <w:sz w:val="24"/>
                <w:szCs w:val="24"/>
              </w:rPr>
              <w:t>1639</w:t>
            </w:r>
            <w:r w:rsidR="00260CF0" w:rsidRPr="00DA3CC1">
              <w:rPr>
                <w:sz w:val="24"/>
                <w:szCs w:val="24"/>
              </w:rPr>
              <w:t>,</w:t>
            </w:r>
            <w:r w:rsidR="00A80ADE">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6D7E2725" w14:textId="01B50D8E" w:rsidR="00260CF0" w:rsidRPr="00DA3CC1" w:rsidRDefault="00ED69E9" w:rsidP="00EA08DD">
            <w:pPr>
              <w:jc w:val="center"/>
              <w:rPr>
                <w:sz w:val="24"/>
                <w:szCs w:val="24"/>
              </w:rPr>
            </w:pPr>
            <w:r>
              <w:rPr>
                <w:sz w:val="24"/>
                <w:szCs w:val="24"/>
              </w:rPr>
              <w:t>678</w:t>
            </w:r>
            <w:r w:rsidR="00260CF0" w:rsidRPr="00DA3CC1">
              <w:rPr>
                <w:sz w:val="24"/>
                <w:szCs w:val="24"/>
              </w:rPr>
              <w:t>,</w:t>
            </w:r>
            <w:r w:rsidR="00A80ADE">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1BB09F1E" w14:textId="3832A6ED" w:rsidR="00260CF0" w:rsidRPr="00DA3CC1" w:rsidRDefault="00260CF0" w:rsidP="00EA08DD">
            <w:pPr>
              <w:jc w:val="center"/>
              <w:rPr>
                <w:sz w:val="24"/>
                <w:szCs w:val="24"/>
              </w:rPr>
            </w:pPr>
            <w:r w:rsidRPr="00DA3CC1">
              <w:rPr>
                <w:sz w:val="24"/>
                <w:szCs w:val="24"/>
              </w:rPr>
              <w:t>592,</w:t>
            </w:r>
            <w:r w:rsidR="00A80ADE">
              <w:rPr>
                <w:sz w:val="24"/>
                <w:szCs w:val="24"/>
              </w:rPr>
              <w:t>5</w:t>
            </w:r>
          </w:p>
        </w:tc>
        <w:tc>
          <w:tcPr>
            <w:tcW w:w="1417" w:type="dxa"/>
            <w:tcBorders>
              <w:top w:val="single" w:sz="4" w:space="0" w:color="auto"/>
              <w:left w:val="single" w:sz="4" w:space="0" w:color="auto"/>
              <w:bottom w:val="single" w:sz="4" w:space="0" w:color="auto"/>
              <w:right w:val="single" w:sz="4" w:space="0" w:color="auto"/>
            </w:tcBorders>
          </w:tcPr>
          <w:p w14:paraId="61D5124B" w14:textId="77777777" w:rsidR="00260CF0" w:rsidRPr="00DA3CC1" w:rsidRDefault="00260CF0" w:rsidP="00EA08DD">
            <w:pPr>
              <w:jc w:val="center"/>
              <w:rPr>
                <w:sz w:val="24"/>
                <w:szCs w:val="24"/>
              </w:rPr>
            </w:pPr>
            <w:r w:rsidRPr="00DA3CC1">
              <w:rPr>
                <w:sz w:val="24"/>
                <w:szCs w:val="24"/>
              </w:rPr>
              <w:t>311,5</w:t>
            </w:r>
          </w:p>
        </w:tc>
        <w:tc>
          <w:tcPr>
            <w:tcW w:w="879" w:type="dxa"/>
            <w:tcBorders>
              <w:top w:val="single" w:sz="4" w:space="0" w:color="auto"/>
              <w:left w:val="single" w:sz="4" w:space="0" w:color="auto"/>
              <w:bottom w:val="single" w:sz="4" w:space="0" w:color="auto"/>
              <w:right w:val="single" w:sz="4" w:space="0" w:color="auto"/>
            </w:tcBorders>
          </w:tcPr>
          <w:p w14:paraId="462BC3A1" w14:textId="77777777" w:rsidR="00260CF0" w:rsidRPr="00DA3CC1" w:rsidRDefault="00260CF0" w:rsidP="00EA08DD">
            <w:pPr>
              <w:jc w:val="center"/>
              <w:rPr>
                <w:sz w:val="24"/>
                <w:szCs w:val="24"/>
              </w:rPr>
            </w:pPr>
            <w:r w:rsidRPr="00DA3CC1">
              <w:rPr>
                <w:sz w:val="24"/>
                <w:szCs w:val="24"/>
              </w:rPr>
              <w:t>57,1</w:t>
            </w:r>
          </w:p>
        </w:tc>
      </w:tr>
      <w:tr w:rsidR="00260CF0" w:rsidRPr="00DA3CC1" w14:paraId="04F786B2" w14:textId="77777777" w:rsidTr="0002370A">
        <w:trPr>
          <w:trHeight w:val="277"/>
        </w:trPr>
        <w:tc>
          <w:tcPr>
            <w:tcW w:w="2410" w:type="dxa"/>
            <w:tcBorders>
              <w:top w:val="nil"/>
              <w:bottom w:val="single" w:sz="4" w:space="0" w:color="auto"/>
              <w:right w:val="single" w:sz="4" w:space="0" w:color="auto"/>
            </w:tcBorders>
          </w:tcPr>
          <w:p w14:paraId="5639F4BE" w14:textId="77777777" w:rsidR="00260CF0" w:rsidRPr="00DA3CC1" w:rsidRDefault="00260CF0" w:rsidP="00EA08DD">
            <w:pPr>
              <w:rPr>
                <w:sz w:val="24"/>
                <w:szCs w:val="24"/>
              </w:rPr>
            </w:pPr>
          </w:p>
        </w:tc>
        <w:tc>
          <w:tcPr>
            <w:tcW w:w="3402" w:type="dxa"/>
            <w:tcBorders>
              <w:top w:val="nil"/>
              <w:left w:val="single" w:sz="4" w:space="0" w:color="auto"/>
              <w:bottom w:val="single" w:sz="4" w:space="0" w:color="auto"/>
              <w:right w:val="single" w:sz="4" w:space="0" w:color="auto"/>
            </w:tcBorders>
          </w:tcPr>
          <w:p w14:paraId="086EFE82" w14:textId="77777777" w:rsidR="00260CF0" w:rsidRPr="00DA3CC1" w:rsidRDefault="00260CF0" w:rsidP="00EA08DD">
            <w:pPr>
              <w:jc w:val="both"/>
              <w:rPr>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52680C5" w14:textId="77777777" w:rsidR="00260CF0" w:rsidRPr="00DA3CC1" w:rsidRDefault="00260CF0" w:rsidP="00EA08DD">
            <w:pPr>
              <w:rPr>
                <w:sz w:val="24"/>
                <w:szCs w:val="24"/>
              </w:rPr>
            </w:pPr>
            <w:r w:rsidRPr="00DA3CC1">
              <w:rPr>
                <w:sz w:val="24"/>
                <w:szCs w:val="24"/>
              </w:rPr>
              <w:t xml:space="preserve">внебюджетные средства </w:t>
            </w:r>
          </w:p>
        </w:tc>
        <w:tc>
          <w:tcPr>
            <w:tcW w:w="2552" w:type="dxa"/>
            <w:tcBorders>
              <w:top w:val="single" w:sz="4" w:space="0" w:color="auto"/>
              <w:left w:val="single" w:sz="4" w:space="0" w:color="auto"/>
              <w:bottom w:val="single" w:sz="4" w:space="0" w:color="auto"/>
              <w:right w:val="single" w:sz="4" w:space="0" w:color="auto"/>
            </w:tcBorders>
          </w:tcPr>
          <w:p w14:paraId="5126BA3E" w14:textId="77777777" w:rsidR="00260CF0" w:rsidRPr="00DA3CC1" w:rsidRDefault="00260CF0" w:rsidP="00EA08DD">
            <w:pPr>
              <w:jc w:val="center"/>
              <w:rPr>
                <w:sz w:val="24"/>
                <w:szCs w:val="24"/>
              </w:rPr>
            </w:pPr>
            <w:r w:rsidRPr="00DA3CC1">
              <w:rPr>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5C3AA99" w14:textId="77777777" w:rsidR="00260CF0" w:rsidRPr="00DA3CC1" w:rsidRDefault="00260CF0" w:rsidP="00EA08DD">
            <w:pPr>
              <w:jc w:val="center"/>
              <w:rPr>
                <w:sz w:val="24"/>
                <w:szCs w:val="24"/>
              </w:rPr>
            </w:pPr>
            <w:r w:rsidRPr="00DA3CC1">
              <w:rPr>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E7493C3" w14:textId="77777777" w:rsidR="00260CF0" w:rsidRPr="00DA3CC1" w:rsidRDefault="00260CF0" w:rsidP="00EA08DD">
            <w:pPr>
              <w:jc w:val="center"/>
              <w:rPr>
                <w:sz w:val="24"/>
                <w:szCs w:val="24"/>
              </w:rPr>
            </w:pPr>
            <w:r w:rsidRPr="00DA3CC1">
              <w:rPr>
                <w:sz w:val="24"/>
                <w:szCs w:val="24"/>
              </w:rPr>
              <w:t>0,0</w:t>
            </w:r>
          </w:p>
        </w:tc>
        <w:tc>
          <w:tcPr>
            <w:tcW w:w="1417" w:type="dxa"/>
            <w:tcBorders>
              <w:top w:val="single" w:sz="4" w:space="0" w:color="auto"/>
              <w:left w:val="single" w:sz="4" w:space="0" w:color="auto"/>
              <w:bottom w:val="single" w:sz="4" w:space="0" w:color="auto"/>
              <w:right w:val="single" w:sz="4" w:space="0" w:color="auto"/>
            </w:tcBorders>
          </w:tcPr>
          <w:p w14:paraId="6955740F" w14:textId="77777777" w:rsidR="00260CF0" w:rsidRPr="00DA3CC1" w:rsidRDefault="00260CF0" w:rsidP="00EA08DD">
            <w:pPr>
              <w:jc w:val="center"/>
              <w:rPr>
                <w:sz w:val="24"/>
                <w:szCs w:val="24"/>
              </w:rPr>
            </w:pPr>
            <w:r w:rsidRPr="00DA3CC1">
              <w:rPr>
                <w:sz w:val="24"/>
                <w:szCs w:val="24"/>
              </w:rPr>
              <w:t>0,0</w:t>
            </w:r>
          </w:p>
        </w:tc>
        <w:tc>
          <w:tcPr>
            <w:tcW w:w="879" w:type="dxa"/>
            <w:tcBorders>
              <w:top w:val="single" w:sz="4" w:space="0" w:color="auto"/>
              <w:left w:val="single" w:sz="4" w:space="0" w:color="auto"/>
              <w:bottom w:val="single" w:sz="4" w:space="0" w:color="auto"/>
              <w:right w:val="single" w:sz="4" w:space="0" w:color="auto"/>
            </w:tcBorders>
          </w:tcPr>
          <w:p w14:paraId="0E524396" w14:textId="77777777" w:rsidR="00260CF0" w:rsidRPr="00DA3CC1" w:rsidRDefault="00260CF0" w:rsidP="00EA08DD">
            <w:pPr>
              <w:jc w:val="center"/>
              <w:rPr>
                <w:sz w:val="24"/>
                <w:szCs w:val="24"/>
              </w:rPr>
            </w:pPr>
            <w:r w:rsidRPr="00DA3CC1">
              <w:rPr>
                <w:sz w:val="24"/>
                <w:szCs w:val="24"/>
              </w:rPr>
              <w:t>0,0</w:t>
            </w:r>
          </w:p>
        </w:tc>
      </w:tr>
      <w:tr w:rsidR="001A58A2" w:rsidRPr="00DA3CC1" w14:paraId="0537AE6B" w14:textId="77777777" w:rsidTr="0002370A">
        <w:tc>
          <w:tcPr>
            <w:tcW w:w="2410" w:type="dxa"/>
            <w:vMerge w:val="restart"/>
            <w:tcBorders>
              <w:top w:val="single" w:sz="4" w:space="0" w:color="auto"/>
              <w:right w:val="single" w:sz="4" w:space="0" w:color="auto"/>
            </w:tcBorders>
          </w:tcPr>
          <w:p w14:paraId="26F70CCB" w14:textId="77777777" w:rsidR="001A58A2" w:rsidRPr="00DA3CC1" w:rsidRDefault="001A58A2" w:rsidP="00EA08DD">
            <w:pPr>
              <w:jc w:val="center"/>
              <w:rPr>
                <w:sz w:val="24"/>
                <w:szCs w:val="24"/>
              </w:rPr>
            </w:pPr>
            <w:r w:rsidRPr="00DA3CC1">
              <w:rPr>
                <w:sz w:val="24"/>
                <w:szCs w:val="24"/>
              </w:rPr>
              <w:t>Подпрограмма 2</w:t>
            </w:r>
          </w:p>
        </w:tc>
        <w:tc>
          <w:tcPr>
            <w:tcW w:w="3402" w:type="dxa"/>
            <w:vMerge w:val="restart"/>
            <w:tcBorders>
              <w:top w:val="single" w:sz="4" w:space="0" w:color="auto"/>
              <w:left w:val="single" w:sz="4" w:space="0" w:color="auto"/>
              <w:right w:val="single" w:sz="4" w:space="0" w:color="auto"/>
            </w:tcBorders>
          </w:tcPr>
          <w:p w14:paraId="6EB28F13" w14:textId="77777777" w:rsidR="001A58A2" w:rsidRPr="00DA3CC1" w:rsidRDefault="001A58A2" w:rsidP="00EA08DD">
            <w:pPr>
              <w:pStyle w:val="a4"/>
              <w:rPr>
                <w:rFonts w:ascii="Times New Roman" w:hAnsi="Times New Roman" w:cs="Times New Roman"/>
              </w:rPr>
            </w:pPr>
            <w:r w:rsidRPr="00DA3CC1">
              <w:rPr>
                <w:rFonts w:ascii="Times New Roman" w:hAnsi="Times New Roman" w:cs="Times New Roman"/>
              </w:rPr>
              <w:t xml:space="preserve">Поддержка гражданских инициатив и социально ориентированных некоммерческих </w:t>
            </w:r>
          </w:p>
          <w:p w14:paraId="5327C91B" w14:textId="77777777" w:rsidR="001A58A2" w:rsidRPr="00DA3CC1" w:rsidRDefault="001A58A2" w:rsidP="00EA08DD">
            <w:pPr>
              <w:rPr>
                <w:sz w:val="24"/>
                <w:szCs w:val="24"/>
              </w:rPr>
            </w:pPr>
            <w:r w:rsidRPr="00DA3CC1">
              <w:rPr>
                <w:sz w:val="24"/>
                <w:szCs w:val="24"/>
              </w:rPr>
              <w:t>организаций в Няндомском муниципальном округе</w:t>
            </w:r>
          </w:p>
        </w:tc>
        <w:tc>
          <w:tcPr>
            <w:tcW w:w="2835" w:type="dxa"/>
            <w:tcBorders>
              <w:top w:val="single" w:sz="4" w:space="0" w:color="auto"/>
              <w:left w:val="single" w:sz="4" w:space="0" w:color="auto"/>
              <w:bottom w:val="single" w:sz="4" w:space="0" w:color="auto"/>
              <w:right w:val="single" w:sz="4" w:space="0" w:color="auto"/>
            </w:tcBorders>
          </w:tcPr>
          <w:p w14:paraId="385AFEBB" w14:textId="77777777" w:rsidR="001A58A2" w:rsidRPr="00DA3CC1" w:rsidRDefault="001A58A2" w:rsidP="00EA08DD">
            <w:pPr>
              <w:rPr>
                <w:sz w:val="24"/>
                <w:szCs w:val="24"/>
              </w:rPr>
            </w:pPr>
            <w:r w:rsidRPr="00DA3CC1">
              <w:rPr>
                <w:sz w:val="24"/>
                <w:szCs w:val="24"/>
              </w:rPr>
              <w:t>Всего,</w:t>
            </w:r>
          </w:p>
          <w:p w14:paraId="15EB1152" w14:textId="77777777" w:rsidR="001A58A2" w:rsidRPr="00DA3CC1" w:rsidRDefault="001A58A2" w:rsidP="00EA08DD">
            <w:pPr>
              <w:rPr>
                <w:sz w:val="24"/>
                <w:szCs w:val="24"/>
              </w:rPr>
            </w:pPr>
            <w:r w:rsidRPr="00DA3CC1">
              <w:rPr>
                <w:sz w:val="24"/>
                <w:szCs w:val="24"/>
              </w:rPr>
              <w:t>в том числе:</w:t>
            </w:r>
          </w:p>
        </w:tc>
        <w:tc>
          <w:tcPr>
            <w:tcW w:w="2552" w:type="dxa"/>
            <w:tcBorders>
              <w:top w:val="single" w:sz="4" w:space="0" w:color="auto"/>
              <w:left w:val="single" w:sz="4" w:space="0" w:color="auto"/>
              <w:bottom w:val="single" w:sz="4" w:space="0" w:color="auto"/>
              <w:right w:val="single" w:sz="4" w:space="0" w:color="auto"/>
            </w:tcBorders>
          </w:tcPr>
          <w:p w14:paraId="760431E8" w14:textId="0973BA13" w:rsidR="001A58A2" w:rsidRPr="00DA3CC1" w:rsidRDefault="001A58A2" w:rsidP="00EA08DD">
            <w:pPr>
              <w:jc w:val="center"/>
              <w:rPr>
                <w:b/>
                <w:sz w:val="24"/>
                <w:szCs w:val="24"/>
              </w:rPr>
            </w:pPr>
            <w:r w:rsidRPr="00DA3CC1">
              <w:rPr>
                <w:sz w:val="24"/>
                <w:szCs w:val="24"/>
              </w:rPr>
              <w:t>2</w:t>
            </w:r>
            <w:r w:rsidR="00ED69E9">
              <w:rPr>
                <w:sz w:val="24"/>
                <w:szCs w:val="24"/>
              </w:rPr>
              <w:t>8</w:t>
            </w:r>
            <w:r w:rsidRPr="00DA3CC1">
              <w:rPr>
                <w:sz w:val="24"/>
                <w:szCs w:val="24"/>
              </w:rPr>
              <w:t>52,0</w:t>
            </w:r>
          </w:p>
        </w:tc>
        <w:tc>
          <w:tcPr>
            <w:tcW w:w="1134" w:type="dxa"/>
            <w:tcBorders>
              <w:top w:val="single" w:sz="4" w:space="0" w:color="auto"/>
              <w:left w:val="single" w:sz="4" w:space="0" w:color="auto"/>
              <w:bottom w:val="single" w:sz="4" w:space="0" w:color="auto"/>
              <w:right w:val="single" w:sz="4" w:space="0" w:color="auto"/>
            </w:tcBorders>
          </w:tcPr>
          <w:p w14:paraId="19FB7730" w14:textId="43DDED90" w:rsidR="001A58A2" w:rsidRPr="00DA3CC1" w:rsidRDefault="00ED69E9" w:rsidP="00EA08DD">
            <w:pPr>
              <w:jc w:val="center"/>
              <w:rPr>
                <w:sz w:val="24"/>
                <w:szCs w:val="24"/>
              </w:rPr>
            </w:pPr>
            <w:r>
              <w:rPr>
                <w:sz w:val="24"/>
                <w:szCs w:val="24"/>
              </w:rPr>
              <w:t>1313</w:t>
            </w:r>
            <w:r w:rsidR="001A58A2" w:rsidRPr="00DA3CC1">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5F18211C" w14:textId="77777777" w:rsidR="001A58A2" w:rsidRPr="00DA3CC1" w:rsidRDefault="001A58A2" w:rsidP="00EA08DD">
            <w:pPr>
              <w:jc w:val="center"/>
              <w:rPr>
                <w:sz w:val="24"/>
                <w:szCs w:val="24"/>
              </w:rPr>
            </w:pPr>
            <w:r w:rsidRPr="00DA3CC1">
              <w:rPr>
                <w:sz w:val="24"/>
                <w:szCs w:val="24"/>
              </w:rPr>
              <w:t>513,0</w:t>
            </w:r>
          </w:p>
        </w:tc>
        <w:tc>
          <w:tcPr>
            <w:tcW w:w="1417" w:type="dxa"/>
            <w:tcBorders>
              <w:top w:val="single" w:sz="4" w:space="0" w:color="auto"/>
              <w:left w:val="single" w:sz="4" w:space="0" w:color="auto"/>
              <w:bottom w:val="single" w:sz="4" w:space="0" w:color="auto"/>
              <w:right w:val="single" w:sz="4" w:space="0" w:color="auto"/>
            </w:tcBorders>
          </w:tcPr>
          <w:p w14:paraId="3BBB239C" w14:textId="77777777" w:rsidR="001A58A2" w:rsidRPr="00DA3CC1" w:rsidRDefault="001A58A2" w:rsidP="00EA08DD">
            <w:pPr>
              <w:jc w:val="center"/>
              <w:rPr>
                <w:sz w:val="24"/>
                <w:szCs w:val="24"/>
              </w:rPr>
            </w:pPr>
            <w:r w:rsidRPr="00DA3CC1">
              <w:rPr>
                <w:sz w:val="24"/>
                <w:szCs w:val="24"/>
              </w:rPr>
              <w:t>513,0</w:t>
            </w:r>
          </w:p>
        </w:tc>
        <w:tc>
          <w:tcPr>
            <w:tcW w:w="879" w:type="dxa"/>
            <w:tcBorders>
              <w:top w:val="single" w:sz="4" w:space="0" w:color="auto"/>
              <w:left w:val="single" w:sz="4" w:space="0" w:color="auto"/>
              <w:bottom w:val="single" w:sz="4" w:space="0" w:color="auto"/>
              <w:right w:val="single" w:sz="4" w:space="0" w:color="auto"/>
            </w:tcBorders>
          </w:tcPr>
          <w:p w14:paraId="1551FBDB" w14:textId="77777777" w:rsidR="001A58A2" w:rsidRPr="00DA3CC1" w:rsidRDefault="001A58A2" w:rsidP="00EA08DD">
            <w:pPr>
              <w:jc w:val="center"/>
              <w:rPr>
                <w:sz w:val="24"/>
                <w:szCs w:val="24"/>
              </w:rPr>
            </w:pPr>
            <w:r w:rsidRPr="00DA3CC1">
              <w:rPr>
                <w:sz w:val="24"/>
                <w:szCs w:val="24"/>
              </w:rPr>
              <w:t>513,0</w:t>
            </w:r>
          </w:p>
        </w:tc>
      </w:tr>
      <w:tr w:rsidR="001A58A2" w:rsidRPr="00DA3CC1" w14:paraId="0FF4AD6B" w14:textId="77777777" w:rsidTr="0002370A">
        <w:trPr>
          <w:trHeight w:val="94"/>
        </w:trPr>
        <w:tc>
          <w:tcPr>
            <w:tcW w:w="2410" w:type="dxa"/>
            <w:vMerge/>
            <w:tcBorders>
              <w:right w:val="single" w:sz="4" w:space="0" w:color="auto"/>
            </w:tcBorders>
          </w:tcPr>
          <w:p w14:paraId="442AF8A4" w14:textId="77777777" w:rsidR="001A58A2" w:rsidRPr="00DA3CC1" w:rsidRDefault="001A58A2" w:rsidP="00EA08DD">
            <w:pPr>
              <w:rPr>
                <w:sz w:val="24"/>
                <w:szCs w:val="24"/>
              </w:rPr>
            </w:pPr>
          </w:p>
        </w:tc>
        <w:tc>
          <w:tcPr>
            <w:tcW w:w="3402" w:type="dxa"/>
            <w:vMerge/>
            <w:tcBorders>
              <w:left w:val="single" w:sz="4" w:space="0" w:color="auto"/>
              <w:right w:val="single" w:sz="4" w:space="0" w:color="auto"/>
            </w:tcBorders>
          </w:tcPr>
          <w:p w14:paraId="3F918724" w14:textId="77777777" w:rsidR="001A58A2" w:rsidRPr="00DA3CC1" w:rsidRDefault="001A58A2" w:rsidP="00EA08DD">
            <w:pPr>
              <w:rPr>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CFA4891" w14:textId="77777777" w:rsidR="001A58A2" w:rsidRPr="00DA3CC1" w:rsidRDefault="001A58A2" w:rsidP="00EA08DD">
            <w:pPr>
              <w:rPr>
                <w:sz w:val="24"/>
                <w:szCs w:val="24"/>
              </w:rPr>
            </w:pPr>
            <w:r w:rsidRPr="00DA3CC1">
              <w:rPr>
                <w:sz w:val="24"/>
                <w:szCs w:val="24"/>
              </w:rPr>
              <w:t>федеральный бюджет</w:t>
            </w:r>
          </w:p>
        </w:tc>
        <w:tc>
          <w:tcPr>
            <w:tcW w:w="2552" w:type="dxa"/>
            <w:tcBorders>
              <w:top w:val="single" w:sz="4" w:space="0" w:color="auto"/>
              <w:left w:val="single" w:sz="4" w:space="0" w:color="auto"/>
              <w:bottom w:val="single" w:sz="4" w:space="0" w:color="auto"/>
              <w:right w:val="single" w:sz="4" w:space="0" w:color="auto"/>
            </w:tcBorders>
          </w:tcPr>
          <w:p w14:paraId="38BED05F" w14:textId="77777777" w:rsidR="001A58A2" w:rsidRPr="00DA3CC1" w:rsidRDefault="001A58A2" w:rsidP="00EA08DD">
            <w:pPr>
              <w:jc w:val="center"/>
              <w:rPr>
                <w:b/>
                <w:sz w:val="24"/>
                <w:szCs w:val="24"/>
              </w:rPr>
            </w:pPr>
            <w:r w:rsidRPr="00DA3CC1">
              <w:rPr>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B4CA35B" w14:textId="77777777" w:rsidR="001A58A2" w:rsidRPr="00DA3CC1" w:rsidRDefault="001A58A2" w:rsidP="00EA08DD">
            <w:pPr>
              <w:jc w:val="center"/>
              <w:rPr>
                <w:sz w:val="24"/>
                <w:szCs w:val="24"/>
              </w:rPr>
            </w:pPr>
            <w:r w:rsidRPr="00DA3CC1">
              <w:rPr>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623A18B" w14:textId="77777777" w:rsidR="001A58A2" w:rsidRPr="00DA3CC1" w:rsidRDefault="001A58A2" w:rsidP="00EA08DD">
            <w:pPr>
              <w:jc w:val="center"/>
              <w:rPr>
                <w:sz w:val="24"/>
                <w:szCs w:val="24"/>
              </w:rPr>
            </w:pPr>
            <w:r w:rsidRPr="00DA3CC1">
              <w:rPr>
                <w:sz w:val="24"/>
                <w:szCs w:val="24"/>
              </w:rPr>
              <w:t>0,0</w:t>
            </w:r>
          </w:p>
        </w:tc>
        <w:tc>
          <w:tcPr>
            <w:tcW w:w="1417" w:type="dxa"/>
            <w:tcBorders>
              <w:top w:val="single" w:sz="4" w:space="0" w:color="auto"/>
              <w:left w:val="single" w:sz="4" w:space="0" w:color="auto"/>
              <w:bottom w:val="single" w:sz="4" w:space="0" w:color="auto"/>
              <w:right w:val="single" w:sz="4" w:space="0" w:color="auto"/>
            </w:tcBorders>
          </w:tcPr>
          <w:p w14:paraId="6FF90FE9" w14:textId="77777777" w:rsidR="001A58A2" w:rsidRPr="00DA3CC1" w:rsidRDefault="001A58A2" w:rsidP="00EA08DD">
            <w:pPr>
              <w:jc w:val="center"/>
              <w:rPr>
                <w:sz w:val="24"/>
                <w:szCs w:val="24"/>
              </w:rPr>
            </w:pPr>
            <w:r w:rsidRPr="00DA3CC1">
              <w:rPr>
                <w:sz w:val="24"/>
                <w:szCs w:val="24"/>
              </w:rPr>
              <w:t>0,0</w:t>
            </w:r>
          </w:p>
        </w:tc>
        <w:tc>
          <w:tcPr>
            <w:tcW w:w="879" w:type="dxa"/>
            <w:tcBorders>
              <w:top w:val="single" w:sz="4" w:space="0" w:color="auto"/>
              <w:left w:val="single" w:sz="4" w:space="0" w:color="auto"/>
              <w:bottom w:val="single" w:sz="4" w:space="0" w:color="auto"/>
              <w:right w:val="single" w:sz="4" w:space="0" w:color="auto"/>
            </w:tcBorders>
          </w:tcPr>
          <w:p w14:paraId="40E4433F" w14:textId="77777777" w:rsidR="001A58A2" w:rsidRPr="00DA3CC1" w:rsidRDefault="001A58A2" w:rsidP="00EA08DD">
            <w:pPr>
              <w:jc w:val="center"/>
              <w:rPr>
                <w:sz w:val="24"/>
                <w:szCs w:val="24"/>
              </w:rPr>
            </w:pPr>
            <w:r w:rsidRPr="00DA3CC1">
              <w:rPr>
                <w:sz w:val="24"/>
                <w:szCs w:val="24"/>
              </w:rPr>
              <w:t>0,0</w:t>
            </w:r>
          </w:p>
        </w:tc>
      </w:tr>
      <w:tr w:rsidR="001A58A2" w:rsidRPr="00DA3CC1" w14:paraId="3B0656A9" w14:textId="77777777" w:rsidTr="0002370A">
        <w:trPr>
          <w:trHeight w:val="247"/>
        </w:trPr>
        <w:tc>
          <w:tcPr>
            <w:tcW w:w="2410" w:type="dxa"/>
            <w:vMerge/>
            <w:tcBorders>
              <w:right w:val="single" w:sz="4" w:space="0" w:color="auto"/>
            </w:tcBorders>
          </w:tcPr>
          <w:p w14:paraId="38AD9A11" w14:textId="77777777" w:rsidR="001A58A2" w:rsidRPr="00DA3CC1" w:rsidRDefault="001A58A2" w:rsidP="00EA08DD">
            <w:pPr>
              <w:rPr>
                <w:sz w:val="24"/>
                <w:szCs w:val="24"/>
              </w:rPr>
            </w:pPr>
          </w:p>
        </w:tc>
        <w:tc>
          <w:tcPr>
            <w:tcW w:w="3402" w:type="dxa"/>
            <w:vMerge/>
            <w:tcBorders>
              <w:left w:val="single" w:sz="4" w:space="0" w:color="auto"/>
              <w:right w:val="single" w:sz="4" w:space="0" w:color="auto"/>
            </w:tcBorders>
          </w:tcPr>
          <w:p w14:paraId="76FC60DA" w14:textId="77777777" w:rsidR="001A58A2" w:rsidRPr="00DA3CC1" w:rsidRDefault="001A58A2" w:rsidP="00EA08DD">
            <w:pPr>
              <w:rPr>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B1C93DD" w14:textId="77777777" w:rsidR="001A58A2" w:rsidRPr="00DA3CC1" w:rsidRDefault="001A58A2" w:rsidP="00EA08DD">
            <w:pPr>
              <w:rPr>
                <w:sz w:val="24"/>
                <w:szCs w:val="24"/>
              </w:rPr>
            </w:pPr>
            <w:r w:rsidRPr="00DA3CC1">
              <w:rPr>
                <w:sz w:val="24"/>
                <w:szCs w:val="24"/>
              </w:rPr>
              <w:t>областной бюджет</w:t>
            </w:r>
          </w:p>
        </w:tc>
        <w:tc>
          <w:tcPr>
            <w:tcW w:w="2552" w:type="dxa"/>
            <w:tcBorders>
              <w:top w:val="single" w:sz="4" w:space="0" w:color="auto"/>
              <w:left w:val="single" w:sz="4" w:space="0" w:color="auto"/>
              <w:bottom w:val="single" w:sz="4" w:space="0" w:color="auto"/>
              <w:right w:val="single" w:sz="4" w:space="0" w:color="auto"/>
            </w:tcBorders>
          </w:tcPr>
          <w:p w14:paraId="22616B1D" w14:textId="77777777" w:rsidR="001A58A2" w:rsidRPr="00DA3CC1" w:rsidRDefault="001A58A2" w:rsidP="00EA08DD">
            <w:pPr>
              <w:jc w:val="center"/>
              <w:rPr>
                <w:b/>
                <w:sz w:val="24"/>
                <w:szCs w:val="24"/>
              </w:rPr>
            </w:pPr>
            <w:r w:rsidRPr="00DA3CC1">
              <w:rPr>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E570B9C" w14:textId="77777777" w:rsidR="001A58A2" w:rsidRPr="00DA3CC1" w:rsidRDefault="001A58A2" w:rsidP="00EA08DD">
            <w:pPr>
              <w:jc w:val="center"/>
              <w:rPr>
                <w:sz w:val="24"/>
                <w:szCs w:val="24"/>
              </w:rPr>
            </w:pPr>
            <w:r w:rsidRPr="00DA3CC1">
              <w:rPr>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C650B81" w14:textId="77777777" w:rsidR="001A58A2" w:rsidRPr="00DA3CC1" w:rsidRDefault="001A58A2" w:rsidP="00EA08DD">
            <w:pPr>
              <w:jc w:val="center"/>
              <w:rPr>
                <w:sz w:val="24"/>
                <w:szCs w:val="24"/>
              </w:rPr>
            </w:pPr>
            <w:r w:rsidRPr="00DA3CC1">
              <w:rPr>
                <w:sz w:val="24"/>
                <w:szCs w:val="24"/>
              </w:rPr>
              <w:t>0,0</w:t>
            </w:r>
          </w:p>
        </w:tc>
        <w:tc>
          <w:tcPr>
            <w:tcW w:w="1417" w:type="dxa"/>
            <w:tcBorders>
              <w:top w:val="single" w:sz="4" w:space="0" w:color="auto"/>
              <w:left w:val="single" w:sz="4" w:space="0" w:color="auto"/>
              <w:bottom w:val="single" w:sz="4" w:space="0" w:color="auto"/>
              <w:right w:val="single" w:sz="4" w:space="0" w:color="auto"/>
            </w:tcBorders>
          </w:tcPr>
          <w:p w14:paraId="0B7737AC" w14:textId="77777777" w:rsidR="001A58A2" w:rsidRPr="00DA3CC1" w:rsidRDefault="001A58A2" w:rsidP="00EA08DD">
            <w:pPr>
              <w:jc w:val="center"/>
              <w:rPr>
                <w:sz w:val="24"/>
                <w:szCs w:val="24"/>
              </w:rPr>
            </w:pPr>
            <w:r w:rsidRPr="00DA3CC1">
              <w:rPr>
                <w:sz w:val="24"/>
                <w:szCs w:val="24"/>
              </w:rPr>
              <w:t>0,0</w:t>
            </w:r>
          </w:p>
        </w:tc>
        <w:tc>
          <w:tcPr>
            <w:tcW w:w="879" w:type="dxa"/>
            <w:tcBorders>
              <w:top w:val="single" w:sz="4" w:space="0" w:color="auto"/>
              <w:left w:val="single" w:sz="4" w:space="0" w:color="auto"/>
              <w:bottom w:val="single" w:sz="4" w:space="0" w:color="auto"/>
              <w:right w:val="single" w:sz="4" w:space="0" w:color="auto"/>
            </w:tcBorders>
          </w:tcPr>
          <w:p w14:paraId="779F72DC" w14:textId="77777777" w:rsidR="001A58A2" w:rsidRPr="00DA3CC1" w:rsidRDefault="001A58A2" w:rsidP="00EA08DD">
            <w:pPr>
              <w:jc w:val="center"/>
              <w:rPr>
                <w:sz w:val="24"/>
                <w:szCs w:val="24"/>
              </w:rPr>
            </w:pPr>
            <w:r w:rsidRPr="00DA3CC1">
              <w:rPr>
                <w:sz w:val="24"/>
                <w:szCs w:val="24"/>
              </w:rPr>
              <w:t>0,0</w:t>
            </w:r>
          </w:p>
        </w:tc>
      </w:tr>
      <w:tr w:rsidR="001A58A2" w:rsidRPr="00DA3CC1" w14:paraId="72655577" w14:textId="77777777" w:rsidTr="0002370A">
        <w:trPr>
          <w:trHeight w:val="241"/>
        </w:trPr>
        <w:tc>
          <w:tcPr>
            <w:tcW w:w="2410" w:type="dxa"/>
            <w:tcBorders>
              <w:bottom w:val="nil"/>
              <w:right w:val="single" w:sz="4" w:space="0" w:color="auto"/>
            </w:tcBorders>
          </w:tcPr>
          <w:p w14:paraId="7D376B3B" w14:textId="77777777" w:rsidR="001A58A2" w:rsidRPr="00DA3CC1" w:rsidRDefault="001A58A2" w:rsidP="00EA08DD">
            <w:pPr>
              <w:rPr>
                <w:sz w:val="24"/>
                <w:szCs w:val="24"/>
              </w:rPr>
            </w:pPr>
          </w:p>
        </w:tc>
        <w:tc>
          <w:tcPr>
            <w:tcW w:w="3402" w:type="dxa"/>
            <w:vMerge/>
            <w:tcBorders>
              <w:left w:val="single" w:sz="4" w:space="0" w:color="auto"/>
              <w:right w:val="single" w:sz="4" w:space="0" w:color="auto"/>
            </w:tcBorders>
          </w:tcPr>
          <w:p w14:paraId="5219AE78" w14:textId="77777777" w:rsidR="001A58A2" w:rsidRPr="00DA3CC1" w:rsidRDefault="001A58A2" w:rsidP="00EA08DD">
            <w:pPr>
              <w:rPr>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E470B22" w14:textId="77777777" w:rsidR="001A58A2" w:rsidRPr="00DA3CC1" w:rsidRDefault="001A58A2" w:rsidP="00EA08DD">
            <w:pPr>
              <w:rPr>
                <w:sz w:val="24"/>
                <w:szCs w:val="24"/>
              </w:rPr>
            </w:pPr>
            <w:r w:rsidRPr="00DA3CC1">
              <w:rPr>
                <w:sz w:val="24"/>
                <w:szCs w:val="24"/>
              </w:rPr>
              <w:t>бюджет  округа</w:t>
            </w:r>
          </w:p>
        </w:tc>
        <w:tc>
          <w:tcPr>
            <w:tcW w:w="2552" w:type="dxa"/>
            <w:tcBorders>
              <w:top w:val="single" w:sz="4" w:space="0" w:color="auto"/>
              <w:left w:val="single" w:sz="4" w:space="0" w:color="auto"/>
              <w:bottom w:val="single" w:sz="4" w:space="0" w:color="auto"/>
              <w:right w:val="single" w:sz="4" w:space="0" w:color="auto"/>
            </w:tcBorders>
          </w:tcPr>
          <w:p w14:paraId="4682F383" w14:textId="61BA174C" w:rsidR="001A58A2" w:rsidRPr="00DA3CC1" w:rsidRDefault="001A58A2" w:rsidP="00EA08DD">
            <w:pPr>
              <w:jc w:val="center"/>
              <w:rPr>
                <w:sz w:val="24"/>
                <w:szCs w:val="24"/>
              </w:rPr>
            </w:pPr>
            <w:r w:rsidRPr="00DA3CC1">
              <w:rPr>
                <w:sz w:val="24"/>
                <w:szCs w:val="24"/>
              </w:rPr>
              <w:t>2</w:t>
            </w:r>
            <w:r w:rsidR="00ED69E9">
              <w:rPr>
                <w:sz w:val="24"/>
                <w:szCs w:val="24"/>
              </w:rPr>
              <w:t>8</w:t>
            </w:r>
            <w:r w:rsidRPr="00DA3CC1">
              <w:rPr>
                <w:sz w:val="24"/>
                <w:szCs w:val="24"/>
              </w:rPr>
              <w:t>52,0</w:t>
            </w:r>
          </w:p>
        </w:tc>
        <w:tc>
          <w:tcPr>
            <w:tcW w:w="1134" w:type="dxa"/>
            <w:tcBorders>
              <w:top w:val="single" w:sz="4" w:space="0" w:color="auto"/>
              <w:left w:val="single" w:sz="4" w:space="0" w:color="auto"/>
              <w:bottom w:val="single" w:sz="4" w:space="0" w:color="auto"/>
              <w:right w:val="single" w:sz="4" w:space="0" w:color="auto"/>
            </w:tcBorders>
          </w:tcPr>
          <w:p w14:paraId="28C4D277" w14:textId="2D9151F7" w:rsidR="001A58A2" w:rsidRPr="00DA3CC1" w:rsidRDefault="00ED69E9" w:rsidP="00EA08DD">
            <w:pPr>
              <w:jc w:val="center"/>
              <w:rPr>
                <w:sz w:val="24"/>
                <w:szCs w:val="24"/>
              </w:rPr>
            </w:pPr>
            <w:r>
              <w:rPr>
                <w:sz w:val="24"/>
                <w:szCs w:val="24"/>
              </w:rPr>
              <w:t>1313</w:t>
            </w:r>
            <w:r w:rsidR="001A58A2" w:rsidRPr="00DA3CC1">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21CAEBF6" w14:textId="77777777" w:rsidR="001A58A2" w:rsidRPr="00DA3CC1" w:rsidRDefault="001A58A2" w:rsidP="00EA08DD">
            <w:pPr>
              <w:jc w:val="center"/>
              <w:rPr>
                <w:sz w:val="24"/>
                <w:szCs w:val="24"/>
              </w:rPr>
            </w:pPr>
            <w:r w:rsidRPr="00DA3CC1">
              <w:rPr>
                <w:sz w:val="24"/>
                <w:szCs w:val="24"/>
              </w:rPr>
              <w:t>513,0</w:t>
            </w:r>
          </w:p>
        </w:tc>
        <w:tc>
          <w:tcPr>
            <w:tcW w:w="1417" w:type="dxa"/>
            <w:tcBorders>
              <w:top w:val="single" w:sz="4" w:space="0" w:color="auto"/>
              <w:left w:val="single" w:sz="4" w:space="0" w:color="auto"/>
              <w:bottom w:val="single" w:sz="4" w:space="0" w:color="auto"/>
              <w:right w:val="single" w:sz="4" w:space="0" w:color="auto"/>
            </w:tcBorders>
          </w:tcPr>
          <w:p w14:paraId="00CAEFD9" w14:textId="77777777" w:rsidR="001A58A2" w:rsidRPr="00DA3CC1" w:rsidRDefault="001A58A2" w:rsidP="00EA08DD">
            <w:pPr>
              <w:jc w:val="center"/>
              <w:rPr>
                <w:sz w:val="24"/>
                <w:szCs w:val="24"/>
              </w:rPr>
            </w:pPr>
            <w:r w:rsidRPr="00DA3CC1">
              <w:rPr>
                <w:sz w:val="24"/>
                <w:szCs w:val="24"/>
              </w:rPr>
              <w:t>513,0</w:t>
            </w:r>
          </w:p>
        </w:tc>
        <w:tc>
          <w:tcPr>
            <w:tcW w:w="879" w:type="dxa"/>
            <w:tcBorders>
              <w:top w:val="single" w:sz="4" w:space="0" w:color="auto"/>
              <w:left w:val="single" w:sz="4" w:space="0" w:color="auto"/>
              <w:bottom w:val="single" w:sz="4" w:space="0" w:color="auto"/>
              <w:right w:val="single" w:sz="4" w:space="0" w:color="auto"/>
            </w:tcBorders>
          </w:tcPr>
          <w:p w14:paraId="04600325" w14:textId="77777777" w:rsidR="001A58A2" w:rsidRPr="00DA3CC1" w:rsidRDefault="001A58A2" w:rsidP="00EA08DD">
            <w:pPr>
              <w:jc w:val="center"/>
              <w:rPr>
                <w:sz w:val="24"/>
                <w:szCs w:val="24"/>
              </w:rPr>
            </w:pPr>
            <w:r w:rsidRPr="00DA3CC1">
              <w:rPr>
                <w:sz w:val="24"/>
                <w:szCs w:val="24"/>
              </w:rPr>
              <w:t>513,0</w:t>
            </w:r>
          </w:p>
        </w:tc>
      </w:tr>
      <w:tr w:rsidR="001A58A2" w:rsidRPr="00DA3CC1" w14:paraId="4B71E736" w14:textId="77777777" w:rsidTr="0002370A">
        <w:trPr>
          <w:trHeight w:val="241"/>
        </w:trPr>
        <w:tc>
          <w:tcPr>
            <w:tcW w:w="2410" w:type="dxa"/>
            <w:tcBorders>
              <w:top w:val="nil"/>
              <w:bottom w:val="single" w:sz="4" w:space="0" w:color="auto"/>
              <w:right w:val="single" w:sz="4" w:space="0" w:color="auto"/>
            </w:tcBorders>
          </w:tcPr>
          <w:p w14:paraId="348CB651" w14:textId="77777777" w:rsidR="001A58A2" w:rsidRPr="00DA3CC1" w:rsidRDefault="001A58A2" w:rsidP="00EA08DD">
            <w:pPr>
              <w:rPr>
                <w:sz w:val="24"/>
                <w:szCs w:val="24"/>
                <w:u w:val="single"/>
              </w:rPr>
            </w:pPr>
          </w:p>
        </w:tc>
        <w:tc>
          <w:tcPr>
            <w:tcW w:w="3402" w:type="dxa"/>
            <w:vMerge/>
            <w:tcBorders>
              <w:left w:val="single" w:sz="4" w:space="0" w:color="auto"/>
              <w:bottom w:val="single" w:sz="4" w:space="0" w:color="auto"/>
              <w:right w:val="single" w:sz="4" w:space="0" w:color="auto"/>
            </w:tcBorders>
          </w:tcPr>
          <w:p w14:paraId="153B1439" w14:textId="77777777" w:rsidR="001A58A2" w:rsidRPr="00DA3CC1" w:rsidRDefault="001A58A2" w:rsidP="00EA08DD">
            <w:pPr>
              <w:rPr>
                <w:sz w:val="24"/>
                <w:szCs w:val="24"/>
                <w:u w:val="single"/>
              </w:rPr>
            </w:pPr>
          </w:p>
        </w:tc>
        <w:tc>
          <w:tcPr>
            <w:tcW w:w="2835" w:type="dxa"/>
            <w:tcBorders>
              <w:top w:val="single" w:sz="4" w:space="0" w:color="auto"/>
              <w:left w:val="single" w:sz="4" w:space="0" w:color="auto"/>
              <w:bottom w:val="single" w:sz="4" w:space="0" w:color="auto"/>
              <w:right w:val="single" w:sz="4" w:space="0" w:color="auto"/>
            </w:tcBorders>
          </w:tcPr>
          <w:p w14:paraId="16839D89" w14:textId="77777777" w:rsidR="001A58A2" w:rsidRPr="00DA3CC1" w:rsidRDefault="001A58A2" w:rsidP="00EA08DD">
            <w:pPr>
              <w:rPr>
                <w:sz w:val="24"/>
                <w:szCs w:val="24"/>
              </w:rPr>
            </w:pPr>
            <w:r w:rsidRPr="00DA3CC1">
              <w:rPr>
                <w:sz w:val="24"/>
                <w:szCs w:val="24"/>
              </w:rPr>
              <w:t xml:space="preserve">внебюджетные средства </w:t>
            </w:r>
          </w:p>
        </w:tc>
        <w:tc>
          <w:tcPr>
            <w:tcW w:w="2552" w:type="dxa"/>
            <w:tcBorders>
              <w:top w:val="single" w:sz="4" w:space="0" w:color="auto"/>
              <w:left w:val="single" w:sz="4" w:space="0" w:color="auto"/>
              <w:bottom w:val="single" w:sz="4" w:space="0" w:color="auto"/>
              <w:right w:val="single" w:sz="4" w:space="0" w:color="auto"/>
            </w:tcBorders>
          </w:tcPr>
          <w:p w14:paraId="523F478B" w14:textId="77777777" w:rsidR="001A58A2" w:rsidRPr="00DA3CC1" w:rsidRDefault="001A58A2" w:rsidP="00EA08DD">
            <w:pPr>
              <w:jc w:val="center"/>
              <w:rPr>
                <w:sz w:val="24"/>
                <w:szCs w:val="24"/>
              </w:rPr>
            </w:pPr>
            <w:r w:rsidRPr="00DA3CC1">
              <w:rPr>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0A870DE" w14:textId="77777777" w:rsidR="001A58A2" w:rsidRPr="00DA3CC1" w:rsidRDefault="001A58A2" w:rsidP="00EA08DD">
            <w:pPr>
              <w:jc w:val="center"/>
              <w:rPr>
                <w:sz w:val="24"/>
                <w:szCs w:val="24"/>
              </w:rPr>
            </w:pPr>
            <w:r w:rsidRPr="00DA3CC1">
              <w:rPr>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8FED887" w14:textId="77777777" w:rsidR="001A58A2" w:rsidRPr="00DA3CC1" w:rsidRDefault="001A58A2" w:rsidP="00EA08DD">
            <w:pPr>
              <w:jc w:val="center"/>
              <w:rPr>
                <w:sz w:val="24"/>
                <w:szCs w:val="24"/>
              </w:rPr>
            </w:pPr>
            <w:r w:rsidRPr="00DA3CC1">
              <w:rPr>
                <w:sz w:val="24"/>
                <w:szCs w:val="24"/>
              </w:rPr>
              <w:t>0,0</w:t>
            </w:r>
          </w:p>
        </w:tc>
        <w:tc>
          <w:tcPr>
            <w:tcW w:w="1417" w:type="dxa"/>
            <w:tcBorders>
              <w:top w:val="single" w:sz="4" w:space="0" w:color="auto"/>
              <w:left w:val="single" w:sz="4" w:space="0" w:color="auto"/>
              <w:bottom w:val="single" w:sz="4" w:space="0" w:color="auto"/>
              <w:right w:val="single" w:sz="4" w:space="0" w:color="auto"/>
            </w:tcBorders>
          </w:tcPr>
          <w:p w14:paraId="23C591C1" w14:textId="77777777" w:rsidR="001A58A2" w:rsidRPr="00DA3CC1" w:rsidRDefault="001A58A2" w:rsidP="00EA08DD">
            <w:pPr>
              <w:jc w:val="center"/>
              <w:rPr>
                <w:sz w:val="24"/>
                <w:szCs w:val="24"/>
              </w:rPr>
            </w:pPr>
            <w:r w:rsidRPr="00DA3CC1">
              <w:rPr>
                <w:sz w:val="24"/>
                <w:szCs w:val="24"/>
              </w:rPr>
              <w:t>0,0</w:t>
            </w:r>
          </w:p>
        </w:tc>
        <w:tc>
          <w:tcPr>
            <w:tcW w:w="879" w:type="dxa"/>
            <w:tcBorders>
              <w:top w:val="single" w:sz="4" w:space="0" w:color="auto"/>
              <w:left w:val="single" w:sz="4" w:space="0" w:color="auto"/>
              <w:bottom w:val="single" w:sz="4" w:space="0" w:color="auto"/>
              <w:right w:val="single" w:sz="4" w:space="0" w:color="auto"/>
            </w:tcBorders>
          </w:tcPr>
          <w:p w14:paraId="6D75635D" w14:textId="77777777" w:rsidR="001A58A2" w:rsidRPr="00DA3CC1" w:rsidRDefault="001A58A2" w:rsidP="00EA08DD">
            <w:pPr>
              <w:jc w:val="center"/>
              <w:rPr>
                <w:sz w:val="24"/>
                <w:szCs w:val="24"/>
              </w:rPr>
            </w:pPr>
            <w:r w:rsidRPr="00DA3CC1">
              <w:rPr>
                <w:sz w:val="24"/>
                <w:szCs w:val="24"/>
              </w:rPr>
              <w:t>0,0</w:t>
            </w:r>
          </w:p>
        </w:tc>
      </w:tr>
      <w:tr w:rsidR="00260CF0" w:rsidRPr="00DA3CC1" w14:paraId="5212B33C" w14:textId="77777777" w:rsidTr="0002370A">
        <w:trPr>
          <w:trHeight w:val="503"/>
        </w:trPr>
        <w:tc>
          <w:tcPr>
            <w:tcW w:w="2410" w:type="dxa"/>
            <w:tcBorders>
              <w:top w:val="single" w:sz="4" w:space="0" w:color="auto"/>
              <w:right w:val="single" w:sz="4" w:space="0" w:color="auto"/>
            </w:tcBorders>
          </w:tcPr>
          <w:p w14:paraId="6BBFE957" w14:textId="77777777" w:rsidR="00260CF0" w:rsidRPr="00DA3CC1" w:rsidRDefault="00260CF0" w:rsidP="00EA08DD">
            <w:pPr>
              <w:jc w:val="both"/>
              <w:rPr>
                <w:sz w:val="24"/>
                <w:szCs w:val="24"/>
              </w:rPr>
            </w:pPr>
            <w:r w:rsidRPr="00DA3CC1">
              <w:rPr>
                <w:sz w:val="24"/>
                <w:szCs w:val="24"/>
              </w:rPr>
              <w:t>Подпрограмма  3</w:t>
            </w:r>
          </w:p>
        </w:tc>
        <w:tc>
          <w:tcPr>
            <w:tcW w:w="3402" w:type="dxa"/>
            <w:tcBorders>
              <w:top w:val="single" w:sz="4" w:space="0" w:color="auto"/>
              <w:left w:val="single" w:sz="4" w:space="0" w:color="auto"/>
              <w:right w:val="single" w:sz="4" w:space="0" w:color="auto"/>
            </w:tcBorders>
          </w:tcPr>
          <w:p w14:paraId="3C67AFEF" w14:textId="77777777" w:rsidR="00260CF0" w:rsidRPr="00DA3CC1" w:rsidRDefault="00260CF0" w:rsidP="00EA08DD">
            <w:pPr>
              <w:rPr>
                <w:sz w:val="24"/>
                <w:szCs w:val="24"/>
              </w:rPr>
            </w:pPr>
            <w:r w:rsidRPr="00DA3CC1">
              <w:rPr>
                <w:sz w:val="24"/>
                <w:szCs w:val="24"/>
              </w:rPr>
              <w:t>Мир и согласие. Новые возможности</w:t>
            </w:r>
          </w:p>
        </w:tc>
        <w:tc>
          <w:tcPr>
            <w:tcW w:w="2835" w:type="dxa"/>
            <w:tcBorders>
              <w:top w:val="single" w:sz="4" w:space="0" w:color="auto"/>
              <w:left w:val="single" w:sz="4" w:space="0" w:color="auto"/>
              <w:bottom w:val="single" w:sz="4" w:space="0" w:color="auto"/>
              <w:right w:val="single" w:sz="4" w:space="0" w:color="auto"/>
            </w:tcBorders>
          </w:tcPr>
          <w:p w14:paraId="70D52B14" w14:textId="77777777" w:rsidR="00260CF0" w:rsidRPr="00DA3CC1" w:rsidRDefault="00260CF0" w:rsidP="00EA08DD">
            <w:pPr>
              <w:rPr>
                <w:sz w:val="24"/>
                <w:szCs w:val="24"/>
              </w:rPr>
            </w:pPr>
            <w:r w:rsidRPr="00DA3CC1">
              <w:rPr>
                <w:sz w:val="24"/>
                <w:szCs w:val="24"/>
              </w:rPr>
              <w:t>Всего,</w:t>
            </w:r>
          </w:p>
          <w:p w14:paraId="3CE29481" w14:textId="77777777" w:rsidR="00260CF0" w:rsidRPr="00DA3CC1" w:rsidRDefault="00260CF0" w:rsidP="00EA08DD">
            <w:pPr>
              <w:rPr>
                <w:sz w:val="24"/>
                <w:szCs w:val="24"/>
              </w:rPr>
            </w:pPr>
            <w:r w:rsidRPr="00DA3CC1">
              <w:rPr>
                <w:sz w:val="24"/>
                <w:szCs w:val="24"/>
              </w:rPr>
              <w:t>в том числе:</w:t>
            </w:r>
          </w:p>
        </w:tc>
        <w:tc>
          <w:tcPr>
            <w:tcW w:w="2552" w:type="dxa"/>
            <w:tcBorders>
              <w:top w:val="single" w:sz="4" w:space="0" w:color="auto"/>
              <w:left w:val="single" w:sz="4" w:space="0" w:color="auto"/>
              <w:bottom w:val="single" w:sz="4" w:space="0" w:color="auto"/>
              <w:right w:val="single" w:sz="4" w:space="0" w:color="auto"/>
            </w:tcBorders>
          </w:tcPr>
          <w:p w14:paraId="5B67E49D" w14:textId="77777777" w:rsidR="00260CF0" w:rsidRPr="00DA3CC1" w:rsidRDefault="00260CF0" w:rsidP="00EA08DD">
            <w:pPr>
              <w:jc w:val="center"/>
              <w:rPr>
                <w:sz w:val="24"/>
                <w:szCs w:val="24"/>
              </w:rPr>
            </w:pPr>
            <w:r w:rsidRPr="00DA3CC1">
              <w:rPr>
                <w:sz w:val="24"/>
                <w:szCs w:val="24"/>
              </w:rPr>
              <w:t>80,0</w:t>
            </w:r>
          </w:p>
        </w:tc>
        <w:tc>
          <w:tcPr>
            <w:tcW w:w="1134" w:type="dxa"/>
            <w:tcBorders>
              <w:top w:val="single" w:sz="4" w:space="0" w:color="auto"/>
              <w:left w:val="single" w:sz="4" w:space="0" w:color="auto"/>
              <w:bottom w:val="single" w:sz="4" w:space="0" w:color="auto"/>
              <w:right w:val="single" w:sz="4" w:space="0" w:color="auto"/>
            </w:tcBorders>
          </w:tcPr>
          <w:p w14:paraId="3BBA4D60" w14:textId="77777777" w:rsidR="00260CF0" w:rsidRPr="00DA3CC1" w:rsidRDefault="00260CF0" w:rsidP="00EA08DD">
            <w:pPr>
              <w:jc w:val="center"/>
              <w:rPr>
                <w:sz w:val="24"/>
                <w:szCs w:val="24"/>
              </w:rPr>
            </w:pPr>
            <w:r w:rsidRPr="00DA3CC1">
              <w:rPr>
                <w:sz w:val="24"/>
                <w:szCs w:val="24"/>
              </w:rPr>
              <w:t>80,0</w:t>
            </w:r>
          </w:p>
        </w:tc>
        <w:tc>
          <w:tcPr>
            <w:tcW w:w="1134" w:type="dxa"/>
            <w:tcBorders>
              <w:top w:val="single" w:sz="4" w:space="0" w:color="auto"/>
              <w:left w:val="single" w:sz="4" w:space="0" w:color="auto"/>
              <w:bottom w:val="single" w:sz="4" w:space="0" w:color="auto"/>
              <w:right w:val="single" w:sz="4" w:space="0" w:color="auto"/>
            </w:tcBorders>
          </w:tcPr>
          <w:p w14:paraId="75373CC1" w14:textId="77777777" w:rsidR="00260CF0" w:rsidRPr="00DA3CC1" w:rsidRDefault="00260CF0" w:rsidP="00EA08DD">
            <w:pPr>
              <w:jc w:val="center"/>
              <w:rPr>
                <w:sz w:val="24"/>
                <w:szCs w:val="24"/>
              </w:rPr>
            </w:pPr>
            <w:r w:rsidRPr="00DA3CC1">
              <w:rPr>
                <w:sz w:val="24"/>
                <w:szCs w:val="24"/>
              </w:rPr>
              <w:t>0,0</w:t>
            </w:r>
          </w:p>
        </w:tc>
        <w:tc>
          <w:tcPr>
            <w:tcW w:w="1417" w:type="dxa"/>
            <w:tcBorders>
              <w:top w:val="single" w:sz="4" w:space="0" w:color="auto"/>
              <w:left w:val="single" w:sz="4" w:space="0" w:color="auto"/>
              <w:bottom w:val="single" w:sz="4" w:space="0" w:color="auto"/>
              <w:right w:val="single" w:sz="4" w:space="0" w:color="auto"/>
            </w:tcBorders>
          </w:tcPr>
          <w:p w14:paraId="6322B2FE" w14:textId="77777777" w:rsidR="00260CF0" w:rsidRPr="00DA3CC1" w:rsidRDefault="00260CF0" w:rsidP="00EA08DD">
            <w:pPr>
              <w:jc w:val="center"/>
              <w:rPr>
                <w:sz w:val="24"/>
                <w:szCs w:val="24"/>
              </w:rPr>
            </w:pPr>
            <w:r w:rsidRPr="00DA3CC1">
              <w:rPr>
                <w:sz w:val="24"/>
                <w:szCs w:val="24"/>
              </w:rPr>
              <w:t>0,0</w:t>
            </w:r>
          </w:p>
        </w:tc>
        <w:tc>
          <w:tcPr>
            <w:tcW w:w="879" w:type="dxa"/>
            <w:tcBorders>
              <w:top w:val="single" w:sz="4" w:space="0" w:color="auto"/>
              <w:left w:val="single" w:sz="4" w:space="0" w:color="auto"/>
              <w:bottom w:val="single" w:sz="4" w:space="0" w:color="auto"/>
              <w:right w:val="single" w:sz="4" w:space="0" w:color="auto"/>
            </w:tcBorders>
          </w:tcPr>
          <w:p w14:paraId="4539B648" w14:textId="77777777" w:rsidR="00260CF0" w:rsidRPr="00DA3CC1" w:rsidRDefault="00260CF0" w:rsidP="00EA08DD">
            <w:pPr>
              <w:jc w:val="center"/>
              <w:rPr>
                <w:sz w:val="24"/>
                <w:szCs w:val="24"/>
              </w:rPr>
            </w:pPr>
            <w:r w:rsidRPr="00DA3CC1">
              <w:rPr>
                <w:sz w:val="24"/>
                <w:szCs w:val="24"/>
              </w:rPr>
              <w:t>0,0</w:t>
            </w:r>
          </w:p>
        </w:tc>
      </w:tr>
      <w:tr w:rsidR="00260CF0" w:rsidRPr="00DA3CC1" w14:paraId="345FD7E3" w14:textId="77777777" w:rsidTr="0002370A">
        <w:trPr>
          <w:trHeight w:val="362"/>
        </w:trPr>
        <w:tc>
          <w:tcPr>
            <w:tcW w:w="2410" w:type="dxa"/>
            <w:tcBorders>
              <w:right w:val="single" w:sz="4" w:space="0" w:color="auto"/>
            </w:tcBorders>
          </w:tcPr>
          <w:p w14:paraId="3272DEC9" w14:textId="77777777" w:rsidR="00260CF0" w:rsidRPr="00DA3CC1" w:rsidRDefault="00260CF0" w:rsidP="00EA08DD">
            <w:pPr>
              <w:rPr>
                <w:sz w:val="24"/>
                <w:szCs w:val="24"/>
              </w:rPr>
            </w:pPr>
          </w:p>
        </w:tc>
        <w:tc>
          <w:tcPr>
            <w:tcW w:w="3402" w:type="dxa"/>
            <w:tcBorders>
              <w:left w:val="single" w:sz="4" w:space="0" w:color="auto"/>
              <w:right w:val="single" w:sz="4" w:space="0" w:color="auto"/>
            </w:tcBorders>
          </w:tcPr>
          <w:p w14:paraId="7BD9A4A0" w14:textId="77777777" w:rsidR="00260CF0" w:rsidRPr="00DA3CC1" w:rsidRDefault="00260CF0" w:rsidP="00EA08DD">
            <w:pPr>
              <w:rPr>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78D85A2" w14:textId="77777777" w:rsidR="00260CF0" w:rsidRPr="00DA3CC1" w:rsidRDefault="00260CF0" w:rsidP="00EA08DD">
            <w:pPr>
              <w:rPr>
                <w:sz w:val="24"/>
                <w:szCs w:val="24"/>
              </w:rPr>
            </w:pPr>
            <w:r w:rsidRPr="00DA3CC1">
              <w:rPr>
                <w:sz w:val="24"/>
                <w:szCs w:val="24"/>
              </w:rPr>
              <w:t>федеральный бюджет</w:t>
            </w:r>
          </w:p>
        </w:tc>
        <w:tc>
          <w:tcPr>
            <w:tcW w:w="2552" w:type="dxa"/>
            <w:tcBorders>
              <w:top w:val="single" w:sz="4" w:space="0" w:color="auto"/>
              <w:left w:val="single" w:sz="4" w:space="0" w:color="auto"/>
              <w:bottom w:val="single" w:sz="4" w:space="0" w:color="auto"/>
              <w:right w:val="single" w:sz="4" w:space="0" w:color="auto"/>
            </w:tcBorders>
          </w:tcPr>
          <w:p w14:paraId="3B4C8D44" w14:textId="77777777" w:rsidR="00260CF0" w:rsidRPr="00DA3CC1" w:rsidRDefault="00260CF0" w:rsidP="00EA08DD">
            <w:pPr>
              <w:jc w:val="center"/>
              <w:rPr>
                <w:sz w:val="24"/>
                <w:szCs w:val="24"/>
              </w:rPr>
            </w:pPr>
            <w:r w:rsidRPr="00DA3CC1">
              <w:rPr>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2D43562" w14:textId="77777777" w:rsidR="00260CF0" w:rsidRPr="00DA3CC1" w:rsidRDefault="00260CF0" w:rsidP="00EA08DD">
            <w:pPr>
              <w:jc w:val="center"/>
              <w:rPr>
                <w:sz w:val="24"/>
                <w:szCs w:val="24"/>
              </w:rPr>
            </w:pPr>
            <w:r w:rsidRPr="00DA3CC1">
              <w:rPr>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210B59D" w14:textId="77777777" w:rsidR="00260CF0" w:rsidRPr="00DA3CC1" w:rsidRDefault="00260CF0" w:rsidP="00EA08DD">
            <w:pPr>
              <w:jc w:val="center"/>
              <w:rPr>
                <w:sz w:val="24"/>
                <w:szCs w:val="24"/>
              </w:rPr>
            </w:pPr>
            <w:r w:rsidRPr="00DA3CC1">
              <w:rPr>
                <w:sz w:val="24"/>
                <w:szCs w:val="24"/>
              </w:rPr>
              <w:t>0,0</w:t>
            </w:r>
          </w:p>
        </w:tc>
        <w:tc>
          <w:tcPr>
            <w:tcW w:w="1417" w:type="dxa"/>
            <w:tcBorders>
              <w:top w:val="single" w:sz="4" w:space="0" w:color="auto"/>
              <w:left w:val="single" w:sz="4" w:space="0" w:color="auto"/>
              <w:bottom w:val="single" w:sz="4" w:space="0" w:color="auto"/>
              <w:right w:val="single" w:sz="4" w:space="0" w:color="auto"/>
            </w:tcBorders>
          </w:tcPr>
          <w:p w14:paraId="761406AD" w14:textId="77777777" w:rsidR="00260CF0" w:rsidRPr="00DA3CC1" w:rsidRDefault="00260CF0" w:rsidP="00EA08DD">
            <w:pPr>
              <w:jc w:val="center"/>
              <w:rPr>
                <w:sz w:val="24"/>
                <w:szCs w:val="24"/>
              </w:rPr>
            </w:pPr>
            <w:r w:rsidRPr="00DA3CC1">
              <w:rPr>
                <w:sz w:val="24"/>
                <w:szCs w:val="24"/>
              </w:rPr>
              <w:t>0,0</w:t>
            </w:r>
          </w:p>
        </w:tc>
        <w:tc>
          <w:tcPr>
            <w:tcW w:w="879" w:type="dxa"/>
            <w:tcBorders>
              <w:top w:val="single" w:sz="4" w:space="0" w:color="auto"/>
              <w:left w:val="single" w:sz="4" w:space="0" w:color="auto"/>
              <w:bottom w:val="single" w:sz="4" w:space="0" w:color="auto"/>
              <w:right w:val="single" w:sz="4" w:space="0" w:color="auto"/>
            </w:tcBorders>
          </w:tcPr>
          <w:p w14:paraId="795105FE" w14:textId="77777777" w:rsidR="00260CF0" w:rsidRPr="00DA3CC1" w:rsidRDefault="00260CF0" w:rsidP="00EA08DD">
            <w:pPr>
              <w:jc w:val="center"/>
              <w:rPr>
                <w:sz w:val="24"/>
                <w:szCs w:val="24"/>
              </w:rPr>
            </w:pPr>
            <w:r w:rsidRPr="00DA3CC1">
              <w:rPr>
                <w:sz w:val="24"/>
                <w:szCs w:val="24"/>
              </w:rPr>
              <w:t>0,0</w:t>
            </w:r>
          </w:p>
        </w:tc>
      </w:tr>
      <w:tr w:rsidR="00260CF0" w:rsidRPr="00DA3CC1" w14:paraId="4F048631" w14:textId="77777777" w:rsidTr="0002370A">
        <w:trPr>
          <w:trHeight w:val="269"/>
        </w:trPr>
        <w:tc>
          <w:tcPr>
            <w:tcW w:w="2410" w:type="dxa"/>
            <w:tcBorders>
              <w:right w:val="single" w:sz="4" w:space="0" w:color="auto"/>
            </w:tcBorders>
          </w:tcPr>
          <w:p w14:paraId="5BE9E79F" w14:textId="77777777" w:rsidR="00260CF0" w:rsidRPr="00DA3CC1" w:rsidRDefault="00260CF0" w:rsidP="00EA08DD">
            <w:pPr>
              <w:rPr>
                <w:sz w:val="24"/>
                <w:szCs w:val="24"/>
              </w:rPr>
            </w:pPr>
          </w:p>
        </w:tc>
        <w:tc>
          <w:tcPr>
            <w:tcW w:w="3402" w:type="dxa"/>
            <w:tcBorders>
              <w:left w:val="single" w:sz="4" w:space="0" w:color="auto"/>
              <w:right w:val="single" w:sz="4" w:space="0" w:color="auto"/>
            </w:tcBorders>
          </w:tcPr>
          <w:p w14:paraId="37679588" w14:textId="77777777" w:rsidR="00260CF0" w:rsidRPr="00DA3CC1" w:rsidRDefault="00260CF0" w:rsidP="00EA08DD">
            <w:pPr>
              <w:rPr>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BE042EC" w14:textId="77777777" w:rsidR="00260CF0" w:rsidRPr="00DA3CC1" w:rsidRDefault="00260CF0" w:rsidP="00EA08DD">
            <w:pPr>
              <w:rPr>
                <w:sz w:val="24"/>
                <w:szCs w:val="24"/>
              </w:rPr>
            </w:pPr>
            <w:r w:rsidRPr="00DA3CC1">
              <w:rPr>
                <w:sz w:val="24"/>
                <w:szCs w:val="24"/>
              </w:rPr>
              <w:t>областной бюджет</w:t>
            </w:r>
          </w:p>
        </w:tc>
        <w:tc>
          <w:tcPr>
            <w:tcW w:w="2552" w:type="dxa"/>
            <w:tcBorders>
              <w:top w:val="single" w:sz="4" w:space="0" w:color="auto"/>
              <w:left w:val="single" w:sz="4" w:space="0" w:color="auto"/>
              <w:bottom w:val="single" w:sz="4" w:space="0" w:color="auto"/>
              <w:right w:val="single" w:sz="4" w:space="0" w:color="auto"/>
            </w:tcBorders>
          </w:tcPr>
          <w:p w14:paraId="05741A46" w14:textId="77777777" w:rsidR="00260CF0" w:rsidRPr="00DA3CC1" w:rsidRDefault="00260CF0" w:rsidP="00EA08DD">
            <w:pPr>
              <w:jc w:val="center"/>
              <w:rPr>
                <w:sz w:val="24"/>
                <w:szCs w:val="24"/>
              </w:rPr>
            </w:pPr>
            <w:r w:rsidRPr="00DA3CC1">
              <w:rPr>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220AE4B" w14:textId="77777777" w:rsidR="00260CF0" w:rsidRPr="00DA3CC1" w:rsidRDefault="00260CF0" w:rsidP="00EA08DD">
            <w:pPr>
              <w:jc w:val="center"/>
              <w:rPr>
                <w:sz w:val="24"/>
                <w:szCs w:val="24"/>
              </w:rPr>
            </w:pPr>
            <w:r w:rsidRPr="00DA3CC1">
              <w:rPr>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ACB5C4C" w14:textId="77777777" w:rsidR="00260CF0" w:rsidRPr="00DA3CC1" w:rsidRDefault="00260CF0" w:rsidP="00EA08DD">
            <w:pPr>
              <w:jc w:val="center"/>
              <w:rPr>
                <w:sz w:val="24"/>
                <w:szCs w:val="24"/>
              </w:rPr>
            </w:pPr>
            <w:r w:rsidRPr="00DA3CC1">
              <w:rPr>
                <w:sz w:val="24"/>
                <w:szCs w:val="24"/>
              </w:rPr>
              <w:t>0,0</w:t>
            </w:r>
          </w:p>
        </w:tc>
        <w:tc>
          <w:tcPr>
            <w:tcW w:w="1417" w:type="dxa"/>
            <w:tcBorders>
              <w:top w:val="single" w:sz="4" w:space="0" w:color="auto"/>
              <w:left w:val="single" w:sz="4" w:space="0" w:color="auto"/>
              <w:bottom w:val="single" w:sz="4" w:space="0" w:color="auto"/>
              <w:right w:val="single" w:sz="4" w:space="0" w:color="auto"/>
            </w:tcBorders>
          </w:tcPr>
          <w:p w14:paraId="76A09C68" w14:textId="77777777" w:rsidR="00260CF0" w:rsidRPr="00DA3CC1" w:rsidRDefault="00260CF0" w:rsidP="00EA08DD">
            <w:pPr>
              <w:jc w:val="center"/>
              <w:rPr>
                <w:sz w:val="24"/>
                <w:szCs w:val="24"/>
              </w:rPr>
            </w:pPr>
            <w:r w:rsidRPr="00DA3CC1">
              <w:rPr>
                <w:sz w:val="24"/>
                <w:szCs w:val="24"/>
              </w:rPr>
              <w:t>0,0</w:t>
            </w:r>
          </w:p>
        </w:tc>
        <w:tc>
          <w:tcPr>
            <w:tcW w:w="879" w:type="dxa"/>
            <w:tcBorders>
              <w:top w:val="single" w:sz="4" w:space="0" w:color="auto"/>
              <w:left w:val="single" w:sz="4" w:space="0" w:color="auto"/>
              <w:bottom w:val="single" w:sz="4" w:space="0" w:color="auto"/>
              <w:right w:val="single" w:sz="4" w:space="0" w:color="auto"/>
            </w:tcBorders>
          </w:tcPr>
          <w:p w14:paraId="0A9D48F5" w14:textId="77777777" w:rsidR="00260CF0" w:rsidRPr="00DA3CC1" w:rsidRDefault="00260CF0" w:rsidP="00EA08DD">
            <w:pPr>
              <w:jc w:val="center"/>
              <w:rPr>
                <w:sz w:val="24"/>
                <w:szCs w:val="24"/>
              </w:rPr>
            </w:pPr>
            <w:r w:rsidRPr="00DA3CC1">
              <w:rPr>
                <w:sz w:val="24"/>
                <w:szCs w:val="24"/>
              </w:rPr>
              <w:t>0,0</w:t>
            </w:r>
          </w:p>
        </w:tc>
      </w:tr>
      <w:tr w:rsidR="00260CF0" w:rsidRPr="00DA3CC1" w14:paraId="0721A4ED" w14:textId="77777777" w:rsidTr="0002370A">
        <w:trPr>
          <w:trHeight w:val="272"/>
        </w:trPr>
        <w:tc>
          <w:tcPr>
            <w:tcW w:w="2410" w:type="dxa"/>
            <w:tcBorders>
              <w:right w:val="single" w:sz="4" w:space="0" w:color="auto"/>
            </w:tcBorders>
          </w:tcPr>
          <w:p w14:paraId="7B9CDF90" w14:textId="77777777" w:rsidR="00260CF0" w:rsidRPr="00DA3CC1" w:rsidRDefault="00260CF0" w:rsidP="00EA08DD">
            <w:pPr>
              <w:rPr>
                <w:sz w:val="24"/>
                <w:szCs w:val="24"/>
              </w:rPr>
            </w:pPr>
          </w:p>
        </w:tc>
        <w:tc>
          <w:tcPr>
            <w:tcW w:w="3402" w:type="dxa"/>
            <w:tcBorders>
              <w:left w:val="single" w:sz="4" w:space="0" w:color="auto"/>
              <w:right w:val="single" w:sz="4" w:space="0" w:color="auto"/>
            </w:tcBorders>
          </w:tcPr>
          <w:p w14:paraId="4C398861" w14:textId="77777777" w:rsidR="00260CF0" w:rsidRPr="00DA3CC1" w:rsidRDefault="00260CF0" w:rsidP="00EA08DD">
            <w:pPr>
              <w:rPr>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631CED3" w14:textId="77777777" w:rsidR="00260CF0" w:rsidRPr="00DA3CC1" w:rsidRDefault="00260CF0" w:rsidP="00EA08DD">
            <w:pPr>
              <w:rPr>
                <w:sz w:val="24"/>
                <w:szCs w:val="24"/>
              </w:rPr>
            </w:pPr>
            <w:r w:rsidRPr="00DA3CC1">
              <w:rPr>
                <w:sz w:val="24"/>
                <w:szCs w:val="24"/>
              </w:rPr>
              <w:t>бюджет  округа</w:t>
            </w:r>
          </w:p>
        </w:tc>
        <w:tc>
          <w:tcPr>
            <w:tcW w:w="2552" w:type="dxa"/>
            <w:tcBorders>
              <w:top w:val="single" w:sz="4" w:space="0" w:color="auto"/>
              <w:left w:val="single" w:sz="4" w:space="0" w:color="auto"/>
              <w:bottom w:val="single" w:sz="4" w:space="0" w:color="auto"/>
              <w:right w:val="single" w:sz="4" w:space="0" w:color="auto"/>
            </w:tcBorders>
          </w:tcPr>
          <w:p w14:paraId="4FD84978" w14:textId="77777777" w:rsidR="00260CF0" w:rsidRPr="00DA3CC1" w:rsidRDefault="00260CF0" w:rsidP="00EA08DD">
            <w:pPr>
              <w:jc w:val="center"/>
              <w:rPr>
                <w:sz w:val="24"/>
                <w:szCs w:val="24"/>
              </w:rPr>
            </w:pPr>
            <w:r w:rsidRPr="00DA3CC1">
              <w:rPr>
                <w:sz w:val="24"/>
                <w:szCs w:val="24"/>
              </w:rPr>
              <w:t>80,0</w:t>
            </w:r>
          </w:p>
        </w:tc>
        <w:tc>
          <w:tcPr>
            <w:tcW w:w="1134" w:type="dxa"/>
            <w:tcBorders>
              <w:top w:val="single" w:sz="4" w:space="0" w:color="auto"/>
              <w:left w:val="single" w:sz="4" w:space="0" w:color="auto"/>
              <w:bottom w:val="single" w:sz="4" w:space="0" w:color="auto"/>
              <w:right w:val="single" w:sz="4" w:space="0" w:color="auto"/>
            </w:tcBorders>
          </w:tcPr>
          <w:p w14:paraId="3787721C" w14:textId="77777777" w:rsidR="00260CF0" w:rsidRPr="00DA3CC1" w:rsidRDefault="00260CF0" w:rsidP="00EA08DD">
            <w:pPr>
              <w:jc w:val="center"/>
              <w:rPr>
                <w:sz w:val="24"/>
                <w:szCs w:val="24"/>
              </w:rPr>
            </w:pPr>
            <w:r w:rsidRPr="00DA3CC1">
              <w:rPr>
                <w:sz w:val="24"/>
                <w:szCs w:val="24"/>
              </w:rPr>
              <w:t>80,0</w:t>
            </w:r>
          </w:p>
        </w:tc>
        <w:tc>
          <w:tcPr>
            <w:tcW w:w="1134" w:type="dxa"/>
            <w:tcBorders>
              <w:top w:val="single" w:sz="4" w:space="0" w:color="auto"/>
              <w:left w:val="single" w:sz="4" w:space="0" w:color="auto"/>
              <w:bottom w:val="single" w:sz="4" w:space="0" w:color="auto"/>
              <w:right w:val="single" w:sz="4" w:space="0" w:color="auto"/>
            </w:tcBorders>
          </w:tcPr>
          <w:p w14:paraId="62317D21" w14:textId="77777777" w:rsidR="00260CF0" w:rsidRPr="00DA3CC1" w:rsidRDefault="00260CF0" w:rsidP="00EA08DD">
            <w:pPr>
              <w:jc w:val="center"/>
              <w:rPr>
                <w:sz w:val="24"/>
                <w:szCs w:val="24"/>
              </w:rPr>
            </w:pPr>
            <w:r w:rsidRPr="00DA3CC1">
              <w:rPr>
                <w:sz w:val="24"/>
                <w:szCs w:val="24"/>
              </w:rPr>
              <w:t>0,0</w:t>
            </w:r>
          </w:p>
        </w:tc>
        <w:tc>
          <w:tcPr>
            <w:tcW w:w="1417" w:type="dxa"/>
            <w:tcBorders>
              <w:top w:val="single" w:sz="4" w:space="0" w:color="auto"/>
              <w:left w:val="single" w:sz="4" w:space="0" w:color="auto"/>
              <w:bottom w:val="single" w:sz="4" w:space="0" w:color="auto"/>
              <w:right w:val="single" w:sz="4" w:space="0" w:color="auto"/>
            </w:tcBorders>
          </w:tcPr>
          <w:p w14:paraId="1F9A367A" w14:textId="77777777" w:rsidR="00260CF0" w:rsidRPr="00DA3CC1" w:rsidRDefault="00260CF0" w:rsidP="00EA08DD">
            <w:pPr>
              <w:jc w:val="center"/>
              <w:rPr>
                <w:sz w:val="24"/>
                <w:szCs w:val="24"/>
              </w:rPr>
            </w:pPr>
            <w:r w:rsidRPr="00DA3CC1">
              <w:rPr>
                <w:sz w:val="24"/>
                <w:szCs w:val="24"/>
              </w:rPr>
              <w:t>0,0</w:t>
            </w:r>
          </w:p>
        </w:tc>
        <w:tc>
          <w:tcPr>
            <w:tcW w:w="879" w:type="dxa"/>
            <w:tcBorders>
              <w:top w:val="single" w:sz="4" w:space="0" w:color="auto"/>
              <w:left w:val="single" w:sz="4" w:space="0" w:color="auto"/>
              <w:bottom w:val="single" w:sz="4" w:space="0" w:color="auto"/>
              <w:right w:val="single" w:sz="4" w:space="0" w:color="auto"/>
            </w:tcBorders>
          </w:tcPr>
          <w:p w14:paraId="7A28B7D7" w14:textId="77777777" w:rsidR="00260CF0" w:rsidRPr="00DA3CC1" w:rsidRDefault="00260CF0" w:rsidP="00EA08DD">
            <w:pPr>
              <w:jc w:val="center"/>
              <w:rPr>
                <w:sz w:val="24"/>
                <w:szCs w:val="24"/>
              </w:rPr>
            </w:pPr>
            <w:r w:rsidRPr="00DA3CC1">
              <w:rPr>
                <w:sz w:val="24"/>
                <w:szCs w:val="24"/>
              </w:rPr>
              <w:t>0,0</w:t>
            </w:r>
          </w:p>
        </w:tc>
      </w:tr>
      <w:tr w:rsidR="00260CF0" w:rsidRPr="00DA3CC1" w14:paraId="6E9897AC" w14:textId="77777777" w:rsidTr="0002370A">
        <w:trPr>
          <w:trHeight w:val="272"/>
        </w:trPr>
        <w:tc>
          <w:tcPr>
            <w:tcW w:w="2410" w:type="dxa"/>
            <w:tcBorders>
              <w:bottom w:val="single" w:sz="4" w:space="0" w:color="auto"/>
              <w:right w:val="single" w:sz="4" w:space="0" w:color="auto"/>
            </w:tcBorders>
          </w:tcPr>
          <w:p w14:paraId="30C0C847" w14:textId="77777777" w:rsidR="00260CF0" w:rsidRPr="00DA3CC1" w:rsidRDefault="00260CF0" w:rsidP="00EA08DD">
            <w:pPr>
              <w:rPr>
                <w:sz w:val="24"/>
                <w:szCs w:val="24"/>
              </w:rPr>
            </w:pPr>
          </w:p>
        </w:tc>
        <w:tc>
          <w:tcPr>
            <w:tcW w:w="3402" w:type="dxa"/>
            <w:tcBorders>
              <w:left w:val="single" w:sz="4" w:space="0" w:color="auto"/>
              <w:bottom w:val="single" w:sz="4" w:space="0" w:color="auto"/>
              <w:right w:val="single" w:sz="4" w:space="0" w:color="auto"/>
            </w:tcBorders>
          </w:tcPr>
          <w:p w14:paraId="6ED01DC3" w14:textId="77777777" w:rsidR="00260CF0" w:rsidRPr="00DA3CC1" w:rsidRDefault="00260CF0" w:rsidP="00EA08DD">
            <w:pPr>
              <w:rPr>
                <w:sz w:val="24"/>
                <w:szCs w:val="24"/>
              </w:rPr>
            </w:pPr>
          </w:p>
        </w:tc>
        <w:tc>
          <w:tcPr>
            <w:tcW w:w="2835" w:type="dxa"/>
            <w:tcBorders>
              <w:top w:val="single" w:sz="4" w:space="0" w:color="auto"/>
              <w:left w:val="single" w:sz="4" w:space="0" w:color="auto"/>
              <w:right w:val="single" w:sz="4" w:space="0" w:color="auto"/>
            </w:tcBorders>
          </w:tcPr>
          <w:p w14:paraId="4112B71A" w14:textId="77777777" w:rsidR="00260CF0" w:rsidRPr="00DA3CC1" w:rsidRDefault="00260CF0" w:rsidP="00EA08DD">
            <w:pPr>
              <w:rPr>
                <w:sz w:val="24"/>
                <w:szCs w:val="24"/>
              </w:rPr>
            </w:pPr>
            <w:r w:rsidRPr="00DA3CC1">
              <w:rPr>
                <w:sz w:val="24"/>
                <w:szCs w:val="24"/>
              </w:rPr>
              <w:t>внебюджетные средства</w:t>
            </w:r>
          </w:p>
        </w:tc>
        <w:tc>
          <w:tcPr>
            <w:tcW w:w="2552" w:type="dxa"/>
            <w:tcBorders>
              <w:top w:val="single" w:sz="4" w:space="0" w:color="auto"/>
              <w:left w:val="single" w:sz="4" w:space="0" w:color="auto"/>
              <w:right w:val="single" w:sz="4" w:space="0" w:color="auto"/>
            </w:tcBorders>
          </w:tcPr>
          <w:p w14:paraId="060744A1" w14:textId="77777777" w:rsidR="00260CF0" w:rsidRPr="00DA3CC1" w:rsidRDefault="00260CF0" w:rsidP="00EA08DD">
            <w:pPr>
              <w:jc w:val="center"/>
              <w:rPr>
                <w:sz w:val="24"/>
                <w:szCs w:val="24"/>
              </w:rPr>
            </w:pPr>
            <w:r w:rsidRPr="00DA3CC1">
              <w:rPr>
                <w:sz w:val="24"/>
                <w:szCs w:val="24"/>
              </w:rPr>
              <w:t>0,0</w:t>
            </w:r>
          </w:p>
        </w:tc>
        <w:tc>
          <w:tcPr>
            <w:tcW w:w="1134" w:type="dxa"/>
            <w:tcBorders>
              <w:top w:val="single" w:sz="4" w:space="0" w:color="auto"/>
              <w:left w:val="single" w:sz="4" w:space="0" w:color="auto"/>
              <w:right w:val="single" w:sz="4" w:space="0" w:color="auto"/>
            </w:tcBorders>
          </w:tcPr>
          <w:p w14:paraId="5FE08258" w14:textId="77777777" w:rsidR="00260CF0" w:rsidRPr="00DA3CC1" w:rsidRDefault="00260CF0" w:rsidP="00EA08DD">
            <w:pPr>
              <w:jc w:val="center"/>
              <w:rPr>
                <w:sz w:val="24"/>
                <w:szCs w:val="24"/>
              </w:rPr>
            </w:pPr>
            <w:r w:rsidRPr="00DA3CC1">
              <w:rPr>
                <w:sz w:val="24"/>
                <w:szCs w:val="24"/>
              </w:rPr>
              <w:t>0,0</w:t>
            </w:r>
          </w:p>
        </w:tc>
        <w:tc>
          <w:tcPr>
            <w:tcW w:w="1134" w:type="dxa"/>
            <w:tcBorders>
              <w:top w:val="single" w:sz="4" w:space="0" w:color="auto"/>
              <w:left w:val="single" w:sz="4" w:space="0" w:color="auto"/>
              <w:right w:val="single" w:sz="4" w:space="0" w:color="auto"/>
            </w:tcBorders>
          </w:tcPr>
          <w:p w14:paraId="42F54A1A" w14:textId="77777777" w:rsidR="00260CF0" w:rsidRPr="00DA3CC1" w:rsidRDefault="00260CF0" w:rsidP="00EA08DD">
            <w:pPr>
              <w:jc w:val="center"/>
              <w:rPr>
                <w:sz w:val="24"/>
                <w:szCs w:val="24"/>
              </w:rPr>
            </w:pPr>
            <w:r w:rsidRPr="00DA3CC1">
              <w:rPr>
                <w:sz w:val="24"/>
                <w:szCs w:val="24"/>
              </w:rPr>
              <w:t>0,0</w:t>
            </w:r>
          </w:p>
        </w:tc>
        <w:tc>
          <w:tcPr>
            <w:tcW w:w="1417" w:type="dxa"/>
            <w:tcBorders>
              <w:top w:val="single" w:sz="4" w:space="0" w:color="auto"/>
              <w:left w:val="single" w:sz="4" w:space="0" w:color="auto"/>
              <w:right w:val="single" w:sz="4" w:space="0" w:color="auto"/>
            </w:tcBorders>
          </w:tcPr>
          <w:p w14:paraId="5728A302" w14:textId="77777777" w:rsidR="00260CF0" w:rsidRPr="00DA3CC1" w:rsidRDefault="00260CF0" w:rsidP="00EA08DD">
            <w:pPr>
              <w:jc w:val="center"/>
              <w:rPr>
                <w:sz w:val="24"/>
                <w:szCs w:val="24"/>
              </w:rPr>
            </w:pPr>
            <w:r w:rsidRPr="00DA3CC1">
              <w:rPr>
                <w:sz w:val="24"/>
                <w:szCs w:val="24"/>
              </w:rPr>
              <w:t>0,0</w:t>
            </w:r>
          </w:p>
        </w:tc>
        <w:tc>
          <w:tcPr>
            <w:tcW w:w="879" w:type="dxa"/>
            <w:tcBorders>
              <w:top w:val="single" w:sz="4" w:space="0" w:color="auto"/>
              <w:left w:val="single" w:sz="4" w:space="0" w:color="auto"/>
              <w:right w:val="single" w:sz="4" w:space="0" w:color="auto"/>
            </w:tcBorders>
          </w:tcPr>
          <w:p w14:paraId="4D025C37" w14:textId="77777777" w:rsidR="00260CF0" w:rsidRPr="00DA3CC1" w:rsidRDefault="00260CF0" w:rsidP="00EA08DD">
            <w:pPr>
              <w:jc w:val="center"/>
              <w:rPr>
                <w:sz w:val="24"/>
                <w:szCs w:val="24"/>
              </w:rPr>
            </w:pPr>
            <w:r w:rsidRPr="00DA3CC1">
              <w:rPr>
                <w:sz w:val="24"/>
                <w:szCs w:val="24"/>
              </w:rPr>
              <w:t>0,0</w:t>
            </w:r>
          </w:p>
        </w:tc>
      </w:tr>
    </w:tbl>
    <w:p w14:paraId="6EFF9EB0" w14:textId="77777777" w:rsidR="004F4F56" w:rsidRPr="00DA3CC1" w:rsidRDefault="004F4F56" w:rsidP="00EA08DD">
      <w:pPr>
        <w:rPr>
          <w:b/>
          <w:sz w:val="24"/>
          <w:szCs w:val="24"/>
        </w:rPr>
      </w:pPr>
    </w:p>
    <w:p w14:paraId="5F77B3DB" w14:textId="77777777" w:rsidR="00097617" w:rsidRPr="00DA3CC1" w:rsidRDefault="00097617" w:rsidP="00EA08DD">
      <w:pPr>
        <w:rPr>
          <w:b/>
          <w:sz w:val="24"/>
          <w:szCs w:val="24"/>
        </w:rPr>
      </w:pPr>
    </w:p>
    <w:p w14:paraId="0E3BC462" w14:textId="77777777" w:rsidR="00097617" w:rsidRPr="00DA3CC1" w:rsidRDefault="00097617" w:rsidP="00EA08DD">
      <w:pPr>
        <w:rPr>
          <w:b/>
          <w:sz w:val="24"/>
          <w:szCs w:val="24"/>
        </w:rPr>
      </w:pPr>
    </w:p>
    <w:p w14:paraId="25E9A5B1" w14:textId="77777777" w:rsidR="00097617" w:rsidRPr="00DA3CC1" w:rsidRDefault="00097617" w:rsidP="00EA08DD">
      <w:pPr>
        <w:rPr>
          <w:b/>
          <w:sz w:val="24"/>
          <w:szCs w:val="24"/>
        </w:rPr>
      </w:pPr>
    </w:p>
    <w:p w14:paraId="0F8632B9" w14:textId="77777777" w:rsidR="00097617" w:rsidRPr="00DA3CC1" w:rsidRDefault="00097617" w:rsidP="00EA08DD">
      <w:pPr>
        <w:rPr>
          <w:b/>
          <w:sz w:val="24"/>
          <w:szCs w:val="24"/>
        </w:rPr>
      </w:pPr>
    </w:p>
    <w:p w14:paraId="2A549842" w14:textId="77777777" w:rsidR="00097617" w:rsidRPr="00DA3CC1" w:rsidRDefault="00097617" w:rsidP="00EA08DD">
      <w:pPr>
        <w:rPr>
          <w:sz w:val="24"/>
          <w:szCs w:val="24"/>
        </w:rPr>
      </w:pPr>
    </w:p>
    <w:p w14:paraId="0A61E689" w14:textId="77777777" w:rsidR="00097617" w:rsidRPr="00DA3CC1" w:rsidRDefault="00097617" w:rsidP="00EA08DD">
      <w:pPr>
        <w:rPr>
          <w:sz w:val="24"/>
          <w:szCs w:val="24"/>
        </w:rPr>
      </w:pPr>
    </w:p>
    <w:p w14:paraId="68D5BEFA" w14:textId="77777777" w:rsidR="00097617" w:rsidRPr="00DA3CC1" w:rsidRDefault="00097617" w:rsidP="00EA08DD">
      <w:pPr>
        <w:rPr>
          <w:sz w:val="24"/>
          <w:szCs w:val="24"/>
        </w:rPr>
      </w:pPr>
    </w:p>
    <w:p w14:paraId="6B0C7946" w14:textId="77777777" w:rsidR="00097617" w:rsidRPr="00DA3CC1" w:rsidRDefault="00097617" w:rsidP="00EA08DD">
      <w:pPr>
        <w:rPr>
          <w:sz w:val="24"/>
          <w:szCs w:val="24"/>
        </w:rPr>
      </w:pPr>
    </w:p>
    <w:p w14:paraId="58956751" w14:textId="77777777" w:rsidR="00097617" w:rsidRPr="00DA3CC1" w:rsidRDefault="00097617" w:rsidP="00EA08DD">
      <w:pPr>
        <w:rPr>
          <w:sz w:val="24"/>
          <w:szCs w:val="24"/>
        </w:rPr>
      </w:pPr>
    </w:p>
    <w:p w14:paraId="76A9760C" w14:textId="77777777" w:rsidR="00097617" w:rsidRPr="00DA3CC1" w:rsidRDefault="00097617" w:rsidP="00EA08DD">
      <w:pPr>
        <w:rPr>
          <w:sz w:val="24"/>
          <w:szCs w:val="24"/>
        </w:rPr>
      </w:pPr>
    </w:p>
    <w:p w14:paraId="5E22B294" w14:textId="77777777" w:rsidR="00097617" w:rsidRPr="00DA3CC1" w:rsidRDefault="00097617" w:rsidP="00EA08DD">
      <w:pPr>
        <w:rPr>
          <w:sz w:val="24"/>
          <w:szCs w:val="24"/>
        </w:rPr>
      </w:pPr>
    </w:p>
    <w:p w14:paraId="7429BA4B" w14:textId="77777777" w:rsidR="00097617" w:rsidRPr="00DA3CC1" w:rsidRDefault="00097617" w:rsidP="00EA08DD">
      <w:pPr>
        <w:rPr>
          <w:sz w:val="24"/>
          <w:szCs w:val="24"/>
        </w:rPr>
      </w:pPr>
    </w:p>
    <w:p w14:paraId="7FDCC9FA" w14:textId="77777777" w:rsidR="00097617" w:rsidRPr="00DA3CC1" w:rsidRDefault="00097617" w:rsidP="00EA08DD">
      <w:pPr>
        <w:rPr>
          <w:sz w:val="24"/>
          <w:szCs w:val="24"/>
        </w:rPr>
      </w:pPr>
    </w:p>
    <w:p w14:paraId="543D6A0A" w14:textId="77777777" w:rsidR="00097617" w:rsidRPr="00DA3CC1" w:rsidRDefault="00097617" w:rsidP="00EA08DD">
      <w:pPr>
        <w:rPr>
          <w:sz w:val="24"/>
          <w:szCs w:val="24"/>
        </w:rPr>
      </w:pPr>
    </w:p>
    <w:p w14:paraId="5319E2F7" w14:textId="77777777" w:rsidR="00097617" w:rsidRPr="00DA3CC1" w:rsidRDefault="00097617" w:rsidP="00EA08DD">
      <w:pPr>
        <w:rPr>
          <w:sz w:val="24"/>
          <w:szCs w:val="24"/>
        </w:rPr>
      </w:pPr>
    </w:p>
    <w:p w14:paraId="2324F5B3" w14:textId="77777777" w:rsidR="00097617" w:rsidRPr="00DA3CC1" w:rsidRDefault="00097617" w:rsidP="00EA08DD">
      <w:pPr>
        <w:rPr>
          <w:sz w:val="24"/>
          <w:szCs w:val="24"/>
        </w:rPr>
      </w:pPr>
    </w:p>
    <w:p w14:paraId="5BF290F1" w14:textId="77777777" w:rsidR="00097617" w:rsidRPr="00DA3CC1" w:rsidRDefault="00097617" w:rsidP="00EA08DD">
      <w:pPr>
        <w:jc w:val="center"/>
        <w:rPr>
          <w:sz w:val="24"/>
          <w:szCs w:val="24"/>
        </w:rPr>
      </w:pPr>
    </w:p>
    <w:p w14:paraId="03AF613E" w14:textId="77777777" w:rsidR="00097617" w:rsidRPr="00DA3CC1" w:rsidRDefault="00097617" w:rsidP="00EA08DD">
      <w:pPr>
        <w:rPr>
          <w:sz w:val="24"/>
          <w:szCs w:val="24"/>
        </w:rPr>
        <w:sectPr w:rsidR="00097617" w:rsidRPr="00DA3CC1" w:rsidSect="00E00D4F">
          <w:pgSz w:w="16838" w:h="11906" w:orient="landscape"/>
          <w:pgMar w:top="851" w:right="1134" w:bottom="1701" w:left="1134" w:header="709" w:footer="709" w:gutter="0"/>
          <w:cols w:space="708"/>
          <w:docGrid w:linePitch="360"/>
        </w:sectPr>
      </w:pPr>
    </w:p>
    <w:p w14:paraId="7A324C61" w14:textId="77777777" w:rsidR="00097617" w:rsidRPr="00DA3CC1" w:rsidRDefault="00097617" w:rsidP="00E61E3F">
      <w:pPr>
        <w:jc w:val="center"/>
        <w:rPr>
          <w:b/>
          <w:color w:val="2D2D2D"/>
          <w:spacing w:val="2"/>
          <w:sz w:val="24"/>
          <w:szCs w:val="24"/>
          <w:shd w:val="clear" w:color="auto" w:fill="FFFFFF"/>
        </w:rPr>
      </w:pPr>
      <w:r w:rsidRPr="00DA3CC1">
        <w:rPr>
          <w:b/>
          <w:color w:val="2D2D2D"/>
          <w:spacing w:val="2"/>
          <w:sz w:val="24"/>
          <w:szCs w:val="24"/>
          <w:shd w:val="clear" w:color="auto" w:fill="FFFFFF"/>
        </w:rPr>
        <w:lastRenderedPageBreak/>
        <w:t xml:space="preserve">Раздел 3. </w:t>
      </w:r>
      <w:r w:rsidRPr="00DA3CC1">
        <w:rPr>
          <w:b/>
          <w:sz w:val="24"/>
          <w:szCs w:val="24"/>
        </w:rPr>
        <w:t xml:space="preserve"> Характеристика подпрограмм муниципальной программы</w:t>
      </w:r>
    </w:p>
    <w:p w14:paraId="76A922AA" w14:textId="77777777" w:rsidR="00293E8D" w:rsidRPr="00DA3CC1" w:rsidRDefault="00293E8D" w:rsidP="00EA08DD">
      <w:pPr>
        <w:pStyle w:val="a4"/>
        <w:jc w:val="center"/>
        <w:rPr>
          <w:b/>
          <w:color w:val="2D2D2D"/>
          <w:spacing w:val="2"/>
          <w:shd w:val="clear" w:color="auto" w:fill="FFFFFF"/>
        </w:rPr>
      </w:pPr>
    </w:p>
    <w:p w14:paraId="51A3D6A8" w14:textId="77777777" w:rsidR="00F12295" w:rsidRPr="00DA3CC1" w:rsidRDefault="00293E8D" w:rsidP="00EA08DD">
      <w:pPr>
        <w:pStyle w:val="a4"/>
        <w:jc w:val="center"/>
        <w:rPr>
          <w:rFonts w:ascii="Times New Roman" w:hAnsi="Times New Roman" w:cs="Times New Roman"/>
          <w:b/>
        </w:rPr>
      </w:pPr>
      <w:r w:rsidRPr="00DA3CC1">
        <w:rPr>
          <w:rFonts w:ascii="Times New Roman" w:hAnsi="Times New Roman" w:cs="Times New Roman"/>
          <w:b/>
          <w:color w:val="2D2D2D"/>
          <w:spacing w:val="2"/>
          <w:shd w:val="clear" w:color="auto" w:fill="FFFFFF"/>
        </w:rPr>
        <w:t>3.1.</w:t>
      </w:r>
      <w:r w:rsidRPr="00DA3CC1">
        <w:rPr>
          <w:b/>
          <w:color w:val="2D2D2D"/>
          <w:spacing w:val="2"/>
          <w:shd w:val="clear" w:color="auto" w:fill="FFFFFF"/>
        </w:rPr>
        <w:t xml:space="preserve"> </w:t>
      </w:r>
      <w:r w:rsidRPr="00DA3CC1">
        <w:rPr>
          <w:rFonts w:ascii="Times New Roman" w:hAnsi="Times New Roman" w:cs="Times New Roman"/>
          <w:b/>
        </w:rPr>
        <w:t>Подпрограмма 1</w:t>
      </w:r>
    </w:p>
    <w:p w14:paraId="156ED176" w14:textId="77777777" w:rsidR="00F12295" w:rsidRPr="00DA3CC1" w:rsidRDefault="00293E8D" w:rsidP="00EA08DD">
      <w:pPr>
        <w:pStyle w:val="a4"/>
        <w:jc w:val="center"/>
        <w:rPr>
          <w:rFonts w:ascii="Times New Roman" w:hAnsi="Times New Roman" w:cs="Times New Roman"/>
          <w:b/>
        </w:rPr>
      </w:pPr>
      <w:r w:rsidRPr="00DA3CC1">
        <w:rPr>
          <w:rFonts w:ascii="Times New Roman" w:hAnsi="Times New Roman" w:cs="Times New Roman"/>
          <w:b/>
        </w:rPr>
        <w:t xml:space="preserve"> «Развитие территориального общественного самоуправления в Няндомском муниципальном округе» </w:t>
      </w:r>
    </w:p>
    <w:p w14:paraId="57665AF5" w14:textId="77777777" w:rsidR="00293E8D" w:rsidRPr="00DA3CC1" w:rsidRDefault="00293E8D" w:rsidP="00EA08DD">
      <w:pPr>
        <w:pStyle w:val="a4"/>
        <w:jc w:val="center"/>
        <w:rPr>
          <w:rFonts w:ascii="Times New Roman" w:hAnsi="Times New Roman" w:cs="Times New Roman"/>
          <w:b/>
        </w:rPr>
      </w:pPr>
      <w:r w:rsidRPr="00DA3CC1">
        <w:rPr>
          <w:rFonts w:ascii="Times New Roman" w:hAnsi="Times New Roman" w:cs="Times New Roman"/>
          <w:b/>
        </w:rPr>
        <w:t>муниципальной программы «Содействие развитию ин</w:t>
      </w:r>
      <w:r w:rsidR="001A58A2" w:rsidRPr="00DA3CC1">
        <w:rPr>
          <w:rFonts w:ascii="Times New Roman" w:hAnsi="Times New Roman" w:cs="Times New Roman"/>
          <w:b/>
        </w:rPr>
        <w:t>ститутов гражданского общества на территории  Няндомского муниципального округа</w:t>
      </w:r>
      <w:r w:rsidRPr="00DA3CC1">
        <w:rPr>
          <w:rFonts w:ascii="Times New Roman" w:hAnsi="Times New Roman" w:cs="Times New Roman"/>
          <w:b/>
        </w:rPr>
        <w:t>»</w:t>
      </w:r>
    </w:p>
    <w:p w14:paraId="0CBC4099" w14:textId="77777777" w:rsidR="007F020A" w:rsidRPr="00DA3CC1" w:rsidRDefault="007F020A" w:rsidP="00EA08DD">
      <w:pPr>
        <w:jc w:val="both"/>
        <w:rPr>
          <w:b/>
          <w:color w:val="2D2D2D"/>
          <w:spacing w:val="2"/>
          <w:sz w:val="24"/>
          <w:szCs w:val="24"/>
          <w:shd w:val="clear" w:color="auto" w:fill="FFFFFF"/>
        </w:rPr>
      </w:pPr>
    </w:p>
    <w:p w14:paraId="2D06EE06" w14:textId="77777777" w:rsidR="00097617" w:rsidRPr="00DA3CC1" w:rsidRDefault="00097617" w:rsidP="00EA08DD">
      <w:pPr>
        <w:jc w:val="center"/>
        <w:rPr>
          <w:b/>
          <w:sz w:val="24"/>
          <w:szCs w:val="24"/>
        </w:rPr>
      </w:pPr>
      <w:r w:rsidRPr="00DA3CC1">
        <w:rPr>
          <w:b/>
          <w:sz w:val="24"/>
          <w:szCs w:val="24"/>
        </w:rPr>
        <w:t>ПАСПОРТ</w:t>
      </w:r>
    </w:p>
    <w:p w14:paraId="7DE617BF" w14:textId="77777777" w:rsidR="00F51513" w:rsidRPr="00DA3CC1" w:rsidRDefault="00293E8D" w:rsidP="00EA08DD">
      <w:pPr>
        <w:pStyle w:val="a4"/>
        <w:jc w:val="center"/>
        <w:rPr>
          <w:rFonts w:ascii="Times New Roman" w:hAnsi="Times New Roman" w:cs="Times New Roman"/>
          <w:b/>
        </w:rPr>
      </w:pPr>
      <w:r w:rsidRPr="00DA3CC1">
        <w:rPr>
          <w:rFonts w:ascii="Times New Roman" w:hAnsi="Times New Roman" w:cs="Times New Roman"/>
          <w:b/>
        </w:rPr>
        <w:t>подпрограммы 1 «Развитие территориального общественного самоуправления</w:t>
      </w:r>
    </w:p>
    <w:p w14:paraId="7F29E3BB" w14:textId="77777777" w:rsidR="00F51513" w:rsidRPr="00DA3CC1" w:rsidRDefault="00293E8D" w:rsidP="00EA08DD">
      <w:pPr>
        <w:pStyle w:val="a4"/>
        <w:jc w:val="center"/>
        <w:rPr>
          <w:rFonts w:ascii="Times New Roman" w:hAnsi="Times New Roman" w:cs="Times New Roman"/>
          <w:b/>
        </w:rPr>
      </w:pPr>
      <w:r w:rsidRPr="00DA3CC1">
        <w:rPr>
          <w:rFonts w:ascii="Times New Roman" w:hAnsi="Times New Roman" w:cs="Times New Roman"/>
          <w:b/>
        </w:rPr>
        <w:t xml:space="preserve"> в Няндомском муниципальном округе»</w:t>
      </w:r>
    </w:p>
    <w:p w14:paraId="05128C20" w14:textId="77777777" w:rsidR="00293E8D" w:rsidRPr="00DA3CC1" w:rsidRDefault="00293E8D" w:rsidP="00EA08DD">
      <w:pPr>
        <w:pStyle w:val="a4"/>
        <w:jc w:val="center"/>
        <w:rPr>
          <w:rFonts w:ascii="Times New Roman" w:hAnsi="Times New Roman" w:cs="Times New Roman"/>
          <w:b/>
        </w:rPr>
      </w:pPr>
      <w:r w:rsidRPr="00DA3CC1">
        <w:rPr>
          <w:rFonts w:ascii="Times New Roman" w:hAnsi="Times New Roman" w:cs="Times New Roman"/>
          <w:b/>
        </w:rPr>
        <w:t xml:space="preserve"> муниципальной программы «Содействие развитию институтов гражданского общества </w:t>
      </w:r>
      <w:r w:rsidR="00F51513" w:rsidRPr="00DA3CC1">
        <w:rPr>
          <w:rFonts w:ascii="Times New Roman" w:hAnsi="Times New Roman" w:cs="Times New Roman"/>
          <w:b/>
        </w:rPr>
        <w:t xml:space="preserve"> </w:t>
      </w:r>
      <w:r w:rsidR="001A58A2" w:rsidRPr="00DA3CC1">
        <w:rPr>
          <w:rFonts w:ascii="Times New Roman" w:hAnsi="Times New Roman" w:cs="Times New Roman"/>
          <w:b/>
        </w:rPr>
        <w:t>на территории  Няндомского муниципального округа</w:t>
      </w:r>
      <w:r w:rsidRPr="00DA3CC1">
        <w:rPr>
          <w:rFonts w:ascii="Times New Roman" w:hAnsi="Times New Roman" w:cs="Times New Roman"/>
          <w:b/>
        </w:rPr>
        <w:t>»</w:t>
      </w:r>
    </w:p>
    <w:p w14:paraId="33965F99" w14:textId="77777777" w:rsidR="00293E8D" w:rsidRPr="00DA3CC1" w:rsidRDefault="00293E8D" w:rsidP="00EA08DD">
      <w:pPr>
        <w:jc w:val="center"/>
        <w:rPr>
          <w:b/>
          <w:sz w:val="24"/>
          <w:szCs w:val="24"/>
        </w:rPr>
      </w:pPr>
    </w:p>
    <w:p w14:paraId="2ADE3E5C" w14:textId="77777777" w:rsidR="004F4F56" w:rsidRPr="00DA3CC1" w:rsidRDefault="004F4F56" w:rsidP="00EA08DD">
      <w:pPr>
        <w:jc w:val="both"/>
        <w:rPr>
          <w:color w:val="2D2D2D"/>
          <w:spacing w:val="2"/>
          <w:sz w:val="24"/>
          <w:szCs w:val="24"/>
          <w:shd w:val="clear" w:color="auto" w:fill="FFFFFF"/>
        </w:rPr>
      </w:pPr>
    </w:p>
    <w:tbl>
      <w:tblPr>
        <w:tblW w:w="9749" w:type="dxa"/>
        <w:jc w:val="center"/>
        <w:tblLayout w:type="fixed"/>
        <w:tblCellMar>
          <w:left w:w="70" w:type="dxa"/>
          <w:right w:w="70" w:type="dxa"/>
        </w:tblCellMar>
        <w:tblLook w:val="04A0" w:firstRow="1" w:lastRow="0" w:firstColumn="1" w:lastColumn="0" w:noHBand="0" w:noVBand="1"/>
      </w:tblPr>
      <w:tblGrid>
        <w:gridCol w:w="3459"/>
        <w:gridCol w:w="6290"/>
      </w:tblGrid>
      <w:tr w:rsidR="007F020A" w:rsidRPr="00DA3CC1" w14:paraId="2AAE9F11" w14:textId="77777777" w:rsidTr="007F020A">
        <w:trPr>
          <w:trHeight w:val="240"/>
          <w:jc w:val="center"/>
        </w:trPr>
        <w:tc>
          <w:tcPr>
            <w:tcW w:w="3459" w:type="dxa"/>
            <w:tcBorders>
              <w:top w:val="single" w:sz="6" w:space="0" w:color="auto"/>
              <w:left w:val="single" w:sz="6" w:space="0" w:color="auto"/>
              <w:bottom w:val="single" w:sz="6" w:space="0" w:color="auto"/>
              <w:right w:val="single" w:sz="6" w:space="0" w:color="auto"/>
            </w:tcBorders>
            <w:hideMark/>
          </w:tcPr>
          <w:p w14:paraId="2B0B17BB" w14:textId="77777777" w:rsidR="007F020A" w:rsidRPr="00DA3CC1" w:rsidRDefault="007F020A" w:rsidP="00EA08DD">
            <w:pPr>
              <w:rPr>
                <w:sz w:val="24"/>
                <w:szCs w:val="24"/>
              </w:rPr>
            </w:pPr>
            <w:r w:rsidRPr="00DA3CC1">
              <w:rPr>
                <w:sz w:val="24"/>
                <w:szCs w:val="24"/>
              </w:rPr>
              <w:t>Ответственный исполнитель подпрограммы</w:t>
            </w:r>
          </w:p>
        </w:tc>
        <w:tc>
          <w:tcPr>
            <w:tcW w:w="6290" w:type="dxa"/>
            <w:tcBorders>
              <w:top w:val="single" w:sz="6" w:space="0" w:color="auto"/>
              <w:left w:val="single" w:sz="6" w:space="0" w:color="auto"/>
              <w:bottom w:val="single" w:sz="6" w:space="0" w:color="auto"/>
              <w:right w:val="single" w:sz="6" w:space="0" w:color="auto"/>
            </w:tcBorders>
            <w:hideMark/>
          </w:tcPr>
          <w:p w14:paraId="639A1F46" w14:textId="77777777" w:rsidR="007F020A" w:rsidRPr="00DA3CC1" w:rsidRDefault="007F020A" w:rsidP="00EA08DD">
            <w:pPr>
              <w:rPr>
                <w:sz w:val="24"/>
                <w:szCs w:val="24"/>
              </w:rPr>
            </w:pPr>
            <w:r w:rsidRPr="00DA3CC1">
              <w:rPr>
                <w:sz w:val="24"/>
                <w:szCs w:val="24"/>
              </w:rPr>
              <w:t xml:space="preserve">Отдел по вопросам местного самоуправления Правового управления администрации Няндомского </w:t>
            </w:r>
            <w:r w:rsidR="00682F6D" w:rsidRPr="00DA3CC1">
              <w:rPr>
                <w:sz w:val="24"/>
                <w:szCs w:val="24"/>
              </w:rPr>
              <w:t>муниципального округа</w:t>
            </w:r>
          </w:p>
        </w:tc>
      </w:tr>
      <w:tr w:rsidR="007F020A" w:rsidRPr="00DA3CC1" w14:paraId="4A0F33ED" w14:textId="77777777" w:rsidTr="007F020A">
        <w:trPr>
          <w:trHeight w:val="240"/>
          <w:jc w:val="center"/>
        </w:trPr>
        <w:tc>
          <w:tcPr>
            <w:tcW w:w="3459" w:type="dxa"/>
            <w:tcBorders>
              <w:top w:val="single" w:sz="6" w:space="0" w:color="auto"/>
              <w:left w:val="single" w:sz="6" w:space="0" w:color="auto"/>
              <w:bottom w:val="single" w:sz="6" w:space="0" w:color="auto"/>
              <w:right w:val="single" w:sz="6" w:space="0" w:color="auto"/>
            </w:tcBorders>
          </w:tcPr>
          <w:p w14:paraId="08191277" w14:textId="77777777" w:rsidR="007F020A" w:rsidRPr="00DA3CC1" w:rsidRDefault="007F020A" w:rsidP="00EA08DD">
            <w:pPr>
              <w:rPr>
                <w:sz w:val="24"/>
                <w:szCs w:val="24"/>
              </w:rPr>
            </w:pPr>
            <w:r w:rsidRPr="00DA3CC1">
              <w:rPr>
                <w:sz w:val="24"/>
                <w:szCs w:val="24"/>
              </w:rPr>
              <w:t>Соисполнители программы</w:t>
            </w:r>
          </w:p>
        </w:tc>
        <w:tc>
          <w:tcPr>
            <w:tcW w:w="6290" w:type="dxa"/>
            <w:tcBorders>
              <w:top w:val="single" w:sz="6" w:space="0" w:color="auto"/>
              <w:left w:val="single" w:sz="6" w:space="0" w:color="auto"/>
              <w:bottom w:val="single" w:sz="6" w:space="0" w:color="auto"/>
              <w:right w:val="single" w:sz="6" w:space="0" w:color="auto"/>
            </w:tcBorders>
          </w:tcPr>
          <w:p w14:paraId="44E6170D" w14:textId="77777777" w:rsidR="00D83999" w:rsidRPr="00DA3CC1" w:rsidRDefault="007F020A" w:rsidP="000E4842">
            <w:pPr>
              <w:pStyle w:val="ConsPlusNormal"/>
              <w:widowControl/>
              <w:ind w:firstLine="0"/>
              <w:rPr>
                <w:rFonts w:ascii="Times New Roman" w:hAnsi="Times New Roman" w:cs="Times New Roman"/>
                <w:sz w:val="24"/>
                <w:szCs w:val="24"/>
              </w:rPr>
            </w:pPr>
            <w:r w:rsidRPr="00DA3CC1">
              <w:rPr>
                <w:rFonts w:ascii="Times New Roman" w:hAnsi="Times New Roman" w:cs="Times New Roman"/>
                <w:sz w:val="24"/>
                <w:szCs w:val="24"/>
              </w:rPr>
              <w:t>Управление социальной политики администрации Нян</w:t>
            </w:r>
            <w:r w:rsidR="000E4842" w:rsidRPr="00DA3CC1">
              <w:rPr>
                <w:rFonts w:ascii="Times New Roman" w:hAnsi="Times New Roman" w:cs="Times New Roman"/>
                <w:sz w:val="24"/>
                <w:szCs w:val="24"/>
              </w:rPr>
              <w:t>домского муниципального округа</w:t>
            </w:r>
          </w:p>
        </w:tc>
      </w:tr>
      <w:tr w:rsidR="007F020A" w:rsidRPr="00DA3CC1" w14:paraId="1B4132DF" w14:textId="77777777" w:rsidTr="007F020A">
        <w:trPr>
          <w:trHeight w:val="240"/>
          <w:jc w:val="center"/>
        </w:trPr>
        <w:tc>
          <w:tcPr>
            <w:tcW w:w="3459" w:type="dxa"/>
            <w:tcBorders>
              <w:top w:val="single" w:sz="6" w:space="0" w:color="auto"/>
              <w:left w:val="single" w:sz="6" w:space="0" w:color="auto"/>
              <w:bottom w:val="single" w:sz="6" w:space="0" w:color="auto"/>
              <w:right w:val="single" w:sz="6" w:space="0" w:color="auto"/>
            </w:tcBorders>
            <w:hideMark/>
          </w:tcPr>
          <w:p w14:paraId="4447DBA5" w14:textId="77777777" w:rsidR="007F020A" w:rsidRPr="00DA3CC1" w:rsidRDefault="007F020A" w:rsidP="00EA08DD">
            <w:pPr>
              <w:rPr>
                <w:sz w:val="24"/>
                <w:szCs w:val="24"/>
              </w:rPr>
            </w:pPr>
            <w:r w:rsidRPr="00DA3CC1">
              <w:rPr>
                <w:sz w:val="24"/>
                <w:szCs w:val="24"/>
              </w:rPr>
              <w:t>Участники подпрограммы</w:t>
            </w:r>
          </w:p>
        </w:tc>
        <w:tc>
          <w:tcPr>
            <w:tcW w:w="6290" w:type="dxa"/>
            <w:tcBorders>
              <w:top w:val="single" w:sz="6" w:space="0" w:color="auto"/>
              <w:left w:val="single" w:sz="6" w:space="0" w:color="auto"/>
              <w:bottom w:val="single" w:sz="6" w:space="0" w:color="auto"/>
              <w:right w:val="single" w:sz="6" w:space="0" w:color="auto"/>
            </w:tcBorders>
          </w:tcPr>
          <w:p w14:paraId="13C22CE6" w14:textId="77777777" w:rsidR="007F020A" w:rsidRPr="00DA3CC1" w:rsidRDefault="007F020A" w:rsidP="00EA08DD">
            <w:pPr>
              <w:rPr>
                <w:sz w:val="24"/>
                <w:szCs w:val="24"/>
              </w:rPr>
            </w:pPr>
            <w:r w:rsidRPr="00DA3CC1">
              <w:rPr>
                <w:sz w:val="24"/>
                <w:szCs w:val="24"/>
              </w:rPr>
              <w:t>Органы территориального общественного самоуправления (далее  - ТОС)</w:t>
            </w:r>
          </w:p>
        </w:tc>
      </w:tr>
      <w:tr w:rsidR="007F020A" w:rsidRPr="00DA3CC1" w14:paraId="62DCF06E" w14:textId="77777777" w:rsidTr="007F020A">
        <w:trPr>
          <w:trHeight w:val="240"/>
          <w:jc w:val="center"/>
        </w:trPr>
        <w:tc>
          <w:tcPr>
            <w:tcW w:w="3459" w:type="dxa"/>
            <w:tcBorders>
              <w:top w:val="single" w:sz="6" w:space="0" w:color="auto"/>
              <w:left w:val="single" w:sz="6" w:space="0" w:color="auto"/>
              <w:bottom w:val="single" w:sz="6" w:space="0" w:color="auto"/>
              <w:right w:val="single" w:sz="6" w:space="0" w:color="auto"/>
            </w:tcBorders>
            <w:hideMark/>
          </w:tcPr>
          <w:p w14:paraId="2F495B25" w14:textId="77777777" w:rsidR="007F020A" w:rsidRPr="00DA3CC1" w:rsidRDefault="007F020A" w:rsidP="00EA08DD">
            <w:pPr>
              <w:rPr>
                <w:sz w:val="24"/>
                <w:szCs w:val="24"/>
              </w:rPr>
            </w:pPr>
            <w:r w:rsidRPr="00DA3CC1">
              <w:rPr>
                <w:sz w:val="24"/>
                <w:szCs w:val="24"/>
              </w:rPr>
              <w:t xml:space="preserve">Цель и задачи подпрограммы           </w:t>
            </w:r>
          </w:p>
        </w:tc>
        <w:tc>
          <w:tcPr>
            <w:tcW w:w="6290" w:type="dxa"/>
            <w:tcBorders>
              <w:top w:val="single" w:sz="6" w:space="0" w:color="auto"/>
              <w:left w:val="single" w:sz="6" w:space="0" w:color="auto"/>
              <w:bottom w:val="single" w:sz="6" w:space="0" w:color="auto"/>
              <w:right w:val="single" w:sz="6" w:space="0" w:color="auto"/>
            </w:tcBorders>
          </w:tcPr>
          <w:p w14:paraId="2C3A74E2" w14:textId="77777777" w:rsidR="007F020A" w:rsidRPr="00DA3CC1" w:rsidRDefault="007F020A" w:rsidP="00EA08DD">
            <w:pPr>
              <w:jc w:val="both"/>
              <w:rPr>
                <w:sz w:val="24"/>
                <w:szCs w:val="24"/>
              </w:rPr>
            </w:pPr>
            <w:r w:rsidRPr="00DA3CC1">
              <w:rPr>
                <w:sz w:val="24"/>
                <w:szCs w:val="24"/>
              </w:rPr>
              <w:t xml:space="preserve">Цель: </w:t>
            </w:r>
          </w:p>
          <w:p w14:paraId="59A2BECB" w14:textId="77777777" w:rsidR="007F020A" w:rsidRPr="00DA3CC1" w:rsidRDefault="007F020A" w:rsidP="00EA08DD">
            <w:pPr>
              <w:jc w:val="both"/>
              <w:rPr>
                <w:sz w:val="24"/>
                <w:szCs w:val="24"/>
              </w:rPr>
            </w:pPr>
            <w:r w:rsidRPr="00DA3CC1">
              <w:rPr>
                <w:spacing w:val="2"/>
                <w:sz w:val="24"/>
                <w:szCs w:val="24"/>
                <w:shd w:val="clear" w:color="auto" w:fill="FFFFFF"/>
              </w:rPr>
              <w:t xml:space="preserve">- развитие и совершенствование системы территориального общественного самоуправления </w:t>
            </w:r>
            <w:r w:rsidR="00F12295" w:rsidRPr="00DA3CC1">
              <w:rPr>
                <w:spacing w:val="2"/>
                <w:sz w:val="24"/>
                <w:szCs w:val="24"/>
                <w:shd w:val="clear" w:color="auto" w:fill="FFFFFF"/>
              </w:rPr>
              <w:t xml:space="preserve">в </w:t>
            </w:r>
            <w:r w:rsidRPr="00DA3CC1">
              <w:rPr>
                <w:spacing w:val="2"/>
                <w:sz w:val="24"/>
                <w:szCs w:val="24"/>
                <w:shd w:val="clear" w:color="auto" w:fill="FFFFFF"/>
              </w:rPr>
              <w:t>Няндомском муниципальном округе как формы организации граждан по месту их жительства</w:t>
            </w:r>
            <w:r w:rsidR="00F51513" w:rsidRPr="00DA3CC1">
              <w:rPr>
                <w:spacing w:val="2"/>
                <w:sz w:val="24"/>
                <w:szCs w:val="24"/>
                <w:shd w:val="clear" w:color="auto" w:fill="FFFFFF"/>
              </w:rPr>
              <w:t>.</w:t>
            </w:r>
          </w:p>
          <w:p w14:paraId="537E5088" w14:textId="77777777" w:rsidR="007F020A" w:rsidRPr="00DA3CC1" w:rsidRDefault="007F020A" w:rsidP="00EA08DD">
            <w:pPr>
              <w:jc w:val="both"/>
              <w:rPr>
                <w:sz w:val="24"/>
                <w:szCs w:val="24"/>
              </w:rPr>
            </w:pPr>
            <w:r w:rsidRPr="00DA3CC1">
              <w:rPr>
                <w:sz w:val="24"/>
                <w:szCs w:val="24"/>
              </w:rPr>
              <w:t>задача  1 – </w:t>
            </w:r>
            <w:r w:rsidRPr="00DA3CC1">
              <w:rPr>
                <w:spacing w:val="2"/>
                <w:sz w:val="24"/>
                <w:szCs w:val="24"/>
                <w:shd w:val="clear" w:color="auto" w:fill="FFFFFF"/>
              </w:rPr>
              <w:t>вовлечение жителей ТОС в сферу творческой, социальной и спортивной активности, выявление  и поддержка талантливых и одаренных граждан;</w:t>
            </w:r>
          </w:p>
          <w:p w14:paraId="2FE442A1" w14:textId="77777777" w:rsidR="007F020A" w:rsidRPr="00DA3CC1" w:rsidRDefault="007F020A" w:rsidP="00F12295">
            <w:pPr>
              <w:jc w:val="both"/>
              <w:rPr>
                <w:sz w:val="24"/>
                <w:szCs w:val="24"/>
              </w:rPr>
            </w:pPr>
            <w:r w:rsidRPr="00DA3CC1">
              <w:rPr>
                <w:sz w:val="24"/>
                <w:szCs w:val="24"/>
              </w:rPr>
              <w:t>задача </w:t>
            </w:r>
            <w:r w:rsidR="00F12295" w:rsidRPr="00DA3CC1">
              <w:rPr>
                <w:sz w:val="24"/>
                <w:szCs w:val="24"/>
              </w:rPr>
              <w:t xml:space="preserve"> </w:t>
            </w:r>
            <w:r w:rsidRPr="00DA3CC1">
              <w:rPr>
                <w:sz w:val="24"/>
                <w:szCs w:val="24"/>
              </w:rPr>
              <w:t>2 – </w:t>
            </w:r>
            <w:r w:rsidRPr="00DA3CC1">
              <w:rPr>
                <w:spacing w:val="2"/>
                <w:sz w:val="24"/>
                <w:szCs w:val="24"/>
                <w:shd w:val="clear" w:color="auto" w:fill="FFFFFF"/>
              </w:rPr>
              <w:t>выявление социально значимых инициатив ТОС и создание условий для их реализации</w:t>
            </w:r>
          </w:p>
        </w:tc>
      </w:tr>
      <w:tr w:rsidR="007F020A" w:rsidRPr="00DA3CC1" w14:paraId="78D9D416" w14:textId="77777777" w:rsidTr="007F020A">
        <w:trPr>
          <w:trHeight w:val="240"/>
          <w:jc w:val="center"/>
        </w:trPr>
        <w:tc>
          <w:tcPr>
            <w:tcW w:w="3459" w:type="dxa"/>
            <w:tcBorders>
              <w:top w:val="single" w:sz="6" w:space="0" w:color="auto"/>
              <w:left w:val="single" w:sz="6" w:space="0" w:color="auto"/>
              <w:bottom w:val="single" w:sz="6" w:space="0" w:color="auto"/>
              <w:right w:val="single" w:sz="6" w:space="0" w:color="auto"/>
            </w:tcBorders>
            <w:hideMark/>
          </w:tcPr>
          <w:p w14:paraId="510092E9" w14:textId="77777777" w:rsidR="007F020A" w:rsidRPr="00DA3CC1" w:rsidRDefault="007F020A" w:rsidP="00EA08DD">
            <w:pPr>
              <w:rPr>
                <w:sz w:val="24"/>
                <w:szCs w:val="24"/>
              </w:rPr>
            </w:pPr>
            <w:r w:rsidRPr="00DA3CC1">
              <w:rPr>
                <w:sz w:val="24"/>
                <w:szCs w:val="24"/>
              </w:rPr>
              <w:t>Сроки и этапы реализации подпрограммы</w:t>
            </w:r>
          </w:p>
        </w:tc>
        <w:tc>
          <w:tcPr>
            <w:tcW w:w="6290" w:type="dxa"/>
            <w:tcBorders>
              <w:top w:val="single" w:sz="6" w:space="0" w:color="auto"/>
              <w:left w:val="single" w:sz="6" w:space="0" w:color="auto"/>
              <w:bottom w:val="single" w:sz="6" w:space="0" w:color="auto"/>
              <w:right w:val="single" w:sz="6" w:space="0" w:color="auto"/>
            </w:tcBorders>
          </w:tcPr>
          <w:p w14:paraId="1E10E484" w14:textId="77777777" w:rsidR="007F020A" w:rsidRPr="00DA3CC1" w:rsidRDefault="00FA043F" w:rsidP="00EA08DD">
            <w:pPr>
              <w:rPr>
                <w:sz w:val="24"/>
                <w:szCs w:val="24"/>
              </w:rPr>
            </w:pPr>
            <w:r w:rsidRPr="00DA3CC1">
              <w:rPr>
                <w:sz w:val="24"/>
                <w:szCs w:val="24"/>
              </w:rPr>
              <w:t>С 01.01.</w:t>
            </w:r>
            <w:r w:rsidR="007F020A" w:rsidRPr="00DA3CC1">
              <w:rPr>
                <w:sz w:val="24"/>
                <w:szCs w:val="24"/>
              </w:rPr>
              <w:t xml:space="preserve">2023 </w:t>
            </w:r>
            <w:r w:rsidRPr="00DA3CC1">
              <w:rPr>
                <w:sz w:val="24"/>
                <w:szCs w:val="24"/>
              </w:rPr>
              <w:t xml:space="preserve">года </w:t>
            </w:r>
            <w:r w:rsidR="00F51513" w:rsidRPr="00DA3CC1">
              <w:rPr>
                <w:sz w:val="24"/>
                <w:szCs w:val="24"/>
              </w:rPr>
              <w:t xml:space="preserve"> </w:t>
            </w:r>
            <w:r w:rsidRPr="00DA3CC1">
              <w:rPr>
                <w:sz w:val="24"/>
                <w:szCs w:val="24"/>
              </w:rPr>
              <w:t>по  31.12.</w:t>
            </w:r>
            <w:r w:rsidR="007F020A" w:rsidRPr="00DA3CC1">
              <w:rPr>
                <w:sz w:val="24"/>
                <w:szCs w:val="24"/>
              </w:rPr>
              <w:t xml:space="preserve"> 2026</w:t>
            </w:r>
            <w:r w:rsidRPr="00DA3CC1">
              <w:rPr>
                <w:sz w:val="24"/>
                <w:szCs w:val="24"/>
              </w:rPr>
              <w:t xml:space="preserve"> </w:t>
            </w:r>
            <w:r w:rsidR="00F51513" w:rsidRPr="00DA3CC1">
              <w:rPr>
                <w:sz w:val="24"/>
                <w:szCs w:val="24"/>
              </w:rPr>
              <w:t xml:space="preserve"> </w:t>
            </w:r>
            <w:r w:rsidRPr="00DA3CC1">
              <w:rPr>
                <w:sz w:val="24"/>
                <w:szCs w:val="24"/>
              </w:rPr>
              <w:t>года</w:t>
            </w:r>
          </w:p>
          <w:p w14:paraId="091B56B3" w14:textId="77777777" w:rsidR="007F020A" w:rsidRPr="00DA3CC1" w:rsidRDefault="007F020A" w:rsidP="00EA08DD">
            <w:pPr>
              <w:rPr>
                <w:sz w:val="24"/>
                <w:szCs w:val="24"/>
              </w:rPr>
            </w:pPr>
          </w:p>
        </w:tc>
      </w:tr>
      <w:tr w:rsidR="007F020A" w:rsidRPr="00DA3CC1" w14:paraId="5E4967CF" w14:textId="77777777" w:rsidTr="007F020A">
        <w:trPr>
          <w:trHeight w:val="360"/>
          <w:jc w:val="center"/>
        </w:trPr>
        <w:tc>
          <w:tcPr>
            <w:tcW w:w="3459" w:type="dxa"/>
            <w:tcBorders>
              <w:top w:val="single" w:sz="6" w:space="0" w:color="auto"/>
              <w:left w:val="single" w:sz="6" w:space="0" w:color="auto"/>
              <w:bottom w:val="single" w:sz="6" w:space="0" w:color="auto"/>
              <w:right w:val="single" w:sz="6" w:space="0" w:color="auto"/>
            </w:tcBorders>
            <w:hideMark/>
          </w:tcPr>
          <w:p w14:paraId="57AA3FA2" w14:textId="77777777" w:rsidR="007F020A" w:rsidRPr="00DA3CC1" w:rsidRDefault="007F020A" w:rsidP="00EA08DD">
            <w:pPr>
              <w:rPr>
                <w:sz w:val="24"/>
                <w:szCs w:val="24"/>
              </w:rPr>
            </w:pPr>
            <w:r w:rsidRPr="00DA3CC1">
              <w:rPr>
                <w:sz w:val="24"/>
                <w:szCs w:val="24"/>
              </w:rPr>
              <w:t xml:space="preserve">Объемы и источники финансирования </w:t>
            </w:r>
            <w:r w:rsidRPr="00DA3CC1">
              <w:rPr>
                <w:sz w:val="24"/>
                <w:szCs w:val="24"/>
              </w:rPr>
              <w:br/>
              <w:t xml:space="preserve">подпрограммы                         </w:t>
            </w:r>
          </w:p>
        </w:tc>
        <w:tc>
          <w:tcPr>
            <w:tcW w:w="6290" w:type="dxa"/>
            <w:tcBorders>
              <w:top w:val="single" w:sz="6" w:space="0" w:color="auto"/>
              <w:left w:val="single" w:sz="6" w:space="0" w:color="auto"/>
              <w:bottom w:val="single" w:sz="6" w:space="0" w:color="auto"/>
              <w:right w:val="single" w:sz="6" w:space="0" w:color="auto"/>
            </w:tcBorders>
            <w:hideMark/>
          </w:tcPr>
          <w:p w14:paraId="39581C91" w14:textId="6D4B82EC" w:rsidR="007F020A" w:rsidRPr="00DA3CC1" w:rsidRDefault="007F020A" w:rsidP="00EA08DD">
            <w:pPr>
              <w:jc w:val="both"/>
              <w:rPr>
                <w:sz w:val="24"/>
                <w:szCs w:val="24"/>
              </w:rPr>
            </w:pPr>
            <w:r w:rsidRPr="00DA3CC1">
              <w:rPr>
                <w:sz w:val="24"/>
                <w:szCs w:val="24"/>
              </w:rPr>
              <w:t xml:space="preserve">Общий </w:t>
            </w:r>
            <w:proofErr w:type="gramStart"/>
            <w:r w:rsidRPr="00DA3CC1">
              <w:rPr>
                <w:sz w:val="24"/>
                <w:szCs w:val="24"/>
              </w:rPr>
              <w:t>объем  средств</w:t>
            </w:r>
            <w:proofErr w:type="gramEnd"/>
            <w:r w:rsidRPr="00DA3CC1">
              <w:rPr>
                <w:sz w:val="24"/>
                <w:szCs w:val="24"/>
              </w:rPr>
              <w:t xml:space="preserve">, предусмотренных на реализацию подпрограммы, </w:t>
            </w:r>
            <w:r w:rsidR="00D034B9" w:rsidRPr="00DA3CC1">
              <w:rPr>
                <w:sz w:val="24"/>
                <w:szCs w:val="24"/>
              </w:rPr>
              <w:t xml:space="preserve">– </w:t>
            </w:r>
            <w:r w:rsidR="00892E4C">
              <w:rPr>
                <w:sz w:val="24"/>
                <w:szCs w:val="24"/>
              </w:rPr>
              <w:t>5840</w:t>
            </w:r>
            <w:r w:rsidR="00260CF0" w:rsidRPr="00DA3CC1">
              <w:rPr>
                <w:sz w:val="24"/>
                <w:szCs w:val="24"/>
              </w:rPr>
              <w:t>,</w:t>
            </w:r>
            <w:r w:rsidR="0074726E">
              <w:rPr>
                <w:sz w:val="24"/>
                <w:szCs w:val="24"/>
              </w:rPr>
              <w:t>8</w:t>
            </w:r>
            <w:r w:rsidRPr="00DA3CC1">
              <w:rPr>
                <w:sz w:val="24"/>
                <w:szCs w:val="24"/>
              </w:rPr>
              <w:t xml:space="preserve"> тыс. рублей,</w:t>
            </w:r>
          </w:p>
          <w:p w14:paraId="044CC40A" w14:textId="77777777" w:rsidR="007F020A" w:rsidRPr="00DA3CC1" w:rsidRDefault="007F020A" w:rsidP="00EA08DD">
            <w:pPr>
              <w:jc w:val="both"/>
              <w:rPr>
                <w:sz w:val="24"/>
                <w:szCs w:val="24"/>
              </w:rPr>
            </w:pPr>
            <w:r w:rsidRPr="00DA3CC1">
              <w:rPr>
                <w:sz w:val="24"/>
                <w:szCs w:val="24"/>
              </w:rPr>
              <w:t>в том числе:</w:t>
            </w:r>
          </w:p>
          <w:p w14:paraId="1009738D" w14:textId="77777777" w:rsidR="007F020A" w:rsidRPr="00DA3CC1" w:rsidRDefault="007F020A" w:rsidP="00EA08DD">
            <w:pPr>
              <w:jc w:val="both"/>
              <w:rPr>
                <w:sz w:val="24"/>
                <w:szCs w:val="24"/>
              </w:rPr>
            </w:pPr>
            <w:r w:rsidRPr="00DA3CC1">
              <w:rPr>
                <w:sz w:val="24"/>
                <w:szCs w:val="24"/>
              </w:rPr>
              <w:t xml:space="preserve">средства федерального бюджета </w:t>
            </w:r>
            <w:r w:rsidR="00D034B9" w:rsidRPr="00DA3CC1">
              <w:rPr>
                <w:sz w:val="24"/>
                <w:szCs w:val="24"/>
              </w:rPr>
              <w:t>–</w:t>
            </w:r>
            <w:r w:rsidRPr="00DA3CC1">
              <w:rPr>
                <w:sz w:val="24"/>
                <w:szCs w:val="24"/>
              </w:rPr>
              <w:t xml:space="preserve"> </w:t>
            </w:r>
            <w:r w:rsidR="00D034B9" w:rsidRPr="00DA3CC1">
              <w:rPr>
                <w:sz w:val="24"/>
                <w:szCs w:val="24"/>
              </w:rPr>
              <w:t>0,0</w:t>
            </w:r>
            <w:r w:rsidRPr="00DA3CC1">
              <w:rPr>
                <w:sz w:val="24"/>
                <w:szCs w:val="24"/>
              </w:rPr>
              <w:t xml:space="preserve"> тыс. рублей;</w:t>
            </w:r>
          </w:p>
          <w:p w14:paraId="55A29960" w14:textId="168AFB27" w:rsidR="007F020A" w:rsidRPr="00DA3CC1" w:rsidRDefault="007F020A" w:rsidP="00EA08DD">
            <w:pPr>
              <w:jc w:val="both"/>
              <w:rPr>
                <w:sz w:val="24"/>
                <w:szCs w:val="24"/>
              </w:rPr>
            </w:pPr>
            <w:r w:rsidRPr="00DA3CC1">
              <w:rPr>
                <w:sz w:val="24"/>
                <w:szCs w:val="24"/>
              </w:rPr>
              <w:t>сре</w:t>
            </w:r>
            <w:r w:rsidR="00D034B9" w:rsidRPr="00DA3CC1">
              <w:rPr>
                <w:sz w:val="24"/>
                <w:szCs w:val="24"/>
              </w:rPr>
              <w:t xml:space="preserve">дства областного бюджета – </w:t>
            </w:r>
            <w:r w:rsidR="00892E4C">
              <w:rPr>
                <w:sz w:val="24"/>
                <w:szCs w:val="24"/>
              </w:rPr>
              <w:t>4201</w:t>
            </w:r>
            <w:r w:rsidR="00260CF0" w:rsidRPr="00DA3CC1">
              <w:rPr>
                <w:sz w:val="24"/>
                <w:szCs w:val="24"/>
              </w:rPr>
              <w:t>,</w:t>
            </w:r>
            <w:r w:rsidR="00892E4C">
              <w:rPr>
                <w:sz w:val="24"/>
                <w:szCs w:val="24"/>
              </w:rPr>
              <w:t>6</w:t>
            </w:r>
            <w:r w:rsidRPr="00DA3CC1">
              <w:rPr>
                <w:sz w:val="24"/>
                <w:szCs w:val="24"/>
              </w:rPr>
              <w:t xml:space="preserve"> тыс. рублей;</w:t>
            </w:r>
          </w:p>
          <w:p w14:paraId="59E2D7B5" w14:textId="32A37440" w:rsidR="007F020A" w:rsidRPr="00DA3CC1" w:rsidRDefault="007F020A" w:rsidP="00EA08DD">
            <w:pPr>
              <w:jc w:val="both"/>
              <w:rPr>
                <w:sz w:val="24"/>
                <w:szCs w:val="24"/>
              </w:rPr>
            </w:pPr>
            <w:r w:rsidRPr="00DA3CC1">
              <w:rPr>
                <w:sz w:val="24"/>
                <w:szCs w:val="24"/>
              </w:rPr>
              <w:t xml:space="preserve">средства бюджета округа </w:t>
            </w:r>
            <w:r w:rsidR="00D034B9" w:rsidRPr="00DA3CC1">
              <w:rPr>
                <w:sz w:val="24"/>
                <w:szCs w:val="24"/>
              </w:rPr>
              <w:t xml:space="preserve">– </w:t>
            </w:r>
            <w:r w:rsidR="00892E4C">
              <w:rPr>
                <w:sz w:val="24"/>
                <w:szCs w:val="24"/>
              </w:rPr>
              <w:t>1639</w:t>
            </w:r>
            <w:r w:rsidR="00260CF0" w:rsidRPr="00DA3CC1">
              <w:rPr>
                <w:sz w:val="24"/>
                <w:szCs w:val="24"/>
              </w:rPr>
              <w:t>,</w:t>
            </w:r>
            <w:proofErr w:type="gramStart"/>
            <w:r w:rsidR="0074726E">
              <w:rPr>
                <w:sz w:val="24"/>
                <w:szCs w:val="24"/>
              </w:rPr>
              <w:t>2</w:t>
            </w:r>
            <w:r w:rsidRPr="00DA3CC1">
              <w:rPr>
                <w:sz w:val="24"/>
                <w:szCs w:val="24"/>
              </w:rPr>
              <w:t xml:space="preserve">  тыс.</w:t>
            </w:r>
            <w:proofErr w:type="gramEnd"/>
            <w:r w:rsidRPr="00DA3CC1">
              <w:rPr>
                <w:sz w:val="24"/>
                <w:szCs w:val="24"/>
              </w:rPr>
              <w:t xml:space="preserve"> рублей;</w:t>
            </w:r>
          </w:p>
          <w:p w14:paraId="6E7A20CE" w14:textId="77777777" w:rsidR="007F020A" w:rsidRPr="00DA3CC1" w:rsidRDefault="007F020A" w:rsidP="00260CF0">
            <w:pPr>
              <w:jc w:val="both"/>
              <w:rPr>
                <w:sz w:val="24"/>
                <w:szCs w:val="24"/>
              </w:rPr>
            </w:pPr>
            <w:r w:rsidRPr="00DA3CC1">
              <w:rPr>
                <w:sz w:val="24"/>
                <w:szCs w:val="24"/>
              </w:rPr>
              <w:t xml:space="preserve">средства внебюджетных источников </w:t>
            </w:r>
            <w:r w:rsidR="00D034B9" w:rsidRPr="00DA3CC1">
              <w:rPr>
                <w:sz w:val="24"/>
                <w:szCs w:val="24"/>
              </w:rPr>
              <w:t xml:space="preserve">– </w:t>
            </w:r>
            <w:r w:rsidR="00260CF0" w:rsidRPr="00DA3CC1">
              <w:rPr>
                <w:sz w:val="24"/>
                <w:szCs w:val="24"/>
              </w:rPr>
              <w:t>0,0</w:t>
            </w:r>
            <w:r w:rsidRPr="00DA3CC1">
              <w:rPr>
                <w:sz w:val="24"/>
                <w:szCs w:val="24"/>
              </w:rPr>
              <w:t xml:space="preserve">  тыс. рублей</w:t>
            </w:r>
          </w:p>
        </w:tc>
      </w:tr>
    </w:tbl>
    <w:p w14:paraId="41205C79" w14:textId="77777777" w:rsidR="00D034B9" w:rsidRPr="00DA3CC1" w:rsidRDefault="00D034B9" w:rsidP="00EA08DD">
      <w:pPr>
        <w:jc w:val="center"/>
        <w:rPr>
          <w:b/>
          <w:sz w:val="24"/>
          <w:szCs w:val="24"/>
        </w:rPr>
      </w:pPr>
    </w:p>
    <w:p w14:paraId="1188537E" w14:textId="77777777" w:rsidR="00293E8D" w:rsidRPr="00DA3CC1" w:rsidRDefault="00293E8D" w:rsidP="00EA08DD">
      <w:pPr>
        <w:jc w:val="center"/>
        <w:rPr>
          <w:b/>
          <w:sz w:val="24"/>
          <w:szCs w:val="24"/>
        </w:rPr>
      </w:pPr>
      <w:r w:rsidRPr="00DA3CC1">
        <w:rPr>
          <w:b/>
          <w:sz w:val="24"/>
          <w:szCs w:val="24"/>
        </w:rPr>
        <w:t>3.1.1. Х</w:t>
      </w:r>
      <w:r w:rsidR="007F020A" w:rsidRPr="00DA3CC1">
        <w:rPr>
          <w:b/>
          <w:sz w:val="24"/>
          <w:szCs w:val="24"/>
        </w:rPr>
        <w:t>арактеристика сферы реализации подпрогра</w:t>
      </w:r>
      <w:r w:rsidRPr="00DA3CC1">
        <w:rPr>
          <w:b/>
          <w:sz w:val="24"/>
          <w:szCs w:val="24"/>
        </w:rPr>
        <w:t xml:space="preserve">ммы, </w:t>
      </w:r>
    </w:p>
    <w:p w14:paraId="35F7D1D4" w14:textId="77777777" w:rsidR="007F020A" w:rsidRPr="00DA3CC1" w:rsidRDefault="007F020A" w:rsidP="00EA08DD">
      <w:pPr>
        <w:jc w:val="center"/>
        <w:rPr>
          <w:b/>
          <w:sz w:val="24"/>
          <w:szCs w:val="24"/>
        </w:rPr>
      </w:pPr>
      <w:r w:rsidRPr="00DA3CC1">
        <w:rPr>
          <w:b/>
          <w:sz w:val="24"/>
          <w:szCs w:val="24"/>
        </w:rPr>
        <w:t>описание основных проблем и обосно</w:t>
      </w:r>
      <w:r w:rsidR="00293E8D" w:rsidRPr="00DA3CC1">
        <w:rPr>
          <w:b/>
          <w:sz w:val="24"/>
          <w:szCs w:val="24"/>
        </w:rPr>
        <w:t xml:space="preserve">вание включения </w:t>
      </w:r>
      <w:r w:rsidR="00293E8D" w:rsidRPr="00DA3CC1">
        <w:rPr>
          <w:b/>
          <w:sz w:val="24"/>
          <w:szCs w:val="24"/>
        </w:rPr>
        <w:br/>
        <w:t xml:space="preserve">в муниципальную </w:t>
      </w:r>
      <w:r w:rsidRPr="00DA3CC1">
        <w:rPr>
          <w:b/>
          <w:sz w:val="24"/>
          <w:szCs w:val="24"/>
        </w:rPr>
        <w:t>программу</w:t>
      </w:r>
    </w:p>
    <w:p w14:paraId="7F398FAC" w14:textId="77777777" w:rsidR="007F020A" w:rsidRPr="00DA3CC1" w:rsidRDefault="007F020A" w:rsidP="00EA08DD">
      <w:pPr>
        <w:jc w:val="center"/>
        <w:rPr>
          <w:b/>
          <w:sz w:val="24"/>
          <w:szCs w:val="24"/>
        </w:rPr>
      </w:pPr>
    </w:p>
    <w:p w14:paraId="5E49BBA2" w14:textId="77777777" w:rsidR="007F020A" w:rsidRPr="00DA3CC1" w:rsidRDefault="007F020A" w:rsidP="00EA08DD">
      <w:pPr>
        <w:pStyle w:val="formattext"/>
        <w:shd w:val="clear" w:color="auto" w:fill="FFFFFF"/>
        <w:spacing w:before="0" w:beforeAutospacing="0" w:after="0" w:afterAutospacing="0"/>
        <w:ind w:firstLine="708"/>
        <w:jc w:val="both"/>
        <w:textAlignment w:val="baseline"/>
        <w:rPr>
          <w:spacing w:val="2"/>
        </w:rPr>
      </w:pPr>
      <w:r w:rsidRPr="00DA3CC1">
        <w:rPr>
          <w:spacing w:val="2"/>
        </w:rPr>
        <w:t xml:space="preserve">Местное самоуправление в Российской Федерации составляет одну из основ конституционного строя. Его положение в политической системе российского общества определяется тем, что местное самоуправление наиболее приближено к населению, им формируется и ему подконтрольно, решает вопросы удовлетворения основных жизненных потребностей населения. Рационально организованное местное </w:t>
      </w:r>
      <w:r w:rsidRPr="00DA3CC1">
        <w:rPr>
          <w:spacing w:val="2"/>
        </w:rPr>
        <w:lastRenderedPageBreak/>
        <w:t>самоуправление позволяет эффективно использовать местные ресурсы, снимать социальную напряженность в обществе, повышать доверие населения к власти.</w:t>
      </w:r>
    </w:p>
    <w:p w14:paraId="4DB02352" w14:textId="77777777" w:rsidR="007F020A" w:rsidRPr="00DA3CC1" w:rsidRDefault="007F020A" w:rsidP="00EA08DD">
      <w:pPr>
        <w:pStyle w:val="formattext"/>
        <w:shd w:val="clear" w:color="auto" w:fill="FFFFFF"/>
        <w:spacing w:before="0" w:beforeAutospacing="0" w:after="0" w:afterAutospacing="0"/>
        <w:ind w:firstLine="708"/>
        <w:jc w:val="both"/>
        <w:textAlignment w:val="baseline"/>
        <w:rPr>
          <w:spacing w:val="2"/>
        </w:rPr>
      </w:pPr>
      <w:r w:rsidRPr="00DA3CC1">
        <w:rPr>
          <w:spacing w:val="2"/>
        </w:rPr>
        <w:t>Органы территориального общественного самоуправления вправе осуществлять правотворческую инициативу в органах местного самоуправления по вопросам местного значения. Они являются составной частью системы местного самоуправления и в пределах своих полномочий взаимодействуют с органами местного самоуправления, общественными объединениями, предприятиями, учреждениями и организациями, обеспечивая реализацию принципов народовластия, развития народной инициативы и расширения возможностей самостоятельного решения населением вопросов местного значения, укрепления гарантий реализации прав и свобод граждан.</w:t>
      </w:r>
    </w:p>
    <w:p w14:paraId="7947E916" w14:textId="179CCF3C" w:rsidR="007F020A" w:rsidRPr="00DA3CC1" w:rsidRDefault="006B6F5E" w:rsidP="00EA08DD">
      <w:pPr>
        <w:pStyle w:val="formattext"/>
        <w:shd w:val="clear" w:color="auto" w:fill="FFFFFF"/>
        <w:spacing w:before="0" w:beforeAutospacing="0" w:after="0" w:afterAutospacing="0"/>
        <w:ind w:firstLine="708"/>
        <w:jc w:val="both"/>
        <w:textAlignment w:val="baseline"/>
      </w:pPr>
      <w:hyperlink r:id="rId9" w:history="1">
        <w:r w:rsidR="007F020A" w:rsidRPr="00DA3CC1">
          <w:rPr>
            <w:rStyle w:val="a5"/>
            <w:color w:val="auto"/>
            <w:spacing w:val="2"/>
            <w:u w:val="none"/>
          </w:rPr>
          <w:t xml:space="preserve">Федеральным законом от 06.10.2003 N 131-ФЗ </w:t>
        </w:r>
        <w:r w:rsidR="00A9437F">
          <w:rPr>
            <w:rStyle w:val="a5"/>
            <w:color w:val="auto"/>
            <w:spacing w:val="2"/>
            <w:u w:val="none"/>
          </w:rPr>
          <w:t>«</w:t>
        </w:r>
        <w:r w:rsidR="007F020A" w:rsidRPr="00DA3CC1">
          <w:rPr>
            <w:rStyle w:val="a5"/>
            <w:color w:val="auto"/>
            <w:spacing w:val="2"/>
            <w:u w:val="none"/>
          </w:rPr>
          <w:t>Об общих принципах организации местного самоуправления в Российской Федерации</w:t>
        </w:r>
        <w:r w:rsidR="00A9437F">
          <w:rPr>
            <w:rStyle w:val="a5"/>
            <w:color w:val="auto"/>
            <w:spacing w:val="2"/>
            <w:u w:val="none"/>
          </w:rPr>
          <w:t>»</w:t>
        </w:r>
      </w:hyperlink>
      <w:r w:rsidR="007F020A" w:rsidRPr="00DA3CC1">
        <w:rPr>
          <w:spacing w:val="2"/>
        </w:rPr>
        <w:t>, Уставом Няндомского муниципального округа установлены принципы и определен порядок организации территориального общественного самоуправления.</w:t>
      </w:r>
    </w:p>
    <w:p w14:paraId="56C5EB33" w14:textId="77777777" w:rsidR="007F020A" w:rsidRPr="00DA3CC1" w:rsidRDefault="007F020A" w:rsidP="00EA08DD">
      <w:pPr>
        <w:pStyle w:val="formattext"/>
        <w:shd w:val="clear" w:color="auto" w:fill="FFFFFF"/>
        <w:spacing w:before="0" w:beforeAutospacing="0" w:after="0" w:afterAutospacing="0"/>
        <w:ind w:firstLine="708"/>
        <w:jc w:val="both"/>
        <w:textAlignment w:val="baseline"/>
        <w:rPr>
          <w:spacing w:val="2"/>
        </w:rPr>
      </w:pPr>
      <w:r w:rsidRPr="00DA3CC1">
        <w:rPr>
          <w:spacing w:val="2"/>
        </w:rPr>
        <w:t xml:space="preserve">В Няндомском </w:t>
      </w:r>
      <w:r w:rsidR="00682F6D" w:rsidRPr="00DA3CC1">
        <w:rPr>
          <w:spacing w:val="2"/>
        </w:rPr>
        <w:t>муниципальном округе</w:t>
      </w:r>
      <w:r w:rsidRPr="00DA3CC1">
        <w:rPr>
          <w:spacing w:val="2"/>
        </w:rPr>
        <w:t xml:space="preserve"> осуществляется целенаправленная деятельность по созданию и развитию территориального общественного самоуправления как формы непосредственного осуществления населением местного самоуправления, наиболее приближенной к населению, в которой рождается гражданская инициатива и непосредственно реализуются общественные начинания.</w:t>
      </w:r>
    </w:p>
    <w:p w14:paraId="01DCE743" w14:textId="77777777" w:rsidR="000A1CFD" w:rsidRPr="00DA3CC1" w:rsidRDefault="007F020A" w:rsidP="00EA08DD">
      <w:pPr>
        <w:pStyle w:val="formattext"/>
        <w:shd w:val="clear" w:color="auto" w:fill="FFFFFF"/>
        <w:spacing w:before="0" w:beforeAutospacing="0" w:after="0" w:afterAutospacing="0"/>
        <w:ind w:firstLine="708"/>
        <w:jc w:val="both"/>
        <w:textAlignment w:val="baseline"/>
        <w:rPr>
          <w:spacing w:val="2"/>
        </w:rPr>
      </w:pPr>
      <w:r w:rsidRPr="00DA3CC1">
        <w:rPr>
          <w:spacing w:val="2"/>
        </w:rPr>
        <w:t xml:space="preserve">На территории Няндомского </w:t>
      </w:r>
      <w:r w:rsidR="00FB1026" w:rsidRPr="00DA3CC1">
        <w:rPr>
          <w:spacing w:val="2"/>
        </w:rPr>
        <w:t>муниципального округа</w:t>
      </w:r>
      <w:r w:rsidRPr="00DA3CC1">
        <w:rPr>
          <w:spacing w:val="2"/>
        </w:rPr>
        <w:t xml:space="preserve"> создано 62 ТОС, из них 61</w:t>
      </w:r>
      <w:r w:rsidR="00FA043F" w:rsidRPr="00DA3CC1">
        <w:rPr>
          <w:spacing w:val="2"/>
        </w:rPr>
        <w:t>-</w:t>
      </w:r>
      <w:r w:rsidRPr="00DA3CC1">
        <w:rPr>
          <w:spacing w:val="2"/>
        </w:rPr>
        <w:t xml:space="preserve"> без образования юридического лица.</w:t>
      </w:r>
    </w:p>
    <w:p w14:paraId="12A09FC1" w14:textId="77777777" w:rsidR="007F020A" w:rsidRPr="00DA3CC1" w:rsidRDefault="007F020A" w:rsidP="00EA08DD">
      <w:pPr>
        <w:pStyle w:val="formattext"/>
        <w:shd w:val="clear" w:color="auto" w:fill="FFFFFF"/>
        <w:spacing w:before="0" w:beforeAutospacing="0" w:after="0" w:afterAutospacing="0"/>
        <w:ind w:firstLine="708"/>
        <w:jc w:val="both"/>
        <w:textAlignment w:val="baseline"/>
        <w:rPr>
          <w:spacing w:val="2"/>
        </w:rPr>
      </w:pPr>
      <w:r w:rsidRPr="00DA3CC1">
        <w:rPr>
          <w:spacing w:val="2"/>
        </w:rPr>
        <w:t>В ходе</w:t>
      </w:r>
      <w:r w:rsidR="000A1CFD" w:rsidRPr="00DA3CC1">
        <w:rPr>
          <w:spacing w:val="2"/>
        </w:rPr>
        <w:t xml:space="preserve"> реализации </w:t>
      </w:r>
      <w:r w:rsidR="00FA043F" w:rsidRPr="00DA3CC1">
        <w:rPr>
          <w:spacing w:val="2"/>
        </w:rPr>
        <w:t xml:space="preserve">ранее действовавшей </w:t>
      </w:r>
      <w:r w:rsidR="000A1CFD" w:rsidRPr="00DA3CC1">
        <w:rPr>
          <w:spacing w:val="2"/>
        </w:rPr>
        <w:t>муниципальной программы «Содействие развитию институтов гражданского обществам в Няндомском районе»</w:t>
      </w:r>
      <w:r w:rsidRPr="00DA3CC1">
        <w:rPr>
          <w:spacing w:val="2"/>
        </w:rPr>
        <w:t xml:space="preserve"> выявились основные проблемы:</w:t>
      </w:r>
    </w:p>
    <w:p w14:paraId="371D5B40" w14:textId="77777777" w:rsidR="007F020A" w:rsidRPr="00DA3CC1" w:rsidRDefault="007F020A" w:rsidP="00EA08DD">
      <w:pPr>
        <w:pStyle w:val="formattext"/>
        <w:shd w:val="clear" w:color="auto" w:fill="FFFFFF"/>
        <w:spacing w:before="0" w:beforeAutospacing="0" w:after="0" w:afterAutospacing="0"/>
        <w:ind w:firstLine="709"/>
        <w:jc w:val="both"/>
        <w:textAlignment w:val="baseline"/>
        <w:rPr>
          <w:spacing w:val="2"/>
        </w:rPr>
      </w:pPr>
      <w:r w:rsidRPr="00DA3CC1">
        <w:rPr>
          <w:spacing w:val="2"/>
        </w:rPr>
        <w:t xml:space="preserve">- отсутствие у </w:t>
      </w:r>
      <w:proofErr w:type="spellStart"/>
      <w:r w:rsidRPr="00DA3CC1">
        <w:rPr>
          <w:spacing w:val="2"/>
        </w:rPr>
        <w:t>ТОСов</w:t>
      </w:r>
      <w:proofErr w:type="spellEnd"/>
      <w:r w:rsidRPr="00DA3CC1">
        <w:rPr>
          <w:spacing w:val="2"/>
        </w:rPr>
        <w:t xml:space="preserve"> статуса юридического лица, что ограничивает их возможности привлечения дополнительных средств на развитие своих территорий;</w:t>
      </w:r>
    </w:p>
    <w:p w14:paraId="7C427033" w14:textId="77777777" w:rsidR="007F020A" w:rsidRPr="00DA3CC1" w:rsidRDefault="007F020A" w:rsidP="00EA08DD">
      <w:pPr>
        <w:pStyle w:val="formattext"/>
        <w:shd w:val="clear" w:color="auto" w:fill="FFFFFF"/>
        <w:spacing w:before="0" w:beforeAutospacing="0" w:after="0" w:afterAutospacing="0"/>
        <w:ind w:firstLine="709"/>
        <w:jc w:val="both"/>
        <w:textAlignment w:val="baseline"/>
        <w:rPr>
          <w:spacing w:val="2"/>
        </w:rPr>
      </w:pPr>
      <w:r w:rsidRPr="00DA3CC1">
        <w:rPr>
          <w:spacing w:val="2"/>
        </w:rPr>
        <w:t>- неимение у большинства ТОС помещений для работы их органов;</w:t>
      </w:r>
    </w:p>
    <w:p w14:paraId="1BD75F72" w14:textId="77777777" w:rsidR="007F020A" w:rsidRPr="00DA3CC1" w:rsidRDefault="007F020A" w:rsidP="00EA08DD">
      <w:pPr>
        <w:pStyle w:val="formattext"/>
        <w:shd w:val="clear" w:color="auto" w:fill="FFFFFF"/>
        <w:spacing w:before="0" w:beforeAutospacing="0" w:after="0" w:afterAutospacing="0"/>
        <w:ind w:firstLine="709"/>
        <w:jc w:val="both"/>
        <w:textAlignment w:val="baseline"/>
        <w:rPr>
          <w:spacing w:val="2"/>
        </w:rPr>
      </w:pPr>
      <w:r w:rsidRPr="00DA3CC1">
        <w:rPr>
          <w:spacing w:val="2"/>
        </w:rPr>
        <w:t>- часть председателей территориальных общественных самоуправлений не обладают необходимым уровнем знаний для полноценного ведения работы ТОС;</w:t>
      </w:r>
    </w:p>
    <w:p w14:paraId="30756943" w14:textId="77777777" w:rsidR="007F020A" w:rsidRPr="00DA3CC1" w:rsidRDefault="007F020A" w:rsidP="00EA08DD">
      <w:pPr>
        <w:pStyle w:val="formattext"/>
        <w:shd w:val="clear" w:color="auto" w:fill="FFFFFF"/>
        <w:spacing w:before="0" w:beforeAutospacing="0" w:after="0" w:afterAutospacing="0"/>
        <w:ind w:firstLine="709"/>
        <w:jc w:val="both"/>
        <w:textAlignment w:val="baseline"/>
        <w:rPr>
          <w:spacing w:val="2"/>
        </w:rPr>
      </w:pPr>
      <w:r w:rsidRPr="00DA3CC1">
        <w:rPr>
          <w:spacing w:val="2"/>
        </w:rPr>
        <w:t>-</w:t>
      </w:r>
      <w:r w:rsidR="000A1CFD" w:rsidRPr="00DA3CC1">
        <w:rPr>
          <w:spacing w:val="2"/>
        </w:rPr>
        <w:t> </w:t>
      </w:r>
      <w:r w:rsidRPr="00DA3CC1">
        <w:rPr>
          <w:spacing w:val="2"/>
        </w:rPr>
        <w:t>слабая информированность жителей о возможностях, предоставляемых им при объединении в ТОС;</w:t>
      </w:r>
    </w:p>
    <w:p w14:paraId="235408CE" w14:textId="77777777" w:rsidR="007F020A" w:rsidRPr="00DA3CC1" w:rsidRDefault="007F020A" w:rsidP="00EA08DD">
      <w:pPr>
        <w:pStyle w:val="formattext"/>
        <w:shd w:val="clear" w:color="auto" w:fill="FFFFFF"/>
        <w:spacing w:before="0" w:beforeAutospacing="0" w:after="0" w:afterAutospacing="0"/>
        <w:ind w:firstLine="709"/>
        <w:jc w:val="both"/>
        <w:textAlignment w:val="baseline"/>
        <w:rPr>
          <w:spacing w:val="2"/>
        </w:rPr>
      </w:pPr>
      <w:r w:rsidRPr="00DA3CC1">
        <w:rPr>
          <w:spacing w:val="2"/>
        </w:rPr>
        <w:t>-</w:t>
      </w:r>
      <w:r w:rsidR="000A1CFD" w:rsidRPr="00DA3CC1">
        <w:rPr>
          <w:spacing w:val="2"/>
        </w:rPr>
        <w:t> </w:t>
      </w:r>
      <w:r w:rsidRPr="00DA3CC1">
        <w:rPr>
          <w:spacing w:val="2"/>
        </w:rPr>
        <w:t>недостаточное использование органами местного самоуправления потенциала ТОС для решения проблем территории;</w:t>
      </w:r>
    </w:p>
    <w:p w14:paraId="69E29C07" w14:textId="77777777" w:rsidR="007F020A" w:rsidRPr="00DA3CC1" w:rsidRDefault="007F020A" w:rsidP="00EA08DD">
      <w:pPr>
        <w:pStyle w:val="formattext"/>
        <w:shd w:val="clear" w:color="auto" w:fill="FFFFFF"/>
        <w:spacing w:before="0" w:beforeAutospacing="0" w:after="0" w:afterAutospacing="0"/>
        <w:ind w:firstLine="709"/>
        <w:jc w:val="both"/>
        <w:textAlignment w:val="baseline"/>
        <w:rPr>
          <w:spacing w:val="2"/>
        </w:rPr>
      </w:pPr>
      <w:r w:rsidRPr="00DA3CC1">
        <w:rPr>
          <w:spacing w:val="2"/>
        </w:rPr>
        <w:t>- низкий уровень активности общества в решении проблем развития территорий.</w:t>
      </w:r>
    </w:p>
    <w:p w14:paraId="3588A68A" w14:textId="77777777" w:rsidR="007F020A" w:rsidRPr="00DA3CC1" w:rsidRDefault="007F020A" w:rsidP="00EA08DD">
      <w:pPr>
        <w:pStyle w:val="formattext"/>
        <w:shd w:val="clear" w:color="auto" w:fill="FFFFFF"/>
        <w:spacing w:before="0" w:beforeAutospacing="0" w:after="0" w:afterAutospacing="0"/>
        <w:ind w:firstLine="709"/>
        <w:jc w:val="both"/>
        <w:textAlignment w:val="baseline"/>
        <w:rPr>
          <w:spacing w:val="2"/>
        </w:rPr>
      </w:pPr>
      <w:r w:rsidRPr="00DA3CC1">
        <w:rPr>
          <w:spacing w:val="2"/>
        </w:rPr>
        <w:t xml:space="preserve">Формирование современной системы ТОС на территории Няндомского </w:t>
      </w:r>
      <w:r w:rsidR="000A1CFD" w:rsidRPr="00DA3CC1">
        <w:rPr>
          <w:spacing w:val="2"/>
        </w:rPr>
        <w:t>муниципального округа</w:t>
      </w:r>
      <w:r w:rsidRPr="00DA3CC1">
        <w:rPr>
          <w:spacing w:val="2"/>
        </w:rPr>
        <w:t xml:space="preserve"> на текущий момент не завершено. Это требует правового, экономического, информационного и методического сопровождения, осуществление которого возможно лишь при поддержке органов местного самоуправления.</w:t>
      </w:r>
    </w:p>
    <w:p w14:paraId="5669C87C" w14:textId="77777777" w:rsidR="007F020A" w:rsidRPr="00DA3CC1" w:rsidRDefault="007F020A" w:rsidP="00EA08DD">
      <w:pPr>
        <w:pStyle w:val="formattext"/>
        <w:shd w:val="clear" w:color="auto" w:fill="FFFFFF"/>
        <w:spacing w:before="0" w:beforeAutospacing="0" w:after="0" w:afterAutospacing="0"/>
        <w:ind w:firstLine="709"/>
        <w:jc w:val="both"/>
        <w:textAlignment w:val="baseline"/>
        <w:rPr>
          <w:spacing w:val="2"/>
        </w:rPr>
      </w:pPr>
      <w:r w:rsidRPr="00DA3CC1">
        <w:rPr>
          <w:spacing w:val="2"/>
        </w:rPr>
        <w:t>С помощью привлечения органов ТОС к участию в решении вопросов местного значения предполагается эффективное использование ресурсов и потенциала жителей</w:t>
      </w:r>
      <w:r w:rsidR="000A1CFD" w:rsidRPr="00DA3CC1">
        <w:rPr>
          <w:spacing w:val="2"/>
        </w:rPr>
        <w:t xml:space="preserve">. </w:t>
      </w:r>
    </w:p>
    <w:p w14:paraId="333D1A69" w14:textId="77777777" w:rsidR="007F020A" w:rsidRPr="00DA3CC1" w:rsidRDefault="007F020A" w:rsidP="00EA08DD">
      <w:pPr>
        <w:pStyle w:val="formattext"/>
        <w:shd w:val="clear" w:color="auto" w:fill="FFFFFF"/>
        <w:spacing w:before="0" w:beforeAutospacing="0" w:after="0" w:afterAutospacing="0"/>
        <w:ind w:firstLine="709"/>
        <w:jc w:val="both"/>
        <w:textAlignment w:val="baseline"/>
        <w:rPr>
          <w:i/>
          <w:spacing w:val="2"/>
        </w:rPr>
      </w:pPr>
      <w:r w:rsidRPr="00DA3CC1">
        <w:rPr>
          <w:i/>
          <w:spacing w:val="2"/>
        </w:rPr>
        <w:t>Основные направления взаимодействия органов местного самоуправления и органов ТОС:</w:t>
      </w:r>
    </w:p>
    <w:p w14:paraId="4A2AEE0F" w14:textId="77777777" w:rsidR="007F020A" w:rsidRPr="00DA3CC1" w:rsidRDefault="007F020A" w:rsidP="00EA08DD">
      <w:pPr>
        <w:pStyle w:val="formattext"/>
        <w:shd w:val="clear" w:color="auto" w:fill="FFFFFF"/>
        <w:spacing w:before="0" w:beforeAutospacing="0" w:after="0" w:afterAutospacing="0"/>
        <w:ind w:firstLine="709"/>
        <w:jc w:val="both"/>
        <w:textAlignment w:val="baseline"/>
        <w:rPr>
          <w:spacing w:val="2"/>
        </w:rPr>
      </w:pPr>
      <w:r w:rsidRPr="00DA3CC1">
        <w:rPr>
          <w:spacing w:val="2"/>
        </w:rPr>
        <w:t>- правовое регулирование организации и деятельности территориального общественного самоуправления и контроль исполнения соответствующего законодательства;</w:t>
      </w:r>
    </w:p>
    <w:p w14:paraId="6BFB8CF7" w14:textId="77777777" w:rsidR="007F020A" w:rsidRPr="00DA3CC1" w:rsidRDefault="007F020A" w:rsidP="00EA08DD">
      <w:pPr>
        <w:pStyle w:val="formattext"/>
        <w:shd w:val="clear" w:color="auto" w:fill="FFFFFF"/>
        <w:spacing w:before="0" w:beforeAutospacing="0" w:after="0" w:afterAutospacing="0"/>
        <w:ind w:firstLine="709"/>
        <w:jc w:val="both"/>
        <w:textAlignment w:val="baseline"/>
        <w:rPr>
          <w:spacing w:val="2"/>
        </w:rPr>
      </w:pPr>
      <w:r w:rsidRPr="00DA3CC1">
        <w:rPr>
          <w:spacing w:val="2"/>
        </w:rPr>
        <w:t>- разработка и принятие муниципальных правовых актов для развития территориального общественного самоуправления;</w:t>
      </w:r>
    </w:p>
    <w:p w14:paraId="2C5BBF91" w14:textId="77777777" w:rsidR="007F020A" w:rsidRPr="00DA3CC1" w:rsidRDefault="007F020A" w:rsidP="00EA08DD">
      <w:pPr>
        <w:pStyle w:val="formattext"/>
        <w:shd w:val="clear" w:color="auto" w:fill="FFFFFF"/>
        <w:spacing w:before="0" w:beforeAutospacing="0" w:after="0" w:afterAutospacing="0"/>
        <w:ind w:firstLine="709"/>
        <w:jc w:val="both"/>
        <w:textAlignment w:val="baseline"/>
        <w:rPr>
          <w:spacing w:val="2"/>
        </w:rPr>
      </w:pPr>
      <w:r w:rsidRPr="00DA3CC1">
        <w:rPr>
          <w:spacing w:val="2"/>
        </w:rPr>
        <w:t>- создание финансово-экономической основы территориального общественного самоуправления;</w:t>
      </w:r>
    </w:p>
    <w:p w14:paraId="56D0DD70" w14:textId="77777777" w:rsidR="007F020A" w:rsidRPr="00DA3CC1" w:rsidRDefault="007F020A" w:rsidP="00EA08DD">
      <w:pPr>
        <w:pStyle w:val="formattext"/>
        <w:shd w:val="clear" w:color="auto" w:fill="FFFFFF"/>
        <w:spacing w:before="0" w:beforeAutospacing="0" w:after="0" w:afterAutospacing="0"/>
        <w:ind w:firstLine="709"/>
        <w:jc w:val="both"/>
        <w:textAlignment w:val="baseline"/>
        <w:rPr>
          <w:spacing w:val="2"/>
        </w:rPr>
      </w:pPr>
      <w:r w:rsidRPr="00DA3CC1">
        <w:rPr>
          <w:spacing w:val="2"/>
        </w:rPr>
        <w:t>- защита прав граждан на осуществление территориального общественного самоуправления.</w:t>
      </w:r>
    </w:p>
    <w:p w14:paraId="25CC01A2" w14:textId="77777777" w:rsidR="007F020A" w:rsidRPr="00DA3CC1" w:rsidRDefault="007F020A" w:rsidP="00EA08DD">
      <w:pPr>
        <w:pStyle w:val="formattext"/>
        <w:shd w:val="clear" w:color="auto" w:fill="FFFFFF"/>
        <w:spacing w:before="0" w:beforeAutospacing="0" w:after="0" w:afterAutospacing="0"/>
        <w:ind w:firstLine="709"/>
        <w:jc w:val="both"/>
        <w:textAlignment w:val="baseline"/>
        <w:rPr>
          <w:spacing w:val="2"/>
        </w:rPr>
      </w:pPr>
    </w:p>
    <w:p w14:paraId="1E676591" w14:textId="77777777" w:rsidR="007F020A" w:rsidRPr="00DA3CC1" w:rsidRDefault="007F020A" w:rsidP="00EA08DD">
      <w:pPr>
        <w:pStyle w:val="formattext"/>
        <w:shd w:val="clear" w:color="auto" w:fill="FFFFFF"/>
        <w:spacing w:before="0" w:beforeAutospacing="0" w:after="0" w:afterAutospacing="0"/>
        <w:ind w:firstLine="709"/>
        <w:jc w:val="both"/>
        <w:textAlignment w:val="baseline"/>
        <w:rPr>
          <w:spacing w:val="2"/>
        </w:rPr>
      </w:pPr>
      <w:r w:rsidRPr="00DA3CC1">
        <w:rPr>
          <w:spacing w:val="2"/>
        </w:rPr>
        <w:lastRenderedPageBreak/>
        <w:t>Развитие системы ТОС позволит:</w:t>
      </w:r>
    </w:p>
    <w:p w14:paraId="7FB02A9D" w14:textId="77777777" w:rsidR="007F020A" w:rsidRPr="00DA3CC1" w:rsidRDefault="00FA043F" w:rsidP="00EA08DD">
      <w:pPr>
        <w:pStyle w:val="formattext"/>
        <w:shd w:val="clear" w:color="auto" w:fill="FFFFFF"/>
        <w:spacing w:before="0" w:beforeAutospacing="0" w:after="0" w:afterAutospacing="0"/>
        <w:ind w:firstLine="709"/>
        <w:jc w:val="both"/>
        <w:textAlignment w:val="baseline"/>
        <w:rPr>
          <w:spacing w:val="2"/>
        </w:rPr>
      </w:pPr>
      <w:r w:rsidRPr="00DA3CC1">
        <w:rPr>
          <w:spacing w:val="2"/>
        </w:rPr>
        <w:t xml:space="preserve">- наладить конструктивную </w:t>
      </w:r>
      <w:r w:rsidR="007F020A" w:rsidRPr="00DA3CC1">
        <w:rPr>
          <w:spacing w:val="2"/>
        </w:rPr>
        <w:t xml:space="preserve"> обратную связь между населением и органами местного самоуправления;</w:t>
      </w:r>
    </w:p>
    <w:p w14:paraId="245FB90E" w14:textId="77777777" w:rsidR="007F020A" w:rsidRPr="00DA3CC1" w:rsidRDefault="007F020A" w:rsidP="00EA08DD">
      <w:pPr>
        <w:pStyle w:val="formattext"/>
        <w:shd w:val="clear" w:color="auto" w:fill="FFFFFF"/>
        <w:spacing w:before="0" w:beforeAutospacing="0" w:after="0" w:afterAutospacing="0"/>
        <w:ind w:firstLine="709"/>
        <w:jc w:val="both"/>
        <w:textAlignment w:val="baseline"/>
        <w:rPr>
          <w:spacing w:val="2"/>
        </w:rPr>
      </w:pPr>
      <w:r w:rsidRPr="00DA3CC1">
        <w:rPr>
          <w:spacing w:val="2"/>
        </w:rPr>
        <w:t>- повысить социальную активность граждан и привлечь широкие слои населения в управленческий процесс;</w:t>
      </w:r>
    </w:p>
    <w:p w14:paraId="074B16D8" w14:textId="77777777" w:rsidR="007F020A" w:rsidRPr="00DA3CC1" w:rsidRDefault="007F020A" w:rsidP="00EA08DD">
      <w:pPr>
        <w:pStyle w:val="formattext"/>
        <w:shd w:val="clear" w:color="auto" w:fill="FFFFFF"/>
        <w:spacing w:before="0" w:beforeAutospacing="0" w:after="0" w:afterAutospacing="0"/>
        <w:ind w:firstLine="709"/>
        <w:jc w:val="both"/>
        <w:textAlignment w:val="baseline"/>
        <w:rPr>
          <w:spacing w:val="2"/>
        </w:rPr>
      </w:pPr>
      <w:r w:rsidRPr="00DA3CC1">
        <w:rPr>
          <w:spacing w:val="2"/>
        </w:rPr>
        <w:t>-</w:t>
      </w:r>
      <w:r w:rsidR="000A1CFD" w:rsidRPr="00DA3CC1">
        <w:rPr>
          <w:spacing w:val="2"/>
        </w:rPr>
        <w:t> </w:t>
      </w:r>
      <w:r w:rsidRPr="00DA3CC1">
        <w:rPr>
          <w:spacing w:val="2"/>
        </w:rPr>
        <w:t>сократить бюджетные затраты и повысить эффективность управления.</w:t>
      </w:r>
    </w:p>
    <w:p w14:paraId="66B81E41" w14:textId="77777777" w:rsidR="007F020A" w:rsidRPr="00DA3CC1" w:rsidRDefault="007F020A" w:rsidP="00EA08DD">
      <w:pPr>
        <w:pStyle w:val="formattext"/>
        <w:shd w:val="clear" w:color="auto" w:fill="FFFFFF"/>
        <w:spacing w:before="0" w:beforeAutospacing="0" w:after="0" w:afterAutospacing="0"/>
        <w:ind w:firstLine="709"/>
        <w:jc w:val="both"/>
        <w:textAlignment w:val="baseline"/>
        <w:rPr>
          <w:spacing w:val="2"/>
        </w:rPr>
      </w:pPr>
      <w:r w:rsidRPr="00DA3CC1">
        <w:rPr>
          <w:spacing w:val="2"/>
        </w:rPr>
        <w:t>Реализация грамотной муниципальной политики обеспечит осуществление целевого воздействия на имеющиеся проблемы в развитии территориального общественного самоуправления, комплексно подходя к их решению с использованием программно-целевого метода.</w:t>
      </w:r>
    </w:p>
    <w:p w14:paraId="406D8FE3" w14:textId="77777777" w:rsidR="007F020A" w:rsidRPr="00DA3CC1" w:rsidRDefault="007F020A" w:rsidP="00EA08DD">
      <w:pPr>
        <w:pStyle w:val="formattext"/>
        <w:shd w:val="clear" w:color="auto" w:fill="FFFFFF"/>
        <w:spacing w:before="0" w:beforeAutospacing="0" w:after="0" w:afterAutospacing="0"/>
        <w:ind w:firstLine="709"/>
        <w:jc w:val="both"/>
        <w:textAlignment w:val="baseline"/>
        <w:rPr>
          <w:spacing w:val="2"/>
        </w:rPr>
      </w:pPr>
    </w:p>
    <w:p w14:paraId="4635BD00" w14:textId="77777777" w:rsidR="004F4F56" w:rsidRPr="00DA3CC1" w:rsidRDefault="004F4F56" w:rsidP="00EA08DD">
      <w:pPr>
        <w:jc w:val="both"/>
        <w:rPr>
          <w:color w:val="2D2D2D"/>
          <w:spacing w:val="2"/>
          <w:sz w:val="24"/>
          <w:szCs w:val="24"/>
          <w:shd w:val="clear" w:color="auto" w:fill="FFFFFF"/>
        </w:rPr>
      </w:pPr>
    </w:p>
    <w:p w14:paraId="16A0720F" w14:textId="77777777" w:rsidR="004F4F56" w:rsidRPr="00DA3CC1" w:rsidRDefault="004F4F56" w:rsidP="00EA08DD">
      <w:pPr>
        <w:jc w:val="both"/>
        <w:rPr>
          <w:color w:val="2D2D2D"/>
          <w:spacing w:val="2"/>
          <w:sz w:val="24"/>
          <w:szCs w:val="24"/>
          <w:shd w:val="clear" w:color="auto" w:fill="FFFFFF"/>
        </w:rPr>
      </w:pPr>
    </w:p>
    <w:p w14:paraId="244460C0" w14:textId="77777777" w:rsidR="004F4F56" w:rsidRPr="00DA3CC1" w:rsidRDefault="004F4F56" w:rsidP="00EA08DD">
      <w:pPr>
        <w:jc w:val="both"/>
        <w:rPr>
          <w:color w:val="2D2D2D"/>
          <w:spacing w:val="2"/>
          <w:sz w:val="24"/>
          <w:szCs w:val="24"/>
          <w:shd w:val="clear" w:color="auto" w:fill="FFFFFF"/>
        </w:rPr>
      </w:pPr>
    </w:p>
    <w:p w14:paraId="6E405B2C" w14:textId="77777777" w:rsidR="00E00D4F" w:rsidRPr="00DA3CC1" w:rsidRDefault="00E00D4F" w:rsidP="00EA08DD">
      <w:pPr>
        <w:ind w:firstLine="709"/>
        <w:jc w:val="both"/>
        <w:rPr>
          <w:color w:val="2D2D2D"/>
          <w:spacing w:val="2"/>
          <w:sz w:val="24"/>
          <w:szCs w:val="24"/>
          <w:shd w:val="clear" w:color="auto" w:fill="FFFFFF"/>
        </w:rPr>
        <w:sectPr w:rsidR="00E00D4F" w:rsidRPr="00DA3CC1" w:rsidSect="00E20016">
          <w:pgSz w:w="11906" w:h="16838"/>
          <w:pgMar w:top="1134" w:right="851" w:bottom="1134" w:left="1701" w:header="709" w:footer="709" w:gutter="0"/>
          <w:cols w:space="708"/>
          <w:docGrid w:linePitch="360"/>
        </w:sectPr>
      </w:pPr>
    </w:p>
    <w:p w14:paraId="35F69461" w14:textId="77777777" w:rsidR="007D1F0C" w:rsidRPr="00DA3CC1" w:rsidRDefault="00293E8D" w:rsidP="00EA08DD">
      <w:pPr>
        <w:jc w:val="center"/>
        <w:rPr>
          <w:b/>
          <w:sz w:val="24"/>
          <w:szCs w:val="24"/>
        </w:rPr>
      </w:pPr>
      <w:r w:rsidRPr="00DA3CC1">
        <w:rPr>
          <w:b/>
          <w:sz w:val="24"/>
          <w:szCs w:val="24"/>
        </w:rPr>
        <w:lastRenderedPageBreak/>
        <w:t xml:space="preserve">3.1.2. </w:t>
      </w:r>
      <w:r w:rsidR="000A1CFD" w:rsidRPr="00DA3CC1">
        <w:rPr>
          <w:b/>
          <w:sz w:val="24"/>
          <w:szCs w:val="24"/>
        </w:rPr>
        <w:t>ПЕРЕЧЕНЬ МЕРОПРИЯТИЙ</w:t>
      </w:r>
    </w:p>
    <w:p w14:paraId="4FA72E92" w14:textId="77777777" w:rsidR="00293E8D" w:rsidRPr="00DA3CC1" w:rsidRDefault="007D1F0C" w:rsidP="00EA08DD">
      <w:pPr>
        <w:pStyle w:val="a4"/>
        <w:jc w:val="center"/>
        <w:rPr>
          <w:rFonts w:ascii="Times New Roman" w:hAnsi="Times New Roman" w:cs="Times New Roman"/>
          <w:b/>
        </w:rPr>
      </w:pPr>
      <w:r w:rsidRPr="00DA3CC1">
        <w:rPr>
          <w:rFonts w:ascii="Times New Roman" w:hAnsi="Times New Roman" w:cs="Times New Roman"/>
          <w:b/>
        </w:rPr>
        <w:t xml:space="preserve">подпрограммы  1 «Развитие территориального общественного самоуправления  </w:t>
      </w:r>
    </w:p>
    <w:p w14:paraId="5BB26F01" w14:textId="77777777" w:rsidR="007D1F0C" w:rsidRPr="00DA3CC1" w:rsidRDefault="007D1F0C" w:rsidP="00EA08DD">
      <w:pPr>
        <w:pStyle w:val="a4"/>
        <w:jc w:val="center"/>
        <w:rPr>
          <w:rFonts w:ascii="Times New Roman" w:hAnsi="Times New Roman" w:cs="Times New Roman"/>
          <w:b/>
        </w:rPr>
      </w:pPr>
      <w:r w:rsidRPr="00DA3CC1">
        <w:rPr>
          <w:rFonts w:ascii="Times New Roman" w:hAnsi="Times New Roman" w:cs="Times New Roman"/>
          <w:b/>
        </w:rPr>
        <w:t xml:space="preserve">в Няндомском </w:t>
      </w:r>
      <w:r w:rsidR="000A1CFD" w:rsidRPr="00DA3CC1">
        <w:rPr>
          <w:rFonts w:ascii="Times New Roman" w:hAnsi="Times New Roman" w:cs="Times New Roman"/>
          <w:b/>
        </w:rPr>
        <w:t>муниципальном округе</w:t>
      </w:r>
      <w:r w:rsidRPr="00DA3CC1">
        <w:rPr>
          <w:rFonts w:ascii="Times New Roman" w:hAnsi="Times New Roman" w:cs="Times New Roman"/>
          <w:b/>
        </w:rPr>
        <w:t>»</w:t>
      </w:r>
    </w:p>
    <w:p w14:paraId="67595CA4" w14:textId="77777777" w:rsidR="00293E8D" w:rsidRPr="00DA3CC1" w:rsidRDefault="007D1F0C" w:rsidP="00EA08DD">
      <w:pPr>
        <w:pStyle w:val="a4"/>
        <w:jc w:val="center"/>
        <w:rPr>
          <w:rFonts w:ascii="Times New Roman" w:hAnsi="Times New Roman" w:cs="Times New Roman"/>
          <w:b/>
        </w:rPr>
      </w:pPr>
      <w:r w:rsidRPr="00DA3CC1">
        <w:rPr>
          <w:rFonts w:ascii="Times New Roman" w:hAnsi="Times New Roman" w:cs="Times New Roman"/>
          <w:b/>
        </w:rPr>
        <w:t xml:space="preserve">муниципальной программы «Содействие развитию </w:t>
      </w:r>
      <w:r w:rsidR="001260A2" w:rsidRPr="00DA3CC1">
        <w:rPr>
          <w:rFonts w:ascii="Times New Roman" w:hAnsi="Times New Roman" w:cs="Times New Roman"/>
          <w:b/>
        </w:rPr>
        <w:t xml:space="preserve">институтов </w:t>
      </w:r>
      <w:r w:rsidRPr="00DA3CC1">
        <w:rPr>
          <w:rFonts w:ascii="Times New Roman" w:hAnsi="Times New Roman" w:cs="Times New Roman"/>
          <w:b/>
        </w:rPr>
        <w:t>гражданского общества</w:t>
      </w:r>
    </w:p>
    <w:p w14:paraId="6A43F344" w14:textId="77777777" w:rsidR="007D1F0C" w:rsidRPr="00DA3CC1" w:rsidRDefault="001A58A2" w:rsidP="00EA08DD">
      <w:pPr>
        <w:pStyle w:val="a4"/>
        <w:jc w:val="center"/>
        <w:rPr>
          <w:rFonts w:ascii="Times New Roman" w:hAnsi="Times New Roman" w:cs="Times New Roman"/>
          <w:b/>
        </w:rPr>
      </w:pPr>
      <w:r w:rsidRPr="00DA3CC1">
        <w:rPr>
          <w:rFonts w:ascii="Times New Roman" w:hAnsi="Times New Roman" w:cs="Times New Roman"/>
          <w:b/>
        </w:rPr>
        <w:t xml:space="preserve"> на территории  Няндомского</w:t>
      </w:r>
      <w:r w:rsidR="007D1F0C" w:rsidRPr="00DA3CC1">
        <w:rPr>
          <w:rFonts w:ascii="Times New Roman" w:hAnsi="Times New Roman" w:cs="Times New Roman"/>
          <w:b/>
        </w:rPr>
        <w:t xml:space="preserve"> </w:t>
      </w:r>
      <w:r w:rsidRPr="00DA3CC1">
        <w:rPr>
          <w:rFonts w:ascii="Times New Roman" w:hAnsi="Times New Roman" w:cs="Times New Roman"/>
          <w:b/>
        </w:rPr>
        <w:t>муниципального округа</w:t>
      </w:r>
      <w:r w:rsidR="007D1F0C" w:rsidRPr="00DA3CC1">
        <w:rPr>
          <w:rFonts w:ascii="Times New Roman" w:hAnsi="Times New Roman" w:cs="Times New Roman"/>
          <w:b/>
        </w:rPr>
        <w:t>»</w:t>
      </w:r>
    </w:p>
    <w:p w14:paraId="4BD862ED" w14:textId="77777777" w:rsidR="00464300" w:rsidRPr="00DA3CC1" w:rsidRDefault="00464300" w:rsidP="00EA08DD">
      <w:pPr>
        <w:rPr>
          <w:color w:val="FF0000"/>
          <w:sz w:val="24"/>
          <w:szCs w:val="24"/>
        </w:rPr>
      </w:pPr>
    </w:p>
    <w:tbl>
      <w:tblPr>
        <w:tblW w:w="14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
        <w:gridCol w:w="3828"/>
        <w:gridCol w:w="2409"/>
        <w:gridCol w:w="2127"/>
        <w:gridCol w:w="1275"/>
        <w:gridCol w:w="1134"/>
        <w:gridCol w:w="1134"/>
        <w:gridCol w:w="993"/>
        <w:gridCol w:w="1134"/>
      </w:tblGrid>
      <w:tr w:rsidR="00B02FD8" w:rsidRPr="00DA3CC1" w14:paraId="628D78F7" w14:textId="77777777" w:rsidTr="00FC5ECB">
        <w:trPr>
          <w:trHeight w:val="255"/>
          <w:tblHeader/>
        </w:trPr>
        <w:tc>
          <w:tcPr>
            <w:tcW w:w="747" w:type="dxa"/>
            <w:vMerge w:val="restart"/>
            <w:tcBorders>
              <w:top w:val="single" w:sz="4" w:space="0" w:color="auto"/>
              <w:left w:val="single" w:sz="4" w:space="0" w:color="auto"/>
              <w:bottom w:val="single" w:sz="4" w:space="0" w:color="auto"/>
              <w:right w:val="single" w:sz="4" w:space="0" w:color="auto"/>
            </w:tcBorders>
          </w:tcPr>
          <w:p w14:paraId="4757F52A" w14:textId="77777777" w:rsidR="00B02FD8" w:rsidRPr="00DA3CC1" w:rsidRDefault="00B02FD8" w:rsidP="00EA08DD">
            <w:pPr>
              <w:pStyle w:val="ConsPlusNormal"/>
              <w:widowControl/>
              <w:ind w:firstLine="0"/>
              <w:jc w:val="center"/>
              <w:rPr>
                <w:rFonts w:ascii="Times New Roman" w:hAnsi="Times New Roman" w:cs="Times New Roman"/>
                <w:b/>
                <w:sz w:val="24"/>
                <w:szCs w:val="24"/>
              </w:rPr>
            </w:pPr>
            <w:r w:rsidRPr="00DA3CC1">
              <w:rPr>
                <w:rFonts w:ascii="Times New Roman" w:hAnsi="Times New Roman" w:cs="Times New Roman"/>
                <w:b/>
                <w:sz w:val="24"/>
                <w:szCs w:val="24"/>
              </w:rPr>
              <w:t>№</w:t>
            </w:r>
          </w:p>
          <w:p w14:paraId="146528A6" w14:textId="77777777" w:rsidR="00B02FD8" w:rsidRPr="00DA3CC1" w:rsidRDefault="00B02FD8" w:rsidP="00EA08DD">
            <w:pPr>
              <w:pStyle w:val="ConsPlusNormal"/>
              <w:widowControl/>
              <w:ind w:firstLine="0"/>
              <w:jc w:val="center"/>
              <w:rPr>
                <w:rFonts w:ascii="Times New Roman" w:hAnsi="Times New Roman" w:cs="Times New Roman"/>
                <w:b/>
                <w:sz w:val="24"/>
                <w:szCs w:val="24"/>
              </w:rPr>
            </w:pPr>
            <w:r w:rsidRPr="00DA3CC1">
              <w:rPr>
                <w:rFonts w:ascii="Times New Roman" w:hAnsi="Times New Roman" w:cs="Times New Roman"/>
                <w:b/>
                <w:sz w:val="24"/>
                <w:szCs w:val="24"/>
              </w:rPr>
              <w:t>п/п</w:t>
            </w:r>
          </w:p>
        </w:tc>
        <w:tc>
          <w:tcPr>
            <w:tcW w:w="3828" w:type="dxa"/>
            <w:vMerge w:val="restart"/>
            <w:tcBorders>
              <w:top w:val="single" w:sz="4" w:space="0" w:color="auto"/>
              <w:left w:val="single" w:sz="4" w:space="0" w:color="auto"/>
              <w:bottom w:val="single" w:sz="4" w:space="0" w:color="auto"/>
              <w:right w:val="single" w:sz="4" w:space="0" w:color="auto"/>
            </w:tcBorders>
            <w:hideMark/>
          </w:tcPr>
          <w:p w14:paraId="07D51A5C" w14:textId="77777777" w:rsidR="00B02FD8" w:rsidRPr="00DA3CC1" w:rsidRDefault="00B02FD8" w:rsidP="00EA08DD">
            <w:pPr>
              <w:pStyle w:val="ConsPlusNormal"/>
              <w:widowControl/>
              <w:ind w:firstLine="0"/>
              <w:jc w:val="center"/>
              <w:rPr>
                <w:rFonts w:ascii="Times New Roman" w:hAnsi="Times New Roman" w:cs="Times New Roman"/>
                <w:b/>
                <w:sz w:val="24"/>
                <w:szCs w:val="24"/>
              </w:rPr>
            </w:pPr>
            <w:r w:rsidRPr="00DA3CC1">
              <w:rPr>
                <w:rFonts w:ascii="Times New Roman" w:hAnsi="Times New Roman" w:cs="Times New Roman"/>
                <w:b/>
                <w:sz w:val="24"/>
                <w:szCs w:val="24"/>
              </w:rPr>
              <w:t>Наименование мероприятия</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1560FBCA" w14:textId="77777777" w:rsidR="00B02FD8" w:rsidRPr="00DA3CC1" w:rsidRDefault="00FB1026" w:rsidP="00EA08DD">
            <w:pPr>
              <w:pStyle w:val="ConsPlusNormal"/>
              <w:widowControl/>
              <w:ind w:firstLine="0"/>
              <w:jc w:val="center"/>
              <w:rPr>
                <w:rFonts w:ascii="Times New Roman" w:hAnsi="Times New Roman" w:cs="Times New Roman"/>
                <w:b/>
                <w:sz w:val="24"/>
                <w:szCs w:val="24"/>
              </w:rPr>
            </w:pPr>
            <w:r w:rsidRPr="00DA3CC1">
              <w:rPr>
                <w:rFonts w:ascii="Times New Roman" w:hAnsi="Times New Roman" w:cs="Times New Roman"/>
                <w:b/>
                <w:sz w:val="24"/>
                <w:szCs w:val="24"/>
              </w:rPr>
              <w:t>о</w:t>
            </w:r>
            <w:r w:rsidR="00B02FD8" w:rsidRPr="00DA3CC1">
              <w:rPr>
                <w:rFonts w:ascii="Times New Roman" w:hAnsi="Times New Roman" w:cs="Times New Roman"/>
                <w:b/>
                <w:sz w:val="24"/>
                <w:szCs w:val="24"/>
              </w:rPr>
              <w:t>тветственный исполнитель, соисполнитель</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44A828FC" w14:textId="77777777" w:rsidR="00B02FD8" w:rsidRPr="00DA3CC1" w:rsidRDefault="00B02FD8" w:rsidP="00EA08DD">
            <w:pPr>
              <w:pStyle w:val="ConsPlusNormal"/>
              <w:widowControl/>
              <w:ind w:firstLine="0"/>
              <w:jc w:val="center"/>
              <w:rPr>
                <w:rFonts w:ascii="Times New Roman" w:hAnsi="Times New Roman" w:cs="Times New Roman"/>
                <w:b/>
                <w:sz w:val="24"/>
                <w:szCs w:val="24"/>
              </w:rPr>
            </w:pPr>
            <w:r w:rsidRPr="00DA3CC1">
              <w:rPr>
                <w:rFonts w:ascii="Times New Roman" w:hAnsi="Times New Roman" w:cs="Times New Roman"/>
                <w:b/>
                <w:sz w:val="24"/>
                <w:szCs w:val="24"/>
              </w:rPr>
              <w:t>Источники финансирования</w:t>
            </w:r>
          </w:p>
        </w:tc>
        <w:tc>
          <w:tcPr>
            <w:tcW w:w="5670" w:type="dxa"/>
            <w:gridSpan w:val="5"/>
            <w:tcBorders>
              <w:top w:val="single" w:sz="4" w:space="0" w:color="auto"/>
              <w:left w:val="single" w:sz="4" w:space="0" w:color="auto"/>
              <w:bottom w:val="single" w:sz="4" w:space="0" w:color="auto"/>
              <w:right w:val="single" w:sz="4" w:space="0" w:color="auto"/>
            </w:tcBorders>
            <w:hideMark/>
          </w:tcPr>
          <w:p w14:paraId="023912A8" w14:textId="77777777" w:rsidR="00B02FD8" w:rsidRPr="00DA3CC1" w:rsidRDefault="00FB1026" w:rsidP="00EA08DD">
            <w:pPr>
              <w:pStyle w:val="ConsPlusNormal"/>
              <w:widowControl/>
              <w:ind w:firstLine="0"/>
              <w:jc w:val="center"/>
              <w:rPr>
                <w:rFonts w:ascii="Times New Roman" w:hAnsi="Times New Roman" w:cs="Times New Roman"/>
                <w:b/>
                <w:sz w:val="24"/>
                <w:szCs w:val="24"/>
              </w:rPr>
            </w:pPr>
            <w:r w:rsidRPr="00DA3CC1">
              <w:rPr>
                <w:rFonts w:ascii="Times New Roman" w:hAnsi="Times New Roman" w:cs="Times New Roman"/>
                <w:b/>
                <w:sz w:val="24"/>
                <w:szCs w:val="24"/>
              </w:rPr>
              <w:t>о</w:t>
            </w:r>
            <w:r w:rsidR="00B02FD8" w:rsidRPr="00DA3CC1">
              <w:rPr>
                <w:rFonts w:ascii="Times New Roman" w:hAnsi="Times New Roman" w:cs="Times New Roman"/>
                <w:b/>
                <w:sz w:val="24"/>
                <w:szCs w:val="24"/>
              </w:rPr>
              <w:t>ценка расходов, тыс. руб.</w:t>
            </w:r>
          </w:p>
        </w:tc>
      </w:tr>
      <w:tr w:rsidR="00D15A75" w:rsidRPr="00DA3CC1" w14:paraId="56931ADB" w14:textId="77777777" w:rsidTr="00FC5ECB">
        <w:trPr>
          <w:trHeight w:val="324"/>
          <w:tblHeader/>
        </w:trPr>
        <w:tc>
          <w:tcPr>
            <w:tcW w:w="747" w:type="dxa"/>
            <w:vMerge/>
            <w:tcBorders>
              <w:top w:val="single" w:sz="4" w:space="0" w:color="auto"/>
              <w:left w:val="single" w:sz="4" w:space="0" w:color="auto"/>
              <w:bottom w:val="single" w:sz="4" w:space="0" w:color="auto"/>
              <w:right w:val="single" w:sz="4" w:space="0" w:color="auto"/>
            </w:tcBorders>
            <w:vAlign w:val="center"/>
            <w:hideMark/>
          </w:tcPr>
          <w:p w14:paraId="686695F0" w14:textId="77777777" w:rsidR="00D15A75" w:rsidRPr="00DA3CC1" w:rsidRDefault="00D15A75" w:rsidP="00EA08DD">
            <w:pPr>
              <w:rPr>
                <w:b/>
                <w:sz w:val="24"/>
                <w:szCs w:val="24"/>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14:paraId="429312D8" w14:textId="77777777" w:rsidR="00D15A75" w:rsidRPr="00DA3CC1" w:rsidRDefault="00D15A75" w:rsidP="00EA08DD">
            <w:pPr>
              <w:rPr>
                <w:b/>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1F46CF93" w14:textId="77777777" w:rsidR="00D15A75" w:rsidRPr="00DA3CC1" w:rsidRDefault="00D15A75" w:rsidP="00EA08DD">
            <w:pPr>
              <w:rPr>
                <w:b/>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7A95EB7A" w14:textId="77777777" w:rsidR="00D15A75" w:rsidRPr="00DA3CC1" w:rsidRDefault="00D15A75" w:rsidP="00EA08DD">
            <w:pPr>
              <w:rPr>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6477A68C" w14:textId="77777777" w:rsidR="00D15A75" w:rsidRPr="00DA3CC1" w:rsidRDefault="00D15A75" w:rsidP="00EA08DD">
            <w:pPr>
              <w:jc w:val="center"/>
              <w:rPr>
                <w:b/>
                <w:sz w:val="24"/>
                <w:szCs w:val="24"/>
              </w:rPr>
            </w:pPr>
            <w:r w:rsidRPr="00DA3CC1">
              <w:rPr>
                <w:b/>
                <w:sz w:val="24"/>
                <w:szCs w:val="24"/>
              </w:rPr>
              <w:t>Всего</w:t>
            </w:r>
          </w:p>
          <w:p w14:paraId="5D3D332E" w14:textId="77777777" w:rsidR="00D15A75" w:rsidRPr="00DA3CC1" w:rsidRDefault="00D15A75" w:rsidP="00EA08DD">
            <w:pPr>
              <w:pStyle w:val="ConsPlusNormal"/>
              <w:widowControl/>
              <w:ind w:firstLine="0"/>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0FE16240" w14:textId="77777777" w:rsidR="00D15A75" w:rsidRPr="00DA3CC1" w:rsidRDefault="00D15A75" w:rsidP="00EA08DD">
            <w:pPr>
              <w:pStyle w:val="ConsPlusNormal"/>
              <w:widowControl/>
              <w:ind w:firstLine="0"/>
              <w:jc w:val="center"/>
              <w:rPr>
                <w:rFonts w:ascii="Times New Roman" w:hAnsi="Times New Roman" w:cs="Times New Roman"/>
                <w:b/>
                <w:sz w:val="24"/>
                <w:szCs w:val="24"/>
              </w:rPr>
            </w:pPr>
            <w:r w:rsidRPr="00DA3CC1">
              <w:rPr>
                <w:rFonts w:ascii="Times New Roman" w:hAnsi="Times New Roman" w:cs="Times New Roman"/>
                <w:b/>
                <w:sz w:val="24"/>
                <w:szCs w:val="24"/>
              </w:rPr>
              <w:t>2023</w:t>
            </w:r>
          </w:p>
          <w:p w14:paraId="5482F25D" w14:textId="77777777" w:rsidR="00D15A75" w:rsidRPr="00DA3CC1" w:rsidRDefault="00D15A75" w:rsidP="00EA08DD">
            <w:pPr>
              <w:pStyle w:val="ConsPlusNormal"/>
              <w:widowControl/>
              <w:ind w:firstLine="0"/>
              <w:jc w:val="center"/>
              <w:rPr>
                <w:rFonts w:ascii="Times New Roman" w:hAnsi="Times New Roman" w:cs="Times New Roman"/>
                <w:b/>
                <w:sz w:val="24"/>
                <w:szCs w:val="24"/>
              </w:rPr>
            </w:pPr>
            <w:r w:rsidRPr="00DA3CC1">
              <w:rPr>
                <w:rFonts w:ascii="Times New Roman" w:hAnsi="Times New Roman" w:cs="Times New Roman"/>
                <w:b/>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14:paraId="3E98ADB5" w14:textId="77777777" w:rsidR="00D15A75" w:rsidRPr="00DA3CC1" w:rsidRDefault="00D15A75" w:rsidP="00EA08DD">
            <w:pPr>
              <w:pStyle w:val="ConsPlusNormal"/>
              <w:widowControl/>
              <w:ind w:firstLine="0"/>
              <w:jc w:val="center"/>
              <w:rPr>
                <w:rFonts w:ascii="Times New Roman" w:hAnsi="Times New Roman" w:cs="Times New Roman"/>
                <w:b/>
                <w:sz w:val="24"/>
                <w:szCs w:val="24"/>
              </w:rPr>
            </w:pPr>
            <w:r w:rsidRPr="00DA3CC1">
              <w:rPr>
                <w:rFonts w:ascii="Times New Roman" w:hAnsi="Times New Roman" w:cs="Times New Roman"/>
                <w:b/>
                <w:sz w:val="24"/>
                <w:szCs w:val="24"/>
              </w:rPr>
              <w:t>2024</w:t>
            </w:r>
          </w:p>
          <w:p w14:paraId="024CBD05" w14:textId="77777777" w:rsidR="00D15A75" w:rsidRPr="00DA3CC1" w:rsidRDefault="00D15A75" w:rsidP="00EA08DD">
            <w:pPr>
              <w:pStyle w:val="ConsPlusNormal"/>
              <w:widowControl/>
              <w:ind w:firstLine="0"/>
              <w:jc w:val="center"/>
              <w:rPr>
                <w:rFonts w:ascii="Times New Roman" w:hAnsi="Times New Roman" w:cs="Times New Roman"/>
                <w:b/>
                <w:sz w:val="24"/>
                <w:szCs w:val="24"/>
              </w:rPr>
            </w:pPr>
            <w:r w:rsidRPr="00DA3CC1">
              <w:rPr>
                <w:rFonts w:ascii="Times New Roman" w:hAnsi="Times New Roman" w:cs="Times New Roman"/>
                <w:b/>
                <w:sz w:val="24"/>
                <w:szCs w:val="24"/>
              </w:rPr>
              <w:t xml:space="preserve"> год</w:t>
            </w:r>
          </w:p>
        </w:tc>
        <w:tc>
          <w:tcPr>
            <w:tcW w:w="993" w:type="dxa"/>
            <w:tcBorders>
              <w:top w:val="single" w:sz="4" w:space="0" w:color="auto"/>
              <w:left w:val="single" w:sz="4" w:space="0" w:color="auto"/>
              <w:bottom w:val="single" w:sz="4" w:space="0" w:color="auto"/>
              <w:right w:val="single" w:sz="4" w:space="0" w:color="auto"/>
            </w:tcBorders>
            <w:hideMark/>
          </w:tcPr>
          <w:p w14:paraId="54FC0823" w14:textId="77777777" w:rsidR="00D15A75" w:rsidRPr="00DA3CC1" w:rsidRDefault="00D15A75" w:rsidP="00EA08DD">
            <w:pPr>
              <w:pStyle w:val="ConsPlusNormal"/>
              <w:widowControl/>
              <w:ind w:firstLine="0"/>
              <w:jc w:val="center"/>
              <w:rPr>
                <w:rFonts w:ascii="Times New Roman" w:hAnsi="Times New Roman" w:cs="Times New Roman"/>
                <w:b/>
                <w:sz w:val="24"/>
                <w:szCs w:val="24"/>
              </w:rPr>
            </w:pPr>
            <w:r w:rsidRPr="00DA3CC1">
              <w:rPr>
                <w:rFonts w:ascii="Times New Roman" w:hAnsi="Times New Roman" w:cs="Times New Roman"/>
                <w:b/>
                <w:sz w:val="24"/>
                <w:szCs w:val="24"/>
              </w:rPr>
              <w:t>2025</w:t>
            </w:r>
          </w:p>
          <w:p w14:paraId="63D0FDB5" w14:textId="77777777" w:rsidR="00D15A75" w:rsidRPr="00DA3CC1" w:rsidRDefault="00D15A75" w:rsidP="00EA08DD">
            <w:pPr>
              <w:pStyle w:val="ConsPlusNormal"/>
              <w:widowControl/>
              <w:ind w:firstLine="0"/>
              <w:jc w:val="center"/>
              <w:rPr>
                <w:rFonts w:ascii="Times New Roman" w:hAnsi="Times New Roman" w:cs="Times New Roman"/>
                <w:b/>
                <w:sz w:val="24"/>
                <w:szCs w:val="24"/>
              </w:rPr>
            </w:pPr>
            <w:r w:rsidRPr="00DA3CC1">
              <w:rPr>
                <w:rFonts w:ascii="Times New Roman" w:hAnsi="Times New Roman" w:cs="Times New Roman"/>
                <w:b/>
                <w:sz w:val="24"/>
                <w:szCs w:val="24"/>
              </w:rPr>
              <w:t xml:space="preserve"> год</w:t>
            </w:r>
          </w:p>
          <w:p w14:paraId="63A1F52C" w14:textId="77777777" w:rsidR="00D15A75" w:rsidRPr="00DA3CC1" w:rsidRDefault="00D15A75" w:rsidP="00EA08DD">
            <w:pPr>
              <w:pStyle w:val="ConsPlusNormal"/>
              <w:widowControl/>
              <w:ind w:firstLine="0"/>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74792D1" w14:textId="77777777" w:rsidR="00D15A75" w:rsidRPr="00DA3CC1" w:rsidRDefault="00D15A75" w:rsidP="00EA08DD">
            <w:pPr>
              <w:pStyle w:val="ConsPlusNormal"/>
              <w:widowControl/>
              <w:ind w:left="-250" w:firstLine="250"/>
              <w:jc w:val="center"/>
              <w:rPr>
                <w:rFonts w:ascii="Times New Roman" w:hAnsi="Times New Roman" w:cs="Times New Roman"/>
                <w:b/>
                <w:sz w:val="24"/>
                <w:szCs w:val="24"/>
              </w:rPr>
            </w:pPr>
            <w:r w:rsidRPr="00DA3CC1">
              <w:rPr>
                <w:rFonts w:ascii="Times New Roman" w:hAnsi="Times New Roman" w:cs="Times New Roman"/>
                <w:b/>
                <w:sz w:val="24"/>
                <w:szCs w:val="24"/>
              </w:rPr>
              <w:t>2026</w:t>
            </w:r>
          </w:p>
          <w:p w14:paraId="6FD84319" w14:textId="77777777" w:rsidR="00D15A75" w:rsidRPr="00DA3CC1" w:rsidRDefault="00D15A75" w:rsidP="00EA08DD">
            <w:pPr>
              <w:pStyle w:val="ConsPlusNormal"/>
              <w:widowControl/>
              <w:ind w:left="-250" w:firstLine="250"/>
              <w:jc w:val="center"/>
              <w:rPr>
                <w:rFonts w:ascii="Times New Roman" w:hAnsi="Times New Roman" w:cs="Times New Roman"/>
                <w:b/>
                <w:sz w:val="24"/>
                <w:szCs w:val="24"/>
              </w:rPr>
            </w:pPr>
            <w:r w:rsidRPr="00DA3CC1">
              <w:rPr>
                <w:rFonts w:ascii="Times New Roman" w:hAnsi="Times New Roman" w:cs="Times New Roman"/>
                <w:b/>
                <w:sz w:val="24"/>
                <w:szCs w:val="24"/>
              </w:rPr>
              <w:t>год</w:t>
            </w:r>
          </w:p>
        </w:tc>
      </w:tr>
      <w:tr w:rsidR="00D15A75" w:rsidRPr="00DA3CC1" w14:paraId="454B8F8F" w14:textId="77777777" w:rsidTr="00FC5ECB">
        <w:trPr>
          <w:trHeight w:val="324"/>
          <w:tblHeader/>
        </w:trPr>
        <w:tc>
          <w:tcPr>
            <w:tcW w:w="747" w:type="dxa"/>
            <w:tcBorders>
              <w:top w:val="single" w:sz="4" w:space="0" w:color="auto"/>
              <w:left w:val="single" w:sz="4" w:space="0" w:color="auto"/>
              <w:bottom w:val="single" w:sz="4" w:space="0" w:color="auto"/>
              <w:right w:val="single" w:sz="4" w:space="0" w:color="auto"/>
            </w:tcBorders>
            <w:hideMark/>
          </w:tcPr>
          <w:p w14:paraId="647A184D" w14:textId="77777777" w:rsidR="00D15A75" w:rsidRPr="00DA3CC1" w:rsidRDefault="00D15A75" w:rsidP="00EA08DD">
            <w:pPr>
              <w:jc w:val="center"/>
              <w:rPr>
                <w:b/>
                <w:sz w:val="24"/>
                <w:szCs w:val="24"/>
              </w:rPr>
            </w:pPr>
            <w:r w:rsidRPr="00DA3CC1">
              <w:rPr>
                <w:b/>
                <w:sz w:val="24"/>
                <w:szCs w:val="24"/>
              </w:rPr>
              <w:t>1</w:t>
            </w:r>
          </w:p>
        </w:tc>
        <w:tc>
          <w:tcPr>
            <w:tcW w:w="3828" w:type="dxa"/>
            <w:tcBorders>
              <w:top w:val="single" w:sz="4" w:space="0" w:color="auto"/>
              <w:left w:val="single" w:sz="4" w:space="0" w:color="auto"/>
              <w:bottom w:val="single" w:sz="4" w:space="0" w:color="auto"/>
              <w:right w:val="single" w:sz="4" w:space="0" w:color="auto"/>
            </w:tcBorders>
            <w:hideMark/>
          </w:tcPr>
          <w:p w14:paraId="3B032C85" w14:textId="77777777" w:rsidR="00D15A75" w:rsidRPr="00DA3CC1" w:rsidRDefault="00D15A75" w:rsidP="00EA08DD">
            <w:pPr>
              <w:jc w:val="center"/>
              <w:rPr>
                <w:b/>
                <w:sz w:val="24"/>
                <w:szCs w:val="24"/>
              </w:rPr>
            </w:pPr>
            <w:r w:rsidRPr="00DA3CC1">
              <w:rPr>
                <w:b/>
                <w:sz w:val="24"/>
                <w:szCs w:val="24"/>
              </w:rPr>
              <w:t>2</w:t>
            </w:r>
          </w:p>
        </w:tc>
        <w:tc>
          <w:tcPr>
            <w:tcW w:w="2409" w:type="dxa"/>
            <w:tcBorders>
              <w:top w:val="single" w:sz="4" w:space="0" w:color="auto"/>
              <w:left w:val="single" w:sz="4" w:space="0" w:color="auto"/>
              <w:bottom w:val="single" w:sz="4" w:space="0" w:color="auto"/>
              <w:right w:val="single" w:sz="4" w:space="0" w:color="auto"/>
            </w:tcBorders>
            <w:hideMark/>
          </w:tcPr>
          <w:p w14:paraId="03CFCF66" w14:textId="77777777" w:rsidR="00D15A75" w:rsidRPr="00DA3CC1" w:rsidRDefault="00D15A75" w:rsidP="00EA08DD">
            <w:pPr>
              <w:jc w:val="center"/>
              <w:rPr>
                <w:b/>
                <w:sz w:val="24"/>
                <w:szCs w:val="24"/>
              </w:rPr>
            </w:pPr>
            <w:r w:rsidRPr="00DA3CC1">
              <w:rPr>
                <w:b/>
                <w:sz w:val="24"/>
                <w:szCs w:val="24"/>
              </w:rPr>
              <w:t>3</w:t>
            </w:r>
          </w:p>
        </w:tc>
        <w:tc>
          <w:tcPr>
            <w:tcW w:w="2127" w:type="dxa"/>
            <w:tcBorders>
              <w:top w:val="single" w:sz="4" w:space="0" w:color="auto"/>
              <w:left w:val="single" w:sz="4" w:space="0" w:color="auto"/>
              <w:bottom w:val="single" w:sz="4" w:space="0" w:color="auto"/>
              <w:right w:val="single" w:sz="4" w:space="0" w:color="auto"/>
            </w:tcBorders>
            <w:hideMark/>
          </w:tcPr>
          <w:p w14:paraId="565430CE" w14:textId="77777777" w:rsidR="00D15A75" w:rsidRPr="00DA3CC1" w:rsidRDefault="00D15A75" w:rsidP="00EA08DD">
            <w:pPr>
              <w:jc w:val="center"/>
              <w:rPr>
                <w:b/>
                <w:sz w:val="24"/>
                <w:szCs w:val="24"/>
              </w:rPr>
            </w:pPr>
            <w:r w:rsidRPr="00DA3CC1">
              <w:rPr>
                <w:b/>
                <w:sz w:val="24"/>
                <w:szCs w:val="24"/>
              </w:rPr>
              <w:t>4</w:t>
            </w:r>
          </w:p>
        </w:tc>
        <w:tc>
          <w:tcPr>
            <w:tcW w:w="1275" w:type="dxa"/>
            <w:tcBorders>
              <w:top w:val="single" w:sz="4" w:space="0" w:color="auto"/>
              <w:left w:val="single" w:sz="4" w:space="0" w:color="auto"/>
              <w:bottom w:val="single" w:sz="4" w:space="0" w:color="auto"/>
              <w:right w:val="single" w:sz="4" w:space="0" w:color="auto"/>
            </w:tcBorders>
            <w:hideMark/>
          </w:tcPr>
          <w:p w14:paraId="76E123E0" w14:textId="77777777" w:rsidR="00D15A75" w:rsidRPr="00DA3CC1" w:rsidRDefault="00D15A75" w:rsidP="00F51513">
            <w:pPr>
              <w:jc w:val="center"/>
              <w:rPr>
                <w:b/>
                <w:sz w:val="24"/>
                <w:szCs w:val="24"/>
              </w:rPr>
            </w:pPr>
            <w:r w:rsidRPr="00DA3CC1">
              <w:rPr>
                <w:b/>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14:paraId="362A4ECC" w14:textId="77777777" w:rsidR="00D15A75" w:rsidRPr="00DA3CC1" w:rsidRDefault="00D15A75" w:rsidP="00EA08DD">
            <w:pPr>
              <w:pStyle w:val="ConsPlusNormal"/>
              <w:widowControl/>
              <w:ind w:firstLine="0"/>
              <w:jc w:val="center"/>
              <w:rPr>
                <w:rFonts w:ascii="Times New Roman" w:hAnsi="Times New Roman" w:cs="Times New Roman"/>
                <w:b/>
                <w:sz w:val="24"/>
                <w:szCs w:val="24"/>
              </w:rPr>
            </w:pPr>
            <w:r w:rsidRPr="00DA3CC1">
              <w:rPr>
                <w:rFonts w:ascii="Times New Roman" w:hAnsi="Times New Roman" w:cs="Times New Roman"/>
                <w:b/>
                <w:sz w:val="24"/>
                <w:szCs w:val="24"/>
              </w:rPr>
              <w:t>6</w:t>
            </w:r>
          </w:p>
        </w:tc>
        <w:tc>
          <w:tcPr>
            <w:tcW w:w="1134" w:type="dxa"/>
            <w:tcBorders>
              <w:top w:val="single" w:sz="4" w:space="0" w:color="auto"/>
              <w:left w:val="single" w:sz="4" w:space="0" w:color="auto"/>
              <w:bottom w:val="single" w:sz="4" w:space="0" w:color="auto"/>
              <w:right w:val="single" w:sz="4" w:space="0" w:color="auto"/>
            </w:tcBorders>
            <w:hideMark/>
          </w:tcPr>
          <w:p w14:paraId="101DBCDB" w14:textId="77777777" w:rsidR="00D15A75" w:rsidRPr="00DA3CC1" w:rsidRDefault="00D15A75" w:rsidP="00EA08DD">
            <w:pPr>
              <w:pStyle w:val="ConsPlusNormal"/>
              <w:widowControl/>
              <w:ind w:firstLine="0"/>
              <w:jc w:val="center"/>
              <w:rPr>
                <w:rFonts w:ascii="Times New Roman" w:hAnsi="Times New Roman" w:cs="Times New Roman"/>
                <w:b/>
                <w:sz w:val="24"/>
                <w:szCs w:val="24"/>
              </w:rPr>
            </w:pPr>
            <w:r w:rsidRPr="00DA3CC1">
              <w:rPr>
                <w:rFonts w:ascii="Times New Roman" w:hAnsi="Times New Roman" w:cs="Times New Roman"/>
                <w:b/>
                <w:sz w:val="24"/>
                <w:szCs w:val="24"/>
              </w:rPr>
              <w:t>7</w:t>
            </w:r>
          </w:p>
        </w:tc>
        <w:tc>
          <w:tcPr>
            <w:tcW w:w="993" w:type="dxa"/>
            <w:tcBorders>
              <w:top w:val="single" w:sz="4" w:space="0" w:color="auto"/>
              <w:left w:val="single" w:sz="4" w:space="0" w:color="auto"/>
              <w:bottom w:val="single" w:sz="4" w:space="0" w:color="auto"/>
              <w:right w:val="single" w:sz="4" w:space="0" w:color="auto"/>
            </w:tcBorders>
            <w:hideMark/>
          </w:tcPr>
          <w:p w14:paraId="5FE2E1BE" w14:textId="77777777" w:rsidR="00D15A75" w:rsidRPr="00DA3CC1" w:rsidRDefault="00D15A75" w:rsidP="00EA08DD">
            <w:pPr>
              <w:pStyle w:val="ConsPlusNormal"/>
              <w:widowControl/>
              <w:ind w:firstLine="0"/>
              <w:jc w:val="center"/>
              <w:rPr>
                <w:rFonts w:ascii="Times New Roman" w:hAnsi="Times New Roman" w:cs="Times New Roman"/>
                <w:b/>
                <w:sz w:val="24"/>
                <w:szCs w:val="24"/>
              </w:rPr>
            </w:pPr>
            <w:r w:rsidRPr="00DA3CC1">
              <w:rPr>
                <w:rFonts w:ascii="Times New Roman" w:hAnsi="Times New Roman" w:cs="Times New Roman"/>
                <w:b/>
                <w:sz w:val="24"/>
                <w:szCs w:val="24"/>
              </w:rPr>
              <w:t>8</w:t>
            </w:r>
          </w:p>
        </w:tc>
        <w:tc>
          <w:tcPr>
            <w:tcW w:w="1134" w:type="dxa"/>
            <w:tcBorders>
              <w:top w:val="single" w:sz="4" w:space="0" w:color="auto"/>
              <w:left w:val="single" w:sz="4" w:space="0" w:color="auto"/>
              <w:bottom w:val="single" w:sz="4" w:space="0" w:color="auto"/>
              <w:right w:val="single" w:sz="4" w:space="0" w:color="auto"/>
            </w:tcBorders>
          </w:tcPr>
          <w:p w14:paraId="1DFB1B1B" w14:textId="77777777" w:rsidR="00D15A75" w:rsidRPr="00DA3CC1" w:rsidRDefault="00D15A75" w:rsidP="00EA08DD">
            <w:pPr>
              <w:pStyle w:val="ConsPlusNormal"/>
              <w:widowControl/>
              <w:ind w:firstLine="0"/>
              <w:jc w:val="center"/>
              <w:rPr>
                <w:rFonts w:ascii="Times New Roman" w:hAnsi="Times New Roman" w:cs="Times New Roman"/>
                <w:b/>
                <w:sz w:val="24"/>
                <w:szCs w:val="24"/>
              </w:rPr>
            </w:pPr>
            <w:r w:rsidRPr="00DA3CC1">
              <w:rPr>
                <w:rFonts w:ascii="Times New Roman" w:hAnsi="Times New Roman" w:cs="Times New Roman"/>
                <w:b/>
                <w:sz w:val="24"/>
                <w:szCs w:val="24"/>
              </w:rPr>
              <w:t>9</w:t>
            </w:r>
          </w:p>
        </w:tc>
      </w:tr>
      <w:tr w:rsidR="00FA043F" w:rsidRPr="00DA3CC1" w14:paraId="6E573154" w14:textId="77777777" w:rsidTr="00FA043F">
        <w:trPr>
          <w:trHeight w:val="324"/>
        </w:trPr>
        <w:tc>
          <w:tcPr>
            <w:tcW w:w="14781" w:type="dxa"/>
            <w:gridSpan w:val="9"/>
            <w:tcBorders>
              <w:top w:val="single" w:sz="4" w:space="0" w:color="auto"/>
              <w:left w:val="single" w:sz="4" w:space="0" w:color="auto"/>
              <w:bottom w:val="single" w:sz="4" w:space="0" w:color="auto"/>
              <w:right w:val="single" w:sz="4" w:space="0" w:color="auto"/>
            </w:tcBorders>
            <w:hideMark/>
          </w:tcPr>
          <w:p w14:paraId="7ECF35FD" w14:textId="77777777" w:rsidR="00FA043F" w:rsidRPr="00DA3CC1" w:rsidRDefault="00FA043F" w:rsidP="00EA08DD">
            <w:pPr>
              <w:pStyle w:val="ConsPlusNormal"/>
              <w:ind w:firstLine="0"/>
              <w:rPr>
                <w:rFonts w:ascii="Times New Roman" w:hAnsi="Times New Roman" w:cs="Times New Roman"/>
                <w:sz w:val="24"/>
                <w:szCs w:val="24"/>
              </w:rPr>
            </w:pPr>
            <w:r w:rsidRPr="00DA3CC1">
              <w:rPr>
                <w:rFonts w:ascii="Times New Roman" w:hAnsi="Times New Roman" w:cs="Times New Roman"/>
                <w:sz w:val="24"/>
                <w:szCs w:val="24"/>
              </w:rPr>
              <w:t xml:space="preserve">Цель подпрограммы: </w:t>
            </w:r>
            <w:r w:rsidRPr="00DA3CC1">
              <w:rPr>
                <w:rFonts w:ascii="Times New Roman" w:hAnsi="Times New Roman" w:cs="Times New Roman"/>
                <w:spacing w:val="2"/>
                <w:sz w:val="24"/>
                <w:szCs w:val="24"/>
                <w:shd w:val="clear" w:color="auto" w:fill="FFFFFF"/>
              </w:rPr>
              <w:t xml:space="preserve">развитие и совершенствование системы территориального общественного самоуправления </w:t>
            </w:r>
            <w:r w:rsidR="001A58A2" w:rsidRPr="00DA3CC1">
              <w:rPr>
                <w:rFonts w:ascii="Times New Roman" w:hAnsi="Times New Roman" w:cs="Times New Roman"/>
                <w:spacing w:val="2"/>
                <w:sz w:val="24"/>
                <w:szCs w:val="24"/>
                <w:shd w:val="clear" w:color="auto" w:fill="FFFFFF"/>
              </w:rPr>
              <w:t xml:space="preserve">в </w:t>
            </w:r>
            <w:r w:rsidRPr="00DA3CC1">
              <w:rPr>
                <w:rFonts w:ascii="Times New Roman" w:hAnsi="Times New Roman" w:cs="Times New Roman"/>
                <w:spacing w:val="2"/>
                <w:sz w:val="24"/>
                <w:szCs w:val="24"/>
                <w:shd w:val="clear" w:color="auto" w:fill="FFFFFF"/>
              </w:rPr>
              <w:t>Няндомском муниципальном округе как формы организации граждан по месту их жительства</w:t>
            </w:r>
          </w:p>
        </w:tc>
      </w:tr>
      <w:tr w:rsidR="00FA043F" w:rsidRPr="00DA3CC1" w14:paraId="4F96E462" w14:textId="77777777" w:rsidTr="00FA043F">
        <w:trPr>
          <w:trHeight w:val="324"/>
        </w:trPr>
        <w:tc>
          <w:tcPr>
            <w:tcW w:w="14781" w:type="dxa"/>
            <w:gridSpan w:val="9"/>
            <w:tcBorders>
              <w:top w:val="single" w:sz="4" w:space="0" w:color="auto"/>
              <w:left w:val="single" w:sz="4" w:space="0" w:color="auto"/>
              <w:bottom w:val="single" w:sz="4" w:space="0" w:color="auto"/>
              <w:right w:val="single" w:sz="4" w:space="0" w:color="auto"/>
            </w:tcBorders>
          </w:tcPr>
          <w:p w14:paraId="220C5EA0" w14:textId="77777777" w:rsidR="00FA043F" w:rsidRPr="00DA3CC1" w:rsidRDefault="00FA043F" w:rsidP="00EA08DD">
            <w:pPr>
              <w:pStyle w:val="ConsPlusNormal"/>
              <w:ind w:firstLine="0"/>
              <w:rPr>
                <w:rFonts w:ascii="Times New Roman" w:hAnsi="Times New Roman" w:cs="Times New Roman"/>
                <w:sz w:val="24"/>
                <w:szCs w:val="24"/>
              </w:rPr>
            </w:pPr>
            <w:r w:rsidRPr="00DA3CC1">
              <w:rPr>
                <w:rFonts w:ascii="Times New Roman" w:hAnsi="Times New Roman" w:cs="Times New Roman"/>
                <w:sz w:val="24"/>
                <w:szCs w:val="24"/>
              </w:rPr>
              <w:t>Задача  1. </w:t>
            </w:r>
            <w:r w:rsidRPr="00DA3CC1">
              <w:rPr>
                <w:rFonts w:ascii="Times New Roman" w:hAnsi="Times New Roman" w:cs="Times New Roman"/>
                <w:spacing w:val="2"/>
                <w:sz w:val="24"/>
                <w:szCs w:val="24"/>
                <w:shd w:val="clear" w:color="auto" w:fill="FFFFFF"/>
              </w:rPr>
              <w:t>Вовлечение жителей ТОС в сферу творческой, социальной и спортивной активности, выявление  и поддержка талантливых и одаренных граждан</w:t>
            </w:r>
          </w:p>
        </w:tc>
      </w:tr>
      <w:tr w:rsidR="00D15A75" w:rsidRPr="00DA3CC1" w14:paraId="1C12437A" w14:textId="77777777" w:rsidTr="00FC5ECB">
        <w:trPr>
          <w:trHeight w:val="335"/>
        </w:trPr>
        <w:tc>
          <w:tcPr>
            <w:tcW w:w="747" w:type="dxa"/>
            <w:vMerge w:val="restart"/>
            <w:tcBorders>
              <w:top w:val="single" w:sz="4" w:space="0" w:color="auto"/>
              <w:left w:val="single" w:sz="4" w:space="0" w:color="auto"/>
              <w:right w:val="single" w:sz="4" w:space="0" w:color="auto"/>
            </w:tcBorders>
            <w:hideMark/>
          </w:tcPr>
          <w:p w14:paraId="6AC46FA5"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1.1.</w:t>
            </w:r>
          </w:p>
        </w:tc>
        <w:tc>
          <w:tcPr>
            <w:tcW w:w="3828" w:type="dxa"/>
            <w:vMerge w:val="restart"/>
            <w:tcBorders>
              <w:top w:val="single" w:sz="4" w:space="0" w:color="auto"/>
              <w:left w:val="single" w:sz="4" w:space="0" w:color="auto"/>
              <w:right w:val="single" w:sz="4" w:space="0" w:color="auto"/>
            </w:tcBorders>
          </w:tcPr>
          <w:p w14:paraId="0CFC0A4D" w14:textId="77777777" w:rsidR="00D15A75" w:rsidRPr="00DA3CC1" w:rsidRDefault="00D15A75" w:rsidP="00EA08DD">
            <w:pPr>
              <w:jc w:val="both"/>
              <w:rPr>
                <w:sz w:val="24"/>
                <w:szCs w:val="24"/>
              </w:rPr>
            </w:pPr>
            <w:r w:rsidRPr="00DA3CC1">
              <w:rPr>
                <w:sz w:val="24"/>
                <w:szCs w:val="24"/>
              </w:rPr>
              <w:t>Участие в окружном конкурсе «Лучший активист ТОС Няндомского муниципального округа», «Лучший ТОС Няндомского муниципального округа», «Лучший проект ТОС Няндомского муниципального округа»</w:t>
            </w:r>
          </w:p>
        </w:tc>
        <w:tc>
          <w:tcPr>
            <w:tcW w:w="2409" w:type="dxa"/>
            <w:vMerge w:val="restart"/>
            <w:tcBorders>
              <w:top w:val="single" w:sz="4" w:space="0" w:color="auto"/>
              <w:left w:val="single" w:sz="4" w:space="0" w:color="auto"/>
              <w:right w:val="single" w:sz="4" w:space="0" w:color="auto"/>
            </w:tcBorders>
            <w:hideMark/>
          </w:tcPr>
          <w:p w14:paraId="3C23DB1A" w14:textId="517D0C02" w:rsidR="00D15A75" w:rsidRPr="00DA3CC1" w:rsidRDefault="00D15A75" w:rsidP="00EA08DD">
            <w:pPr>
              <w:rPr>
                <w:sz w:val="24"/>
                <w:szCs w:val="24"/>
              </w:rPr>
            </w:pPr>
            <w:r w:rsidRPr="00DA3CC1">
              <w:rPr>
                <w:sz w:val="24"/>
                <w:szCs w:val="24"/>
              </w:rPr>
              <w:t xml:space="preserve">отдел по вопросам МСУ </w:t>
            </w:r>
            <w:r w:rsidR="00E456AF">
              <w:rPr>
                <w:sz w:val="24"/>
                <w:szCs w:val="24"/>
              </w:rPr>
              <w:t xml:space="preserve">Правового управления </w:t>
            </w:r>
            <w:r w:rsidRPr="00DA3CC1">
              <w:rPr>
                <w:sz w:val="24"/>
                <w:szCs w:val="24"/>
              </w:rPr>
              <w:t>администрации Няндомского муниципального округа</w:t>
            </w:r>
          </w:p>
        </w:tc>
        <w:tc>
          <w:tcPr>
            <w:tcW w:w="2127" w:type="dxa"/>
            <w:tcBorders>
              <w:top w:val="single" w:sz="4" w:space="0" w:color="auto"/>
              <w:left w:val="single" w:sz="4" w:space="0" w:color="auto"/>
              <w:bottom w:val="single" w:sz="4" w:space="0" w:color="auto"/>
              <w:right w:val="single" w:sz="4" w:space="0" w:color="auto"/>
            </w:tcBorders>
            <w:hideMark/>
          </w:tcPr>
          <w:p w14:paraId="469957F3" w14:textId="77777777" w:rsidR="00D15A75" w:rsidRPr="00DA3CC1" w:rsidRDefault="00D15A75" w:rsidP="00EA08DD">
            <w:pPr>
              <w:rPr>
                <w:sz w:val="24"/>
                <w:szCs w:val="24"/>
              </w:rPr>
            </w:pPr>
            <w:r w:rsidRPr="00DA3CC1">
              <w:rPr>
                <w:sz w:val="24"/>
                <w:szCs w:val="24"/>
              </w:rPr>
              <w:t>Итого, в т.ч.:</w:t>
            </w:r>
          </w:p>
        </w:tc>
        <w:tc>
          <w:tcPr>
            <w:tcW w:w="1275" w:type="dxa"/>
            <w:tcBorders>
              <w:top w:val="single" w:sz="4" w:space="0" w:color="auto"/>
              <w:left w:val="single" w:sz="4" w:space="0" w:color="auto"/>
              <w:bottom w:val="single" w:sz="4" w:space="0" w:color="auto"/>
              <w:right w:val="single" w:sz="4" w:space="0" w:color="auto"/>
            </w:tcBorders>
          </w:tcPr>
          <w:p w14:paraId="03CFE783" w14:textId="77777777" w:rsidR="00D15A75" w:rsidRPr="00DA3CC1" w:rsidRDefault="00D15A75" w:rsidP="00EA08DD">
            <w:pPr>
              <w:widowControl w:val="0"/>
              <w:jc w:val="center"/>
              <w:rPr>
                <w:sz w:val="24"/>
                <w:szCs w:val="24"/>
              </w:rPr>
            </w:pPr>
            <w:r w:rsidRPr="00DA3CC1">
              <w:rPr>
                <w:sz w:val="24"/>
                <w:szCs w:val="24"/>
              </w:rPr>
              <w:t>60,0</w:t>
            </w:r>
          </w:p>
          <w:p w14:paraId="59F14516" w14:textId="77777777" w:rsidR="00D15A75" w:rsidRPr="00DA3CC1" w:rsidRDefault="00D15A75" w:rsidP="00EA08DD">
            <w:pPr>
              <w:widowControl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7F43530" w14:textId="77777777" w:rsidR="00D15A75" w:rsidRPr="00DA3CC1" w:rsidRDefault="00D15A75" w:rsidP="00EA08DD">
            <w:pPr>
              <w:widowControl w:val="0"/>
              <w:jc w:val="center"/>
              <w:rPr>
                <w:sz w:val="24"/>
                <w:szCs w:val="24"/>
              </w:rPr>
            </w:pPr>
            <w:r w:rsidRPr="00DA3CC1">
              <w:rPr>
                <w:sz w:val="24"/>
                <w:szCs w:val="24"/>
              </w:rPr>
              <w:t>15,0</w:t>
            </w:r>
          </w:p>
        </w:tc>
        <w:tc>
          <w:tcPr>
            <w:tcW w:w="1134" w:type="dxa"/>
            <w:tcBorders>
              <w:top w:val="single" w:sz="4" w:space="0" w:color="auto"/>
              <w:left w:val="single" w:sz="4" w:space="0" w:color="auto"/>
              <w:bottom w:val="single" w:sz="4" w:space="0" w:color="auto"/>
              <w:right w:val="single" w:sz="4" w:space="0" w:color="auto"/>
            </w:tcBorders>
          </w:tcPr>
          <w:p w14:paraId="0EA91DE6" w14:textId="77777777" w:rsidR="00D15A75" w:rsidRPr="00DA3CC1" w:rsidRDefault="00D15A75" w:rsidP="00EA08DD">
            <w:pPr>
              <w:widowControl w:val="0"/>
              <w:jc w:val="center"/>
              <w:rPr>
                <w:sz w:val="24"/>
                <w:szCs w:val="24"/>
              </w:rPr>
            </w:pPr>
            <w:r w:rsidRPr="00DA3CC1">
              <w:rPr>
                <w:sz w:val="24"/>
                <w:szCs w:val="24"/>
              </w:rPr>
              <w:t>15,0</w:t>
            </w:r>
          </w:p>
        </w:tc>
        <w:tc>
          <w:tcPr>
            <w:tcW w:w="993" w:type="dxa"/>
            <w:tcBorders>
              <w:top w:val="single" w:sz="4" w:space="0" w:color="auto"/>
              <w:left w:val="single" w:sz="4" w:space="0" w:color="auto"/>
              <w:bottom w:val="single" w:sz="4" w:space="0" w:color="auto"/>
              <w:right w:val="single" w:sz="4" w:space="0" w:color="auto"/>
            </w:tcBorders>
          </w:tcPr>
          <w:p w14:paraId="08ECC185" w14:textId="77777777" w:rsidR="00D15A75" w:rsidRPr="00DA3CC1" w:rsidRDefault="00D15A75" w:rsidP="00EA08DD">
            <w:pPr>
              <w:widowControl w:val="0"/>
              <w:jc w:val="center"/>
              <w:rPr>
                <w:sz w:val="24"/>
                <w:szCs w:val="24"/>
              </w:rPr>
            </w:pPr>
            <w:r w:rsidRPr="00DA3CC1">
              <w:rPr>
                <w:sz w:val="24"/>
                <w:szCs w:val="24"/>
              </w:rPr>
              <w:t>15,0</w:t>
            </w:r>
          </w:p>
        </w:tc>
        <w:tc>
          <w:tcPr>
            <w:tcW w:w="1134" w:type="dxa"/>
            <w:tcBorders>
              <w:top w:val="single" w:sz="4" w:space="0" w:color="auto"/>
              <w:left w:val="single" w:sz="4" w:space="0" w:color="auto"/>
              <w:bottom w:val="single" w:sz="4" w:space="0" w:color="auto"/>
              <w:right w:val="single" w:sz="4" w:space="0" w:color="auto"/>
            </w:tcBorders>
          </w:tcPr>
          <w:p w14:paraId="7DC8D14C" w14:textId="77777777" w:rsidR="00D15A75" w:rsidRPr="00DA3CC1" w:rsidRDefault="00D15A75" w:rsidP="00EA08DD">
            <w:pPr>
              <w:widowControl w:val="0"/>
              <w:jc w:val="center"/>
              <w:rPr>
                <w:sz w:val="24"/>
                <w:szCs w:val="24"/>
              </w:rPr>
            </w:pPr>
            <w:r w:rsidRPr="00DA3CC1">
              <w:rPr>
                <w:sz w:val="24"/>
                <w:szCs w:val="24"/>
              </w:rPr>
              <w:t>15,0</w:t>
            </w:r>
          </w:p>
        </w:tc>
      </w:tr>
      <w:tr w:rsidR="00D15A75" w:rsidRPr="00DA3CC1" w14:paraId="6AD73FF1" w14:textId="77777777" w:rsidTr="00FC5ECB">
        <w:trPr>
          <w:trHeight w:val="269"/>
        </w:trPr>
        <w:tc>
          <w:tcPr>
            <w:tcW w:w="747" w:type="dxa"/>
            <w:vMerge/>
            <w:tcBorders>
              <w:left w:val="single" w:sz="4" w:space="0" w:color="auto"/>
              <w:right w:val="single" w:sz="4" w:space="0" w:color="auto"/>
            </w:tcBorders>
            <w:vAlign w:val="center"/>
            <w:hideMark/>
          </w:tcPr>
          <w:p w14:paraId="03B36455" w14:textId="77777777" w:rsidR="00D15A75" w:rsidRPr="00DA3CC1" w:rsidRDefault="00D15A75" w:rsidP="00EA08DD">
            <w:pPr>
              <w:rPr>
                <w:sz w:val="24"/>
                <w:szCs w:val="24"/>
              </w:rPr>
            </w:pPr>
          </w:p>
        </w:tc>
        <w:tc>
          <w:tcPr>
            <w:tcW w:w="3828" w:type="dxa"/>
            <w:vMerge/>
            <w:tcBorders>
              <w:left w:val="single" w:sz="4" w:space="0" w:color="auto"/>
              <w:right w:val="single" w:sz="4" w:space="0" w:color="auto"/>
            </w:tcBorders>
            <w:vAlign w:val="center"/>
            <w:hideMark/>
          </w:tcPr>
          <w:p w14:paraId="141CCF86" w14:textId="77777777" w:rsidR="00D15A75" w:rsidRPr="00DA3CC1" w:rsidRDefault="00D15A75" w:rsidP="00EA08DD">
            <w:pPr>
              <w:rPr>
                <w:sz w:val="24"/>
                <w:szCs w:val="24"/>
              </w:rPr>
            </w:pPr>
          </w:p>
        </w:tc>
        <w:tc>
          <w:tcPr>
            <w:tcW w:w="2409" w:type="dxa"/>
            <w:vMerge/>
            <w:tcBorders>
              <w:left w:val="single" w:sz="4" w:space="0" w:color="auto"/>
              <w:right w:val="single" w:sz="4" w:space="0" w:color="auto"/>
            </w:tcBorders>
            <w:vAlign w:val="center"/>
            <w:hideMark/>
          </w:tcPr>
          <w:p w14:paraId="3051F576" w14:textId="77777777" w:rsidR="00D15A75" w:rsidRPr="00DA3CC1" w:rsidRDefault="00D15A75" w:rsidP="00EA08DD">
            <w:pPr>
              <w:rPr>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53428908" w14:textId="77777777" w:rsidR="00D15A75" w:rsidRPr="00DA3CC1" w:rsidRDefault="00D15A75" w:rsidP="00EA08DD">
            <w:pPr>
              <w:rPr>
                <w:sz w:val="24"/>
                <w:szCs w:val="24"/>
              </w:rPr>
            </w:pPr>
            <w:r w:rsidRPr="00DA3CC1">
              <w:rPr>
                <w:sz w:val="24"/>
                <w:szCs w:val="24"/>
              </w:rPr>
              <w:t>бюджет округа</w:t>
            </w:r>
          </w:p>
        </w:tc>
        <w:tc>
          <w:tcPr>
            <w:tcW w:w="1275" w:type="dxa"/>
            <w:tcBorders>
              <w:top w:val="single" w:sz="4" w:space="0" w:color="auto"/>
              <w:left w:val="single" w:sz="4" w:space="0" w:color="auto"/>
              <w:bottom w:val="single" w:sz="4" w:space="0" w:color="auto"/>
              <w:right w:val="single" w:sz="4" w:space="0" w:color="auto"/>
            </w:tcBorders>
            <w:hideMark/>
          </w:tcPr>
          <w:p w14:paraId="3A8FD797" w14:textId="77777777" w:rsidR="00D15A75" w:rsidRPr="00DA3CC1" w:rsidRDefault="00D15A75" w:rsidP="00EA08DD">
            <w:pPr>
              <w:widowControl w:val="0"/>
              <w:jc w:val="center"/>
              <w:rPr>
                <w:sz w:val="24"/>
                <w:szCs w:val="24"/>
              </w:rPr>
            </w:pPr>
            <w:r w:rsidRPr="00DA3CC1">
              <w:rPr>
                <w:sz w:val="24"/>
                <w:szCs w:val="24"/>
              </w:rPr>
              <w:t>60,0</w:t>
            </w:r>
          </w:p>
          <w:p w14:paraId="3B4E93F9" w14:textId="77777777" w:rsidR="00D15A75" w:rsidRPr="00DA3CC1" w:rsidRDefault="00D15A75" w:rsidP="00EA08DD">
            <w:pPr>
              <w:widowControl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508F824F" w14:textId="77777777" w:rsidR="00D15A75" w:rsidRPr="00DA3CC1" w:rsidRDefault="00D15A75" w:rsidP="00EA08DD">
            <w:pPr>
              <w:widowControl w:val="0"/>
              <w:jc w:val="center"/>
              <w:rPr>
                <w:sz w:val="24"/>
                <w:szCs w:val="24"/>
              </w:rPr>
            </w:pPr>
            <w:r w:rsidRPr="00DA3CC1">
              <w:rPr>
                <w:sz w:val="24"/>
                <w:szCs w:val="24"/>
              </w:rPr>
              <w:t>15,0</w:t>
            </w:r>
          </w:p>
        </w:tc>
        <w:tc>
          <w:tcPr>
            <w:tcW w:w="1134" w:type="dxa"/>
            <w:tcBorders>
              <w:top w:val="single" w:sz="4" w:space="0" w:color="auto"/>
              <w:left w:val="single" w:sz="4" w:space="0" w:color="auto"/>
              <w:bottom w:val="single" w:sz="4" w:space="0" w:color="auto"/>
              <w:right w:val="single" w:sz="4" w:space="0" w:color="auto"/>
            </w:tcBorders>
            <w:hideMark/>
          </w:tcPr>
          <w:p w14:paraId="2C86FC26" w14:textId="77777777" w:rsidR="00D15A75" w:rsidRPr="00DA3CC1" w:rsidRDefault="00D15A75" w:rsidP="00EA08DD">
            <w:pPr>
              <w:widowControl w:val="0"/>
              <w:jc w:val="center"/>
              <w:rPr>
                <w:sz w:val="24"/>
                <w:szCs w:val="24"/>
              </w:rPr>
            </w:pPr>
            <w:r w:rsidRPr="00DA3CC1">
              <w:rPr>
                <w:sz w:val="24"/>
                <w:szCs w:val="24"/>
              </w:rPr>
              <w:t>15,0</w:t>
            </w:r>
          </w:p>
        </w:tc>
        <w:tc>
          <w:tcPr>
            <w:tcW w:w="993" w:type="dxa"/>
            <w:tcBorders>
              <w:top w:val="single" w:sz="4" w:space="0" w:color="auto"/>
              <w:left w:val="single" w:sz="4" w:space="0" w:color="auto"/>
              <w:bottom w:val="single" w:sz="4" w:space="0" w:color="auto"/>
              <w:right w:val="single" w:sz="4" w:space="0" w:color="auto"/>
            </w:tcBorders>
            <w:hideMark/>
          </w:tcPr>
          <w:p w14:paraId="5184036A" w14:textId="77777777" w:rsidR="00D15A75" w:rsidRPr="00DA3CC1" w:rsidRDefault="00D15A75" w:rsidP="00EA08DD">
            <w:pPr>
              <w:widowControl w:val="0"/>
              <w:jc w:val="center"/>
              <w:rPr>
                <w:sz w:val="24"/>
                <w:szCs w:val="24"/>
              </w:rPr>
            </w:pPr>
            <w:r w:rsidRPr="00DA3CC1">
              <w:rPr>
                <w:sz w:val="24"/>
                <w:szCs w:val="24"/>
              </w:rPr>
              <w:t>15,0</w:t>
            </w:r>
          </w:p>
        </w:tc>
        <w:tc>
          <w:tcPr>
            <w:tcW w:w="1134" w:type="dxa"/>
            <w:tcBorders>
              <w:top w:val="single" w:sz="4" w:space="0" w:color="auto"/>
              <w:left w:val="single" w:sz="4" w:space="0" w:color="auto"/>
              <w:bottom w:val="single" w:sz="4" w:space="0" w:color="auto"/>
              <w:right w:val="single" w:sz="4" w:space="0" w:color="auto"/>
            </w:tcBorders>
          </w:tcPr>
          <w:p w14:paraId="5083C988" w14:textId="77777777" w:rsidR="00D15A75" w:rsidRPr="00DA3CC1" w:rsidRDefault="00D15A75" w:rsidP="00EA08DD">
            <w:pPr>
              <w:widowControl w:val="0"/>
              <w:jc w:val="center"/>
              <w:rPr>
                <w:sz w:val="24"/>
                <w:szCs w:val="24"/>
              </w:rPr>
            </w:pPr>
            <w:r w:rsidRPr="00DA3CC1">
              <w:rPr>
                <w:sz w:val="24"/>
                <w:szCs w:val="24"/>
              </w:rPr>
              <w:t>15,0</w:t>
            </w:r>
          </w:p>
        </w:tc>
      </w:tr>
      <w:tr w:rsidR="00D15A75" w:rsidRPr="00DA3CC1" w14:paraId="2C4B2A04" w14:textId="77777777" w:rsidTr="00FC5ECB">
        <w:trPr>
          <w:trHeight w:val="324"/>
        </w:trPr>
        <w:tc>
          <w:tcPr>
            <w:tcW w:w="747" w:type="dxa"/>
            <w:vMerge w:val="restart"/>
            <w:tcBorders>
              <w:top w:val="single" w:sz="4" w:space="0" w:color="auto"/>
              <w:left w:val="single" w:sz="4" w:space="0" w:color="auto"/>
              <w:right w:val="single" w:sz="4" w:space="0" w:color="auto"/>
            </w:tcBorders>
            <w:hideMark/>
          </w:tcPr>
          <w:p w14:paraId="5EBD0313"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1.2.</w:t>
            </w:r>
          </w:p>
        </w:tc>
        <w:tc>
          <w:tcPr>
            <w:tcW w:w="3828" w:type="dxa"/>
            <w:vMerge w:val="restart"/>
            <w:tcBorders>
              <w:top w:val="single" w:sz="4" w:space="0" w:color="auto"/>
              <w:left w:val="single" w:sz="4" w:space="0" w:color="auto"/>
              <w:right w:val="single" w:sz="4" w:space="0" w:color="auto"/>
            </w:tcBorders>
            <w:hideMark/>
          </w:tcPr>
          <w:p w14:paraId="142BD9EE" w14:textId="77777777" w:rsidR="00D15A75" w:rsidRPr="00DA3CC1" w:rsidRDefault="00D15A75" w:rsidP="00EA08DD">
            <w:pPr>
              <w:jc w:val="both"/>
              <w:rPr>
                <w:sz w:val="24"/>
                <w:szCs w:val="24"/>
              </w:rPr>
            </w:pPr>
            <w:r w:rsidRPr="00DA3CC1">
              <w:rPr>
                <w:sz w:val="24"/>
                <w:szCs w:val="24"/>
              </w:rPr>
              <w:t>Участие в областном конкурсе «Лучший активист ТОС Архангельской области»,  «Лучший ТОС Архангельской области», «Лучший проект ТОС Архангельской области»</w:t>
            </w:r>
          </w:p>
        </w:tc>
        <w:tc>
          <w:tcPr>
            <w:tcW w:w="2409" w:type="dxa"/>
            <w:vMerge w:val="restart"/>
            <w:tcBorders>
              <w:top w:val="single" w:sz="4" w:space="0" w:color="auto"/>
              <w:left w:val="single" w:sz="4" w:space="0" w:color="auto"/>
              <w:right w:val="single" w:sz="4" w:space="0" w:color="auto"/>
            </w:tcBorders>
            <w:hideMark/>
          </w:tcPr>
          <w:p w14:paraId="715433C2" w14:textId="51D2C9F7" w:rsidR="00D15A75" w:rsidRPr="00DA3CC1" w:rsidRDefault="00E456AF" w:rsidP="00EA08DD">
            <w:pPr>
              <w:rPr>
                <w:sz w:val="24"/>
                <w:szCs w:val="24"/>
              </w:rPr>
            </w:pPr>
            <w:r w:rsidRPr="00DA3CC1">
              <w:rPr>
                <w:sz w:val="24"/>
                <w:szCs w:val="24"/>
              </w:rPr>
              <w:t xml:space="preserve">отдел по вопросам МСУ </w:t>
            </w:r>
            <w:r>
              <w:rPr>
                <w:sz w:val="24"/>
                <w:szCs w:val="24"/>
              </w:rPr>
              <w:t xml:space="preserve">Правового управления </w:t>
            </w:r>
            <w:r w:rsidRPr="00DA3CC1">
              <w:rPr>
                <w:sz w:val="24"/>
                <w:szCs w:val="24"/>
              </w:rPr>
              <w:t>администрации Няндомского муниципального округа</w:t>
            </w:r>
          </w:p>
        </w:tc>
        <w:tc>
          <w:tcPr>
            <w:tcW w:w="2127" w:type="dxa"/>
            <w:tcBorders>
              <w:top w:val="single" w:sz="4" w:space="0" w:color="auto"/>
              <w:left w:val="single" w:sz="4" w:space="0" w:color="auto"/>
              <w:bottom w:val="single" w:sz="4" w:space="0" w:color="auto"/>
              <w:right w:val="single" w:sz="4" w:space="0" w:color="auto"/>
            </w:tcBorders>
            <w:hideMark/>
          </w:tcPr>
          <w:p w14:paraId="46529170" w14:textId="77777777" w:rsidR="00D15A75" w:rsidRPr="00DA3CC1" w:rsidRDefault="00D15A75" w:rsidP="00EA08DD">
            <w:pPr>
              <w:rPr>
                <w:sz w:val="24"/>
                <w:szCs w:val="24"/>
              </w:rPr>
            </w:pPr>
            <w:r w:rsidRPr="00DA3CC1">
              <w:rPr>
                <w:sz w:val="24"/>
                <w:szCs w:val="24"/>
              </w:rPr>
              <w:t>Итого, в т.ч.:</w:t>
            </w:r>
          </w:p>
        </w:tc>
        <w:tc>
          <w:tcPr>
            <w:tcW w:w="1275" w:type="dxa"/>
            <w:tcBorders>
              <w:top w:val="single" w:sz="4" w:space="0" w:color="auto"/>
              <w:left w:val="single" w:sz="4" w:space="0" w:color="auto"/>
              <w:bottom w:val="single" w:sz="4" w:space="0" w:color="auto"/>
              <w:right w:val="single" w:sz="4" w:space="0" w:color="auto"/>
            </w:tcBorders>
            <w:hideMark/>
          </w:tcPr>
          <w:p w14:paraId="68A2482E"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p w14:paraId="34B80C64" w14:textId="77777777" w:rsidR="00D15A75" w:rsidRPr="00DA3CC1" w:rsidRDefault="00D15A75" w:rsidP="00EA08DD">
            <w:pPr>
              <w:pStyle w:val="ConsPlusNormal"/>
              <w:widowControl/>
              <w:ind w:firstLine="0"/>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13C01F97"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C888D5E"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hideMark/>
          </w:tcPr>
          <w:p w14:paraId="2DA41AC1"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p w14:paraId="0BA31C28" w14:textId="77777777" w:rsidR="00D15A75" w:rsidRPr="00DA3CC1" w:rsidRDefault="00D15A75" w:rsidP="00EA08DD">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B7BED4C"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r>
      <w:tr w:rsidR="00D15A75" w:rsidRPr="00DA3CC1" w14:paraId="7FA6C384" w14:textId="77777777" w:rsidTr="00FC5ECB">
        <w:trPr>
          <w:trHeight w:val="324"/>
        </w:trPr>
        <w:tc>
          <w:tcPr>
            <w:tcW w:w="747" w:type="dxa"/>
            <w:vMerge/>
            <w:tcBorders>
              <w:left w:val="single" w:sz="4" w:space="0" w:color="auto"/>
              <w:bottom w:val="single" w:sz="4" w:space="0" w:color="auto"/>
              <w:right w:val="single" w:sz="4" w:space="0" w:color="auto"/>
            </w:tcBorders>
          </w:tcPr>
          <w:p w14:paraId="5A97B823" w14:textId="77777777" w:rsidR="00D15A75" w:rsidRPr="00DA3CC1" w:rsidRDefault="00D15A75" w:rsidP="00EA08DD">
            <w:pPr>
              <w:pStyle w:val="ConsPlusNormal"/>
              <w:widowControl/>
              <w:ind w:firstLine="0"/>
              <w:jc w:val="center"/>
              <w:rPr>
                <w:rFonts w:ascii="Times New Roman" w:hAnsi="Times New Roman" w:cs="Times New Roman"/>
                <w:sz w:val="24"/>
                <w:szCs w:val="24"/>
              </w:rPr>
            </w:pPr>
          </w:p>
        </w:tc>
        <w:tc>
          <w:tcPr>
            <w:tcW w:w="3828" w:type="dxa"/>
            <w:vMerge/>
            <w:tcBorders>
              <w:left w:val="single" w:sz="4" w:space="0" w:color="auto"/>
              <w:bottom w:val="single" w:sz="4" w:space="0" w:color="auto"/>
              <w:right w:val="single" w:sz="4" w:space="0" w:color="auto"/>
            </w:tcBorders>
          </w:tcPr>
          <w:p w14:paraId="09800B02" w14:textId="77777777" w:rsidR="00D15A75" w:rsidRPr="00DA3CC1" w:rsidRDefault="00D15A75" w:rsidP="00EA08DD">
            <w:pPr>
              <w:jc w:val="both"/>
              <w:rPr>
                <w:sz w:val="24"/>
                <w:szCs w:val="24"/>
              </w:rPr>
            </w:pPr>
          </w:p>
        </w:tc>
        <w:tc>
          <w:tcPr>
            <w:tcW w:w="2409" w:type="dxa"/>
            <w:vMerge/>
            <w:tcBorders>
              <w:left w:val="single" w:sz="4" w:space="0" w:color="auto"/>
              <w:bottom w:val="single" w:sz="4" w:space="0" w:color="auto"/>
              <w:right w:val="single" w:sz="4" w:space="0" w:color="auto"/>
            </w:tcBorders>
          </w:tcPr>
          <w:p w14:paraId="1032FB9C" w14:textId="77777777" w:rsidR="00D15A75" w:rsidRPr="00DA3CC1" w:rsidRDefault="00D15A75" w:rsidP="00EA08DD">
            <w:pPr>
              <w:rPr>
                <w:sz w:val="24"/>
                <w:szCs w:val="24"/>
              </w:rPr>
            </w:pPr>
          </w:p>
        </w:tc>
        <w:tc>
          <w:tcPr>
            <w:tcW w:w="2127" w:type="dxa"/>
            <w:tcBorders>
              <w:top w:val="single" w:sz="4" w:space="0" w:color="auto"/>
              <w:left w:val="single" w:sz="4" w:space="0" w:color="auto"/>
              <w:bottom w:val="single" w:sz="4" w:space="0" w:color="auto"/>
              <w:right w:val="single" w:sz="4" w:space="0" w:color="auto"/>
            </w:tcBorders>
          </w:tcPr>
          <w:p w14:paraId="0EEB45C6" w14:textId="77777777" w:rsidR="00D15A75" w:rsidRPr="00DA3CC1" w:rsidRDefault="00D15A75" w:rsidP="00EA08DD">
            <w:pPr>
              <w:rPr>
                <w:sz w:val="24"/>
                <w:szCs w:val="24"/>
              </w:rPr>
            </w:pPr>
            <w:r w:rsidRPr="00DA3CC1">
              <w:rPr>
                <w:sz w:val="24"/>
                <w:szCs w:val="24"/>
              </w:rPr>
              <w:t>бюджет округа</w:t>
            </w:r>
          </w:p>
        </w:tc>
        <w:tc>
          <w:tcPr>
            <w:tcW w:w="1275" w:type="dxa"/>
            <w:tcBorders>
              <w:top w:val="single" w:sz="4" w:space="0" w:color="auto"/>
              <w:left w:val="single" w:sz="4" w:space="0" w:color="auto"/>
              <w:bottom w:val="single" w:sz="4" w:space="0" w:color="auto"/>
              <w:right w:val="single" w:sz="4" w:space="0" w:color="auto"/>
            </w:tcBorders>
          </w:tcPr>
          <w:p w14:paraId="72E075F3"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p w14:paraId="2819CDE2" w14:textId="77777777" w:rsidR="00D15A75" w:rsidRPr="00DA3CC1" w:rsidRDefault="00D15A75" w:rsidP="00EA08DD">
            <w:pPr>
              <w:pStyle w:val="ConsPlusNormal"/>
              <w:widowControl/>
              <w:ind w:firstLine="0"/>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FC3271"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627DCA2"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14:paraId="22482CEA"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p w14:paraId="45EFC7D4" w14:textId="77777777" w:rsidR="00D15A75" w:rsidRPr="00DA3CC1" w:rsidRDefault="00D15A75" w:rsidP="00EA08DD">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AD1DA0C"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r>
      <w:tr w:rsidR="00D15A75" w:rsidRPr="00DA3CC1" w14:paraId="10FDC7E6" w14:textId="77777777" w:rsidTr="00FC5ECB">
        <w:trPr>
          <w:trHeight w:val="414"/>
        </w:trPr>
        <w:tc>
          <w:tcPr>
            <w:tcW w:w="747" w:type="dxa"/>
            <w:vMerge w:val="restart"/>
            <w:tcBorders>
              <w:top w:val="single" w:sz="4" w:space="0" w:color="auto"/>
              <w:left w:val="single" w:sz="4" w:space="0" w:color="auto"/>
              <w:right w:val="single" w:sz="4" w:space="0" w:color="auto"/>
            </w:tcBorders>
            <w:hideMark/>
          </w:tcPr>
          <w:p w14:paraId="3BA791E5" w14:textId="77777777" w:rsidR="00D15A75" w:rsidRPr="00DA3CC1" w:rsidRDefault="00D15A75" w:rsidP="00EA08DD">
            <w:pPr>
              <w:jc w:val="center"/>
              <w:rPr>
                <w:sz w:val="24"/>
                <w:szCs w:val="24"/>
              </w:rPr>
            </w:pPr>
            <w:r w:rsidRPr="00DA3CC1">
              <w:rPr>
                <w:sz w:val="24"/>
                <w:szCs w:val="24"/>
              </w:rPr>
              <w:t>1.3.</w:t>
            </w:r>
          </w:p>
          <w:p w14:paraId="2694CA3F" w14:textId="77777777" w:rsidR="00D15A75" w:rsidRPr="00DA3CC1" w:rsidRDefault="00D15A75" w:rsidP="00EA08DD">
            <w:pPr>
              <w:jc w:val="center"/>
              <w:rPr>
                <w:sz w:val="24"/>
                <w:szCs w:val="24"/>
              </w:rPr>
            </w:pPr>
          </w:p>
        </w:tc>
        <w:tc>
          <w:tcPr>
            <w:tcW w:w="3828" w:type="dxa"/>
            <w:vMerge w:val="restart"/>
            <w:tcBorders>
              <w:top w:val="single" w:sz="4" w:space="0" w:color="auto"/>
              <w:left w:val="single" w:sz="4" w:space="0" w:color="auto"/>
              <w:right w:val="single" w:sz="4" w:space="0" w:color="auto"/>
            </w:tcBorders>
            <w:hideMark/>
          </w:tcPr>
          <w:p w14:paraId="351F9460" w14:textId="77777777" w:rsidR="00D15A75" w:rsidRPr="00DA3CC1" w:rsidRDefault="00D15A75" w:rsidP="00EA08DD">
            <w:pPr>
              <w:jc w:val="both"/>
              <w:rPr>
                <w:sz w:val="24"/>
                <w:szCs w:val="24"/>
              </w:rPr>
            </w:pPr>
            <w:r w:rsidRPr="00DA3CC1">
              <w:rPr>
                <w:sz w:val="24"/>
                <w:szCs w:val="24"/>
              </w:rPr>
              <w:t xml:space="preserve">Включение представителей ТОС в составы советов, комиссий, рабочих групп, создаваемых органами МСУ, в целях вовлечения </w:t>
            </w:r>
            <w:r w:rsidRPr="00DA3CC1">
              <w:rPr>
                <w:sz w:val="24"/>
                <w:szCs w:val="24"/>
              </w:rPr>
              <w:lastRenderedPageBreak/>
              <w:t>населения в принятие управленческих решений</w:t>
            </w:r>
          </w:p>
        </w:tc>
        <w:tc>
          <w:tcPr>
            <w:tcW w:w="2409" w:type="dxa"/>
            <w:vMerge w:val="restart"/>
            <w:tcBorders>
              <w:top w:val="single" w:sz="4" w:space="0" w:color="auto"/>
              <w:left w:val="single" w:sz="4" w:space="0" w:color="auto"/>
              <w:right w:val="single" w:sz="4" w:space="0" w:color="auto"/>
            </w:tcBorders>
            <w:hideMark/>
          </w:tcPr>
          <w:p w14:paraId="178BF747" w14:textId="3A6B04C0" w:rsidR="00D15A75" w:rsidRPr="00DA3CC1" w:rsidRDefault="00E456AF" w:rsidP="00EA08DD">
            <w:pPr>
              <w:rPr>
                <w:sz w:val="24"/>
                <w:szCs w:val="24"/>
              </w:rPr>
            </w:pPr>
            <w:r w:rsidRPr="00DA3CC1">
              <w:rPr>
                <w:sz w:val="24"/>
                <w:szCs w:val="24"/>
              </w:rPr>
              <w:lastRenderedPageBreak/>
              <w:t xml:space="preserve">отдел по вопросам МСУ </w:t>
            </w:r>
            <w:r>
              <w:rPr>
                <w:sz w:val="24"/>
                <w:szCs w:val="24"/>
              </w:rPr>
              <w:t xml:space="preserve">Правового управления </w:t>
            </w:r>
            <w:r w:rsidRPr="00DA3CC1">
              <w:rPr>
                <w:sz w:val="24"/>
                <w:szCs w:val="24"/>
              </w:rPr>
              <w:t xml:space="preserve">администрации Няндомского </w:t>
            </w:r>
            <w:r w:rsidRPr="00DA3CC1">
              <w:rPr>
                <w:sz w:val="24"/>
                <w:szCs w:val="24"/>
              </w:rPr>
              <w:lastRenderedPageBreak/>
              <w:t>муниципального округа</w:t>
            </w:r>
            <w:r w:rsidR="000E4842" w:rsidRPr="00DA3CC1">
              <w:rPr>
                <w:sz w:val="24"/>
                <w:szCs w:val="24"/>
              </w:rPr>
              <w:t>, Управление социальной политики администрации Няндомского муниципального округа</w:t>
            </w:r>
          </w:p>
        </w:tc>
        <w:tc>
          <w:tcPr>
            <w:tcW w:w="2127" w:type="dxa"/>
            <w:tcBorders>
              <w:top w:val="single" w:sz="4" w:space="0" w:color="auto"/>
              <w:left w:val="single" w:sz="4" w:space="0" w:color="auto"/>
              <w:bottom w:val="single" w:sz="4" w:space="0" w:color="auto"/>
              <w:right w:val="single" w:sz="4" w:space="0" w:color="auto"/>
            </w:tcBorders>
            <w:hideMark/>
          </w:tcPr>
          <w:p w14:paraId="6F9A0E72" w14:textId="77777777" w:rsidR="00D15A75" w:rsidRPr="00DA3CC1" w:rsidRDefault="00D15A75" w:rsidP="00EA08DD">
            <w:pPr>
              <w:rPr>
                <w:sz w:val="24"/>
                <w:szCs w:val="24"/>
              </w:rPr>
            </w:pPr>
            <w:r w:rsidRPr="00DA3CC1">
              <w:rPr>
                <w:sz w:val="24"/>
                <w:szCs w:val="24"/>
              </w:rPr>
              <w:lastRenderedPageBreak/>
              <w:t>Итого, в т.ч.:</w:t>
            </w:r>
          </w:p>
        </w:tc>
        <w:tc>
          <w:tcPr>
            <w:tcW w:w="1275" w:type="dxa"/>
            <w:tcBorders>
              <w:top w:val="single" w:sz="4" w:space="0" w:color="auto"/>
              <w:left w:val="single" w:sz="4" w:space="0" w:color="auto"/>
              <w:right w:val="single" w:sz="4" w:space="0" w:color="auto"/>
            </w:tcBorders>
            <w:hideMark/>
          </w:tcPr>
          <w:p w14:paraId="04291956"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p w14:paraId="37BDBDB4" w14:textId="77777777" w:rsidR="00D15A75" w:rsidRPr="00DA3CC1" w:rsidRDefault="00D15A75" w:rsidP="00EA08DD">
            <w:pPr>
              <w:pStyle w:val="ConsPlusNormal"/>
              <w:widowControl/>
              <w:ind w:firstLine="0"/>
              <w:jc w:val="center"/>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hideMark/>
          </w:tcPr>
          <w:p w14:paraId="0523647B"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hideMark/>
          </w:tcPr>
          <w:p w14:paraId="39D27E1A"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hideMark/>
          </w:tcPr>
          <w:p w14:paraId="5B3C86DB"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14:paraId="3C0E707A"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r>
      <w:tr w:rsidR="00D15A75" w:rsidRPr="00DA3CC1" w14:paraId="6BD370DE" w14:textId="77777777" w:rsidTr="00FC5ECB">
        <w:trPr>
          <w:trHeight w:val="861"/>
        </w:trPr>
        <w:tc>
          <w:tcPr>
            <w:tcW w:w="747" w:type="dxa"/>
            <w:vMerge/>
            <w:tcBorders>
              <w:left w:val="single" w:sz="4" w:space="0" w:color="auto"/>
              <w:bottom w:val="single" w:sz="4" w:space="0" w:color="auto"/>
              <w:right w:val="single" w:sz="4" w:space="0" w:color="auto"/>
            </w:tcBorders>
          </w:tcPr>
          <w:p w14:paraId="72EA7248" w14:textId="77777777" w:rsidR="00D15A75" w:rsidRPr="00DA3CC1" w:rsidRDefault="00D15A75" w:rsidP="00EA08DD">
            <w:pPr>
              <w:pStyle w:val="ConsPlusNormal"/>
              <w:widowControl/>
              <w:ind w:firstLine="0"/>
              <w:jc w:val="center"/>
              <w:rPr>
                <w:rFonts w:ascii="Times New Roman" w:hAnsi="Times New Roman" w:cs="Times New Roman"/>
                <w:sz w:val="24"/>
                <w:szCs w:val="24"/>
              </w:rPr>
            </w:pPr>
          </w:p>
        </w:tc>
        <w:tc>
          <w:tcPr>
            <w:tcW w:w="3828" w:type="dxa"/>
            <w:vMerge/>
            <w:tcBorders>
              <w:left w:val="single" w:sz="4" w:space="0" w:color="auto"/>
              <w:bottom w:val="single" w:sz="4" w:space="0" w:color="auto"/>
              <w:right w:val="single" w:sz="4" w:space="0" w:color="auto"/>
            </w:tcBorders>
          </w:tcPr>
          <w:p w14:paraId="272F290C" w14:textId="77777777" w:rsidR="00D15A75" w:rsidRPr="00DA3CC1" w:rsidRDefault="00D15A75" w:rsidP="00EA08DD">
            <w:pPr>
              <w:jc w:val="both"/>
              <w:rPr>
                <w:sz w:val="24"/>
                <w:szCs w:val="24"/>
              </w:rPr>
            </w:pPr>
          </w:p>
        </w:tc>
        <w:tc>
          <w:tcPr>
            <w:tcW w:w="2409" w:type="dxa"/>
            <w:vMerge/>
            <w:tcBorders>
              <w:left w:val="single" w:sz="4" w:space="0" w:color="auto"/>
              <w:bottom w:val="single" w:sz="4" w:space="0" w:color="auto"/>
              <w:right w:val="single" w:sz="4" w:space="0" w:color="auto"/>
            </w:tcBorders>
          </w:tcPr>
          <w:p w14:paraId="5746729F" w14:textId="77777777" w:rsidR="00D15A75" w:rsidRPr="00DA3CC1" w:rsidRDefault="00D15A75" w:rsidP="00EA08DD">
            <w:pPr>
              <w:rPr>
                <w:sz w:val="24"/>
                <w:szCs w:val="24"/>
              </w:rPr>
            </w:pPr>
          </w:p>
        </w:tc>
        <w:tc>
          <w:tcPr>
            <w:tcW w:w="2127" w:type="dxa"/>
            <w:tcBorders>
              <w:top w:val="single" w:sz="4" w:space="0" w:color="auto"/>
              <w:left w:val="single" w:sz="4" w:space="0" w:color="auto"/>
              <w:bottom w:val="single" w:sz="4" w:space="0" w:color="auto"/>
              <w:right w:val="single" w:sz="4" w:space="0" w:color="auto"/>
            </w:tcBorders>
          </w:tcPr>
          <w:p w14:paraId="44A81F9E" w14:textId="77777777" w:rsidR="00D15A75" w:rsidRPr="00DA3CC1" w:rsidRDefault="00D15A75" w:rsidP="00EA08DD">
            <w:pPr>
              <w:rPr>
                <w:sz w:val="24"/>
                <w:szCs w:val="24"/>
              </w:rPr>
            </w:pPr>
            <w:r w:rsidRPr="00DA3CC1">
              <w:rPr>
                <w:sz w:val="24"/>
                <w:szCs w:val="24"/>
              </w:rPr>
              <w:t>бюджет округа</w:t>
            </w:r>
          </w:p>
        </w:tc>
        <w:tc>
          <w:tcPr>
            <w:tcW w:w="1275" w:type="dxa"/>
            <w:tcBorders>
              <w:left w:val="single" w:sz="4" w:space="0" w:color="auto"/>
              <w:bottom w:val="single" w:sz="4" w:space="0" w:color="auto"/>
              <w:right w:val="single" w:sz="4" w:space="0" w:color="auto"/>
            </w:tcBorders>
          </w:tcPr>
          <w:p w14:paraId="00D1D2C9"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p w14:paraId="0C900918" w14:textId="77777777" w:rsidR="00D15A75" w:rsidRPr="00DA3CC1" w:rsidRDefault="00D15A75" w:rsidP="00EA08DD">
            <w:pPr>
              <w:pStyle w:val="ConsPlusNormal"/>
              <w:widowControl/>
              <w:ind w:firstLine="0"/>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14:paraId="0CB9874F"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14:paraId="44889969"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993" w:type="dxa"/>
            <w:tcBorders>
              <w:left w:val="single" w:sz="4" w:space="0" w:color="auto"/>
              <w:bottom w:val="single" w:sz="4" w:space="0" w:color="auto"/>
              <w:right w:val="single" w:sz="4" w:space="0" w:color="auto"/>
            </w:tcBorders>
          </w:tcPr>
          <w:p w14:paraId="477219B6"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14:paraId="7F514510"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r>
      <w:tr w:rsidR="00D15A75" w:rsidRPr="00DA3CC1" w14:paraId="65C54A83" w14:textId="77777777" w:rsidTr="00FC5ECB">
        <w:trPr>
          <w:trHeight w:val="390"/>
        </w:trPr>
        <w:tc>
          <w:tcPr>
            <w:tcW w:w="747" w:type="dxa"/>
            <w:vMerge w:val="restart"/>
            <w:tcBorders>
              <w:top w:val="single" w:sz="4" w:space="0" w:color="auto"/>
              <w:left w:val="single" w:sz="4" w:space="0" w:color="auto"/>
              <w:right w:val="single" w:sz="4" w:space="0" w:color="auto"/>
            </w:tcBorders>
          </w:tcPr>
          <w:p w14:paraId="299DF0CE"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1.4.</w:t>
            </w:r>
          </w:p>
        </w:tc>
        <w:tc>
          <w:tcPr>
            <w:tcW w:w="3828" w:type="dxa"/>
            <w:vMerge w:val="restart"/>
            <w:tcBorders>
              <w:top w:val="single" w:sz="4" w:space="0" w:color="auto"/>
              <w:left w:val="single" w:sz="4" w:space="0" w:color="auto"/>
              <w:right w:val="single" w:sz="4" w:space="0" w:color="auto"/>
            </w:tcBorders>
          </w:tcPr>
          <w:p w14:paraId="2B2BE7ED" w14:textId="77777777" w:rsidR="00D15A75" w:rsidRPr="00DA3CC1" w:rsidRDefault="00D15A75" w:rsidP="00EA08DD">
            <w:pPr>
              <w:pStyle w:val="ConsPlusNormal"/>
              <w:widowControl/>
              <w:ind w:firstLine="0"/>
              <w:rPr>
                <w:rFonts w:ascii="Times New Roman" w:hAnsi="Times New Roman" w:cs="Times New Roman"/>
                <w:sz w:val="24"/>
                <w:szCs w:val="24"/>
              </w:rPr>
            </w:pPr>
            <w:r w:rsidRPr="00DA3CC1">
              <w:rPr>
                <w:rFonts w:ascii="Times New Roman" w:hAnsi="Times New Roman" w:cs="Times New Roman"/>
                <w:sz w:val="24"/>
                <w:szCs w:val="24"/>
              </w:rPr>
              <w:t>Обеспечение участия представителей ТОС</w:t>
            </w:r>
          </w:p>
          <w:p w14:paraId="4E6D47D0" w14:textId="77777777" w:rsidR="00D15A75" w:rsidRPr="00DA3CC1" w:rsidRDefault="00D15A75" w:rsidP="00EA08DD">
            <w:pPr>
              <w:pStyle w:val="ConsPlusNormal"/>
              <w:widowControl/>
              <w:ind w:firstLine="0"/>
              <w:rPr>
                <w:rFonts w:ascii="Times New Roman" w:hAnsi="Times New Roman" w:cs="Times New Roman"/>
                <w:sz w:val="24"/>
                <w:szCs w:val="24"/>
              </w:rPr>
            </w:pPr>
            <w:r w:rsidRPr="00DA3CC1">
              <w:rPr>
                <w:rFonts w:ascii="Times New Roman" w:hAnsi="Times New Roman" w:cs="Times New Roman"/>
                <w:sz w:val="24"/>
                <w:szCs w:val="24"/>
              </w:rPr>
              <w:t>в межмуниципальных, межрегиональных, областных и всероссийских мероприятиях</w:t>
            </w:r>
          </w:p>
        </w:tc>
        <w:tc>
          <w:tcPr>
            <w:tcW w:w="2409" w:type="dxa"/>
            <w:vMerge w:val="restart"/>
            <w:tcBorders>
              <w:top w:val="single" w:sz="4" w:space="0" w:color="auto"/>
              <w:left w:val="single" w:sz="4" w:space="0" w:color="auto"/>
              <w:right w:val="single" w:sz="4" w:space="0" w:color="auto"/>
            </w:tcBorders>
          </w:tcPr>
          <w:p w14:paraId="5168D2CC" w14:textId="01A8871C" w:rsidR="00D15A75" w:rsidRPr="00DA3CC1" w:rsidRDefault="00E456AF" w:rsidP="00EA08DD">
            <w:pPr>
              <w:jc w:val="both"/>
              <w:rPr>
                <w:sz w:val="24"/>
                <w:szCs w:val="24"/>
              </w:rPr>
            </w:pPr>
            <w:r w:rsidRPr="00DA3CC1">
              <w:rPr>
                <w:sz w:val="24"/>
                <w:szCs w:val="24"/>
              </w:rPr>
              <w:t xml:space="preserve">отдел по вопросам МСУ </w:t>
            </w:r>
            <w:r>
              <w:rPr>
                <w:sz w:val="24"/>
                <w:szCs w:val="24"/>
              </w:rPr>
              <w:t xml:space="preserve">Правового управления </w:t>
            </w:r>
            <w:r w:rsidRPr="00DA3CC1">
              <w:rPr>
                <w:sz w:val="24"/>
                <w:szCs w:val="24"/>
              </w:rPr>
              <w:t>администрации Няндомского муниципального округа</w:t>
            </w:r>
          </w:p>
        </w:tc>
        <w:tc>
          <w:tcPr>
            <w:tcW w:w="2127" w:type="dxa"/>
            <w:tcBorders>
              <w:top w:val="single" w:sz="4" w:space="0" w:color="auto"/>
              <w:left w:val="single" w:sz="4" w:space="0" w:color="auto"/>
              <w:bottom w:val="single" w:sz="4" w:space="0" w:color="auto"/>
              <w:right w:val="single" w:sz="4" w:space="0" w:color="auto"/>
            </w:tcBorders>
          </w:tcPr>
          <w:p w14:paraId="3D6BCCF4" w14:textId="77777777" w:rsidR="00D15A75" w:rsidRPr="00DA3CC1" w:rsidRDefault="00D15A75" w:rsidP="00EA08DD">
            <w:pPr>
              <w:rPr>
                <w:sz w:val="24"/>
                <w:szCs w:val="24"/>
              </w:rPr>
            </w:pPr>
            <w:r w:rsidRPr="00DA3CC1">
              <w:rPr>
                <w:sz w:val="24"/>
                <w:szCs w:val="24"/>
              </w:rPr>
              <w:t>Итого, в т.ч.:</w:t>
            </w:r>
          </w:p>
        </w:tc>
        <w:tc>
          <w:tcPr>
            <w:tcW w:w="1275" w:type="dxa"/>
            <w:tcBorders>
              <w:top w:val="single" w:sz="4" w:space="0" w:color="auto"/>
              <w:left w:val="single" w:sz="4" w:space="0" w:color="auto"/>
              <w:right w:val="single" w:sz="4" w:space="0" w:color="auto"/>
            </w:tcBorders>
          </w:tcPr>
          <w:p w14:paraId="6BA2753E"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52,8</w:t>
            </w:r>
          </w:p>
          <w:p w14:paraId="5278CC19" w14:textId="77777777" w:rsidR="00D15A75" w:rsidRPr="00DA3CC1" w:rsidRDefault="00D15A75" w:rsidP="00EA08DD">
            <w:pPr>
              <w:pStyle w:val="ConsPlusNormal"/>
              <w:widowControl/>
              <w:ind w:firstLine="0"/>
              <w:jc w:val="center"/>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tcPr>
          <w:p w14:paraId="7F3ACF98"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13,2</w:t>
            </w:r>
          </w:p>
        </w:tc>
        <w:tc>
          <w:tcPr>
            <w:tcW w:w="1134" w:type="dxa"/>
            <w:tcBorders>
              <w:top w:val="single" w:sz="4" w:space="0" w:color="auto"/>
              <w:left w:val="single" w:sz="4" w:space="0" w:color="auto"/>
              <w:right w:val="single" w:sz="4" w:space="0" w:color="auto"/>
            </w:tcBorders>
          </w:tcPr>
          <w:p w14:paraId="0E3AE55F"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13,2</w:t>
            </w:r>
          </w:p>
        </w:tc>
        <w:tc>
          <w:tcPr>
            <w:tcW w:w="993" w:type="dxa"/>
            <w:tcBorders>
              <w:top w:val="single" w:sz="4" w:space="0" w:color="auto"/>
              <w:left w:val="single" w:sz="4" w:space="0" w:color="auto"/>
              <w:right w:val="single" w:sz="4" w:space="0" w:color="auto"/>
            </w:tcBorders>
          </w:tcPr>
          <w:p w14:paraId="047E1767" w14:textId="77777777" w:rsidR="00D15A75" w:rsidRPr="00DA3CC1" w:rsidRDefault="00D15A75" w:rsidP="00EA08DD">
            <w:pPr>
              <w:jc w:val="center"/>
              <w:rPr>
                <w:sz w:val="24"/>
                <w:szCs w:val="24"/>
              </w:rPr>
            </w:pPr>
            <w:r w:rsidRPr="00DA3CC1">
              <w:rPr>
                <w:sz w:val="24"/>
                <w:szCs w:val="24"/>
              </w:rPr>
              <w:t>13,2</w:t>
            </w:r>
          </w:p>
        </w:tc>
        <w:tc>
          <w:tcPr>
            <w:tcW w:w="1134" w:type="dxa"/>
            <w:tcBorders>
              <w:top w:val="single" w:sz="4" w:space="0" w:color="auto"/>
              <w:left w:val="single" w:sz="4" w:space="0" w:color="auto"/>
              <w:right w:val="single" w:sz="4" w:space="0" w:color="auto"/>
            </w:tcBorders>
          </w:tcPr>
          <w:p w14:paraId="74546C22" w14:textId="77777777" w:rsidR="00D15A75" w:rsidRPr="00DA3CC1" w:rsidRDefault="00D15A75" w:rsidP="00EA08DD">
            <w:pPr>
              <w:jc w:val="center"/>
              <w:rPr>
                <w:sz w:val="24"/>
                <w:szCs w:val="24"/>
              </w:rPr>
            </w:pPr>
            <w:r w:rsidRPr="00DA3CC1">
              <w:rPr>
                <w:sz w:val="24"/>
                <w:szCs w:val="24"/>
              </w:rPr>
              <w:t>13,2</w:t>
            </w:r>
          </w:p>
        </w:tc>
      </w:tr>
      <w:tr w:rsidR="00D15A75" w:rsidRPr="00DA3CC1" w14:paraId="6EF2FE5D" w14:textId="77777777" w:rsidTr="00FC5ECB">
        <w:trPr>
          <w:trHeight w:val="669"/>
        </w:trPr>
        <w:tc>
          <w:tcPr>
            <w:tcW w:w="747" w:type="dxa"/>
            <w:vMerge/>
            <w:tcBorders>
              <w:left w:val="single" w:sz="4" w:space="0" w:color="auto"/>
              <w:bottom w:val="single" w:sz="4" w:space="0" w:color="auto"/>
              <w:right w:val="single" w:sz="4" w:space="0" w:color="auto"/>
            </w:tcBorders>
          </w:tcPr>
          <w:p w14:paraId="5CC86EA9" w14:textId="77777777" w:rsidR="00D15A75" w:rsidRPr="00DA3CC1" w:rsidRDefault="00D15A75" w:rsidP="00EA08DD">
            <w:pPr>
              <w:pStyle w:val="ConsPlusNormal"/>
              <w:widowControl/>
              <w:ind w:firstLine="0"/>
              <w:jc w:val="center"/>
              <w:rPr>
                <w:rFonts w:ascii="Times New Roman" w:hAnsi="Times New Roman" w:cs="Times New Roman"/>
                <w:sz w:val="24"/>
                <w:szCs w:val="24"/>
              </w:rPr>
            </w:pPr>
          </w:p>
        </w:tc>
        <w:tc>
          <w:tcPr>
            <w:tcW w:w="3828" w:type="dxa"/>
            <w:vMerge/>
            <w:tcBorders>
              <w:left w:val="single" w:sz="4" w:space="0" w:color="auto"/>
              <w:bottom w:val="single" w:sz="4" w:space="0" w:color="auto"/>
              <w:right w:val="single" w:sz="4" w:space="0" w:color="auto"/>
            </w:tcBorders>
          </w:tcPr>
          <w:p w14:paraId="104A38E4" w14:textId="77777777" w:rsidR="00D15A75" w:rsidRPr="00DA3CC1" w:rsidRDefault="00D15A75" w:rsidP="00EA08DD">
            <w:pPr>
              <w:pStyle w:val="ConsPlusNormal"/>
              <w:widowControl/>
              <w:ind w:firstLine="0"/>
              <w:rPr>
                <w:rFonts w:ascii="Times New Roman" w:hAnsi="Times New Roman" w:cs="Times New Roman"/>
                <w:sz w:val="24"/>
                <w:szCs w:val="24"/>
              </w:rPr>
            </w:pPr>
          </w:p>
        </w:tc>
        <w:tc>
          <w:tcPr>
            <w:tcW w:w="2409" w:type="dxa"/>
            <w:vMerge/>
            <w:tcBorders>
              <w:left w:val="single" w:sz="4" w:space="0" w:color="auto"/>
              <w:bottom w:val="single" w:sz="4" w:space="0" w:color="auto"/>
              <w:right w:val="single" w:sz="4" w:space="0" w:color="auto"/>
            </w:tcBorders>
          </w:tcPr>
          <w:p w14:paraId="0A754119" w14:textId="77777777" w:rsidR="00D15A75" w:rsidRPr="00DA3CC1" w:rsidRDefault="00D15A75" w:rsidP="00EA08DD">
            <w:pPr>
              <w:jc w:val="both"/>
              <w:rPr>
                <w:sz w:val="24"/>
                <w:szCs w:val="24"/>
              </w:rPr>
            </w:pPr>
          </w:p>
        </w:tc>
        <w:tc>
          <w:tcPr>
            <w:tcW w:w="2127" w:type="dxa"/>
            <w:tcBorders>
              <w:top w:val="single" w:sz="4" w:space="0" w:color="auto"/>
              <w:left w:val="single" w:sz="4" w:space="0" w:color="auto"/>
              <w:bottom w:val="single" w:sz="4" w:space="0" w:color="auto"/>
              <w:right w:val="single" w:sz="4" w:space="0" w:color="auto"/>
            </w:tcBorders>
          </w:tcPr>
          <w:p w14:paraId="4F4F0D62" w14:textId="77777777" w:rsidR="00D15A75" w:rsidRPr="00DA3CC1" w:rsidRDefault="00D15A75" w:rsidP="00EA08DD">
            <w:pPr>
              <w:rPr>
                <w:sz w:val="24"/>
                <w:szCs w:val="24"/>
              </w:rPr>
            </w:pPr>
            <w:r w:rsidRPr="00DA3CC1">
              <w:rPr>
                <w:sz w:val="24"/>
                <w:szCs w:val="24"/>
              </w:rPr>
              <w:t>бюджет округа</w:t>
            </w:r>
          </w:p>
        </w:tc>
        <w:tc>
          <w:tcPr>
            <w:tcW w:w="1275" w:type="dxa"/>
            <w:tcBorders>
              <w:left w:val="single" w:sz="4" w:space="0" w:color="auto"/>
              <w:bottom w:val="single" w:sz="4" w:space="0" w:color="auto"/>
              <w:right w:val="single" w:sz="4" w:space="0" w:color="auto"/>
            </w:tcBorders>
          </w:tcPr>
          <w:p w14:paraId="26C15660" w14:textId="77777777" w:rsidR="00D15A75" w:rsidRPr="00DA3CC1" w:rsidRDefault="00D15A75" w:rsidP="00D15A75">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52,8</w:t>
            </w:r>
          </w:p>
          <w:p w14:paraId="621B5852" w14:textId="77777777" w:rsidR="00D15A75" w:rsidRPr="00DA3CC1" w:rsidRDefault="00D15A75" w:rsidP="00EA08DD">
            <w:pPr>
              <w:pStyle w:val="ConsPlusNormal"/>
              <w:widowControl/>
              <w:ind w:firstLine="0"/>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14:paraId="4E182B83"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13,2</w:t>
            </w:r>
          </w:p>
        </w:tc>
        <w:tc>
          <w:tcPr>
            <w:tcW w:w="1134" w:type="dxa"/>
            <w:tcBorders>
              <w:left w:val="single" w:sz="4" w:space="0" w:color="auto"/>
              <w:bottom w:val="single" w:sz="4" w:space="0" w:color="auto"/>
              <w:right w:val="single" w:sz="4" w:space="0" w:color="auto"/>
            </w:tcBorders>
          </w:tcPr>
          <w:p w14:paraId="104A25BF"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13,2</w:t>
            </w:r>
          </w:p>
        </w:tc>
        <w:tc>
          <w:tcPr>
            <w:tcW w:w="993" w:type="dxa"/>
            <w:tcBorders>
              <w:left w:val="single" w:sz="4" w:space="0" w:color="auto"/>
              <w:bottom w:val="single" w:sz="4" w:space="0" w:color="auto"/>
              <w:right w:val="single" w:sz="4" w:space="0" w:color="auto"/>
            </w:tcBorders>
          </w:tcPr>
          <w:p w14:paraId="0796CC1C" w14:textId="77777777" w:rsidR="00D15A75" w:rsidRPr="00DA3CC1" w:rsidRDefault="00D15A75" w:rsidP="00EA08DD">
            <w:pPr>
              <w:jc w:val="center"/>
              <w:rPr>
                <w:sz w:val="24"/>
                <w:szCs w:val="24"/>
              </w:rPr>
            </w:pPr>
            <w:r w:rsidRPr="00DA3CC1">
              <w:rPr>
                <w:sz w:val="24"/>
                <w:szCs w:val="24"/>
              </w:rPr>
              <w:t>13,2</w:t>
            </w:r>
          </w:p>
        </w:tc>
        <w:tc>
          <w:tcPr>
            <w:tcW w:w="1134" w:type="dxa"/>
            <w:tcBorders>
              <w:left w:val="single" w:sz="4" w:space="0" w:color="auto"/>
              <w:bottom w:val="single" w:sz="4" w:space="0" w:color="auto"/>
              <w:right w:val="single" w:sz="4" w:space="0" w:color="auto"/>
            </w:tcBorders>
          </w:tcPr>
          <w:p w14:paraId="3F20F8BB" w14:textId="77777777" w:rsidR="00D15A75" w:rsidRPr="00DA3CC1" w:rsidRDefault="00D15A75" w:rsidP="00EA08DD">
            <w:pPr>
              <w:jc w:val="center"/>
              <w:rPr>
                <w:sz w:val="24"/>
                <w:szCs w:val="24"/>
              </w:rPr>
            </w:pPr>
            <w:r w:rsidRPr="00DA3CC1">
              <w:rPr>
                <w:sz w:val="24"/>
                <w:szCs w:val="24"/>
              </w:rPr>
              <w:t>13,2</w:t>
            </w:r>
          </w:p>
        </w:tc>
      </w:tr>
      <w:tr w:rsidR="00F32A75" w:rsidRPr="00DA3CC1" w14:paraId="7674ABDC" w14:textId="77777777" w:rsidTr="001A77BE">
        <w:trPr>
          <w:trHeight w:val="324"/>
        </w:trPr>
        <w:tc>
          <w:tcPr>
            <w:tcW w:w="14781" w:type="dxa"/>
            <w:gridSpan w:val="9"/>
            <w:tcBorders>
              <w:top w:val="single" w:sz="4" w:space="0" w:color="auto"/>
              <w:left w:val="single" w:sz="4" w:space="0" w:color="auto"/>
              <w:bottom w:val="single" w:sz="4" w:space="0" w:color="auto"/>
              <w:right w:val="single" w:sz="4" w:space="0" w:color="auto"/>
            </w:tcBorders>
            <w:hideMark/>
          </w:tcPr>
          <w:p w14:paraId="7B152D38" w14:textId="77777777" w:rsidR="00F32A75" w:rsidRPr="00DA3CC1" w:rsidRDefault="00F32A75" w:rsidP="00FA043F">
            <w:pPr>
              <w:pStyle w:val="ConsPlusNormal"/>
              <w:widowControl/>
              <w:ind w:firstLine="0"/>
              <w:rPr>
                <w:rFonts w:ascii="Times New Roman" w:hAnsi="Times New Roman" w:cs="Times New Roman"/>
                <w:sz w:val="24"/>
                <w:szCs w:val="24"/>
              </w:rPr>
            </w:pPr>
            <w:r w:rsidRPr="00DA3CC1">
              <w:rPr>
                <w:rFonts w:ascii="Times New Roman" w:hAnsi="Times New Roman" w:cs="Times New Roman"/>
                <w:sz w:val="24"/>
                <w:szCs w:val="24"/>
              </w:rPr>
              <w:t>Задача  2</w:t>
            </w:r>
            <w:r w:rsidR="00FA043F" w:rsidRPr="00DA3CC1">
              <w:rPr>
                <w:rFonts w:ascii="Times New Roman" w:hAnsi="Times New Roman" w:cs="Times New Roman"/>
                <w:sz w:val="24"/>
                <w:szCs w:val="24"/>
              </w:rPr>
              <w:t xml:space="preserve">. </w:t>
            </w:r>
            <w:r w:rsidRPr="00DA3CC1">
              <w:rPr>
                <w:rFonts w:ascii="Times New Roman" w:hAnsi="Times New Roman" w:cs="Times New Roman"/>
                <w:sz w:val="24"/>
                <w:szCs w:val="24"/>
              </w:rPr>
              <w:t xml:space="preserve"> </w:t>
            </w:r>
            <w:r w:rsidRPr="00DA3CC1">
              <w:rPr>
                <w:rFonts w:ascii="Times New Roman" w:hAnsi="Times New Roman" w:cs="Times New Roman"/>
                <w:spacing w:val="2"/>
                <w:sz w:val="24"/>
                <w:szCs w:val="24"/>
                <w:shd w:val="clear" w:color="auto" w:fill="FFFFFF"/>
              </w:rPr>
              <w:t>Выявление социально значимых инициатив ТОС и создание условий для их реализации</w:t>
            </w:r>
          </w:p>
        </w:tc>
      </w:tr>
      <w:tr w:rsidR="00D15A75" w:rsidRPr="00DA3CC1" w14:paraId="5A614131" w14:textId="77777777" w:rsidTr="00FC5ECB">
        <w:trPr>
          <w:trHeight w:val="324"/>
        </w:trPr>
        <w:tc>
          <w:tcPr>
            <w:tcW w:w="747" w:type="dxa"/>
            <w:vMerge w:val="restart"/>
            <w:tcBorders>
              <w:top w:val="single" w:sz="4" w:space="0" w:color="auto"/>
              <w:left w:val="single" w:sz="4" w:space="0" w:color="auto"/>
              <w:bottom w:val="single" w:sz="4" w:space="0" w:color="auto"/>
              <w:right w:val="single" w:sz="4" w:space="0" w:color="auto"/>
            </w:tcBorders>
            <w:hideMark/>
          </w:tcPr>
          <w:p w14:paraId="74F21420"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2.1.</w:t>
            </w:r>
          </w:p>
        </w:tc>
        <w:tc>
          <w:tcPr>
            <w:tcW w:w="3828" w:type="dxa"/>
            <w:vMerge w:val="restart"/>
            <w:tcBorders>
              <w:top w:val="single" w:sz="4" w:space="0" w:color="auto"/>
              <w:left w:val="single" w:sz="4" w:space="0" w:color="auto"/>
              <w:bottom w:val="single" w:sz="4" w:space="0" w:color="auto"/>
              <w:right w:val="single" w:sz="4" w:space="0" w:color="auto"/>
            </w:tcBorders>
            <w:hideMark/>
          </w:tcPr>
          <w:p w14:paraId="05FAFD8C" w14:textId="77777777" w:rsidR="00D15A75" w:rsidRPr="00DA3CC1" w:rsidRDefault="00D15A75" w:rsidP="00EA08DD">
            <w:pPr>
              <w:jc w:val="both"/>
              <w:rPr>
                <w:sz w:val="24"/>
                <w:szCs w:val="24"/>
              </w:rPr>
            </w:pPr>
            <w:r w:rsidRPr="00DA3CC1">
              <w:rPr>
                <w:sz w:val="24"/>
                <w:szCs w:val="24"/>
              </w:rPr>
              <w:t>Проведение «круглых столов» для представителей органов ТОС</w:t>
            </w:r>
          </w:p>
        </w:tc>
        <w:tc>
          <w:tcPr>
            <w:tcW w:w="2409" w:type="dxa"/>
            <w:vMerge w:val="restart"/>
            <w:tcBorders>
              <w:top w:val="single" w:sz="4" w:space="0" w:color="auto"/>
              <w:left w:val="single" w:sz="4" w:space="0" w:color="auto"/>
              <w:right w:val="single" w:sz="4" w:space="0" w:color="auto"/>
            </w:tcBorders>
            <w:hideMark/>
          </w:tcPr>
          <w:p w14:paraId="08DDA952" w14:textId="65CDB042" w:rsidR="00D15A75" w:rsidRPr="00DA3CC1" w:rsidRDefault="00E456AF" w:rsidP="00EA08DD">
            <w:pPr>
              <w:rPr>
                <w:sz w:val="24"/>
                <w:szCs w:val="24"/>
              </w:rPr>
            </w:pPr>
            <w:r w:rsidRPr="00DA3CC1">
              <w:rPr>
                <w:sz w:val="24"/>
                <w:szCs w:val="24"/>
              </w:rPr>
              <w:t xml:space="preserve">отдел по вопросам МСУ </w:t>
            </w:r>
            <w:r>
              <w:rPr>
                <w:sz w:val="24"/>
                <w:szCs w:val="24"/>
              </w:rPr>
              <w:t xml:space="preserve">Правового управления </w:t>
            </w:r>
            <w:r w:rsidRPr="00DA3CC1">
              <w:rPr>
                <w:sz w:val="24"/>
                <w:szCs w:val="24"/>
              </w:rPr>
              <w:t>администрации Няндомского муниципального округа</w:t>
            </w:r>
          </w:p>
        </w:tc>
        <w:tc>
          <w:tcPr>
            <w:tcW w:w="2127" w:type="dxa"/>
            <w:tcBorders>
              <w:top w:val="single" w:sz="4" w:space="0" w:color="auto"/>
              <w:left w:val="single" w:sz="4" w:space="0" w:color="auto"/>
              <w:bottom w:val="single" w:sz="4" w:space="0" w:color="auto"/>
              <w:right w:val="single" w:sz="4" w:space="0" w:color="auto"/>
            </w:tcBorders>
            <w:hideMark/>
          </w:tcPr>
          <w:p w14:paraId="3AB570E0" w14:textId="77777777" w:rsidR="00D15A75" w:rsidRPr="00DA3CC1" w:rsidRDefault="00D15A75" w:rsidP="00EA08DD">
            <w:pPr>
              <w:rPr>
                <w:sz w:val="24"/>
                <w:szCs w:val="24"/>
              </w:rPr>
            </w:pPr>
            <w:r w:rsidRPr="00DA3CC1">
              <w:rPr>
                <w:sz w:val="24"/>
                <w:szCs w:val="24"/>
              </w:rPr>
              <w:t>Итого, в т.ч.:</w:t>
            </w:r>
          </w:p>
        </w:tc>
        <w:tc>
          <w:tcPr>
            <w:tcW w:w="1275" w:type="dxa"/>
            <w:tcBorders>
              <w:top w:val="single" w:sz="4" w:space="0" w:color="auto"/>
              <w:left w:val="single" w:sz="4" w:space="0" w:color="auto"/>
              <w:bottom w:val="single" w:sz="4" w:space="0" w:color="auto"/>
              <w:right w:val="single" w:sz="4" w:space="0" w:color="auto"/>
            </w:tcBorders>
            <w:hideMark/>
          </w:tcPr>
          <w:p w14:paraId="5DB82328"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20,0</w:t>
            </w:r>
          </w:p>
          <w:p w14:paraId="7C2990F1" w14:textId="77777777" w:rsidR="00D15A75" w:rsidRPr="00DA3CC1" w:rsidRDefault="00D15A75" w:rsidP="00EA08DD">
            <w:pPr>
              <w:pStyle w:val="ConsPlusNormal"/>
              <w:widowControl/>
              <w:ind w:firstLine="0"/>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61AA5E77"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hideMark/>
          </w:tcPr>
          <w:p w14:paraId="5FF6F13E"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5,0</w:t>
            </w:r>
          </w:p>
        </w:tc>
        <w:tc>
          <w:tcPr>
            <w:tcW w:w="993" w:type="dxa"/>
            <w:tcBorders>
              <w:top w:val="single" w:sz="4" w:space="0" w:color="auto"/>
              <w:left w:val="single" w:sz="4" w:space="0" w:color="auto"/>
              <w:bottom w:val="single" w:sz="4" w:space="0" w:color="auto"/>
              <w:right w:val="single" w:sz="4" w:space="0" w:color="auto"/>
            </w:tcBorders>
            <w:hideMark/>
          </w:tcPr>
          <w:p w14:paraId="1F91B496" w14:textId="77777777" w:rsidR="00D15A75" w:rsidRPr="00DA3CC1" w:rsidRDefault="00D15A75" w:rsidP="00EA08DD">
            <w:pPr>
              <w:jc w:val="center"/>
              <w:rPr>
                <w:sz w:val="24"/>
                <w:szCs w:val="24"/>
              </w:rPr>
            </w:pPr>
            <w:r w:rsidRPr="00DA3CC1">
              <w:rPr>
                <w:sz w:val="24"/>
                <w:szCs w:val="24"/>
              </w:rPr>
              <w:t>5,0</w:t>
            </w:r>
          </w:p>
        </w:tc>
        <w:tc>
          <w:tcPr>
            <w:tcW w:w="1134" w:type="dxa"/>
            <w:tcBorders>
              <w:top w:val="single" w:sz="4" w:space="0" w:color="auto"/>
              <w:left w:val="single" w:sz="4" w:space="0" w:color="auto"/>
              <w:bottom w:val="single" w:sz="4" w:space="0" w:color="auto"/>
              <w:right w:val="single" w:sz="4" w:space="0" w:color="auto"/>
            </w:tcBorders>
          </w:tcPr>
          <w:p w14:paraId="33C9A8E6" w14:textId="77777777" w:rsidR="00D15A75" w:rsidRPr="00DA3CC1" w:rsidRDefault="00D15A75" w:rsidP="00EA08DD">
            <w:pPr>
              <w:jc w:val="center"/>
              <w:rPr>
                <w:sz w:val="24"/>
                <w:szCs w:val="24"/>
              </w:rPr>
            </w:pPr>
            <w:r w:rsidRPr="00DA3CC1">
              <w:rPr>
                <w:sz w:val="24"/>
                <w:szCs w:val="24"/>
              </w:rPr>
              <w:t>5,0</w:t>
            </w:r>
          </w:p>
        </w:tc>
      </w:tr>
      <w:tr w:rsidR="00D15A75" w:rsidRPr="00DA3CC1" w14:paraId="6E477457" w14:textId="77777777" w:rsidTr="00FC5ECB">
        <w:trPr>
          <w:trHeight w:val="324"/>
        </w:trPr>
        <w:tc>
          <w:tcPr>
            <w:tcW w:w="747" w:type="dxa"/>
            <w:vMerge/>
            <w:tcBorders>
              <w:top w:val="single" w:sz="4" w:space="0" w:color="auto"/>
              <w:left w:val="single" w:sz="4" w:space="0" w:color="auto"/>
              <w:bottom w:val="single" w:sz="4" w:space="0" w:color="auto"/>
              <w:right w:val="single" w:sz="4" w:space="0" w:color="auto"/>
            </w:tcBorders>
            <w:vAlign w:val="center"/>
            <w:hideMark/>
          </w:tcPr>
          <w:p w14:paraId="600ED322" w14:textId="77777777" w:rsidR="00D15A75" w:rsidRPr="00DA3CC1" w:rsidRDefault="00D15A75" w:rsidP="00EA08DD">
            <w:pPr>
              <w:rPr>
                <w:sz w:val="24"/>
                <w:szCs w:val="24"/>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14:paraId="33C6B37E" w14:textId="77777777" w:rsidR="00D15A75" w:rsidRPr="00DA3CC1" w:rsidRDefault="00D15A75" w:rsidP="00EA08DD">
            <w:pPr>
              <w:rPr>
                <w:sz w:val="24"/>
                <w:szCs w:val="24"/>
              </w:rPr>
            </w:pPr>
          </w:p>
        </w:tc>
        <w:tc>
          <w:tcPr>
            <w:tcW w:w="2409" w:type="dxa"/>
            <w:vMerge/>
            <w:tcBorders>
              <w:left w:val="single" w:sz="4" w:space="0" w:color="auto"/>
              <w:bottom w:val="single" w:sz="4" w:space="0" w:color="auto"/>
              <w:right w:val="single" w:sz="4" w:space="0" w:color="auto"/>
            </w:tcBorders>
            <w:hideMark/>
          </w:tcPr>
          <w:p w14:paraId="68E0B114" w14:textId="77777777" w:rsidR="00D15A75" w:rsidRPr="00DA3CC1" w:rsidRDefault="00D15A75" w:rsidP="00EA08DD">
            <w:pPr>
              <w:rPr>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0EF630F9" w14:textId="77777777" w:rsidR="00D15A75" w:rsidRPr="00DA3CC1" w:rsidRDefault="00D15A75" w:rsidP="00EA08DD">
            <w:pPr>
              <w:rPr>
                <w:sz w:val="24"/>
                <w:szCs w:val="24"/>
              </w:rPr>
            </w:pPr>
            <w:r w:rsidRPr="00DA3CC1">
              <w:rPr>
                <w:sz w:val="24"/>
                <w:szCs w:val="24"/>
              </w:rPr>
              <w:t>бюджет округа</w:t>
            </w:r>
          </w:p>
        </w:tc>
        <w:tc>
          <w:tcPr>
            <w:tcW w:w="1275" w:type="dxa"/>
            <w:tcBorders>
              <w:top w:val="single" w:sz="4" w:space="0" w:color="auto"/>
              <w:left w:val="single" w:sz="4" w:space="0" w:color="auto"/>
              <w:bottom w:val="single" w:sz="4" w:space="0" w:color="auto"/>
              <w:right w:val="single" w:sz="4" w:space="0" w:color="auto"/>
            </w:tcBorders>
            <w:hideMark/>
          </w:tcPr>
          <w:p w14:paraId="15C178BB"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20,0</w:t>
            </w:r>
          </w:p>
          <w:p w14:paraId="3A416138" w14:textId="77777777" w:rsidR="00D15A75" w:rsidRPr="00DA3CC1" w:rsidRDefault="00D15A75" w:rsidP="00EA08DD">
            <w:pPr>
              <w:pStyle w:val="ConsPlusNormal"/>
              <w:widowControl/>
              <w:ind w:firstLine="0"/>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793B7F87"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hideMark/>
          </w:tcPr>
          <w:p w14:paraId="7A98443E"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5,0</w:t>
            </w:r>
          </w:p>
        </w:tc>
        <w:tc>
          <w:tcPr>
            <w:tcW w:w="993" w:type="dxa"/>
            <w:tcBorders>
              <w:top w:val="single" w:sz="4" w:space="0" w:color="auto"/>
              <w:left w:val="single" w:sz="4" w:space="0" w:color="auto"/>
              <w:bottom w:val="single" w:sz="4" w:space="0" w:color="auto"/>
              <w:right w:val="single" w:sz="4" w:space="0" w:color="auto"/>
            </w:tcBorders>
            <w:hideMark/>
          </w:tcPr>
          <w:p w14:paraId="3E7EF56F" w14:textId="77777777" w:rsidR="00D15A75" w:rsidRPr="00DA3CC1" w:rsidRDefault="00D15A75" w:rsidP="00EA08DD">
            <w:pPr>
              <w:jc w:val="center"/>
              <w:rPr>
                <w:sz w:val="24"/>
                <w:szCs w:val="24"/>
              </w:rPr>
            </w:pPr>
            <w:r w:rsidRPr="00DA3CC1">
              <w:rPr>
                <w:sz w:val="24"/>
                <w:szCs w:val="24"/>
              </w:rPr>
              <w:t>5,0</w:t>
            </w:r>
          </w:p>
        </w:tc>
        <w:tc>
          <w:tcPr>
            <w:tcW w:w="1134" w:type="dxa"/>
            <w:tcBorders>
              <w:top w:val="single" w:sz="4" w:space="0" w:color="auto"/>
              <w:left w:val="single" w:sz="4" w:space="0" w:color="auto"/>
              <w:bottom w:val="single" w:sz="4" w:space="0" w:color="auto"/>
              <w:right w:val="single" w:sz="4" w:space="0" w:color="auto"/>
            </w:tcBorders>
          </w:tcPr>
          <w:p w14:paraId="279A875B" w14:textId="77777777" w:rsidR="00D15A75" w:rsidRPr="00DA3CC1" w:rsidRDefault="00D15A75" w:rsidP="00EA08DD">
            <w:pPr>
              <w:jc w:val="center"/>
              <w:rPr>
                <w:sz w:val="24"/>
                <w:szCs w:val="24"/>
              </w:rPr>
            </w:pPr>
            <w:r w:rsidRPr="00DA3CC1">
              <w:rPr>
                <w:sz w:val="24"/>
                <w:szCs w:val="24"/>
              </w:rPr>
              <w:t>5,0</w:t>
            </w:r>
          </w:p>
        </w:tc>
      </w:tr>
      <w:tr w:rsidR="00D15A75" w:rsidRPr="00DA3CC1" w14:paraId="2AACCC18" w14:textId="77777777" w:rsidTr="00FC5ECB">
        <w:trPr>
          <w:trHeight w:val="324"/>
        </w:trPr>
        <w:tc>
          <w:tcPr>
            <w:tcW w:w="747" w:type="dxa"/>
            <w:vMerge w:val="restart"/>
            <w:tcBorders>
              <w:top w:val="single" w:sz="4" w:space="0" w:color="auto"/>
              <w:left w:val="single" w:sz="4" w:space="0" w:color="auto"/>
              <w:bottom w:val="single" w:sz="4" w:space="0" w:color="auto"/>
              <w:right w:val="single" w:sz="4" w:space="0" w:color="auto"/>
            </w:tcBorders>
            <w:hideMark/>
          </w:tcPr>
          <w:p w14:paraId="464715FB"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2.2.</w:t>
            </w:r>
          </w:p>
        </w:tc>
        <w:tc>
          <w:tcPr>
            <w:tcW w:w="3828" w:type="dxa"/>
            <w:vMerge w:val="restart"/>
            <w:tcBorders>
              <w:top w:val="single" w:sz="4" w:space="0" w:color="auto"/>
              <w:left w:val="single" w:sz="4" w:space="0" w:color="auto"/>
              <w:bottom w:val="single" w:sz="4" w:space="0" w:color="auto"/>
              <w:right w:val="single" w:sz="4" w:space="0" w:color="auto"/>
            </w:tcBorders>
            <w:hideMark/>
          </w:tcPr>
          <w:p w14:paraId="30231913" w14:textId="77777777" w:rsidR="00D15A75" w:rsidRPr="00DA3CC1" w:rsidRDefault="00D15A75" w:rsidP="00EA08DD">
            <w:pPr>
              <w:pStyle w:val="ConsPlusNormal"/>
              <w:widowControl/>
              <w:ind w:firstLine="0"/>
              <w:jc w:val="both"/>
              <w:rPr>
                <w:rFonts w:ascii="Times New Roman" w:hAnsi="Times New Roman" w:cs="Times New Roman"/>
                <w:sz w:val="24"/>
                <w:szCs w:val="24"/>
              </w:rPr>
            </w:pPr>
            <w:r w:rsidRPr="00DA3CC1">
              <w:rPr>
                <w:rFonts w:ascii="Times New Roman" w:hAnsi="Times New Roman" w:cs="Times New Roman"/>
                <w:sz w:val="24"/>
                <w:szCs w:val="24"/>
              </w:rPr>
              <w:t xml:space="preserve">Организация и проведение научно-практической конференции по вопросам МСУ, съезда муниципальных </w:t>
            </w:r>
          </w:p>
          <w:p w14:paraId="4D85AE0A" w14:textId="77777777" w:rsidR="00D15A75" w:rsidRPr="00DA3CC1" w:rsidRDefault="00D15A75" w:rsidP="00EA08DD">
            <w:pPr>
              <w:pStyle w:val="ConsPlusNormal"/>
              <w:widowControl/>
              <w:ind w:firstLine="0"/>
              <w:jc w:val="both"/>
              <w:rPr>
                <w:rFonts w:ascii="Times New Roman" w:hAnsi="Times New Roman" w:cs="Times New Roman"/>
                <w:sz w:val="24"/>
                <w:szCs w:val="24"/>
              </w:rPr>
            </w:pPr>
            <w:r w:rsidRPr="00DA3CC1">
              <w:rPr>
                <w:rFonts w:ascii="Times New Roman" w:hAnsi="Times New Roman" w:cs="Times New Roman"/>
                <w:sz w:val="24"/>
                <w:szCs w:val="24"/>
              </w:rPr>
              <w:t>образований</w:t>
            </w:r>
          </w:p>
        </w:tc>
        <w:tc>
          <w:tcPr>
            <w:tcW w:w="2409" w:type="dxa"/>
            <w:vMerge w:val="restart"/>
            <w:tcBorders>
              <w:top w:val="single" w:sz="4" w:space="0" w:color="auto"/>
              <w:left w:val="single" w:sz="4" w:space="0" w:color="auto"/>
              <w:right w:val="single" w:sz="4" w:space="0" w:color="auto"/>
            </w:tcBorders>
            <w:hideMark/>
          </w:tcPr>
          <w:p w14:paraId="1C72A20E" w14:textId="6F3356D5" w:rsidR="00D15A75" w:rsidRPr="00DA3CC1" w:rsidRDefault="00E456AF" w:rsidP="00EA08DD">
            <w:pPr>
              <w:jc w:val="both"/>
              <w:rPr>
                <w:sz w:val="24"/>
                <w:szCs w:val="24"/>
              </w:rPr>
            </w:pPr>
            <w:r w:rsidRPr="00DA3CC1">
              <w:rPr>
                <w:sz w:val="24"/>
                <w:szCs w:val="24"/>
              </w:rPr>
              <w:t xml:space="preserve">отдел по вопросам МСУ </w:t>
            </w:r>
            <w:r>
              <w:rPr>
                <w:sz w:val="24"/>
                <w:szCs w:val="24"/>
              </w:rPr>
              <w:t xml:space="preserve">Правового управления </w:t>
            </w:r>
            <w:r w:rsidRPr="00DA3CC1">
              <w:rPr>
                <w:sz w:val="24"/>
                <w:szCs w:val="24"/>
              </w:rPr>
              <w:t>администрации Няндомского муниципального округа</w:t>
            </w:r>
          </w:p>
        </w:tc>
        <w:tc>
          <w:tcPr>
            <w:tcW w:w="2127" w:type="dxa"/>
            <w:tcBorders>
              <w:top w:val="single" w:sz="4" w:space="0" w:color="auto"/>
              <w:left w:val="single" w:sz="4" w:space="0" w:color="auto"/>
              <w:bottom w:val="single" w:sz="4" w:space="0" w:color="auto"/>
              <w:right w:val="single" w:sz="4" w:space="0" w:color="auto"/>
            </w:tcBorders>
            <w:hideMark/>
          </w:tcPr>
          <w:p w14:paraId="74BFC68E" w14:textId="77777777" w:rsidR="00D15A75" w:rsidRPr="00DA3CC1" w:rsidRDefault="00D15A75" w:rsidP="00EA08DD">
            <w:pPr>
              <w:rPr>
                <w:sz w:val="24"/>
                <w:szCs w:val="24"/>
              </w:rPr>
            </w:pPr>
            <w:r w:rsidRPr="00DA3CC1">
              <w:rPr>
                <w:sz w:val="24"/>
                <w:szCs w:val="24"/>
              </w:rPr>
              <w:t>Итого, в т.ч.:</w:t>
            </w:r>
          </w:p>
        </w:tc>
        <w:tc>
          <w:tcPr>
            <w:tcW w:w="1275" w:type="dxa"/>
            <w:tcBorders>
              <w:top w:val="single" w:sz="4" w:space="0" w:color="auto"/>
              <w:left w:val="single" w:sz="4" w:space="0" w:color="auto"/>
              <w:bottom w:val="single" w:sz="4" w:space="0" w:color="auto"/>
              <w:right w:val="single" w:sz="4" w:space="0" w:color="auto"/>
            </w:tcBorders>
            <w:hideMark/>
          </w:tcPr>
          <w:p w14:paraId="7C311CC2"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40,0</w:t>
            </w:r>
          </w:p>
          <w:p w14:paraId="03294354" w14:textId="77777777" w:rsidR="00D15A75" w:rsidRPr="00DA3CC1" w:rsidRDefault="00D15A75" w:rsidP="00EA08DD">
            <w:pPr>
              <w:pStyle w:val="ConsPlusNormal"/>
              <w:widowControl/>
              <w:ind w:firstLine="0"/>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6108A2F0"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14:paraId="235FBE96"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hideMark/>
          </w:tcPr>
          <w:p w14:paraId="2B1F5277"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14:paraId="6BAB6E21"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r>
      <w:tr w:rsidR="00D15A75" w:rsidRPr="00DA3CC1" w14:paraId="20B31776" w14:textId="77777777" w:rsidTr="00FC5ECB">
        <w:trPr>
          <w:trHeight w:val="324"/>
        </w:trPr>
        <w:tc>
          <w:tcPr>
            <w:tcW w:w="747" w:type="dxa"/>
            <w:vMerge/>
            <w:tcBorders>
              <w:top w:val="single" w:sz="4" w:space="0" w:color="auto"/>
              <w:left w:val="single" w:sz="4" w:space="0" w:color="auto"/>
              <w:bottom w:val="single" w:sz="4" w:space="0" w:color="auto"/>
              <w:right w:val="single" w:sz="4" w:space="0" w:color="auto"/>
            </w:tcBorders>
            <w:vAlign w:val="center"/>
            <w:hideMark/>
          </w:tcPr>
          <w:p w14:paraId="421E81F8" w14:textId="77777777" w:rsidR="00D15A75" w:rsidRPr="00DA3CC1" w:rsidRDefault="00D15A75" w:rsidP="00EA08DD">
            <w:pPr>
              <w:rPr>
                <w:sz w:val="24"/>
                <w:szCs w:val="24"/>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14:paraId="276CEB5A" w14:textId="77777777" w:rsidR="00D15A75" w:rsidRPr="00DA3CC1" w:rsidRDefault="00D15A75" w:rsidP="00EA08DD">
            <w:pPr>
              <w:rPr>
                <w:sz w:val="24"/>
                <w:szCs w:val="24"/>
              </w:rPr>
            </w:pPr>
          </w:p>
        </w:tc>
        <w:tc>
          <w:tcPr>
            <w:tcW w:w="2409" w:type="dxa"/>
            <w:vMerge/>
            <w:tcBorders>
              <w:left w:val="single" w:sz="4" w:space="0" w:color="auto"/>
              <w:bottom w:val="single" w:sz="4" w:space="0" w:color="auto"/>
              <w:right w:val="single" w:sz="4" w:space="0" w:color="auto"/>
            </w:tcBorders>
            <w:hideMark/>
          </w:tcPr>
          <w:p w14:paraId="188D9086" w14:textId="77777777" w:rsidR="00D15A75" w:rsidRPr="00DA3CC1" w:rsidRDefault="00D15A75" w:rsidP="00EA08DD">
            <w:pPr>
              <w:jc w:val="both"/>
              <w:rPr>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09EE1A55" w14:textId="77777777" w:rsidR="00D15A75" w:rsidRPr="00DA3CC1" w:rsidRDefault="00D15A75" w:rsidP="00EA08DD">
            <w:pPr>
              <w:rPr>
                <w:sz w:val="24"/>
                <w:szCs w:val="24"/>
              </w:rPr>
            </w:pPr>
            <w:r w:rsidRPr="00DA3CC1">
              <w:rPr>
                <w:sz w:val="24"/>
                <w:szCs w:val="24"/>
              </w:rPr>
              <w:t>бюджет округа</w:t>
            </w:r>
          </w:p>
        </w:tc>
        <w:tc>
          <w:tcPr>
            <w:tcW w:w="1275" w:type="dxa"/>
            <w:tcBorders>
              <w:top w:val="single" w:sz="4" w:space="0" w:color="auto"/>
              <w:left w:val="single" w:sz="4" w:space="0" w:color="auto"/>
              <w:bottom w:val="single" w:sz="4" w:space="0" w:color="auto"/>
              <w:right w:val="single" w:sz="4" w:space="0" w:color="auto"/>
            </w:tcBorders>
            <w:hideMark/>
          </w:tcPr>
          <w:p w14:paraId="0E74E475"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40,0</w:t>
            </w:r>
          </w:p>
          <w:p w14:paraId="356D0B1C" w14:textId="77777777" w:rsidR="00D15A75" w:rsidRPr="00DA3CC1" w:rsidRDefault="00D15A75" w:rsidP="00EA08DD">
            <w:pPr>
              <w:pStyle w:val="ConsPlusNormal"/>
              <w:widowControl/>
              <w:ind w:firstLine="0"/>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33500A43"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14:paraId="20A6850F"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hideMark/>
          </w:tcPr>
          <w:p w14:paraId="2F4B4653"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14:paraId="75D5A8A1"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r>
      <w:tr w:rsidR="00D15A75" w:rsidRPr="00DA3CC1" w14:paraId="2474D4E0" w14:textId="77777777" w:rsidTr="00FC5ECB">
        <w:trPr>
          <w:trHeight w:val="414"/>
        </w:trPr>
        <w:tc>
          <w:tcPr>
            <w:tcW w:w="747" w:type="dxa"/>
            <w:vMerge w:val="restart"/>
            <w:tcBorders>
              <w:top w:val="single" w:sz="4" w:space="0" w:color="auto"/>
              <w:left w:val="single" w:sz="4" w:space="0" w:color="auto"/>
              <w:right w:val="single" w:sz="4" w:space="0" w:color="auto"/>
            </w:tcBorders>
          </w:tcPr>
          <w:p w14:paraId="1197BDCC"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lastRenderedPageBreak/>
              <w:t>2.3.</w:t>
            </w:r>
          </w:p>
        </w:tc>
        <w:tc>
          <w:tcPr>
            <w:tcW w:w="3828" w:type="dxa"/>
            <w:vMerge w:val="restart"/>
            <w:tcBorders>
              <w:top w:val="single" w:sz="4" w:space="0" w:color="auto"/>
              <w:left w:val="single" w:sz="4" w:space="0" w:color="auto"/>
              <w:right w:val="single" w:sz="4" w:space="0" w:color="auto"/>
            </w:tcBorders>
          </w:tcPr>
          <w:p w14:paraId="0558E9DE" w14:textId="77777777" w:rsidR="00D15A75" w:rsidRPr="00DA3CC1" w:rsidRDefault="00D15A75" w:rsidP="00EA08DD">
            <w:pPr>
              <w:pStyle w:val="ConsPlusNormal"/>
              <w:widowControl/>
              <w:ind w:firstLine="0"/>
              <w:rPr>
                <w:rFonts w:ascii="Times New Roman" w:hAnsi="Times New Roman" w:cs="Times New Roman"/>
                <w:sz w:val="24"/>
                <w:szCs w:val="24"/>
              </w:rPr>
            </w:pPr>
            <w:r w:rsidRPr="00DA3CC1">
              <w:rPr>
                <w:rFonts w:ascii="Times New Roman" w:hAnsi="Times New Roman" w:cs="Times New Roman"/>
                <w:sz w:val="24"/>
                <w:szCs w:val="24"/>
              </w:rPr>
              <w:t>Проведение выездных встреч, рабочих совещаний с участниками ТОС  по определению приоритетных направлений работ по проектам</w:t>
            </w:r>
          </w:p>
        </w:tc>
        <w:tc>
          <w:tcPr>
            <w:tcW w:w="2409" w:type="dxa"/>
            <w:vMerge w:val="restart"/>
            <w:tcBorders>
              <w:top w:val="single" w:sz="4" w:space="0" w:color="auto"/>
              <w:left w:val="single" w:sz="4" w:space="0" w:color="auto"/>
              <w:right w:val="single" w:sz="4" w:space="0" w:color="auto"/>
            </w:tcBorders>
          </w:tcPr>
          <w:p w14:paraId="3F10AA50" w14:textId="02F563F8" w:rsidR="00D15A75" w:rsidRPr="00DA3CC1" w:rsidRDefault="00E456AF" w:rsidP="00EA08DD">
            <w:pPr>
              <w:jc w:val="both"/>
              <w:rPr>
                <w:sz w:val="24"/>
                <w:szCs w:val="24"/>
              </w:rPr>
            </w:pPr>
            <w:r w:rsidRPr="00DA3CC1">
              <w:rPr>
                <w:sz w:val="24"/>
                <w:szCs w:val="24"/>
              </w:rPr>
              <w:t xml:space="preserve">отдел по вопросам МСУ </w:t>
            </w:r>
            <w:r>
              <w:rPr>
                <w:sz w:val="24"/>
                <w:szCs w:val="24"/>
              </w:rPr>
              <w:t xml:space="preserve">Правового управления </w:t>
            </w:r>
            <w:r w:rsidRPr="00DA3CC1">
              <w:rPr>
                <w:sz w:val="24"/>
                <w:szCs w:val="24"/>
              </w:rPr>
              <w:t>администрации Няндомского муниципального округа</w:t>
            </w:r>
          </w:p>
        </w:tc>
        <w:tc>
          <w:tcPr>
            <w:tcW w:w="2127" w:type="dxa"/>
            <w:tcBorders>
              <w:top w:val="single" w:sz="4" w:space="0" w:color="auto"/>
              <w:left w:val="single" w:sz="4" w:space="0" w:color="auto"/>
              <w:bottom w:val="single" w:sz="4" w:space="0" w:color="auto"/>
              <w:right w:val="single" w:sz="4" w:space="0" w:color="auto"/>
            </w:tcBorders>
          </w:tcPr>
          <w:p w14:paraId="7D628F88" w14:textId="77777777" w:rsidR="00D15A75" w:rsidRPr="00DA3CC1" w:rsidRDefault="00D15A75" w:rsidP="00EA08DD">
            <w:pPr>
              <w:rPr>
                <w:sz w:val="24"/>
                <w:szCs w:val="24"/>
              </w:rPr>
            </w:pPr>
            <w:r w:rsidRPr="00DA3CC1">
              <w:rPr>
                <w:sz w:val="24"/>
                <w:szCs w:val="24"/>
              </w:rPr>
              <w:t>Итого, в т.ч.:</w:t>
            </w:r>
          </w:p>
        </w:tc>
        <w:tc>
          <w:tcPr>
            <w:tcW w:w="1275" w:type="dxa"/>
            <w:tcBorders>
              <w:top w:val="single" w:sz="4" w:space="0" w:color="auto"/>
              <w:left w:val="single" w:sz="4" w:space="0" w:color="auto"/>
              <w:right w:val="single" w:sz="4" w:space="0" w:color="auto"/>
            </w:tcBorders>
          </w:tcPr>
          <w:p w14:paraId="492957C1"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20,0</w:t>
            </w:r>
          </w:p>
          <w:p w14:paraId="521870FC" w14:textId="77777777" w:rsidR="00D15A75" w:rsidRPr="00DA3CC1" w:rsidRDefault="00D15A75" w:rsidP="00EA08DD">
            <w:pPr>
              <w:pStyle w:val="ConsPlusNormal"/>
              <w:widowControl/>
              <w:ind w:firstLine="0"/>
              <w:jc w:val="center"/>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tcPr>
          <w:p w14:paraId="0EB366A4"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14:paraId="1375550F"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10,0</w:t>
            </w:r>
          </w:p>
        </w:tc>
        <w:tc>
          <w:tcPr>
            <w:tcW w:w="993" w:type="dxa"/>
            <w:tcBorders>
              <w:top w:val="single" w:sz="4" w:space="0" w:color="auto"/>
              <w:left w:val="single" w:sz="4" w:space="0" w:color="auto"/>
            </w:tcBorders>
          </w:tcPr>
          <w:p w14:paraId="174CCBC3"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134" w:type="dxa"/>
            <w:tcBorders>
              <w:top w:val="single" w:sz="4" w:space="0" w:color="auto"/>
              <w:left w:val="single" w:sz="4" w:space="0" w:color="auto"/>
            </w:tcBorders>
          </w:tcPr>
          <w:p w14:paraId="7831AADD"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10,0</w:t>
            </w:r>
          </w:p>
        </w:tc>
      </w:tr>
      <w:tr w:rsidR="00D15A75" w:rsidRPr="00DA3CC1" w14:paraId="1CCADA85" w14:textId="77777777" w:rsidTr="00FC5ECB">
        <w:trPr>
          <w:trHeight w:val="765"/>
        </w:trPr>
        <w:tc>
          <w:tcPr>
            <w:tcW w:w="747" w:type="dxa"/>
            <w:vMerge/>
            <w:tcBorders>
              <w:left w:val="single" w:sz="4" w:space="0" w:color="auto"/>
              <w:bottom w:val="single" w:sz="4" w:space="0" w:color="auto"/>
              <w:right w:val="single" w:sz="4" w:space="0" w:color="auto"/>
            </w:tcBorders>
          </w:tcPr>
          <w:p w14:paraId="31176121" w14:textId="77777777" w:rsidR="00D15A75" w:rsidRPr="00DA3CC1" w:rsidRDefault="00D15A75" w:rsidP="00EA08DD">
            <w:pPr>
              <w:pStyle w:val="ConsPlusNormal"/>
              <w:widowControl/>
              <w:ind w:firstLine="0"/>
              <w:jc w:val="center"/>
              <w:rPr>
                <w:rFonts w:ascii="Times New Roman" w:hAnsi="Times New Roman" w:cs="Times New Roman"/>
                <w:sz w:val="24"/>
                <w:szCs w:val="24"/>
              </w:rPr>
            </w:pPr>
          </w:p>
        </w:tc>
        <w:tc>
          <w:tcPr>
            <w:tcW w:w="3828" w:type="dxa"/>
            <w:vMerge/>
            <w:tcBorders>
              <w:left w:val="single" w:sz="4" w:space="0" w:color="auto"/>
              <w:bottom w:val="single" w:sz="4" w:space="0" w:color="auto"/>
              <w:right w:val="single" w:sz="4" w:space="0" w:color="auto"/>
            </w:tcBorders>
          </w:tcPr>
          <w:p w14:paraId="68F5FAF7" w14:textId="77777777" w:rsidR="00D15A75" w:rsidRPr="00DA3CC1" w:rsidRDefault="00D15A75" w:rsidP="00EA08DD">
            <w:pPr>
              <w:pStyle w:val="ConsPlusNormal"/>
              <w:widowControl/>
              <w:ind w:firstLine="0"/>
              <w:rPr>
                <w:rFonts w:ascii="Times New Roman" w:hAnsi="Times New Roman" w:cs="Times New Roman"/>
                <w:sz w:val="24"/>
                <w:szCs w:val="24"/>
              </w:rPr>
            </w:pPr>
          </w:p>
        </w:tc>
        <w:tc>
          <w:tcPr>
            <w:tcW w:w="2409" w:type="dxa"/>
            <w:vMerge/>
            <w:tcBorders>
              <w:left w:val="single" w:sz="4" w:space="0" w:color="auto"/>
              <w:bottom w:val="single" w:sz="4" w:space="0" w:color="auto"/>
              <w:right w:val="single" w:sz="4" w:space="0" w:color="auto"/>
            </w:tcBorders>
          </w:tcPr>
          <w:p w14:paraId="3FA9B69D" w14:textId="77777777" w:rsidR="00D15A75" w:rsidRPr="00DA3CC1" w:rsidRDefault="00D15A75" w:rsidP="00EA08DD">
            <w:pPr>
              <w:jc w:val="both"/>
              <w:rPr>
                <w:sz w:val="24"/>
                <w:szCs w:val="24"/>
              </w:rPr>
            </w:pPr>
          </w:p>
        </w:tc>
        <w:tc>
          <w:tcPr>
            <w:tcW w:w="2127" w:type="dxa"/>
            <w:tcBorders>
              <w:top w:val="single" w:sz="4" w:space="0" w:color="auto"/>
              <w:left w:val="single" w:sz="4" w:space="0" w:color="auto"/>
              <w:bottom w:val="single" w:sz="4" w:space="0" w:color="auto"/>
              <w:right w:val="single" w:sz="4" w:space="0" w:color="auto"/>
            </w:tcBorders>
          </w:tcPr>
          <w:p w14:paraId="6CCF798D" w14:textId="77777777" w:rsidR="00D15A75" w:rsidRPr="00DA3CC1" w:rsidRDefault="00D15A75" w:rsidP="00EA08DD">
            <w:pPr>
              <w:rPr>
                <w:sz w:val="24"/>
                <w:szCs w:val="24"/>
              </w:rPr>
            </w:pPr>
            <w:r w:rsidRPr="00DA3CC1">
              <w:rPr>
                <w:sz w:val="24"/>
                <w:szCs w:val="24"/>
              </w:rPr>
              <w:t>бюджет округа</w:t>
            </w:r>
          </w:p>
        </w:tc>
        <w:tc>
          <w:tcPr>
            <w:tcW w:w="1275" w:type="dxa"/>
            <w:tcBorders>
              <w:left w:val="single" w:sz="4" w:space="0" w:color="auto"/>
              <w:bottom w:val="single" w:sz="4" w:space="0" w:color="auto"/>
              <w:right w:val="single" w:sz="4" w:space="0" w:color="auto"/>
            </w:tcBorders>
          </w:tcPr>
          <w:p w14:paraId="6E77123A"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20,0</w:t>
            </w:r>
          </w:p>
          <w:p w14:paraId="69032C96" w14:textId="77777777" w:rsidR="00D15A75" w:rsidRPr="00DA3CC1" w:rsidRDefault="00D15A75" w:rsidP="00EA08DD">
            <w:pPr>
              <w:pStyle w:val="ConsPlusNormal"/>
              <w:widowControl/>
              <w:ind w:firstLine="0"/>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14:paraId="39D25786"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14:paraId="55749222"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10,0</w:t>
            </w:r>
          </w:p>
        </w:tc>
        <w:tc>
          <w:tcPr>
            <w:tcW w:w="993" w:type="dxa"/>
            <w:tcBorders>
              <w:left w:val="single" w:sz="4" w:space="0" w:color="auto"/>
              <w:bottom w:val="single" w:sz="4" w:space="0" w:color="auto"/>
              <w:right w:val="single" w:sz="4" w:space="0" w:color="auto"/>
            </w:tcBorders>
          </w:tcPr>
          <w:p w14:paraId="7417161D"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14:paraId="34B848BA"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10,0</w:t>
            </w:r>
          </w:p>
        </w:tc>
      </w:tr>
      <w:tr w:rsidR="00D15A75" w:rsidRPr="00DA3CC1" w14:paraId="35E829A5" w14:textId="77777777" w:rsidTr="00FC5ECB">
        <w:trPr>
          <w:trHeight w:val="357"/>
        </w:trPr>
        <w:tc>
          <w:tcPr>
            <w:tcW w:w="747" w:type="dxa"/>
            <w:vMerge w:val="restart"/>
            <w:tcBorders>
              <w:left w:val="single" w:sz="4" w:space="0" w:color="auto"/>
              <w:right w:val="single" w:sz="4" w:space="0" w:color="auto"/>
            </w:tcBorders>
          </w:tcPr>
          <w:p w14:paraId="2D2DD6B7"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2.4.</w:t>
            </w:r>
          </w:p>
        </w:tc>
        <w:tc>
          <w:tcPr>
            <w:tcW w:w="3828" w:type="dxa"/>
            <w:vMerge w:val="restart"/>
            <w:tcBorders>
              <w:left w:val="single" w:sz="4" w:space="0" w:color="auto"/>
              <w:right w:val="single" w:sz="4" w:space="0" w:color="auto"/>
            </w:tcBorders>
          </w:tcPr>
          <w:p w14:paraId="5292FF60" w14:textId="77777777" w:rsidR="00D15A75" w:rsidRPr="00DA3CC1" w:rsidRDefault="00D15A75" w:rsidP="00EA08DD">
            <w:pPr>
              <w:jc w:val="both"/>
              <w:rPr>
                <w:sz w:val="24"/>
                <w:szCs w:val="24"/>
              </w:rPr>
            </w:pPr>
            <w:r w:rsidRPr="00DA3CC1">
              <w:rPr>
                <w:sz w:val="24"/>
                <w:szCs w:val="24"/>
              </w:rPr>
              <w:t>Участие в окружном конкурсе проектов ТОС</w:t>
            </w:r>
          </w:p>
          <w:p w14:paraId="6C5BD7FE" w14:textId="77777777" w:rsidR="00D15A75" w:rsidRPr="00DA3CC1" w:rsidRDefault="00D15A75" w:rsidP="00EA08DD">
            <w:pPr>
              <w:pStyle w:val="ConsPlusNormal"/>
              <w:widowControl/>
              <w:ind w:firstLine="0"/>
              <w:rPr>
                <w:rFonts w:ascii="Times New Roman" w:hAnsi="Times New Roman" w:cs="Times New Roman"/>
                <w:sz w:val="24"/>
                <w:szCs w:val="24"/>
              </w:rPr>
            </w:pPr>
          </w:p>
        </w:tc>
        <w:tc>
          <w:tcPr>
            <w:tcW w:w="2409" w:type="dxa"/>
            <w:vMerge w:val="restart"/>
            <w:tcBorders>
              <w:left w:val="single" w:sz="4" w:space="0" w:color="auto"/>
              <w:right w:val="single" w:sz="4" w:space="0" w:color="auto"/>
            </w:tcBorders>
          </w:tcPr>
          <w:p w14:paraId="1A7A2E7A" w14:textId="3CDE1611" w:rsidR="00D15A75" w:rsidRPr="00DA3CC1" w:rsidRDefault="00E456AF" w:rsidP="00EA08DD">
            <w:pPr>
              <w:jc w:val="both"/>
              <w:rPr>
                <w:sz w:val="24"/>
                <w:szCs w:val="24"/>
              </w:rPr>
            </w:pPr>
            <w:r w:rsidRPr="00DA3CC1">
              <w:rPr>
                <w:sz w:val="24"/>
                <w:szCs w:val="24"/>
              </w:rPr>
              <w:t xml:space="preserve">отдел по вопросам МСУ </w:t>
            </w:r>
            <w:r>
              <w:rPr>
                <w:sz w:val="24"/>
                <w:szCs w:val="24"/>
              </w:rPr>
              <w:t xml:space="preserve">Правового управления </w:t>
            </w:r>
            <w:r w:rsidRPr="00DA3CC1">
              <w:rPr>
                <w:sz w:val="24"/>
                <w:szCs w:val="24"/>
              </w:rPr>
              <w:t>администрации Няндомского муниципального округа</w:t>
            </w:r>
          </w:p>
        </w:tc>
        <w:tc>
          <w:tcPr>
            <w:tcW w:w="2127" w:type="dxa"/>
            <w:tcBorders>
              <w:top w:val="single" w:sz="4" w:space="0" w:color="auto"/>
              <w:left w:val="single" w:sz="4" w:space="0" w:color="auto"/>
              <w:bottom w:val="single" w:sz="4" w:space="0" w:color="auto"/>
              <w:right w:val="single" w:sz="4" w:space="0" w:color="auto"/>
            </w:tcBorders>
          </w:tcPr>
          <w:p w14:paraId="5C55B3E5" w14:textId="77777777" w:rsidR="00D15A75" w:rsidRPr="00DA3CC1" w:rsidRDefault="00D15A75" w:rsidP="00EA08DD">
            <w:pPr>
              <w:rPr>
                <w:sz w:val="24"/>
                <w:szCs w:val="24"/>
              </w:rPr>
            </w:pPr>
            <w:r w:rsidRPr="00DA3CC1">
              <w:rPr>
                <w:sz w:val="24"/>
                <w:szCs w:val="24"/>
              </w:rPr>
              <w:t>Итого, в т.ч.:</w:t>
            </w:r>
          </w:p>
        </w:tc>
        <w:tc>
          <w:tcPr>
            <w:tcW w:w="1275" w:type="dxa"/>
            <w:tcBorders>
              <w:left w:val="single" w:sz="4" w:space="0" w:color="auto"/>
              <w:right w:val="single" w:sz="4" w:space="0" w:color="auto"/>
            </w:tcBorders>
          </w:tcPr>
          <w:p w14:paraId="5EE32D29" w14:textId="0D7B31AF" w:rsidR="00D15A75" w:rsidRPr="00DA3CC1" w:rsidRDefault="00693619" w:rsidP="00EA08D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5602</w:t>
            </w:r>
            <w:r w:rsidR="005E2299" w:rsidRPr="00DA3CC1">
              <w:rPr>
                <w:rFonts w:ascii="Times New Roman" w:hAnsi="Times New Roman" w:cs="Times New Roman"/>
                <w:sz w:val="24"/>
                <w:szCs w:val="24"/>
              </w:rPr>
              <w:t>,</w:t>
            </w:r>
            <w:r w:rsidR="007C48CA">
              <w:rPr>
                <w:rFonts w:ascii="Times New Roman" w:hAnsi="Times New Roman" w:cs="Times New Roman"/>
                <w:sz w:val="24"/>
                <w:szCs w:val="24"/>
              </w:rPr>
              <w:t>0</w:t>
            </w:r>
          </w:p>
        </w:tc>
        <w:tc>
          <w:tcPr>
            <w:tcW w:w="1134" w:type="dxa"/>
            <w:tcBorders>
              <w:left w:val="single" w:sz="4" w:space="0" w:color="auto"/>
              <w:right w:val="single" w:sz="4" w:space="0" w:color="auto"/>
            </w:tcBorders>
          </w:tcPr>
          <w:p w14:paraId="4C4856FC" w14:textId="6CBE80AB" w:rsidR="00D15A75" w:rsidRPr="00DA3CC1" w:rsidRDefault="00693619" w:rsidP="00EA08D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2453</w:t>
            </w:r>
            <w:r w:rsidR="00D15A75" w:rsidRPr="00DA3CC1">
              <w:rPr>
                <w:rFonts w:ascii="Times New Roman" w:hAnsi="Times New Roman" w:cs="Times New Roman"/>
                <w:sz w:val="24"/>
                <w:szCs w:val="24"/>
              </w:rPr>
              <w:t>,</w:t>
            </w:r>
            <w:r w:rsidR="007C48CA">
              <w:rPr>
                <w:rFonts w:ascii="Times New Roman" w:hAnsi="Times New Roman" w:cs="Times New Roman"/>
                <w:sz w:val="24"/>
                <w:szCs w:val="24"/>
              </w:rPr>
              <w:t>3</w:t>
            </w:r>
          </w:p>
        </w:tc>
        <w:tc>
          <w:tcPr>
            <w:tcW w:w="1134" w:type="dxa"/>
            <w:tcBorders>
              <w:left w:val="single" w:sz="4" w:space="0" w:color="auto"/>
              <w:right w:val="single" w:sz="4" w:space="0" w:color="auto"/>
            </w:tcBorders>
          </w:tcPr>
          <w:p w14:paraId="0E3DDA44" w14:textId="559B09AA" w:rsidR="00D15A75" w:rsidRPr="00DA3CC1" w:rsidRDefault="005E2299"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2151,</w:t>
            </w:r>
            <w:r w:rsidR="007C48CA">
              <w:rPr>
                <w:rFonts w:ascii="Times New Roman" w:hAnsi="Times New Roman" w:cs="Times New Roman"/>
                <w:sz w:val="24"/>
                <w:szCs w:val="24"/>
              </w:rPr>
              <w:t>0</w:t>
            </w:r>
          </w:p>
        </w:tc>
        <w:tc>
          <w:tcPr>
            <w:tcW w:w="993" w:type="dxa"/>
            <w:tcBorders>
              <w:left w:val="single" w:sz="4" w:space="0" w:color="auto"/>
              <w:right w:val="single" w:sz="4" w:space="0" w:color="auto"/>
            </w:tcBorders>
          </w:tcPr>
          <w:p w14:paraId="75EB1893" w14:textId="77777777" w:rsidR="00D15A75" w:rsidRPr="00DA3CC1" w:rsidRDefault="005E2299"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988,0</w:t>
            </w:r>
          </w:p>
        </w:tc>
        <w:tc>
          <w:tcPr>
            <w:tcW w:w="1134" w:type="dxa"/>
            <w:tcBorders>
              <w:left w:val="single" w:sz="4" w:space="0" w:color="auto"/>
              <w:right w:val="single" w:sz="4" w:space="0" w:color="auto"/>
            </w:tcBorders>
          </w:tcPr>
          <w:p w14:paraId="571AB03E"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9,7</w:t>
            </w:r>
          </w:p>
        </w:tc>
      </w:tr>
      <w:tr w:rsidR="00D15A75" w:rsidRPr="00DA3CC1" w14:paraId="501001A9" w14:textId="77777777" w:rsidTr="00FC5ECB">
        <w:trPr>
          <w:trHeight w:val="527"/>
        </w:trPr>
        <w:tc>
          <w:tcPr>
            <w:tcW w:w="747" w:type="dxa"/>
            <w:vMerge/>
            <w:tcBorders>
              <w:left w:val="single" w:sz="4" w:space="0" w:color="auto"/>
              <w:right w:val="single" w:sz="4" w:space="0" w:color="auto"/>
            </w:tcBorders>
          </w:tcPr>
          <w:p w14:paraId="269260BB" w14:textId="77777777" w:rsidR="00D15A75" w:rsidRPr="00DA3CC1" w:rsidRDefault="00D15A75" w:rsidP="00EA08DD">
            <w:pPr>
              <w:pStyle w:val="ConsPlusNormal"/>
              <w:widowControl/>
              <w:ind w:firstLine="0"/>
              <w:jc w:val="center"/>
              <w:rPr>
                <w:rFonts w:ascii="Times New Roman" w:hAnsi="Times New Roman" w:cs="Times New Roman"/>
                <w:sz w:val="24"/>
                <w:szCs w:val="24"/>
              </w:rPr>
            </w:pPr>
          </w:p>
        </w:tc>
        <w:tc>
          <w:tcPr>
            <w:tcW w:w="3828" w:type="dxa"/>
            <w:vMerge/>
            <w:tcBorders>
              <w:left w:val="single" w:sz="4" w:space="0" w:color="auto"/>
              <w:right w:val="single" w:sz="4" w:space="0" w:color="auto"/>
            </w:tcBorders>
          </w:tcPr>
          <w:p w14:paraId="5895ABD7" w14:textId="77777777" w:rsidR="00D15A75" w:rsidRPr="00DA3CC1" w:rsidRDefault="00D15A75" w:rsidP="00EA08DD">
            <w:pPr>
              <w:pStyle w:val="ConsPlusNormal"/>
              <w:widowControl/>
              <w:ind w:firstLine="0"/>
              <w:rPr>
                <w:rFonts w:ascii="Times New Roman" w:hAnsi="Times New Roman" w:cs="Times New Roman"/>
                <w:sz w:val="24"/>
                <w:szCs w:val="24"/>
              </w:rPr>
            </w:pPr>
          </w:p>
        </w:tc>
        <w:tc>
          <w:tcPr>
            <w:tcW w:w="2409" w:type="dxa"/>
            <w:vMerge/>
            <w:tcBorders>
              <w:left w:val="single" w:sz="4" w:space="0" w:color="auto"/>
              <w:right w:val="single" w:sz="4" w:space="0" w:color="auto"/>
            </w:tcBorders>
          </w:tcPr>
          <w:p w14:paraId="00EE4302" w14:textId="77777777" w:rsidR="00D15A75" w:rsidRPr="00DA3CC1" w:rsidRDefault="00D15A75" w:rsidP="00EA08DD">
            <w:pPr>
              <w:jc w:val="both"/>
              <w:rPr>
                <w:sz w:val="24"/>
                <w:szCs w:val="24"/>
              </w:rPr>
            </w:pPr>
          </w:p>
        </w:tc>
        <w:tc>
          <w:tcPr>
            <w:tcW w:w="2127" w:type="dxa"/>
            <w:tcBorders>
              <w:top w:val="single" w:sz="4" w:space="0" w:color="auto"/>
              <w:left w:val="single" w:sz="4" w:space="0" w:color="auto"/>
              <w:bottom w:val="single" w:sz="4" w:space="0" w:color="auto"/>
              <w:right w:val="single" w:sz="4" w:space="0" w:color="auto"/>
            </w:tcBorders>
          </w:tcPr>
          <w:p w14:paraId="4F8D466B" w14:textId="77777777" w:rsidR="00D15A75" w:rsidRPr="00DA3CC1" w:rsidRDefault="00D15A75" w:rsidP="00EA08DD">
            <w:pPr>
              <w:rPr>
                <w:sz w:val="24"/>
                <w:szCs w:val="24"/>
              </w:rPr>
            </w:pPr>
            <w:r w:rsidRPr="00DA3CC1">
              <w:rPr>
                <w:sz w:val="24"/>
                <w:szCs w:val="24"/>
              </w:rPr>
              <w:t>федеральный бюджет</w:t>
            </w:r>
          </w:p>
        </w:tc>
        <w:tc>
          <w:tcPr>
            <w:tcW w:w="1275" w:type="dxa"/>
            <w:tcBorders>
              <w:left w:val="single" w:sz="4" w:space="0" w:color="auto"/>
              <w:bottom w:val="single" w:sz="4" w:space="0" w:color="auto"/>
              <w:right w:val="single" w:sz="4" w:space="0" w:color="auto"/>
            </w:tcBorders>
          </w:tcPr>
          <w:p w14:paraId="79D35488" w14:textId="77777777" w:rsidR="00D15A75" w:rsidRPr="00DA3CC1" w:rsidRDefault="005E2299"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14:paraId="3B5ECCA8"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14:paraId="3EDE2E8F"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993" w:type="dxa"/>
            <w:tcBorders>
              <w:left w:val="single" w:sz="4" w:space="0" w:color="auto"/>
              <w:bottom w:val="single" w:sz="4" w:space="0" w:color="auto"/>
              <w:right w:val="single" w:sz="4" w:space="0" w:color="auto"/>
            </w:tcBorders>
          </w:tcPr>
          <w:p w14:paraId="6CAD0282"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14:paraId="444617E8"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r>
      <w:tr w:rsidR="00D15A75" w:rsidRPr="00DA3CC1" w14:paraId="64EE8840" w14:textId="77777777" w:rsidTr="00FC5ECB">
        <w:trPr>
          <w:trHeight w:val="253"/>
        </w:trPr>
        <w:tc>
          <w:tcPr>
            <w:tcW w:w="747" w:type="dxa"/>
            <w:vMerge/>
            <w:tcBorders>
              <w:left w:val="single" w:sz="4" w:space="0" w:color="auto"/>
              <w:right w:val="single" w:sz="4" w:space="0" w:color="auto"/>
            </w:tcBorders>
          </w:tcPr>
          <w:p w14:paraId="111C9D32" w14:textId="77777777" w:rsidR="00D15A75" w:rsidRPr="00DA3CC1" w:rsidRDefault="00D15A75" w:rsidP="00EA08DD">
            <w:pPr>
              <w:pStyle w:val="ConsPlusNormal"/>
              <w:widowControl/>
              <w:ind w:firstLine="0"/>
              <w:jc w:val="center"/>
              <w:rPr>
                <w:rFonts w:ascii="Times New Roman" w:hAnsi="Times New Roman" w:cs="Times New Roman"/>
                <w:sz w:val="24"/>
                <w:szCs w:val="24"/>
              </w:rPr>
            </w:pPr>
          </w:p>
        </w:tc>
        <w:tc>
          <w:tcPr>
            <w:tcW w:w="3828" w:type="dxa"/>
            <w:vMerge/>
            <w:tcBorders>
              <w:left w:val="single" w:sz="4" w:space="0" w:color="auto"/>
              <w:right w:val="single" w:sz="4" w:space="0" w:color="auto"/>
            </w:tcBorders>
          </w:tcPr>
          <w:p w14:paraId="11C730C1" w14:textId="77777777" w:rsidR="00D15A75" w:rsidRPr="00DA3CC1" w:rsidRDefault="00D15A75" w:rsidP="00EA08DD">
            <w:pPr>
              <w:pStyle w:val="ConsPlusNormal"/>
              <w:widowControl/>
              <w:ind w:firstLine="0"/>
              <w:rPr>
                <w:rFonts w:ascii="Times New Roman" w:hAnsi="Times New Roman" w:cs="Times New Roman"/>
                <w:sz w:val="24"/>
                <w:szCs w:val="24"/>
              </w:rPr>
            </w:pPr>
          </w:p>
        </w:tc>
        <w:tc>
          <w:tcPr>
            <w:tcW w:w="2409" w:type="dxa"/>
            <w:vMerge/>
            <w:tcBorders>
              <w:left w:val="single" w:sz="4" w:space="0" w:color="auto"/>
              <w:right w:val="single" w:sz="4" w:space="0" w:color="auto"/>
            </w:tcBorders>
          </w:tcPr>
          <w:p w14:paraId="21A60853" w14:textId="77777777" w:rsidR="00D15A75" w:rsidRPr="00DA3CC1" w:rsidRDefault="00D15A75" w:rsidP="00EA08DD">
            <w:pPr>
              <w:jc w:val="both"/>
              <w:rPr>
                <w:sz w:val="24"/>
                <w:szCs w:val="24"/>
              </w:rPr>
            </w:pPr>
          </w:p>
        </w:tc>
        <w:tc>
          <w:tcPr>
            <w:tcW w:w="2127" w:type="dxa"/>
            <w:tcBorders>
              <w:top w:val="single" w:sz="4" w:space="0" w:color="auto"/>
              <w:left w:val="single" w:sz="4" w:space="0" w:color="auto"/>
              <w:bottom w:val="single" w:sz="4" w:space="0" w:color="auto"/>
              <w:right w:val="single" w:sz="4" w:space="0" w:color="auto"/>
            </w:tcBorders>
          </w:tcPr>
          <w:p w14:paraId="799A1212" w14:textId="77777777" w:rsidR="00D15A75" w:rsidRPr="00DA3CC1" w:rsidRDefault="00D15A75" w:rsidP="00EA08DD">
            <w:pPr>
              <w:rPr>
                <w:sz w:val="24"/>
                <w:szCs w:val="24"/>
              </w:rPr>
            </w:pPr>
            <w:r w:rsidRPr="00DA3CC1">
              <w:rPr>
                <w:sz w:val="24"/>
                <w:szCs w:val="24"/>
              </w:rPr>
              <w:t>областной бюджет</w:t>
            </w:r>
          </w:p>
        </w:tc>
        <w:tc>
          <w:tcPr>
            <w:tcW w:w="1275" w:type="dxa"/>
            <w:tcBorders>
              <w:left w:val="single" w:sz="4" w:space="0" w:color="auto"/>
              <w:bottom w:val="single" w:sz="4" w:space="0" w:color="auto"/>
              <w:right w:val="single" w:sz="4" w:space="0" w:color="auto"/>
            </w:tcBorders>
          </w:tcPr>
          <w:p w14:paraId="26B4260A" w14:textId="7706A224" w:rsidR="00D15A75" w:rsidRPr="00DA3CC1" w:rsidRDefault="00693619" w:rsidP="005E2299">
            <w:pPr>
              <w:pStyle w:val="ConsPlusNormal"/>
              <w:widowControl/>
              <w:tabs>
                <w:tab w:val="left" w:pos="571"/>
                <w:tab w:val="center" w:pos="1026"/>
              </w:tabs>
              <w:ind w:firstLine="0"/>
              <w:jc w:val="center"/>
              <w:rPr>
                <w:rFonts w:ascii="Times New Roman" w:hAnsi="Times New Roman" w:cs="Times New Roman"/>
                <w:sz w:val="24"/>
                <w:szCs w:val="24"/>
              </w:rPr>
            </w:pPr>
            <w:r>
              <w:rPr>
                <w:rFonts w:ascii="Times New Roman" w:hAnsi="Times New Roman" w:cs="Times New Roman"/>
                <w:sz w:val="24"/>
                <w:szCs w:val="24"/>
              </w:rPr>
              <w:t>4201</w:t>
            </w:r>
            <w:r w:rsidR="005E2299" w:rsidRPr="00DA3CC1">
              <w:rPr>
                <w:rFonts w:ascii="Times New Roman" w:hAnsi="Times New Roman" w:cs="Times New Roman"/>
                <w:sz w:val="24"/>
                <w:szCs w:val="24"/>
              </w:rPr>
              <w:t>,</w:t>
            </w:r>
            <w:r>
              <w:rPr>
                <w:rFonts w:ascii="Times New Roman" w:hAnsi="Times New Roman" w:cs="Times New Roman"/>
                <w:sz w:val="24"/>
                <w:szCs w:val="24"/>
              </w:rPr>
              <w:t>6</w:t>
            </w:r>
          </w:p>
        </w:tc>
        <w:tc>
          <w:tcPr>
            <w:tcW w:w="1134" w:type="dxa"/>
            <w:tcBorders>
              <w:left w:val="single" w:sz="4" w:space="0" w:color="auto"/>
              <w:bottom w:val="single" w:sz="4" w:space="0" w:color="auto"/>
              <w:right w:val="single" w:sz="4" w:space="0" w:color="auto"/>
            </w:tcBorders>
          </w:tcPr>
          <w:p w14:paraId="68241DE1" w14:textId="0D85D569" w:rsidR="00D15A75" w:rsidRPr="00DA3CC1" w:rsidRDefault="00693619" w:rsidP="00EA08D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1839,9</w:t>
            </w:r>
          </w:p>
        </w:tc>
        <w:tc>
          <w:tcPr>
            <w:tcW w:w="1134" w:type="dxa"/>
            <w:tcBorders>
              <w:left w:val="single" w:sz="4" w:space="0" w:color="auto"/>
              <w:bottom w:val="single" w:sz="4" w:space="0" w:color="auto"/>
              <w:right w:val="single" w:sz="4" w:space="0" w:color="auto"/>
            </w:tcBorders>
          </w:tcPr>
          <w:p w14:paraId="4C9B2F2F" w14:textId="77777777" w:rsidR="00D15A75" w:rsidRPr="00DA3CC1" w:rsidRDefault="005E2299"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1613,2</w:t>
            </w:r>
          </w:p>
        </w:tc>
        <w:tc>
          <w:tcPr>
            <w:tcW w:w="993" w:type="dxa"/>
            <w:tcBorders>
              <w:left w:val="single" w:sz="4" w:space="0" w:color="auto"/>
              <w:bottom w:val="single" w:sz="4" w:space="0" w:color="auto"/>
              <w:right w:val="single" w:sz="4" w:space="0" w:color="auto"/>
            </w:tcBorders>
          </w:tcPr>
          <w:p w14:paraId="786DEDDF" w14:textId="77777777" w:rsidR="00D15A75" w:rsidRPr="00DA3CC1" w:rsidRDefault="005E2299"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741,2</w:t>
            </w:r>
          </w:p>
        </w:tc>
        <w:tc>
          <w:tcPr>
            <w:tcW w:w="1134" w:type="dxa"/>
            <w:tcBorders>
              <w:left w:val="single" w:sz="4" w:space="0" w:color="auto"/>
              <w:bottom w:val="single" w:sz="4" w:space="0" w:color="auto"/>
              <w:right w:val="single" w:sz="4" w:space="0" w:color="auto"/>
            </w:tcBorders>
          </w:tcPr>
          <w:p w14:paraId="2C4B6F03"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7,3</w:t>
            </w:r>
          </w:p>
        </w:tc>
      </w:tr>
      <w:tr w:rsidR="00D15A75" w:rsidRPr="00DA3CC1" w14:paraId="783FEF83" w14:textId="77777777" w:rsidTr="00FC5ECB">
        <w:trPr>
          <w:trHeight w:val="400"/>
        </w:trPr>
        <w:tc>
          <w:tcPr>
            <w:tcW w:w="747" w:type="dxa"/>
            <w:vMerge/>
            <w:tcBorders>
              <w:left w:val="single" w:sz="4" w:space="0" w:color="auto"/>
              <w:right w:val="single" w:sz="4" w:space="0" w:color="auto"/>
            </w:tcBorders>
          </w:tcPr>
          <w:p w14:paraId="2DEDE800" w14:textId="77777777" w:rsidR="00D15A75" w:rsidRPr="00DA3CC1" w:rsidRDefault="00D15A75" w:rsidP="00EA08DD">
            <w:pPr>
              <w:pStyle w:val="ConsPlusNormal"/>
              <w:widowControl/>
              <w:ind w:firstLine="0"/>
              <w:jc w:val="center"/>
              <w:rPr>
                <w:rFonts w:ascii="Times New Roman" w:hAnsi="Times New Roman" w:cs="Times New Roman"/>
                <w:sz w:val="24"/>
                <w:szCs w:val="24"/>
              </w:rPr>
            </w:pPr>
          </w:p>
        </w:tc>
        <w:tc>
          <w:tcPr>
            <w:tcW w:w="3828" w:type="dxa"/>
            <w:vMerge/>
            <w:tcBorders>
              <w:left w:val="single" w:sz="4" w:space="0" w:color="auto"/>
              <w:right w:val="single" w:sz="4" w:space="0" w:color="auto"/>
            </w:tcBorders>
          </w:tcPr>
          <w:p w14:paraId="1AEA1F4B" w14:textId="77777777" w:rsidR="00D15A75" w:rsidRPr="00DA3CC1" w:rsidRDefault="00D15A75" w:rsidP="00EA08DD">
            <w:pPr>
              <w:pStyle w:val="ConsPlusNormal"/>
              <w:widowControl/>
              <w:ind w:firstLine="0"/>
              <w:rPr>
                <w:rFonts w:ascii="Times New Roman" w:hAnsi="Times New Roman" w:cs="Times New Roman"/>
                <w:sz w:val="24"/>
                <w:szCs w:val="24"/>
              </w:rPr>
            </w:pPr>
          </w:p>
        </w:tc>
        <w:tc>
          <w:tcPr>
            <w:tcW w:w="2409" w:type="dxa"/>
            <w:vMerge/>
            <w:tcBorders>
              <w:left w:val="single" w:sz="4" w:space="0" w:color="auto"/>
              <w:right w:val="single" w:sz="4" w:space="0" w:color="auto"/>
            </w:tcBorders>
          </w:tcPr>
          <w:p w14:paraId="22BF4B2D" w14:textId="77777777" w:rsidR="00D15A75" w:rsidRPr="00DA3CC1" w:rsidRDefault="00D15A75" w:rsidP="00EA08DD">
            <w:pPr>
              <w:jc w:val="both"/>
              <w:rPr>
                <w:sz w:val="24"/>
                <w:szCs w:val="24"/>
              </w:rPr>
            </w:pPr>
          </w:p>
        </w:tc>
        <w:tc>
          <w:tcPr>
            <w:tcW w:w="2127" w:type="dxa"/>
            <w:tcBorders>
              <w:top w:val="single" w:sz="4" w:space="0" w:color="auto"/>
              <w:left w:val="single" w:sz="4" w:space="0" w:color="auto"/>
              <w:bottom w:val="single" w:sz="4" w:space="0" w:color="auto"/>
              <w:right w:val="single" w:sz="4" w:space="0" w:color="auto"/>
            </w:tcBorders>
          </w:tcPr>
          <w:p w14:paraId="1FB3C967" w14:textId="77777777" w:rsidR="00D15A75" w:rsidRPr="00DA3CC1" w:rsidRDefault="00D15A75" w:rsidP="00EA08DD">
            <w:pPr>
              <w:rPr>
                <w:sz w:val="24"/>
                <w:szCs w:val="24"/>
              </w:rPr>
            </w:pPr>
            <w:r w:rsidRPr="00DA3CC1">
              <w:rPr>
                <w:sz w:val="24"/>
                <w:szCs w:val="24"/>
              </w:rPr>
              <w:t>бюджет округа</w:t>
            </w:r>
          </w:p>
        </w:tc>
        <w:tc>
          <w:tcPr>
            <w:tcW w:w="1275" w:type="dxa"/>
            <w:tcBorders>
              <w:left w:val="single" w:sz="4" w:space="0" w:color="auto"/>
              <w:bottom w:val="single" w:sz="4" w:space="0" w:color="auto"/>
              <w:right w:val="single" w:sz="4" w:space="0" w:color="auto"/>
            </w:tcBorders>
          </w:tcPr>
          <w:p w14:paraId="4F4235E8" w14:textId="5EF31E23" w:rsidR="00D15A75" w:rsidRPr="00DA3CC1" w:rsidRDefault="00693619" w:rsidP="00EA08D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1400</w:t>
            </w:r>
            <w:r w:rsidR="005E2299" w:rsidRPr="00DA3CC1">
              <w:rPr>
                <w:rFonts w:ascii="Times New Roman" w:hAnsi="Times New Roman" w:cs="Times New Roman"/>
                <w:sz w:val="24"/>
                <w:szCs w:val="24"/>
              </w:rPr>
              <w:t>,</w:t>
            </w:r>
            <w:r w:rsidR="007C48CA">
              <w:rPr>
                <w:rFonts w:ascii="Times New Roman" w:hAnsi="Times New Roman" w:cs="Times New Roman"/>
                <w:sz w:val="24"/>
                <w:szCs w:val="24"/>
              </w:rPr>
              <w:t>4</w:t>
            </w:r>
          </w:p>
        </w:tc>
        <w:tc>
          <w:tcPr>
            <w:tcW w:w="1134" w:type="dxa"/>
            <w:tcBorders>
              <w:left w:val="single" w:sz="4" w:space="0" w:color="auto"/>
              <w:bottom w:val="single" w:sz="4" w:space="0" w:color="auto"/>
              <w:right w:val="single" w:sz="4" w:space="0" w:color="auto"/>
            </w:tcBorders>
          </w:tcPr>
          <w:p w14:paraId="3A1AD5AE" w14:textId="184618C1" w:rsidR="00D15A75" w:rsidRPr="00DA3CC1" w:rsidRDefault="00693619" w:rsidP="00EA08D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613</w:t>
            </w:r>
            <w:r w:rsidR="00D15A75" w:rsidRPr="00DA3CC1">
              <w:rPr>
                <w:rFonts w:ascii="Times New Roman" w:hAnsi="Times New Roman" w:cs="Times New Roman"/>
                <w:sz w:val="24"/>
                <w:szCs w:val="24"/>
              </w:rPr>
              <w:t>,</w:t>
            </w:r>
            <w:r w:rsidR="007C48CA">
              <w:rPr>
                <w:rFonts w:ascii="Times New Roman" w:hAnsi="Times New Roman" w:cs="Times New Roman"/>
                <w:sz w:val="24"/>
                <w:szCs w:val="24"/>
              </w:rPr>
              <w:t>4</w:t>
            </w:r>
          </w:p>
        </w:tc>
        <w:tc>
          <w:tcPr>
            <w:tcW w:w="1134" w:type="dxa"/>
            <w:tcBorders>
              <w:left w:val="single" w:sz="4" w:space="0" w:color="auto"/>
              <w:bottom w:val="single" w:sz="4" w:space="0" w:color="auto"/>
              <w:right w:val="single" w:sz="4" w:space="0" w:color="auto"/>
            </w:tcBorders>
          </w:tcPr>
          <w:p w14:paraId="32844A3B" w14:textId="03EB056E" w:rsidR="00D15A75" w:rsidRPr="00DA3CC1" w:rsidRDefault="005E2299"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53</w:t>
            </w:r>
            <w:r w:rsidR="007C48CA">
              <w:rPr>
                <w:rFonts w:ascii="Times New Roman" w:hAnsi="Times New Roman" w:cs="Times New Roman"/>
                <w:sz w:val="24"/>
                <w:szCs w:val="24"/>
              </w:rPr>
              <w:t>7</w:t>
            </w:r>
            <w:r w:rsidRPr="00DA3CC1">
              <w:rPr>
                <w:rFonts w:ascii="Times New Roman" w:hAnsi="Times New Roman" w:cs="Times New Roman"/>
                <w:sz w:val="24"/>
                <w:szCs w:val="24"/>
              </w:rPr>
              <w:t>,</w:t>
            </w:r>
            <w:r w:rsidR="007C48CA">
              <w:rPr>
                <w:rFonts w:ascii="Times New Roman" w:hAnsi="Times New Roman" w:cs="Times New Roman"/>
                <w:sz w:val="24"/>
                <w:szCs w:val="24"/>
              </w:rPr>
              <w:t>8</w:t>
            </w:r>
          </w:p>
        </w:tc>
        <w:tc>
          <w:tcPr>
            <w:tcW w:w="993" w:type="dxa"/>
            <w:tcBorders>
              <w:left w:val="single" w:sz="4" w:space="0" w:color="auto"/>
              <w:bottom w:val="single" w:sz="4" w:space="0" w:color="auto"/>
              <w:right w:val="single" w:sz="4" w:space="0" w:color="auto"/>
            </w:tcBorders>
          </w:tcPr>
          <w:p w14:paraId="182080FE" w14:textId="77777777" w:rsidR="00D15A75" w:rsidRPr="00DA3CC1" w:rsidRDefault="005E2299"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246,8</w:t>
            </w:r>
          </w:p>
        </w:tc>
        <w:tc>
          <w:tcPr>
            <w:tcW w:w="1134" w:type="dxa"/>
            <w:tcBorders>
              <w:left w:val="single" w:sz="4" w:space="0" w:color="auto"/>
              <w:bottom w:val="single" w:sz="4" w:space="0" w:color="auto"/>
              <w:right w:val="single" w:sz="4" w:space="0" w:color="auto"/>
            </w:tcBorders>
          </w:tcPr>
          <w:p w14:paraId="320155A9"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2,4</w:t>
            </w:r>
          </w:p>
        </w:tc>
      </w:tr>
      <w:tr w:rsidR="00D15A75" w:rsidRPr="00DA3CC1" w14:paraId="5AD98313" w14:textId="77777777" w:rsidTr="00FC5ECB">
        <w:trPr>
          <w:trHeight w:val="541"/>
        </w:trPr>
        <w:tc>
          <w:tcPr>
            <w:tcW w:w="747" w:type="dxa"/>
            <w:vMerge/>
            <w:tcBorders>
              <w:left w:val="single" w:sz="4" w:space="0" w:color="auto"/>
              <w:right w:val="single" w:sz="4" w:space="0" w:color="auto"/>
            </w:tcBorders>
          </w:tcPr>
          <w:p w14:paraId="47D45A7E" w14:textId="77777777" w:rsidR="00D15A75" w:rsidRPr="00DA3CC1" w:rsidRDefault="00D15A75" w:rsidP="00EA08DD">
            <w:pPr>
              <w:pStyle w:val="ConsPlusNormal"/>
              <w:widowControl/>
              <w:ind w:firstLine="0"/>
              <w:jc w:val="center"/>
              <w:rPr>
                <w:rFonts w:ascii="Times New Roman" w:hAnsi="Times New Roman" w:cs="Times New Roman"/>
                <w:sz w:val="24"/>
                <w:szCs w:val="24"/>
              </w:rPr>
            </w:pPr>
          </w:p>
        </w:tc>
        <w:tc>
          <w:tcPr>
            <w:tcW w:w="3828" w:type="dxa"/>
            <w:vMerge/>
            <w:tcBorders>
              <w:left w:val="single" w:sz="4" w:space="0" w:color="auto"/>
              <w:right w:val="single" w:sz="4" w:space="0" w:color="auto"/>
            </w:tcBorders>
          </w:tcPr>
          <w:p w14:paraId="38A06ED0" w14:textId="77777777" w:rsidR="00D15A75" w:rsidRPr="00DA3CC1" w:rsidRDefault="00D15A75" w:rsidP="00EA08DD">
            <w:pPr>
              <w:pStyle w:val="ConsPlusNormal"/>
              <w:widowControl/>
              <w:ind w:firstLine="0"/>
              <w:rPr>
                <w:rFonts w:ascii="Times New Roman" w:hAnsi="Times New Roman" w:cs="Times New Roman"/>
                <w:sz w:val="24"/>
                <w:szCs w:val="24"/>
              </w:rPr>
            </w:pPr>
          </w:p>
        </w:tc>
        <w:tc>
          <w:tcPr>
            <w:tcW w:w="2409" w:type="dxa"/>
            <w:vMerge/>
            <w:tcBorders>
              <w:left w:val="single" w:sz="4" w:space="0" w:color="auto"/>
              <w:right w:val="single" w:sz="4" w:space="0" w:color="auto"/>
            </w:tcBorders>
          </w:tcPr>
          <w:p w14:paraId="7DC7EFA2" w14:textId="77777777" w:rsidR="00D15A75" w:rsidRPr="00DA3CC1" w:rsidRDefault="00D15A75" w:rsidP="00EA08DD">
            <w:pPr>
              <w:jc w:val="both"/>
              <w:rPr>
                <w:sz w:val="24"/>
                <w:szCs w:val="24"/>
              </w:rPr>
            </w:pPr>
          </w:p>
        </w:tc>
        <w:tc>
          <w:tcPr>
            <w:tcW w:w="2127" w:type="dxa"/>
            <w:tcBorders>
              <w:top w:val="single" w:sz="4" w:space="0" w:color="auto"/>
              <w:left w:val="single" w:sz="4" w:space="0" w:color="auto"/>
              <w:bottom w:val="single" w:sz="4" w:space="0" w:color="auto"/>
              <w:right w:val="single" w:sz="4" w:space="0" w:color="auto"/>
            </w:tcBorders>
          </w:tcPr>
          <w:p w14:paraId="7A412464" w14:textId="77777777" w:rsidR="00D15A75" w:rsidRPr="00DA3CC1" w:rsidRDefault="00D15A75" w:rsidP="00EA08DD">
            <w:pPr>
              <w:rPr>
                <w:sz w:val="24"/>
                <w:szCs w:val="24"/>
              </w:rPr>
            </w:pPr>
            <w:r w:rsidRPr="00DA3CC1">
              <w:rPr>
                <w:sz w:val="24"/>
                <w:szCs w:val="24"/>
              </w:rPr>
              <w:t>внебюджетные средства</w:t>
            </w:r>
          </w:p>
        </w:tc>
        <w:tc>
          <w:tcPr>
            <w:tcW w:w="1275" w:type="dxa"/>
            <w:tcBorders>
              <w:left w:val="single" w:sz="4" w:space="0" w:color="auto"/>
              <w:bottom w:val="single" w:sz="4" w:space="0" w:color="auto"/>
              <w:right w:val="single" w:sz="4" w:space="0" w:color="auto"/>
            </w:tcBorders>
          </w:tcPr>
          <w:p w14:paraId="301E0AFD"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14:paraId="0B984CBA"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14:paraId="6CC4339D"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993" w:type="dxa"/>
            <w:tcBorders>
              <w:left w:val="single" w:sz="4" w:space="0" w:color="auto"/>
              <w:bottom w:val="single" w:sz="4" w:space="0" w:color="auto"/>
              <w:right w:val="single" w:sz="4" w:space="0" w:color="auto"/>
            </w:tcBorders>
          </w:tcPr>
          <w:p w14:paraId="3DFD0925" w14:textId="77777777" w:rsidR="00D15A75" w:rsidRPr="00DA3CC1" w:rsidRDefault="00D15A75" w:rsidP="00EA08DD">
            <w:pPr>
              <w:jc w:val="center"/>
              <w:rPr>
                <w:sz w:val="24"/>
                <w:szCs w:val="24"/>
              </w:rPr>
            </w:pPr>
            <w:r w:rsidRPr="00DA3CC1">
              <w:rPr>
                <w:sz w:val="24"/>
                <w:szCs w:val="24"/>
              </w:rPr>
              <w:t>0,0</w:t>
            </w:r>
          </w:p>
        </w:tc>
        <w:tc>
          <w:tcPr>
            <w:tcW w:w="1134" w:type="dxa"/>
            <w:tcBorders>
              <w:left w:val="single" w:sz="4" w:space="0" w:color="auto"/>
              <w:bottom w:val="single" w:sz="4" w:space="0" w:color="auto"/>
              <w:right w:val="single" w:sz="4" w:space="0" w:color="auto"/>
            </w:tcBorders>
          </w:tcPr>
          <w:p w14:paraId="2F5494B4"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r>
      <w:tr w:rsidR="00D15A75" w:rsidRPr="00DA3CC1" w14:paraId="46E5CCD8" w14:textId="77777777" w:rsidTr="00FC5ECB">
        <w:trPr>
          <w:trHeight w:val="411"/>
        </w:trPr>
        <w:tc>
          <w:tcPr>
            <w:tcW w:w="747" w:type="dxa"/>
            <w:vMerge w:val="restart"/>
            <w:tcBorders>
              <w:left w:val="single" w:sz="4" w:space="0" w:color="auto"/>
              <w:right w:val="single" w:sz="4" w:space="0" w:color="auto"/>
            </w:tcBorders>
          </w:tcPr>
          <w:p w14:paraId="658646E4"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2.5.</w:t>
            </w:r>
          </w:p>
        </w:tc>
        <w:tc>
          <w:tcPr>
            <w:tcW w:w="3828" w:type="dxa"/>
            <w:vMerge w:val="restart"/>
            <w:tcBorders>
              <w:left w:val="single" w:sz="4" w:space="0" w:color="auto"/>
              <w:right w:val="single" w:sz="4" w:space="0" w:color="auto"/>
            </w:tcBorders>
          </w:tcPr>
          <w:p w14:paraId="6B5A949B" w14:textId="77777777" w:rsidR="00D15A75" w:rsidRPr="00DA3CC1" w:rsidRDefault="00D15A75" w:rsidP="001A58A2">
            <w:pPr>
              <w:jc w:val="both"/>
              <w:rPr>
                <w:sz w:val="24"/>
                <w:szCs w:val="24"/>
              </w:rPr>
            </w:pPr>
            <w:r w:rsidRPr="00DA3CC1">
              <w:rPr>
                <w:sz w:val="24"/>
                <w:szCs w:val="24"/>
              </w:rPr>
              <w:t>Систематическое освещение опыта и результатов работы органов ТОС в местных СМИ</w:t>
            </w:r>
          </w:p>
        </w:tc>
        <w:tc>
          <w:tcPr>
            <w:tcW w:w="2409" w:type="dxa"/>
            <w:vMerge w:val="restart"/>
            <w:tcBorders>
              <w:left w:val="single" w:sz="4" w:space="0" w:color="auto"/>
              <w:right w:val="single" w:sz="4" w:space="0" w:color="auto"/>
            </w:tcBorders>
          </w:tcPr>
          <w:p w14:paraId="0D040136" w14:textId="63B17BC3" w:rsidR="00D15A75" w:rsidRPr="00DA3CC1" w:rsidRDefault="00E456AF" w:rsidP="00EA08DD">
            <w:pPr>
              <w:jc w:val="both"/>
              <w:rPr>
                <w:sz w:val="24"/>
                <w:szCs w:val="24"/>
              </w:rPr>
            </w:pPr>
            <w:r w:rsidRPr="00DA3CC1">
              <w:rPr>
                <w:sz w:val="24"/>
                <w:szCs w:val="24"/>
              </w:rPr>
              <w:t xml:space="preserve">отдел по вопросам МСУ </w:t>
            </w:r>
            <w:r>
              <w:rPr>
                <w:sz w:val="24"/>
                <w:szCs w:val="24"/>
              </w:rPr>
              <w:t xml:space="preserve">Правового управления </w:t>
            </w:r>
            <w:r w:rsidRPr="00DA3CC1">
              <w:rPr>
                <w:sz w:val="24"/>
                <w:szCs w:val="24"/>
              </w:rPr>
              <w:t>администрации Няндомского муниципального округа</w:t>
            </w:r>
          </w:p>
        </w:tc>
        <w:tc>
          <w:tcPr>
            <w:tcW w:w="2127" w:type="dxa"/>
            <w:tcBorders>
              <w:top w:val="single" w:sz="4" w:space="0" w:color="auto"/>
              <w:left w:val="single" w:sz="4" w:space="0" w:color="auto"/>
              <w:bottom w:val="single" w:sz="4" w:space="0" w:color="auto"/>
              <w:right w:val="single" w:sz="4" w:space="0" w:color="auto"/>
            </w:tcBorders>
          </w:tcPr>
          <w:p w14:paraId="6DAF34AE" w14:textId="77777777" w:rsidR="00D15A75" w:rsidRPr="00DA3CC1" w:rsidRDefault="00D15A75" w:rsidP="00EA08DD">
            <w:pPr>
              <w:rPr>
                <w:sz w:val="24"/>
                <w:szCs w:val="24"/>
              </w:rPr>
            </w:pPr>
            <w:r w:rsidRPr="00DA3CC1">
              <w:rPr>
                <w:sz w:val="24"/>
                <w:szCs w:val="24"/>
              </w:rPr>
              <w:t>Итого, в т.ч.:</w:t>
            </w:r>
          </w:p>
        </w:tc>
        <w:tc>
          <w:tcPr>
            <w:tcW w:w="1275" w:type="dxa"/>
            <w:tcBorders>
              <w:left w:val="single" w:sz="4" w:space="0" w:color="auto"/>
              <w:right w:val="single" w:sz="4" w:space="0" w:color="auto"/>
            </w:tcBorders>
          </w:tcPr>
          <w:p w14:paraId="7584DCA9"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p w14:paraId="05123D81" w14:textId="77777777" w:rsidR="00D15A75" w:rsidRPr="00DA3CC1" w:rsidRDefault="00D15A75" w:rsidP="00EA08DD">
            <w:pPr>
              <w:pStyle w:val="ConsPlusNormal"/>
              <w:widowControl/>
              <w:ind w:firstLine="0"/>
              <w:jc w:val="center"/>
              <w:rPr>
                <w:rFonts w:ascii="Times New Roman" w:hAnsi="Times New Roman" w:cs="Times New Roman"/>
                <w:sz w:val="24"/>
                <w:szCs w:val="24"/>
              </w:rPr>
            </w:pPr>
          </w:p>
        </w:tc>
        <w:tc>
          <w:tcPr>
            <w:tcW w:w="1134" w:type="dxa"/>
            <w:tcBorders>
              <w:left w:val="single" w:sz="4" w:space="0" w:color="auto"/>
              <w:right w:val="single" w:sz="4" w:space="0" w:color="auto"/>
            </w:tcBorders>
          </w:tcPr>
          <w:p w14:paraId="27CE25F4"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134" w:type="dxa"/>
            <w:tcBorders>
              <w:left w:val="single" w:sz="4" w:space="0" w:color="auto"/>
              <w:right w:val="single" w:sz="4" w:space="0" w:color="auto"/>
            </w:tcBorders>
          </w:tcPr>
          <w:p w14:paraId="2A92BBF0"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993" w:type="dxa"/>
            <w:tcBorders>
              <w:left w:val="single" w:sz="4" w:space="0" w:color="auto"/>
              <w:right w:val="single" w:sz="4" w:space="0" w:color="auto"/>
            </w:tcBorders>
          </w:tcPr>
          <w:p w14:paraId="5A40A5CD"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p w14:paraId="7D258B7A" w14:textId="77777777" w:rsidR="00D15A75" w:rsidRPr="00DA3CC1" w:rsidRDefault="00D15A75" w:rsidP="00EA08DD">
            <w:pPr>
              <w:jc w:val="center"/>
              <w:rPr>
                <w:sz w:val="24"/>
                <w:szCs w:val="24"/>
              </w:rPr>
            </w:pPr>
          </w:p>
        </w:tc>
        <w:tc>
          <w:tcPr>
            <w:tcW w:w="1134" w:type="dxa"/>
            <w:tcBorders>
              <w:left w:val="single" w:sz="4" w:space="0" w:color="auto"/>
              <w:right w:val="single" w:sz="4" w:space="0" w:color="auto"/>
            </w:tcBorders>
          </w:tcPr>
          <w:p w14:paraId="2464B7A4"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r>
      <w:tr w:rsidR="00D15A75" w:rsidRPr="00DA3CC1" w14:paraId="09851D6A" w14:textId="77777777" w:rsidTr="00FC5ECB">
        <w:trPr>
          <w:trHeight w:val="476"/>
        </w:trPr>
        <w:tc>
          <w:tcPr>
            <w:tcW w:w="747" w:type="dxa"/>
            <w:vMerge/>
            <w:tcBorders>
              <w:left w:val="single" w:sz="4" w:space="0" w:color="auto"/>
              <w:bottom w:val="single" w:sz="4" w:space="0" w:color="auto"/>
              <w:right w:val="single" w:sz="4" w:space="0" w:color="auto"/>
            </w:tcBorders>
          </w:tcPr>
          <w:p w14:paraId="78F05222" w14:textId="77777777" w:rsidR="00D15A75" w:rsidRPr="00DA3CC1" w:rsidRDefault="00D15A75" w:rsidP="00EA08DD">
            <w:pPr>
              <w:pStyle w:val="ConsPlusNormal"/>
              <w:widowControl/>
              <w:ind w:firstLine="0"/>
              <w:jc w:val="center"/>
              <w:rPr>
                <w:rFonts w:ascii="Times New Roman" w:hAnsi="Times New Roman" w:cs="Times New Roman"/>
                <w:sz w:val="24"/>
                <w:szCs w:val="24"/>
              </w:rPr>
            </w:pPr>
          </w:p>
        </w:tc>
        <w:tc>
          <w:tcPr>
            <w:tcW w:w="3828" w:type="dxa"/>
            <w:vMerge/>
            <w:tcBorders>
              <w:left w:val="single" w:sz="4" w:space="0" w:color="auto"/>
              <w:bottom w:val="single" w:sz="4" w:space="0" w:color="auto"/>
              <w:right w:val="single" w:sz="4" w:space="0" w:color="auto"/>
            </w:tcBorders>
          </w:tcPr>
          <w:p w14:paraId="368BD01F" w14:textId="77777777" w:rsidR="00D15A75" w:rsidRPr="00DA3CC1" w:rsidRDefault="00D15A75" w:rsidP="00EA08DD">
            <w:pPr>
              <w:jc w:val="both"/>
              <w:rPr>
                <w:sz w:val="24"/>
                <w:szCs w:val="24"/>
              </w:rPr>
            </w:pPr>
          </w:p>
        </w:tc>
        <w:tc>
          <w:tcPr>
            <w:tcW w:w="2409" w:type="dxa"/>
            <w:vMerge/>
            <w:tcBorders>
              <w:left w:val="single" w:sz="4" w:space="0" w:color="auto"/>
              <w:bottom w:val="single" w:sz="4" w:space="0" w:color="auto"/>
              <w:right w:val="single" w:sz="4" w:space="0" w:color="auto"/>
            </w:tcBorders>
          </w:tcPr>
          <w:p w14:paraId="2CBC1326" w14:textId="77777777" w:rsidR="00D15A75" w:rsidRPr="00DA3CC1" w:rsidRDefault="00D15A75" w:rsidP="00EA08DD">
            <w:pPr>
              <w:jc w:val="both"/>
              <w:rPr>
                <w:sz w:val="24"/>
                <w:szCs w:val="24"/>
              </w:rPr>
            </w:pPr>
          </w:p>
        </w:tc>
        <w:tc>
          <w:tcPr>
            <w:tcW w:w="2127" w:type="dxa"/>
            <w:tcBorders>
              <w:top w:val="single" w:sz="4" w:space="0" w:color="auto"/>
              <w:left w:val="single" w:sz="4" w:space="0" w:color="auto"/>
              <w:bottom w:val="single" w:sz="4" w:space="0" w:color="auto"/>
              <w:right w:val="single" w:sz="4" w:space="0" w:color="auto"/>
            </w:tcBorders>
          </w:tcPr>
          <w:p w14:paraId="46376322" w14:textId="77777777" w:rsidR="00D15A75" w:rsidRPr="00DA3CC1" w:rsidRDefault="00D15A75" w:rsidP="00EA08DD">
            <w:pPr>
              <w:rPr>
                <w:sz w:val="24"/>
                <w:szCs w:val="24"/>
              </w:rPr>
            </w:pPr>
            <w:r w:rsidRPr="00DA3CC1">
              <w:rPr>
                <w:sz w:val="24"/>
                <w:szCs w:val="24"/>
              </w:rPr>
              <w:t>бюджет округа</w:t>
            </w:r>
          </w:p>
        </w:tc>
        <w:tc>
          <w:tcPr>
            <w:tcW w:w="1275" w:type="dxa"/>
            <w:tcBorders>
              <w:left w:val="single" w:sz="4" w:space="0" w:color="auto"/>
              <w:bottom w:val="single" w:sz="4" w:space="0" w:color="auto"/>
              <w:right w:val="single" w:sz="4" w:space="0" w:color="auto"/>
            </w:tcBorders>
          </w:tcPr>
          <w:p w14:paraId="55E2F062"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p w14:paraId="7E2CC20E" w14:textId="77777777" w:rsidR="00D15A75" w:rsidRPr="00DA3CC1" w:rsidRDefault="00D15A75" w:rsidP="00EA08DD">
            <w:pPr>
              <w:pStyle w:val="ConsPlusNormal"/>
              <w:widowControl/>
              <w:ind w:firstLine="0"/>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14:paraId="161D86DA"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14:paraId="05CB251A"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993" w:type="dxa"/>
            <w:tcBorders>
              <w:left w:val="single" w:sz="4" w:space="0" w:color="auto"/>
              <w:bottom w:val="single" w:sz="4" w:space="0" w:color="auto"/>
              <w:right w:val="single" w:sz="4" w:space="0" w:color="auto"/>
            </w:tcBorders>
          </w:tcPr>
          <w:p w14:paraId="5D5B09FF"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p w14:paraId="089B5448" w14:textId="77777777" w:rsidR="00D15A75" w:rsidRPr="00DA3CC1" w:rsidRDefault="00D15A75" w:rsidP="00EA08DD">
            <w:pPr>
              <w:jc w:val="center"/>
              <w:rPr>
                <w:sz w:val="24"/>
                <w:szCs w:val="24"/>
              </w:rPr>
            </w:pPr>
          </w:p>
        </w:tc>
        <w:tc>
          <w:tcPr>
            <w:tcW w:w="1134" w:type="dxa"/>
            <w:tcBorders>
              <w:left w:val="single" w:sz="4" w:space="0" w:color="auto"/>
              <w:bottom w:val="single" w:sz="4" w:space="0" w:color="auto"/>
              <w:right w:val="single" w:sz="4" w:space="0" w:color="auto"/>
            </w:tcBorders>
          </w:tcPr>
          <w:p w14:paraId="49FCFD10"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r>
      <w:tr w:rsidR="00D15A75" w:rsidRPr="00DA3CC1" w14:paraId="44D67521" w14:textId="77777777" w:rsidTr="00FC5ECB">
        <w:trPr>
          <w:trHeight w:val="986"/>
        </w:trPr>
        <w:tc>
          <w:tcPr>
            <w:tcW w:w="747" w:type="dxa"/>
            <w:vMerge w:val="restart"/>
            <w:tcBorders>
              <w:left w:val="single" w:sz="4" w:space="0" w:color="auto"/>
              <w:right w:val="single" w:sz="4" w:space="0" w:color="auto"/>
            </w:tcBorders>
          </w:tcPr>
          <w:p w14:paraId="52C633BD"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2.7.</w:t>
            </w:r>
          </w:p>
          <w:p w14:paraId="18BBB766" w14:textId="77777777" w:rsidR="00D15A75" w:rsidRPr="00DA3CC1" w:rsidRDefault="00D15A75" w:rsidP="00EA08DD">
            <w:pPr>
              <w:pStyle w:val="ConsPlusNormal"/>
              <w:widowControl/>
              <w:ind w:firstLine="0"/>
              <w:jc w:val="center"/>
              <w:rPr>
                <w:rFonts w:ascii="Times New Roman" w:hAnsi="Times New Roman" w:cs="Times New Roman"/>
                <w:sz w:val="24"/>
                <w:szCs w:val="24"/>
              </w:rPr>
            </w:pPr>
          </w:p>
        </w:tc>
        <w:tc>
          <w:tcPr>
            <w:tcW w:w="3828" w:type="dxa"/>
            <w:vMerge w:val="restart"/>
            <w:tcBorders>
              <w:left w:val="single" w:sz="4" w:space="0" w:color="auto"/>
              <w:right w:val="single" w:sz="4" w:space="0" w:color="auto"/>
            </w:tcBorders>
          </w:tcPr>
          <w:p w14:paraId="74778072" w14:textId="77777777" w:rsidR="00D15A75" w:rsidRPr="00DA3CC1" w:rsidRDefault="00D15A75" w:rsidP="00EA08DD">
            <w:pPr>
              <w:jc w:val="both"/>
              <w:rPr>
                <w:sz w:val="24"/>
                <w:szCs w:val="24"/>
              </w:rPr>
            </w:pPr>
            <w:r w:rsidRPr="00DA3CC1">
              <w:rPr>
                <w:sz w:val="24"/>
                <w:szCs w:val="24"/>
              </w:rPr>
              <w:t>Издание информационного буклета по итогам деятельности ТОС, сувенирной продукции с символикой округа</w:t>
            </w:r>
          </w:p>
        </w:tc>
        <w:tc>
          <w:tcPr>
            <w:tcW w:w="2409" w:type="dxa"/>
            <w:vMerge w:val="restart"/>
            <w:tcBorders>
              <w:left w:val="single" w:sz="4" w:space="0" w:color="auto"/>
              <w:right w:val="single" w:sz="4" w:space="0" w:color="auto"/>
            </w:tcBorders>
          </w:tcPr>
          <w:p w14:paraId="27877EB1" w14:textId="4C6374F3" w:rsidR="00D15A75" w:rsidRPr="00DA3CC1" w:rsidRDefault="00E456AF" w:rsidP="00EA08DD">
            <w:pPr>
              <w:jc w:val="both"/>
              <w:rPr>
                <w:sz w:val="24"/>
                <w:szCs w:val="24"/>
              </w:rPr>
            </w:pPr>
            <w:r w:rsidRPr="00DA3CC1">
              <w:rPr>
                <w:sz w:val="24"/>
                <w:szCs w:val="24"/>
              </w:rPr>
              <w:t xml:space="preserve">отдел по вопросам МСУ </w:t>
            </w:r>
            <w:r>
              <w:rPr>
                <w:sz w:val="24"/>
                <w:szCs w:val="24"/>
              </w:rPr>
              <w:t xml:space="preserve">Правового управления </w:t>
            </w:r>
            <w:r w:rsidRPr="00DA3CC1">
              <w:rPr>
                <w:sz w:val="24"/>
                <w:szCs w:val="24"/>
              </w:rPr>
              <w:t>администрации Няндомского муниципального округа</w:t>
            </w:r>
          </w:p>
        </w:tc>
        <w:tc>
          <w:tcPr>
            <w:tcW w:w="2127" w:type="dxa"/>
            <w:tcBorders>
              <w:top w:val="single" w:sz="4" w:space="0" w:color="auto"/>
              <w:left w:val="single" w:sz="4" w:space="0" w:color="auto"/>
              <w:right w:val="single" w:sz="4" w:space="0" w:color="auto"/>
            </w:tcBorders>
          </w:tcPr>
          <w:p w14:paraId="141407B9" w14:textId="77777777" w:rsidR="00D15A75" w:rsidRPr="00DA3CC1" w:rsidRDefault="00D15A75" w:rsidP="00EA08DD">
            <w:pPr>
              <w:rPr>
                <w:sz w:val="24"/>
                <w:szCs w:val="24"/>
              </w:rPr>
            </w:pPr>
            <w:r w:rsidRPr="00DA3CC1">
              <w:rPr>
                <w:sz w:val="24"/>
                <w:szCs w:val="24"/>
              </w:rPr>
              <w:t>Итого, в т.ч.:</w:t>
            </w:r>
          </w:p>
          <w:p w14:paraId="5F78F941" w14:textId="77777777" w:rsidR="00D15A75" w:rsidRPr="00DA3CC1" w:rsidRDefault="00D15A75" w:rsidP="00EA08DD">
            <w:pPr>
              <w:rPr>
                <w:sz w:val="24"/>
                <w:szCs w:val="24"/>
              </w:rPr>
            </w:pPr>
          </w:p>
        </w:tc>
        <w:tc>
          <w:tcPr>
            <w:tcW w:w="1275" w:type="dxa"/>
            <w:tcBorders>
              <w:left w:val="single" w:sz="4" w:space="0" w:color="auto"/>
              <w:bottom w:val="single" w:sz="4" w:space="0" w:color="auto"/>
              <w:right w:val="single" w:sz="4" w:space="0" w:color="auto"/>
            </w:tcBorders>
          </w:tcPr>
          <w:p w14:paraId="3EFF2388" w14:textId="77777777" w:rsidR="00D15A75" w:rsidRPr="00DA3CC1" w:rsidRDefault="005E2299"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16</w:t>
            </w:r>
            <w:r w:rsidR="00D15A75" w:rsidRPr="00DA3CC1">
              <w:rPr>
                <w:rFonts w:ascii="Times New Roman" w:hAnsi="Times New Roman" w:cs="Times New Roman"/>
                <w:sz w:val="24"/>
                <w:szCs w:val="24"/>
              </w:rPr>
              <w:t>,0</w:t>
            </w:r>
          </w:p>
          <w:p w14:paraId="5D02E7FB" w14:textId="77777777" w:rsidR="00D15A75" w:rsidRPr="00DA3CC1" w:rsidRDefault="00D15A75" w:rsidP="00EA08DD">
            <w:pPr>
              <w:pStyle w:val="ConsPlusNormal"/>
              <w:widowControl/>
              <w:ind w:firstLine="0"/>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14:paraId="538A5E46"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4,0</w:t>
            </w:r>
          </w:p>
        </w:tc>
        <w:tc>
          <w:tcPr>
            <w:tcW w:w="1134" w:type="dxa"/>
            <w:tcBorders>
              <w:left w:val="single" w:sz="4" w:space="0" w:color="auto"/>
              <w:bottom w:val="single" w:sz="4" w:space="0" w:color="auto"/>
              <w:right w:val="single" w:sz="4" w:space="0" w:color="auto"/>
            </w:tcBorders>
          </w:tcPr>
          <w:p w14:paraId="7E4F9850"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4,0</w:t>
            </w:r>
          </w:p>
        </w:tc>
        <w:tc>
          <w:tcPr>
            <w:tcW w:w="993" w:type="dxa"/>
            <w:tcBorders>
              <w:left w:val="single" w:sz="4" w:space="0" w:color="auto"/>
              <w:bottom w:val="single" w:sz="4" w:space="0" w:color="auto"/>
              <w:right w:val="single" w:sz="4" w:space="0" w:color="auto"/>
            </w:tcBorders>
          </w:tcPr>
          <w:p w14:paraId="4E93430D"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4,0</w:t>
            </w:r>
          </w:p>
          <w:p w14:paraId="02802BA8" w14:textId="77777777" w:rsidR="00D15A75" w:rsidRPr="00DA3CC1" w:rsidRDefault="00D15A75" w:rsidP="00EA08DD">
            <w:pPr>
              <w:jc w:val="center"/>
              <w:rPr>
                <w:sz w:val="24"/>
                <w:szCs w:val="24"/>
              </w:rPr>
            </w:pPr>
          </w:p>
        </w:tc>
        <w:tc>
          <w:tcPr>
            <w:tcW w:w="1134" w:type="dxa"/>
            <w:tcBorders>
              <w:left w:val="single" w:sz="4" w:space="0" w:color="auto"/>
              <w:bottom w:val="single" w:sz="4" w:space="0" w:color="auto"/>
              <w:right w:val="single" w:sz="4" w:space="0" w:color="auto"/>
            </w:tcBorders>
          </w:tcPr>
          <w:p w14:paraId="0A178F05"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4,0</w:t>
            </w:r>
          </w:p>
        </w:tc>
      </w:tr>
      <w:tr w:rsidR="00D15A75" w:rsidRPr="00DA3CC1" w14:paraId="7BBF3C82" w14:textId="77777777" w:rsidTr="00FC5ECB">
        <w:trPr>
          <w:trHeight w:val="690"/>
        </w:trPr>
        <w:tc>
          <w:tcPr>
            <w:tcW w:w="747" w:type="dxa"/>
            <w:vMerge/>
            <w:tcBorders>
              <w:left w:val="single" w:sz="4" w:space="0" w:color="auto"/>
              <w:bottom w:val="single" w:sz="4" w:space="0" w:color="auto"/>
              <w:right w:val="single" w:sz="4" w:space="0" w:color="auto"/>
            </w:tcBorders>
          </w:tcPr>
          <w:p w14:paraId="72585A4D" w14:textId="77777777" w:rsidR="00D15A75" w:rsidRPr="00DA3CC1" w:rsidRDefault="00D15A75" w:rsidP="00EA08DD">
            <w:pPr>
              <w:pStyle w:val="ConsPlusNormal"/>
              <w:widowControl/>
              <w:ind w:firstLine="0"/>
              <w:jc w:val="center"/>
              <w:rPr>
                <w:rFonts w:ascii="Times New Roman" w:hAnsi="Times New Roman" w:cs="Times New Roman"/>
                <w:sz w:val="24"/>
                <w:szCs w:val="24"/>
              </w:rPr>
            </w:pPr>
          </w:p>
        </w:tc>
        <w:tc>
          <w:tcPr>
            <w:tcW w:w="3828" w:type="dxa"/>
            <w:vMerge/>
            <w:tcBorders>
              <w:left w:val="single" w:sz="4" w:space="0" w:color="auto"/>
              <w:bottom w:val="single" w:sz="4" w:space="0" w:color="auto"/>
              <w:right w:val="single" w:sz="4" w:space="0" w:color="auto"/>
            </w:tcBorders>
          </w:tcPr>
          <w:p w14:paraId="428D3F66" w14:textId="77777777" w:rsidR="00D15A75" w:rsidRPr="00DA3CC1" w:rsidRDefault="00D15A75" w:rsidP="00EA08DD">
            <w:pPr>
              <w:jc w:val="both"/>
              <w:rPr>
                <w:sz w:val="24"/>
                <w:szCs w:val="24"/>
              </w:rPr>
            </w:pPr>
          </w:p>
        </w:tc>
        <w:tc>
          <w:tcPr>
            <w:tcW w:w="2409" w:type="dxa"/>
            <w:vMerge/>
            <w:tcBorders>
              <w:left w:val="single" w:sz="4" w:space="0" w:color="auto"/>
              <w:bottom w:val="single" w:sz="4" w:space="0" w:color="auto"/>
              <w:right w:val="single" w:sz="4" w:space="0" w:color="auto"/>
            </w:tcBorders>
          </w:tcPr>
          <w:p w14:paraId="3FC5F69C" w14:textId="77777777" w:rsidR="00D15A75" w:rsidRPr="00DA3CC1" w:rsidRDefault="00D15A75" w:rsidP="00EA08DD">
            <w:pPr>
              <w:jc w:val="both"/>
              <w:rPr>
                <w:sz w:val="24"/>
                <w:szCs w:val="24"/>
              </w:rPr>
            </w:pPr>
          </w:p>
        </w:tc>
        <w:tc>
          <w:tcPr>
            <w:tcW w:w="2127" w:type="dxa"/>
            <w:tcBorders>
              <w:left w:val="single" w:sz="4" w:space="0" w:color="auto"/>
              <w:bottom w:val="single" w:sz="4" w:space="0" w:color="auto"/>
              <w:right w:val="single" w:sz="4" w:space="0" w:color="auto"/>
            </w:tcBorders>
          </w:tcPr>
          <w:p w14:paraId="28928E3F" w14:textId="77777777" w:rsidR="00D15A75" w:rsidRPr="00DA3CC1" w:rsidRDefault="00D15A75" w:rsidP="00EA08DD">
            <w:pPr>
              <w:rPr>
                <w:sz w:val="24"/>
                <w:szCs w:val="24"/>
              </w:rPr>
            </w:pPr>
            <w:r w:rsidRPr="00DA3CC1">
              <w:rPr>
                <w:sz w:val="24"/>
                <w:szCs w:val="24"/>
              </w:rPr>
              <w:t>бюджет округа</w:t>
            </w:r>
          </w:p>
        </w:tc>
        <w:tc>
          <w:tcPr>
            <w:tcW w:w="1275" w:type="dxa"/>
            <w:tcBorders>
              <w:left w:val="single" w:sz="4" w:space="0" w:color="auto"/>
              <w:bottom w:val="single" w:sz="4" w:space="0" w:color="auto"/>
              <w:right w:val="single" w:sz="4" w:space="0" w:color="auto"/>
            </w:tcBorders>
          </w:tcPr>
          <w:p w14:paraId="1967DCFB" w14:textId="77777777" w:rsidR="00D15A75" w:rsidRPr="00DA3CC1" w:rsidRDefault="005E2299"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16</w:t>
            </w:r>
            <w:r w:rsidR="00D15A75" w:rsidRPr="00DA3CC1">
              <w:rPr>
                <w:rFonts w:ascii="Times New Roman" w:hAnsi="Times New Roman" w:cs="Times New Roman"/>
                <w:sz w:val="24"/>
                <w:szCs w:val="24"/>
              </w:rPr>
              <w:t>,0</w:t>
            </w:r>
          </w:p>
          <w:p w14:paraId="409557B5" w14:textId="77777777" w:rsidR="00D15A75" w:rsidRPr="00DA3CC1" w:rsidRDefault="00D15A75" w:rsidP="00EA08DD">
            <w:pPr>
              <w:pStyle w:val="ConsPlusNormal"/>
              <w:widowControl/>
              <w:ind w:firstLine="0"/>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14:paraId="3C52A261"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4,0</w:t>
            </w:r>
          </w:p>
        </w:tc>
        <w:tc>
          <w:tcPr>
            <w:tcW w:w="1134" w:type="dxa"/>
            <w:tcBorders>
              <w:left w:val="single" w:sz="4" w:space="0" w:color="auto"/>
              <w:bottom w:val="single" w:sz="4" w:space="0" w:color="auto"/>
              <w:right w:val="single" w:sz="4" w:space="0" w:color="auto"/>
            </w:tcBorders>
          </w:tcPr>
          <w:p w14:paraId="492C4518"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4,0</w:t>
            </w:r>
          </w:p>
        </w:tc>
        <w:tc>
          <w:tcPr>
            <w:tcW w:w="993" w:type="dxa"/>
            <w:tcBorders>
              <w:left w:val="single" w:sz="4" w:space="0" w:color="auto"/>
              <w:bottom w:val="single" w:sz="4" w:space="0" w:color="auto"/>
              <w:right w:val="single" w:sz="4" w:space="0" w:color="auto"/>
            </w:tcBorders>
          </w:tcPr>
          <w:p w14:paraId="42638C1A"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4,0</w:t>
            </w:r>
          </w:p>
          <w:p w14:paraId="000287E2" w14:textId="77777777" w:rsidR="00D15A75" w:rsidRPr="00DA3CC1" w:rsidRDefault="00D15A75" w:rsidP="00EA08DD">
            <w:pPr>
              <w:jc w:val="center"/>
              <w:rPr>
                <w:sz w:val="24"/>
                <w:szCs w:val="24"/>
              </w:rPr>
            </w:pPr>
          </w:p>
        </w:tc>
        <w:tc>
          <w:tcPr>
            <w:tcW w:w="1134" w:type="dxa"/>
            <w:tcBorders>
              <w:left w:val="single" w:sz="4" w:space="0" w:color="auto"/>
              <w:bottom w:val="single" w:sz="4" w:space="0" w:color="auto"/>
              <w:right w:val="single" w:sz="4" w:space="0" w:color="auto"/>
            </w:tcBorders>
          </w:tcPr>
          <w:p w14:paraId="7C2392AF"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4,0</w:t>
            </w:r>
          </w:p>
        </w:tc>
      </w:tr>
      <w:tr w:rsidR="00D15A75" w:rsidRPr="00DA3CC1" w14:paraId="17305967" w14:textId="77777777" w:rsidTr="00FC5ECB">
        <w:trPr>
          <w:trHeight w:val="549"/>
        </w:trPr>
        <w:tc>
          <w:tcPr>
            <w:tcW w:w="747" w:type="dxa"/>
            <w:vMerge w:val="restart"/>
            <w:tcBorders>
              <w:left w:val="single" w:sz="4" w:space="0" w:color="auto"/>
              <w:right w:val="single" w:sz="4" w:space="0" w:color="auto"/>
            </w:tcBorders>
          </w:tcPr>
          <w:p w14:paraId="72813571"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lastRenderedPageBreak/>
              <w:t>2.8.</w:t>
            </w:r>
          </w:p>
        </w:tc>
        <w:tc>
          <w:tcPr>
            <w:tcW w:w="3828" w:type="dxa"/>
            <w:vMerge w:val="restart"/>
            <w:tcBorders>
              <w:left w:val="single" w:sz="4" w:space="0" w:color="auto"/>
              <w:right w:val="single" w:sz="4" w:space="0" w:color="auto"/>
            </w:tcBorders>
          </w:tcPr>
          <w:p w14:paraId="61EC37BF" w14:textId="77777777" w:rsidR="00D15A75" w:rsidRPr="00DA3CC1" w:rsidRDefault="00D15A75" w:rsidP="00EA08DD">
            <w:pPr>
              <w:jc w:val="both"/>
              <w:rPr>
                <w:sz w:val="24"/>
                <w:szCs w:val="24"/>
              </w:rPr>
            </w:pPr>
            <w:r w:rsidRPr="00DA3CC1">
              <w:rPr>
                <w:sz w:val="24"/>
                <w:szCs w:val="24"/>
              </w:rPr>
              <w:t xml:space="preserve">Создание фотографий реализованных </w:t>
            </w:r>
          </w:p>
          <w:p w14:paraId="3E23726E" w14:textId="77777777" w:rsidR="00D15A75" w:rsidRPr="00DA3CC1" w:rsidRDefault="00D15A75" w:rsidP="00EA08DD">
            <w:pPr>
              <w:jc w:val="both"/>
              <w:rPr>
                <w:sz w:val="24"/>
                <w:szCs w:val="24"/>
              </w:rPr>
            </w:pPr>
            <w:r w:rsidRPr="00DA3CC1">
              <w:rPr>
                <w:sz w:val="24"/>
                <w:szCs w:val="24"/>
              </w:rPr>
              <w:t>проектов ТОС</w:t>
            </w:r>
          </w:p>
        </w:tc>
        <w:tc>
          <w:tcPr>
            <w:tcW w:w="2409" w:type="dxa"/>
            <w:vMerge w:val="restart"/>
            <w:tcBorders>
              <w:left w:val="single" w:sz="4" w:space="0" w:color="auto"/>
              <w:right w:val="single" w:sz="4" w:space="0" w:color="auto"/>
            </w:tcBorders>
          </w:tcPr>
          <w:p w14:paraId="70E9A9D8" w14:textId="40334847" w:rsidR="00D15A75" w:rsidRPr="00DA3CC1" w:rsidRDefault="00E456AF" w:rsidP="00EA08DD">
            <w:pPr>
              <w:jc w:val="both"/>
              <w:rPr>
                <w:sz w:val="24"/>
                <w:szCs w:val="24"/>
              </w:rPr>
            </w:pPr>
            <w:r w:rsidRPr="00DA3CC1">
              <w:rPr>
                <w:sz w:val="24"/>
                <w:szCs w:val="24"/>
              </w:rPr>
              <w:t xml:space="preserve">отдел по вопросам МСУ </w:t>
            </w:r>
            <w:r>
              <w:rPr>
                <w:sz w:val="24"/>
                <w:szCs w:val="24"/>
              </w:rPr>
              <w:t xml:space="preserve">Правового управления </w:t>
            </w:r>
            <w:r w:rsidRPr="00DA3CC1">
              <w:rPr>
                <w:sz w:val="24"/>
                <w:szCs w:val="24"/>
              </w:rPr>
              <w:t>администрации Няндомского муниципального округа</w:t>
            </w:r>
          </w:p>
        </w:tc>
        <w:tc>
          <w:tcPr>
            <w:tcW w:w="2127" w:type="dxa"/>
            <w:tcBorders>
              <w:left w:val="single" w:sz="4" w:space="0" w:color="auto"/>
              <w:bottom w:val="single" w:sz="4" w:space="0" w:color="auto"/>
              <w:right w:val="single" w:sz="4" w:space="0" w:color="auto"/>
            </w:tcBorders>
          </w:tcPr>
          <w:p w14:paraId="4F25B309" w14:textId="77777777" w:rsidR="00D15A75" w:rsidRPr="00DA3CC1" w:rsidRDefault="00D15A75" w:rsidP="00EA08DD">
            <w:pPr>
              <w:rPr>
                <w:sz w:val="24"/>
                <w:szCs w:val="24"/>
              </w:rPr>
            </w:pPr>
            <w:r w:rsidRPr="00DA3CC1">
              <w:rPr>
                <w:sz w:val="24"/>
                <w:szCs w:val="24"/>
              </w:rPr>
              <w:t>Итого, в т.ч.:</w:t>
            </w:r>
          </w:p>
          <w:p w14:paraId="74524BF0" w14:textId="77777777" w:rsidR="00D15A75" w:rsidRPr="00DA3CC1" w:rsidRDefault="00D15A75" w:rsidP="00EA08DD">
            <w:pPr>
              <w:rPr>
                <w:sz w:val="24"/>
                <w:szCs w:val="24"/>
              </w:rPr>
            </w:pPr>
          </w:p>
        </w:tc>
        <w:tc>
          <w:tcPr>
            <w:tcW w:w="1275" w:type="dxa"/>
            <w:tcBorders>
              <w:left w:val="single" w:sz="4" w:space="0" w:color="auto"/>
              <w:bottom w:val="single" w:sz="4" w:space="0" w:color="auto"/>
              <w:right w:val="single" w:sz="4" w:space="0" w:color="auto"/>
            </w:tcBorders>
          </w:tcPr>
          <w:p w14:paraId="14383711" w14:textId="77777777" w:rsidR="00D15A75" w:rsidRPr="00DA3CC1" w:rsidRDefault="005E2299"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30,0</w:t>
            </w:r>
          </w:p>
          <w:p w14:paraId="4BA54AD6" w14:textId="77777777" w:rsidR="00D15A75" w:rsidRPr="00DA3CC1" w:rsidRDefault="00D15A75" w:rsidP="00EA08DD">
            <w:pPr>
              <w:pStyle w:val="ConsPlusNormal"/>
              <w:widowControl/>
              <w:ind w:firstLine="0"/>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14:paraId="1F34CE68"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7,5</w:t>
            </w:r>
          </w:p>
        </w:tc>
        <w:tc>
          <w:tcPr>
            <w:tcW w:w="1134" w:type="dxa"/>
            <w:tcBorders>
              <w:left w:val="single" w:sz="4" w:space="0" w:color="auto"/>
              <w:bottom w:val="single" w:sz="4" w:space="0" w:color="auto"/>
              <w:right w:val="single" w:sz="4" w:space="0" w:color="auto"/>
            </w:tcBorders>
          </w:tcPr>
          <w:p w14:paraId="47DF3D61"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7,5</w:t>
            </w:r>
          </w:p>
        </w:tc>
        <w:tc>
          <w:tcPr>
            <w:tcW w:w="993" w:type="dxa"/>
            <w:tcBorders>
              <w:left w:val="single" w:sz="4" w:space="0" w:color="auto"/>
              <w:bottom w:val="single" w:sz="4" w:space="0" w:color="auto"/>
              <w:right w:val="single" w:sz="4" w:space="0" w:color="auto"/>
            </w:tcBorders>
          </w:tcPr>
          <w:p w14:paraId="5A4284A8" w14:textId="77777777" w:rsidR="00D15A75" w:rsidRPr="00DA3CC1" w:rsidRDefault="00D15A75" w:rsidP="00EA08DD">
            <w:pPr>
              <w:jc w:val="center"/>
              <w:rPr>
                <w:sz w:val="24"/>
                <w:szCs w:val="24"/>
              </w:rPr>
            </w:pPr>
            <w:r w:rsidRPr="00DA3CC1">
              <w:rPr>
                <w:sz w:val="24"/>
                <w:szCs w:val="24"/>
              </w:rPr>
              <w:t>7,5</w:t>
            </w:r>
          </w:p>
        </w:tc>
        <w:tc>
          <w:tcPr>
            <w:tcW w:w="1134" w:type="dxa"/>
            <w:tcBorders>
              <w:left w:val="single" w:sz="4" w:space="0" w:color="auto"/>
              <w:bottom w:val="single" w:sz="4" w:space="0" w:color="auto"/>
              <w:right w:val="single" w:sz="4" w:space="0" w:color="auto"/>
            </w:tcBorders>
          </w:tcPr>
          <w:p w14:paraId="44E819BE" w14:textId="77777777" w:rsidR="00D15A75" w:rsidRPr="00DA3CC1" w:rsidRDefault="00D15A75" w:rsidP="00EA08DD">
            <w:pPr>
              <w:jc w:val="center"/>
              <w:rPr>
                <w:sz w:val="24"/>
                <w:szCs w:val="24"/>
              </w:rPr>
            </w:pPr>
            <w:r w:rsidRPr="00DA3CC1">
              <w:rPr>
                <w:sz w:val="24"/>
                <w:szCs w:val="24"/>
              </w:rPr>
              <w:t>7,5</w:t>
            </w:r>
          </w:p>
        </w:tc>
      </w:tr>
      <w:tr w:rsidR="00D15A75" w:rsidRPr="00DA3CC1" w14:paraId="628F3519" w14:textId="77777777" w:rsidTr="00FC5ECB">
        <w:trPr>
          <w:trHeight w:val="699"/>
        </w:trPr>
        <w:tc>
          <w:tcPr>
            <w:tcW w:w="747" w:type="dxa"/>
            <w:vMerge/>
            <w:tcBorders>
              <w:left w:val="single" w:sz="4" w:space="0" w:color="auto"/>
              <w:bottom w:val="single" w:sz="4" w:space="0" w:color="auto"/>
              <w:right w:val="single" w:sz="4" w:space="0" w:color="auto"/>
            </w:tcBorders>
          </w:tcPr>
          <w:p w14:paraId="34E293EB" w14:textId="77777777" w:rsidR="00D15A75" w:rsidRPr="00DA3CC1" w:rsidRDefault="00D15A75" w:rsidP="00EA08DD">
            <w:pPr>
              <w:pStyle w:val="ConsPlusNormal"/>
              <w:widowControl/>
              <w:ind w:firstLine="0"/>
              <w:jc w:val="center"/>
              <w:rPr>
                <w:rFonts w:ascii="Times New Roman" w:hAnsi="Times New Roman" w:cs="Times New Roman"/>
                <w:sz w:val="24"/>
                <w:szCs w:val="24"/>
              </w:rPr>
            </w:pPr>
          </w:p>
        </w:tc>
        <w:tc>
          <w:tcPr>
            <w:tcW w:w="3828" w:type="dxa"/>
            <w:vMerge/>
            <w:tcBorders>
              <w:left w:val="single" w:sz="4" w:space="0" w:color="auto"/>
              <w:bottom w:val="single" w:sz="4" w:space="0" w:color="auto"/>
              <w:right w:val="single" w:sz="4" w:space="0" w:color="auto"/>
            </w:tcBorders>
          </w:tcPr>
          <w:p w14:paraId="73516D7E" w14:textId="77777777" w:rsidR="00D15A75" w:rsidRPr="00DA3CC1" w:rsidRDefault="00D15A75" w:rsidP="00EA08DD">
            <w:pPr>
              <w:jc w:val="both"/>
              <w:rPr>
                <w:sz w:val="24"/>
                <w:szCs w:val="24"/>
              </w:rPr>
            </w:pPr>
          </w:p>
        </w:tc>
        <w:tc>
          <w:tcPr>
            <w:tcW w:w="2409" w:type="dxa"/>
            <w:vMerge/>
            <w:tcBorders>
              <w:left w:val="single" w:sz="4" w:space="0" w:color="auto"/>
              <w:bottom w:val="single" w:sz="4" w:space="0" w:color="auto"/>
              <w:right w:val="single" w:sz="4" w:space="0" w:color="auto"/>
            </w:tcBorders>
          </w:tcPr>
          <w:p w14:paraId="15E273C9" w14:textId="77777777" w:rsidR="00D15A75" w:rsidRPr="00DA3CC1" w:rsidRDefault="00D15A75" w:rsidP="00EA08DD">
            <w:pPr>
              <w:jc w:val="both"/>
              <w:rPr>
                <w:sz w:val="24"/>
                <w:szCs w:val="24"/>
              </w:rPr>
            </w:pPr>
          </w:p>
        </w:tc>
        <w:tc>
          <w:tcPr>
            <w:tcW w:w="2127" w:type="dxa"/>
            <w:tcBorders>
              <w:left w:val="single" w:sz="4" w:space="0" w:color="auto"/>
              <w:bottom w:val="single" w:sz="4" w:space="0" w:color="auto"/>
              <w:right w:val="single" w:sz="4" w:space="0" w:color="auto"/>
            </w:tcBorders>
          </w:tcPr>
          <w:p w14:paraId="2B80A6FC" w14:textId="77777777" w:rsidR="00D15A75" w:rsidRPr="00DA3CC1" w:rsidRDefault="00D15A75" w:rsidP="00EA08DD">
            <w:pPr>
              <w:rPr>
                <w:sz w:val="24"/>
                <w:szCs w:val="24"/>
              </w:rPr>
            </w:pPr>
            <w:r w:rsidRPr="00DA3CC1">
              <w:rPr>
                <w:sz w:val="24"/>
                <w:szCs w:val="24"/>
              </w:rPr>
              <w:t>бюджет округа</w:t>
            </w:r>
          </w:p>
        </w:tc>
        <w:tc>
          <w:tcPr>
            <w:tcW w:w="1275" w:type="dxa"/>
            <w:tcBorders>
              <w:left w:val="single" w:sz="4" w:space="0" w:color="auto"/>
              <w:bottom w:val="single" w:sz="4" w:space="0" w:color="auto"/>
              <w:right w:val="single" w:sz="4" w:space="0" w:color="auto"/>
            </w:tcBorders>
          </w:tcPr>
          <w:p w14:paraId="0192D789" w14:textId="77777777" w:rsidR="005E2299" w:rsidRPr="00DA3CC1" w:rsidRDefault="005E2299" w:rsidP="005E2299">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30,0</w:t>
            </w:r>
          </w:p>
          <w:p w14:paraId="796348E8" w14:textId="77777777" w:rsidR="00D15A75" w:rsidRPr="00DA3CC1" w:rsidRDefault="00D15A75" w:rsidP="00EA08DD">
            <w:pPr>
              <w:pStyle w:val="ConsPlusNormal"/>
              <w:widowControl/>
              <w:ind w:firstLine="0"/>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14:paraId="70F0D794"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7,5</w:t>
            </w:r>
          </w:p>
        </w:tc>
        <w:tc>
          <w:tcPr>
            <w:tcW w:w="1134" w:type="dxa"/>
            <w:tcBorders>
              <w:left w:val="single" w:sz="4" w:space="0" w:color="auto"/>
              <w:bottom w:val="single" w:sz="4" w:space="0" w:color="auto"/>
              <w:right w:val="single" w:sz="4" w:space="0" w:color="auto"/>
            </w:tcBorders>
          </w:tcPr>
          <w:p w14:paraId="628B3256"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7,5</w:t>
            </w:r>
          </w:p>
        </w:tc>
        <w:tc>
          <w:tcPr>
            <w:tcW w:w="993" w:type="dxa"/>
            <w:tcBorders>
              <w:left w:val="single" w:sz="4" w:space="0" w:color="auto"/>
              <w:bottom w:val="single" w:sz="4" w:space="0" w:color="auto"/>
              <w:right w:val="single" w:sz="4" w:space="0" w:color="auto"/>
            </w:tcBorders>
          </w:tcPr>
          <w:p w14:paraId="11170AE6" w14:textId="77777777" w:rsidR="00D15A75" w:rsidRPr="00DA3CC1" w:rsidRDefault="00D15A75" w:rsidP="00EA08DD">
            <w:pPr>
              <w:jc w:val="center"/>
              <w:rPr>
                <w:sz w:val="24"/>
                <w:szCs w:val="24"/>
              </w:rPr>
            </w:pPr>
            <w:r w:rsidRPr="00DA3CC1">
              <w:rPr>
                <w:sz w:val="24"/>
                <w:szCs w:val="24"/>
              </w:rPr>
              <w:t>7,5</w:t>
            </w:r>
          </w:p>
        </w:tc>
        <w:tc>
          <w:tcPr>
            <w:tcW w:w="1134" w:type="dxa"/>
            <w:tcBorders>
              <w:left w:val="single" w:sz="4" w:space="0" w:color="auto"/>
              <w:bottom w:val="single" w:sz="4" w:space="0" w:color="auto"/>
              <w:right w:val="single" w:sz="4" w:space="0" w:color="auto"/>
            </w:tcBorders>
          </w:tcPr>
          <w:p w14:paraId="3C09E47C" w14:textId="77777777" w:rsidR="00D15A75" w:rsidRPr="00DA3CC1" w:rsidRDefault="00D15A75" w:rsidP="00EA08DD">
            <w:pPr>
              <w:jc w:val="center"/>
              <w:rPr>
                <w:sz w:val="24"/>
                <w:szCs w:val="24"/>
              </w:rPr>
            </w:pPr>
            <w:r w:rsidRPr="00DA3CC1">
              <w:rPr>
                <w:sz w:val="24"/>
                <w:szCs w:val="24"/>
              </w:rPr>
              <w:t>7,5</w:t>
            </w:r>
          </w:p>
        </w:tc>
      </w:tr>
      <w:tr w:rsidR="00D15A75" w:rsidRPr="00DA3CC1" w14:paraId="2CCECE1E" w14:textId="77777777" w:rsidTr="00FC5ECB">
        <w:trPr>
          <w:trHeight w:val="324"/>
        </w:trPr>
        <w:tc>
          <w:tcPr>
            <w:tcW w:w="747" w:type="dxa"/>
            <w:vMerge w:val="restart"/>
            <w:tcBorders>
              <w:top w:val="single" w:sz="4" w:space="0" w:color="auto"/>
              <w:left w:val="single" w:sz="4" w:space="0" w:color="auto"/>
              <w:right w:val="single" w:sz="4" w:space="0" w:color="auto"/>
            </w:tcBorders>
          </w:tcPr>
          <w:p w14:paraId="2AF4E7EF" w14:textId="77777777" w:rsidR="00D15A75" w:rsidRPr="00DA3CC1" w:rsidRDefault="00D15A75" w:rsidP="00EA08DD">
            <w:pPr>
              <w:pStyle w:val="ConsPlusNormal"/>
              <w:widowControl/>
              <w:ind w:firstLine="0"/>
              <w:rPr>
                <w:rFonts w:ascii="Times New Roman" w:hAnsi="Times New Roman" w:cs="Times New Roman"/>
                <w:sz w:val="24"/>
                <w:szCs w:val="24"/>
              </w:rPr>
            </w:pPr>
          </w:p>
        </w:tc>
        <w:tc>
          <w:tcPr>
            <w:tcW w:w="6237" w:type="dxa"/>
            <w:gridSpan w:val="2"/>
            <w:vMerge w:val="restart"/>
            <w:tcBorders>
              <w:top w:val="single" w:sz="4" w:space="0" w:color="auto"/>
              <w:left w:val="single" w:sz="4" w:space="0" w:color="auto"/>
              <w:right w:val="single" w:sz="4" w:space="0" w:color="auto"/>
            </w:tcBorders>
          </w:tcPr>
          <w:p w14:paraId="10728C3A"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 xml:space="preserve">Всего по подпрограмме </w:t>
            </w:r>
            <w:proofErr w:type="gramStart"/>
            <w:r w:rsidRPr="00DA3CC1">
              <w:rPr>
                <w:rFonts w:ascii="Times New Roman" w:hAnsi="Times New Roman" w:cs="Times New Roman"/>
                <w:sz w:val="24"/>
                <w:szCs w:val="24"/>
              </w:rPr>
              <w:t>1 :</w:t>
            </w:r>
            <w:proofErr w:type="gramEnd"/>
          </w:p>
        </w:tc>
        <w:tc>
          <w:tcPr>
            <w:tcW w:w="2127" w:type="dxa"/>
            <w:tcBorders>
              <w:top w:val="single" w:sz="4" w:space="0" w:color="auto"/>
              <w:left w:val="single" w:sz="4" w:space="0" w:color="auto"/>
              <w:bottom w:val="single" w:sz="4" w:space="0" w:color="auto"/>
              <w:right w:val="single" w:sz="4" w:space="0" w:color="auto"/>
            </w:tcBorders>
          </w:tcPr>
          <w:p w14:paraId="157A3CBA" w14:textId="77777777" w:rsidR="00D15A75" w:rsidRPr="00DA3CC1" w:rsidRDefault="00D15A75" w:rsidP="00EA08DD">
            <w:pPr>
              <w:widowControl w:val="0"/>
              <w:rPr>
                <w:sz w:val="24"/>
                <w:szCs w:val="24"/>
              </w:rPr>
            </w:pPr>
            <w:r w:rsidRPr="00DA3CC1">
              <w:rPr>
                <w:sz w:val="24"/>
                <w:szCs w:val="24"/>
              </w:rPr>
              <w:t>Итого, в т.ч.:</w:t>
            </w:r>
          </w:p>
        </w:tc>
        <w:tc>
          <w:tcPr>
            <w:tcW w:w="1275" w:type="dxa"/>
            <w:tcBorders>
              <w:top w:val="single" w:sz="4" w:space="0" w:color="auto"/>
              <w:left w:val="single" w:sz="4" w:space="0" w:color="auto"/>
              <w:bottom w:val="single" w:sz="4" w:space="0" w:color="auto"/>
              <w:right w:val="single" w:sz="4" w:space="0" w:color="auto"/>
            </w:tcBorders>
            <w:hideMark/>
          </w:tcPr>
          <w:p w14:paraId="0D787321" w14:textId="0BB857A5" w:rsidR="00D15A75" w:rsidRPr="00DA3CC1" w:rsidRDefault="00AB3F68" w:rsidP="00FC5ECB">
            <w:pPr>
              <w:jc w:val="center"/>
              <w:rPr>
                <w:sz w:val="24"/>
                <w:szCs w:val="24"/>
              </w:rPr>
            </w:pPr>
            <w:r>
              <w:rPr>
                <w:sz w:val="24"/>
                <w:szCs w:val="24"/>
              </w:rPr>
              <w:t>5840</w:t>
            </w:r>
            <w:r w:rsidR="0051496D" w:rsidRPr="00DA3CC1">
              <w:rPr>
                <w:sz w:val="24"/>
                <w:szCs w:val="24"/>
              </w:rPr>
              <w:t>,</w:t>
            </w:r>
            <w:r w:rsidR="007C48CA">
              <w:rPr>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14:paraId="60E57E5F" w14:textId="1B4DC223"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2</w:t>
            </w:r>
            <w:r w:rsidR="00AB3F68">
              <w:rPr>
                <w:rFonts w:ascii="Times New Roman" w:hAnsi="Times New Roman" w:cs="Times New Roman"/>
                <w:sz w:val="24"/>
                <w:szCs w:val="24"/>
              </w:rPr>
              <w:t>51</w:t>
            </w:r>
            <w:r w:rsidR="007C48CA">
              <w:rPr>
                <w:rFonts w:ascii="Times New Roman" w:hAnsi="Times New Roman" w:cs="Times New Roman"/>
                <w:sz w:val="24"/>
                <w:szCs w:val="24"/>
              </w:rPr>
              <w:t>8,0</w:t>
            </w:r>
          </w:p>
        </w:tc>
        <w:tc>
          <w:tcPr>
            <w:tcW w:w="1134" w:type="dxa"/>
            <w:tcBorders>
              <w:top w:val="single" w:sz="4" w:space="0" w:color="auto"/>
              <w:left w:val="single" w:sz="4" w:space="0" w:color="auto"/>
              <w:bottom w:val="single" w:sz="4" w:space="0" w:color="auto"/>
              <w:right w:val="single" w:sz="4" w:space="0" w:color="auto"/>
            </w:tcBorders>
            <w:hideMark/>
          </w:tcPr>
          <w:p w14:paraId="5F2DE3FE" w14:textId="30EC040D" w:rsidR="00D15A75" w:rsidRPr="00DA3CC1" w:rsidRDefault="0051496D"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2205,</w:t>
            </w:r>
            <w:r w:rsidR="007C48CA">
              <w:rPr>
                <w:rFonts w:ascii="Times New Roman" w:hAnsi="Times New Roman" w:cs="Times New Roman"/>
                <w:sz w:val="24"/>
                <w:szCs w:val="24"/>
              </w:rPr>
              <w:t>7</w:t>
            </w:r>
          </w:p>
        </w:tc>
        <w:tc>
          <w:tcPr>
            <w:tcW w:w="993" w:type="dxa"/>
            <w:tcBorders>
              <w:top w:val="single" w:sz="4" w:space="0" w:color="auto"/>
              <w:left w:val="single" w:sz="4" w:space="0" w:color="auto"/>
              <w:bottom w:val="single" w:sz="4" w:space="0" w:color="auto"/>
            </w:tcBorders>
            <w:hideMark/>
          </w:tcPr>
          <w:p w14:paraId="7E906D2C" w14:textId="77777777" w:rsidR="00D15A75" w:rsidRPr="00DA3CC1" w:rsidRDefault="0051496D"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1052,7</w:t>
            </w:r>
          </w:p>
        </w:tc>
        <w:tc>
          <w:tcPr>
            <w:tcW w:w="1134" w:type="dxa"/>
            <w:tcBorders>
              <w:top w:val="single" w:sz="4" w:space="0" w:color="auto"/>
              <w:left w:val="single" w:sz="4" w:space="0" w:color="auto"/>
              <w:bottom w:val="single" w:sz="4" w:space="0" w:color="auto"/>
            </w:tcBorders>
          </w:tcPr>
          <w:p w14:paraId="05B93264" w14:textId="77777777" w:rsidR="00D15A75" w:rsidRPr="00DA3CC1" w:rsidRDefault="00D15A75"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64,4</w:t>
            </w:r>
          </w:p>
        </w:tc>
      </w:tr>
      <w:tr w:rsidR="00D15A75" w:rsidRPr="00DA3CC1" w14:paraId="04871A86" w14:textId="77777777" w:rsidTr="00FC5ECB">
        <w:trPr>
          <w:trHeight w:val="324"/>
        </w:trPr>
        <w:tc>
          <w:tcPr>
            <w:tcW w:w="747" w:type="dxa"/>
            <w:vMerge/>
            <w:tcBorders>
              <w:left w:val="single" w:sz="4" w:space="0" w:color="auto"/>
              <w:right w:val="single" w:sz="4" w:space="0" w:color="auto"/>
            </w:tcBorders>
          </w:tcPr>
          <w:p w14:paraId="14C619B0" w14:textId="77777777" w:rsidR="00D15A75" w:rsidRPr="00DA3CC1" w:rsidRDefault="00D15A75" w:rsidP="00EA08DD">
            <w:pPr>
              <w:pStyle w:val="ConsPlusNormal"/>
              <w:widowControl/>
              <w:ind w:firstLine="0"/>
              <w:rPr>
                <w:rFonts w:ascii="Times New Roman" w:hAnsi="Times New Roman" w:cs="Times New Roman"/>
                <w:sz w:val="24"/>
                <w:szCs w:val="24"/>
              </w:rPr>
            </w:pPr>
          </w:p>
        </w:tc>
        <w:tc>
          <w:tcPr>
            <w:tcW w:w="6237" w:type="dxa"/>
            <w:gridSpan w:val="2"/>
            <w:vMerge/>
            <w:tcBorders>
              <w:left w:val="single" w:sz="4" w:space="0" w:color="auto"/>
              <w:right w:val="single" w:sz="4" w:space="0" w:color="auto"/>
            </w:tcBorders>
          </w:tcPr>
          <w:p w14:paraId="0ED41EAD" w14:textId="77777777" w:rsidR="00D15A75" w:rsidRPr="00DA3CC1" w:rsidRDefault="00D15A75" w:rsidP="00EA08DD">
            <w:pPr>
              <w:pStyle w:val="ConsPlusNormal"/>
              <w:widowControl/>
              <w:ind w:firstLine="0"/>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14:paraId="7AA98CFD" w14:textId="77777777" w:rsidR="00D15A75" w:rsidRPr="00DA3CC1" w:rsidRDefault="00D15A75" w:rsidP="00EA08DD">
            <w:pPr>
              <w:widowControl w:val="0"/>
              <w:rPr>
                <w:sz w:val="24"/>
                <w:szCs w:val="24"/>
              </w:rPr>
            </w:pPr>
            <w:r w:rsidRPr="00DA3CC1">
              <w:rPr>
                <w:sz w:val="24"/>
                <w:szCs w:val="24"/>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14:paraId="5592C450" w14:textId="77777777" w:rsidR="00D15A75" w:rsidRPr="00DA3CC1" w:rsidRDefault="00D15A75" w:rsidP="00EA08DD">
            <w:pPr>
              <w:widowControl w:val="0"/>
              <w:jc w:val="center"/>
              <w:rPr>
                <w:sz w:val="24"/>
                <w:szCs w:val="24"/>
              </w:rPr>
            </w:pPr>
            <w:r w:rsidRPr="00DA3CC1">
              <w:rPr>
                <w:sz w:val="24"/>
                <w:szCs w:val="24"/>
              </w:rPr>
              <w:t>0,0</w:t>
            </w:r>
          </w:p>
          <w:p w14:paraId="7A821B62" w14:textId="77777777" w:rsidR="00D15A75" w:rsidRPr="00DA3CC1" w:rsidRDefault="00D15A75" w:rsidP="00D15A75">
            <w:pPr>
              <w:widowControl w:val="0"/>
              <w:tabs>
                <w:tab w:val="left" w:pos="791"/>
                <w:tab w:val="center" w:pos="1026"/>
              </w:tabs>
              <w:rPr>
                <w:sz w:val="24"/>
                <w:szCs w:val="24"/>
              </w:rPr>
            </w:pPr>
            <w:r w:rsidRPr="00DA3CC1">
              <w:rPr>
                <w:sz w:val="24"/>
                <w:szCs w:val="24"/>
              </w:rPr>
              <w:tab/>
            </w:r>
          </w:p>
        </w:tc>
        <w:tc>
          <w:tcPr>
            <w:tcW w:w="1134" w:type="dxa"/>
            <w:tcBorders>
              <w:top w:val="single" w:sz="4" w:space="0" w:color="auto"/>
              <w:left w:val="single" w:sz="4" w:space="0" w:color="auto"/>
              <w:bottom w:val="single" w:sz="4" w:space="0" w:color="auto"/>
              <w:right w:val="single" w:sz="4" w:space="0" w:color="auto"/>
            </w:tcBorders>
          </w:tcPr>
          <w:p w14:paraId="6C617523" w14:textId="77777777" w:rsidR="00D15A75" w:rsidRPr="00DA3CC1" w:rsidRDefault="00D15A75" w:rsidP="00EA08DD">
            <w:pPr>
              <w:widowControl w:val="0"/>
              <w:jc w:val="center"/>
              <w:rPr>
                <w:sz w:val="24"/>
                <w:szCs w:val="24"/>
              </w:rPr>
            </w:pPr>
            <w:r w:rsidRPr="00DA3CC1">
              <w:rPr>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1D7A757" w14:textId="77777777" w:rsidR="00D15A75" w:rsidRPr="00DA3CC1" w:rsidRDefault="00D15A75" w:rsidP="00EA08DD">
            <w:pPr>
              <w:widowControl w:val="0"/>
              <w:jc w:val="center"/>
              <w:rPr>
                <w:sz w:val="24"/>
                <w:szCs w:val="24"/>
              </w:rPr>
            </w:pPr>
            <w:r w:rsidRPr="00DA3CC1">
              <w:rPr>
                <w:sz w:val="24"/>
                <w:szCs w:val="24"/>
              </w:rPr>
              <w:t>0,0</w:t>
            </w:r>
          </w:p>
        </w:tc>
        <w:tc>
          <w:tcPr>
            <w:tcW w:w="993" w:type="dxa"/>
            <w:tcBorders>
              <w:top w:val="single" w:sz="4" w:space="0" w:color="auto"/>
              <w:left w:val="single" w:sz="4" w:space="0" w:color="auto"/>
              <w:bottom w:val="single" w:sz="4" w:space="0" w:color="auto"/>
              <w:right w:val="single" w:sz="4" w:space="0" w:color="auto"/>
            </w:tcBorders>
          </w:tcPr>
          <w:p w14:paraId="793B9689" w14:textId="77777777" w:rsidR="00D15A75" w:rsidRPr="00DA3CC1" w:rsidRDefault="00D15A75" w:rsidP="00EA08DD">
            <w:pPr>
              <w:widowControl w:val="0"/>
              <w:jc w:val="center"/>
              <w:rPr>
                <w:sz w:val="24"/>
                <w:szCs w:val="24"/>
              </w:rPr>
            </w:pPr>
            <w:r w:rsidRPr="00DA3CC1">
              <w:rPr>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E0AEF31" w14:textId="77777777" w:rsidR="00D15A75" w:rsidRPr="00DA3CC1" w:rsidRDefault="00D15A75" w:rsidP="00EA08DD">
            <w:pPr>
              <w:widowControl w:val="0"/>
              <w:jc w:val="center"/>
              <w:rPr>
                <w:sz w:val="24"/>
                <w:szCs w:val="24"/>
              </w:rPr>
            </w:pPr>
            <w:r w:rsidRPr="00DA3CC1">
              <w:rPr>
                <w:sz w:val="24"/>
                <w:szCs w:val="24"/>
              </w:rPr>
              <w:t>0,0</w:t>
            </w:r>
          </w:p>
        </w:tc>
      </w:tr>
      <w:tr w:rsidR="005E2299" w:rsidRPr="00DA3CC1" w14:paraId="43376993" w14:textId="77777777" w:rsidTr="00FC5ECB">
        <w:trPr>
          <w:trHeight w:val="324"/>
        </w:trPr>
        <w:tc>
          <w:tcPr>
            <w:tcW w:w="747" w:type="dxa"/>
            <w:vMerge/>
            <w:tcBorders>
              <w:left w:val="single" w:sz="4" w:space="0" w:color="auto"/>
              <w:right w:val="single" w:sz="4" w:space="0" w:color="auto"/>
            </w:tcBorders>
          </w:tcPr>
          <w:p w14:paraId="4E113390" w14:textId="77777777" w:rsidR="005E2299" w:rsidRPr="00DA3CC1" w:rsidRDefault="005E2299" w:rsidP="00EA08DD">
            <w:pPr>
              <w:pStyle w:val="ConsPlusNormal"/>
              <w:widowControl/>
              <w:ind w:firstLine="0"/>
              <w:rPr>
                <w:rFonts w:ascii="Times New Roman" w:hAnsi="Times New Roman" w:cs="Times New Roman"/>
                <w:sz w:val="24"/>
                <w:szCs w:val="24"/>
              </w:rPr>
            </w:pPr>
          </w:p>
        </w:tc>
        <w:tc>
          <w:tcPr>
            <w:tcW w:w="6237" w:type="dxa"/>
            <w:gridSpan w:val="2"/>
            <w:vMerge/>
            <w:tcBorders>
              <w:left w:val="single" w:sz="4" w:space="0" w:color="auto"/>
              <w:right w:val="single" w:sz="4" w:space="0" w:color="auto"/>
            </w:tcBorders>
          </w:tcPr>
          <w:p w14:paraId="04F3ED96" w14:textId="77777777" w:rsidR="005E2299" w:rsidRPr="00DA3CC1" w:rsidRDefault="005E2299" w:rsidP="00EA08DD">
            <w:pPr>
              <w:pStyle w:val="ConsPlusNormal"/>
              <w:widowControl/>
              <w:ind w:firstLine="0"/>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14:paraId="1CEE57E7" w14:textId="77777777" w:rsidR="005E2299" w:rsidRPr="00DA3CC1" w:rsidRDefault="005E2299" w:rsidP="00EA08DD">
            <w:pPr>
              <w:widowControl w:val="0"/>
              <w:rPr>
                <w:sz w:val="24"/>
                <w:szCs w:val="24"/>
              </w:rPr>
            </w:pPr>
            <w:r w:rsidRPr="00DA3CC1">
              <w:rPr>
                <w:sz w:val="24"/>
                <w:szCs w:val="24"/>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14:paraId="7EAF0C89" w14:textId="78B5CF3C" w:rsidR="005E2299" w:rsidRPr="00DA3CC1" w:rsidRDefault="00AB3F68" w:rsidP="00EA08D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4201</w:t>
            </w:r>
            <w:r w:rsidR="005E2299" w:rsidRPr="00DA3CC1">
              <w:rPr>
                <w:rFonts w:ascii="Times New Roman" w:hAnsi="Times New Roman" w:cs="Times New Roman"/>
                <w:sz w:val="24"/>
                <w:szCs w:val="24"/>
              </w:rPr>
              <w:t>,</w:t>
            </w:r>
            <w:r>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14:paraId="1C80D8E3" w14:textId="6E7C9621" w:rsidR="005E2299" w:rsidRPr="00DA3CC1" w:rsidRDefault="00693619" w:rsidP="00EA08D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1839,9</w:t>
            </w:r>
          </w:p>
        </w:tc>
        <w:tc>
          <w:tcPr>
            <w:tcW w:w="1134" w:type="dxa"/>
            <w:tcBorders>
              <w:top w:val="single" w:sz="4" w:space="0" w:color="auto"/>
              <w:left w:val="single" w:sz="4" w:space="0" w:color="auto"/>
              <w:bottom w:val="single" w:sz="4" w:space="0" w:color="auto"/>
              <w:right w:val="single" w:sz="4" w:space="0" w:color="auto"/>
            </w:tcBorders>
          </w:tcPr>
          <w:p w14:paraId="160D2C59" w14:textId="77777777" w:rsidR="005E2299" w:rsidRPr="00DA3CC1" w:rsidRDefault="005E2299"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1613,2</w:t>
            </w:r>
          </w:p>
        </w:tc>
        <w:tc>
          <w:tcPr>
            <w:tcW w:w="993" w:type="dxa"/>
            <w:tcBorders>
              <w:top w:val="single" w:sz="4" w:space="0" w:color="auto"/>
              <w:left w:val="single" w:sz="4" w:space="0" w:color="auto"/>
              <w:bottom w:val="single" w:sz="4" w:space="0" w:color="auto"/>
              <w:right w:val="single" w:sz="4" w:space="0" w:color="auto"/>
            </w:tcBorders>
          </w:tcPr>
          <w:p w14:paraId="126B086F" w14:textId="77777777" w:rsidR="005E2299" w:rsidRPr="00DA3CC1" w:rsidRDefault="005E2299" w:rsidP="00F51513">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741,2</w:t>
            </w:r>
          </w:p>
        </w:tc>
        <w:tc>
          <w:tcPr>
            <w:tcW w:w="1134" w:type="dxa"/>
            <w:tcBorders>
              <w:top w:val="single" w:sz="4" w:space="0" w:color="auto"/>
              <w:left w:val="single" w:sz="4" w:space="0" w:color="auto"/>
              <w:bottom w:val="single" w:sz="4" w:space="0" w:color="auto"/>
              <w:right w:val="single" w:sz="4" w:space="0" w:color="auto"/>
            </w:tcBorders>
          </w:tcPr>
          <w:p w14:paraId="2F2F4359" w14:textId="77777777" w:rsidR="005E2299" w:rsidRPr="00DA3CC1" w:rsidRDefault="005E2299" w:rsidP="00F51513">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7,3</w:t>
            </w:r>
          </w:p>
        </w:tc>
      </w:tr>
      <w:tr w:rsidR="00D15A75" w:rsidRPr="00DA3CC1" w14:paraId="203CF560" w14:textId="77777777" w:rsidTr="00FC5ECB">
        <w:trPr>
          <w:trHeight w:val="324"/>
        </w:trPr>
        <w:tc>
          <w:tcPr>
            <w:tcW w:w="747" w:type="dxa"/>
            <w:vMerge/>
            <w:tcBorders>
              <w:left w:val="single" w:sz="4" w:space="0" w:color="auto"/>
              <w:right w:val="single" w:sz="4" w:space="0" w:color="auto"/>
            </w:tcBorders>
          </w:tcPr>
          <w:p w14:paraId="3FDA07BE" w14:textId="77777777" w:rsidR="00D15A75" w:rsidRPr="00DA3CC1" w:rsidRDefault="00D15A75" w:rsidP="00EA08DD">
            <w:pPr>
              <w:pStyle w:val="ConsPlusNormal"/>
              <w:widowControl/>
              <w:ind w:firstLine="0"/>
              <w:rPr>
                <w:rFonts w:ascii="Times New Roman" w:hAnsi="Times New Roman" w:cs="Times New Roman"/>
                <w:sz w:val="24"/>
                <w:szCs w:val="24"/>
              </w:rPr>
            </w:pPr>
          </w:p>
        </w:tc>
        <w:tc>
          <w:tcPr>
            <w:tcW w:w="6237" w:type="dxa"/>
            <w:gridSpan w:val="2"/>
            <w:vMerge/>
            <w:tcBorders>
              <w:left w:val="single" w:sz="4" w:space="0" w:color="auto"/>
              <w:right w:val="single" w:sz="4" w:space="0" w:color="auto"/>
            </w:tcBorders>
          </w:tcPr>
          <w:p w14:paraId="2A67C79C" w14:textId="77777777" w:rsidR="00D15A75" w:rsidRPr="00DA3CC1" w:rsidRDefault="00D15A75" w:rsidP="00EA08DD">
            <w:pPr>
              <w:pStyle w:val="ConsPlusNormal"/>
              <w:widowControl/>
              <w:ind w:firstLine="0"/>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14:paraId="6A617F5D" w14:textId="77777777" w:rsidR="00D15A75" w:rsidRPr="00DA3CC1" w:rsidRDefault="00D15A75" w:rsidP="00EA08DD">
            <w:pPr>
              <w:widowControl w:val="0"/>
              <w:rPr>
                <w:sz w:val="24"/>
                <w:szCs w:val="24"/>
              </w:rPr>
            </w:pPr>
            <w:r w:rsidRPr="00DA3CC1">
              <w:rPr>
                <w:sz w:val="24"/>
                <w:szCs w:val="24"/>
              </w:rPr>
              <w:t>бюджет округа</w:t>
            </w:r>
          </w:p>
        </w:tc>
        <w:tc>
          <w:tcPr>
            <w:tcW w:w="1275" w:type="dxa"/>
            <w:tcBorders>
              <w:top w:val="single" w:sz="4" w:space="0" w:color="auto"/>
              <w:left w:val="single" w:sz="4" w:space="0" w:color="auto"/>
              <w:bottom w:val="single" w:sz="4" w:space="0" w:color="auto"/>
              <w:right w:val="single" w:sz="4" w:space="0" w:color="auto"/>
            </w:tcBorders>
          </w:tcPr>
          <w:p w14:paraId="39600EDE" w14:textId="67FCE570" w:rsidR="00D15A75" w:rsidRPr="00DA3CC1" w:rsidRDefault="00693619" w:rsidP="00EA08D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1639</w:t>
            </w:r>
            <w:r w:rsidR="005E2299" w:rsidRPr="00DA3CC1">
              <w:rPr>
                <w:rFonts w:ascii="Times New Roman" w:hAnsi="Times New Roman" w:cs="Times New Roman"/>
                <w:sz w:val="24"/>
                <w:szCs w:val="24"/>
              </w:rPr>
              <w:t>,</w:t>
            </w: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35272CB2" w14:textId="44F112CA" w:rsidR="00D15A75" w:rsidRPr="00DA3CC1" w:rsidRDefault="00693619" w:rsidP="00EA08D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678</w:t>
            </w:r>
            <w:r w:rsidR="00D15A75" w:rsidRPr="00DA3CC1">
              <w:rPr>
                <w:rFonts w:ascii="Times New Roman" w:hAnsi="Times New Roman" w:cs="Times New Roman"/>
                <w:sz w:val="24"/>
                <w:szCs w:val="24"/>
              </w:rPr>
              <w:t>,</w:t>
            </w:r>
            <w:r w:rsidR="007C48C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3AEA7E88" w14:textId="67BFFA56" w:rsidR="00D15A75" w:rsidRPr="00DA3CC1" w:rsidRDefault="005E2299"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592,</w:t>
            </w:r>
            <w:r w:rsidR="007C48CA">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tcPr>
          <w:p w14:paraId="51050764" w14:textId="77777777" w:rsidR="00D15A75" w:rsidRPr="00DA3CC1" w:rsidRDefault="005E2299"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311,5</w:t>
            </w:r>
          </w:p>
        </w:tc>
        <w:tc>
          <w:tcPr>
            <w:tcW w:w="1134" w:type="dxa"/>
            <w:tcBorders>
              <w:top w:val="single" w:sz="4" w:space="0" w:color="auto"/>
              <w:left w:val="single" w:sz="4" w:space="0" w:color="auto"/>
              <w:bottom w:val="single" w:sz="4" w:space="0" w:color="auto"/>
              <w:right w:val="single" w:sz="4" w:space="0" w:color="auto"/>
            </w:tcBorders>
          </w:tcPr>
          <w:p w14:paraId="48F954F4" w14:textId="77777777" w:rsidR="00D15A75" w:rsidRPr="00DA3CC1" w:rsidRDefault="0051496D" w:rsidP="0051496D">
            <w:pPr>
              <w:pStyle w:val="ConsPlusNormal"/>
              <w:widowControl/>
              <w:tabs>
                <w:tab w:val="left" w:pos="221"/>
                <w:tab w:val="center" w:pos="459"/>
              </w:tabs>
              <w:ind w:firstLine="0"/>
              <w:rPr>
                <w:rFonts w:ascii="Times New Roman" w:hAnsi="Times New Roman" w:cs="Times New Roman"/>
                <w:sz w:val="24"/>
                <w:szCs w:val="24"/>
              </w:rPr>
            </w:pPr>
            <w:r w:rsidRPr="00DA3CC1">
              <w:rPr>
                <w:rFonts w:ascii="Times New Roman" w:hAnsi="Times New Roman" w:cs="Times New Roman"/>
                <w:sz w:val="24"/>
                <w:szCs w:val="24"/>
              </w:rPr>
              <w:tab/>
            </w:r>
            <w:r w:rsidRPr="00DA3CC1">
              <w:rPr>
                <w:rFonts w:ascii="Times New Roman" w:hAnsi="Times New Roman" w:cs="Times New Roman"/>
                <w:sz w:val="24"/>
                <w:szCs w:val="24"/>
              </w:rPr>
              <w:tab/>
              <w:t>57,1</w:t>
            </w:r>
          </w:p>
        </w:tc>
      </w:tr>
      <w:tr w:rsidR="00D15A75" w:rsidRPr="00DA3CC1" w14:paraId="724A5B5E" w14:textId="77777777" w:rsidTr="00FC5ECB">
        <w:trPr>
          <w:trHeight w:val="324"/>
        </w:trPr>
        <w:tc>
          <w:tcPr>
            <w:tcW w:w="747" w:type="dxa"/>
            <w:vMerge/>
            <w:tcBorders>
              <w:left w:val="single" w:sz="4" w:space="0" w:color="auto"/>
              <w:bottom w:val="single" w:sz="4" w:space="0" w:color="auto"/>
              <w:right w:val="single" w:sz="4" w:space="0" w:color="auto"/>
            </w:tcBorders>
            <w:vAlign w:val="center"/>
          </w:tcPr>
          <w:p w14:paraId="5D9E2A75" w14:textId="77777777" w:rsidR="00D15A75" w:rsidRPr="00DA3CC1" w:rsidRDefault="00D15A75" w:rsidP="00EA08DD">
            <w:pPr>
              <w:rPr>
                <w:sz w:val="24"/>
                <w:szCs w:val="24"/>
              </w:rPr>
            </w:pPr>
          </w:p>
        </w:tc>
        <w:tc>
          <w:tcPr>
            <w:tcW w:w="6237" w:type="dxa"/>
            <w:gridSpan w:val="2"/>
            <w:vMerge/>
            <w:tcBorders>
              <w:left w:val="single" w:sz="4" w:space="0" w:color="auto"/>
              <w:bottom w:val="single" w:sz="4" w:space="0" w:color="auto"/>
              <w:right w:val="single" w:sz="4" w:space="0" w:color="auto"/>
            </w:tcBorders>
            <w:vAlign w:val="center"/>
          </w:tcPr>
          <w:p w14:paraId="17CFA864" w14:textId="77777777" w:rsidR="00D15A75" w:rsidRPr="00DA3CC1" w:rsidRDefault="00D15A75" w:rsidP="00EA08DD">
            <w:pPr>
              <w:rPr>
                <w:sz w:val="24"/>
                <w:szCs w:val="24"/>
              </w:rPr>
            </w:pPr>
          </w:p>
        </w:tc>
        <w:tc>
          <w:tcPr>
            <w:tcW w:w="2127" w:type="dxa"/>
            <w:tcBorders>
              <w:top w:val="single" w:sz="4" w:space="0" w:color="auto"/>
              <w:left w:val="single" w:sz="4" w:space="0" w:color="auto"/>
              <w:bottom w:val="single" w:sz="4" w:space="0" w:color="auto"/>
              <w:right w:val="single" w:sz="4" w:space="0" w:color="auto"/>
            </w:tcBorders>
          </w:tcPr>
          <w:p w14:paraId="147BCEA9" w14:textId="77777777" w:rsidR="00D15A75" w:rsidRPr="00DA3CC1" w:rsidRDefault="00D15A75" w:rsidP="00EA08DD">
            <w:pPr>
              <w:widowControl w:val="0"/>
              <w:rPr>
                <w:sz w:val="24"/>
                <w:szCs w:val="24"/>
              </w:rPr>
            </w:pPr>
            <w:r w:rsidRPr="00DA3CC1">
              <w:rPr>
                <w:sz w:val="24"/>
                <w:szCs w:val="24"/>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tcPr>
          <w:p w14:paraId="6CB3E410" w14:textId="77777777" w:rsidR="00D15A75" w:rsidRPr="00DA3CC1" w:rsidRDefault="005E2299" w:rsidP="00EA08DD">
            <w:pPr>
              <w:widowControl w:val="0"/>
              <w:jc w:val="center"/>
              <w:rPr>
                <w:sz w:val="24"/>
                <w:szCs w:val="24"/>
              </w:rPr>
            </w:pPr>
            <w:r w:rsidRPr="00DA3CC1">
              <w:rPr>
                <w:sz w:val="24"/>
                <w:szCs w:val="24"/>
              </w:rPr>
              <w:t>0,0</w:t>
            </w:r>
          </w:p>
          <w:p w14:paraId="4C411C45" w14:textId="77777777" w:rsidR="00D15A75" w:rsidRPr="00DA3CC1" w:rsidRDefault="00D15A75" w:rsidP="00EA08DD">
            <w:pPr>
              <w:widowControl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8E6509D" w14:textId="77777777" w:rsidR="00D15A75" w:rsidRPr="00DA3CC1" w:rsidRDefault="00D15A75" w:rsidP="00EA08DD">
            <w:pPr>
              <w:widowControl w:val="0"/>
              <w:jc w:val="center"/>
              <w:rPr>
                <w:sz w:val="24"/>
                <w:szCs w:val="24"/>
              </w:rPr>
            </w:pPr>
            <w:r w:rsidRPr="00DA3CC1">
              <w:rPr>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6AF972A" w14:textId="77777777" w:rsidR="00D15A75" w:rsidRPr="00DA3CC1" w:rsidRDefault="00D15A75" w:rsidP="00EA08DD">
            <w:pPr>
              <w:widowControl w:val="0"/>
              <w:jc w:val="center"/>
              <w:rPr>
                <w:sz w:val="24"/>
                <w:szCs w:val="24"/>
              </w:rPr>
            </w:pPr>
            <w:r w:rsidRPr="00DA3CC1">
              <w:rPr>
                <w:sz w:val="24"/>
                <w:szCs w:val="24"/>
              </w:rPr>
              <w:t>0,0</w:t>
            </w:r>
          </w:p>
        </w:tc>
        <w:tc>
          <w:tcPr>
            <w:tcW w:w="993" w:type="dxa"/>
            <w:tcBorders>
              <w:top w:val="single" w:sz="4" w:space="0" w:color="auto"/>
              <w:left w:val="single" w:sz="4" w:space="0" w:color="auto"/>
              <w:bottom w:val="single" w:sz="4" w:space="0" w:color="auto"/>
              <w:right w:val="single" w:sz="4" w:space="0" w:color="auto"/>
            </w:tcBorders>
          </w:tcPr>
          <w:p w14:paraId="0946F11D" w14:textId="77777777" w:rsidR="00D15A75" w:rsidRPr="00DA3CC1" w:rsidRDefault="00D15A75" w:rsidP="00EA08DD">
            <w:pPr>
              <w:widowControl w:val="0"/>
              <w:jc w:val="center"/>
              <w:rPr>
                <w:sz w:val="24"/>
                <w:szCs w:val="24"/>
              </w:rPr>
            </w:pPr>
            <w:r w:rsidRPr="00DA3CC1">
              <w:rPr>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19CAAA0" w14:textId="77777777" w:rsidR="00D15A75" w:rsidRPr="00DA3CC1" w:rsidRDefault="00D15A75" w:rsidP="00EA08DD">
            <w:pPr>
              <w:widowControl w:val="0"/>
              <w:jc w:val="center"/>
              <w:rPr>
                <w:sz w:val="24"/>
                <w:szCs w:val="24"/>
              </w:rPr>
            </w:pPr>
            <w:r w:rsidRPr="00DA3CC1">
              <w:rPr>
                <w:sz w:val="24"/>
                <w:szCs w:val="24"/>
              </w:rPr>
              <w:t>0,0</w:t>
            </w:r>
          </w:p>
        </w:tc>
      </w:tr>
    </w:tbl>
    <w:p w14:paraId="29A01B8A" w14:textId="77777777" w:rsidR="007D1F0C" w:rsidRPr="00DA3CC1" w:rsidRDefault="007D1F0C" w:rsidP="00EA08DD">
      <w:pPr>
        <w:ind w:firstLine="709"/>
        <w:jc w:val="both"/>
        <w:rPr>
          <w:sz w:val="24"/>
          <w:szCs w:val="24"/>
        </w:rPr>
      </w:pPr>
    </w:p>
    <w:p w14:paraId="7E4D3BD8" w14:textId="77777777" w:rsidR="006A68C7" w:rsidRPr="00DA3CC1" w:rsidRDefault="006A68C7" w:rsidP="00EA08DD">
      <w:pPr>
        <w:ind w:firstLine="709"/>
        <w:jc w:val="both"/>
        <w:rPr>
          <w:sz w:val="24"/>
          <w:szCs w:val="24"/>
        </w:rPr>
      </w:pPr>
    </w:p>
    <w:p w14:paraId="73FDCEF1" w14:textId="77777777" w:rsidR="006A68C7" w:rsidRPr="00DA3CC1" w:rsidRDefault="006A68C7" w:rsidP="00EA08DD">
      <w:pPr>
        <w:ind w:firstLine="709"/>
        <w:jc w:val="both"/>
        <w:rPr>
          <w:sz w:val="24"/>
          <w:szCs w:val="24"/>
        </w:rPr>
      </w:pPr>
    </w:p>
    <w:p w14:paraId="6AF8EEF5" w14:textId="77777777" w:rsidR="006A68C7" w:rsidRPr="00DA3CC1" w:rsidRDefault="006A68C7" w:rsidP="00EA08DD">
      <w:pPr>
        <w:jc w:val="both"/>
        <w:rPr>
          <w:sz w:val="24"/>
          <w:szCs w:val="24"/>
        </w:rPr>
        <w:sectPr w:rsidR="006A68C7" w:rsidRPr="00DA3CC1" w:rsidSect="00AD2FE4">
          <w:pgSz w:w="16838" w:h="11906" w:orient="landscape"/>
          <w:pgMar w:top="1134" w:right="851" w:bottom="1134" w:left="1701" w:header="709" w:footer="709" w:gutter="0"/>
          <w:cols w:space="708"/>
          <w:docGrid w:linePitch="360"/>
        </w:sectPr>
      </w:pPr>
    </w:p>
    <w:p w14:paraId="6AF40D22" w14:textId="77777777" w:rsidR="006A68C7" w:rsidRPr="00DA3CC1" w:rsidRDefault="006A68C7" w:rsidP="00EA08DD">
      <w:pPr>
        <w:jc w:val="both"/>
        <w:rPr>
          <w:sz w:val="24"/>
          <w:szCs w:val="24"/>
        </w:rPr>
      </w:pPr>
    </w:p>
    <w:p w14:paraId="2FA8D35A" w14:textId="77777777" w:rsidR="006A68C7" w:rsidRPr="00DA3CC1" w:rsidRDefault="006A68C7" w:rsidP="00EA08DD">
      <w:pPr>
        <w:rPr>
          <w:sz w:val="24"/>
          <w:szCs w:val="24"/>
        </w:rPr>
      </w:pPr>
    </w:p>
    <w:p w14:paraId="7AC1033A" w14:textId="77777777" w:rsidR="00D83999" w:rsidRPr="00DA3CC1" w:rsidRDefault="00293E8D" w:rsidP="00EA08DD">
      <w:pPr>
        <w:pStyle w:val="a4"/>
        <w:ind w:firstLine="709"/>
        <w:jc w:val="center"/>
        <w:rPr>
          <w:rFonts w:ascii="Times New Roman" w:hAnsi="Times New Roman" w:cs="Times New Roman"/>
          <w:b/>
        </w:rPr>
      </w:pPr>
      <w:r w:rsidRPr="00DA3CC1">
        <w:rPr>
          <w:rFonts w:ascii="Times New Roman" w:hAnsi="Times New Roman" w:cs="Times New Roman"/>
          <w:b/>
        </w:rPr>
        <w:t>3.2. Подпрограмма 2</w:t>
      </w:r>
    </w:p>
    <w:p w14:paraId="59A5B89D" w14:textId="77777777" w:rsidR="00D83999" w:rsidRPr="00DA3CC1" w:rsidRDefault="00293E8D" w:rsidP="00EA08DD">
      <w:pPr>
        <w:pStyle w:val="a4"/>
        <w:ind w:firstLine="709"/>
        <w:jc w:val="center"/>
        <w:rPr>
          <w:rFonts w:ascii="Times New Roman" w:hAnsi="Times New Roman" w:cs="Times New Roman"/>
          <w:b/>
        </w:rPr>
      </w:pPr>
      <w:r w:rsidRPr="00DA3CC1">
        <w:rPr>
          <w:rFonts w:ascii="Times New Roman" w:hAnsi="Times New Roman" w:cs="Times New Roman"/>
          <w:b/>
        </w:rPr>
        <w:t xml:space="preserve"> «Поддержка гражданских инициатив </w:t>
      </w:r>
      <w:r w:rsidRPr="00DA3CC1">
        <w:rPr>
          <w:rFonts w:ascii="Times New Roman" w:hAnsi="Times New Roman" w:cs="Times New Roman"/>
          <w:b/>
        </w:rPr>
        <w:br/>
        <w:t xml:space="preserve">и социально ориентированных некоммерческих организаций </w:t>
      </w:r>
      <w:r w:rsidRPr="00DA3CC1">
        <w:rPr>
          <w:rFonts w:ascii="Times New Roman" w:hAnsi="Times New Roman" w:cs="Times New Roman"/>
          <w:b/>
        </w:rPr>
        <w:br/>
        <w:t>в Няндомском муниципальном округе»</w:t>
      </w:r>
    </w:p>
    <w:p w14:paraId="45A83248" w14:textId="77777777" w:rsidR="00293E8D" w:rsidRPr="00DA3CC1" w:rsidRDefault="00293E8D" w:rsidP="00EA08DD">
      <w:pPr>
        <w:pStyle w:val="a4"/>
        <w:ind w:firstLine="709"/>
        <w:jc w:val="center"/>
        <w:rPr>
          <w:rFonts w:ascii="Times New Roman" w:hAnsi="Times New Roman" w:cs="Times New Roman"/>
          <w:b/>
        </w:rPr>
      </w:pPr>
      <w:r w:rsidRPr="00DA3CC1">
        <w:rPr>
          <w:rFonts w:ascii="Times New Roman" w:hAnsi="Times New Roman" w:cs="Times New Roman"/>
          <w:b/>
        </w:rPr>
        <w:t xml:space="preserve"> муниципальной программы «Содействие развитию институтов гражданского общества </w:t>
      </w:r>
      <w:r w:rsidR="00D83999" w:rsidRPr="00DA3CC1">
        <w:rPr>
          <w:rFonts w:ascii="Times New Roman" w:hAnsi="Times New Roman" w:cs="Times New Roman"/>
          <w:b/>
        </w:rPr>
        <w:t xml:space="preserve"> </w:t>
      </w:r>
      <w:r w:rsidR="001A58A2" w:rsidRPr="00DA3CC1">
        <w:rPr>
          <w:rFonts w:ascii="Times New Roman" w:hAnsi="Times New Roman" w:cs="Times New Roman"/>
          <w:b/>
        </w:rPr>
        <w:t>на территории  Няндомского муниципального округа</w:t>
      </w:r>
      <w:r w:rsidRPr="00DA3CC1">
        <w:rPr>
          <w:rFonts w:ascii="Times New Roman" w:hAnsi="Times New Roman" w:cs="Times New Roman"/>
          <w:b/>
        </w:rPr>
        <w:t>»</w:t>
      </w:r>
    </w:p>
    <w:p w14:paraId="609DC66D" w14:textId="77777777" w:rsidR="00293E8D" w:rsidRPr="00DA3CC1" w:rsidRDefault="00293E8D" w:rsidP="00EA08DD">
      <w:pPr>
        <w:ind w:firstLine="709"/>
        <w:rPr>
          <w:b/>
          <w:sz w:val="24"/>
          <w:szCs w:val="24"/>
        </w:rPr>
      </w:pPr>
    </w:p>
    <w:p w14:paraId="1FD22E5F" w14:textId="77777777" w:rsidR="00056313" w:rsidRPr="00DA3CC1" w:rsidRDefault="00056313" w:rsidP="00EA08DD">
      <w:pPr>
        <w:jc w:val="center"/>
        <w:rPr>
          <w:b/>
          <w:sz w:val="24"/>
          <w:szCs w:val="24"/>
        </w:rPr>
      </w:pPr>
      <w:r w:rsidRPr="00DA3CC1">
        <w:rPr>
          <w:b/>
          <w:sz w:val="24"/>
          <w:szCs w:val="24"/>
        </w:rPr>
        <w:t>ПАСПОРТ</w:t>
      </w:r>
    </w:p>
    <w:p w14:paraId="5D49C621" w14:textId="77777777" w:rsidR="00056313" w:rsidRPr="00DA3CC1" w:rsidRDefault="00D034B9" w:rsidP="00EA08DD">
      <w:pPr>
        <w:pStyle w:val="a4"/>
        <w:jc w:val="center"/>
        <w:rPr>
          <w:rFonts w:ascii="Times New Roman" w:hAnsi="Times New Roman" w:cs="Times New Roman"/>
          <w:b/>
        </w:rPr>
      </w:pPr>
      <w:r w:rsidRPr="00DA3CC1">
        <w:rPr>
          <w:rFonts w:ascii="Times New Roman" w:hAnsi="Times New Roman" w:cs="Times New Roman"/>
          <w:b/>
        </w:rPr>
        <w:t>подпрограммы 2</w:t>
      </w:r>
      <w:r w:rsidR="00056313" w:rsidRPr="00DA3CC1">
        <w:rPr>
          <w:rFonts w:ascii="Times New Roman" w:hAnsi="Times New Roman" w:cs="Times New Roman"/>
          <w:b/>
        </w:rPr>
        <w:t xml:space="preserve"> «</w:t>
      </w:r>
      <w:r w:rsidRPr="00DA3CC1">
        <w:rPr>
          <w:rFonts w:ascii="Times New Roman" w:hAnsi="Times New Roman" w:cs="Times New Roman"/>
          <w:b/>
        </w:rPr>
        <w:t xml:space="preserve">Поддержка гражданских инициатив и социально ориентированных некоммерческих организаций в </w:t>
      </w:r>
      <w:r w:rsidR="00056313" w:rsidRPr="00DA3CC1">
        <w:rPr>
          <w:rFonts w:ascii="Times New Roman" w:hAnsi="Times New Roman" w:cs="Times New Roman"/>
          <w:b/>
        </w:rPr>
        <w:t xml:space="preserve">Няндомском муниципальном округе» муниципальной программы «Содействие развитию институтов гражданского общества </w:t>
      </w:r>
      <w:r w:rsidR="001A58A2" w:rsidRPr="00DA3CC1">
        <w:rPr>
          <w:rFonts w:ascii="Times New Roman" w:hAnsi="Times New Roman" w:cs="Times New Roman"/>
          <w:b/>
        </w:rPr>
        <w:t xml:space="preserve">на территории </w:t>
      </w:r>
      <w:r w:rsidR="00056313" w:rsidRPr="00DA3CC1">
        <w:rPr>
          <w:rFonts w:ascii="Times New Roman" w:hAnsi="Times New Roman" w:cs="Times New Roman"/>
          <w:b/>
        </w:rPr>
        <w:t xml:space="preserve"> Няндомско</w:t>
      </w:r>
      <w:r w:rsidR="001A58A2" w:rsidRPr="00DA3CC1">
        <w:rPr>
          <w:rFonts w:ascii="Times New Roman" w:hAnsi="Times New Roman" w:cs="Times New Roman"/>
          <w:b/>
        </w:rPr>
        <w:t>го</w:t>
      </w:r>
      <w:r w:rsidR="00056313" w:rsidRPr="00DA3CC1">
        <w:rPr>
          <w:rFonts w:ascii="Times New Roman" w:hAnsi="Times New Roman" w:cs="Times New Roman"/>
          <w:b/>
        </w:rPr>
        <w:t xml:space="preserve"> муниципально</w:t>
      </w:r>
      <w:r w:rsidR="001A58A2" w:rsidRPr="00DA3CC1">
        <w:rPr>
          <w:rFonts w:ascii="Times New Roman" w:hAnsi="Times New Roman" w:cs="Times New Roman"/>
          <w:b/>
        </w:rPr>
        <w:t>го округа</w:t>
      </w:r>
      <w:r w:rsidR="00056313" w:rsidRPr="00DA3CC1">
        <w:rPr>
          <w:rFonts w:ascii="Times New Roman" w:hAnsi="Times New Roman" w:cs="Times New Roman"/>
          <w:b/>
        </w:rPr>
        <w:t>»</w:t>
      </w:r>
    </w:p>
    <w:p w14:paraId="7242D519" w14:textId="77777777" w:rsidR="00CB7CBD" w:rsidRPr="00DA3CC1" w:rsidRDefault="00CB7CBD" w:rsidP="00EA08DD">
      <w:pPr>
        <w:rPr>
          <w:sz w:val="24"/>
          <w:szCs w:val="24"/>
        </w:rPr>
      </w:pPr>
    </w:p>
    <w:tbl>
      <w:tblPr>
        <w:tblW w:w="9749" w:type="dxa"/>
        <w:jc w:val="center"/>
        <w:tblLayout w:type="fixed"/>
        <w:tblCellMar>
          <w:left w:w="70" w:type="dxa"/>
          <w:right w:w="70" w:type="dxa"/>
        </w:tblCellMar>
        <w:tblLook w:val="04A0" w:firstRow="1" w:lastRow="0" w:firstColumn="1" w:lastColumn="0" w:noHBand="0" w:noVBand="1"/>
      </w:tblPr>
      <w:tblGrid>
        <w:gridCol w:w="3459"/>
        <w:gridCol w:w="6290"/>
      </w:tblGrid>
      <w:tr w:rsidR="00D034B9" w:rsidRPr="00DA3CC1" w14:paraId="7CEC4649" w14:textId="77777777" w:rsidTr="001A77BE">
        <w:trPr>
          <w:trHeight w:val="240"/>
          <w:jc w:val="center"/>
        </w:trPr>
        <w:tc>
          <w:tcPr>
            <w:tcW w:w="3459" w:type="dxa"/>
            <w:tcBorders>
              <w:top w:val="single" w:sz="6" w:space="0" w:color="auto"/>
              <w:left w:val="single" w:sz="6" w:space="0" w:color="auto"/>
              <w:bottom w:val="single" w:sz="6" w:space="0" w:color="auto"/>
              <w:right w:val="single" w:sz="6" w:space="0" w:color="auto"/>
            </w:tcBorders>
            <w:hideMark/>
          </w:tcPr>
          <w:p w14:paraId="08F61C9E" w14:textId="77777777" w:rsidR="00D034B9" w:rsidRPr="00DA3CC1" w:rsidRDefault="00D034B9" w:rsidP="00EA08DD">
            <w:pPr>
              <w:rPr>
                <w:sz w:val="24"/>
                <w:szCs w:val="24"/>
              </w:rPr>
            </w:pPr>
            <w:r w:rsidRPr="00DA3CC1">
              <w:rPr>
                <w:sz w:val="24"/>
                <w:szCs w:val="24"/>
              </w:rPr>
              <w:t>Ответственный исполнитель подпрограммы</w:t>
            </w:r>
          </w:p>
        </w:tc>
        <w:tc>
          <w:tcPr>
            <w:tcW w:w="6290" w:type="dxa"/>
            <w:tcBorders>
              <w:top w:val="single" w:sz="6" w:space="0" w:color="auto"/>
              <w:left w:val="single" w:sz="6" w:space="0" w:color="auto"/>
              <w:bottom w:val="single" w:sz="6" w:space="0" w:color="auto"/>
              <w:right w:val="single" w:sz="6" w:space="0" w:color="auto"/>
            </w:tcBorders>
            <w:hideMark/>
          </w:tcPr>
          <w:p w14:paraId="64B488AD" w14:textId="77777777" w:rsidR="00D034B9" w:rsidRPr="00DA3CC1" w:rsidRDefault="00D034B9" w:rsidP="00EA08DD">
            <w:pPr>
              <w:rPr>
                <w:sz w:val="24"/>
                <w:szCs w:val="24"/>
              </w:rPr>
            </w:pPr>
            <w:r w:rsidRPr="00DA3CC1">
              <w:rPr>
                <w:sz w:val="24"/>
                <w:szCs w:val="24"/>
              </w:rPr>
              <w:t xml:space="preserve">Отдел по вопросам местного самоуправления Правового управления администрации Няндомского </w:t>
            </w:r>
            <w:r w:rsidR="00682F6D" w:rsidRPr="00DA3CC1">
              <w:rPr>
                <w:sz w:val="24"/>
                <w:szCs w:val="24"/>
              </w:rPr>
              <w:t>муниципального округа</w:t>
            </w:r>
          </w:p>
        </w:tc>
      </w:tr>
      <w:tr w:rsidR="00D034B9" w:rsidRPr="00DA3CC1" w14:paraId="153D34C8" w14:textId="77777777" w:rsidTr="001A77BE">
        <w:trPr>
          <w:trHeight w:val="240"/>
          <w:jc w:val="center"/>
        </w:trPr>
        <w:tc>
          <w:tcPr>
            <w:tcW w:w="3459" w:type="dxa"/>
            <w:tcBorders>
              <w:top w:val="single" w:sz="6" w:space="0" w:color="auto"/>
              <w:left w:val="single" w:sz="6" w:space="0" w:color="auto"/>
              <w:bottom w:val="single" w:sz="6" w:space="0" w:color="auto"/>
              <w:right w:val="single" w:sz="6" w:space="0" w:color="auto"/>
            </w:tcBorders>
          </w:tcPr>
          <w:p w14:paraId="0F515EE0" w14:textId="77777777" w:rsidR="00D034B9" w:rsidRPr="00DA3CC1" w:rsidRDefault="00D034B9" w:rsidP="00EA08DD">
            <w:pPr>
              <w:rPr>
                <w:sz w:val="24"/>
                <w:szCs w:val="24"/>
              </w:rPr>
            </w:pPr>
            <w:r w:rsidRPr="00DA3CC1">
              <w:rPr>
                <w:sz w:val="24"/>
                <w:szCs w:val="24"/>
              </w:rPr>
              <w:t>Соисполнители программы</w:t>
            </w:r>
          </w:p>
        </w:tc>
        <w:tc>
          <w:tcPr>
            <w:tcW w:w="6290" w:type="dxa"/>
            <w:tcBorders>
              <w:top w:val="single" w:sz="6" w:space="0" w:color="auto"/>
              <w:left w:val="single" w:sz="6" w:space="0" w:color="auto"/>
              <w:bottom w:val="single" w:sz="6" w:space="0" w:color="auto"/>
              <w:right w:val="single" w:sz="6" w:space="0" w:color="auto"/>
            </w:tcBorders>
          </w:tcPr>
          <w:p w14:paraId="3FB170B2" w14:textId="77777777" w:rsidR="00983F18" w:rsidRPr="00DA3CC1" w:rsidRDefault="00D034B9" w:rsidP="000E4842">
            <w:pPr>
              <w:pStyle w:val="ConsPlusNormal"/>
              <w:widowControl/>
              <w:ind w:firstLine="0"/>
              <w:rPr>
                <w:rFonts w:ascii="Times New Roman" w:hAnsi="Times New Roman" w:cs="Times New Roman"/>
                <w:sz w:val="24"/>
                <w:szCs w:val="24"/>
              </w:rPr>
            </w:pPr>
            <w:r w:rsidRPr="00DA3CC1">
              <w:rPr>
                <w:rFonts w:ascii="Times New Roman" w:hAnsi="Times New Roman" w:cs="Times New Roman"/>
                <w:sz w:val="24"/>
                <w:szCs w:val="24"/>
              </w:rPr>
              <w:t>Управление социальной политики администрации Нян</w:t>
            </w:r>
            <w:r w:rsidR="000E4842" w:rsidRPr="00DA3CC1">
              <w:rPr>
                <w:rFonts w:ascii="Times New Roman" w:hAnsi="Times New Roman" w:cs="Times New Roman"/>
                <w:sz w:val="24"/>
                <w:szCs w:val="24"/>
              </w:rPr>
              <w:t>домского муниципального округа</w:t>
            </w:r>
          </w:p>
        </w:tc>
      </w:tr>
      <w:tr w:rsidR="00D034B9" w:rsidRPr="00DA3CC1" w14:paraId="7784512E" w14:textId="77777777" w:rsidTr="001A77BE">
        <w:trPr>
          <w:trHeight w:val="240"/>
          <w:jc w:val="center"/>
        </w:trPr>
        <w:tc>
          <w:tcPr>
            <w:tcW w:w="3459" w:type="dxa"/>
            <w:tcBorders>
              <w:top w:val="single" w:sz="6" w:space="0" w:color="auto"/>
              <w:left w:val="single" w:sz="6" w:space="0" w:color="auto"/>
              <w:bottom w:val="single" w:sz="6" w:space="0" w:color="auto"/>
              <w:right w:val="single" w:sz="6" w:space="0" w:color="auto"/>
            </w:tcBorders>
            <w:hideMark/>
          </w:tcPr>
          <w:p w14:paraId="681EA782" w14:textId="77777777" w:rsidR="00D034B9" w:rsidRPr="00DA3CC1" w:rsidRDefault="00D034B9" w:rsidP="00EA08DD">
            <w:pPr>
              <w:rPr>
                <w:sz w:val="24"/>
                <w:szCs w:val="24"/>
              </w:rPr>
            </w:pPr>
            <w:r w:rsidRPr="00DA3CC1">
              <w:rPr>
                <w:sz w:val="24"/>
                <w:szCs w:val="24"/>
              </w:rPr>
              <w:t>Участники подпрограммы</w:t>
            </w:r>
          </w:p>
        </w:tc>
        <w:tc>
          <w:tcPr>
            <w:tcW w:w="6290" w:type="dxa"/>
            <w:tcBorders>
              <w:top w:val="single" w:sz="6" w:space="0" w:color="auto"/>
              <w:left w:val="single" w:sz="6" w:space="0" w:color="auto"/>
              <w:bottom w:val="single" w:sz="6" w:space="0" w:color="auto"/>
              <w:right w:val="single" w:sz="6" w:space="0" w:color="auto"/>
            </w:tcBorders>
          </w:tcPr>
          <w:p w14:paraId="7B0D11AC" w14:textId="77777777" w:rsidR="00D034B9" w:rsidRPr="00DA3CC1" w:rsidRDefault="00D034B9" w:rsidP="00EA08DD">
            <w:pPr>
              <w:rPr>
                <w:sz w:val="24"/>
                <w:szCs w:val="24"/>
              </w:rPr>
            </w:pPr>
            <w:r w:rsidRPr="00DA3CC1">
              <w:rPr>
                <w:sz w:val="24"/>
                <w:szCs w:val="24"/>
              </w:rPr>
              <w:t xml:space="preserve">Социально ориентированные некоммерческие организации Няндомского </w:t>
            </w:r>
            <w:r w:rsidR="00682F6D" w:rsidRPr="00DA3CC1">
              <w:rPr>
                <w:sz w:val="24"/>
                <w:szCs w:val="24"/>
              </w:rPr>
              <w:t>муниципального округа</w:t>
            </w:r>
            <w:r w:rsidR="00FC5ECB" w:rsidRPr="00DA3CC1">
              <w:rPr>
                <w:sz w:val="24"/>
                <w:szCs w:val="24"/>
              </w:rPr>
              <w:t>;</w:t>
            </w:r>
          </w:p>
          <w:p w14:paraId="3F6BDF75" w14:textId="77777777" w:rsidR="00FC5ECB" w:rsidRPr="00DA3CC1" w:rsidRDefault="00FC5ECB" w:rsidP="00EA08DD">
            <w:pPr>
              <w:rPr>
                <w:sz w:val="24"/>
                <w:szCs w:val="24"/>
              </w:rPr>
            </w:pPr>
            <w:r w:rsidRPr="00DA3CC1">
              <w:rPr>
                <w:sz w:val="24"/>
                <w:szCs w:val="24"/>
              </w:rPr>
              <w:t>инициативные группы граждан;</w:t>
            </w:r>
          </w:p>
          <w:p w14:paraId="28685B9B" w14:textId="77777777" w:rsidR="00FC5ECB" w:rsidRPr="00DA3CC1" w:rsidRDefault="00D034B9" w:rsidP="00FC5ECB">
            <w:pPr>
              <w:rPr>
                <w:sz w:val="24"/>
                <w:szCs w:val="24"/>
              </w:rPr>
            </w:pPr>
            <w:r w:rsidRPr="00DA3CC1">
              <w:rPr>
                <w:sz w:val="24"/>
                <w:szCs w:val="24"/>
              </w:rPr>
              <w:t>общественные организации и объединения</w:t>
            </w:r>
            <w:r w:rsidR="00FC5ECB" w:rsidRPr="00DA3CC1">
              <w:rPr>
                <w:sz w:val="24"/>
                <w:szCs w:val="24"/>
              </w:rPr>
              <w:t>;</w:t>
            </w:r>
          </w:p>
          <w:p w14:paraId="468F0374" w14:textId="77777777" w:rsidR="00D034B9" w:rsidRPr="00DA3CC1" w:rsidRDefault="00D034B9" w:rsidP="00FC5ECB">
            <w:pPr>
              <w:rPr>
                <w:sz w:val="24"/>
                <w:szCs w:val="24"/>
              </w:rPr>
            </w:pPr>
            <w:r w:rsidRPr="00DA3CC1">
              <w:rPr>
                <w:sz w:val="24"/>
                <w:szCs w:val="24"/>
              </w:rPr>
              <w:t>общественные представители</w:t>
            </w:r>
          </w:p>
        </w:tc>
      </w:tr>
      <w:tr w:rsidR="00D034B9" w:rsidRPr="00DA3CC1" w14:paraId="353AC0A8" w14:textId="77777777" w:rsidTr="001A77BE">
        <w:trPr>
          <w:trHeight w:val="240"/>
          <w:jc w:val="center"/>
        </w:trPr>
        <w:tc>
          <w:tcPr>
            <w:tcW w:w="3459" w:type="dxa"/>
            <w:tcBorders>
              <w:top w:val="single" w:sz="6" w:space="0" w:color="auto"/>
              <w:left w:val="single" w:sz="6" w:space="0" w:color="auto"/>
              <w:bottom w:val="single" w:sz="6" w:space="0" w:color="auto"/>
              <w:right w:val="single" w:sz="6" w:space="0" w:color="auto"/>
            </w:tcBorders>
            <w:hideMark/>
          </w:tcPr>
          <w:p w14:paraId="2A2B3BF6" w14:textId="77777777" w:rsidR="00D034B9" w:rsidRPr="00DA3CC1" w:rsidRDefault="00D034B9" w:rsidP="00EA08DD">
            <w:pPr>
              <w:rPr>
                <w:sz w:val="24"/>
                <w:szCs w:val="24"/>
              </w:rPr>
            </w:pPr>
            <w:r w:rsidRPr="00DA3CC1">
              <w:rPr>
                <w:sz w:val="24"/>
                <w:szCs w:val="24"/>
              </w:rPr>
              <w:t xml:space="preserve">Цель и задачи подпрограммы           </w:t>
            </w:r>
          </w:p>
        </w:tc>
        <w:tc>
          <w:tcPr>
            <w:tcW w:w="6290" w:type="dxa"/>
            <w:tcBorders>
              <w:top w:val="single" w:sz="6" w:space="0" w:color="auto"/>
              <w:left w:val="single" w:sz="6" w:space="0" w:color="auto"/>
              <w:bottom w:val="single" w:sz="6" w:space="0" w:color="auto"/>
              <w:right w:val="single" w:sz="6" w:space="0" w:color="auto"/>
            </w:tcBorders>
          </w:tcPr>
          <w:p w14:paraId="57A815B9" w14:textId="77777777" w:rsidR="00D034B9" w:rsidRPr="00DA3CC1" w:rsidRDefault="00D034B9" w:rsidP="00EA08DD">
            <w:pPr>
              <w:jc w:val="both"/>
              <w:rPr>
                <w:sz w:val="24"/>
                <w:szCs w:val="24"/>
              </w:rPr>
            </w:pPr>
            <w:r w:rsidRPr="00DA3CC1">
              <w:rPr>
                <w:sz w:val="24"/>
                <w:szCs w:val="24"/>
              </w:rPr>
              <w:t xml:space="preserve">Цель: </w:t>
            </w:r>
          </w:p>
          <w:p w14:paraId="66562D60" w14:textId="77777777" w:rsidR="00D034B9" w:rsidRPr="00DA3CC1" w:rsidRDefault="00D034B9" w:rsidP="00EA08DD">
            <w:pPr>
              <w:jc w:val="both"/>
              <w:rPr>
                <w:sz w:val="24"/>
                <w:szCs w:val="24"/>
              </w:rPr>
            </w:pPr>
            <w:r w:rsidRPr="00DA3CC1">
              <w:rPr>
                <w:sz w:val="24"/>
                <w:szCs w:val="24"/>
              </w:rPr>
              <w:t>- создание условий для эффективной деятельности и развития социально ориентированных некоммерческих организаций в Няндомском муниципальном округе</w:t>
            </w:r>
            <w:r w:rsidR="00FC5ECB" w:rsidRPr="00DA3CC1">
              <w:rPr>
                <w:sz w:val="24"/>
                <w:szCs w:val="24"/>
              </w:rPr>
              <w:t>.</w:t>
            </w:r>
          </w:p>
          <w:p w14:paraId="1317AD8B" w14:textId="77777777" w:rsidR="00D034B9" w:rsidRPr="00DA3CC1" w:rsidRDefault="00D034B9" w:rsidP="00EA08DD">
            <w:pPr>
              <w:jc w:val="both"/>
              <w:rPr>
                <w:sz w:val="24"/>
                <w:szCs w:val="24"/>
              </w:rPr>
            </w:pPr>
            <w:r w:rsidRPr="00DA3CC1">
              <w:rPr>
                <w:sz w:val="24"/>
                <w:szCs w:val="24"/>
              </w:rPr>
              <w:t>Задача  1 – формирование партнерских отношений между органами местного самоуправления и СО НКО</w:t>
            </w:r>
            <w:r w:rsidR="00FC5ECB" w:rsidRPr="00DA3CC1">
              <w:rPr>
                <w:sz w:val="24"/>
                <w:szCs w:val="24"/>
              </w:rPr>
              <w:t>;</w:t>
            </w:r>
          </w:p>
          <w:p w14:paraId="0E697608" w14:textId="77777777" w:rsidR="00D034B9" w:rsidRPr="00DA3CC1" w:rsidRDefault="00D83999" w:rsidP="00EA08DD">
            <w:pPr>
              <w:jc w:val="both"/>
              <w:rPr>
                <w:sz w:val="24"/>
                <w:szCs w:val="24"/>
              </w:rPr>
            </w:pPr>
            <w:r w:rsidRPr="00DA3CC1">
              <w:rPr>
                <w:sz w:val="24"/>
                <w:szCs w:val="24"/>
              </w:rPr>
              <w:t xml:space="preserve">Задача </w:t>
            </w:r>
            <w:r w:rsidR="00D034B9" w:rsidRPr="00DA3CC1">
              <w:rPr>
                <w:sz w:val="24"/>
                <w:szCs w:val="24"/>
              </w:rPr>
              <w:t xml:space="preserve"> 2 – расширение участия граждан в деятельности СО НКО на добровольной основе и увеличение привлеченных средств на реализацию социальных проектов, в том числе благотворительных пожертвований</w:t>
            </w:r>
            <w:r w:rsidR="00FC5ECB" w:rsidRPr="00DA3CC1">
              <w:rPr>
                <w:sz w:val="24"/>
                <w:szCs w:val="24"/>
              </w:rPr>
              <w:t>;</w:t>
            </w:r>
          </w:p>
          <w:p w14:paraId="7EE1BDC9" w14:textId="77777777" w:rsidR="0028597A" w:rsidRPr="00DA3CC1" w:rsidRDefault="0028597A" w:rsidP="00EA08DD">
            <w:pPr>
              <w:jc w:val="both"/>
              <w:rPr>
                <w:sz w:val="24"/>
                <w:szCs w:val="24"/>
              </w:rPr>
            </w:pPr>
            <w:r w:rsidRPr="00DA3CC1">
              <w:rPr>
                <w:sz w:val="24"/>
                <w:szCs w:val="24"/>
              </w:rPr>
              <w:t xml:space="preserve">Задача  3 – поддержка инициатив жителей Няндомского </w:t>
            </w:r>
            <w:r w:rsidR="00FC5ECB" w:rsidRPr="00DA3CC1">
              <w:rPr>
                <w:sz w:val="24"/>
                <w:szCs w:val="24"/>
              </w:rPr>
              <w:t xml:space="preserve">муниципального </w:t>
            </w:r>
            <w:r w:rsidRPr="00DA3CC1">
              <w:rPr>
                <w:sz w:val="24"/>
                <w:szCs w:val="24"/>
              </w:rPr>
              <w:t>округа</w:t>
            </w:r>
          </w:p>
        </w:tc>
      </w:tr>
      <w:tr w:rsidR="00D034B9" w:rsidRPr="00DA3CC1" w14:paraId="20A45C5F" w14:textId="77777777" w:rsidTr="001A77BE">
        <w:trPr>
          <w:trHeight w:val="240"/>
          <w:jc w:val="center"/>
        </w:trPr>
        <w:tc>
          <w:tcPr>
            <w:tcW w:w="3459" w:type="dxa"/>
            <w:tcBorders>
              <w:top w:val="single" w:sz="6" w:space="0" w:color="auto"/>
              <w:left w:val="single" w:sz="6" w:space="0" w:color="auto"/>
              <w:bottom w:val="single" w:sz="6" w:space="0" w:color="auto"/>
              <w:right w:val="single" w:sz="6" w:space="0" w:color="auto"/>
            </w:tcBorders>
            <w:hideMark/>
          </w:tcPr>
          <w:p w14:paraId="29FDB198" w14:textId="77777777" w:rsidR="00D034B9" w:rsidRPr="00DA3CC1" w:rsidRDefault="00D034B9" w:rsidP="00EA08DD">
            <w:pPr>
              <w:rPr>
                <w:sz w:val="24"/>
                <w:szCs w:val="24"/>
              </w:rPr>
            </w:pPr>
            <w:r w:rsidRPr="00DA3CC1">
              <w:rPr>
                <w:sz w:val="24"/>
                <w:szCs w:val="24"/>
              </w:rPr>
              <w:t>Сроки и этапы реализации подпрограммы</w:t>
            </w:r>
          </w:p>
        </w:tc>
        <w:tc>
          <w:tcPr>
            <w:tcW w:w="6290" w:type="dxa"/>
            <w:tcBorders>
              <w:top w:val="single" w:sz="6" w:space="0" w:color="auto"/>
              <w:left w:val="single" w:sz="6" w:space="0" w:color="auto"/>
              <w:bottom w:val="single" w:sz="6" w:space="0" w:color="auto"/>
              <w:right w:val="single" w:sz="6" w:space="0" w:color="auto"/>
            </w:tcBorders>
          </w:tcPr>
          <w:p w14:paraId="0492CF6B" w14:textId="77777777" w:rsidR="00D034B9" w:rsidRPr="00DA3CC1" w:rsidRDefault="00D83999" w:rsidP="00EA08DD">
            <w:pPr>
              <w:rPr>
                <w:sz w:val="24"/>
                <w:szCs w:val="24"/>
              </w:rPr>
            </w:pPr>
            <w:r w:rsidRPr="00DA3CC1">
              <w:rPr>
                <w:sz w:val="24"/>
                <w:szCs w:val="24"/>
              </w:rPr>
              <w:t>С  01.01.2023 года по 31.12.</w:t>
            </w:r>
            <w:r w:rsidR="00D034B9" w:rsidRPr="00DA3CC1">
              <w:rPr>
                <w:sz w:val="24"/>
                <w:szCs w:val="24"/>
              </w:rPr>
              <w:t>2026</w:t>
            </w:r>
            <w:r w:rsidRPr="00DA3CC1">
              <w:rPr>
                <w:sz w:val="24"/>
                <w:szCs w:val="24"/>
              </w:rPr>
              <w:t xml:space="preserve"> года</w:t>
            </w:r>
          </w:p>
          <w:p w14:paraId="0F2BDC05" w14:textId="77777777" w:rsidR="00D034B9" w:rsidRPr="00DA3CC1" w:rsidRDefault="00D034B9" w:rsidP="00EA08DD">
            <w:pPr>
              <w:rPr>
                <w:sz w:val="24"/>
                <w:szCs w:val="24"/>
              </w:rPr>
            </w:pPr>
          </w:p>
        </w:tc>
      </w:tr>
      <w:tr w:rsidR="00D034B9" w:rsidRPr="00DA3CC1" w14:paraId="14046285" w14:textId="77777777" w:rsidTr="001A77BE">
        <w:trPr>
          <w:trHeight w:val="360"/>
          <w:jc w:val="center"/>
        </w:trPr>
        <w:tc>
          <w:tcPr>
            <w:tcW w:w="3459" w:type="dxa"/>
            <w:tcBorders>
              <w:top w:val="single" w:sz="6" w:space="0" w:color="auto"/>
              <w:left w:val="single" w:sz="6" w:space="0" w:color="auto"/>
              <w:bottom w:val="single" w:sz="6" w:space="0" w:color="auto"/>
              <w:right w:val="single" w:sz="6" w:space="0" w:color="auto"/>
            </w:tcBorders>
            <w:hideMark/>
          </w:tcPr>
          <w:p w14:paraId="5C7876F6" w14:textId="77777777" w:rsidR="00D034B9" w:rsidRPr="00DA3CC1" w:rsidRDefault="00D034B9" w:rsidP="00EA08DD">
            <w:pPr>
              <w:rPr>
                <w:sz w:val="24"/>
                <w:szCs w:val="24"/>
              </w:rPr>
            </w:pPr>
            <w:r w:rsidRPr="00DA3CC1">
              <w:rPr>
                <w:sz w:val="24"/>
                <w:szCs w:val="24"/>
              </w:rPr>
              <w:t xml:space="preserve">Объемы и источники финансирования </w:t>
            </w:r>
            <w:r w:rsidRPr="00DA3CC1">
              <w:rPr>
                <w:sz w:val="24"/>
                <w:szCs w:val="24"/>
              </w:rPr>
              <w:br/>
              <w:t xml:space="preserve">подпрограммы                         </w:t>
            </w:r>
          </w:p>
        </w:tc>
        <w:tc>
          <w:tcPr>
            <w:tcW w:w="6290" w:type="dxa"/>
            <w:tcBorders>
              <w:top w:val="single" w:sz="6" w:space="0" w:color="auto"/>
              <w:left w:val="single" w:sz="6" w:space="0" w:color="auto"/>
              <w:bottom w:val="single" w:sz="6" w:space="0" w:color="auto"/>
              <w:right w:val="single" w:sz="6" w:space="0" w:color="auto"/>
            </w:tcBorders>
            <w:hideMark/>
          </w:tcPr>
          <w:p w14:paraId="14789C07" w14:textId="535247EA" w:rsidR="00D034B9" w:rsidRPr="00DA3CC1" w:rsidRDefault="00D034B9" w:rsidP="00EA08DD">
            <w:pPr>
              <w:rPr>
                <w:sz w:val="24"/>
                <w:szCs w:val="24"/>
              </w:rPr>
            </w:pPr>
            <w:r w:rsidRPr="00DA3CC1">
              <w:rPr>
                <w:sz w:val="24"/>
                <w:szCs w:val="24"/>
              </w:rPr>
              <w:t xml:space="preserve">Общий </w:t>
            </w:r>
            <w:proofErr w:type="gramStart"/>
            <w:r w:rsidRPr="00DA3CC1">
              <w:rPr>
                <w:sz w:val="24"/>
                <w:szCs w:val="24"/>
              </w:rPr>
              <w:t>объем  средств</w:t>
            </w:r>
            <w:proofErr w:type="gramEnd"/>
            <w:r w:rsidRPr="00DA3CC1">
              <w:rPr>
                <w:sz w:val="24"/>
                <w:szCs w:val="24"/>
              </w:rPr>
              <w:t xml:space="preserve">, предусмотренных на реализацию подпрограммы – </w:t>
            </w:r>
            <w:r w:rsidR="00260CF0" w:rsidRPr="00DA3CC1">
              <w:rPr>
                <w:sz w:val="24"/>
                <w:szCs w:val="24"/>
              </w:rPr>
              <w:t>2</w:t>
            </w:r>
            <w:r w:rsidR="0087469C">
              <w:rPr>
                <w:sz w:val="24"/>
                <w:szCs w:val="24"/>
              </w:rPr>
              <w:t>8</w:t>
            </w:r>
            <w:r w:rsidR="00260CF0" w:rsidRPr="00DA3CC1">
              <w:rPr>
                <w:sz w:val="24"/>
                <w:szCs w:val="24"/>
              </w:rPr>
              <w:t>52,0</w:t>
            </w:r>
            <w:r w:rsidRPr="00DA3CC1">
              <w:rPr>
                <w:sz w:val="24"/>
                <w:szCs w:val="24"/>
              </w:rPr>
              <w:t xml:space="preserve"> тыс. рублей,</w:t>
            </w:r>
          </w:p>
          <w:p w14:paraId="72067828" w14:textId="77777777" w:rsidR="00D034B9" w:rsidRPr="00DA3CC1" w:rsidRDefault="00D034B9" w:rsidP="00EA08DD">
            <w:pPr>
              <w:rPr>
                <w:sz w:val="24"/>
                <w:szCs w:val="24"/>
              </w:rPr>
            </w:pPr>
            <w:r w:rsidRPr="00DA3CC1">
              <w:rPr>
                <w:sz w:val="24"/>
                <w:szCs w:val="24"/>
              </w:rPr>
              <w:t>в том числе:</w:t>
            </w:r>
          </w:p>
          <w:p w14:paraId="7D3C7889" w14:textId="77777777" w:rsidR="00D034B9" w:rsidRPr="00DA3CC1" w:rsidRDefault="00D034B9" w:rsidP="00EA08DD">
            <w:pPr>
              <w:rPr>
                <w:sz w:val="24"/>
                <w:szCs w:val="24"/>
              </w:rPr>
            </w:pPr>
            <w:r w:rsidRPr="00DA3CC1">
              <w:rPr>
                <w:sz w:val="24"/>
                <w:szCs w:val="24"/>
              </w:rPr>
              <w:t>с</w:t>
            </w:r>
            <w:r w:rsidR="00726C52" w:rsidRPr="00DA3CC1">
              <w:rPr>
                <w:sz w:val="24"/>
                <w:szCs w:val="24"/>
              </w:rPr>
              <w:t>редства федерального бюджета – 0,0</w:t>
            </w:r>
            <w:r w:rsidRPr="00DA3CC1">
              <w:rPr>
                <w:sz w:val="24"/>
                <w:szCs w:val="24"/>
              </w:rPr>
              <w:t xml:space="preserve"> тыс. рублей;</w:t>
            </w:r>
          </w:p>
          <w:p w14:paraId="13E91017" w14:textId="77777777" w:rsidR="00D034B9" w:rsidRPr="00DA3CC1" w:rsidRDefault="00726C52" w:rsidP="00EA08DD">
            <w:pPr>
              <w:rPr>
                <w:sz w:val="24"/>
                <w:szCs w:val="24"/>
              </w:rPr>
            </w:pPr>
            <w:r w:rsidRPr="00DA3CC1">
              <w:rPr>
                <w:sz w:val="24"/>
                <w:szCs w:val="24"/>
              </w:rPr>
              <w:t>средства областного бюджета</w:t>
            </w:r>
            <w:r w:rsidR="00D034B9" w:rsidRPr="00DA3CC1">
              <w:rPr>
                <w:sz w:val="24"/>
                <w:szCs w:val="24"/>
              </w:rPr>
              <w:t xml:space="preserve">  </w:t>
            </w:r>
            <w:r w:rsidRPr="00DA3CC1">
              <w:rPr>
                <w:sz w:val="24"/>
                <w:szCs w:val="24"/>
              </w:rPr>
              <w:t xml:space="preserve">– </w:t>
            </w:r>
            <w:r w:rsidR="00260CF0" w:rsidRPr="00DA3CC1">
              <w:rPr>
                <w:sz w:val="24"/>
                <w:szCs w:val="24"/>
              </w:rPr>
              <w:t>0,0</w:t>
            </w:r>
            <w:r w:rsidR="00D034B9" w:rsidRPr="00DA3CC1">
              <w:rPr>
                <w:sz w:val="24"/>
                <w:szCs w:val="24"/>
              </w:rPr>
              <w:t xml:space="preserve"> тыс. рублей;</w:t>
            </w:r>
          </w:p>
          <w:p w14:paraId="6F1B009E" w14:textId="64975E23" w:rsidR="00D034B9" w:rsidRPr="00DA3CC1" w:rsidRDefault="00726C52" w:rsidP="00EA08DD">
            <w:pPr>
              <w:rPr>
                <w:sz w:val="24"/>
                <w:szCs w:val="24"/>
              </w:rPr>
            </w:pPr>
            <w:r w:rsidRPr="00DA3CC1">
              <w:rPr>
                <w:sz w:val="24"/>
                <w:szCs w:val="24"/>
              </w:rPr>
              <w:t xml:space="preserve">средства бюджета округа – </w:t>
            </w:r>
            <w:r w:rsidR="00260CF0" w:rsidRPr="00DA3CC1">
              <w:rPr>
                <w:sz w:val="24"/>
                <w:szCs w:val="24"/>
              </w:rPr>
              <w:t>2</w:t>
            </w:r>
            <w:r w:rsidR="0087469C">
              <w:rPr>
                <w:sz w:val="24"/>
                <w:szCs w:val="24"/>
              </w:rPr>
              <w:t>8</w:t>
            </w:r>
            <w:r w:rsidR="00260CF0" w:rsidRPr="00DA3CC1">
              <w:rPr>
                <w:sz w:val="24"/>
                <w:szCs w:val="24"/>
              </w:rPr>
              <w:t>52</w:t>
            </w:r>
            <w:r w:rsidRPr="00DA3CC1">
              <w:rPr>
                <w:sz w:val="24"/>
                <w:szCs w:val="24"/>
              </w:rPr>
              <w:t>,</w:t>
            </w:r>
            <w:proofErr w:type="gramStart"/>
            <w:r w:rsidRPr="00DA3CC1">
              <w:rPr>
                <w:sz w:val="24"/>
                <w:szCs w:val="24"/>
              </w:rPr>
              <w:t>0</w:t>
            </w:r>
            <w:r w:rsidR="00D034B9" w:rsidRPr="00DA3CC1">
              <w:rPr>
                <w:sz w:val="24"/>
                <w:szCs w:val="24"/>
              </w:rPr>
              <w:t xml:space="preserve">  тыс.</w:t>
            </w:r>
            <w:proofErr w:type="gramEnd"/>
            <w:r w:rsidR="00D034B9" w:rsidRPr="00DA3CC1">
              <w:rPr>
                <w:sz w:val="24"/>
                <w:szCs w:val="24"/>
              </w:rPr>
              <w:t xml:space="preserve"> рублей;</w:t>
            </w:r>
          </w:p>
          <w:p w14:paraId="79F3AB6D" w14:textId="77777777" w:rsidR="00D034B9" w:rsidRPr="00DA3CC1" w:rsidRDefault="00D034B9" w:rsidP="00EA08DD">
            <w:pPr>
              <w:rPr>
                <w:sz w:val="24"/>
                <w:szCs w:val="24"/>
              </w:rPr>
            </w:pPr>
            <w:r w:rsidRPr="00DA3CC1">
              <w:rPr>
                <w:sz w:val="24"/>
                <w:szCs w:val="24"/>
              </w:rPr>
              <w:t>средства</w:t>
            </w:r>
            <w:r w:rsidR="00726C52" w:rsidRPr="00DA3CC1">
              <w:rPr>
                <w:sz w:val="24"/>
                <w:szCs w:val="24"/>
              </w:rPr>
              <w:t xml:space="preserve"> внебюджетных источников – 0,0 </w:t>
            </w:r>
            <w:r w:rsidRPr="00DA3CC1">
              <w:rPr>
                <w:sz w:val="24"/>
                <w:szCs w:val="24"/>
              </w:rPr>
              <w:t>тыс. рублей</w:t>
            </w:r>
          </w:p>
        </w:tc>
      </w:tr>
    </w:tbl>
    <w:p w14:paraId="07444DC7" w14:textId="77777777" w:rsidR="00293E8D" w:rsidRPr="00DA3CC1" w:rsidRDefault="00293E8D" w:rsidP="00EA08DD">
      <w:pPr>
        <w:rPr>
          <w:b/>
          <w:sz w:val="24"/>
          <w:szCs w:val="24"/>
        </w:rPr>
      </w:pPr>
    </w:p>
    <w:p w14:paraId="62688D61" w14:textId="77777777" w:rsidR="006E1EB3" w:rsidRPr="00DA3CC1" w:rsidRDefault="00293E8D" w:rsidP="00EA08DD">
      <w:pPr>
        <w:ind w:firstLine="709"/>
        <w:jc w:val="center"/>
        <w:rPr>
          <w:b/>
          <w:sz w:val="24"/>
          <w:szCs w:val="24"/>
        </w:rPr>
      </w:pPr>
      <w:r w:rsidRPr="00DA3CC1">
        <w:rPr>
          <w:b/>
          <w:sz w:val="24"/>
          <w:szCs w:val="24"/>
        </w:rPr>
        <w:t xml:space="preserve">3.2.1. </w:t>
      </w:r>
      <w:r w:rsidR="006E1EB3" w:rsidRPr="00DA3CC1">
        <w:rPr>
          <w:b/>
          <w:sz w:val="24"/>
          <w:szCs w:val="24"/>
        </w:rPr>
        <w:t>Характеристика сферы реализации, описание основных проблем</w:t>
      </w:r>
      <w:r w:rsidRPr="00DA3CC1">
        <w:rPr>
          <w:b/>
          <w:sz w:val="24"/>
          <w:szCs w:val="24"/>
        </w:rPr>
        <w:t xml:space="preserve"> </w:t>
      </w:r>
      <w:r w:rsidR="006E1EB3" w:rsidRPr="00DA3CC1">
        <w:rPr>
          <w:b/>
          <w:sz w:val="24"/>
          <w:szCs w:val="24"/>
        </w:rPr>
        <w:t>и обоснование включения в муниципальную программу</w:t>
      </w:r>
    </w:p>
    <w:p w14:paraId="6004A405" w14:textId="77777777" w:rsidR="006A68C7" w:rsidRPr="00DA3CC1" w:rsidRDefault="006A68C7" w:rsidP="00EA08DD">
      <w:pPr>
        <w:ind w:firstLine="709"/>
        <w:jc w:val="both"/>
        <w:rPr>
          <w:sz w:val="24"/>
          <w:szCs w:val="24"/>
        </w:rPr>
      </w:pPr>
    </w:p>
    <w:p w14:paraId="2D152F3B" w14:textId="699D89B2" w:rsidR="003C0592" w:rsidRPr="00DA3CC1" w:rsidRDefault="003C0592" w:rsidP="00EA08DD">
      <w:pPr>
        <w:ind w:firstLine="708"/>
        <w:jc w:val="both"/>
        <w:rPr>
          <w:sz w:val="24"/>
          <w:szCs w:val="24"/>
        </w:rPr>
      </w:pPr>
      <w:r w:rsidRPr="00DA3CC1">
        <w:rPr>
          <w:sz w:val="24"/>
          <w:szCs w:val="24"/>
        </w:rPr>
        <w:t xml:space="preserve">В Няндомском </w:t>
      </w:r>
      <w:r w:rsidR="00D034B9" w:rsidRPr="00DA3CC1">
        <w:rPr>
          <w:sz w:val="24"/>
          <w:szCs w:val="24"/>
        </w:rPr>
        <w:t>муниципальном округе</w:t>
      </w:r>
      <w:r w:rsidRPr="00DA3CC1">
        <w:rPr>
          <w:sz w:val="24"/>
          <w:szCs w:val="24"/>
        </w:rPr>
        <w:t xml:space="preserve"> активно развивается некоммерческий сектор </w:t>
      </w:r>
      <w:r w:rsidR="00A9437F">
        <w:rPr>
          <w:sz w:val="24"/>
          <w:szCs w:val="24"/>
        </w:rPr>
        <w:t>–</w:t>
      </w:r>
      <w:r w:rsidRPr="00DA3CC1">
        <w:rPr>
          <w:sz w:val="24"/>
          <w:szCs w:val="24"/>
        </w:rPr>
        <w:t xml:space="preserve"> неотъемлемый институт современного гражданского общества. На территории Няндомского </w:t>
      </w:r>
      <w:r w:rsidR="00D034B9" w:rsidRPr="00DA3CC1">
        <w:rPr>
          <w:sz w:val="24"/>
          <w:szCs w:val="24"/>
        </w:rPr>
        <w:t xml:space="preserve">муниципального округа </w:t>
      </w:r>
      <w:r w:rsidRPr="00DA3CC1">
        <w:rPr>
          <w:sz w:val="24"/>
          <w:szCs w:val="24"/>
        </w:rPr>
        <w:t>зарег</w:t>
      </w:r>
      <w:r w:rsidR="00D034B9" w:rsidRPr="00DA3CC1">
        <w:rPr>
          <w:sz w:val="24"/>
          <w:szCs w:val="24"/>
        </w:rPr>
        <w:t xml:space="preserve">истрированы и действуют 16 </w:t>
      </w:r>
      <w:r w:rsidRPr="00DA3CC1">
        <w:rPr>
          <w:sz w:val="24"/>
          <w:szCs w:val="24"/>
        </w:rPr>
        <w:t xml:space="preserve">некоммерческих организаций, которые осуществляют уставную деятельность по различным направлениям </w:t>
      </w:r>
      <w:r w:rsidRPr="00DA3CC1">
        <w:rPr>
          <w:sz w:val="24"/>
          <w:szCs w:val="24"/>
        </w:rPr>
        <w:lastRenderedPageBreak/>
        <w:t xml:space="preserve">общественной жизни. Они являются посредниками между органами местного самоуправления и населением, организуют публичный диалог по ключевым вопросам развития Няндомского </w:t>
      </w:r>
      <w:r w:rsidR="00682F6D" w:rsidRPr="00DA3CC1">
        <w:rPr>
          <w:sz w:val="24"/>
          <w:szCs w:val="24"/>
        </w:rPr>
        <w:t>муниципального округа</w:t>
      </w:r>
      <w:r w:rsidRPr="00DA3CC1">
        <w:rPr>
          <w:sz w:val="24"/>
          <w:szCs w:val="24"/>
        </w:rPr>
        <w:t>, защиты гражданских прав и свобод населения.</w:t>
      </w:r>
    </w:p>
    <w:p w14:paraId="20C1B4FD" w14:textId="77777777" w:rsidR="003C0592" w:rsidRPr="00DA3CC1" w:rsidRDefault="003C0592" w:rsidP="00EA08DD">
      <w:pPr>
        <w:ind w:firstLine="708"/>
        <w:jc w:val="both"/>
        <w:rPr>
          <w:sz w:val="24"/>
          <w:szCs w:val="24"/>
        </w:rPr>
      </w:pPr>
      <w:r w:rsidRPr="00DA3CC1">
        <w:rPr>
          <w:sz w:val="24"/>
          <w:szCs w:val="24"/>
        </w:rPr>
        <w:t xml:space="preserve">Некоммерческие организации осуществляют свою деятельность в соответствии с </w:t>
      </w:r>
      <w:hyperlink r:id="rId10" w:history="1">
        <w:r w:rsidRPr="00DA3CC1">
          <w:rPr>
            <w:rStyle w:val="a3"/>
            <w:rFonts w:cs="Arial"/>
            <w:color w:val="auto"/>
            <w:sz w:val="24"/>
            <w:szCs w:val="24"/>
          </w:rPr>
          <w:t>Федеральным законом</w:t>
        </w:r>
      </w:hyperlink>
      <w:r w:rsidRPr="00DA3CC1">
        <w:rPr>
          <w:sz w:val="24"/>
          <w:szCs w:val="24"/>
        </w:rPr>
        <w:t xml:space="preserve"> от 12 января 1996 года N 7-ФЗ </w:t>
      </w:r>
      <w:r w:rsidR="00D034B9" w:rsidRPr="00DA3CC1">
        <w:rPr>
          <w:sz w:val="24"/>
          <w:szCs w:val="24"/>
        </w:rPr>
        <w:t>«</w:t>
      </w:r>
      <w:r w:rsidRPr="00DA3CC1">
        <w:rPr>
          <w:sz w:val="24"/>
          <w:szCs w:val="24"/>
        </w:rPr>
        <w:t>О</w:t>
      </w:r>
      <w:r w:rsidR="00D034B9" w:rsidRPr="00DA3CC1">
        <w:rPr>
          <w:sz w:val="24"/>
          <w:szCs w:val="24"/>
        </w:rPr>
        <w:t xml:space="preserve"> некоммерческих организациях». </w:t>
      </w:r>
      <w:r w:rsidRPr="00DA3CC1">
        <w:rPr>
          <w:sz w:val="24"/>
          <w:szCs w:val="24"/>
        </w:rPr>
        <w:t xml:space="preserve">Органами местного самоуправления совместно с некоммерческими организациями созданы предпосылки для успешного формирования и развития правовых, экономических и организационных условий построения гражданского общества и гражданского единства на территории Няндомского </w:t>
      </w:r>
      <w:r w:rsidR="00682F6D" w:rsidRPr="00DA3CC1">
        <w:rPr>
          <w:sz w:val="24"/>
          <w:szCs w:val="24"/>
        </w:rPr>
        <w:t>муниципального округа</w:t>
      </w:r>
      <w:r w:rsidRPr="00DA3CC1">
        <w:rPr>
          <w:sz w:val="24"/>
          <w:szCs w:val="24"/>
        </w:rPr>
        <w:t xml:space="preserve">. Взаимодействие осуществляется в постоянном режиме: информационно-методическая, консультационная, организационная, финансовая поддержка, информационный обмен, проведение совместных мероприятий, привлечение представителей некоммерческих организаций в составы совещательных и вспомогательных органов при органах местного самоуправления Няндомского </w:t>
      </w:r>
      <w:r w:rsidR="00682F6D" w:rsidRPr="00DA3CC1">
        <w:rPr>
          <w:sz w:val="24"/>
          <w:szCs w:val="24"/>
        </w:rPr>
        <w:t>муниципального округа</w:t>
      </w:r>
      <w:r w:rsidRPr="00DA3CC1">
        <w:rPr>
          <w:sz w:val="24"/>
          <w:szCs w:val="24"/>
        </w:rPr>
        <w:t>.</w:t>
      </w:r>
    </w:p>
    <w:p w14:paraId="42491D7C" w14:textId="4AE7467F" w:rsidR="003C0592" w:rsidRPr="00DA3CC1" w:rsidRDefault="003C0592" w:rsidP="00EA08DD">
      <w:pPr>
        <w:ind w:firstLine="708"/>
        <w:jc w:val="both"/>
        <w:rPr>
          <w:sz w:val="24"/>
          <w:szCs w:val="24"/>
        </w:rPr>
      </w:pPr>
      <w:r w:rsidRPr="00DA3CC1">
        <w:rPr>
          <w:sz w:val="24"/>
          <w:szCs w:val="24"/>
        </w:rPr>
        <w:t xml:space="preserve">В рамках реализации </w:t>
      </w:r>
      <w:r w:rsidR="00D83999" w:rsidRPr="00DA3CC1">
        <w:rPr>
          <w:sz w:val="24"/>
          <w:szCs w:val="24"/>
        </w:rPr>
        <w:t xml:space="preserve">ранее действующей  муниципальной </w:t>
      </w:r>
      <w:r w:rsidRPr="00DA3CC1">
        <w:rPr>
          <w:sz w:val="24"/>
          <w:szCs w:val="24"/>
        </w:rPr>
        <w:t xml:space="preserve">программы </w:t>
      </w:r>
      <w:r w:rsidR="00044BBD" w:rsidRPr="00DA3CC1">
        <w:rPr>
          <w:sz w:val="24"/>
          <w:szCs w:val="24"/>
        </w:rPr>
        <w:t>Няндомского</w:t>
      </w:r>
      <w:r w:rsidRPr="00DA3CC1">
        <w:rPr>
          <w:sz w:val="24"/>
          <w:szCs w:val="24"/>
        </w:rPr>
        <w:t xml:space="preserve"> </w:t>
      </w:r>
      <w:r w:rsidR="00044BBD" w:rsidRPr="00DA3CC1">
        <w:rPr>
          <w:sz w:val="24"/>
          <w:szCs w:val="24"/>
        </w:rPr>
        <w:t>района</w:t>
      </w:r>
      <w:r w:rsidR="000E7547" w:rsidRPr="00DA3CC1">
        <w:rPr>
          <w:sz w:val="24"/>
          <w:szCs w:val="24"/>
        </w:rPr>
        <w:t xml:space="preserve"> </w:t>
      </w:r>
      <w:r w:rsidR="00D83999" w:rsidRPr="00DA3CC1">
        <w:rPr>
          <w:sz w:val="24"/>
          <w:szCs w:val="24"/>
        </w:rPr>
        <w:t xml:space="preserve"> </w:t>
      </w:r>
      <w:r w:rsidR="00682F6D" w:rsidRPr="00DA3CC1">
        <w:rPr>
          <w:sz w:val="24"/>
          <w:szCs w:val="24"/>
        </w:rPr>
        <w:t>«С</w:t>
      </w:r>
      <w:r w:rsidR="000E7547" w:rsidRPr="00DA3CC1">
        <w:rPr>
          <w:sz w:val="24"/>
          <w:szCs w:val="24"/>
        </w:rPr>
        <w:t>одействие развитию институтов гражданского общества в Няндомском районе</w:t>
      </w:r>
      <w:r w:rsidR="00D83999" w:rsidRPr="00DA3CC1">
        <w:rPr>
          <w:sz w:val="24"/>
          <w:szCs w:val="24"/>
        </w:rPr>
        <w:t xml:space="preserve">» в 2021 году были </w:t>
      </w:r>
      <w:r w:rsidR="00127107" w:rsidRPr="00DA3CC1">
        <w:rPr>
          <w:sz w:val="24"/>
          <w:szCs w:val="24"/>
        </w:rPr>
        <w:t xml:space="preserve"> </w:t>
      </w:r>
      <w:r w:rsidR="000E7547" w:rsidRPr="00DA3CC1">
        <w:rPr>
          <w:sz w:val="24"/>
          <w:szCs w:val="24"/>
        </w:rPr>
        <w:t>проведены</w:t>
      </w:r>
      <w:r w:rsidRPr="00DA3CC1">
        <w:rPr>
          <w:sz w:val="24"/>
          <w:szCs w:val="24"/>
        </w:rPr>
        <w:t xml:space="preserve"> </w:t>
      </w:r>
      <w:r w:rsidR="000E7547" w:rsidRPr="00DA3CC1">
        <w:rPr>
          <w:sz w:val="24"/>
          <w:szCs w:val="24"/>
        </w:rPr>
        <w:t>2</w:t>
      </w:r>
      <w:r w:rsidR="00127107" w:rsidRPr="00DA3CC1">
        <w:rPr>
          <w:sz w:val="24"/>
          <w:szCs w:val="24"/>
        </w:rPr>
        <w:t xml:space="preserve"> конкурса</w:t>
      </w:r>
      <w:r w:rsidRPr="00DA3CC1">
        <w:rPr>
          <w:sz w:val="24"/>
          <w:szCs w:val="24"/>
        </w:rPr>
        <w:t xml:space="preserve"> целевых проектов социально ориентированных некоммерческих организаций, в рамках которых реализован</w:t>
      </w:r>
      <w:r w:rsidR="00127107" w:rsidRPr="00DA3CC1">
        <w:rPr>
          <w:sz w:val="24"/>
          <w:szCs w:val="24"/>
        </w:rPr>
        <w:t>ы</w:t>
      </w:r>
      <w:r w:rsidRPr="00DA3CC1">
        <w:rPr>
          <w:sz w:val="24"/>
          <w:szCs w:val="24"/>
        </w:rPr>
        <w:t xml:space="preserve"> </w:t>
      </w:r>
      <w:r w:rsidR="000E7547" w:rsidRPr="00DA3CC1">
        <w:rPr>
          <w:sz w:val="24"/>
          <w:szCs w:val="24"/>
        </w:rPr>
        <w:t>16</w:t>
      </w:r>
      <w:r w:rsidR="00127107" w:rsidRPr="00DA3CC1">
        <w:rPr>
          <w:sz w:val="24"/>
          <w:szCs w:val="24"/>
        </w:rPr>
        <w:t xml:space="preserve"> целевых</w:t>
      </w:r>
      <w:r w:rsidRPr="00DA3CC1">
        <w:rPr>
          <w:sz w:val="24"/>
          <w:szCs w:val="24"/>
        </w:rPr>
        <w:t xml:space="preserve"> проект</w:t>
      </w:r>
      <w:r w:rsidR="00127107" w:rsidRPr="00DA3CC1">
        <w:rPr>
          <w:sz w:val="24"/>
          <w:szCs w:val="24"/>
        </w:rPr>
        <w:t>ов</w:t>
      </w:r>
      <w:r w:rsidRPr="00DA3CC1">
        <w:rPr>
          <w:sz w:val="24"/>
          <w:szCs w:val="24"/>
        </w:rPr>
        <w:t xml:space="preserve"> с общим финансированием из </w:t>
      </w:r>
      <w:r w:rsidR="000E7547" w:rsidRPr="00DA3CC1">
        <w:rPr>
          <w:sz w:val="24"/>
          <w:szCs w:val="24"/>
        </w:rPr>
        <w:t>областного бюджета свыше 1015,4</w:t>
      </w:r>
      <w:r w:rsidR="00C6439F" w:rsidRPr="00DA3CC1">
        <w:rPr>
          <w:sz w:val="24"/>
          <w:szCs w:val="24"/>
        </w:rPr>
        <w:t xml:space="preserve"> тыс. рублей, из </w:t>
      </w:r>
      <w:r w:rsidR="00D83999" w:rsidRPr="00DA3CC1">
        <w:rPr>
          <w:sz w:val="24"/>
          <w:szCs w:val="24"/>
        </w:rPr>
        <w:t xml:space="preserve">местного </w:t>
      </w:r>
      <w:r w:rsidRPr="00DA3CC1">
        <w:rPr>
          <w:sz w:val="24"/>
          <w:szCs w:val="24"/>
        </w:rPr>
        <w:t xml:space="preserve"> бюджета</w:t>
      </w:r>
      <w:r w:rsidR="00D83999" w:rsidRPr="00DA3CC1">
        <w:rPr>
          <w:sz w:val="24"/>
          <w:szCs w:val="24"/>
        </w:rPr>
        <w:t xml:space="preserve"> </w:t>
      </w:r>
      <w:r w:rsidR="00A9437F">
        <w:rPr>
          <w:sz w:val="24"/>
          <w:szCs w:val="24"/>
        </w:rPr>
        <w:t>–</w:t>
      </w:r>
      <w:r w:rsidR="00D83999" w:rsidRPr="00DA3CC1">
        <w:rPr>
          <w:sz w:val="24"/>
          <w:szCs w:val="24"/>
        </w:rPr>
        <w:t xml:space="preserve"> </w:t>
      </w:r>
      <w:r w:rsidRPr="00DA3CC1">
        <w:rPr>
          <w:sz w:val="24"/>
          <w:szCs w:val="24"/>
        </w:rPr>
        <w:t xml:space="preserve">свыше </w:t>
      </w:r>
      <w:r w:rsidR="000E7547" w:rsidRPr="00DA3CC1">
        <w:rPr>
          <w:sz w:val="24"/>
          <w:szCs w:val="24"/>
        </w:rPr>
        <w:t>266</w:t>
      </w:r>
      <w:r w:rsidR="00127107" w:rsidRPr="00DA3CC1">
        <w:rPr>
          <w:sz w:val="24"/>
          <w:szCs w:val="24"/>
        </w:rPr>
        <w:t xml:space="preserve"> тыс</w:t>
      </w:r>
      <w:r w:rsidRPr="00DA3CC1">
        <w:rPr>
          <w:sz w:val="24"/>
          <w:szCs w:val="24"/>
        </w:rPr>
        <w:t>. рублей.</w:t>
      </w:r>
    </w:p>
    <w:p w14:paraId="09FCF425" w14:textId="77777777" w:rsidR="003C0592" w:rsidRPr="00DA3CC1" w:rsidRDefault="00474D5B" w:rsidP="00EA08DD">
      <w:pPr>
        <w:ind w:firstLine="708"/>
        <w:jc w:val="both"/>
        <w:rPr>
          <w:sz w:val="24"/>
          <w:szCs w:val="24"/>
        </w:rPr>
      </w:pPr>
      <w:r w:rsidRPr="00DA3CC1">
        <w:rPr>
          <w:sz w:val="24"/>
          <w:szCs w:val="24"/>
        </w:rPr>
        <w:t xml:space="preserve">С </w:t>
      </w:r>
      <w:r w:rsidR="004D2E12" w:rsidRPr="00DA3CC1">
        <w:rPr>
          <w:sz w:val="24"/>
          <w:szCs w:val="24"/>
        </w:rPr>
        <w:t>2020</w:t>
      </w:r>
      <w:r w:rsidR="003C0592" w:rsidRPr="00DA3CC1">
        <w:rPr>
          <w:sz w:val="24"/>
          <w:szCs w:val="24"/>
        </w:rPr>
        <w:t xml:space="preserve"> года </w:t>
      </w:r>
      <w:r w:rsidR="00D83999" w:rsidRPr="00DA3CC1">
        <w:rPr>
          <w:sz w:val="24"/>
          <w:szCs w:val="24"/>
        </w:rPr>
        <w:t xml:space="preserve">местные </w:t>
      </w:r>
      <w:r w:rsidR="003C0592" w:rsidRPr="00DA3CC1">
        <w:rPr>
          <w:sz w:val="24"/>
          <w:szCs w:val="24"/>
        </w:rPr>
        <w:t>социально ориентированные некоммерческие организации принимают активное участие в конкурсах на предоставление грантов Президента Российской Федерации</w:t>
      </w:r>
      <w:r w:rsidR="004D2E12" w:rsidRPr="00DA3CC1">
        <w:rPr>
          <w:sz w:val="24"/>
          <w:szCs w:val="24"/>
        </w:rPr>
        <w:t>, АНО  «Губернаторский центр «Вместе мы сильнее»</w:t>
      </w:r>
      <w:r w:rsidR="003C0592" w:rsidRPr="00DA3CC1">
        <w:rPr>
          <w:sz w:val="24"/>
          <w:szCs w:val="24"/>
        </w:rPr>
        <w:t xml:space="preserve"> на развитие гражданского общества. За период с </w:t>
      </w:r>
      <w:r w:rsidRPr="00DA3CC1">
        <w:rPr>
          <w:sz w:val="24"/>
          <w:szCs w:val="24"/>
        </w:rPr>
        <w:t>2020</w:t>
      </w:r>
      <w:r w:rsidR="003C0592" w:rsidRPr="00DA3CC1">
        <w:rPr>
          <w:sz w:val="24"/>
          <w:szCs w:val="24"/>
        </w:rPr>
        <w:t xml:space="preserve"> года по </w:t>
      </w:r>
      <w:r w:rsidRPr="00DA3CC1">
        <w:rPr>
          <w:sz w:val="24"/>
          <w:szCs w:val="24"/>
        </w:rPr>
        <w:t>октябрь 2022</w:t>
      </w:r>
      <w:r w:rsidR="003C0592" w:rsidRPr="00DA3CC1">
        <w:rPr>
          <w:sz w:val="24"/>
          <w:szCs w:val="24"/>
        </w:rPr>
        <w:t xml:space="preserve"> года был</w:t>
      </w:r>
      <w:r w:rsidR="005A2AF7" w:rsidRPr="00DA3CC1">
        <w:rPr>
          <w:sz w:val="24"/>
          <w:szCs w:val="24"/>
        </w:rPr>
        <w:t>и поддержаны</w:t>
      </w:r>
      <w:r w:rsidR="003C0592" w:rsidRPr="00DA3CC1">
        <w:rPr>
          <w:sz w:val="24"/>
          <w:szCs w:val="24"/>
        </w:rPr>
        <w:t xml:space="preserve"> </w:t>
      </w:r>
      <w:r w:rsidR="004D2E12" w:rsidRPr="00DA3CC1">
        <w:rPr>
          <w:sz w:val="24"/>
          <w:szCs w:val="24"/>
        </w:rPr>
        <w:t>12</w:t>
      </w:r>
      <w:r w:rsidR="003C0592" w:rsidRPr="00DA3CC1">
        <w:rPr>
          <w:color w:val="FF0000"/>
          <w:sz w:val="24"/>
          <w:szCs w:val="24"/>
        </w:rPr>
        <w:t xml:space="preserve"> </w:t>
      </w:r>
      <w:r w:rsidR="003C0592" w:rsidRPr="00DA3CC1">
        <w:rPr>
          <w:sz w:val="24"/>
          <w:szCs w:val="24"/>
        </w:rPr>
        <w:t>проек</w:t>
      </w:r>
      <w:r w:rsidR="005A2AF7" w:rsidRPr="00DA3CC1">
        <w:rPr>
          <w:sz w:val="24"/>
          <w:szCs w:val="24"/>
        </w:rPr>
        <w:t>тов</w:t>
      </w:r>
      <w:r w:rsidR="003C0592" w:rsidRPr="00DA3CC1">
        <w:rPr>
          <w:sz w:val="24"/>
          <w:szCs w:val="24"/>
        </w:rPr>
        <w:t xml:space="preserve"> социально ориентированных некоммерческих организаций, осуществляющих свою деятельность на территории </w:t>
      </w:r>
      <w:r w:rsidR="00C6439F" w:rsidRPr="00DA3CC1">
        <w:rPr>
          <w:sz w:val="24"/>
          <w:szCs w:val="24"/>
        </w:rPr>
        <w:t xml:space="preserve">Няндомского </w:t>
      </w:r>
      <w:r w:rsidR="004D2E12" w:rsidRPr="00DA3CC1">
        <w:rPr>
          <w:sz w:val="24"/>
          <w:szCs w:val="24"/>
        </w:rPr>
        <w:t>муниципального округа</w:t>
      </w:r>
      <w:r w:rsidR="00D83999" w:rsidRPr="00DA3CC1">
        <w:rPr>
          <w:sz w:val="24"/>
          <w:szCs w:val="24"/>
        </w:rPr>
        <w:t xml:space="preserve">, </w:t>
      </w:r>
      <w:r w:rsidR="003C0592" w:rsidRPr="00DA3CC1">
        <w:rPr>
          <w:sz w:val="24"/>
          <w:szCs w:val="24"/>
        </w:rPr>
        <w:t xml:space="preserve"> на общую сумму более </w:t>
      </w:r>
      <w:r w:rsidR="005A2AF7" w:rsidRPr="00DA3CC1">
        <w:rPr>
          <w:sz w:val="24"/>
          <w:szCs w:val="24"/>
        </w:rPr>
        <w:t>1</w:t>
      </w:r>
      <w:r w:rsidR="004E5975" w:rsidRPr="00DA3CC1">
        <w:rPr>
          <w:sz w:val="24"/>
          <w:szCs w:val="24"/>
        </w:rPr>
        <w:t>0 миллионов</w:t>
      </w:r>
      <w:r w:rsidR="003C0592" w:rsidRPr="00DA3CC1">
        <w:rPr>
          <w:sz w:val="24"/>
          <w:szCs w:val="24"/>
        </w:rPr>
        <w:t xml:space="preserve"> рублей.</w:t>
      </w:r>
      <w:r w:rsidRPr="00DA3CC1">
        <w:rPr>
          <w:sz w:val="24"/>
          <w:szCs w:val="24"/>
        </w:rPr>
        <w:t xml:space="preserve"> </w:t>
      </w:r>
    </w:p>
    <w:p w14:paraId="482ED79A" w14:textId="77777777" w:rsidR="00C6439F" w:rsidRPr="00DA3CC1" w:rsidRDefault="00C6439F" w:rsidP="00EA08DD">
      <w:pPr>
        <w:ind w:firstLine="708"/>
        <w:jc w:val="both"/>
        <w:rPr>
          <w:sz w:val="24"/>
          <w:szCs w:val="24"/>
        </w:rPr>
      </w:pPr>
      <w:r w:rsidRPr="00DA3CC1">
        <w:rPr>
          <w:sz w:val="24"/>
          <w:szCs w:val="24"/>
        </w:rPr>
        <w:t xml:space="preserve">С 2019 года </w:t>
      </w:r>
      <w:r w:rsidR="007D061F" w:rsidRPr="00DA3CC1">
        <w:rPr>
          <w:sz w:val="24"/>
          <w:szCs w:val="24"/>
        </w:rPr>
        <w:t>зарегистрирована</w:t>
      </w:r>
      <w:r w:rsidR="00D83999" w:rsidRPr="00DA3CC1">
        <w:rPr>
          <w:sz w:val="24"/>
          <w:szCs w:val="24"/>
        </w:rPr>
        <w:t xml:space="preserve"> и действуе</w:t>
      </w:r>
      <w:r w:rsidRPr="00DA3CC1">
        <w:rPr>
          <w:sz w:val="24"/>
          <w:szCs w:val="24"/>
        </w:rPr>
        <w:t>т некоммерческая организация «Ассоциация поддержки некоммерческих организаций», в состав которой вошли представители действующих на территории Няндомс</w:t>
      </w:r>
      <w:r w:rsidR="007D061F" w:rsidRPr="00DA3CC1">
        <w:rPr>
          <w:sz w:val="24"/>
          <w:szCs w:val="24"/>
        </w:rPr>
        <w:t xml:space="preserve">кого </w:t>
      </w:r>
      <w:r w:rsidR="00682F6D" w:rsidRPr="00DA3CC1">
        <w:rPr>
          <w:sz w:val="24"/>
          <w:szCs w:val="24"/>
        </w:rPr>
        <w:t>муниципального округа</w:t>
      </w:r>
      <w:r w:rsidR="007D061F" w:rsidRPr="00DA3CC1">
        <w:rPr>
          <w:sz w:val="24"/>
          <w:szCs w:val="24"/>
        </w:rPr>
        <w:t xml:space="preserve"> </w:t>
      </w:r>
      <w:r w:rsidR="008F4173" w:rsidRPr="00DA3CC1">
        <w:rPr>
          <w:sz w:val="24"/>
          <w:szCs w:val="24"/>
        </w:rPr>
        <w:t xml:space="preserve">СО </w:t>
      </w:r>
      <w:r w:rsidR="00D83999" w:rsidRPr="00DA3CC1">
        <w:rPr>
          <w:sz w:val="24"/>
          <w:szCs w:val="24"/>
        </w:rPr>
        <w:t>НКО и ТОС. Т</w:t>
      </w:r>
      <w:r w:rsidR="007D061F" w:rsidRPr="00DA3CC1">
        <w:rPr>
          <w:sz w:val="24"/>
          <w:szCs w:val="24"/>
        </w:rPr>
        <w:t>акже</w:t>
      </w:r>
      <w:r w:rsidR="008F4173" w:rsidRPr="00DA3CC1">
        <w:rPr>
          <w:sz w:val="24"/>
          <w:szCs w:val="24"/>
        </w:rPr>
        <w:t xml:space="preserve"> работу осуществляет </w:t>
      </w:r>
      <w:r w:rsidR="007D061F" w:rsidRPr="00DA3CC1">
        <w:rPr>
          <w:sz w:val="24"/>
          <w:szCs w:val="24"/>
        </w:rPr>
        <w:t xml:space="preserve">Няндомский общественный ресурсный центр «Делаем вместе», целью которого является содействие развитию общественных инициатив и проектной деятельности в Няндомском </w:t>
      </w:r>
      <w:r w:rsidR="00682F6D" w:rsidRPr="00DA3CC1">
        <w:rPr>
          <w:sz w:val="24"/>
          <w:szCs w:val="24"/>
        </w:rPr>
        <w:t>муниципальном округе</w:t>
      </w:r>
      <w:r w:rsidR="007D061F" w:rsidRPr="00DA3CC1">
        <w:rPr>
          <w:sz w:val="24"/>
          <w:szCs w:val="24"/>
        </w:rPr>
        <w:t>.</w:t>
      </w:r>
    </w:p>
    <w:p w14:paraId="48121692" w14:textId="77777777" w:rsidR="003C0592" w:rsidRPr="00DA3CC1" w:rsidRDefault="003C0592" w:rsidP="00EA08DD">
      <w:pPr>
        <w:ind w:firstLine="708"/>
        <w:jc w:val="both"/>
        <w:rPr>
          <w:sz w:val="24"/>
          <w:szCs w:val="24"/>
        </w:rPr>
      </w:pPr>
      <w:r w:rsidRPr="00DA3CC1">
        <w:rPr>
          <w:sz w:val="24"/>
          <w:szCs w:val="24"/>
        </w:rPr>
        <w:t xml:space="preserve">Работа по поддержке социально ориентированных некоммерческих организаций требует продолжения. Несмотря на серьезное продвижение в вопросах </w:t>
      </w:r>
      <w:r w:rsidR="007D061F" w:rsidRPr="00DA3CC1">
        <w:rPr>
          <w:sz w:val="24"/>
          <w:szCs w:val="24"/>
        </w:rPr>
        <w:t>муниципальной</w:t>
      </w:r>
      <w:r w:rsidRPr="00DA3CC1">
        <w:rPr>
          <w:sz w:val="24"/>
          <w:szCs w:val="24"/>
        </w:rPr>
        <w:t xml:space="preserve"> поддержки социально ориентированных некоммерческих организаций, они продолжают испытывать проблемы, связанные с формированием собственной материально-технической базы, развитием общих и специфиче</w:t>
      </w:r>
      <w:r w:rsidR="007D061F" w:rsidRPr="00DA3CC1">
        <w:rPr>
          <w:sz w:val="24"/>
          <w:szCs w:val="24"/>
        </w:rPr>
        <w:t xml:space="preserve">ских компетенций, недостаточным </w:t>
      </w:r>
      <w:r w:rsidRPr="00DA3CC1">
        <w:rPr>
          <w:sz w:val="24"/>
          <w:szCs w:val="24"/>
        </w:rPr>
        <w:t>формированием позитивного информационного пространства вокруг деятельности некоммерческих организаций и недостаточным уровнем доверия со стороны общества.</w:t>
      </w:r>
    </w:p>
    <w:p w14:paraId="78F8C0E4" w14:textId="77777777" w:rsidR="00983F18" w:rsidRPr="00DA3CC1" w:rsidRDefault="003C0592" w:rsidP="00983F18">
      <w:pPr>
        <w:ind w:firstLine="708"/>
        <w:jc w:val="both"/>
        <w:rPr>
          <w:sz w:val="24"/>
          <w:szCs w:val="24"/>
        </w:rPr>
      </w:pPr>
      <w:r w:rsidRPr="00DA3CC1">
        <w:rPr>
          <w:sz w:val="24"/>
          <w:szCs w:val="24"/>
        </w:rPr>
        <w:t xml:space="preserve">Использование программно-целевого метода при оказании </w:t>
      </w:r>
      <w:r w:rsidR="007D061F" w:rsidRPr="00DA3CC1">
        <w:rPr>
          <w:sz w:val="24"/>
          <w:szCs w:val="24"/>
        </w:rPr>
        <w:t>муниципальной</w:t>
      </w:r>
      <w:r w:rsidRPr="00DA3CC1">
        <w:rPr>
          <w:sz w:val="24"/>
          <w:szCs w:val="24"/>
        </w:rPr>
        <w:t xml:space="preserve"> поддержки социально ориентированным некоммерческим организациям позволит комплексно решать вопросы, связанные с наращиванием потенциала социально ориентированных некоммерческих организаций и обеспечением максимально эффективного его использования для решения социальных проблем населения, развитием гражданских инициатив, учетом общественного мнения при принятии решений, касающихся социально значимых вопросов, и будет способствовать сохранению гражданской и политической стабильности, ее эффективному социально-экономическому развитию.</w:t>
      </w:r>
    </w:p>
    <w:p w14:paraId="7A0CF392" w14:textId="77777777" w:rsidR="00C34993" w:rsidRPr="00DA3CC1" w:rsidRDefault="00C34993" w:rsidP="00EA08DD">
      <w:pPr>
        <w:jc w:val="both"/>
        <w:rPr>
          <w:sz w:val="24"/>
          <w:szCs w:val="24"/>
        </w:rPr>
        <w:sectPr w:rsidR="00C34993" w:rsidRPr="00DA3CC1" w:rsidSect="006A68C7">
          <w:pgSz w:w="11906" w:h="16838"/>
          <w:pgMar w:top="567" w:right="851" w:bottom="1134" w:left="1701" w:header="709" w:footer="709" w:gutter="0"/>
          <w:cols w:space="708"/>
          <w:docGrid w:linePitch="360"/>
        </w:sectPr>
      </w:pPr>
    </w:p>
    <w:p w14:paraId="5DE914E9" w14:textId="77777777" w:rsidR="004E5975" w:rsidRPr="00DA3CC1" w:rsidRDefault="00293E8D" w:rsidP="00EA08DD">
      <w:pPr>
        <w:jc w:val="center"/>
        <w:rPr>
          <w:b/>
          <w:sz w:val="24"/>
          <w:szCs w:val="24"/>
        </w:rPr>
      </w:pPr>
      <w:r w:rsidRPr="00DA3CC1">
        <w:rPr>
          <w:b/>
          <w:sz w:val="24"/>
          <w:szCs w:val="24"/>
        </w:rPr>
        <w:lastRenderedPageBreak/>
        <w:t>3.2.2.</w:t>
      </w:r>
      <w:r w:rsidR="004E5975" w:rsidRPr="00DA3CC1">
        <w:rPr>
          <w:b/>
          <w:sz w:val="24"/>
          <w:szCs w:val="24"/>
        </w:rPr>
        <w:t>ПЕРЕЧЕНЬ МЕРОПРИЯТИЙ</w:t>
      </w:r>
    </w:p>
    <w:p w14:paraId="51D405A3" w14:textId="77777777" w:rsidR="004E5975" w:rsidRPr="00DA3CC1" w:rsidRDefault="004E5975" w:rsidP="00EA08DD">
      <w:pPr>
        <w:pStyle w:val="a4"/>
        <w:jc w:val="center"/>
        <w:rPr>
          <w:rFonts w:ascii="Times New Roman" w:hAnsi="Times New Roman" w:cs="Times New Roman"/>
          <w:b/>
        </w:rPr>
      </w:pPr>
      <w:r w:rsidRPr="00DA3CC1">
        <w:rPr>
          <w:rFonts w:ascii="Times New Roman" w:hAnsi="Times New Roman" w:cs="Times New Roman"/>
          <w:b/>
        </w:rPr>
        <w:t xml:space="preserve">подпрограммы  2 «Поддержка гражданских инициатив и социально ориентированных </w:t>
      </w:r>
    </w:p>
    <w:p w14:paraId="4DE913A2" w14:textId="77777777" w:rsidR="004E5975" w:rsidRPr="00DA3CC1" w:rsidRDefault="004E5975" w:rsidP="00EA08DD">
      <w:pPr>
        <w:pStyle w:val="a4"/>
        <w:jc w:val="center"/>
        <w:rPr>
          <w:rFonts w:ascii="Times New Roman" w:hAnsi="Times New Roman" w:cs="Times New Roman"/>
          <w:b/>
        </w:rPr>
      </w:pPr>
      <w:r w:rsidRPr="00DA3CC1">
        <w:rPr>
          <w:rFonts w:ascii="Times New Roman" w:hAnsi="Times New Roman" w:cs="Times New Roman"/>
          <w:b/>
        </w:rPr>
        <w:t>некоммерческих организаций в Няндомском муниципальном округе»</w:t>
      </w:r>
    </w:p>
    <w:p w14:paraId="01A30A64" w14:textId="77777777" w:rsidR="004E5975" w:rsidRPr="00DA3CC1" w:rsidRDefault="004E5975" w:rsidP="00EA08DD">
      <w:pPr>
        <w:pStyle w:val="a4"/>
        <w:jc w:val="center"/>
        <w:rPr>
          <w:rFonts w:ascii="Times New Roman" w:hAnsi="Times New Roman" w:cs="Times New Roman"/>
          <w:b/>
        </w:rPr>
      </w:pPr>
      <w:r w:rsidRPr="00DA3CC1">
        <w:rPr>
          <w:rFonts w:ascii="Times New Roman" w:hAnsi="Times New Roman" w:cs="Times New Roman"/>
          <w:b/>
        </w:rPr>
        <w:t>муниципальной программы «Содействие развитию ин</w:t>
      </w:r>
      <w:r w:rsidR="009571FF" w:rsidRPr="00DA3CC1">
        <w:rPr>
          <w:rFonts w:ascii="Times New Roman" w:hAnsi="Times New Roman" w:cs="Times New Roman"/>
          <w:b/>
        </w:rPr>
        <w:t>ститутов гражданского общества на территории  Няндомского</w:t>
      </w:r>
      <w:r w:rsidRPr="00DA3CC1">
        <w:rPr>
          <w:rFonts w:ascii="Times New Roman" w:hAnsi="Times New Roman" w:cs="Times New Roman"/>
          <w:b/>
        </w:rPr>
        <w:t xml:space="preserve"> </w:t>
      </w:r>
      <w:r w:rsidR="009571FF" w:rsidRPr="00DA3CC1">
        <w:rPr>
          <w:rFonts w:ascii="Times New Roman" w:hAnsi="Times New Roman" w:cs="Times New Roman"/>
          <w:b/>
        </w:rPr>
        <w:t>муниципального округа</w:t>
      </w:r>
      <w:r w:rsidRPr="00DA3CC1">
        <w:rPr>
          <w:rFonts w:ascii="Times New Roman" w:hAnsi="Times New Roman" w:cs="Times New Roman"/>
          <w:b/>
        </w:rPr>
        <w:t>»</w:t>
      </w:r>
    </w:p>
    <w:p w14:paraId="66D25E51" w14:textId="77777777" w:rsidR="00C34993" w:rsidRPr="00DA3CC1" w:rsidRDefault="00C34993" w:rsidP="00EA08DD">
      <w:pPr>
        <w:jc w:val="both"/>
        <w:rPr>
          <w:color w:val="FF0000"/>
          <w:sz w:val="24"/>
          <w:szCs w:val="24"/>
        </w:rPr>
      </w:pPr>
    </w:p>
    <w:tbl>
      <w:tblPr>
        <w:tblW w:w="1491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835"/>
        <w:gridCol w:w="3260"/>
        <w:gridCol w:w="2126"/>
        <w:gridCol w:w="1701"/>
        <w:gridCol w:w="992"/>
        <w:gridCol w:w="1134"/>
        <w:gridCol w:w="1276"/>
        <w:gridCol w:w="47"/>
        <w:gridCol w:w="832"/>
      </w:tblGrid>
      <w:tr w:rsidR="00FC5ECB" w:rsidRPr="00DA3CC1" w14:paraId="51C74026" w14:textId="77777777" w:rsidTr="0087469C">
        <w:trPr>
          <w:trHeight w:val="255"/>
          <w:tblHeader/>
        </w:trPr>
        <w:tc>
          <w:tcPr>
            <w:tcW w:w="710" w:type="dxa"/>
            <w:vMerge w:val="restart"/>
            <w:tcBorders>
              <w:top w:val="single" w:sz="4" w:space="0" w:color="auto"/>
              <w:left w:val="single" w:sz="4" w:space="0" w:color="auto"/>
              <w:bottom w:val="single" w:sz="4" w:space="0" w:color="auto"/>
              <w:right w:val="single" w:sz="4" w:space="0" w:color="auto"/>
            </w:tcBorders>
          </w:tcPr>
          <w:p w14:paraId="2F7927EA" w14:textId="77777777" w:rsidR="00FC5ECB" w:rsidRPr="00DA3CC1" w:rsidRDefault="00FC5ECB" w:rsidP="00EA08DD">
            <w:pPr>
              <w:pStyle w:val="ConsPlusNormal"/>
              <w:widowControl/>
              <w:ind w:firstLine="0"/>
              <w:jc w:val="center"/>
              <w:rPr>
                <w:rFonts w:ascii="Times New Roman" w:hAnsi="Times New Roman" w:cs="Times New Roman"/>
                <w:b/>
                <w:sz w:val="24"/>
                <w:szCs w:val="24"/>
              </w:rPr>
            </w:pPr>
            <w:r w:rsidRPr="00DA3CC1">
              <w:rPr>
                <w:rFonts w:ascii="Times New Roman" w:hAnsi="Times New Roman" w:cs="Times New Roman"/>
                <w:b/>
                <w:sz w:val="24"/>
                <w:szCs w:val="24"/>
              </w:rPr>
              <w:t>№</w:t>
            </w:r>
          </w:p>
          <w:p w14:paraId="55FCFCD2" w14:textId="77777777" w:rsidR="00FC5ECB" w:rsidRPr="00DA3CC1" w:rsidRDefault="00FC5ECB" w:rsidP="00EA08DD">
            <w:pPr>
              <w:pStyle w:val="ConsPlusNormal"/>
              <w:widowControl/>
              <w:ind w:firstLine="0"/>
              <w:jc w:val="center"/>
              <w:rPr>
                <w:rFonts w:ascii="Times New Roman" w:hAnsi="Times New Roman" w:cs="Times New Roman"/>
                <w:b/>
                <w:sz w:val="24"/>
                <w:szCs w:val="24"/>
              </w:rPr>
            </w:pPr>
            <w:r w:rsidRPr="00DA3CC1">
              <w:rPr>
                <w:rFonts w:ascii="Times New Roman" w:hAnsi="Times New Roman" w:cs="Times New Roman"/>
                <w:b/>
                <w:sz w:val="24"/>
                <w:szCs w:val="24"/>
              </w:rPr>
              <w:t>п/п</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657BE2B2" w14:textId="77777777" w:rsidR="00FC5ECB" w:rsidRPr="00DA3CC1" w:rsidRDefault="00FC5ECB" w:rsidP="00EA08DD">
            <w:pPr>
              <w:pStyle w:val="ConsPlusNormal"/>
              <w:widowControl/>
              <w:ind w:firstLine="0"/>
              <w:jc w:val="center"/>
              <w:rPr>
                <w:rFonts w:ascii="Times New Roman" w:hAnsi="Times New Roman" w:cs="Times New Roman"/>
                <w:b/>
                <w:sz w:val="24"/>
                <w:szCs w:val="24"/>
              </w:rPr>
            </w:pPr>
            <w:r w:rsidRPr="00DA3CC1">
              <w:rPr>
                <w:rFonts w:ascii="Times New Roman" w:hAnsi="Times New Roman" w:cs="Times New Roman"/>
                <w:b/>
                <w:sz w:val="24"/>
                <w:szCs w:val="24"/>
              </w:rPr>
              <w:t>Наименование мероприятия</w:t>
            </w:r>
          </w:p>
        </w:tc>
        <w:tc>
          <w:tcPr>
            <w:tcW w:w="3260" w:type="dxa"/>
            <w:vMerge w:val="restart"/>
            <w:tcBorders>
              <w:top w:val="single" w:sz="4" w:space="0" w:color="auto"/>
              <w:left w:val="single" w:sz="4" w:space="0" w:color="auto"/>
              <w:bottom w:val="single" w:sz="4" w:space="0" w:color="auto"/>
              <w:right w:val="single" w:sz="4" w:space="0" w:color="auto"/>
            </w:tcBorders>
            <w:hideMark/>
          </w:tcPr>
          <w:p w14:paraId="5CB4C1C5" w14:textId="77777777" w:rsidR="00FC5ECB" w:rsidRPr="00DA3CC1" w:rsidRDefault="00FC5ECB" w:rsidP="00EA08DD">
            <w:pPr>
              <w:pStyle w:val="ConsPlusNormal"/>
              <w:widowControl/>
              <w:ind w:firstLine="0"/>
              <w:jc w:val="center"/>
              <w:rPr>
                <w:rFonts w:ascii="Times New Roman" w:hAnsi="Times New Roman" w:cs="Times New Roman"/>
                <w:b/>
                <w:sz w:val="24"/>
                <w:szCs w:val="24"/>
              </w:rPr>
            </w:pPr>
            <w:r w:rsidRPr="00DA3CC1">
              <w:rPr>
                <w:rFonts w:ascii="Times New Roman" w:hAnsi="Times New Roman" w:cs="Times New Roman"/>
                <w:b/>
                <w:sz w:val="24"/>
                <w:szCs w:val="24"/>
              </w:rPr>
              <w:t>ответственный исполнитель, соисполнитель</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1D7A8D1E" w14:textId="77777777" w:rsidR="00FC5ECB" w:rsidRPr="00DA3CC1" w:rsidRDefault="00FC5ECB" w:rsidP="00EA08DD">
            <w:pPr>
              <w:pStyle w:val="ConsPlusNormal"/>
              <w:widowControl/>
              <w:ind w:firstLine="0"/>
              <w:jc w:val="center"/>
              <w:rPr>
                <w:rFonts w:ascii="Times New Roman" w:hAnsi="Times New Roman" w:cs="Times New Roman"/>
                <w:b/>
                <w:sz w:val="24"/>
                <w:szCs w:val="24"/>
              </w:rPr>
            </w:pPr>
            <w:r w:rsidRPr="00DA3CC1">
              <w:rPr>
                <w:rFonts w:ascii="Times New Roman" w:hAnsi="Times New Roman" w:cs="Times New Roman"/>
                <w:b/>
                <w:sz w:val="24"/>
                <w:szCs w:val="24"/>
              </w:rPr>
              <w:t>Источники финансирования</w:t>
            </w:r>
          </w:p>
        </w:tc>
        <w:tc>
          <w:tcPr>
            <w:tcW w:w="5982" w:type="dxa"/>
            <w:gridSpan w:val="6"/>
            <w:tcBorders>
              <w:top w:val="single" w:sz="4" w:space="0" w:color="auto"/>
              <w:left w:val="single" w:sz="4" w:space="0" w:color="auto"/>
              <w:bottom w:val="single" w:sz="4" w:space="0" w:color="auto"/>
              <w:right w:val="single" w:sz="4" w:space="0" w:color="auto"/>
            </w:tcBorders>
            <w:hideMark/>
          </w:tcPr>
          <w:p w14:paraId="0184769E" w14:textId="77777777" w:rsidR="00FC5ECB" w:rsidRPr="00DA3CC1" w:rsidRDefault="00FC5ECB" w:rsidP="00EA08DD">
            <w:pPr>
              <w:pStyle w:val="ConsPlusNormal"/>
              <w:widowControl/>
              <w:ind w:firstLine="0"/>
              <w:jc w:val="center"/>
              <w:rPr>
                <w:rFonts w:ascii="Times New Roman" w:hAnsi="Times New Roman" w:cs="Times New Roman"/>
                <w:b/>
                <w:sz w:val="24"/>
                <w:szCs w:val="24"/>
              </w:rPr>
            </w:pPr>
            <w:r w:rsidRPr="00DA3CC1">
              <w:rPr>
                <w:rFonts w:ascii="Times New Roman" w:hAnsi="Times New Roman" w:cs="Times New Roman"/>
                <w:b/>
                <w:sz w:val="24"/>
                <w:szCs w:val="24"/>
              </w:rPr>
              <w:t>оценка расходов, тыс. руб.</w:t>
            </w:r>
          </w:p>
        </w:tc>
      </w:tr>
      <w:tr w:rsidR="00DD5780" w:rsidRPr="00DA3CC1" w14:paraId="0088725E" w14:textId="77777777" w:rsidTr="0087469C">
        <w:trPr>
          <w:trHeight w:val="324"/>
          <w:tblHeader/>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63F4C6D9" w14:textId="77777777" w:rsidR="00DD5780" w:rsidRPr="00DA3CC1" w:rsidRDefault="00DD5780" w:rsidP="00EA08DD">
            <w:pPr>
              <w:tabs>
                <w:tab w:val="left" w:pos="555"/>
              </w:tabs>
              <w:rPr>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07D5E5B" w14:textId="77777777" w:rsidR="00DD5780" w:rsidRPr="00DA3CC1" w:rsidRDefault="00DD5780" w:rsidP="00EA08DD">
            <w:pPr>
              <w:rPr>
                <w:sz w:val="24"/>
                <w:szCs w:val="24"/>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49995A3" w14:textId="77777777" w:rsidR="00DD5780" w:rsidRPr="00DA3CC1" w:rsidRDefault="00DD5780" w:rsidP="00EA08DD">
            <w:pPr>
              <w:rPr>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30E5A1E" w14:textId="77777777" w:rsidR="00DD5780" w:rsidRPr="00DA3CC1" w:rsidRDefault="00DD5780" w:rsidP="00EA08DD">
            <w:pP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8A40AD0" w14:textId="77777777" w:rsidR="00DD5780" w:rsidRPr="00DA3CC1" w:rsidRDefault="00DD5780" w:rsidP="00EA08DD">
            <w:pPr>
              <w:pStyle w:val="ConsPlusNormal"/>
              <w:widowControl/>
              <w:ind w:firstLine="0"/>
              <w:jc w:val="center"/>
              <w:rPr>
                <w:rFonts w:ascii="Times New Roman" w:hAnsi="Times New Roman" w:cs="Times New Roman"/>
                <w:b/>
                <w:sz w:val="24"/>
                <w:szCs w:val="24"/>
              </w:rPr>
            </w:pPr>
            <w:r w:rsidRPr="00DA3CC1">
              <w:rPr>
                <w:rFonts w:ascii="Times New Roman" w:hAnsi="Times New Roman" w:cs="Times New Roman"/>
                <w:b/>
                <w:sz w:val="24"/>
                <w:szCs w:val="24"/>
              </w:rPr>
              <w:t>Всего</w:t>
            </w:r>
          </w:p>
        </w:tc>
        <w:tc>
          <w:tcPr>
            <w:tcW w:w="992" w:type="dxa"/>
            <w:tcBorders>
              <w:top w:val="single" w:sz="4" w:space="0" w:color="auto"/>
              <w:left w:val="single" w:sz="4" w:space="0" w:color="auto"/>
              <w:bottom w:val="single" w:sz="4" w:space="0" w:color="auto"/>
              <w:right w:val="single" w:sz="4" w:space="0" w:color="auto"/>
            </w:tcBorders>
            <w:hideMark/>
          </w:tcPr>
          <w:p w14:paraId="583FA634" w14:textId="77777777" w:rsidR="00DD5780" w:rsidRPr="00DA3CC1" w:rsidRDefault="00DD5780" w:rsidP="00EA08DD">
            <w:pPr>
              <w:pStyle w:val="ConsPlusNormal"/>
              <w:widowControl/>
              <w:ind w:firstLine="0"/>
              <w:jc w:val="center"/>
              <w:rPr>
                <w:rFonts w:ascii="Times New Roman" w:hAnsi="Times New Roman" w:cs="Times New Roman"/>
                <w:b/>
                <w:sz w:val="24"/>
                <w:szCs w:val="24"/>
              </w:rPr>
            </w:pPr>
            <w:r w:rsidRPr="00DA3CC1">
              <w:rPr>
                <w:rFonts w:ascii="Times New Roman" w:hAnsi="Times New Roman" w:cs="Times New Roman"/>
                <w:b/>
                <w:sz w:val="24"/>
                <w:szCs w:val="24"/>
              </w:rPr>
              <w:t>2023</w:t>
            </w:r>
          </w:p>
          <w:p w14:paraId="1CD7EE29" w14:textId="77777777" w:rsidR="00DD5780" w:rsidRPr="00DA3CC1" w:rsidRDefault="00DD5780" w:rsidP="00EA08DD">
            <w:pPr>
              <w:pStyle w:val="ConsPlusNormal"/>
              <w:widowControl/>
              <w:ind w:firstLine="0"/>
              <w:jc w:val="center"/>
              <w:rPr>
                <w:rFonts w:ascii="Times New Roman" w:hAnsi="Times New Roman" w:cs="Times New Roman"/>
                <w:b/>
                <w:sz w:val="24"/>
                <w:szCs w:val="24"/>
              </w:rPr>
            </w:pPr>
            <w:r w:rsidRPr="00DA3CC1">
              <w:rPr>
                <w:rFonts w:ascii="Times New Roman" w:hAnsi="Times New Roman" w:cs="Times New Roman"/>
                <w:b/>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14:paraId="22D8697F" w14:textId="77777777" w:rsidR="00DD5780" w:rsidRPr="00DA3CC1" w:rsidRDefault="00DD5780" w:rsidP="00EA08DD">
            <w:pPr>
              <w:pStyle w:val="ConsPlusNormal"/>
              <w:widowControl/>
              <w:ind w:firstLine="0"/>
              <w:jc w:val="center"/>
              <w:rPr>
                <w:rFonts w:ascii="Times New Roman" w:hAnsi="Times New Roman" w:cs="Times New Roman"/>
                <w:b/>
                <w:sz w:val="24"/>
                <w:szCs w:val="24"/>
              </w:rPr>
            </w:pPr>
            <w:r w:rsidRPr="00DA3CC1">
              <w:rPr>
                <w:rFonts w:ascii="Times New Roman" w:hAnsi="Times New Roman" w:cs="Times New Roman"/>
                <w:b/>
                <w:sz w:val="24"/>
                <w:szCs w:val="24"/>
              </w:rPr>
              <w:t>2024</w:t>
            </w:r>
          </w:p>
          <w:p w14:paraId="6353F55E" w14:textId="77777777" w:rsidR="00DD5780" w:rsidRPr="00DA3CC1" w:rsidRDefault="00DD5780" w:rsidP="00EA08DD">
            <w:pPr>
              <w:pStyle w:val="ConsPlusNormal"/>
              <w:widowControl/>
              <w:ind w:firstLine="0"/>
              <w:jc w:val="center"/>
              <w:rPr>
                <w:rFonts w:ascii="Times New Roman" w:hAnsi="Times New Roman" w:cs="Times New Roman"/>
                <w:b/>
                <w:sz w:val="24"/>
                <w:szCs w:val="24"/>
              </w:rPr>
            </w:pPr>
            <w:r w:rsidRPr="00DA3CC1">
              <w:rPr>
                <w:rFonts w:ascii="Times New Roman" w:hAnsi="Times New Roman" w:cs="Times New Roman"/>
                <w:b/>
                <w:sz w:val="24"/>
                <w:szCs w:val="24"/>
              </w:rPr>
              <w:t xml:space="preserve"> год</w:t>
            </w:r>
          </w:p>
        </w:tc>
        <w:tc>
          <w:tcPr>
            <w:tcW w:w="1323" w:type="dxa"/>
            <w:gridSpan w:val="2"/>
            <w:tcBorders>
              <w:top w:val="single" w:sz="4" w:space="0" w:color="auto"/>
              <w:left w:val="single" w:sz="4" w:space="0" w:color="auto"/>
              <w:bottom w:val="single" w:sz="4" w:space="0" w:color="auto"/>
            </w:tcBorders>
            <w:hideMark/>
          </w:tcPr>
          <w:p w14:paraId="26F8F4E3" w14:textId="77777777" w:rsidR="00DD5780" w:rsidRPr="00DA3CC1" w:rsidRDefault="00DD5780" w:rsidP="00EA08DD">
            <w:pPr>
              <w:pStyle w:val="ConsPlusNormal"/>
              <w:widowControl/>
              <w:ind w:firstLine="0"/>
              <w:jc w:val="center"/>
              <w:rPr>
                <w:rFonts w:ascii="Times New Roman" w:hAnsi="Times New Roman" w:cs="Times New Roman"/>
                <w:b/>
                <w:sz w:val="24"/>
                <w:szCs w:val="24"/>
              </w:rPr>
            </w:pPr>
            <w:r w:rsidRPr="00DA3CC1">
              <w:rPr>
                <w:rFonts w:ascii="Times New Roman" w:hAnsi="Times New Roman" w:cs="Times New Roman"/>
                <w:b/>
                <w:sz w:val="24"/>
                <w:szCs w:val="24"/>
              </w:rPr>
              <w:t>2025</w:t>
            </w:r>
          </w:p>
          <w:p w14:paraId="37D764DC" w14:textId="77777777" w:rsidR="00DD5780" w:rsidRPr="00DA3CC1" w:rsidRDefault="00DD5780" w:rsidP="00EA08DD">
            <w:pPr>
              <w:pStyle w:val="ConsPlusNormal"/>
              <w:widowControl/>
              <w:ind w:firstLine="0"/>
              <w:jc w:val="center"/>
              <w:rPr>
                <w:rFonts w:ascii="Times New Roman" w:hAnsi="Times New Roman" w:cs="Times New Roman"/>
                <w:b/>
                <w:sz w:val="24"/>
                <w:szCs w:val="24"/>
              </w:rPr>
            </w:pPr>
            <w:r w:rsidRPr="00DA3CC1">
              <w:rPr>
                <w:rFonts w:ascii="Times New Roman" w:hAnsi="Times New Roman" w:cs="Times New Roman"/>
                <w:b/>
                <w:sz w:val="24"/>
                <w:szCs w:val="24"/>
              </w:rPr>
              <w:t xml:space="preserve"> год</w:t>
            </w:r>
          </w:p>
          <w:p w14:paraId="5D450ED5" w14:textId="77777777" w:rsidR="00DD5780" w:rsidRPr="00DA3CC1" w:rsidRDefault="00DD5780" w:rsidP="00EA08DD">
            <w:pPr>
              <w:pStyle w:val="ConsPlusNormal"/>
              <w:widowControl/>
              <w:ind w:firstLine="0"/>
              <w:rPr>
                <w:rFonts w:ascii="Times New Roman" w:hAnsi="Times New Roman" w:cs="Times New Roman"/>
                <w:b/>
                <w:sz w:val="24"/>
                <w:szCs w:val="24"/>
              </w:rPr>
            </w:pPr>
          </w:p>
        </w:tc>
        <w:tc>
          <w:tcPr>
            <w:tcW w:w="832" w:type="dxa"/>
          </w:tcPr>
          <w:p w14:paraId="3D56E316" w14:textId="77777777" w:rsidR="00DD5780" w:rsidRPr="00DA3CC1" w:rsidRDefault="00DD5780" w:rsidP="00EA08DD">
            <w:pPr>
              <w:pStyle w:val="ConsPlusNormal"/>
              <w:widowControl/>
              <w:ind w:firstLine="0"/>
              <w:jc w:val="center"/>
              <w:rPr>
                <w:rFonts w:ascii="Times New Roman" w:hAnsi="Times New Roman" w:cs="Times New Roman"/>
                <w:b/>
                <w:sz w:val="24"/>
                <w:szCs w:val="24"/>
              </w:rPr>
            </w:pPr>
            <w:r w:rsidRPr="00DA3CC1">
              <w:rPr>
                <w:rFonts w:ascii="Times New Roman" w:hAnsi="Times New Roman" w:cs="Times New Roman"/>
                <w:b/>
                <w:sz w:val="24"/>
                <w:szCs w:val="24"/>
              </w:rPr>
              <w:t>2026</w:t>
            </w:r>
          </w:p>
          <w:p w14:paraId="49529770" w14:textId="77777777" w:rsidR="00DD5780" w:rsidRPr="00DA3CC1" w:rsidRDefault="00DD5780" w:rsidP="00EA08DD">
            <w:pPr>
              <w:pStyle w:val="ConsPlusNormal"/>
              <w:widowControl/>
              <w:ind w:left="-250" w:firstLine="250"/>
              <w:jc w:val="center"/>
              <w:rPr>
                <w:rFonts w:ascii="Times New Roman" w:hAnsi="Times New Roman" w:cs="Times New Roman"/>
                <w:b/>
                <w:sz w:val="24"/>
                <w:szCs w:val="24"/>
              </w:rPr>
            </w:pPr>
            <w:r w:rsidRPr="00DA3CC1">
              <w:rPr>
                <w:rFonts w:ascii="Times New Roman" w:hAnsi="Times New Roman" w:cs="Times New Roman"/>
                <w:b/>
                <w:sz w:val="24"/>
                <w:szCs w:val="24"/>
              </w:rPr>
              <w:t xml:space="preserve"> год</w:t>
            </w:r>
          </w:p>
        </w:tc>
      </w:tr>
      <w:tr w:rsidR="00DD5780" w:rsidRPr="00DA3CC1" w14:paraId="7B7BB87D" w14:textId="77777777" w:rsidTr="0087469C">
        <w:trPr>
          <w:trHeight w:val="324"/>
          <w:tblHeader/>
        </w:trPr>
        <w:tc>
          <w:tcPr>
            <w:tcW w:w="710" w:type="dxa"/>
            <w:tcBorders>
              <w:top w:val="single" w:sz="4" w:space="0" w:color="auto"/>
              <w:left w:val="single" w:sz="4" w:space="0" w:color="auto"/>
              <w:bottom w:val="single" w:sz="4" w:space="0" w:color="auto"/>
              <w:right w:val="single" w:sz="4" w:space="0" w:color="auto"/>
            </w:tcBorders>
            <w:hideMark/>
          </w:tcPr>
          <w:p w14:paraId="0D9828FD" w14:textId="77777777" w:rsidR="00DD5780" w:rsidRPr="00DA3CC1" w:rsidRDefault="00DD5780" w:rsidP="00EA08DD">
            <w:pPr>
              <w:jc w:val="center"/>
              <w:rPr>
                <w:b/>
                <w:sz w:val="24"/>
                <w:szCs w:val="24"/>
              </w:rPr>
            </w:pPr>
            <w:r w:rsidRPr="00DA3CC1">
              <w:rPr>
                <w:b/>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14:paraId="2169252A" w14:textId="77777777" w:rsidR="00DD5780" w:rsidRPr="00DA3CC1" w:rsidRDefault="00DD5780" w:rsidP="00EA08DD">
            <w:pPr>
              <w:jc w:val="center"/>
              <w:rPr>
                <w:b/>
                <w:sz w:val="24"/>
                <w:szCs w:val="24"/>
              </w:rPr>
            </w:pPr>
            <w:r w:rsidRPr="00DA3CC1">
              <w:rPr>
                <w:b/>
                <w:sz w:val="24"/>
                <w:szCs w:val="24"/>
              </w:rPr>
              <w:t>2</w:t>
            </w:r>
          </w:p>
        </w:tc>
        <w:tc>
          <w:tcPr>
            <w:tcW w:w="3260" w:type="dxa"/>
            <w:tcBorders>
              <w:top w:val="single" w:sz="4" w:space="0" w:color="auto"/>
              <w:left w:val="single" w:sz="4" w:space="0" w:color="auto"/>
              <w:bottom w:val="single" w:sz="4" w:space="0" w:color="auto"/>
              <w:right w:val="single" w:sz="4" w:space="0" w:color="auto"/>
            </w:tcBorders>
            <w:hideMark/>
          </w:tcPr>
          <w:p w14:paraId="59C38486" w14:textId="77777777" w:rsidR="00DD5780" w:rsidRPr="00DA3CC1" w:rsidRDefault="00DD5780" w:rsidP="00EA08DD">
            <w:pPr>
              <w:jc w:val="center"/>
              <w:rPr>
                <w:b/>
                <w:sz w:val="24"/>
                <w:szCs w:val="24"/>
              </w:rPr>
            </w:pPr>
            <w:r w:rsidRPr="00DA3CC1">
              <w:rPr>
                <w:b/>
                <w:sz w:val="24"/>
                <w:szCs w:val="24"/>
              </w:rPr>
              <w:t>3</w:t>
            </w:r>
          </w:p>
        </w:tc>
        <w:tc>
          <w:tcPr>
            <w:tcW w:w="2126" w:type="dxa"/>
            <w:tcBorders>
              <w:top w:val="single" w:sz="4" w:space="0" w:color="auto"/>
              <w:left w:val="single" w:sz="4" w:space="0" w:color="auto"/>
              <w:bottom w:val="single" w:sz="4" w:space="0" w:color="auto"/>
              <w:right w:val="single" w:sz="4" w:space="0" w:color="auto"/>
            </w:tcBorders>
            <w:hideMark/>
          </w:tcPr>
          <w:p w14:paraId="3CBFFD15" w14:textId="77777777" w:rsidR="00DD5780" w:rsidRPr="00DA3CC1" w:rsidRDefault="00DD5780" w:rsidP="00EA08DD">
            <w:pPr>
              <w:jc w:val="center"/>
              <w:rPr>
                <w:b/>
                <w:sz w:val="24"/>
                <w:szCs w:val="24"/>
              </w:rPr>
            </w:pPr>
            <w:r w:rsidRPr="00DA3CC1">
              <w:rPr>
                <w:b/>
                <w:sz w:val="24"/>
                <w:szCs w:val="24"/>
              </w:rPr>
              <w:t>4</w:t>
            </w:r>
          </w:p>
        </w:tc>
        <w:tc>
          <w:tcPr>
            <w:tcW w:w="1701" w:type="dxa"/>
            <w:tcBorders>
              <w:top w:val="single" w:sz="4" w:space="0" w:color="auto"/>
              <w:left w:val="single" w:sz="4" w:space="0" w:color="auto"/>
              <w:bottom w:val="single" w:sz="4" w:space="0" w:color="auto"/>
              <w:right w:val="single" w:sz="4" w:space="0" w:color="auto"/>
            </w:tcBorders>
            <w:hideMark/>
          </w:tcPr>
          <w:p w14:paraId="2C5CDC1B" w14:textId="77777777" w:rsidR="00DD5780" w:rsidRPr="00DA3CC1" w:rsidRDefault="00DD5780" w:rsidP="00EA08DD">
            <w:pPr>
              <w:jc w:val="center"/>
              <w:rPr>
                <w:b/>
                <w:sz w:val="24"/>
                <w:szCs w:val="24"/>
              </w:rPr>
            </w:pPr>
            <w:r w:rsidRPr="00DA3CC1">
              <w:rPr>
                <w:b/>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14:paraId="0174CA9C" w14:textId="77777777" w:rsidR="00DD5780" w:rsidRPr="00DA3CC1" w:rsidRDefault="00DD5780" w:rsidP="00EA08DD">
            <w:pPr>
              <w:jc w:val="center"/>
              <w:rPr>
                <w:b/>
                <w:sz w:val="24"/>
                <w:szCs w:val="24"/>
              </w:rPr>
            </w:pPr>
            <w:r w:rsidRPr="00DA3CC1">
              <w:rPr>
                <w:b/>
                <w:sz w:val="24"/>
                <w:szCs w:val="24"/>
              </w:rPr>
              <w:t>7</w:t>
            </w:r>
          </w:p>
        </w:tc>
        <w:tc>
          <w:tcPr>
            <w:tcW w:w="1134" w:type="dxa"/>
            <w:tcBorders>
              <w:top w:val="single" w:sz="4" w:space="0" w:color="auto"/>
              <w:left w:val="single" w:sz="4" w:space="0" w:color="auto"/>
              <w:bottom w:val="single" w:sz="4" w:space="0" w:color="auto"/>
              <w:right w:val="single" w:sz="4" w:space="0" w:color="auto"/>
            </w:tcBorders>
            <w:hideMark/>
          </w:tcPr>
          <w:p w14:paraId="788D6B21" w14:textId="77777777" w:rsidR="00DD5780" w:rsidRPr="00DA3CC1" w:rsidRDefault="00DD5780" w:rsidP="00EA08DD">
            <w:pPr>
              <w:jc w:val="center"/>
              <w:rPr>
                <w:b/>
                <w:sz w:val="24"/>
                <w:szCs w:val="24"/>
              </w:rPr>
            </w:pPr>
            <w:r w:rsidRPr="00DA3CC1">
              <w:rPr>
                <w:b/>
                <w:sz w:val="24"/>
                <w:szCs w:val="24"/>
              </w:rPr>
              <w:t>8</w:t>
            </w:r>
          </w:p>
        </w:tc>
        <w:tc>
          <w:tcPr>
            <w:tcW w:w="1323" w:type="dxa"/>
            <w:gridSpan w:val="2"/>
            <w:tcBorders>
              <w:top w:val="single" w:sz="4" w:space="0" w:color="auto"/>
              <w:left w:val="single" w:sz="4" w:space="0" w:color="auto"/>
              <w:bottom w:val="single" w:sz="4" w:space="0" w:color="auto"/>
              <w:right w:val="single" w:sz="4" w:space="0" w:color="auto"/>
            </w:tcBorders>
            <w:hideMark/>
          </w:tcPr>
          <w:p w14:paraId="6453D47D" w14:textId="77777777" w:rsidR="00DD5780" w:rsidRPr="00DA3CC1" w:rsidRDefault="00DD5780" w:rsidP="00EA08DD">
            <w:pPr>
              <w:jc w:val="center"/>
              <w:rPr>
                <w:b/>
                <w:sz w:val="24"/>
                <w:szCs w:val="24"/>
              </w:rPr>
            </w:pPr>
            <w:r w:rsidRPr="00DA3CC1">
              <w:rPr>
                <w:b/>
                <w:sz w:val="24"/>
                <w:szCs w:val="24"/>
              </w:rPr>
              <w:t>9</w:t>
            </w:r>
          </w:p>
        </w:tc>
        <w:tc>
          <w:tcPr>
            <w:tcW w:w="832" w:type="dxa"/>
            <w:tcBorders>
              <w:top w:val="single" w:sz="4" w:space="0" w:color="auto"/>
              <w:left w:val="single" w:sz="4" w:space="0" w:color="auto"/>
              <w:bottom w:val="single" w:sz="4" w:space="0" w:color="auto"/>
              <w:right w:val="single" w:sz="4" w:space="0" w:color="auto"/>
            </w:tcBorders>
          </w:tcPr>
          <w:p w14:paraId="7F0B9C65" w14:textId="77777777" w:rsidR="00DD5780" w:rsidRPr="00DA3CC1" w:rsidRDefault="00DD5780" w:rsidP="00EA08DD">
            <w:pPr>
              <w:jc w:val="center"/>
              <w:rPr>
                <w:b/>
                <w:sz w:val="24"/>
                <w:szCs w:val="24"/>
              </w:rPr>
            </w:pPr>
            <w:r w:rsidRPr="00DA3CC1">
              <w:rPr>
                <w:b/>
                <w:sz w:val="24"/>
                <w:szCs w:val="24"/>
              </w:rPr>
              <w:t>10</w:t>
            </w:r>
          </w:p>
        </w:tc>
      </w:tr>
      <w:tr w:rsidR="001058BC" w:rsidRPr="00DA3CC1" w14:paraId="3B666271" w14:textId="77777777" w:rsidTr="0087469C">
        <w:trPr>
          <w:trHeight w:val="324"/>
        </w:trPr>
        <w:tc>
          <w:tcPr>
            <w:tcW w:w="14913" w:type="dxa"/>
            <w:gridSpan w:val="10"/>
            <w:tcBorders>
              <w:top w:val="single" w:sz="4" w:space="0" w:color="auto"/>
              <w:left w:val="single" w:sz="4" w:space="0" w:color="auto"/>
              <w:bottom w:val="single" w:sz="4" w:space="0" w:color="auto"/>
              <w:right w:val="single" w:sz="4" w:space="0" w:color="auto"/>
            </w:tcBorders>
            <w:hideMark/>
          </w:tcPr>
          <w:p w14:paraId="54617F88" w14:textId="77777777" w:rsidR="001058BC" w:rsidRPr="00DA3CC1" w:rsidRDefault="001058BC" w:rsidP="00EA08DD">
            <w:pPr>
              <w:pStyle w:val="ConsPlusNormal"/>
              <w:tabs>
                <w:tab w:val="left" w:pos="555"/>
              </w:tabs>
              <w:ind w:firstLine="0"/>
              <w:rPr>
                <w:rFonts w:ascii="Times New Roman" w:hAnsi="Times New Roman" w:cs="Times New Roman"/>
                <w:sz w:val="24"/>
                <w:szCs w:val="24"/>
              </w:rPr>
            </w:pPr>
            <w:r w:rsidRPr="00DA3CC1">
              <w:rPr>
                <w:rFonts w:ascii="Times New Roman" w:hAnsi="Times New Roman" w:cs="Times New Roman"/>
                <w:sz w:val="24"/>
                <w:szCs w:val="24"/>
              </w:rPr>
              <w:t xml:space="preserve">Цель подпрограммы: </w:t>
            </w:r>
            <w:r w:rsidRPr="00DA3CC1">
              <w:rPr>
                <w:rFonts w:ascii="Times New Roman" w:hAnsi="Times New Roman" w:cs="Times New Roman"/>
                <w:spacing w:val="2"/>
                <w:sz w:val="24"/>
                <w:szCs w:val="24"/>
                <w:shd w:val="clear" w:color="auto" w:fill="FFFFFF"/>
              </w:rPr>
              <w:t xml:space="preserve">создание условий для эффективной деятельности и развития социально ориентированных некоммерческих организаций в Няндомском муниципальном округе </w:t>
            </w:r>
          </w:p>
        </w:tc>
      </w:tr>
      <w:tr w:rsidR="001058BC" w:rsidRPr="00DA3CC1" w14:paraId="38313937" w14:textId="77777777" w:rsidTr="0087469C">
        <w:trPr>
          <w:trHeight w:val="324"/>
        </w:trPr>
        <w:tc>
          <w:tcPr>
            <w:tcW w:w="14913" w:type="dxa"/>
            <w:gridSpan w:val="10"/>
            <w:tcBorders>
              <w:top w:val="single" w:sz="4" w:space="0" w:color="auto"/>
              <w:left w:val="single" w:sz="4" w:space="0" w:color="auto"/>
              <w:bottom w:val="single" w:sz="4" w:space="0" w:color="auto"/>
              <w:right w:val="single" w:sz="4" w:space="0" w:color="auto"/>
            </w:tcBorders>
          </w:tcPr>
          <w:p w14:paraId="61DB6151" w14:textId="77777777" w:rsidR="001058BC" w:rsidRPr="00DA3CC1" w:rsidRDefault="001058BC" w:rsidP="00983F18">
            <w:pPr>
              <w:pStyle w:val="ConsPlusNormal"/>
              <w:tabs>
                <w:tab w:val="left" w:pos="555"/>
              </w:tabs>
              <w:ind w:firstLine="0"/>
              <w:rPr>
                <w:rFonts w:ascii="Times New Roman" w:hAnsi="Times New Roman" w:cs="Times New Roman"/>
                <w:sz w:val="24"/>
                <w:szCs w:val="24"/>
              </w:rPr>
            </w:pPr>
            <w:r w:rsidRPr="00DA3CC1">
              <w:rPr>
                <w:rFonts w:ascii="Times New Roman" w:hAnsi="Times New Roman" w:cs="Times New Roman"/>
                <w:sz w:val="24"/>
                <w:szCs w:val="24"/>
              </w:rPr>
              <w:t>Задача 1</w:t>
            </w:r>
            <w:r w:rsidR="00983F18" w:rsidRPr="00DA3CC1">
              <w:rPr>
                <w:rFonts w:ascii="Times New Roman" w:hAnsi="Times New Roman" w:cs="Times New Roman"/>
                <w:sz w:val="24"/>
                <w:szCs w:val="24"/>
              </w:rPr>
              <w:t>.</w:t>
            </w:r>
            <w:r w:rsidRPr="00DA3CC1">
              <w:rPr>
                <w:rFonts w:ascii="Times New Roman" w:hAnsi="Times New Roman" w:cs="Times New Roman"/>
                <w:sz w:val="24"/>
                <w:szCs w:val="24"/>
              </w:rPr>
              <w:t> </w:t>
            </w:r>
            <w:r w:rsidRPr="00DA3CC1">
              <w:rPr>
                <w:rFonts w:ascii="Times New Roman" w:hAnsi="Times New Roman" w:cs="Times New Roman"/>
                <w:spacing w:val="2"/>
                <w:sz w:val="24"/>
                <w:szCs w:val="24"/>
                <w:shd w:val="clear" w:color="auto" w:fill="FFFFFF"/>
              </w:rPr>
              <w:t>Формирование партнерских отношений между органами местного самоуправления и СО НКО</w:t>
            </w:r>
          </w:p>
        </w:tc>
      </w:tr>
      <w:tr w:rsidR="00DD5780" w:rsidRPr="00DA3CC1" w14:paraId="7B1A3001" w14:textId="77777777" w:rsidTr="0087469C">
        <w:trPr>
          <w:trHeight w:val="335"/>
        </w:trPr>
        <w:tc>
          <w:tcPr>
            <w:tcW w:w="710" w:type="dxa"/>
            <w:vMerge w:val="restart"/>
            <w:tcBorders>
              <w:top w:val="single" w:sz="4" w:space="0" w:color="auto"/>
              <w:left w:val="single" w:sz="4" w:space="0" w:color="auto"/>
              <w:right w:val="single" w:sz="4" w:space="0" w:color="auto"/>
            </w:tcBorders>
            <w:hideMark/>
          </w:tcPr>
          <w:p w14:paraId="536CD62F" w14:textId="77777777" w:rsidR="00DD5780" w:rsidRPr="00DA3CC1" w:rsidRDefault="00DD5780" w:rsidP="00EA08DD">
            <w:pPr>
              <w:pStyle w:val="ConsPlusNormal"/>
              <w:widowControl/>
              <w:tabs>
                <w:tab w:val="left" w:pos="555"/>
              </w:tabs>
              <w:ind w:firstLine="0"/>
              <w:jc w:val="center"/>
              <w:rPr>
                <w:rFonts w:ascii="Times New Roman" w:hAnsi="Times New Roman" w:cs="Times New Roman"/>
                <w:sz w:val="24"/>
                <w:szCs w:val="24"/>
              </w:rPr>
            </w:pPr>
            <w:r w:rsidRPr="00DA3CC1">
              <w:rPr>
                <w:rFonts w:ascii="Times New Roman" w:hAnsi="Times New Roman" w:cs="Times New Roman"/>
                <w:sz w:val="24"/>
                <w:szCs w:val="24"/>
              </w:rPr>
              <w:t>1.1.</w:t>
            </w:r>
          </w:p>
        </w:tc>
        <w:tc>
          <w:tcPr>
            <w:tcW w:w="2835" w:type="dxa"/>
            <w:vMerge w:val="restart"/>
            <w:tcBorders>
              <w:top w:val="single" w:sz="4" w:space="0" w:color="auto"/>
              <w:left w:val="single" w:sz="4" w:space="0" w:color="auto"/>
              <w:right w:val="single" w:sz="4" w:space="0" w:color="auto"/>
            </w:tcBorders>
          </w:tcPr>
          <w:p w14:paraId="1161B5CC" w14:textId="77777777" w:rsidR="00DD5780" w:rsidRPr="00DA3CC1" w:rsidRDefault="00DD5780" w:rsidP="00EA08DD">
            <w:pPr>
              <w:rPr>
                <w:sz w:val="24"/>
                <w:szCs w:val="24"/>
              </w:rPr>
            </w:pPr>
            <w:r w:rsidRPr="00DA3CC1">
              <w:rPr>
                <w:sz w:val="24"/>
                <w:szCs w:val="24"/>
              </w:rPr>
              <w:t xml:space="preserve">Проведение «круглых столов» с представителями инициативных групп и СО НКО </w:t>
            </w:r>
          </w:p>
        </w:tc>
        <w:tc>
          <w:tcPr>
            <w:tcW w:w="3260" w:type="dxa"/>
            <w:vMerge w:val="restart"/>
            <w:tcBorders>
              <w:top w:val="single" w:sz="4" w:space="0" w:color="auto"/>
              <w:left w:val="single" w:sz="4" w:space="0" w:color="auto"/>
              <w:right w:val="single" w:sz="4" w:space="0" w:color="auto"/>
            </w:tcBorders>
            <w:hideMark/>
          </w:tcPr>
          <w:p w14:paraId="6C881C16" w14:textId="3B3B5B67" w:rsidR="00DD5780" w:rsidRPr="00DA3CC1" w:rsidRDefault="00BB6022" w:rsidP="00EA08DD">
            <w:pPr>
              <w:rPr>
                <w:sz w:val="24"/>
                <w:szCs w:val="24"/>
              </w:rPr>
            </w:pPr>
            <w:r w:rsidRPr="00DA3CC1">
              <w:rPr>
                <w:sz w:val="24"/>
                <w:szCs w:val="24"/>
              </w:rPr>
              <w:t xml:space="preserve">отдел по вопросам МСУ </w:t>
            </w:r>
            <w:r>
              <w:rPr>
                <w:sz w:val="24"/>
                <w:szCs w:val="24"/>
              </w:rPr>
              <w:t xml:space="preserve">Правового управления </w:t>
            </w:r>
            <w:r w:rsidRPr="00DA3CC1">
              <w:rPr>
                <w:sz w:val="24"/>
                <w:szCs w:val="24"/>
              </w:rPr>
              <w:t>администрации Няндомского муниципального округа</w:t>
            </w:r>
          </w:p>
        </w:tc>
        <w:tc>
          <w:tcPr>
            <w:tcW w:w="2126" w:type="dxa"/>
            <w:tcBorders>
              <w:top w:val="single" w:sz="4" w:space="0" w:color="auto"/>
              <w:left w:val="single" w:sz="4" w:space="0" w:color="auto"/>
              <w:bottom w:val="single" w:sz="4" w:space="0" w:color="auto"/>
              <w:right w:val="single" w:sz="4" w:space="0" w:color="auto"/>
            </w:tcBorders>
            <w:hideMark/>
          </w:tcPr>
          <w:p w14:paraId="3CAA750C" w14:textId="77777777" w:rsidR="00DD5780" w:rsidRPr="00DA3CC1" w:rsidRDefault="00DD5780" w:rsidP="00EA08DD">
            <w:pPr>
              <w:rPr>
                <w:sz w:val="24"/>
                <w:szCs w:val="24"/>
              </w:rPr>
            </w:pPr>
            <w:r w:rsidRPr="00DA3CC1">
              <w:rPr>
                <w:sz w:val="24"/>
                <w:szCs w:val="24"/>
              </w:rPr>
              <w:t>Итого, в т.ч.:</w:t>
            </w:r>
          </w:p>
        </w:tc>
        <w:tc>
          <w:tcPr>
            <w:tcW w:w="1701" w:type="dxa"/>
            <w:tcBorders>
              <w:top w:val="single" w:sz="4" w:space="0" w:color="auto"/>
              <w:left w:val="single" w:sz="4" w:space="0" w:color="auto"/>
              <w:bottom w:val="single" w:sz="4" w:space="0" w:color="auto"/>
              <w:right w:val="single" w:sz="4" w:space="0" w:color="auto"/>
            </w:tcBorders>
          </w:tcPr>
          <w:p w14:paraId="72592D57" w14:textId="77777777" w:rsidR="00DD5780" w:rsidRPr="00DA3CC1" w:rsidRDefault="00DD5780" w:rsidP="00EA08DD">
            <w:pPr>
              <w:widowControl w:val="0"/>
              <w:jc w:val="center"/>
              <w:rPr>
                <w:sz w:val="24"/>
                <w:szCs w:val="24"/>
              </w:rPr>
            </w:pPr>
            <w:r w:rsidRPr="00DA3CC1">
              <w:rPr>
                <w:sz w:val="24"/>
                <w:szCs w:val="24"/>
              </w:rPr>
              <w:t>0,0</w:t>
            </w:r>
          </w:p>
        </w:tc>
        <w:tc>
          <w:tcPr>
            <w:tcW w:w="992" w:type="dxa"/>
            <w:tcBorders>
              <w:top w:val="single" w:sz="4" w:space="0" w:color="auto"/>
              <w:left w:val="single" w:sz="4" w:space="0" w:color="auto"/>
              <w:bottom w:val="single" w:sz="4" w:space="0" w:color="auto"/>
              <w:right w:val="single" w:sz="4" w:space="0" w:color="auto"/>
            </w:tcBorders>
          </w:tcPr>
          <w:p w14:paraId="622D5698" w14:textId="77777777" w:rsidR="00DD5780" w:rsidRPr="00DA3CC1" w:rsidRDefault="00DD5780" w:rsidP="00EA08DD">
            <w:pPr>
              <w:widowControl w:val="0"/>
              <w:jc w:val="center"/>
              <w:rPr>
                <w:sz w:val="24"/>
                <w:szCs w:val="24"/>
              </w:rPr>
            </w:pPr>
            <w:r w:rsidRPr="00DA3CC1">
              <w:rPr>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05FE5F5" w14:textId="77777777" w:rsidR="00DD5780" w:rsidRPr="00DA3CC1" w:rsidRDefault="00DD5780" w:rsidP="00EA08DD">
            <w:pPr>
              <w:widowControl w:val="0"/>
              <w:jc w:val="center"/>
              <w:rPr>
                <w:sz w:val="24"/>
                <w:szCs w:val="24"/>
              </w:rPr>
            </w:pPr>
            <w:r w:rsidRPr="00DA3CC1">
              <w:rPr>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A058838" w14:textId="77777777" w:rsidR="00DD5780" w:rsidRPr="00DA3CC1" w:rsidRDefault="00DD5780" w:rsidP="00EA08DD">
            <w:pPr>
              <w:widowControl w:val="0"/>
              <w:jc w:val="center"/>
              <w:rPr>
                <w:sz w:val="24"/>
                <w:szCs w:val="24"/>
              </w:rPr>
            </w:pPr>
            <w:r w:rsidRPr="00DA3CC1">
              <w:rPr>
                <w:sz w:val="24"/>
                <w:szCs w:val="24"/>
              </w:rPr>
              <w:t>0,0</w:t>
            </w:r>
          </w:p>
        </w:tc>
        <w:tc>
          <w:tcPr>
            <w:tcW w:w="879" w:type="dxa"/>
            <w:gridSpan w:val="2"/>
            <w:tcBorders>
              <w:top w:val="single" w:sz="4" w:space="0" w:color="auto"/>
              <w:left w:val="single" w:sz="4" w:space="0" w:color="auto"/>
              <w:bottom w:val="single" w:sz="4" w:space="0" w:color="auto"/>
              <w:right w:val="single" w:sz="4" w:space="0" w:color="auto"/>
            </w:tcBorders>
          </w:tcPr>
          <w:p w14:paraId="4147D098" w14:textId="77777777" w:rsidR="00DD5780" w:rsidRPr="00DA3CC1" w:rsidRDefault="00DD5780" w:rsidP="00EA08DD">
            <w:pPr>
              <w:widowControl w:val="0"/>
              <w:jc w:val="center"/>
              <w:rPr>
                <w:sz w:val="24"/>
                <w:szCs w:val="24"/>
              </w:rPr>
            </w:pPr>
            <w:r w:rsidRPr="00DA3CC1">
              <w:rPr>
                <w:sz w:val="24"/>
                <w:szCs w:val="24"/>
              </w:rPr>
              <w:t>0,0</w:t>
            </w:r>
          </w:p>
        </w:tc>
      </w:tr>
      <w:tr w:rsidR="00DD5780" w:rsidRPr="00DA3CC1" w14:paraId="6C0BC8E7" w14:textId="77777777" w:rsidTr="0087469C">
        <w:trPr>
          <w:trHeight w:val="269"/>
        </w:trPr>
        <w:tc>
          <w:tcPr>
            <w:tcW w:w="710" w:type="dxa"/>
            <w:vMerge/>
            <w:tcBorders>
              <w:left w:val="single" w:sz="4" w:space="0" w:color="auto"/>
              <w:right w:val="single" w:sz="4" w:space="0" w:color="auto"/>
            </w:tcBorders>
            <w:vAlign w:val="center"/>
            <w:hideMark/>
          </w:tcPr>
          <w:p w14:paraId="36B09FEF" w14:textId="77777777" w:rsidR="00DD5780" w:rsidRPr="00DA3CC1" w:rsidRDefault="00DD5780" w:rsidP="00EA08DD">
            <w:pPr>
              <w:tabs>
                <w:tab w:val="left" w:pos="555"/>
              </w:tabs>
              <w:rPr>
                <w:sz w:val="24"/>
                <w:szCs w:val="24"/>
              </w:rPr>
            </w:pPr>
          </w:p>
        </w:tc>
        <w:tc>
          <w:tcPr>
            <w:tcW w:w="2835" w:type="dxa"/>
            <w:vMerge/>
            <w:tcBorders>
              <w:left w:val="single" w:sz="4" w:space="0" w:color="auto"/>
              <w:right w:val="single" w:sz="4" w:space="0" w:color="auto"/>
            </w:tcBorders>
            <w:vAlign w:val="center"/>
            <w:hideMark/>
          </w:tcPr>
          <w:p w14:paraId="30F45A2F" w14:textId="77777777" w:rsidR="00DD5780" w:rsidRPr="00DA3CC1" w:rsidRDefault="00DD5780" w:rsidP="00EA08DD">
            <w:pPr>
              <w:rPr>
                <w:sz w:val="24"/>
                <w:szCs w:val="24"/>
              </w:rPr>
            </w:pPr>
          </w:p>
        </w:tc>
        <w:tc>
          <w:tcPr>
            <w:tcW w:w="3260" w:type="dxa"/>
            <w:vMerge/>
            <w:tcBorders>
              <w:left w:val="single" w:sz="4" w:space="0" w:color="auto"/>
              <w:right w:val="single" w:sz="4" w:space="0" w:color="auto"/>
            </w:tcBorders>
            <w:vAlign w:val="center"/>
            <w:hideMark/>
          </w:tcPr>
          <w:p w14:paraId="2934860E" w14:textId="77777777" w:rsidR="00DD5780" w:rsidRPr="00DA3CC1" w:rsidRDefault="00DD5780" w:rsidP="00EA08DD">
            <w:pP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5F079DC7" w14:textId="77777777" w:rsidR="00DD5780" w:rsidRPr="00DA3CC1" w:rsidRDefault="00DD5780" w:rsidP="00EA08DD">
            <w:pPr>
              <w:rPr>
                <w:sz w:val="24"/>
                <w:szCs w:val="24"/>
              </w:rPr>
            </w:pPr>
            <w:r w:rsidRPr="00DA3CC1">
              <w:rPr>
                <w:sz w:val="24"/>
                <w:szCs w:val="24"/>
              </w:rPr>
              <w:t>бюджет округа</w:t>
            </w:r>
          </w:p>
        </w:tc>
        <w:tc>
          <w:tcPr>
            <w:tcW w:w="1701" w:type="dxa"/>
            <w:tcBorders>
              <w:top w:val="single" w:sz="4" w:space="0" w:color="auto"/>
              <w:left w:val="single" w:sz="4" w:space="0" w:color="auto"/>
              <w:bottom w:val="single" w:sz="4" w:space="0" w:color="auto"/>
              <w:right w:val="single" w:sz="4" w:space="0" w:color="auto"/>
            </w:tcBorders>
            <w:hideMark/>
          </w:tcPr>
          <w:p w14:paraId="423CBB34" w14:textId="77777777" w:rsidR="00DD5780" w:rsidRPr="00DA3CC1" w:rsidRDefault="00DD5780" w:rsidP="00EA08DD">
            <w:pPr>
              <w:widowControl w:val="0"/>
              <w:jc w:val="center"/>
              <w:rPr>
                <w:sz w:val="24"/>
                <w:szCs w:val="24"/>
              </w:rPr>
            </w:pPr>
            <w:r w:rsidRPr="00DA3CC1">
              <w:rPr>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2EE6808D" w14:textId="77777777" w:rsidR="00DD5780" w:rsidRPr="00DA3CC1" w:rsidRDefault="00DD5780" w:rsidP="00EA08DD">
            <w:pPr>
              <w:widowControl w:val="0"/>
              <w:jc w:val="center"/>
              <w:rPr>
                <w:sz w:val="24"/>
                <w:szCs w:val="24"/>
              </w:rPr>
            </w:pPr>
            <w:r w:rsidRPr="00DA3CC1">
              <w:rPr>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5BDE5FB6" w14:textId="77777777" w:rsidR="00DD5780" w:rsidRPr="00DA3CC1" w:rsidRDefault="00DD5780" w:rsidP="00EA08DD">
            <w:pPr>
              <w:widowControl w:val="0"/>
              <w:jc w:val="center"/>
              <w:rPr>
                <w:sz w:val="24"/>
                <w:szCs w:val="24"/>
              </w:rPr>
            </w:pPr>
            <w:r w:rsidRPr="00DA3CC1">
              <w:rPr>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7D0AB5AF" w14:textId="77777777" w:rsidR="00DD5780" w:rsidRPr="00DA3CC1" w:rsidRDefault="00DD5780" w:rsidP="00EA08DD">
            <w:pPr>
              <w:widowControl w:val="0"/>
              <w:jc w:val="center"/>
              <w:rPr>
                <w:sz w:val="24"/>
                <w:szCs w:val="24"/>
              </w:rPr>
            </w:pPr>
            <w:r w:rsidRPr="00DA3CC1">
              <w:rPr>
                <w:sz w:val="24"/>
                <w:szCs w:val="24"/>
              </w:rPr>
              <w:t>0,0</w:t>
            </w:r>
          </w:p>
        </w:tc>
        <w:tc>
          <w:tcPr>
            <w:tcW w:w="879" w:type="dxa"/>
            <w:gridSpan w:val="2"/>
            <w:tcBorders>
              <w:top w:val="single" w:sz="4" w:space="0" w:color="auto"/>
              <w:left w:val="single" w:sz="4" w:space="0" w:color="auto"/>
              <w:bottom w:val="single" w:sz="4" w:space="0" w:color="auto"/>
              <w:right w:val="single" w:sz="4" w:space="0" w:color="auto"/>
            </w:tcBorders>
          </w:tcPr>
          <w:p w14:paraId="1EE90259" w14:textId="77777777" w:rsidR="00DD5780" w:rsidRPr="00DA3CC1" w:rsidRDefault="00DD5780" w:rsidP="00EA08DD">
            <w:pPr>
              <w:widowControl w:val="0"/>
              <w:jc w:val="center"/>
              <w:rPr>
                <w:sz w:val="24"/>
                <w:szCs w:val="24"/>
              </w:rPr>
            </w:pPr>
            <w:r w:rsidRPr="00DA3CC1">
              <w:rPr>
                <w:sz w:val="24"/>
                <w:szCs w:val="24"/>
              </w:rPr>
              <w:t>0,0</w:t>
            </w:r>
          </w:p>
        </w:tc>
      </w:tr>
      <w:tr w:rsidR="00DD5780" w:rsidRPr="00DA3CC1" w14:paraId="31E5D7F5" w14:textId="77777777" w:rsidTr="0087469C">
        <w:trPr>
          <w:trHeight w:val="324"/>
        </w:trPr>
        <w:tc>
          <w:tcPr>
            <w:tcW w:w="710" w:type="dxa"/>
            <w:vMerge w:val="restart"/>
            <w:tcBorders>
              <w:top w:val="single" w:sz="4" w:space="0" w:color="auto"/>
              <w:left w:val="single" w:sz="4" w:space="0" w:color="auto"/>
              <w:right w:val="single" w:sz="4" w:space="0" w:color="auto"/>
            </w:tcBorders>
            <w:hideMark/>
          </w:tcPr>
          <w:p w14:paraId="1B272514" w14:textId="77777777" w:rsidR="00DD5780" w:rsidRPr="00DA3CC1" w:rsidRDefault="00DD5780" w:rsidP="00EA08DD">
            <w:pPr>
              <w:pStyle w:val="ConsPlusNormal"/>
              <w:widowControl/>
              <w:tabs>
                <w:tab w:val="left" w:pos="555"/>
              </w:tabs>
              <w:ind w:firstLine="0"/>
              <w:jc w:val="center"/>
              <w:rPr>
                <w:rFonts w:ascii="Times New Roman" w:hAnsi="Times New Roman" w:cs="Times New Roman"/>
                <w:sz w:val="24"/>
                <w:szCs w:val="24"/>
              </w:rPr>
            </w:pPr>
            <w:r w:rsidRPr="00DA3CC1">
              <w:rPr>
                <w:rFonts w:ascii="Times New Roman" w:hAnsi="Times New Roman" w:cs="Times New Roman"/>
                <w:sz w:val="24"/>
                <w:szCs w:val="24"/>
              </w:rPr>
              <w:t>1.2.</w:t>
            </w:r>
          </w:p>
        </w:tc>
        <w:tc>
          <w:tcPr>
            <w:tcW w:w="2835" w:type="dxa"/>
            <w:vMerge w:val="restart"/>
            <w:tcBorders>
              <w:top w:val="single" w:sz="4" w:space="0" w:color="auto"/>
              <w:left w:val="single" w:sz="4" w:space="0" w:color="auto"/>
              <w:right w:val="single" w:sz="4" w:space="0" w:color="auto"/>
            </w:tcBorders>
            <w:hideMark/>
          </w:tcPr>
          <w:p w14:paraId="47C63E1E" w14:textId="77777777" w:rsidR="00DD5780" w:rsidRPr="00DA3CC1" w:rsidRDefault="00DD5780" w:rsidP="00EA08DD">
            <w:pPr>
              <w:rPr>
                <w:sz w:val="24"/>
                <w:szCs w:val="24"/>
              </w:rPr>
            </w:pPr>
            <w:r w:rsidRPr="00DA3CC1">
              <w:rPr>
                <w:sz w:val="24"/>
                <w:szCs w:val="24"/>
              </w:rPr>
              <w:t>Проведение семинаров для представителей инициативных групп и СО НКО</w:t>
            </w:r>
          </w:p>
        </w:tc>
        <w:tc>
          <w:tcPr>
            <w:tcW w:w="3260" w:type="dxa"/>
            <w:vMerge w:val="restart"/>
            <w:tcBorders>
              <w:top w:val="single" w:sz="4" w:space="0" w:color="auto"/>
              <w:left w:val="single" w:sz="4" w:space="0" w:color="auto"/>
              <w:right w:val="single" w:sz="4" w:space="0" w:color="auto"/>
            </w:tcBorders>
            <w:hideMark/>
          </w:tcPr>
          <w:p w14:paraId="1B49D42D" w14:textId="5DBAE7A4" w:rsidR="00DD5780" w:rsidRPr="00DA3CC1" w:rsidRDefault="00BB6022" w:rsidP="00EA08DD">
            <w:pPr>
              <w:rPr>
                <w:sz w:val="24"/>
                <w:szCs w:val="24"/>
              </w:rPr>
            </w:pPr>
            <w:r w:rsidRPr="00DA3CC1">
              <w:rPr>
                <w:sz w:val="24"/>
                <w:szCs w:val="24"/>
              </w:rPr>
              <w:t xml:space="preserve">отдел по вопросам МСУ </w:t>
            </w:r>
            <w:r>
              <w:rPr>
                <w:sz w:val="24"/>
                <w:szCs w:val="24"/>
              </w:rPr>
              <w:t xml:space="preserve">Правового управления </w:t>
            </w:r>
            <w:r w:rsidRPr="00DA3CC1">
              <w:rPr>
                <w:sz w:val="24"/>
                <w:szCs w:val="24"/>
              </w:rPr>
              <w:t>администрации Няндомского муниципального округа</w:t>
            </w:r>
          </w:p>
        </w:tc>
        <w:tc>
          <w:tcPr>
            <w:tcW w:w="2126" w:type="dxa"/>
            <w:tcBorders>
              <w:top w:val="single" w:sz="4" w:space="0" w:color="auto"/>
              <w:left w:val="single" w:sz="4" w:space="0" w:color="auto"/>
              <w:bottom w:val="single" w:sz="4" w:space="0" w:color="auto"/>
              <w:right w:val="single" w:sz="4" w:space="0" w:color="auto"/>
            </w:tcBorders>
            <w:hideMark/>
          </w:tcPr>
          <w:p w14:paraId="7A5D7C90" w14:textId="77777777" w:rsidR="00DD5780" w:rsidRPr="00DA3CC1" w:rsidRDefault="00DD5780" w:rsidP="00EA08DD">
            <w:pPr>
              <w:rPr>
                <w:sz w:val="24"/>
                <w:szCs w:val="24"/>
              </w:rPr>
            </w:pPr>
            <w:r w:rsidRPr="00DA3CC1">
              <w:rPr>
                <w:sz w:val="24"/>
                <w:szCs w:val="24"/>
              </w:rPr>
              <w:t>Итого, в т.ч.:</w:t>
            </w:r>
          </w:p>
        </w:tc>
        <w:tc>
          <w:tcPr>
            <w:tcW w:w="1701" w:type="dxa"/>
            <w:tcBorders>
              <w:top w:val="single" w:sz="4" w:space="0" w:color="auto"/>
              <w:left w:val="single" w:sz="4" w:space="0" w:color="auto"/>
              <w:bottom w:val="single" w:sz="4" w:space="0" w:color="auto"/>
              <w:right w:val="single" w:sz="4" w:space="0" w:color="auto"/>
            </w:tcBorders>
            <w:hideMark/>
          </w:tcPr>
          <w:p w14:paraId="6F80A5AF" w14:textId="77777777" w:rsidR="00DD5780" w:rsidRPr="00DA3CC1" w:rsidRDefault="00DD5780"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356110B4" w14:textId="77777777" w:rsidR="00DD5780" w:rsidRPr="00DA3CC1" w:rsidRDefault="00DD5780"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67CA930B" w14:textId="77777777" w:rsidR="00DD5780" w:rsidRPr="00DA3CC1" w:rsidRDefault="00DD5780"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6177FC0A" w14:textId="77777777" w:rsidR="00DD5780" w:rsidRPr="00DA3CC1" w:rsidRDefault="00DD5780"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879" w:type="dxa"/>
            <w:gridSpan w:val="2"/>
            <w:tcBorders>
              <w:top w:val="single" w:sz="4" w:space="0" w:color="auto"/>
              <w:left w:val="single" w:sz="4" w:space="0" w:color="auto"/>
              <w:bottom w:val="single" w:sz="4" w:space="0" w:color="auto"/>
              <w:right w:val="single" w:sz="4" w:space="0" w:color="auto"/>
            </w:tcBorders>
          </w:tcPr>
          <w:p w14:paraId="530CECD0" w14:textId="77777777" w:rsidR="00DD5780" w:rsidRPr="00DA3CC1" w:rsidRDefault="00DD5780" w:rsidP="00EA08DD">
            <w:pPr>
              <w:jc w:val="center"/>
              <w:rPr>
                <w:sz w:val="24"/>
                <w:szCs w:val="24"/>
              </w:rPr>
            </w:pPr>
            <w:r w:rsidRPr="00DA3CC1">
              <w:rPr>
                <w:sz w:val="24"/>
                <w:szCs w:val="24"/>
              </w:rPr>
              <w:t>0,0</w:t>
            </w:r>
          </w:p>
        </w:tc>
      </w:tr>
      <w:tr w:rsidR="00DD5780" w:rsidRPr="00DA3CC1" w14:paraId="664273D2" w14:textId="77777777" w:rsidTr="0087469C">
        <w:trPr>
          <w:trHeight w:val="324"/>
        </w:trPr>
        <w:tc>
          <w:tcPr>
            <w:tcW w:w="710" w:type="dxa"/>
            <w:vMerge/>
            <w:tcBorders>
              <w:left w:val="single" w:sz="4" w:space="0" w:color="auto"/>
              <w:bottom w:val="single" w:sz="4" w:space="0" w:color="auto"/>
              <w:right w:val="single" w:sz="4" w:space="0" w:color="auto"/>
            </w:tcBorders>
          </w:tcPr>
          <w:p w14:paraId="599A9729" w14:textId="77777777" w:rsidR="00DD5780" w:rsidRPr="00DA3CC1" w:rsidRDefault="00DD5780" w:rsidP="00EA08DD">
            <w:pPr>
              <w:pStyle w:val="ConsPlusNormal"/>
              <w:widowControl/>
              <w:tabs>
                <w:tab w:val="left" w:pos="555"/>
              </w:tabs>
              <w:ind w:firstLine="0"/>
              <w:jc w:val="center"/>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14:paraId="1AA5F2D6" w14:textId="77777777" w:rsidR="00DD5780" w:rsidRPr="00DA3CC1" w:rsidRDefault="00DD5780" w:rsidP="00EA08DD">
            <w:pPr>
              <w:jc w:val="both"/>
              <w:rPr>
                <w:sz w:val="24"/>
                <w:szCs w:val="24"/>
              </w:rPr>
            </w:pPr>
          </w:p>
        </w:tc>
        <w:tc>
          <w:tcPr>
            <w:tcW w:w="3260" w:type="dxa"/>
            <w:vMerge/>
            <w:tcBorders>
              <w:left w:val="single" w:sz="4" w:space="0" w:color="auto"/>
              <w:bottom w:val="single" w:sz="4" w:space="0" w:color="auto"/>
              <w:right w:val="single" w:sz="4" w:space="0" w:color="auto"/>
            </w:tcBorders>
          </w:tcPr>
          <w:p w14:paraId="6B61C7A4" w14:textId="77777777" w:rsidR="00DD5780" w:rsidRPr="00DA3CC1" w:rsidRDefault="00DD5780" w:rsidP="00EA08DD">
            <w:pP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2134DEDC" w14:textId="77777777" w:rsidR="00DD5780" w:rsidRPr="00DA3CC1" w:rsidRDefault="00DD5780" w:rsidP="00EA08DD">
            <w:pPr>
              <w:rPr>
                <w:sz w:val="24"/>
                <w:szCs w:val="24"/>
              </w:rPr>
            </w:pPr>
            <w:r w:rsidRPr="00DA3CC1">
              <w:rPr>
                <w:sz w:val="24"/>
                <w:szCs w:val="24"/>
              </w:rPr>
              <w:t>бюджет округа</w:t>
            </w:r>
          </w:p>
        </w:tc>
        <w:tc>
          <w:tcPr>
            <w:tcW w:w="1701" w:type="dxa"/>
            <w:tcBorders>
              <w:top w:val="single" w:sz="4" w:space="0" w:color="auto"/>
              <w:left w:val="single" w:sz="4" w:space="0" w:color="auto"/>
              <w:bottom w:val="single" w:sz="4" w:space="0" w:color="auto"/>
              <w:right w:val="single" w:sz="4" w:space="0" w:color="auto"/>
            </w:tcBorders>
          </w:tcPr>
          <w:p w14:paraId="04565034" w14:textId="77777777" w:rsidR="00DD5780" w:rsidRPr="00DA3CC1" w:rsidRDefault="00DD5780"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14:paraId="7E4F89CB" w14:textId="77777777" w:rsidR="00DD5780" w:rsidRPr="00DA3CC1" w:rsidRDefault="00DD5780"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C6625B5" w14:textId="77777777" w:rsidR="00DD5780" w:rsidRPr="00DA3CC1" w:rsidRDefault="00DD5780"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5C17F6D" w14:textId="77777777" w:rsidR="00DD5780" w:rsidRPr="00DA3CC1" w:rsidRDefault="00DD5780"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879" w:type="dxa"/>
            <w:gridSpan w:val="2"/>
            <w:tcBorders>
              <w:top w:val="single" w:sz="4" w:space="0" w:color="auto"/>
              <w:left w:val="single" w:sz="4" w:space="0" w:color="auto"/>
              <w:bottom w:val="single" w:sz="4" w:space="0" w:color="auto"/>
              <w:right w:val="single" w:sz="4" w:space="0" w:color="auto"/>
            </w:tcBorders>
          </w:tcPr>
          <w:p w14:paraId="6B4236F0" w14:textId="77777777" w:rsidR="00DD5780" w:rsidRPr="00DA3CC1" w:rsidRDefault="00DD5780" w:rsidP="00EA08DD">
            <w:pPr>
              <w:jc w:val="center"/>
              <w:rPr>
                <w:sz w:val="24"/>
                <w:szCs w:val="24"/>
              </w:rPr>
            </w:pPr>
            <w:r w:rsidRPr="00DA3CC1">
              <w:rPr>
                <w:sz w:val="24"/>
                <w:szCs w:val="24"/>
              </w:rPr>
              <w:t>0,0</w:t>
            </w:r>
          </w:p>
        </w:tc>
      </w:tr>
      <w:tr w:rsidR="00DD5780" w:rsidRPr="00DA3CC1" w14:paraId="2966F078" w14:textId="77777777" w:rsidTr="0087469C">
        <w:trPr>
          <w:trHeight w:val="324"/>
        </w:trPr>
        <w:tc>
          <w:tcPr>
            <w:tcW w:w="710" w:type="dxa"/>
            <w:vMerge w:val="restart"/>
            <w:tcBorders>
              <w:left w:val="single" w:sz="4" w:space="0" w:color="auto"/>
              <w:right w:val="single" w:sz="4" w:space="0" w:color="auto"/>
            </w:tcBorders>
          </w:tcPr>
          <w:p w14:paraId="1E622904" w14:textId="77777777" w:rsidR="00DD5780" w:rsidRPr="00DA3CC1" w:rsidRDefault="00DD5780" w:rsidP="00EA08DD">
            <w:pPr>
              <w:pStyle w:val="ConsPlusNormal"/>
              <w:widowControl/>
              <w:tabs>
                <w:tab w:val="left" w:pos="555"/>
              </w:tabs>
              <w:ind w:firstLine="0"/>
              <w:jc w:val="center"/>
              <w:rPr>
                <w:rFonts w:ascii="Times New Roman" w:hAnsi="Times New Roman" w:cs="Times New Roman"/>
                <w:sz w:val="24"/>
                <w:szCs w:val="24"/>
              </w:rPr>
            </w:pPr>
            <w:r w:rsidRPr="00DA3CC1">
              <w:rPr>
                <w:rFonts w:ascii="Times New Roman" w:hAnsi="Times New Roman" w:cs="Times New Roman"/>
                <w:sz w:val="24"/>
                <w:szCs w:val="24"/>
              </w:rPr>
              <w:t>1.3.</w:t>
            </w:r>
          </w:p>
        </w:tc>
        <w:tc>
          <w:tcPr>
            <w:tcW w:w="2835" w:type="dxa"/>
            <w:vMerge w:val="restart"/>
            <w:tcBorders>
              <w:left w:val="single" w:sz="4" w:space="0" w:color="auto"/>
              <w:right w:val="single" w:sz="4" w:space="0" w:color="auto"/>
            </w:tcBorders>
          </w:tcPr>
          <w:p w14:paraId="36CC3D3E" w14:textId="77777777" w:rsidR="00DD5780" w:rsidRPr="00DA3CC1" w:rsidRDefault="00DD5780" w:rsidP="00FC5ECB">
            <w:pPr>
              <w:rPr>
                <w:sz w:val="24"/>
                <w:szCs w:val="24"/>
              </w:rPr>
            </w:pPr>
            <w:r w:rsidRPr="00DA3CC1">
              <w:rPr>
                <w:sz w:val="24"/>
                <w:szCs w:val="24"/>
              </w:rPr>
              <w:t xml:space="preserve">Содействие в организации подготовки, профессиональной </w:t>
            </w:r>
            <w:proofErr w:type="gramStart"/>
            <w:r w:rsidRPr="00DA3CC1">
              <w:rPr>
                <w:sz w:val="24"/>
                <w:szCs w:val="24"/>
              </w:rPr>
              <w:t>п</w:t>
            </w:r>
            <w:r w:rsidR="00FC5ECB" w:rsidRPr="00DA3CC1">
              <w:rPr>
                <w:sz w:val="24"/>
                <w:szCs w:val="24"/>
              </w:rPr>
              <w:t xml:space="preserve">ереподготовке </w:t>
            </w:r>
            <w:r w:rsidRPr="00DA3CC1">
              <w:rPr>
                <w:sz w:val="24"/>
                <w:szCs w:val="24"/>
              </w:rPr>
              <w:t xml:space="preserve"> и</w:t>
            </w:r>
            <w:proofErr w:type="gramEnd"/>
            <w:r w:rsidRPr="00DA3CC1">
              <w:rPr>
                <w:sz w:val="24"/>
                <w:szCs w:val="24"/>
              </w:rPr>
              <w:t xml:space="preserve"> повышени</w:t>
            </w:r>
            <w:r w:rsidR="00FC5ECB" w:rsidRPr="00DA3CC1">
              <w:rPr>
                <w:sz w:val="24"/>
                <w:szCs w:val="24"/>
              </w:rPr>
              <w:t>и</w:t>
            </w:r>
            <w:r w:rsidRPr="00DA3CC1">
              <w:rPr>
                <w:sz w:val="24"/>
                <w:szCs w:val="24"/>
              </w:rPr>
              <w:t xml:space="preserve"> квалификации работников и добровольцев (волонтеров) СО НКО</w:t>
            </w:r>
          </w:p>
        </w:tc>
        <w:tc>
          <w:tcPr>
            <w:tcW w:w="3260" w:type="dxa"/>
            <w:vMerge w:val="restart"/>
            <w:tcBorders>
              <w:left w:val="single" w:sz="4" w:space="0" w:color="auto"/>
              <w:right w:val="single" w:sz="4" w:space="0" w:color="auto"/>
            </w:tcBorders>
          </w:tcPr>
          <w:p w14:paraId="5456559B" w14:textId="76866C00" w:rsidR="00DD5780" w:rsidRPr="00DA3CC1" w:rsidRDefault="00BB6022" w:rsidP="00EA08DD">
            <w:pPr>
              <w:rPr>
                <w:sz w:val="24"/>
                <w:szCs w:val="24"/>
              </w:rPr>
            </w:pPr>
            <w:r w:rsidRPr="00DA3CC1">
              <w:rPr>
                <w:sz w:val="24"/>
                <w:szCs w:val="24"/>
              </w:rPr>
              <w:t xml:space="preserve">отдел по вопросам МСУ </w:t>
            </w:r>
            <w:r>
              <w:rPr>
                <w:sz w:val="24"/>
                <w:szCs w:val="24"/>
              </w:rPr>
              <w:t xml:space="preserve">Правового управления </w:t>
            </w:r>
            <w:r w:rsidRPr="00DA3CC1">
              <w:rPr>
                <w:sz w:val="24"/>
                <w:szCs w:val="24"/>
              </w:rPr>
              <w:t>администрации Няндомского муниципального округа</w:t>
            </w:r>
          </w:p>
        </w:tc>
        <w:tc>
          <w:tcPr>
            <w:tcW w:w="2126" w:type="dxa"/>
            <w:tcBorders>
              <w:top w:val="single" w:sz="4" w:space="0" w:color="auto"/>
              <w:left w:val="single" w:sz="4" w:space="0" w:color="auto"/>
              <w:bottom w:val="single" w:sz="4" w:space="0" w:color="auto"/>
              <w:right w:val="single" w:sz="4" w:space="0" w:color="auto"/>
            </w:tcBorders>
          </w:tcPr>
          <w:p w14:paraId="0F1EEC3C" w14:textId="77777777" w:rsidR="00DD5780" w:rsidRPr="00DA3CC1" w:rsidRDefault="00DD5780" w:rsidP="00EA08DD">
            <w:pPr>
              <w:rPr>
                <w:sz w:val="24"/>
                <w:szCs w:val="24"/>
              </w:rPr>
            </w:pPr>
            <w:r w:rsidRPr="00DA3CC1">
              <w:rPr>
                <w:sz w:val="24"/>
                <w:szCs w:val="24"/>
              </w:rPr>
              <w:t>Итого, в т.ч.:</w:t>
            </w:r>
          </w:p>
        </w:tc>
        <w:tc>
          <w:tcPr>
            <w:tcW w:w="1701" w:type="dxa"/>
            <w:tcBorders>
              <w:top w:val="single" w:sz="4" w:space="0" w:color="auto"/>
              <w:left w:val="single" w:sz="4" w:space="0" w:color="auto"/>
              <w:bottom w:val="single" w:sz="4" w:space="0" w:color="auto"/>
              <w:right w:val="single" w:sz="4" w:space="0" w:color="auto"/>
            </w:tcBorders>
          </w:tcPr>
          <w:p w14:paraId="305973DE" w14:textId="77777777" w:rsidR="00DD5780" w:rsidRPr="00DA3CC1" w:rsidRDefault="00DD5780"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40,0</w:t>
            </w:r>
          </w:p>
        </w:tc>
        <w:tc>
          <w:tcPr>
            <w:tcW w:w="992" w:type="dxa"/>
            <w:tcBorders>
              <w:top w:val="single" w:sz="4" w:space="0" w:color="auto"/>
              <w:left w:val="single" w:sz="4" w:space="0" w:color="auto"/>
              <w:bottom w:val="single" w:sz="4" w:space="0" w:color="auto"/>
              <w:right w:val="single" w:sz="4" w:space="0" w:color="auto"/>
            </w:tcBorders>
          </w:tcPr>
          <w:p w14:paraId="72BEDCB8" w14:textId="77777777" w:rsidR="00DD5780" w:rsidRPr="00DA3CC1" w:rsidRDefault="00DD5780"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14:paraId="1F266D37" w14:textId="77777777" w:rsidR="00DD5780" w:rsidRPr="00DA3CC1" w:rsidRDefault="00DD5780"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14:paraId="20389FE3" w14:textId="77777777" w:rsidR="00DD5780" w:rsidRPr="00DA3CC1" w:rsidRDefault="00DD5780"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10,0</w:t>
            </w:r>
          </w:p>
        </w:tc>
        <w:tc>
          <w:tcPr>
            <w:tcW w:w="879" w:type="dxa"/>
            <w:gridSpan w:val="2"/>
            <w:tcBorders>
              <w:top w:val="single" w:sz="4" w:space="0" w:color="auto"/>
              <w:left w:val="single" w:sz="4" w:space="0" w:color="auto"/>
              <w:bottom w:val="single" w:sz="4" w:space="0" w:color="auto"/>
              <w:right w:val="single" w:sz="4" w:space="0" w:color="auto"/>
            </w:tcBorders>
          </w:tcPr>
          <w:p w14:paraId="375A9730" w14:textId="77777777" w:rsidR="00DD5780" w:rsidRPr="00DA3CC1" w:rsidRDefault="00DD5780"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10,0</w:t>
            </w:r>
          </w:p>
        </w:tc>
      </w:tr>
      <w:tr w:rsidR="00DD5780" w:rsidRPr="00DA3CC1" w14:paraId="0119C3DF" w14:textId="77777777" w:rsidTr="0087469C">
        <w:trPr>
          <w:trHeight w:val="324"/>
        </w:trPr>
        <w:tc>
          <w:tcPr>
            <w:tcW w:w="710" w:type="dxa"/>
            <w:vMerge/>
            <w:tcBorders>
              <w:left w:val="single" w:sz="4" w:space="0" w:color="auto"/>
              <w:bottom w:val="single" w:sz="4" w:space="0" w:color="auto"/>
              <w:right w:val="single" w:sz="4" w:space="0" w:color="auto"/>
            </w:tcBorders>
          </w:tcPr>
          <w:p w14:paraId="6D23F1E0" w14:textId="77777777" w:rsidR="00DD5780" w:rsidRPr="00DA3CC1" w:rsidRDefault="00DD5780" w:rsidP="00EA08DD">
            <w:pPr>
              <w:pStyle w:val="ConsPlusNormal"/>
              <w:widowControl/>
              <w:tabs>
                <w:tab w:val="left" w:pos="555"/>
              </w:tabs>
              <w:ind w:firstLine="0"/>
              <w:jc w:val="center"/>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14:paraId="170306C1" w14:textId="77777777" w:rsidR="00DD5780" w:rsidRPr="00DA3CC1" w:rsidRDefault="00DD5780" w:rsidP="00EA08DD">
            <w:pPr>
              <w:jc w:val="both"/>
              <w:rPr>
                <w:sz w:val="24"/>
                <w:szCs w:val="24"/>
              </w:rPr>
            </w:pPr>
          </w:p>
        </w:tc>
        <w:tc>
          <w:tcPr>
            <w:tcW w:w="3260" w:type="dxa"/>
            <w:vMerge/>
            <w:tcBorders>
              <w:left w:val="single" w:sz="4" w:space="0" w:color="auto"/>
              <w:bottom w:val="single" w:sz="4" w:space="0" w:color="auto"/>
              <w:right w:val="single" w:sz="4" w:space="0" w:color="auto"/>
            </w:tcBorders>
          </w:tcPr>
          <w:p w14:paraId="6A26CEA3" w14:textId="77777777" w:rsidR="00DD5780" w:rsidRPr="00DA3CC1" w:rsidRDefault="00DD5780" w:rsidP="00EA08DD">
            <w:pP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DD229B7" w14:textId="77777777" w:rsidR="00DD5780" w:rsidRPr="00DA3CC1" w:rsidRDefault="00DD5780" w:rsidP="00EA08DD">
            <w:pPr>
              <w:rPr>
                <w:sz w:val="24"/>
                <w:szCs w:val="24"/>
              </w:rPr>
            </w:pPr>
            <w:r w:rsidRPr="00DA3CC1">
              <w:rPr>
                <w:sz w:val="24"/>
                <w:szCs w:val="24"/>
              </w:rPr>
              <w:t>бюджет округа</w:t>
            </w:r>
          </w:p>
        </w:tc>
        <w:tc>
          <w:tcPr>
            <w:tcW w:w="1701" w:type="dxa"/>
            <w:tcBorders>
              <w:top w:val="single" w:sz="4" w:space="0" w:color="auto"/>
              <w:left w:val="single" w:sz="4" w:space="0" w:color="auto"/>
              <w:bottom w:val="single" w:sz="4" w:space="0" w:color="auto"/>
              <w:right w:val="single" w:sz="4" w:space="0" w:color="auto"/>
            </w:tcBorders>
          </w:tcPr>
          <w:p w14:paraId="32973DE7" w14:textId="77777777" w:rsidR="00DD5780" w:rsidRPr="00DA3CC1" w:rsidRDefault="00DD5780"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40,0</w:t>
            </w:r>
          </w:p>
        </w:tc>
        <w:tc>
          <w:tcPr>
            <w:tcW w:w="992" w:type="dxa"/>
            <w:tcBorders>
              <w:top w:val="single" w:sz="4" w:space="0" w:color="auto"/>
              <w:left w:val="single" w:sz="4" w:space="0" w:color="auto"/>
              <w:bottom w:val="single" w:sz="4" w:space="0" w:color="auto"/>
              <w:right w:val="single" w:sz="4" w:space="0" w:color="auto"/>
            </w:tcBorders>
          </w:tcPr>
          <w:p w14:paraId="6F2E9A76" w14:textId="77777777" w:rsidR="00DD5780" w:rsidRPr="00DA3CC1" w:rsidRDefault="00DD5780"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14:paraId="69E88F02" w14:textId="77777777" w:rsidR="00DD5780" w:rsidRPr="00DA3CC1" w:rsidRDefault="00DD5780"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14:paraId="19C34088" w14:textId="77777777" w:rsidR="00DD5780" w:rsidRPr="00DA3CC1" w:rsidRDefault="00DD5780"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10,0</w:t>
            </w:r>
          </w:p>
        </w:tc>
        <w:tc>
          <w:tcPr>
            <w:tcW w:w="879" w:type="dxa"/>
            <w:gridSpan w:val="2"/>
            <w:tcBorders>
              <w:top w:val="single" w:sz="4" w:space="0" w:color="auto"/>
              <w:left w:val="single" w:sz="4" w:space="0" w:color="auto"/>
              <w:bottom w:val="single" w:sz="4" w:space="0" w:color="auto"/>
              <w:right w:val="single" w:sz="4" w:space="0" w:color="auto"/>
            </w:tcBorders>
          </w:tcPr>
          <w:p w14:paraId="728F5E18" w14:textId="77777777" w:rsidR="00DD5780" w:rsidRPr="00DA3CC1" w:rsidRDefault="00DD5780"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10,0</w:t>
            </w:r>
          </w:p>
        </w:tc>
      </w:tr>
      <w:tr w:rsidR="007D3A0C" w:rsidRPr="00DA3CC1" w14:paraId="53A6C05D" w14:textId="77777777" w:rsidTr="0087469C">
        <w:trPr>
          <w:trHeight w:val="414"/>
        </w:trPr>
        <w:tc>
          <w:tcPr>
            <w:tcW w:w="710" w:type="dxa"/>
            <w:vMerge w:val="restart"/>
            <w:tcBorders>
              <w:top w:val="single" w:sz="4" w:space="0" w:color="auto"/>
              <w:left w:val="single" w:sz="4" w:space="0" w:color="auto"/>
              <w:right w:val="single" w:sz="4" w:space="0" w:color="auto"/>
            </w:tcBorders>
            <w:hideMark/>
          </w:tcPr>
          <w:p w14:paraId="547BECF2" w14:textId="77777777" w:rsidR="007D3A0C" w:rsidRPr="00DA3CC1" w:rsidRDefault="007D3A0C" w:rsidP="007D3A0C">
            <w:pPr>
              <w:tabs>
                <w:tab w:val="left" w:pos="555"/>
              </w:tabs>
              <w:jc w:val="center"/>
              <w:rPr>
                <w:sz w:val="24"/>
                <w:szCs w:val="24"/>
              </w:rPr>
            </w:pPr>
            <w:r w:rsidRPr="00DA3CC1">
              <w:rPr>
                <w:sz w:val="24"/>
                <w:szCs w:val="24"/>
              </w:rPr>
              <w:t>1.4.</w:t>
            </w:r>
          </w:p>
          <w:p w14:paraId="313DDCD4" w14:textId="77777777" w:rsidR="007D3A0C" w:rsidRPr="00DA3CC1" w:rsidRDefault="007D3A0C" w:rsidP="007D3A0C">
            <w:pPr>
              <w:tabs>
                <w:tab w:val="left" w:pos="555"/>
              </w:tabs>
              <w:jc w:val="center"/>
              <w:rPr>
                <w:sz w:val="24"/>
                <w:szCs w:val="24"/>
              </w:rPr>
            </w:pPr>
          </w:p>
        </w:tc>
        <w:tc>
          <w:tcPr>
            <w:tcW w:w="2835" w:type="dxa"/>
            <w:vMerge w:val="restart"/>
            <w:tcBorders>
              <w:top w:val="single" w:sz="4" w:space="0" w:color="auto"/>
              <w:left w:val="single" w:sz="4" w:space="0" w:color="auto"/>
              <w:right w:val="single" w:sz="4" w:space="0" w:color="auto"/>
            </w:tcBorders>
            <w:hideMark/>
          </w:tcPr>
          <w:p w14:paraId="2D4D78F3" w14:textId="77777777" w:rsidR="007D3A0C" w:rsidRPr="00DA3CC1" w:rsidRDefault="007D3A0C" w:rsidP="007D3A0C">
            <w:pPr>
              <w:jc w:val="both"/>
              <w:rPr>
                <w:sz w:val="24"/>
                <w:szCs w:val="24"/>
              </w:rPr>
            </w:pPr>
            <w:r w:rsidRPr="00DA3CC1">
              <w:rPr>
                <w:sz w:val="24"/>
                <w:szCs w:val="24"/>
              </w:rPr>
              <w:t>Обеспечение поездок общественных представителей, представителей НКО на выездные встречи</w:t>
            </w:r>
          </w:p>
        </w:tc>
        <w:tc>
          <w:tcPr>
            <w:tcW w:w="3260" w:type="dxa"/>
            <w:vMerge w:val="restart"/>
            <w:tcBorders>
              <w:top w:val="single" w:sz="4" w:space="0" w:color="auto"/>
              <w:left w:val="single" w:sz="4" w:space="0" w:color="auto"/>
              <w:right w:val="single" w:sz="4" w:space="0" w:color="auto"/>
            </w:tcBorders>
            <w:hideMark/>
          </w:tcPr>
          <w:p w14:paraId="1025C424" w14:textId="3DF1EA31" w:rsidR="007D3A0C" w:rsidRPr="00DA3CC1" w:rsidRDefault="00BB6022" w:rsidP="007D3A0C">
            <w:pPr>
              <w:rPr>
                <w:sz w:val="24"/>
                <w:szCs w:val="24"/>
              </w:rPr>
            </w:pPr>
            <w:r w:rsidRPr="00DA3CC1">
              <w:rPr>
                <w:sz w:val="24"/>
                <w:szCs w:val="24"/>
              </w:rPr>
              <w:t xml:space="preserve">отдел по вопросам МСУ </w:t>
            </w:r>
            <w:r>
              <w:rPr>
                <w:sz w:val="24"/>
                <w:szCs w:val="24"/>
              </w:rPr>
              <w:t xml:space="preserve">Правового управления </w:t>
            </w:r>
            <w:r w:rsidRPr="00DA3CC1">
              <w:rPr>
                <w:sz w:val="24"/>
                <w:szCs w:val="24"/>
              </w:rPr>
              <w:t>администрации Няндомского муниципального округа</w:t>
            </w:r>
          </w:p>
        </w:tc>
        <w:tc>
          <w:tcPr>
            <w:tcW w:w="2126" w:type="dxa"/>
            <w:tcBorders>
              <w:top w:val="single" w:sz="4" w:space="0" w:color="auto"/>
              <w:left w:val="single" w:sz="4" w:space="0" w:color="auto"/>
              <w:bottom w:val="single" w:sz="4" w:space="0" w:color="auto"/>
              <w:right w:val="single" w:sz="4" w:space="0" w:color="auto"/>
            </w:tcBorders>
            <w:hideMark/>
          </w:tcPr>
          <w:p w14:paraId="13E265F5" w14:textId="5C74F932" w:rsidR="007D3A0C" w:rsidRPr="00DA3CC1" w:rsidRDefault="007D3A0C" w:rsidP="007D3A0C">
            <w:pPr>
              <w:rPr>
                <w:sz w:val="24"/>
                <w:szCs w:val="24"/>
              </w:rPr>
            </w:pPr>
            <w:r w:rsidRPr="00DA3CC1">
              <w:rPr>
                <w:sz w:val="24"/>
                <w:szCs w:val="24"/>
              </w:rPr>
              <w:t>Итого, в т.ч.:</w:t>
            </w:r>
          </w:p>
        </w:tc>
        <w:tc>
          <w:tcPr>
            <w:tcW w:w="1701" w:type="dxa"/>
            <w:tcBorders>
              <w:top w:val="single" w:sz="4" w:space="0" w:color="auto"/>
              <w:left w:val="single" w:sz="4" w:space="0" w:color="auto"/>
              <w:right w:val="single" w:sz="4" w:space="0" w:color="auto"/>
            </w:tcBorders>
            <w:hideMark/>
          </w:tcPr>
          <w:p w14:paraId="6F6E296A" w14:textId="1BDD72AF" w:rsidR="007D3A0C" w:rsidRPr="00DA3CC1" w:rsidRDefault="007D3A0C" w:rsidP="007D3A0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144</w:t>
            </w:r>
            <w:r w:rsidRPr="00DA3CC1">
              <w:rPr>
                <w:rFonts w:ascii="Times New Roman" w:hAnsi="Times New Roman" w:cs="Times New Roman"/>
                <w:sz w:val="24"/>
                <w:szCs w:val="24"/>
              </w:rPr>
              <w:t>,0</w:t>
            </w:r>
          </w:p>
        </w:tc>
        <w:tc>
          <w:tcPr>
            <w:tcW w:w="992" w:type="dxa"/>
            <w:tcBorders>
              <w:top w:val="single" w:sz="4" w:space="0" w:color="auto"/>
              <w:left w:val="single" w:sz="4" w:space="0" w:color="auto"/>
              <w:right w:val="single" w:sz="4" w:space="0" w:color="auto"/>
            </w:tcBorders>
            <w:hideMark/>
          </w:tcPr>
          <w:p w14:paraId="7037B74C" w14:textId="4B7A5D8B" w:rsidR="007D3A0C" w:rsidRPr="00DA3CC1" w:rsidRDefault="007D3A0C" w:rsidP="007D3A0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36</w:t>
            </w:r>
            <w:r w:rsidRPr="00DA3CC1">
              <w:rPr>
                <w:rFonts w:ascii="Times New Roman" w:hAnsi="Times New Roman" w:cs="Times New Roman"/>
                <w:sz w:val="24"/>
                <w:szCs w:val="24"/>
              </w:rPr>
              <w:t>,0</w:t>
            </w:r>
          </w:p>
        </w:tc>
        <w:tc>
          <w:tcPr>
            <w:tcW w:w="1134" w:type="dxa"/>
            <w:tcBorders>
              <w:top w:val="single" w:sz="4" w:space="0" w:color="auto"/>
              <w:left w:val="single" w:sz="4" w:space="0" w:color="auto"/>
              <w:right w:val="single" w:sz="4" w:space="0" w:color="auto"/>
            </w:tcBorders>
            <w:hideMark/>
          </w:tcPr>
          <w:p w14:paraId="247FDF1D" w14:textId="730E2E1A" w:rsidR="007D3A0C" w:rsidRPr="00DA3CC1" w:rsidRDefault="007D3A0C" w:rsidP="007D3A0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36</w:t>
            </w:r>
            <w:r w:rsidRPr="00DA3CC1">
              <w:rPr>
                <w:rFonts w:ascii="Times New Roman" w:hAnsi="Times New Roman" w:cs="Times New Roman"/>
                <w:sz w:val="24"/>
                <w:szCs w:val="24"/>
              </w:rPr>
              <w:t>,0</w:t>
            </w:r>
          </w:p>
        </w:tc>
        <w:tc>
          <w:tcPr>
            <w:tcW w:w="1276" w:type="dxa"/>
            <w:tcBorders>
              <w:top w:val="single" w:sz="4" w:space="0" w:color="auto"/>
              <w:left w:val="single" w:sz="4" w:space="0" w:color="auto"/>
              <w:right w:val="single" w:sz="4" w:space="0" w:color="auto"/>
            </w:tcBorders>
            <w:hideMark/>
          </w:tcPr>
          <w:p w14:paraId="589F22CA" w14:textId="0F682332" w:rsidR="007D3A0C" w:rsidRPr="00DA3CC1" w:rsidRDefault="007D3A0C" w:rsidP="007D3A0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36</w:t>
            </w:r>
            <w:r w:rsidRPr="00DA3CC1">
              <w:rPr>
                <w:rFonts w:ascii="Times New Roman" w:hAnsi="Times New Roman" w:cs="Times New Roman"/>
                <w:sz w:val="24"/>
                <w:szCs w:val="24"/>
              </w:rPr>
              <w:t>,0</w:t>
            </w:r>
          </w:p>
        </w:tc>
        <w:tc>
          <w:tcPr>
            <w:tcW w:w="879" w:type="dxa"/>
            <w:gridSpan w:val="2"/>
            <w:tcBorders>
              <w:top w:val="single" w:sz="4" w:space="0" w:color="auto"/>
              <w:left w:val="single" w:sz="4" w:space="0" w:color="auto"/>
              <w:right w:val="single" w:sz="4" w:space="0" w:color="auto"/>
            </w:tcBorders>
          </w:tcPr>
          <w:p w14:paraId="6C06959E" w14:textId="0B66C136" w:rsidR="007D3A0C" w:rsidRPr="00DA3CC1" w:rsidRDefault="007D3A0C" w:rsidP="007D3A0C">
            <w:pPr>
              <w:jc w:val="center"/>
              <w:rPr>
                <w:sz w:val="24"/>
                <w:szCs w:val="24"/>
              </w:rPr>
            </w:pPr>
            <w:r>
              <w:rPr>
                <w:sz w:val="24"/>
                <w:szCs w:val="24"/>
              </w:rPr>
              <w:t>36</w:t>
            </w:r>
            <w:r w:rsidRPr="00DA3CC1">
              <w:rPr>
                <w:sz w:val="24"/>
                <w:szCs w:val="24"/>
              </w:rPr>
              <w:t>,0</w:t>
            </w:r>
          </w:p>
        </w:tc>
      </w:tr>
      <w:tr w:rsidR="00A9437F" w:rsidRPr="00DA3CC1" w14:paraId="4A719369" w14:textId="77777777" w:rsidTr="0087469C">
        <w:trPr>
          <w:trHeight w:val="861"/>
        </w:trPr>
        <w:tc>
          <w:tcPr>
            <w:tcW w:w="710" w:type="dxa"/>
            <w:vMerge/>
            <w:tcBorders>
              <w:left w:val="single" w:sz="4" w:space="0" w:color="auto"/>
              <w:bottom w:val="single" w:sz="4" w:space="0" w:color="auto"/>
              <w:right w:val="single" w:sz="4" w:space="0" w:color="auto"/>
            </w:tcBorders>
          </w:tcPr>
          <w:p w14:paraId="3F2E9444" w14:textId="77777777" w:rsidR="00A9437F" w:rsidRPr="00DA3CC1" w:rsidRDefault="00A9437F" w:rsidP="00A9437F">
            <w:pPr>
              <w:pStyle w:val="ConsPlusNormal"/>
              <w:widowControl/>
              <w:tabs>
                <w:tab w:val="left" w:pos="555"/>
              </w:tabs>
              <w:ind w:firstLine="0"/>
              <w:jc w:val="center"/>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14:paraId="78FABE6E" w14:textId="77777777" w:rsidR="00A9437F" w:rsidRPr="00DA3CC1" w:rsidRDefault="00A9437F" w:rsidP="00A9437F">
            <w:pPr>
              <w:jc w:val="both"/>
              <w:rPr>
                <w:sz w:val="24"/>
                <w:szCs w:val="24"/>
              </w:rPr>
            </w:pPr>
          </w:p>
        </w:tc>
        <w:tc>
          <w:tcPr>
            <w:tcW w:w="3260" w:type="dxa"/>
            <w:vMerge/>
            <w:tcBorders>
              <w:left w:val="single" w:sz="4" w:space="0" w:color="auto"/>
              <w:bottom w:val="single" w:sz="4" w:space="0" w:color="auto"/>
              <w:right w:val="single" w:sz="4" w:space="0" w:color="auto"/>
            </w:tcBorders>
          </w:tcPr>
          <w:p w14:paraId="466877F9" w14:textId="77777777" w:rsidR="00A9437F" w:rsidRPr="00DA3CC1" w:rsidRDefault="00A9437F" w:rsidP="00A9437F">
            <w:pP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30CF6898" w14:textId="1348F329" w:rsidR="00A9437F" w:rsidRPr="00DA3CC1" w:rsidRDefault="00A9437F" w:rsidP="00A9437F">
            <w:pPr>
              <w:rPr>
                <w:sz w:val="24"/>
                <w:szCs w:val="24"/>
              </w:rPr>
            </w:pPr>
            <w:r w:rsidRPr="00DA3CC1">
              <w:rPr>
                <w:sz w:val="24"/>
                <w:szCs w:val="24"/>
              </w:rPr>
              <w:t>бюджет округа</w:t>
            </w:r>
          </w:p>
        </w:tc>
        <w:tc>
          <w:tcPr>
            <w:tcW w:w="1701" w:type="dxa"/>
            <w:tcBorders>
              <w:left w:val="single" w:sz="4" w:space="0" w:color="auto"/>
              <w:bottom w:val="single" w:sz="4" w:space="0" w:color="auto"/>
              <w:right w:val="single" w:sz="4" w:space="0" w:color="auto"/>
            </w:tcBorders>
          </w:tcPr>
          <w:p w14:paraId="1FEC6098" w14:textId="08B8EC67" w:rsidR="00A9437F" w:rsidRPr="00DA3CC1" w:rsidRDefault="007D3A0C" w:rsidP="00A9437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144</w:t>
            </w:r>
            <w:r w:rsidR="00A9437F" w:rsidRPr="00DA3CC1">
              <w:rPr>
                <w:rFonts w:ascii="Times New Roman" w:hAnsi="Times New Roman" w:cs="Times New Roman"/>
                <w:sz w:val="24"/>
                <w:szCs w:val="24"/>
              </w:rPr>
              <w:t>,0</w:t>
            </w:r>
          </w:p>
        </w:tc>
        <w:tc>
          <w:tcPr>
            <w:tcW w:w="992" w:type="dxa"/>
            <w:tcBorders>
              <w:left w:val="single" w:sz="4" w:space="0" w:color="auto"/>
              <w:bottom w:val="single" w:sz="4" w:space="0" w:color="auto"/>
              <w:right w:val="single" w:sz="4" w:space="0" w:color="auto"/>
            </w:tcBorders>
          </w:tcPr>
          <w:p w14:paraId="4A4264BC" w14:textId="2FDD1025" w:rsidR="00A9437F" w:rsidRPr="00DA3CC1" w:rsidRDefault="007D3A0C" w:rsidP="00A9437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36</w:t>
            </w:r>
            <w:r w:rsidR="00A9437F" w:rsidRPr="00DA3CC1">
              <w:rPr>
                <w:rFonts w:ascii="Times New Roman" w:hAnsi="Times New Roman" w:cs="Times New Roman"/>
                <w:sz w:val="24"/>
                <w:szCs w:val="24"/>
              </w:rPr>
              <w:t>,0</w:t>
            </w:r>
          </w:p>
        </w:tc>
        <w:tc>
          <w:tcPr>
            <w:tcW w:w="1134" w:type="dxa"/>
            <w:tcBorders>
              <w:left w:val="single" w:sz="4" w:space="0" w:color="auto"/>
              <w:bottom w:val="single" w:sz="4" w:space="0" w:color="auto"/>
              <w:right w:val="single" w:sz="4" w:space="0" w:color="auto"/>
            </w:tcBorders>
          </w:tcPr>
          <w:p w14:paraId="701F5F01" w14:textId="4B61AFA7" w:rsidR="00A9437F" w:rsidRPr="00DA3CC1" w:rsidRDefault="007D3A0C" w:rsidP="00A9437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36</w:t>
            </w:r>
            <w:r w:rsidR="00A9437F" w:rsidRPr="00DA3CC1">
              <w:rPr>
                <w:rFonts w:ascii="Times New Roman" w:hAnsi="Times New Roman" w:cs="Times New Roman"/>
                <w:sz w:val="24"/>
                <w:szCs w:val="24"/>
              </w:rPr>
              <w:t>,0</w:t>
            </w:r>
          </w:p>
        </w:tc>
        <w:tc>
          <w:tcPr>
            <w:tcW w:w="1276" w:type="dxa"/>
            <w:tcBorders>
              <w:left w:val="single" w:sz="4" w:space="0" w:color="auto"/>
              <w:bottom w:val="single" w:sz="4" w:space="0" w:color="auto"/>
              <w:right w:val="single" w:sz="4" w:space="0" w:color="auto"/>
            </w:tcBorders>
          </w:tcPr>
          <w:p w14:paraId="7E8C99FA" w14:textId="151E9D3B" w:rsidR="00A9437F" w:rsidRPr="00DA3CC1" w:rsidRDefault="007D3A0C" w:rsidP="00A9437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36</w:t>
            </w:r>
            <w:r w:rsidR="00A9437F" w:rsidRPr="00DA3CC1">
              <w:rPr>
                <w:rFonts w:ascii="Times New Roman" w:hAnsi="Times New Roman" w:cs="Times New Roman"/>
                <w:sz w:val="24"/>
                <w:szCs w:val="24"/>
              </w:rPr>
              <w:t>,0</w:t>
            </w:r>
          </w:p>
        </w:tc>
        <w:tc>
          <w:tcPr>
            <w:tcW w:w="879" w:type="dxa"/>
            <w:gridSpan w:val="2"/>
            <w:tcBorders>
              <w:left w:val="single" w:sz="4" w:space="0" w:color="auto"/>
              <w:bottom w:val="single" w:sz="4" w:space="0" w:color="auto"/>
              <w:right w:val="single" w:sz="4" w:space="0" w:color="auto"/>
            </w:tcBorders>
          </w:tcPr>
          <w:p w14:paraId="72FC0C52" w14:textId="18B1AA82" w:rsidR="00A9437F" w:rsidRPr="00DA3CC1" w:rsidRDefault="007D3A0C" w:rsidP="00A9437F">
            <w:pPr>
              <w:jc w:val="center"/>
              <w:rPr>
                <w:sz w:val="24"/>
                <w:szCs w:val="24"/>
              </w:rPr>
            </w:pPr>
            <w:r>
              <w:rPr>
                <w:sz w:val="24"/>
                <w:szCs w:val="24"/>
              </w:rPr>
              <w:t>36</w:t>
            </w:r>
            <w:r w:rsidR="00A9437F" w:rsidRPr="00DA3CC1">
              <w:rPr>
                <w:sz w:val="24"/>
                <w:szCs w:val="24"/>
              </w:rPr>
              <w:t>,0</w:t>
            </w:r>
          </w:p>
        </w:tc>
      </w:tr>
      <w:tr w:rsidR="00702691" w:rsidRPr="00DA3CC1" w14:paraId="435E7AF3" w14:textId="77777777" w:rsidTr="0087469C">
        <w:trPr>
          <w:trHeight w:val="861"/>
        </w:trPr>
        <w:tc>
          <w:tcPr>
            <w:tcW w:w="710" w:type="dxa"/>
            <w:vMerge w:val="restart"/>
            <w:tcBorders>
              <w:left w:val="single" w:sz="4" w:space="0" w:color="auto"/>
              <w:right w:val="single" w:sz="4" w:space="0" w:color="auto"/>
            </w:tcBorders>
          </w:tcPr>
          <w:p w14:paraId="145138B3" w14:textId="7AA1ADC8" w:rsidR="00702691" w:rsidRPr="00DA3CC1" w:rsidRDefault="00702691" w:rsidP="00702691">
            <w:pPr>
              <w:pStyle w:val="ConsPlusNormal"/>
              <w:widowControl/>
              <w:tabs>
                <w:tab w:val="left" w:pos="555"/>
              </w:tabs>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2835" w:type="dxa"/>
            <w:vMerge w:val="restart"/>
            <w:tcBorders>
              <w:left w:val="single" w:sz="4" w:space="0" w:color="auto"/>
              <w:right w:val="single" w:sz="4" w:space="0" w:color="auto"/>
            </w:tcBorders>
          </w:tcPr>
          <w:p w14:paraId="0AF8D5D1" w14:textId="2695BC9F" w:rsidR="00702691" w:rsidRPr="00DA3CC1" w:rsidRDefault="00702691" w:rsidP="00702691">
            <w:pPr>
              <w:jc w:val="both"/>
              <w:rPr>
                <w:sz w:val="24"/>
                <w:szCs w:val="24"/>
              </w:rPr>
            </w:pPr>
            <w:r>
              <w:rPr>
                <w:sz w:val="24"/>
                <w:szCs w:val="24"/>
              </w:rPr>
              <w:t xml:space="preserve">Компенсация государственной пошлины за государственную регистрацию СОНКО, регистрацию изменений, вносимых в учредительные документы юридического лица  </w:t>
            </w:r>
          </w:p>
        </w:tc>
        <w:tc>
          <w:tcPr>
            <w:tcW w:w="3260" w:type="dxa"/>
            <w:tcBorders>
              <w:left w:val="single" w:sz="4" w:space="0" w:color="auto"/>
              <w:bottom w:val="single" w:sz="4" w:space="0" w:color="auto"/>
              <w:right w:val="single" w:sz="4" w:space="0" w:color="auto"/>
            </w:tcBorders>
          </w:tcPr>
          <w:p w14:paraId="072F5B8A" w14:textId="4057B013" w:rsidR="00702691" w:rsidRPr="00DA3CC1" w:rsidRDefault="00BB6022" w:rsidP="00702691">
            <w:pPr>
              <w:rPr>
                <w:sz w:val="24"/>
                <w:szCs w:val="24"/>
              </w:rPr>
            </w:pPr>
            <w:r w:rsidRPr="00DA3CC1">
              <w:rPr>
                <w:sz w:val="24"/>
                <w:szCs w:val="24"/>
              </w:rPr>
              <w:t xml:space="preserve">отдел по вопросам МСУ </w:t>
            </w:r>
            <w:r>
              <w:rPr>
                <w:sz w:val="24"/>
                <w:szCs w:val="24"/>
              </w:rPr>
              <w:t xml:space="preserve">Правового управления </w:t>
            </w:r>
            <w:r w:rsidRPr="00DA3CC1">
              <w:rPr>
                <w:sz w:val="24"/>
                <w:szCs w:val="24"/>
              </w:rPr>
              <w:t>администрации Няндомского муниципального округа</w:t>
            </w:r>
          </w:p>
        </w:tc>
        <w:tc>
          <w:tcPr>
            <w:tcW w:w="2126" w:type="dxa"/>
            <w:tcBorders>
              <w:top w:val="single" w:sz="4" w:space="0" w:color="auto"/>
              <w:left w:val="single" w:sz="4" w:space="0" w:color="auto"/>
              <w:bottom w:val="single" w:sz="4" w:space="0" w:color="auto"/>
              <w:right w:val="single" w:sz="4" w:space="0" w:color="auto"/>
            </w:tcBorders>
          </w:tcPr>
          <w:p w14:paraId="3ED781D8" w14:textId="5E754E02" w:rsidR="00702691" w:rsidRPr="00DA3CC1" w:rsidRDefault="00702691" w:rsidP="00702691">
            <w:pPr>
              <w:rPr>
                <w:sz w:val="24"/>
                <w:szCs w:val="24"/>
              </w:rPr>
            </w:pPr>
            <w:r w:rsidRPr="00DA3CC1">
              <w:rPr>
                <w:sz w:val="24"/>
                <w:szCs w:val="24"/>
              </w:rPr>
              <w:t>Итого, в т.ч.:</w:t>
            </w:r>
          </w:p>
        </w:tc>
        <w:tc>
          <w:tcPr>
            <w:tcW w:w="1701" w:type="dxa"/>
            <w:tcBorders>
              <w:left w:val="single" w:sz="4" w:space="0" w:color="auto"/>
              <w:bottom w:val="single" w:sz="4" w:space="0" w:color="auto"/>
              <w:right w:val="single" w:sz="4" w:space="0" w:color="auto"/>
            </w:tcBorders>
          </w:tcPr>
          <w:p w14:paraId="6C9D0499" w14:textId="7FFFE0C2" w:rsidR="00702691" w:rsidRPr="00DA3CC1" w:rsidRDefault="00702691" w:rsidP="0070269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16</w:t>
            </w:r>
            <w:r w:rsidRPr="00DA3CC1">
              <w:rPr>
                <w:rFonts w:ascii="Times New Roman" w:hAnsi="Times New Roman" w:cs="Times New Roman"/>
                <w:sz w:val="24"/>
                <w:szCs w:val="24"/>
              </w:rPr>
              <w:t>,0</w:t>
            </w:r>
          </w:p>
        </w:tc>
        <w:tc>
          <w:tcPr>
            <w:tcW w:w="992" w:type="dxa"/>
            <w:tcBorders>
              <w:left w:val="single" w:sz="4" w:space="0" w:color="auto"/>
              <w:bottom w:val="single" w:sz="4" w:space="0" w:color="auto"/>
              <w:right w:val="single" w:sz="4" w:space="0" w:color="auto"/>
            </w:tcBorders>
          </w:tcPr>
          <w:p w14:paraId="5EC64636" w14:textId="678A3276" w:rsidR="00702691" w:rsidRPr="00DA3CC1" w:rsidRDefault="00702691" w:rsidP="0070269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w:t>
            </w:r>
            <w:r w:rsidRPr="00DA3CC1">
              <w:rPr>
                <w:rFonts w:ascii="Times New Roman" w:hAnsi="Times New Roman" w:cs="Times New Roman"/>
                <w:sz w:val="24"/>
                <w:szCs w:val="24"/>
              </w:rPr>
              <w:t>,0</w:t>
            </w:r>
          </w:p>
        </w:tc>
        <w:tc>
          <w:tcPr>
            <w:tcW w:w="1134" w:type="dxa"/>
            <w:tcBorders>
              <w:left w:val="single" w:sz="4" w:space="0" w:color="auto"/>
              <w:bottom w:val="single" w:sz="4" w:space="0" w:color="auto"/>
              <w:right w:val="single" w:sz="4" w:space="0" w:color="auto"/>
            </w:tcBorders>
          </w:tcPr>
          <w:p w14:paraId="77805D5B" w14:textId="20F117DD" w:rsidR="00702691" w:rsidRPr="00DA3CC1" w:rsidRDefault="00702691" w:rsidP="0070269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w:t>
            </w:r>
            <w:r w:rsidRPr="00DA3CC1">
              <w:rPr>
                <w:rFonts w:ascii="Times New Roman" w:hAnsi="Times New Roman" w:cs="Times New Roman"/>
                <w:sz w:val="24"/>
                <w:szCs w:val="24"/>
              </w:rPr>
              <w:t>,0</w:t>
            </w:r>
          </w:p>
        </w:tc>
        <w:tc>
          <w:tcPr>
            <w:tcW w:w="1276" w:type="dxa"/>
            <w:tcBorders>
              <w:left w:val="single" w:sz="4" w:space="0" w:color="auto"/>
              <w:bottom w:val="single" w:sz="4" w:space="0" w:color="auto"/>
              <w:right w:val="single" w:sz="4" w:space="0" w:color="auto"/>
            </w:tcBorders>
          </w:tcPr>
          <w:p w14:paraId="128A60CD" w14:textId="4EAD48E5" w:rsidR="00702691" w:rsidRPr="00DA3CC1" w:rsidRDefault="00702691" w:rsidP="00702691">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4,0</w:t>
            </w:r>
          </w:p>
        </w:tc>
        <w:tc>
          <w:tcPr>
            <w:tcW w:w="879" w:type="dxa"/>
            <w:gridSpan w:val="2"/>
            <w:tcBorders>
              <w:left w:val="single" w:sz="4" w:space="0" w:color="auto"/>
              <w:bottom w:val="single" w:sz="4" w:space="0" w:color="auto"/>
              <w:right w:val="single" w:sz="4" w:space="0" w:color="auto"/>
            </w:tcBorders>
          </w:tcPr>
          <w:p w14:paraId="61B04BF2" w14:textId="6A0431D7" w:rsidR="00702691" w:rsidRPr="00DA3CC1" w:rsidRDefault="00702691" w:rsidP="00702691">
            <w:pPr>
              <w:jc w:val="center"/>
              <w:rPr>
                <w:sz w:val="24"/>
                <w:szCs w:val="24"/>
              </w:rPr>
            </w:pPr>
            <w:r w:rsidRPr="00DA3CC1">
              <w:rPr>
                <w:sz w:val="24"/>
                <w:szCs w:val="24"/>
              </w:rPr>
              <w:t>4,0</w:t>
            </w:r>
          </w:p>
        </w:tc>
      </w:tr>
      <w:tr w:rsidR="00A9437F" w:rsidRPr="00DA3CC1" w14:paraId="51A40D2D" w14:textId="77777777" w:rsidTr="0087469C">
        <w:trPr>
          <w:trHeight w:val="861"/>
        </w:trPr>
        <w:tc>
          <w:tcPr>
            <w:tcW w:w="710" w:type="dxa"/>
            <w:vMerge/>
            <w:tcBorders>
              <w:left w:val="single" w:sz="4" w:space="0" w:color="auto"/>
              <w:bottom w:val="single" w:sz="4" w:space="0" w:color="auto"/>
              <w:right w:val="single" w:sz="4" w:space="0" w:color="auto"/>
            </w:tcBorders>
          </w:tcPr>
          <w:p w14:paraId="03B9EE46" w14:textId="77777777" w:rsidR="00A9437F" w:rsidRDefault="00A9437F" w:rsidP="00A9437F">
            <w:pPr>
              <w:pStyle w:val="ConsPlusNormal"/>
              <w:widowControl/>
              <w:tabs>
                <w:tab w:val="left" w:pos="555"/>
              </w:tabs>
              <w:ind w:firstLine="0"/>
              <w:jc w:val="center"/>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14:paraId="0EF69E71" w14:textId="77777777" w:rsidR="00A9437F" w:rsidRDefault="00A9437F" w:rsidP="00A9437F">
            <w:pPr>
              <w:jc w:val="both"/>
              <w:rPr>
                <w:sz w:val="24"/>
                <w:szCs w:val="24"/>
              </w:rPr>
            </w:pPr>
          </w:p>
        </w:tc>
        <w:tc>
          <w:tcPr>
            <w:tcW w:w="3260" w:type="dxa"/>
            <w:tcBorders>
              <w:left w:val="single" w:sz="4" w:space="0" w:color="auto"/>
              <w:bottom w:val="single" w:sz="4" w:space="0" w:color="auto"/>
              <w:right w:val="single" w:sz="4" w:space="0" w:color="auto"/>
            </w:tcBorders>
          </w:tcPr>
          <w:p w14:paraId="26291292" w14:textId="77777777" w:rsidR="00A9437F" w:rsidRPr="00DA3CC1" w:rsidRDefault="00A9437F" w:rsidP="00A9437F">
            <w:pP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10BA2363" w14:textId="5F1F42A9" w:rsidR="00A9437F" w:rsidRPr="00DA3CC1" w:rsidRDefault="00A9437F" w:rsidP="00A9437F">
            <w:pPr>
              <w:rPr>
                <w:sz w:val="24"/>
                <w:szCs w:val="24"/>
              </w:rPr>
            </w:pPr>
            <w:r w:rsidRPr="00DA3CC1">
              <w:rPr>
                <w:sz w:val="24"/>
                <w:szCs w:val="24"/>
              </w:rPr>
              <w:t>бюджет округа</w:t>
            </w:r>
          </w:p>
        </w:tc>
        <w:tc>
          <w:tcPr>
            <w:tcW w:w="1701" w:type="dxa"/>
            <w:tcBorders>
              <w:left w:val="single" w:sz="4" w:space="0" w:color="auto"/>
              <w:bottom w:val="single" w:sz="4" w:space="0" w:color="auto"/>
              <w:right w:val="single" w:sz="4" w:space="0" w:color="auto"/>
            </w:tcBorders>
          </w:tcPr>
          <w:p w14:paraId="4FEC5738" w14:textId="1F79BAA9" w:rsidR="00A9437F" w:rsidRPr="00DA3CC1" w:rsidRDefault="00702691" w:rsidP="00A9437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16</w:t>
            </w:r>
            <w:r w:rsidR="00A9437F" w:rsidRPr="00DA3CC1">
              <w:rPr>
                <w:rFonts w:ascii="Times New Roman" w:hAnsi="Times New Roman" w:cs="Times New Roman"/>
                <w:sz w:val="24"/>
                <w:szCs w:val="24"/>
              </w:rPr>
              <w:t>,0</w:t>
            </w:r>
          </w:p>
        </w:tc>
        <w:tc>
          <w:tcPr>
            <w:tcW w:w="992" w:type="dxa"/>
            <w:tcBorders>
              <w:left w:val="single" w:sz="4" w:space="0" w:color="auto"/>
              <w:bottom w:val="single" w:sz="4" w:space="0" w:color="auto"/>
              <w:right w:val="single" w:sz="4" w:space="0" w:color="auto"/>
            </w:tcBorders>
          </w:tcPr>
          <w:p w14:paraId="38DAD969" w14:textId="4B1B4E13" w:rsidR="00A9437F" w:rsidRPr="00DA3CC1" w:rsidRDefault="00A9437F" w:rsidP="00A9437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w:t>
            </w:r>
            <w:r w:rsidRPr="00DA3CC1">
              <w:rPr>
                <w:rFonts w:ascii="Times New Roman" w:hAnsi="Times New Roman" w:cs="Times New Roman"/>
                <w:sz w:val="24"/>
                <w:szCs w:val="24"/>
              </w:rPr>
              <w:t>,0</w:t>
            </w:r>
          </w:p>
        </w:tc>
        <w:tc>
          <w:tcPr>
            <w:tcW w:w="1134" w:type="dxa"/>
            <w:tcBorders>
              <w:left w:val="single" w:sz="4" w:space="0" w:color="auto"/>
              <w:bottom w:val="single" w:sz="4" w:space="0" w:color="auto"/>
              <w:right w:val="single" w:sz="4" w:space="0" w:color="auto"/>
            </w:tcBorders>
          </w:tcPr>
          <w:p w14:paraId="3ED3515C" w14:textId="7C614D06" w:rsidR="00A9437F" w:rsidRPr="00DA3CC1" w:rsidRDefault="00702691" w:rsidP="00A9437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w:t>
            </w:r>
            <w:r w:rsidR="00A9437F" w:rsidRPr="00DA3CC1">
              <w:rPr>
                <w:rFonts w:ascii="Times New Roman" w:hAnsi="Times New Roman" w:cs="Times New Roman"/>
                <w:sz w:val="24"/>
                <w:szCs w:val="24"/>
              </w:rPr>
              <w:t>,0</w:t>
            </w:r>
          </w:p>
        </w:tc>
        <w:tc>
          <w:tcPr>
            <w:tcW w:w="1276" w:type="dxa"/>
            <w:tcBorders>
              <w:left w:val="single" w:sz="4" w:space="0" w:color="auto"/>
              <w:bottom w:val="single" w:sz="4" w:space="0" w:color="auto"/>
              <w:right w:val="single" w:sz="4" w:space="0" w:color="auto"/>
            </w:tcBorders>
          </w:tcPr>
          <w:p w14:paraId="4BE50373" w14:textId="3BD4EC6C"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4,0</w:t>
            </w:r>
          </w:p>
        </w:tc>
        <w:tc>
          <w:tcPr>
            <w:tcW w:w="879" w:type="dxa"/>
            <w:gridSpan w:val="2"/>
            <w:tcBorders>
              <w:left w:val="single" w:sz="4" w:space="0" w:color="auto"/>
              <w:bottom w:val="single" w:sz="4" w:space="0" w:color="auto"/>
              <w:right w:val="single" w:sz="4" w:space="0" w:color="auto"/>
            </w:tcBorders>
          </w:tcPr>
          <w:p w14:paraId="2BC22221" w14:textId="727EADD8" w:rsidR="00A9437F" w:rsidRPr="00DA3CC1" w:rsidRDefault="00A9437F" w:rsidP="00A9437F">
            <w:pPr>
              <w:jc w:val="center"/>
              <w:rPr>
                <w:sz w:val="24"/>
                <w:szCs w:val="24"/>
              </w:rPr>
            </w:pPr>
            <w:r w:rsidRPr="00DA3CC1">
              <w:rPr>
                <w:sz w:val="24"/>
                <w:szCs w:val="24"/>
              </w:rPr>
              <w:t>4,0</w:t>
            </w:r>
          </w:p>
        </w:tc>
      </w:tr>
      <w:tr w:rsidR="00A9437F" w:rsidRPr="00DA3CC1" w14:paraId="2AEAB24B" w14:textId="77777777" w:rsidTr="0087469C">
        <w:trPr>
          <w:trHeight w:val="324"/>
        </w:trPr>
        <w:tc>
          <w:tcPr>
            <w:tcW w:w="14913" w:type="dxa"/>
            <w:gridSpan w:val="10"/>
            <w:tcBorders>
              <w:top w:val="single" w:sz="4" w:space="0" w:color="auto"/>
              <w:left w:val="single" w:sz="4" w:space="0" w:color="auto"/>
              <w:bottom w:val="single" w:sz="4" w:space="0" w:color="auto"/>
              <w:right w:val="single" w:sz="4" w:space="0" w:color="auto"/>
            </w:tcBorders>
            <w:hideMark/>
          </w:tcPr>
          <w:p w14:paraId="0230F319" w14:textId="77777777" w:rsidR="00A9437F" w:rsidRPr="00DA3CC1" w:rsidRDefault="00A9437F" w:rsidP="00A9437F">
            <w:pPr>
              <w:pStyle w:val="ConsPlusNormal"/>
              <w:widowControl/>
              <w:tabs>
                <w:tab w:val="left" w:pos="555"/>
              </w:tabs>
              <w:ind w:firstLine="0"/>
              <w:jc w:val="both"/>
              <w:rPr>
                <w:rFonts w:ascii="Times New Roman" w:hAnsi="Times New Roman" w:cs="Times New Roman"/>
                <w:sz w:val="24"/>
                <w:szCs w:val="24"/>
              </w:rPr>
            </w:pPr>
            <w:proofErr w:type="gramStart"/>
            <w:r w:rsidRPr="00DA3CC1">
              <w:rPr>
                <w:rFonts w:ascii="Times New Roman" w:hAnsi="Times New Roman" w:cs="Times New Roman"/>
                <w:sz w:val="24"/>
                <w:szCs w:val="24"/>
              </w:rPr>
              <w:t>Задача  2</w:t>
            </w:r>
            <w:proofErr w:type="gramEnd"/>
            <w:r w:rsidRPr="00DA3CC1">
              <w:rPr>
                <w:rFonts w:ascii="Times New Roman" w:hAnsi="Times New Roman" w:cs="Times New Roman"/>
                <w:sz w:val="24"/>
                <w:szCs w:val="24"/>
              </w:rPr>
              <w:t xml:space="preserve">. </w:t>
            </w:r>
            <w:r w:rsidRPr="00DA3CC1">
              <w:rPr>
                <w:rFonts w:ascii="Times New Roman" w:hAnsi="Times New Roman" w:cs="Times New Roman"/>
                <w:spacing w:val="2"/>
                <w:sz w:val="24"/>
                <w:szCs w:val="24"/>
                <w:shd w:val="clear" w:color="auto" w:fill="FFFFFF"/>
              </w:rPr>
              <w:t>Расширение участия граждан в деятельности СО НКО на добровольной основе и увеличение привлеченных средств на реализацию социальных проектов, в том числе благотворительных пожертвований</w:t>
            </w:r>
          </w:p>
        </w:tc>
      </w:tr>
      <w:tr w:rsidR="00A9437F" w:rsidRPr="00DA3CC1" w14:paraId="504D40BB" w14:textId="77777777" w:rsidTr="0087469C">
        <w:trPr>
          <w:trHeight w:val="324"/>
        </w:trPr>
        <w:tc>
          <w:tcPr>
            <w:tcW w:w="710" w:type="dxa"/>
            <w:vMerge w:val="restart"/>
            <w:tcBorders>
              <w:top w:val="single" w:sz="4" w:space="0" w:color="auto"/>
              <w:left w:val="single" w:sz="4" w:space="0" w:color="auto"/>
              <w:bottom w:val="single" w:sz="4" w:space="0" w:color="auto"/>
              <w:right w:val="single" w:sz="4" w:space="0" w:color="auto"/>
            </w:tcBorders>
            <w:hideMark/>
          </w:tcPr>
          <w:p w14:paraId="08C6A12C" w14:textId="77777777" w:rsidR="00A9437F" w:rsidRPr="00DA3CC1" w:rsidRDefault="00A9437F" w:rsidP="00A9437F">
            <w:pPr>
              <w:pStyle w:val="ConsPlusNormal"/>
              <w:widowControl/>
              <w:tabs>
                <w:tab w:val="left" w:pos="555"/>
              </w:tabs>
              <w:ind w:firstLine="0"/>
              <w:jc w:val="center"/>
              <w:rPr>
                <w:rFonts w:ascii="Times New Roman" w:hAnsi="Times New Roman" w:cs="Times New Roman"/>
                <w:sz w:val="24"/>
                <w:szCs w:val="24"/>
              </w:rPr>
            </w:pPr>
            <w:r w:rsidRPr="00DA3CC1">
              <w:rPr>
                <w:rFonts w:ascii="Times New Roman" w:hAnsi="Times New Roman" w:cs="Times New Roman"/>
                <w:sz w:val="24"/>
                <w:szCs w:val="24"/>
              </w:rPr>
              <w:t>2.1.</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4721C8C2" w14:textId="77777777" w:rsidR="00A9437F" w:rsidRPr="00DA3CC1" w:rsidRDefault="00A9437F" w:rsidP="00A9437F">
            <w:pPr>
              <w:jc w:val="both"/>
              <w:rPr>
                <w:sz w:val="24"/>
                <w:szCs w:val="24"/>
              </w:rPr>
            </w:pPr>
            <w:r w:rsidRPr="00DA3CC1">
              <w:rPr>
                <w:sz w:val="24"/>
                <w:szCs w:val="24"/>
              </w:rPr>
              <w:t>Проведение окружных конкурсов «Лучший активист СО НКО», «Лучшая СО НКО»</w:t>
            </w:r>
          </w:p>
        </w:tc>
        <w:tc>
          <w:tcPr>
            <w:tcW w:w="3260" w:type="dxa"/>
            <w:vMerge w:val="restart"/>
            <w:tcBorders>
              <w:top w:val="single" w:sz="4" w:space="0" w:color="auto"/>
              <w:left w:val="single" w:sz="4" w:space="0" w:color="auto"/>
              <w:right w:val="single" w:sz="4" w:space="0" w:color="auto"/>
            </w:tcBorders>
            <w:hideMark/>
          </w:tcPr>
          <w:p w14:paraId="761FA805" w14:textId="549995A3" w:rsidR="00A9437F" w:rsidRPr="00DA3CC1" w:rsidRDefault="00BB6022" w:rsidP="00A9437F">
            <w:pPr>
              <w:rPr>
                <w:sz w:val="24"/>
                <w:szCs w:val="24"/>
              </w:rPr>
            </w:pPr>
            <w:r w:rsidRPr="00DA3CC1">
              <w:rPr>
                <w:sz w:val="24"/>
                <w:szCs w:val="24"/>
              </w:rPr>
              <w:t xml:space="preserve">отдел по вопросам МСУ </w:t>
            </w:r>
            <w:r>
              <w:rPr>
                <w:sz w:val="24"/>
                <w:szCs w:val="24"/>
              </w:rPr>
              <w:t xml:space="preserve">Правового управления </w:t>
            </w:r>
            <w:r w:rsidRPr="00DA3CC1">
              <w:rPr>
                <w:sz w:val="24"/>
                <w:szCs w:val="24"/>
              </w:rPr>
              <w:t>администрации Няндомского муниципального округа</w:t>
            </w:r>
          </w:p>
        </w:tc>
        <w:tc>
          <w:tcPr>
            <w:tcW w:w="2126" w:type="dxa"/>
            <w:tcBorders>
              <w:top w:val="single" w:sz="4" w:space="0" w:color="auto"/>
              <w:left w:val="single" w:sz="4" w:space="0" w:color="auto"/>
              <w:bottom w:val="single" w:sz="4" w:space="0" w:color="auto"/>
              <w:right w:val="single" w:sz="4" w:space="0" w:color="auto"/>
            </w:tcBorders>
            <w:hideMark/>
          </w:tcPr>
          <w:p w14:paraId="377DB716" w14:textId="77777777" w:rsidR="00A9437F" w:rsidRPr="00DA3CC1" w:rsidRDefault="00A9437F" w:rsidP="00A9437F">
            <w:pPr>
              <w:rPr>
                <w:sz w:val="24"/>
                <w:szCs w:val="24"/>
              </w:rPr>
            </w:pPr>
            <w:r w:rsidRPr="00DA3CC1">
              <w:rPr>
                <w:sz w:val="24"/>
                <w:szCs w:val="24"/>
              </w:rPr>
              <w:t>Итого, в т.ч.:</w:t>
            </w:r>
          </w:p>
        </w:tc>
        <w:tc>
          <w:tcPr>
            <w:tcW w:w="1701" w:type="dxa"/>
            <w:tcBorders>
              <w:top w:val="single" w:sz="4" w:space="0" w:color="auto"/>
              <w:left w:val="single" w:sz="4" w:space="0" w:color="auto"/>
              <w:bottom w:val="single" w:sz="4" w:space="0" w:color="auto"/>
              <w:right w:val="single" w:sz="4" w:space="0" w:color="auto"/>
            </w:tcBorders>
            <w:hideMark/>
          </w:tcPr>
          <w:p w14:paraId="6CE596CA"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40,0</w:t>
            </w:r>
          </w:p>
        </w:tc>
        <w:tc>
          <w:tcPr>
            <w:tcW w:w="992" w:type="dxa"/>
            <w:tcBorders>
              <w:top w:val="single" w:sz="4" w:space="0" w:color="auto"/>
              <w:left w:val="single" w:sz="4" w:space="0" w:color="auto"/>
              <w:bottom w:val="single" w:sz="4" w:space="0" w:color="auto"/>
              <w:right w:val="single" w:sz="4" w:space="0" w:color="auto"/>
            </w:tcBorders>
            <w:hideMark/>
          </w:tcPr>
          <w:p w14:paraId="3ED6AE61"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14:paraId="4CECA7C3"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14:paraId="2DECCC97" w14:textId="77777777" w:rsidR="00A9437F" w:rsidRPr="00DA3CC1" w:rsidRDefault="00A9437F" w:rsidP="00A9437F">
            <w:pPr>
              <w:jc w:val="center"/>
              <w:rPr>
                <w:sz w:val="24"/>
                <w:szCs w:val="24"/>
              </w:rPr>
            </w:pPr>
            <w:r w:rsidRPr="00DA3CC1">
              <w:rPr>
                <w:sz w:val="24"/>
                <w:szCs w:val="24"/>
              </w:rPr>
              <w:t>10,0</w:t>
            </w:r>
          </w:p>
        </w:tc>
        <w:tc>
          <w:tcPr>
            <w:tcW w:w="879" w:type="dxa"/>
            <w:gridSpan w:val="2"/>
            <w:tcBorders>
              <w:top w:val="single" w:sz="4" w:space="0" w:color="auto"/>
              <w:left w:val="single" w:sz="4" w:space="0" w:color="auto"/>
              <w:bottom w:val="single" w:sz="4" w:space="0" w:color="auto"/>
              <w:right w:val="single" w:sz="4" w:space="0" w:color="auto"/>
            </w:tcBorders>
          </w:tcPr>
          <w:p w14:paraId="70719425" w14:textId="77777777" w:rsidR="00A9437F" w:rsidRPr="00DA3CC1" w:rsidRDefault="00A9437F" w:rsidP="00A9437F">
            <w:pPr>
              <w:jc w:val="center"/>
              <w:rPr>
                <w:sz w:val="24"/>
                <w:szCs w:val="24"/>
              </w:rPr>
            </w:pPr>
            <w:r w:rsidRPr="00DA3CC1">
              <w:rPr>
                <w:sz w:val="24"/>
                <w:szCs w:val="24"/>
              </w:rPr>
              <w:t>10,0</w:t>
            </w:r>
          </w:p>
        </w:tc>
      </w:tr>
      <w:tr w:rsidR="00A9437F" w:rsidRPr="00DA3CC1" w14:paraId="7300644A" w14:textId="77777777" w:rsidTr="0087469C">
        <w:trPr>
          <w:trHeight w:val="324"/>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3EB93859" w14:textId="77777777" w:rsidR="00A9437F" w:rsidRPr="00DA3CC1" w:rsidRDefault="00A9437F" w:rsidP="00A9437F">
            <w:pPr>
              <w:tabs>
                <w:tab w:val="left" w:pos="555"/>
              </w:tabs>
              <w:rPr>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2B3962E" w14:textId="77777777" w:rsidR="00A9437F" w:rsidRPr="00DA3CC1" w:rsidRDefault="00A9437F" w:rsidP="00A9437F">
            <w:pPr>
              <w:rPr>
                <w:sz w:val="24"/>
                <w:szCs w:val="24"/>
              </w:rPr>
            </w:pPr>
          </w:p>
        </w:tc>
        <w:tc>
          <w:tcPr>
            <w:tcW w:w="3260" w:type="dxa"/>
            <w:vMerge/>
            <w:tcBorders>
              <w:left w:val="single" w:sz="4" w:space="0" w:color="auto"/>
              <w:bottom w:val="single" w:sz="4" w:space="0" w:color="auto"/>
              <w:right w:val="single" w:sz="4" w:space="0" w:color="auto"/>
            </w:tcBorders>
            <w:hideMark/>
          </w:tcPr>
          <w:p w14:paraId="1E95597A" w14:textId="77777777" w:rsidR="00A9437F" w:rsidRPr="00DA3CC1" w:rsidRDefault="00A9437F" w:rsidP="00A9437F">
            <w:pP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62964CF9" w14:textId="77777777" w:rsidR="00A9437F" w:rsidRPr="00DA3CC1" w:rsidRDefault="00A9437F" w:rsidP="00A9437F">
            <w:pPr>
              <w:rPr>
                <w:sz w:val="24"/>
                <w:szCs w:val="24"/>
              </w:rPr>
            </w:pPr>
            <w:r w:rsidRPr="00DA3CC1">
              <w:rPr>
                <w:sz w:val="24"/>
                <w:szCs w:val="24"/>
              </w:rPr>
              <w:t>бюджет округа</w:t>
            </w:r>
          </w:p>
        </w:tc>
        <w:tc>
          <w:tcPr>
            <w:tcW w:w="1701" w:type="dxa"/>
            <w:tcBorders>
              <w:top w:val="single" w:sz="4" w:space="0" w:color="auto"/>
              <w:left w:val="single" w:sz="4" w:space="0" w:color="auto"/>
              <w:bottom w:val="single" w:sz="4" w:space="0" w:color="auto"/>
              <w:right w:val="single" w:sz="4" w:space="0" w:color="auto"/>
            </w:tcBorders>
            <w:hideMark/>
          </w:tcPr>
          <w:p w14:paraId="3B13DA61"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40,0</w:t>
            </w:r>
          </w:p>
        </w:tc>
        <w:tc>
          <w:tcPr>
            <w:tcW w:w="992" w:type="dxa"/>
            <w:tcBorders>
              <w:top w:val="single" w:sz="4" w:space="0" w:color="auto"/>
              <w:left w:val="single" w:sz="4" w:space="0" w:color="auto"/>
              <w:bottom w:val="single" w:sz="4" w:space="0" w:color="auto"/>
              <w:right w:val="single" w:sz="4" w:space="0" w:color="auto"/>
            </w:tcBorders>
            <w:hideMark/>
          </w:tcPr>
          <w:p w14:paraId="03AD80A0"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14:paraId="322C353F"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14:paraId="6503716D" w14:textId="77777777" w:rsidR="00A9437F" w:rsidRPr="00DA3CC1" w:rsidRDefault="00A9437F" w:rsidP="00A9437F">
            <w:pPr>
              <w:jc w:val="center"/>
              <w:rPr>
                <w:sz w:val="24"/>
                <w:szCs w:val="24"/>
              </w:rPr>
            </w:pPr>
            <w:r w:rsidRPr="00DA3CC1">
              <w:rPr>
                <w:sz w:val="24"/>
                <w:szCs w:val="24"/>
              </w:rPr>
              <w:t>10,0</w:t>
            </w:r>
          </w:p>
        </w:tc>
        <w:tc>
          <w:tcPr>
            <w:tcW w:w="879" w:type="dxa"/>
            <w:gridSpan w:val="2"/>
            <w:tcBorders>
              <w:top w:val="single" w:sz="4" w:space="0" w:color="auto"/>
              <w:left w:val="single" w:sz="4" w:space="0" w:color="auto"/>
              <w:bottom w:val="single" w:sz="4" w:space="0" w:color="auto"/>
              <w:right w:val="single" w:sz="4" w:space="0" w:color="auto"/>
            </w:tcBorders>
          </w:tcPr>
          <w:p w14:paraId="50233DA3" w14:textId="77777777" w:rsidR="00A9437F" w:rsidRPr="00DA3CC1" w:rsidRDefault="00A9437F" w:rsidP="00A9437F">
            <w:pPr>
              <w:jc w:val="center"/>
              <w:rPr>
                <w:sz w:val="24"/>
                <w:szCs w:val="24"/>
              </w:rPr>
            </w:pPr>
            <w:r w:rsidRPr="00DA3CC1">
              <w:rPr>
                <w:sz w:val="24"/>
                <w:szCs w:val="24"/>
              </w:rPr>
              <w:t>10,0</w:t>
            </w:r>
          </w:p>
        </w:tc>
      </w:tr>
      <w:tr w:rsidR="00A9437F" w:rsidRPr="00DA3CC1" w14:paraId="556D8756" w14:textId="77777777" w:rsidTr="0087469C">
        <w:trPr>
          <w:trHeight w:val="324"/>
        </w:trPr>
        <w:tc>
          <w:tcPr>
            <w:tcW w:w="710" w:type="dxa"/>
            <w:vMerge w:val="restart"/>
            <w:tcBorders>
              <w:top w:val="single" w:sz="4" w:space="0" w:color="auto"/>
              <w:left w:val="single" w:sz="4" w:space="0" w:color="auto"/>
              <w:bottom w:val="single" w:sz="4" w:space="0" w:color="auto"/>
              <w:right w:val="single" w:sz="4" w:space="0" w:color="auto"/>
            </w:tcBorders>
            <w:hideMark/>
          </w:tcPr>
          <w:p w14:paraId="71144F0F" w14:textId="77777777" w:rsidR="00A9437F" w:rsidRPr="00DA3CC1" w:rsidRDefault="00A9437F" w:rsidP="00A9437F">
            <w:pPr>
              <w:pStyle w:val="ConsPlusNormal"/>
              <w:widowControl/>
              <w:tabs>
                <w:tab w:val="left" w:pos="555"/>
              </w:tabs>
              <w:ind w:firstLine="0"/>
              <w:jc w:val="center"/>
              <w:rPr>
                <w:rFonts w:ascii="Times New Roman" w:hAnsi="Times New Roman" w:cs="Times New Roman"/>
                <w:sz w:val="24"/>
                <w:szCs w:val="24"/>
              </w:rPr>
            </w:pPr>
            <w:r w:rsidRPr="00DA3CC1">
              <w:rPr>
                <w:rFonts w:ascii="Times New Roman" w:hAnsi="Times New Roman" w:cs="Times New Roman"/>
                <w:sz w:val="24"/>
                <w:szCs w:val="24"/>
              </w:rPr>
              <w:t>2.2.</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3329ED1C" w14:textId="77777777" w:rsidR="00A9437F" w:rsidRPr="00DA3CC1" w:rsidRDefault="00A9437F" w:rsidP="00A9437F">
            <w:pPr>
              <w:pStyle w:val="ConsPlusNormal"/>
              <w:widowControl/>
              <w:ind w:firstLine="0"/>
              <w:jc w:val="both"/>
              <w:rPr>
                <w:rFonts w:ascii="Times New Roman" w:hAnsi="Times New Roman" w:cs="Times New Roman"/>
                <w:sz w:val="24"/>
                <w:szCs w:val="24"/>
              </w:rPr>
            </w:pPr>
            <w:r w:rsidRPr="00DA3CC1">
              <w:rPr>
                <w:rFonts w:ascii="Times New Roman" w:hAnsi="Times New Roman" w:cs="Times New Roman"/>
                <w:sz w:val="24"/>
                <w:szCs w:val="24"/>
              </w:rPr>
              <w:t xml:space="preserve">Организация для руководителей и активистов НКО выездных встреч, рабочих совещаний с участниками НКО по определению приоритетных </w:t>
            </w:r>
            <w:r w:rsidRPr="00DA3CC1">
              <w:rPr>
                <w:rFonts w:ascii="Times New Roman" w:hAnsi="Times New Roman" w:cs="Times New Roman"/>
                <w:sz w:val="24"/>
                <w:szCs w:val="24"/>
              </w:rPr>
              <w:lastRenderedPageBreak/>
              <w:t>направлений работ по проектам</w:t>
            </w:r>
          </w:p>
        </w:tc>
        <w:tc>
          <w:tcPr>
            <w:tcW w:w="3260" w:type="dxa"/>
            <w:vMerge w:val="restart"/>
            <w:tcBorders>
              <w:top w:val="single" w:sz="4" w:space="0" w:color="auto"/>
              <w:left w:val="single" w:sz="4" w:space="0" w:color="auto"/>
              <w:right w:val="single" w:sz="4" w:space="0" w:color="auto"/>
            </w:tcBorders>
            <w:hideMark/>
          </w:tcPr>
          <w:p w14:paraId="6A7A0BFC" w14:textId="7B16AE9E" w:rsidR="00A9437F" w:rsidRPr="00DA3CC1" w:rsidRDefault="00BB6022" w:rsidP="00A9437F">
            <w:pPr>
              <w:jc w:val="both"/>
              <w:rPr>
                <w:sz w:val="24"/>
                <w:szCs w:val="24"/>
              </w:rPr>
            </w:pPr>
            <w:r w:rsidRPr="00DA3CC1">
              <w:rPr>
                <w:sz w:val="24"/>
                <w:szCs w:val="24"/>
              </w:rPr>
              <w:lastRenderedPageBreak/>
              <w:t xml:space="preserve">отдел по вопросам МСУ </w:t>
            </w:r>
            <w:r>
              <w:rPr>
                <w:sz w:val="24"/>
                <w:szCs w:val="24"/>
              </w:rPr>
              <w:t xml:space="preserve">Правового управления </w:t>
            </w:r>
            <w:r w:rsidRPr="00DA3CC1">
              <w:rPr>
                <w:sz w:val="24"/>
                <w:szCs w:val="24"/>
              </w:rPr>
              <w:t>администрации Няндомского муниципального округа</w:t>
            </w:r>
          </w:p>
        </w:tc>
        <w:tc>
          <w:tcPr>
            <w:tcW w:w="2126" w:type="dxa"/>
            <w:tcBorders>
              <w:top w:val="single" w:sz="4" w:space="0" w:color="auto"/>
              <w:left w:val="single" w:sz="4" w:space="0" w:color="auto"/>
              <w:bottom w:val="single" w:sz="4" w:space="0" w:color="auto"/>
              <w:right w:val="single" w:sz="4" w:space="0" w:color="auto"/>
            </w:tcBorders>
            <w:hideMark/>
          </w:tcPr>
          <w:p w14:paraId="672AA0F4" w14:textId="77777777" w:rsidR="00A9437F" w:rsidRPr="00DA3CC1" w:rsidRDefault="00A9437F" w:rsidP="00A9437F">
            <w:pPr>
              <w:rPr>
                <w:sz w:val="24"/>
                <w:szCs w:val="24"/>
              </w:rPr>
            </w:pPr>
            <w:r w:rsidRPr="00DA3CC1">
              <w:rPr>
                <w:sz w:val="24"/>
                <w:szCs w:val="24"/>
              </w:rPr>
              <w:t>Итого, в т.ч.:</w:t>
            </w:r>
          </w:p>
        </w:tc>
        <w:tc>
          <w:tcPr>
            <w:tcW w:w="1701" w:type="dxa"/>
            <w:tcBorders>
              <w:top w:val="single" w:sz="4" w:space="0" w:color="auto"/>
              <w:left w:val="single" w:sz="4" w:space="0" w:color="auto"/>
              <w:bottom w:val="single" w:sz="4" w:space="0" w:color="auto"/>
              <w:right w:val="single" w:sz="4" w:space="0" w:color="auto"/>
            </w:tcBorders>
            <w:hideMark/>
          </w:tcPr>
          <w:p w14:paraId="696DABBF"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2F62A8F0"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76F7BDE6"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193D2209"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879" w:type="dxa"/>
            <w:gridSpan w:val="2"/>
            <w:tcBorders>
              <w:top w:val="single" w:sz="4" w:space="0" w:color="auto"/>
              <w:left w:val="single" w:sz="4" w:space="0" w:color="auto"/>
              <w:bottom w:val="single" w:sz="4" w:space="0" w:color="auto"/>
              <w:right w:val="single" w:sz="4" w:space="0" w:color="auto"/>
            </w:tcBorders>
          </w:tcPr>
          <w:p w14:paraId="594F61F3" w14:textId="77777777" w:rsidR="00A9437F" w:rsidRPr="00DA3CC1" w:rsidRDefault="00A9437F" w:rsidP="00A9437F">
            <w:pPr>
              <w:jc w:val="center"/>
              <w:rPr>
                <w:sz w:val="24"/>
                <w:szCs w:val="24"/>
              </w:rPr>
            </w:pPr>
            <w:r w:rsidRPr="00DA3CC1">
              <w:rPr>
                <w:sz w:val="24"/>
                <w:szCs w:val="24"/>
              </w:rPr>
              <w:t>0,0</w:t>
            </w:r>
          </w:p>
        </w:tc>
      </w:tr>
      <w:tr w:rsidR="00A9437F" w:rsidRPr="00DA3CC1" w14:paraId="6D0D98B6" w14:textId="77777777" w:rsidTr="0087469C">
        <w:trPr>
          <w:trHeight w:val="324"/>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65EDC2D6" w14:textId="77777777" w:rsidR="00A9437F" w:rsidRPr="00DA3CC1" w:rsidRDefault="00A9437F" w:rsidP="00A9437F">
            <w:pPr>
              <w:tabs>
                <w:tab w:val="left" w:pos="555"/>
              </w:tabs>
              <w:rPr>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D58685A" w14:textId="77777777" w:rsidR="00A9437F" w:rsidRPr="00DA3CC1" w:rsidRDefault="00A9437F" w:rsidP="00A9437F">
            <w:pPr>
              <w:rPr>
                <w:sz w:val="24"/>
                <w:szCs w:val="24"/>
              </w:rPr>
            </w:pPr>
          </w:p>
        </w:tc>
        <w:tc>
          <w:tcPr>
            <w:tcW w:w="3260" w:type="dxa"/>
            <w:vMerge/>
            <w:tcBorders>
              <w:left w:val="single" w:sz="4" w:space="0" w:color="auto"/>
              <w:bottom w:val="single" w:sz="4" w:space="0" w:color="auto"/>
              <w:right w:val="single" w:sz="4" w:space="0" w:color="auto"/>
            </w:tcBorders>
            <w:hideMark/>
          </w:tcPr>
          <w:p w14:paraId="73A83203" w14:textId="77777777" w:rsidR="00A9437F" w:rsidRPr="00DA3CC1" w:rsidRDefault="00A9437F" w:rsidP="00A9437F">
            <w:pPr>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16939DE5" w14:textId="77777777" w:rsidR="00A9437F" w:rsidRPr="00DA3CC1" w:rsidRDefault="00A9437F" w:rsidP="00A9437F">
            <w:pPr>
              <w:rPr>
                <w:sz w:val="24"/>
                <w:szCs w:val="24"/>
              </w:rPr>
            </w:pPr>
            <w:r w:rsidRPr="00DA3CC1">
              <w:rPr>
                <w:sz w:val="24"/>
                <w:szCs w:val="24"/>
              </w:rPr>
              <w:t>бюджет округа</w:t>
            </w:r>
          </w:p>
        </w:tc>
        <w:tc>
          <w:tcPr>
            <w:tcW w:w="1701" w:type="dxa"/>
            <w:tcBorders>
              <w:top w:val="single" w:sz="4" w:space="0" w:color="auto"/>
              <w:left w:val="single" w:sz="4" w:space="0" w:color="auto"/>
              <w:bottom w:val="single" w:sz="4" w:space="0" w:color="auto"/>
              <w:right w:val="single" w:sz="4" w:space="0" w:color="auto"/>
            </w:tcBorders>
            <w:hideMark/>
          </w:tcPr>
          <w:p w14:paraId="381D16F6"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4F069AC2"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B6BD194"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0253F116"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879" w:type="dxa"/>
            <w:gridSpan w:val="2"/>
            <w:tcBorders>
              <w:top w:val="single" w:sz="4" w:space="0" w:color="auto"/>
              <w:left w:val="single" w:sz="4" w:space="0" w:color="auto"/>
              <w:bottom w:val="single" w:sz="4" w:space="0" w:color="auto"/>
              <w:right w:val="single" w:sz="4" w:space="0" w:color="auto"/>
            </w:tcBorders>
          </w:tcPr>
          <w:p w14:paraId="6954960E" w14:textId="77777777" w:rsidR="00A9437F" w:rsidRPr="00DA3CC1" w:rsidRDefault="00A9437F" w:rsidP="00A9437F">
            <w:pPr>
              <w:jc w:val="center"/>
              <w:rPr>
                <w:sz w:val="24"/>
                <w:szCs w:val="24"/>
              </w:rPr>
            </w:pPr>
            <w:r w:rsidRPr="00DA3CC1">
              <w:rPr>
                <w:sz w:val="24"/>
                <w:szCs w:val="24"/>
              </w:rPr>
              <w:t>0,0</w:t>
            </w:r>
          </w:p>
        </w:tc>
      </w:tr>
      <w:tr w:rsidR="00A9437F" w:rsidRPr="00DA3CC1" w14:paraId="73C9A388" w14:textId="77777777" w:rsidTr="0087469C">
        <w:trPr>
          <w:trHeight w:val="414"/>
        </w:trPr>
        <w:tc>
          <w:tcPr>
            <w:tcW w:w="710" w:type="dxa"/>
            <w:vMerge w:val="restart"/>
            <w:tcBorders>
              <w:top w:val="single" w:sz="4" w:space="0" w:color="auto"/>
              <w:left w:val="single" w:sz="4" w:space="0" w:color="auto"/>
              <w:right w:val="single" w:sz="4" w:space="0" w:color="auto"/>
            </w:tcBorders>
          </w:tcPr>
          <w:p w14:paraId="3DA8781A" w14:textId="77777777" w:rsidR="00A9437F" w:rsidRPr="00DA3CC1" w:rsidRDefault="00A9437F" w:rsidP="00A9437F">
            <w:pPr>
              <w:pStyle w:val="ConsPlusNormal"/>
              <w:widowControl/>
              <w:tabs>
                <w:tab w:val="left" w:pos="555"/>
              </w:tabs>
              <w:ind w:firstLine="0"/>
              <w:jc w:val="center"/>
              <w:rPr>
                <w:rFonts w:ascii="Times New Roman" w:hAnsi="Times New Roman" w:cs="Times New Roman"/>
                <w:sz w:val="24"/>
                <w:szCs w:val="24"/>
              </w:rPr>
            </w:pPr>
            <w:r w:rsidRPr="00DA3CC1">
              <w:rPr>
                <w:rFonts w:ascii="Times New Roman" w:hAnsi="Times New Roman" w:cs="Times New Roman"/>
                <w:sz w:val="24"/>
                <w:szCs w:val="24"/>
              </w:rPr>
              <w:t>2.3.</w:t>
            </w:r>
          </w:p>
        </w:tc>
        <w:tc>
          <w:tcPr>
            <w:tcW w:w="2835" w:type="dxa"/>
            <w:vMerge w:val="restart"/>
            <w:tcBorders>
              <w:top w:val="single" w:sz="4" w:space="0" w:color="auto"/>
              <w:left w:val="single" w:sz="4" w:space="0" w:color="auto"/>
              <w:right w:val="single" w:sz="4" w:space="0" w:color="auto"/>
            </w:tcBorders>
          </w:tcPr>
          <w:p w14:paraId="03144C33" w14:textId="77777777" w:rsidR="00A9437F" w:rsidRPr="00DA3CC1" w:rsidRDefault="00A9437F" w:rsidP="00A9437F">
            <w:pPr>
              <w:pStyle w:val="ConsPlusNormal"/>
              <w:widowControl/>
              <w:ind w:firstLine="0"/>
              <w:rPr>
                <w:rFonts w:ascii="Times New Roman" w:hAnsi="Times New Roman" w:cs="Times New Roman"/>
                <w:sz w:val="24"/>
                <w:szCs w:val="24"/>
              </w:rPr>
            </w:pPr>
            <w:r w:rsidRPr="00DA3CC1">
              <w:rPr>
                <w:rFonts w:ascii="Times New Roman" w:hAnsi="Times New Roman" w:cs="Times New Roman"/>
                <w:sz w:val="24"/>
                <w:szCs w:val="24"/>
              </w:rPr>
              <w:t xml:space="preserve">Издание информационного буклета по итогам деятельности СО НКО </w:t>
            </w:r>
          </w:p>
        </w:tc>
        <w:tc>
          <w:tcPr>
            <w:tcW w:w="3260" w:type="dxa"/>
            <w:vMerge w:val="restart"/>
            <w:tcBorders>
              <w:top w:val="single" w:sz="4" w:space="0" w:color="auto"/>
              <w:left w:val="single" w:sz="4" w:space="0" w:color="auto"/>
              <w:right w:val="single" w:sz="4" w:space="0" w:color="auto"/>
            </w:tcBorders>
          </w:tcPr>
          <w:p w14:paraId="3CBBF055" w14:textId="1BD43A71" w:rsidR="00A9437F" w:rsidRPr="00DA3CC1" w:rsidRDefault="00BB6022" w:rsidP="00A9437F">
            <w:pPr>
              <w:jc w:val="both"/>
              <w:rPr>
                <w:sz w:val="24"/>
                <w:szCs w:val="24"/>
              </w:rPr>
            </w:pPr>
            <w:r w:rsidRPr="00DA3CC1">
              <w:rPr>
                <w:sz w:val="24"/>
                <w:szCs w:val="24"/>
              </w:rPr>
              <w:t xml:space="preserve">отдел по вопросам МСУ </w:t>
            </w:r>
            <w:r>
              <w:rPr>
                <w:sz w:val="24"/>
                <w:szCs w:val="24"/>
              </w:rPr>
              <w:t xml:space="preserve">Правового управления </w:t>
            </w:r>
            <w:r w:rsidRPr="00DA3CC1">
              <w:rPr>
                <w:sz w:val="24"/>
                <w:szCs w:val="24"/>
              </w:rPr>
              <w:t>администрации Няндомского муниципального округа</w:t>
            </w:r>
          </w:p>
        </w:tc>
        <w:tc>
          <w:tcPr>
            <w:tcW w:w="2126" w:type="dxa"/>
            <w:tcBorders>
              <w:top w:val="single" w:sz="4" w:space="0" w:color="auto"/>
              <w:left w:val="single" w:sz="4" w:space="0" w:color="auto"/>
              <w:bottom w:val="single" w:sz="4" w:space="0" w:color="auto"/>
              <w:right w:val="single" w:sz="4" w:space="0" w:color="auto"/>
            </w:tcBorders>
          </w:tcPr>
          <w:p w14:paraId="10FFC261" w14:textId="77777777" w:rsidR="00A9437F" w:rsidRPr="00DA3CC1" w:rsidRDefault="00A9437F" w:rsidP="00A9437F">
            <w:pPr>
              <w:rPr>
                <w:sz w:val="24"/>
                <w:szCs w:val="24"/>
              </w:rPr>
            </w:pPr>
            <w:r w:rsidRPr="00DA3CC1">
              <w:rPr>
                <w:sz w:val="24"/>
                <w:szCs w:val="24"/>
              </w:rPr>
              <w:t>Итого, в т.ч.:</w:t>
            </w:r>
          </w:p>
        </w:tc>
        <w:tc>
          <w:tcPr>
            <w:tcW w:w="1701" w:type="dxa"/>
            <w:tcBorders>
              <w:top w:val="single" w:sz="4" w:space="0" w:color="auto"/>
              <w:left w:val="single" w:sz="4" w:space="0" w:color="auto"/>
              <w:right w:val="single" w:sz="4" w:space="0" w:color="auto"/>
            </w:tcBorders>
          </w:tcPr>
          <w:p w14:paraId="3ED0B105"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14:paraId="6723E5FB"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14:paraId="673AADDD"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276" w:type="dxa"/>
            <w:tcBorders>
              <w:top w:val="single" w:sz="4" w:space="0" w:color="auto"/>
              <w:left w:val="single" w:sz="4" w:space="0" w:color="auto"/>
            </w:tcBorders>
          </w:tcPr>
          <w:p w14:paraId="512CF5C3"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879" w:type="dxa"/>
            <w:gridSpan w:val="2"/>
            <w:tcBorders>
              <w:top w:val="single" w:sz="4" w:space="0" w:color="auto"/>
              <w:left w:val="single" w:sz="4" w:space="0" w:color="auto"/>
            </w:tcBorders>
          </w:tcPr>
          <w:p w14:paraId="44DD2B0E" w14:textId="77777777" w:rsidR="00A9437F" w:rsidRPr="00DA3CC1" w:rsidRDefault="00A9437F" w:rsidP="00A9437F">
            <w:pPr>
              <w:jc w:val="center"/>
              <w:rPr>
                <w:sz w:val="24"/>
                <w:szCs w:val="24"/>
              </w:rPr>
            </w:pPr>
            <w:r w:rsidRPr="00DA3CC1">
              <w:rPr>
                <w:sz w:val="24"/>
                <w:szCs w:val="24"/>
              </w:rPr>
              <w:t>0,0</w:t>
            </w:r>
          </w:p>
        </w:tc>
      </w:tr>
      <w:tr w:rsidR="00A9437F" w:rsidRPr="00DA3CC1" w14:paraId="1151037E" w14:textId="77777777" w:rsidTr="0087469C">
        <w:trPr>
          <w:trHeight w:val="765"/>
        </w:trPr>
        <w:tc>
          <w:tcPr>
            <w:tcW w:w="710" w:type="dxa"/>
            <w:vMerge/>
            <w:tcBorders>
              <w:left w:val="single" w:sz="4" w:space="0" w:color="auto"/>
              <w:bottom w:val="single" w:sz="4" w:space="0" w:color="auto"/>
              <w:right w:val="single" w:sz="4" w:space="0" w:color="auto"/>
            </w:tcBorders>
          </w:tcPr>
          <w:p w14:paraId="19938461" w14:textId="77777777" w:rsidR="00A9437F" w:rsidRPr="00DA3CC1" w:rsidRDefault="00A9437F" w:rsidP="00A9437F">
            <w:pPr>
              <w:pStyle w:val="ConsPlusNormal"/>
              <w:widowControl/>
              <w:tabs>
                <w:tab w:val="left" w:pos="555"/>
              </w:tabs>
              <w:ind w:firstLine="0"/>
              <w:jc w:val="center"/>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14:paraId="4B4A4D56" w14:textId="77777777" w:rsidR="00A9437F" w:rsidRPr="00DA3CC1" w:rsidRDefault="00A9437F" w:rsidP="00A9437F">
            <w:pPr>
              <w:pStyle w:val="ConsPlusNormal"/>
              <w:widowControl/>
              <w:ind w:firstLine="0"/>
              <w:rPr>
                <w:rFonts w:ascii="Times New Roman" w:hAnsi="Times New Roman" w:cs="Times New Roman"/>
                <w:sz w:val="24"/>
                <w:szCs w:val="24"/>
              </w:rPr>
            </w:pPr>
          </w:p>
        </w:tc>
        <w:tc>
          <w:tcPr>
            <w:tcW w:w="3260" w:type="dxa"/>
            <w:vMerge/>
            <w:tcBorders>
              <w:left w:val="single" w:sz="4" w:space="0" w:color="auto"/>
              <w:bottom w:val="single" w:sz="4" w:space="0" w:color="auto"/>
              <w:right w:val="single" w:sz="4" w:space="0" w:color="auto"/>
            </w:tcBorders>
          </w:tcPr>
          <w:p w14:paraId="7C85BCBF" w14:textId="77777777" w:rsidR="00A9437F" w:rsidRPr="00DA3CC1" w:rsidRDefault="00A9437F" w:rsidP="00A9437F">
            <w:pPr>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31A6E9CB" w14:textId="77777777" w:rsidR="00A9437F" w:rsidRPr="00DA3CC1" w:rsidRDefault="00A9437F" w:rsidP="00A9437F">
            <w:pPr>
              <w:rPr>
                <w:sz w:val="24"/>
                <w:szCs w:val="24"/>
              </w:rPr>
            </w:pPr>
            <w:r w:rsidRPr="00DA3CC1">
              <w:rPr>
                <w:sz w:val="24"/>
                <w:szCs w:val="24"/>
              </w:rPr>
              <w:t>бюджет округа</w:t>
            </w:r>
          </w:p>
        </w:tc>
        <w:tc>
          <w:tcPr>
            <w:tcW w:w="1701" w:type="dxa"/>
            <w:tcBorders>
              <w:left w:val="single" w:sz="4" w:space="0" w:color="auto"/>
              <w:bottom w:val="single" w:sz="4" w:space="0" w:color="auto"/>
              <w:right w:val="single" w:sz="4" w:space="0" w:color="auto"/>
            </w:tcBorders>
          </w:tcPr>
          <w:p w14:paraId="6B63D4B4"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992" w:type="dxa"/>
            <w:tcBorders>
              <w:left w:val="single" w:sz="4" w:space="0" w:color="auto"/>
              <w:bottom w:val="single" w:sz="4" w:space="0" w:color="auto"/>
              <w:right w:val="single" w:sz="4" w:space="0" w:color="auto"/>
            </w:tcBorders>
          </w:tcPr>
          <w:p w14:paraId="6FE3F3ED"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14:paraId="1711B2BA"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276" w:type="dxa"/>
            <w:tcBorders>
              <w:left w:val="single" w:sz="4" w:space="0" w:color="auto"/>
              <w:bottom w:val="single" w:sz="4" w:space="0" w:color="auto"/>
              <w:right w:val="single" w:sz="4" w:space="0" w:color="auto"/>
            </w:tcBorders>
          </w:tcPr>
          <w:p w14:paraId="1D024524"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879" w:type="dxa"/>
            <w:gridSpan w:val="2"/>
            <w:tcBorders>
              <w:left w:val="single" w:sz="4" w:space="0" w:color="auto"/>
              <w:bottom w:val="single" w:sz="4" w:space="0" w:color="auto"/>
              <w:right w:val="single" w:sz="4" w:space="0" w:color="auto"/>
            </w:tcBorders>
          </w:tcPr>
          <w:p w14:paraId="7B233910" w14:textId="77777777" w:rsidR="00A9437F" w:rsidRPr="00DA3CC1" w:rsidRDefault="00A9437F" w:rsidP="00A9437F">
            <w:pPr>
              <w:jc w:val="center"/>
              <w:rPr>
                <w:sz w:val="24"/>
                <w:szCs w:val="24"/>
              </w:rPr>
            </w:pPr>
            <w:r w:rsidRPr="00DA3CC1">
              <w:rPr>
                <w:sz w:val="24"/>
                <w:szCs w:val="24"/>
              </w:rPr>
              <w:t>0,0</w:t>
            </w:r>
          </w:p>
        </w:tc>
      </w:tr>
      <w:tr w:rsidR="00A9437F" w:rsidRPr="00DA3CC1" w14:paraId="68CCCC06" w14:textId="77777777" w:rsidTr="0087469C">
        <w:trPr>
          <w:trHeight w:val="357"/>
        </w:trPr>
        <w:tc>
          <w:tcPr>
            <w:tcW w:w="710" w:type="dxa"/>
            <w:vMerge w:val="restart"/>
            <w:tcBorders>
              <w:left w:val="single" w:sz="4" w:space="0" w:color="auto"/>
              <w:right w:val="single" w:sz="4" w:space="0" w:color="auto"/>
            </w:tcBorders>
          </w:tcPr>
          <w:p w14:paraId="6BFFA2CE" w14:textId="77777777" w:rsidR="00A9437F" w:rsidRPr="00DA3CC1" w:rsidRDefault="00A9437F" w:rsidP="00A9437F">
            <w:pPr>
              <w:pStyle w:val="ConsPlusNormal"/>
              <w:widowControl/>
              <w:tabs>
                <w:tab w:val="left" w:pos="555"/>
              </w:tabs>
              <w:ind w:firstLine="0"/>
              <w:jc w:val="center"/>
              <w:rPr>
                <w:rFonts w:ascii="Times New Roman" w:hAnsi="Times New Roman" w:cs="Times New Roman"/>
                <w:sz w:val="24"/>
                <w:szCs w:val="24"/>
              </w:rPr>
            </w:pPr>
            <w:r w:rsidRPr="00DA3CC1">
              <w:rPr>
                <w:rFonts w:ascii="Times New Roman" w:hAnsi="Times New Roman" w:cs="Times New Roman"/>
                <w:sz w:val="24"/>
                <w:szCs w:val="24"/>
              </w:rPr>
              <w:t>2.4.</w:t>
            </w:r>
          </w:p>
        </w:tc>
        <w:tc>
          <w:tcPr>
            <w:tcW w:w="2835" w:type="dxa"/>
            <w:vMerge w:val="restart"/>
            <w:tcBorders>
              <w:left w:val="single" w:sz="4" w:space="0" w:color="auto"/>
              <w:right w:val="single" w:sz="4" w:space="0" w:color="auto"/>
            </w:tcBorders>
          </w:tcPr>
          <w:p w14:paraId="4915B537" w14:textId="77777777" w:rsidR="00A9437F" w:rsidRPr="00DA3CC1" w:rsidRDefault="00A9437F" w:rsidP="00A9437F">
            <w:pPr>
              <w:pStyle w:val="ConsPlusNormal"/>
              <w:widowControl/>
              <w:ind w:firstLine="0"/>
              <w:rPr>
                <w:rFonts w:ascii="Times New Roman" w:hAnsi="Times New Roman" w:cs="Times New Roman"/>
                <w:sz w:val="24"/>
                <w:szCs w:val="24"/>
              </w:rPr>
            </w:pPr>
            <w:r w:rsidRPr="00DA3CC1">
              <w:rPr>
                <w:rFonts w:ascii="Times New Roman" w:hAnsi="Times New Roman" w:cs="Times New Roman"/>
                <w:sz w:val="24"/>
                <w:szCs w:val="24"/>
              </w:rPr>
              <w:t>Предоставление субсидий в целях поддержки деятельности социально ориентированных некоммерческих организаций</w:t>
            </w:r>
          </w:p>
        </w:tc>
        <w:tc>
          <w:tcPr>
            <w:tcW w:w="3260" w:type="dxa"/>
            <w:vMerge w:val="restart"/>
            <w:tcBorders>
              <w:left w:val="single" w:sz="4" w:space="0" w:color="auto"/>
              <w:right w:val="single" w:sz="4" w:space="0" w:color="auto"/>
            </w:tcBorders>
          </w:tcPr>
          <w:p w14:paraId="60D5ECE6" w14:textId="28AF58DD" w:rsidR="00A9437F" w:rsidRPr="00DA3CC1" w:rsidRDefault="00BB6022" w:rsidP="00A9437F">
            <w:pPr>
              <w:jc w:val="both"/>
              <w:rPr>
                <w:sz w:val="24"/>
                <w:szCs w:val="24"/>
              </w:rPr>
            </w:pPr>
            <w:r w:rsidRPr="00DA3CC1">
              <w:rPr>
                <w:sz w:val="24"/>
                <w:szCs w:val="24"/>
              </w:rPr>
              <w:t xml:space="preserve">отдел по вопросам МСУ </w:t>
            </w:r>
            <w:r>
              <w:rPr>
                <w:sz w:val="24"/>
                <w:szCs w:val="24"/>
              </w:rPr>
              <w:t xml:space="preserve">Правового управления </w:t>
            </w:r>
            <w:r w:rsidRPr="00DA3CC1">
              <w:rPr>
                <w:sz w:val="24"/>
                <w:szCs w:val="24"/>
              </w:rPr>
              <w:t>администрации Няндомского муниципального округа</w:t>
            </w:r>
          </w:p>
        </w:tc>
        <w:tc>
          <w:tcPr>
            <w:tcW w:w="2126" w:type="dxa"/>
            <w:tcBorders>
              <w:top w:val="single" w:sz="4" w:space="0" w:color="auto"/>
              <w:left w:val="single" w:sz="4" w:space="0" w:color="auto"/>
              <w:bottom w:val="single" w:sz="4" w:space="0" w:color="auto"/>
              <w:right w:val="single" w:sz="4" w:space="0" w:color="auto"/>
            </w:tcBorders>
          </w:tcPr>
          <w:p w14:paraId="09EE1F4E" w14:textId="77777777" w:rsidR="00A9437F" w:rsidRPr="00DA3CC1" w:rsidRDefault="00A9437F" w:rsidP="00A9437F">
            <w:pPr>
              <w:rPr>
                <w:sz w:val="24"/>
                <w:szCs w:val="24"/>
              </w:rPr>
            </w:pPr>
            <w:r w:rsidRPr="00DA3CC1">
              <w:rPr>
                <w:sz w:val="24"/>
                <w:szCs w:val="24"/>
              </w:rPr>
              <w:t>Итого, в т.ч.:</w:t>
            </w:r>
          </w:p>
        </w:tc>
        <w:tc>
          <w:tcPr>
            <w:tcW w:w="1701" w:type="dxa"/>
            <w:tcBorders>
              <w:left w:val="single" w:sz="4" w:space="0" w:color="auto"/>
              <w:right w:val="single" w:sz="4" w:space="0" w:color="auto"/>
            </w:tcBorders>
          </w:tcPr>
          <w:p w14:paraId="0F33AE75"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532,0</w:t>
            </w:r>
          </w:p>
        </w:tc>
        <w:tc>
          <w:tcPr>
            <w:tcW w:w="992" w:type="dxa"/>
            <w:tcBorders>
              <w:left w:val="single" w:sz="4" w:space="0" w:color="auto"/>
              <w:right w:val="single" w:sz="4" w:space="0" w:color="auto"/>
            </w:tcBorders>
          </w:tcPr>
          <w:p w14:paraId="4CB87E0B"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133,0</w:t>
            </w:r>
          </w:p>
        </w:tc>
        <w:tc>
          <w:tcPr>
            <w:tcW w:w="1134" w:type="dxa"/>
            <w:tcBorders>
              <w:left w:val="single" w:sz="4" w:space="0" w:color="auto"/>
              <w:right w:val="single" w:sz="4" w:space="0" w:color="auto"/>
            </w:tcBorders>
          </w:tcPr>
          <w:p w14:paraId="5CC84708"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133,0</w:t>
            </w:r>
          </w:p>
        </w:tc>
        <w:tc>
          <w:tcPr>
            <w:tcW w:w="1276" w:type="dxa"/>
            <w:tcBorders>
              <w:left w:val="single" w:sz="4" w:space="0" w:color="auto"/>
              <w:right w:val="single" w:sz="4" w:space="0" w:color="auto"/>
            </w:tcBorders>
          </w:tcPr>
          <w:p w14:paraId="0A59F259"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133,0</w:t>
            </w:r>
          </w:p>
        </w:tc>
        <w:tc>
          <w:tcPr>
            <w:tcW w:w="879" w:type="dxa"/>
            <w:gridSpan w:val="2"/>
            <w:tcBorders>
              <w:left w:val="single" w:sz="4" w:space="0" w:color="auto"/>
              <w:right w:val="single" w:sz="4" w:space="0" w:color="auto"/>
            </w:tcBorders>
          </w:tcPr>
          <w:p w14:paraId="37B2FE26"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133,0</w:t>
            </w:r>
          </w:p>
        </w:tc>
      </w:tr>
      <w:tr w:rsidR="00A9437F" w:rsidRPr="00DA3CC1" w14:paraId="3B2A7375" w14:textId="77777777" w:rsidTr="0087469C">
        <w:trPr>
          <w:trHeight w:val="669"/>
        </w:trPr>
        <w:tc>
          <w:tcPr>
            <w:tcW w:w="710" w:type="dxa"/>
            <w:vMerge/>
            <w:tcBorders>
              <w:left w:val="single" w:sz="4" w:space="0" w:color="auto"/>
              <w:right w:val="single" w:sz="4" w:space="0" w:color="auto"/>
            </w:tcBorders>
          </w:tcPr>
          <w:p w14:paraId="13BBE251" w14:textId="77777777" w:rsidR="00A9437F" w:rsidRPr="00DA3CC1" w:rsidRDefault="00A9437F" w:rsidP="00A9437F">
            <w:pPr>
              <w:pStyle w:val="ConsPlusNormal"/>
              <w:widowControl/>
              <w:tabs>
                <w:tab w:val="left" w:pos="555"/>
              </w:tabs>
              <w:ind w:firstLine="0"/>
              <w:jc w:val="center"/>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29E5F2A0" w14:textId="77777777" w:rsidR="00A9437F" w:rsidRPr="00DA3CC1" w:rsidRDefault="00A9437F" w:rsidP="00A9437F">
            <w:pPr>
              <w:pStyle w:val="ConsPlusNormal"/>
              <w:widowControl/>
              <w:ind w:firstLine="0"/>
              <w:rPr>
                <w:rFonts w:ascii="Times New Roman" w:hAnsi="Times New Roman" w:cs="Times New Roman"/>
                <w:sz w:val="24"/>
                <w:szCs w:val="24"/>
              </w:rPr>
            </w:pPr>
          </w:p>
        </w:tc>
        <w:tc>
          <w:tcPr>
            <w:tcW w:w="3260" w:type="dxa"/>
            <w:vMerge/>
            <w:tcBorders>
              <w:left w:val="single" w:sz="4" w:space="0" w:color="auto"/>
              <w:right w:val="single" w:sz="4" w:space="0" w:color="auto"/>
            </w:tcBorders>
          </w:tcPr>
          <w:p w14:paraId="7599BC9D" w14:textId="77777777" w:rsidR="00A9437F" w:rsidRPr="00DA3CC1" w:rsidRDefault="00A9437F" w:rsidP="00A9437F">
            <w:pPr>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25E5C0BB" w14:textId="77777777" w:rsidR="00A9437F" w:rsidRPr="00DA3CC1" w:rsidRDefault="00A9437F" w:rsidP="00A9437F">
            <w:pPr>
              <w:rPr>
                <w:sz w:val="24"/>
                <w:szCs w:val="24"/>
              </w:rPr>
            </w:pPr>
            <w:r w:rsidRPr="00DA3CC1">
              <w:rPr>
                <w:sz w:val="24"/>
                <w:szCs w:val="24"/>
              </w:rPr>
              <w:t>федеральный бюджет</w:t>
            </w:r>
          </w:p>
        </w:tc>
        <w:tc>
          <w:tcPr>
            <w:tcW w:w="1701" w:type="dxa"/>
            <w:tcBorders>
              <w:left w:val="single" w:sz="4" w:space="0" w:color="auto"/>
              <w:bottom w:val="single" w:sz="4" w:space="0" w:color="auto"/>
              <w:right w:val="single" w:sz="4" w:space="0" w:color="auto"/>
            </w:tcBorders>
          </w:tcPr>
          <w:p w14:paraId="7A1F9CC6"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992" w:type="dxa"/>
            <w:tcBorders>
              <w:left w:val="single" w:sz="4" w:space="0" w:color="auto"/>
              <w:bottom w:val="single" w:sz="4" w:space="0" w:color="auto"/>
              <w:right w:val="single" w:sz="4" w:space="0" w:color="auto"/>
            </w:tcBorders>
          </w:tcPr>
          <w:p w14:paraId="29CE45C7"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14:paraId="6957A1DB"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276" w:type="dxa"/>
            <w:tcBorders>
              <w:left w:val="single" w:sz="4" w:space="0" w:color="auto"/>
              <w:bottom w:val="single" w:sz="4" w:space="0" w:color="auto"/>
              <w:right w:val="single" w:sz="4" w:space="0" w:color="auto"/>
            </w:tcBorders>
          </w:tcPr>
          <w:p w14:paraId="61E94219"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879" w:type="dxa"/>
            <w:gridSpan w:val="2"/>
            <w:tcBorders>
              <w:left w:val="single" w:sz="4" w:space="0" w:color="auto"/>
              <w:bottom w:val="single" w:sz="4" w:space="0" w:color="auto"/>
              <w:right w:val="single" w:sz="4" w:space="0" w:color="auto"/>
            </w:tcBorders>
          </w:tcPr>
          <w:p w14:paraId="4C99965E" w14:textId="77777777" w:rsidR="00A9437F" w:rsidRPr="00DA3CC1" w:rsidRDefault="00A9437F" w:rsidP="00A9437F">
            <w:pPr>
              <w:jc w:val="center"/>
              <w:rPr>
                <w:sz w:val="24"/>
                <w:szCs w:val="24"/>
              </w:rPr>
            </w:pPr>
            <w:r w:rsidRPr="00DA3CC1">
              <w:rPr>
                <w:sz w:val="24"/>
                <w:szCs w:val="24"/>
              </w:rPr>
              <w:t>0,0</w:t>
            </w:r>
          </w:p>
        </w:tc>
      </w:tr>
      <w:tr w:rsidR="00A9437F" w:rsidRPr="00DA3CC1" w14:paraId="44E69076" w14:textId="77777777" w:rsidTr="0087469C">
        <w:trPr>
          <w:trHeight w:val="321"/>
        </w:trPr>
        <w:tc>
          <w:tcPr>
            <w:tcW w:w="710" w:type="dxa"/>
            <w:vMerge/>
            <w:tcBorders>
              <w:left w:val="single" w:sz="4" w:space="0" w:color="auto"/>
              <w:right w:val="single" w:sz="4" w:space="0" w:color="auto"/>
            </w:tcBorders>
          </w:tcPr>
          <w:p w14:paraId="669C2B24" w14:textId="77777777" w:rsidR="00A9437F" w:rsidRPr="00DA3CC1" w:rsidRDefault="00A9437F" w:rsidP="00A9437F">
            <w:pPr>
              <w:pStyle w:val="ConsPlusNormal"/>
              <w:widowControl/>
              <w:tabs>
                <w:tab w:val="left" w:pos="555"/>
              </w:tabs>
              <w:ind w:firstLine="0"/>
              <w:jc w:val="center"/>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102FE38A" w14:textId="77777777" w:rsidR="00A9437F" w:rsidRPr="00DA3CC1" w:rsidRDefault="00A9437F" w:rsidP="00A9437F">
            <w:pPr>
              <w:pStyle w:val="ConsPlusNormal"/>
              <w:widowControl/>
              <w:ind w:firstLine="0"/>
              <w:rPr>
                <w:rFonts w:ascii="Times New Roman" w:hAnsi="Times New Roman" w:cs="Times New Roman"/>
                <w:sz w:val="24"/>
                <w:szCs w:val="24"/>
              </w:rPr>
            </w:pPr>
          </w:p>
        </w:tc>
        <w:tc>
          <w:tcPr>
            <w:tcW w:w="3260" w:type="dxa"/>
            <w:vMerge/>
            <w:tcBorders>
              <w:left w:val="single" w:sz="4" w:space="0" w:color="auto"/>
              <w:right w:val="single" w:sz="4" w:space="0" w:color="auto"/>
            </w:tcBorders>
          </w:tcPr>
          <w:p w14:paraId="1838E859" w14:textId="77777777" w:rsidR="00A9437F" w:rsidRPr="00DA3CC1" w:rsidRDefault="00A9437F" w:rsidP="00A9437F">
            <w:pPr>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A364F2F" w14:textId="77777777" w:rsidR="00A9437F" w:rsidRPr="00DA3CC1" w:rsidRDefault="00A9437F" w:rsidP="00A9437F">
            <w:pPr>
              <w:rPr>
                <w:sz w:val="24"/>
                <w:szCs w:val="24"/>
              </w:rPr>
            </w:pPr>
            <w:r w:rsidRPr="00DA3CC1">
              <w:rPr>
                <w:sz w:val="24"/>
                <w:szCs w:val="24"/>
              </w:rPr>
              <w:t>областной бюджет</w:t>
            </w:r>
          </w:p>
        </w:tc>
        <w:tc>
          <w:tcPr>
            <w:tcW w:w="1701" w:type="dxa"/>
            <w:tcBorders>
              <w:left w:val="single" w:sz="4" w:space="0" w:color="auto"/>
              <w:bottom w:val="single" w:sz="4" w:space="0" w:color="auto"/>
              <w:right w:val="single" w:sz="4" w:space="0" w:color="auto"/>
            </w:tcBorders>
          </w:tcPr>
          <w:p w14:paraId="7088A865"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992" w:type="dxa"/>
            <w:tcBorders>
              <w:left w:val="single" w:sz="4" w:space="0" w:color="auto"/>
              <w:bottom w:val="single" w:sz="4" w:space="0" w:color="auto"/>
              <w:right w:val="single" w:sz="4" w:space="0" w:color="auto"/>
            </w:tcBorders>
          </w:tcPr>
          <w:p w14:paraId="45B1213A"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14:paraId="375495B2"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276" w:type="dxa"/>
            <w:tcBorders>
              <w:left w:val="single" w:sz="4" w:space="0" w:color="auto"/>
              <w:bottom w:val="single" w:sz="4" w:space="0" w:color="auto"/>
              <w:right w:val="single" w:sz="4" w:space="0" w:color="auto"/>
            </w:tcBorders>
          </w:tcPr>
          <w:p w14:paraId="42FFAF85"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879" w:type="dxa"/>
            <w:gridSpan w:val="2"/>
            <w:tcBorders>
              <w:left w:val="single" w:sz="4" w:space="0" w:color="auto"/>
              <w:bottom w:val="single" w:sz="4" w:space="0" w:color="auto"/>
              <w:right w:val="single" w:sz="4" w:space="0" w:color="auto"/>
            </w:tcBorders>
          </w:tcPr>
          <w:p w14:paraId="65FD63B2"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r>
      <w:tr w:rsidR="00A9437F" w:rsidRPr="00DA3CC1" w14:paraId="12398664" w14:textId="77777777" w:rsidTr="0087469C">
        <w:trPr>
          <w:trHeight w:val="270"/>
        </w:trPr>
        <w:tc>
          <w:tcPr>
            <w:tcW w:w="710" w:type="dxa"/>
            <w:vMerge/>
            <w:tcBorders>
              <w:left w:val="single" w:sz="4" w:space="0" w:color="auto"/>
              <w:right w:val="single" w:sz="4" w:space="0" w:color="auto"/>
            </w:tcBorders>
          </w:tcPr>
          <w:p w14:paraId="5C40CED0" w14:textId="77777777" w:rsidR="00A9437F" w:rsidRPr="00DA3CC1" w:rsidRDefault="00A9437F" w:rsidP="00A9437F">
            <w:pPr>
              <w:pStyle w:val="ConsPlusNormal"/>
              <w:widowControl/>
              <w:tabs>
                <w:tab w:val="left" w:pos="555"/>
              </w:tabs>
              <w:ind w:firstLine="0"/>
              <w:jc w:val="center"/>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3D4AFA7F" w14:textId="77777777" w:rsidR="00A9437F" w:rsidRPr="00DA3CC1" w:rsidRDefault="00A9437F" w:rsidP="00A9437F">
            <w:pPr>
              <w:pStyle w:val="ConsPlusNormal"/>
              <w:widowControl/>
              <w:ind w:firstLine="0"/>
              <w:rPr>
                <w:rFonts w:ascii="Times New Roman" w:hAnsi="Times New Roman" w:cs="Times New Roman"/>
                <w:sz w:val="24"/>
                <w:szCs w:val="24"/>
              </w:rPr>
            </w:pPr>
          </w:p>
        </w:tc>
        <w:tc>
          <w:tcPr>
            <w:tcW w:w="3260" w:type="dxa"/>
            <w:vMerge/>
            <w:tcBorders>
              <w:left w:val="single" w:sz="4" w:space="0" w:color="auto"/>
              <w:right w:val="single" w:sz="4" w:space="0" w:color="auto"/>
            </w:tcBorders>
          </w:tcPr>
          <w:p w14:paraId="0078BA6C" w14:textId="77777777" w:rsidR="00A9437F" w:rsidRPr="00DA3CC1" w:rsidRDefault="00A9437F" w:rsidP="00A9437F">
            <w:pPr>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3294845F" w14:textId="77777777" w:rsidR="00A9437F" w:rsidRPr="00DA3CC1" w:rsidRDefault="00A9437F" w:rsidP="00A9437F">
            <w:pPr>
              <w:rPr>
                <w:sz w:val="24"/>
                <w:szCs w:val="24"/>
              </w:rPr>
            </w:pPr>
            <w:r w:rsidRPr="00DA3CC1">
              <w:rPr>
                <w:sz w:val="24"/>
                <w:szCs w:val="24"/>
              </w:rPr>
              <w:t>бюджет округа</w:t>
            </w:r>
          </w:p>
        </w:tc>
        <w:tc>
          <w:tcPr>
            <w:tcW w:w="1701" w:type="dxa"/>
            <w:tcBorders>
              <w:left w:val="single" w:sz="4" w:space="0" w:color="auto"/>
              <w:bottom w:val="single" w:sz="4" w:space="0" w:color="auto"/>
              <w:right w:val="single" w:sz="4" w:space="0" w:color="auto"/>
            </w:tcBorders>
          </w:tcPr>
          <w:p w14:paraId="06A700C4"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532,0</w:t>
            </w:r>
          </w:p>
        </w:tc>
        <w:tc>
          <w:tcPr>
            <w:tcW w:w="992" w:type="dxa"/>
            <w:tcBorders>
              <w:left w:val="single" w:sz="4" w:space="0" w:color="auto"/>
              <w:bottom w:val="single" w:sz="4" w:space="0" w:color="auto"/>
              <w:right w:val="single" w:sz="4" w:space="0" w:color="auto"/>
            </w:tcBorders>
          </w:tcPr>
          <w:p w14:paraId="4FD50C6C"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133,0</w:t>
            </w:r>
          </w:p>
        </w:tc>
        <w:tc>
          <w:tcPr>
            <w:tcW w:w="1134" w:type="dxa"/>
            <w:tcBorders>
              <w:left w:val="single" w:sz="4" w:space="0" w:color="auto"/>
              <w:bottom w:val="single" w:sz="4" w:space="0" w:color="auto"/>
              <w:right w:val="single" w:sz="4" w:space="0" w:color="auto"/>
            </w:tcBorders>
          </w:tcPr>
          <w:p w14:paraId="3B4A69AF"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133,0</w:t>
            </w:r>
          </w:p>
        </w:tc>
        <w:tc>
          <w:tcPr>
            <w:tcW w:w="1276" w:type="dxa"/>
            <w:tcBorders>
              <w:left w:val="single" w:sz="4" w:space="0" w:color="auto"/>
              <w:bottom w:val="single" w:sz="4" w:space="0" w:color="auto"/>
              <w:right w:val="single" w:sz="4" w:space="0" w:color="auto"/>
            </w:tcBorders>
          </w:tcPr>
          <w:p w14:paraId="30C523A9"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133,0</w:t>
            </w:r>
          </w:p>
        </w:tc>
        <w:tc>
          <w:tcPr>
            <w:tcW w:w="879" w:type="dxa"/>
            <w:gridSpan w:val="2"/>
            <w:tcBorders>
              <w:left w:val="single" w:sz="4" w:space="0" w:color="auto"/>
              <w:bottom w:val="single" w:sz="4" w:space="0" w:color="auto"/>
              <w:right w:val="single" w:sz="4" w:space="0" w:color="auto"/>
            </w:tcBorders>
          </w:tcPr>
          <w:p w14:paraId="15F5D001"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133,0</w:t>
            </w:r>
          </w:p>
        </w:tc>
      </w:tr>
      <w:tr w:rsidR="00A9437F" w:rsidRPr="00DA3CC1" w14:paraId="35BA4070" w14:textId="77777777" w:rsidTr="0087469C">
        <w:trPr>
          <w:trHeight w:val="517"/>
        </w:trPr>
        <w:tc>
          <w:tcPr>
            <w:tcW w:w="710" w:type="dxa"/>
            <w:vMerge/>
            <w:tcBorders>
              <w:left w:val="single" w:sz="4" w:space="0" w:color="auto"/>
              <w:bottom w:val="single" w:sz="4" w:space="0" w:color="auto"/>
              <w:right w:val="single" w:sz="4" w:space="0" w:color="auto"/>
            </w:tcBorders>
          </w:tcPr>
          <w:p w14:paraId="43E55D81" w14:textId="77777777" w:rsidR="00A9437F" w:rsidRPr="00DA3CC1" w:rsidRDefault="00A9437F" w:rsidP="00A9437F">
            <w:pPr>
              <w:pStyle w:val="ConsPlusNormal"/>
              <w:widowControl/>
              <w:tabs>
                <w:tab w:val="left" w:pos="555"/>
              </w:tabs>
              <w:ind w:firstLine="0"/>
              <w:jc w:val="center"/>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14:paraId="5140FA06" w14:textId="77777777" w:rsidR="00A9437F" w:rsidRPr="00DA3CC1" w:rsidRDefault="00A9437F" w:rsidP="00A9437F">
            <w:pPr>
              <w:pStyle w:val="ConsPlusNormal"/>
              <w:widowControl/>
              <w:ind w:firstLine="0"/>
              <w:rPr>
                <w:rFonts w:ascii="Times New Roman" w:hAnsi="Times New Roman" w:cs="Times New Roman"/>
                <w:sz w:val="24"/>
                <w:szCs w:val="24"/>
              </w:rPr>
            </w:pPr>
          </w:p>
        </w:tc>
        <w:tc>
          <w:tcPr>
            <w:tcW w:w="3260" w:type="dxa"/>
            <w:vMerge/>
            <w:tcBorders>
              <w:left w:val="single" w:sz="4" w:space="0" w:color="auto"/>
              <w:bottom w:val="single" w:sz="4" w:space="0" w:color="auto"/>
              <w:right w:val="single" w:sz="4" w:space="0" w:color="auto"/>
            </w:tcBorders>
          </w:tcPr>
          <w:p w14:paraId="44C4A20E" w14:textId="77777777" w:rsidR="00A9437F" w:rsidRPr="00DA3CC1" w:rsidRDefault="00A9437F" w:rsidP="00A9437F">
            <w:pPr>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4689BFD0" w14:textId="77777777" w:rsidR="00A9437F" w:rsidRPr="00DA3CC1" w:rsidRDefault="00A9437F" w:rsidP="00A9437F">
            <w:pPr>
              <w:rPr>
                <w:sz w:val="24"/>
                <w:szCs w:val="24"/>
              </w:rPr>
            </w:pPr>
            <w:r w:rsidRPr="00DA3CC1">
              <w:rPr>
                <w:sz w:val="24"/>
                <w:szCs w:val="24"/>
              </w:rPr>
              <w:t>внебюджетные средства</w:t>
            </w:r>
          </w:p>
        </w:tc>
        <w:tc>
          <w:tcPr>
            <w:tcW w:w="1701" w:type="dxa"/>
            <w:tcBorders>
              <w:left w:val="single" w:sz="4" w:space="0" w:color="auto"/>
              <w:bottom w:val="single" w:sz="4" w:space="0" w:color="auto"/>
              <w:right w:val="single" w:sz="4" w:space="0" w:color="auto"/>
            </w:tcBorders>
          </w:tcPr>
          <w:p w14:paraId="2D906867"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992" w:type="dxa"/>
            <w:tcBorders>
              <w:left w:val="single" w:sz="4" w:space="0" w:color="auto"/>
              <w:bottom w:val="single" w:sz="4" w:space="0" w:color="auto"/>
              <w:right w:val="single" w:sz="4" w:space="0" w:color="auto"/>
            </w:tcBorders>
          </w:tcPr>
          <w:p w14:paraId="18020918"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14:paraId="212390BF"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276" w:type="dxa"/>
            <w:tcBorders>
              <w:left w:val="single" w:sz="4" w:space="0" w:color="auto"/>
              <w:bottom w:val="single" w:sz="4" w:space="0" w:color="auto"/>
              <w:right w:val="single" w:sz="4" w:space="0" w:color="auto"/>
            </w:tcBorders>
          </w:tcPr>
          <w:p w14:paraId="6C74BD9C"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879" w:type="dxa"/>
            <w:gridSpan w:val="2"/>
            <w:tcBorders>
              <w:left w:val="single" w:sz="4" w:space="0" w:color="auto"/>
              <w:bottom w:val="single" w:sz="4" w:space="0" w:color="auto"/>
              <w:right w:val="single" w:sz="4" w:space="0" w:color="auto"/>
            </w:tcBorders>
          </w:tcPr>
          <w:p w14:paraId="559AFBC9" w14:textId="77777777" w:rsidR="00A9437F" w:rsidRPr="00DA3CC1" w:rsidRDefault="00A9437F" w:rsidP="00A9437F">
            <w:pPr>
              <w:jc w:val="center"/>
              <w:rPr>
                <w:sz w:val="24"/>
                <w:szCs w:val="24"/>
              </w:rPr>
            </w:pPr>
            <w:r w:rsidRPr="00DA3CC1">
              <w:rPr>
                <w:sz w:val="24"/>
                <w:szCs w:val="24"/>
              </w:rPr>
              <w:t>0,0</w:t>
            </w:r>
          </w:p>
        </w:tc>
      </w:tr>
      <w:tr w:rsidR="00A9437F" w:rsidRPr="00DA3CC1" w14:paraId="4F7F30D3" w14:textId="77777777" w:rsidTr="0087469C">
        <w:trPr>
          <w:trHeight w:val="411"/>
        </w:trPr>
        <w:tc>
          <w:tcPr>
            <w:tcW w:w="710" w:type="dxa"/>
            <w:vMerge w:val="restart"/>
            <w:tcBorders>
              <w:left w:val="single" w:sz="4" w:space="0" w:color="auto"/>
              <w:right w:val="single" w:sz="4" w:space="0" w:color="auto"/>
            </w:tcBorders>
          </w:tcPr>
          <w:p w14:paraId="4546CA2D" w14:textId="77777777" w:rsidR="00A9437F" w:rsidRPr="00DA3CC1" w:rsidRDefault="00A9437F" w:rsidP="00A9437F">
            <w:pPr>
              <w:pStyle w:val="ConsPlusNormal"/>
              <w:widowControl/>
              <w:tabs>
                <w:tab w:val="left" w:pos="555"/>
              </w:tabs>
              <w:ind w:firstLine="0"/>
              <w:jc w:val="center"/>
              <w:rPr>
                <w:rFonts w:ascii="Times New Roman" w:hAnsi="Times New Roman" w:cs="Times New Roman"/>
                <w:sz w:val="24"/>
                <w:szCs w:val="24"/>
              </w:rPr>
            </w:pPr>
            <w:r w:rsidRPr="00DA3CC1">
              <w:rPr>
                <w:rFonts w:ascii="Times New Roman" w:hAnsi="Times New Roman" w:cs="Times New Roman"/>
                <w:sz w:val="24"/>
                <w:szCs w:val="24"/>
              </w:rPr>
              <w:t>2.5.</w:t>
            </w:r>
          </w:p>
        </w:tc>
        <w:tc>
          <w:tcPr>
            <w:tcW w:w="2835" w:type="dxa"/>
            <w:vMerge w:val="restart"/>
            <w:tcBorders>
              <w:left w:val="single" w:sz="4" w:space="0" w:color="auto"/>
              <w:right w:val="single" w:sz="4" w:space="0" w:color="auto"/>
            </w:tcBorders>
          </w:tcPr>
          <w:p w14:paraId="47C6F0BF" w14:textId="77777777" w:rsidR="00A9437F" w:rsidRPr="00DA3CC1" w:rsidRDefault="00A9437F" w:rsidP="00A9437F">
            <w:pPr>
              <w:pStyle w:val="ConsPlusNormal"/>
              <w:widowControl/>
              <w:ind w:firstLine="0"/>
              <w:rPr>
                <w:rFonts w:ascii="Times New Roman" w:hAnsi="Times New Roman" w:cs="Times New Roman"/>
                <w:sz w:val="24"/>
                <w:szCs w:val="24"/>
              </w:rPr>
            </w:pPr>
            <w:r w:rsidRPr="00DA3CC1">
              <w:rPr>
                <w:rFonts w:ascii="Times New Roman" w:hAnsi="Times New Roman" w:cs="Times New Roman"/>
                <w:sz w:val="24"/>
                <w:szCs w:val="24"/>
              </w:rPr>
              <w:t xml:space="preserve">Систематическое освещение опыта и результатов работы органов СО НКО в местных СМИ </w:t>
            </w:r>
          </w:p>
        </w:tc>
        <w:tc>
          <w:tcPr>
            <w:tcW w:w="3260" w:type="dxa"/>
            <w:vMerge w:val="restart"/>
            <w:tcBorders>
              <w:left w:val="single" w:sz="4" w:space="0" w:color="auto"/>
              <w:right w:val="single" w:sz="4" w:space="0" w:color="auto"/>
            </w:tcBorders>
          </w:tcPr>
          <w:p w14:paraId="360EA568" w14:textId="59D17D76" w:rsidR="00A9437F" w:rsidRPr="00DA3CC1" w:rsidRDefault="00BB6022" w:rsidP="00A9437F">
            <w:pPr>
              <w:jc w:val="both"/>
              <w:rPr>
                <w:sz w:val="24"/>
                <w:szCs w:val="24"/>
              </w:rPr>
            </w:pPr>
            <w:r w:rsidRPr="00DA3CC1">
              <w:rPr>
                <w:sz w:val="24"/>
                <w:szCs w:val="24"/>
              </w:rPr>
              <w:t xml:space="preserve">отдел по вопросам МСУ </w:t>
            </w:r>
            <w:r>
              <w:rPr>
                <w:sz w:val="24"/>
                <w:szCs w:val="24"/>
              </w:rPr>
              <w:t xml:space="preserve">Правового управления </w:t>
            </w:r>
            <w:r w:rsidRPr="00DA3CC1">
              <w:rPr>
                <w:sz w:val="24"/>
                <w:szCs w:val="24"/>
              </w:rPr>
              <w:t>администрации Няндомского муниципального округа</w:t>
            </w:r>
          </w:p>
        </w:tc>
        <w:tc>
          <w:tcPr>
            <w:tcW w:w="2126" w:type="dxa"/>
            <w:tcBorders>
              <w:top w:val="single" w:sz="4" w:space="0" w:color="auto"/>
              <w:left w:val="single" w:sz="4" w:space="0" w:color="auto"/>
              <w:bottom w:val="single" w:sz="4" w:space="0" w:color="auto"/>
              <w:right w:val="single" w:sz="4" w:space="0" w:color="auto"/>
            </w:tcBorders>
          </w:tcPr>
          <w:p w14:paraId="6AEC4E56" w14:textId="77777777" w:rsidR="00A9437F" w:rsidRPr="00DA3CC1" w:rsidRDefault="00A9437F" w:rsidP="00A9437F">
            <w:pPr>
              <w:rPr>
                <w:sz w:val="24"/>
                <w:szCs w:val="24"/>
              </w:rPr>
            </w:pPr>
            <w:r w:rsidRPr="00DA3CC1">
              <w:rPr>
                <w:sz w:val="24"/>
                <w:szCs w:val="24"/>
              </w:rPr>
              <w:t>Итого, в т.ч.:</w:t>
            </w:r>
          </w:p>
        </w:tc>
        <w:tc>
          <w:tcPr>
            <w:tcW w:w="1701" w:type="dxa"/>
            <w:tcBorders>
              <w:left w:val="single" w:sz="4" w:space="0" w:color="auto"/>
              <w:right w:val="single" w:sz="4" w:space="0" w:color="auto"/>
            </w:tcBorders>
          </w:tcPr>
          <w:p w14:paraId="068624FE"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992" w:type="dxa"/>
            <w:tcBorders>
              <w:left w:val="single" w:sz="4" w:space="0" w:color="auto"/>
              <w:right w:val="single" w:sz="4" w:space="0" w:color="auto"/>
            </w:tcBorders>
          </w:tcPr>
          <w:p w14:paraId="6345DF8A"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134" w:type="dxa"/>
            <w:tcBorders>
              <w:left w:val="single" w:sz="4" w:space="0" w:color="auto"/>
              <w:right w:val="single" w:sz="4" w:space="0" w:color="auto"/>
            </w:tcBorders>
          </w:tcPr>
          <w:p w14:paraId="0A9DA4FA"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276" w:type="dxa"/>
            <w:tcBorders>
              <w:left w:val="single" w:sz="4" w:space="0" w:color="auto"/>
              <w:right w:val="single" w:sz="4" w:space="0" w:color="auto"/>
            </w:tcBorders>
          </w:tcPr>
          <w:p w14:paraId="5CCEB740"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879" w:type="dxa"/>
            <w:gridSpan w:val="2"/>
            <w:tcBorders>
              <w:left w:val="single" w:sz="4" w:space="0" w:color="auto"/>
              <w:right w:val="single" w:sz="4" w:space="0" w:color="auto"/>
            </w:tcBorders>
          </w:tcPr>
          <w:p w14:paraId="01590771" w14:textId="77777777" w:rsidR="00A9437F" w:rsidRPr="00DA3CC1" w:rsidRDefault="00A9437F" w:rsidP="00A9437F">
            <w:pPr>
              <w:jc w:val="center"/>
              <w:rPr>
                <w:sz w:val="24"/>
                <w:szCs w:val="24"/>
              </w:rPr>
            </w:pPr>
            <w:r w:rsidRPr="00DA3CC1">
              <w:rPr>
                <w:sz w:val="24"/>
                <w:szCs w:val="24"/>
              </w:rPr>
              <w:t>0,0</w:t>
            </w:r>
          </w:p>
        </w:tc>
      </w:tr>
      <w:tr w:rsidR="00A9437F" w:rsidRPr="00DA3CC1" w14:paraId="0C1D5FF4" w14:textId="77777777" w:rsidTr="0087469C">
        <w:trPr>
          <w:trHeight w:val="476"/>
        </w:trPr>
        <w:tc>
          <w:tcPr>
            <w:tcW w:w="710" w:type="dxa"/>
            <w:vMerge/>
            <w:tcBorders>
              <w:left w:val="single" w:sz="4" w:space="0" w:color="auto"/>
              <w:bottom w:val="single" w:sz="4" w:space="0" w:color="auto"/>
              <w:right w:val="single" w:sz="4" w:space="0" w:color="auto"/>
            </w:tcBorders>
          </w:tcPr>
          <w:p w14:paraId="5D80E006" w14:textId="77777777" w:rsidR="00A9437F" w:rsidRPr="00DA3CC1" w:rsidRDefault="00A9437F" w:rsidP="00A9437F">
            <w:pPr>
              <w:pStyle w:val="ConsPlusNormal"/>
              <w:widowControl/>
              <w:tabs>
                <w:tab w:val="left" w:pos="555"/>
              </w:tabs>
              <w:ind w:firstLine="0"/>
              <w:jc w:val="center"/>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14:paraId="341F3586" w14:textId="77777777" w:rsidR="00A9437F" w:rsidRPr="00DA3CC1" w:rsidRDefault="00A9437F" w:rsidP="00A9437F">
            <w:pPr>
              <w:jc w:val="both"/>
              <w:rPr>
                <w:sz w:val="24"/>
                <w:szCs w:val="24"/>
              </w:rPr>
            </w:pPr>
          </w:p>
        </w:tc>
        <w:tc>
          <w:tcPr>
            <w:tcW w:w="3260" w:type="dxa"/>
            <w:vMerge/>
            <w:tcBorders>
              <w:left w:val="single" w:sz="4" w:space="0" w:color="auto"/>
              <w:bottom w:val="single" w:sz="4" w:space="0" w:color="auto"/>
              <w:right w:val="single" w:sz="4" w:space="0" w:color="auto"/>
            </w:tcBorders>
          </w:tcPr>
          <w:p w14:paraId="2C552C60" w14:textId="77777777" w:rsidR="00A9437F" w:rsidRPr="00DA3CC1" w:rsidRDefault="00A9437F" w:rsidP="00A9437F">
            <w:pPr>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A94186B" w14:textId="77777777" w:rsidR="00A9437F" w:rsidRPr="00DA3CC1" w:rsidRDefault="00A9437F" w:rsidP="00A9437F">
            <w:pPr>
              <w:rPr>
                <w:sz w:val="24"/>
                <w:szCs w:val="24"/>
              </w:rPr>
            </w:pPr>
            <w:r w:rsidRPr="00DA3CC1">
              <w:rPr>
                <w:sz w:val="24"/>
                <w:szCs w:val="24"/>
              </w:rPr>
              <w:t>бюджет округа</w:t>
            </w:r>
          </w:p>
        </w:tc>
        <w:tc>
          <w:tcPr>
            <w:tcW w:w="1701" w:type="dxa"/>
            <w:tcBorders>
              <w:left w:val="single" w:sz="4" w:space="0" w:color="auto"/>
              <w:bottom w:val="single" w:sz="4" w:space="0" w:color="auto"/>
              <w:right w:val="single" w:sz="4" w:space="0" w:color="auto"/>
            </w:tcBorders>
          </w:tcPr>
          <w:p w14:paraId="7E79ADE3"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992" w:type="dxa"/>
            <w:tcBorders>
              <w:left w:val="single" w:sz="4" w:space="0" w:color="auto"/>
              <w:bottom w:val="single" w:sz="4" w:space="0" w:color="auto"/>
              <w:right w:val="single" w:sz="4" w:space="0" w:color="auto"/>
            </w:tcBorders>
          </w:tcPr>
          <w:p w14:paraId="1D10E8AF"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14:paraId="2CBB47EF"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276" w:type="dxa"/>
            <w:tcBorders>
              <w:left w:val="single" w:sz="4" w:space="0" w:color="auto"/>
              <w:bottom w:val="single" w:sz="4" w:space="0" w:color="auto"/>
              <w:right w:val="single" w:sz="4" w:space="0" w:color="auto"/>
            </w:tcBorders>
          </w:tcPr>
          <w:p w14:paraId="27C364CE"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879" w:type="dxa"/>
            <w:gridSpan w:val="2"/>
            <w:tcBorders>
              <w:left w:val="single" w:sz="4" w:space="0" w:color="auto"/>
              <w:bottom w:val="single" w:sz="4" w:space="0" w:color="auto"/>
              <w:right w:val="single" w:sz="4" w:space="0" w:color="auto"/>
            </w:tcBorders>
          </w:tcPr>
          <w:p w14:paraId="0DFF0988" w14:textId="77777777" w:rsidR="00A9437F" w:rsidRPr="00DA3CC1" w:rsidRDefault="00A9437F" w:rsidP="00A9437F">
            <w:pPr>
              <w:jc w:val="center"/>
              <w:rPr>
                <w:sz w:val="24"/>
                <w:szCs w:val="24"/>
              </w:rPr>
            </w:pPr>
            <w:r w:rsidRPr="00DA3CC1">
              <w:rPr>
                <w:sz w:val="24"/>
                <w:szCs w:val="24"/>
              </w:rPr>
              <w:t>0,0</w:t>
            </w:r>
          </w:p>
        </w:tc>
      </w:tr>
      <w:tr w:rsidR="00A9437F" w:rsidRPr="00DA3CC1" w14:paraId="72B441EB" w14:textId="77777777" w:rsidTr="0087469C">
        <w:trPr>
          <w:trHeight w:val="476"/>
        </w:trPr>
        <w:tc>
          <w:tcPr>
            <w:tcW w:w="710" w:type="dxa"/>
            <w:vMerge w:val="restart"/>
            <w:tcBorders>
              <w:left w:val="single" w:sz="4" w:space="0" w:color="auto"/>
              <w:right w:val="single" w:sz="4" w:space="0" w:color="auto"/>
            </w:tcBorders>
          </w:tcPr>
          <w:p w14:paraId="5DF6DA4C" w14:textId="77777777" w:rsidR="00A9437F" w:rsidRPr="00DA3CC1" w:rsidRDefault="00A9437F" w:rsidP="00A9437F">
            <w:pPr>
              <w:pStyle w:val="ConsPlusNormal"/>
              <w:widowControl/>
              <w:tabs>
                <w:tab w:val="left" w:pos="555"/>
              </w:tabs>
              <w:ind w:firstLine="0"/>
              <w:jc w:val="center"/>
              <w:rPr>
                <w:rFonts w:ascii="Times New Roman" w:hAnsi="Times New Roman" w:cs="Times New Roman"/>
                <w:sz w:val="24"/>
                <w:szCs w:val="24"/>
              </w:rPr>
            </w:pPr>
            <w:r w:rsidRPr="00DA3CC1">
              <w:rPr>
                <w:rFonts w:ascii="Times New Roman" w:hAnsi="Times New Roman" w:cs="Times New Roman"/>
                <w:sz w:val="24"/>
                <w:szCs w:val="24"/>
              </w:rPr>
              <w:t>2.6.</w:t>
            </w:r>
          </w:p>
        </w:tc>
        <w:tc>
          <w:tcPr>
            <w:tcW w:w="2835" w:type="dxa"/>
            <w:vMerge w:val="restart"/>
            <w:tcBorders>
              <w:left w:val="single" w:sz="4" w:space="0" w:color="auto"/>
              <w:right w:val="single" w:sz="4" w:space="0" w:color="auto"/>
            </w:tcBorders>
          </w:tcPr>
          <w:p w14:paraId="62217A76" w14:textId="77777777" w:rsidR="00A9437F" w:rsidRPr="00DA3CC1" w:rsidRDefault="00A9437F" w:rsidP="00A9437F">
            <w:pPr>
              <w:jc w:val="both"/>
              <w:rPr>
                <w:sz w:val="24"/>
                <w:szCs w:val="24"/>
              </w:rPr>
            </w:pPr>
            <w:r w:rsidRPr="00DA3CC1">
              <w:rPr>
                <w:sz w:val="24"/>
                <w:szCs w:val="24"/>
              </w:rPr>
              <w:t>Предоставление субсидии СО НКО, выполняющей функции ресурсного центра на территории муниципального образования</w:t>
            </w:r>
          </w:p>
        </w:tc>
        <w:tc>
          <w:tcPr>
            <w:tcW w:w="3260" w:type="dxa"/>
            <w:vMerge w:val="restart"/>
            <w:tcBorders>
              <w:left w:val="single" w:sz="4" w:space="0" w:color="auto"/>
              <w:right w:val="single" w:sz="4" w:space="0" w:color="auto"/>
            </w:tcBorders>
          </w:tcPr>
          <w:p w14:paraId="3963ED70" w14:textId="7197C2E0" w:rsidR="00A9437F" w:rsidRPr="00DA3CC1" w:rsidRDefault="00BB6022" w:rsidP="00A9437F">
            <w:pPr>
              <w:jc w:val="both"/>
              <w:rPr>
                <w:sz w:val="24"/>
                <w:szCs w:val="24"/>
              </w:rPr>
            </w:pPr>
            <w:r w:rsidRPr="00DA3CC1">
              <w:rPr>
                <w:sz w:val="24"/>
                <w:szCs w:val="24"/>
              </w:rPr>
              <w:t xml:space="preserve">отдел по вопросам МСУ </w:t>
            </w:r>
            <w:r>
              <w:rPr>
                <w:sz w:val="24"/>
                <w:szCs w:val="24"/>
              </w:rPr>
              <w:t xml:space="preserve">Правового управления </w:t>
            </w:r>
            <w:r w:rsidRPr="00DA3CC1">
              <w:rPr>
                <w:sz w:val="24"/>
                <w:szCs w:val="24"/>
              </w:rPr>
              <w:t>администрации Няндомского муниципального округа</w:t>
            </w:r>
          </w:p>
        </w:tc>
        <w:tc>
          <w:tcPr>
            <w:tcW w:w="2126" w:type="dxa"/>
            <w:tcBorders>
              <w:top w:val="single" w:sz="4" w:space="0" w:color="auto"/>
              <w:left w:val="single" w:sz="4" w:space="0" w:color="auto"/>
              <w:bottom w:val="single" w:sz="4" w:space="0" w:color="auto"/>
              <w:right w:val="single" w:sz="4" w:space="0" w:color="auto"/>
            </w:tcBorders>
          </w:tcPr>
          <w:p w14:paraId="4998C318" w14:textId="77777777" w:rsidR="00A9437F" w:rsidRPr="00DA3CC1" w:rsidRDefault="00A9437F" w:rsidP="00A9437F">
            <w:pPr>
              <w:rPr>
                <w:sz w:val="24"/>
                <w:szCs w:val="24"/>
              </w:rPr>
            </w:pPr>
            <w:r w:rsidRPr="00DA3CC1">
              <w:rPr>
                <w:sz w:val="24"/>
                <w:szCs w:val="24"/>
              </w:rPr>
              <w:t>Итого, в т.ч.:</w:t>
            </w:r>
          </w:p>
        </w:tc>
        <w:tc>
          <w:tcPr>
            <w:tcW w:w="1701" w:type="dxa"/>
            <w:tcBorders>
              <w:left w:val="single" w:sz="4" w:space="0" w:color="auto"/>
              <w:bottom w:val="single" w:sz="4" w:space="0" w:color="auto"/>
              <w:right w:val="single" w:sz="4" w:space="0" w:color="auto"/>
            </w:tcBorders>
          </w:tcPr>
          <w:p w14:paraId="04814EA8"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80,0</w:t>
            </w:r>
          </w:p>
        </w:tc>
        <w:tc>
          <w:tcPr>
            <w:tcW w:w="992" w:type="dxa"/>
            <w:tcBorders>
              <w:left w:val="single" w:sz="4" w:space="0" w:color="auto"/>
              <w:bottom w:val="single" w:sz="4" w:space="0" w:color="auto"/>
              <w:right w:val="single" w:sz="4" w:space="0" w:color="auto"/>
            </w:tcBorders>
          </w:tcPr>
          <w:p w14:paraId="6FB33BD3"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20,0</w:t>
            </w:r>
          </w:p>
        </w:tc>
        <w:tc>
          <w:tcPr>
            <w:tcW w:w="1134" w:type="dxa"/>
            <w:tcBorders>
              <w:left w:val="single" w:sz="4" w:space="0" w:color="auto"/>
              <w:bottom w:val="single" w:sz="4" w:space="0" w:color="auto"/>
              <w:right w:val="single" w:sz="4" w:space="0" w:color="auto"/>
            </w:tcBorders>
          </w:tcPr>
          <w:p w14:paraId="4A0B01B7"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20,0</w:t>
            </w:r>
          </w:p>
        </w:tc>
        <w:tc>
          <w:tcPr>
            <w:tcW w:w="1276" w:type="dxa"/>
            <w:tcBorders>
              <w:left w:val="single" w:sz="4" w:space="0" w:color="auto"/>
              <w:bottom w:val="single" w:sz="4" w:space="0" w:color="auto"/>
              <w:right w:val="single" w:sz="4" w:space="0" w:color="auto"/>
            </w:tcBorders>
          </w:tcPr>
          <w:p w14:paraId="234DB142"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20,0</w:t>
            </w:r>
          </w:p>
        </w:tc>
        <w:tc>
          <w:tcPr>
            <w:tcW w:w="879" w:type="dxa"/>
            <w:gridSpan w:val="2"/>
            <w:tcBorders>
              <w:left w:val="single" w:sz="4" w:space="0" w:color="auto"/>
              <w:bottom w:val="single" w:sz="4" w:space="0" w:color="auto"/>
              <w:right w:val="single" w:sz="4" w:space="0" w:color="auto"/>
            </w:tcBorders>
          </w:tcPr>
          <w:p w14:paraId="7695FA67" w14:textId="77777777" w:rsidR="00A9437F" w:rsidRPr="00DA3CC1" w:rsidRDefault="00A9437F" w:rsidP="00A9437F">
            <w:pPr>
              <w:jc w:val="center"/>
              <w:rPr>
                <w:sz w:val="24"/>
                <w:szCs w:val="24"/>
              </w:rPr>
            </w:pPr>
            <w:r w:rsidRPr="00DA3CC1">
              <w:rPr>
                <w:sz w:val="24"/>
                <w:szCs w:val="24"/>
              </w:rPr>
              <w:t>20,0</w:t>
            </w:r>
          </w:p>
        </w:tc>
      </w:tr>
      <w:tr w:rsidR="00A9437F" w:rsidRPr="00DA3CC1" w14:paraId="43B07B41" w14:textId="77777777" w:rsidTr="0087469C">
        <w:trPr>
          <w:trHeight w:val="476"/>
        </w:trPr>
        <w:tc>
          <w:tcPr>
            <w:tcW w:w="710" w:type="dxa"/>
            <w:vMerge/>
            <w:tcBorders>
              <w:left w:val="single" w:sz="4" w:space="0" w:color="auto"/>
              <w:bottom w:val="single" w:sz="4" w:space="0" w:color="auto"/>
              <w:right w:val="single" w:sz="4" w:space="0" w:color="auto"/>
            </w:tcBorders>
          </w:tcPr>
          <w:p w14:paraId="0851C1FF" w14:textId="77777777" w:rsidR="00A9437F" w:rsidRPr="00DA3CC1" w:rsidRDefault="00A9437F" w:rsidP="00A9437F">
            <w:pPr>
              <w:pStyle w:val="ConsPlusNormal"/>
              <w:widowControl/>
              <w:tabs>
                <w:tab w:val="left" w:pos="555"/>
              </w:tabs>
              <w:ind w:firstLine="0"/>
              <w:jc w:val="center"/>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14:paraId="438BFD39" w14:textId="77777777" w:rsidR="00A9437F" w:rsidRPr="00DA3CC1" w:rsidRDefault="00A9437F" w:rsidP="00A9437F">
            <w:pPr>
              <w:jc w:val="both"/>
              <w:rPr>
                <w:sz w:val="24"/>
                <w:szCs w:val="24"/>
              </w:rPr>
            </w:pPr>
          </w:p>
        </w:tc>
        <w:tc>
          <w:tcPr>
            <w:tcW w:w="3260" w:type="dxa"/>
            <w:vMerge/>
            <w:tcBorders>
              <w:left w:val="single" w:sz="4" w:space="0" w:color="auto"/>
              <w:bottom w:val="single" w:sz="4" w:space="0" w:color="auto"/>
              <w:right w:val="single" w:sz="4" w:space="0" w:color="auto"/>
            </w:tcBorders>
          </w:tcPr>
          <w:p w14:paraId="6C7E4647" w14:textId="77777777" w:rsidR="00A9437F" w:rsidRPr="00DA3CC1" w:rsidRDefault="00A9437F" w:rsidP="00A9437F">
            <w:pPr>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435AF213" w14:textId="77777777" w:rsidR="00A9437F" w:rsidRPr="00DA3CC1" w:rsidRDefault="00A9437F" w:rsidP="00A9437F">
            <w:pPr>
              <w:rPr>
                <w:sz w:val="24"/>
                <w:szCs w:val="24"/>
              </w:rPr>
            </w:pPr>
            <w:r w:rsidRPr="00DA3CC1">
              <w:rPr>
                <w:sz w:val="24"/>
                <w:szCs w:val="24"/>
              </w:rPr>
              <w:t>бюджет округа</w:t>
            </w:r>
          </w:p>
        </w:tc>
        <w:tc>
          <w:tcPr>
            <w:tcW w:w="1701" w:type="dxa"/>
            <w:tcBorders>
              <w:left w:val="single" w:sz="4" w:space="0" w:color="auto"/>
              <w:bottom w:val="single" w:sz="4" w:space="0" w:color="auto"/>
              <w:right w:val="single" w:sz="4" w:space="0" w:color="auto"/>
            </w:tcBorders>
          </w:tcPr>
          <w:p w14:paraId="1305AC7B"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80,0</w:t>
            </w:r>
          </w:p>
        </w:tc>
        <w:tc>
          <w:tcPr>
            <w:tcW w:w="992" w:type="dxa"/>
            <w:tcBorders>
              <w:left w:val="single" w:sz="4" w:space="0" w:color="auto"/>
              <w:bottom w:val="single" w:sz="4" w:space="0" w:color="auto"/>
              <w:right w:val="single" w:sz="4" w:space="0" w:color="auto"/>
            </w:tcBorders>
          </w:tcPr>
          <w:p w14:paraId="5BB69B89"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20,0</w:t>
            </w:r>
          </w:p>
        </w:tc>
        <w:tc>
          <w:tcPr>
            <w:tcW w:w="1134" w:type="dxa"/>
            <w:tcBorders>
              <w:left w:val="single" w:sz="4" w:space="0" w:color="auto"/>
              <w:bottom w:val="single" w:sz="4" w:space="0" w:color="auto"/>
              <w:right w:val="single" w:sz="4" w:space="0" w:color="auto"/>
            </w:tcBorders>
          </w:tcPr>
          <w:p w14:paraId="0779C119"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20,0</w:t>
            </w:r>
          </w:p>
        </w:tc>
        <w:tc>
          <w:tcPr>
            <w:tcW w:w="1276" w:type="dxa"/>
            <w:tcBorders>
              <w:left w:val="single" w:sz="4" w:space="0" w:color="auto"/>
              <w:bottom w:val="single" w:sz="4" w:space="0" w:color="auto"/>
              <w:right w:val="single" w:sz="4" w:space="0" w:color="auto"/>
            </w:tcBorders>
          </w:tcPr>
          <w:p w14:paraId="64F185E4"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20,0</w:t>
            </w:r>
          </w:p>
        </w:tc>
        <w:tc>
          <w:tcPr>
            <w:tcW w:w="879" w:type="dxa"/>
            <w:gridSpan w:val="2"/>
            <w:tcBorders>
              <w:left w:val="single" w:sz="4" w:space="0" w:color="auto"/>
              <w:bottom w:val="single" w:sz="4" w:space="0" w:color="auto"/>
              <w:right w:val="single" w:sz="4" w:space="0" w:color="auto"/>
            </w:tcBorders>
          </w:tcPr>
          <w:p w14:paraId="20AA634E" w14:textId="77777777" w:rsidR="00A9437F" w:rsidRPr="00DA3CC1" w:rsidRDefault="00A9437F" w:rsidP="00A9437F">
            <w:pPr>
              <w:jc w:val="center"/>
              <w:rPr>
                <w:sz w:val="24"/>
                <w:szCs w:val="24"/>
              </w:rPr>
            </w:pPr>
            <w:r w:rsidRPr="00DA3CC1">
              <w:rPr>
                <w:sz w:val="24"/>
                <w:szCs w:val="24"/>
              </w:rPr>
              <w:t>20,0</w:t>
            </w:r>
          </w:p>
        </w:tc>
      </w:tr>
      <w:tr w:rsidR="00A9437F" w:rsidRPr="00DA3CC1" w14:paraId="04A084D9" w14:textId="77777777" w:rsidTr="0087469C">
        <w:trPr>
          <w:trHeight w:val="476"/>
        </w:trPr>
        <w:tc>
          <w:tcPr>
            <w:tcW w:w="14913" w:type="dxa"/>
            <w:gridSpan w:val="10"/>
            <w:tcBorders>
              <w:left w:val="single" w:sz="4" w:space="0" w:color="auto"/>
              <w:bottom w:val="single" w:sz="4" w:space="0" w:color="auto"/>
              <w:right w:val="single" w:sz="4" w:space="0" w:color="auto"/>
            </w:tcBorders>
          </w:tcPr>
          <w:p w14:paraId="6475573C" w14:textId="77777777" w:rsidR="00A9437F" w:rsidRPr="00DA3CC1" w:rsidRDefault="00A9437F" w:rsidP="00A9437F">
            <w:pPr>
              <w:rPr>
                <w:sz w:val="24"/>
                <w:szCs w:val="24"/>
              </w:rPr>
            </w:pPr>
            <w:r w:rsidRPr="00DA3CC1">
              <w:rPr>
                <w:sz w:val="24"/>
                <w:szCs w:val="24"/>
              </w:rPr>
              <w:t xml:space="preserve">Задача 3. </w:t>
            </w:r>
            <w:r w:rsidRPr="00DA3CC1">
              <w:rPr>
                <w:spacing w:val="2"/>
                <w:sz w:val="24"/>
                <w:szCs w:val="24"/>
                <w:shd w:val="clear" w:color="auto" w:fill="FFFFFF"/>
              </w:rPr>
              <w:t>Поддержка инициатив жителей Няндомского муниципального округа</w:t>
            </w:r>
          </w:p>
        </w:tc>
      </w:tr>
      <w:tr w:rsidR="00A9437F" w:rsidRPr="00DA3CC1" w14:paraId="42E0AE67" w14:textId="77777777" w:rsidTr="0087469C">
        <w:trPr>
          <w:trHeight w:val="476"/>
        </w:trPr>
        <w:tc>
          <w:tcPr>
            <w:tcW w:w="710" w:type="dxa"/>
            <w:vMerge w:val="restart"/>
            <w:tcBorders>
              <w:left w:val="single" w:sz="4" w:space="0" w:color="auto"/>
              <w:right w:val="single" w:sz="4" w:space="0" w:color="auto"/>
            </w:tcBorders>
          </w:tcPr>
          <w:p w14:paraId="1D152977" w14:textId="77777777" w:rsidR="00A9437F" w:rsidRPr="00DA3CC1" w:rsidRDefault="00A9437F" w:rsidP="00A9437F">
            <w:pPr>
              <w:pStyle w:val="ConsPlusNormal"/>
              <w:widowControl/>
              <w:tabs>
                <w:tab w:val="left" w:pos="555"/>
              </w:tabs>
              <w:ind w:firstLine="0"/>
              <w:jc w:val="center"/>
              <w:rPr>
                <w:rFonts w:ascii="Times New Roman" w:hAnsi="Times New Roman" w:cs="Times New Roman"/>
                <w:sz w:val="24"/>
                <w:szCs w:val="24"/>
              </w:rPr>
            </w:pPr>
            <w:r w:rsidRPr="00DA3CC1">
              <w:rPr>
                <w:rFonts w:ascii="Times New Roman" w:hAnsi="Times New Roman" w:cs="Times New Roman"/>
                <w:sz w:val="24"/>
                <w:szCs w:val="24"/>
              </w:rPr>
              <w:lastRenderedPageBreak/>
              <w:t>3.1.</w:t>
            </w:r>
          </w:p>
        </w:tc>
        <w:tc>
          <w:tcPr>
            <w:tcW w:w="2835" w:type="dxa"/>
            <w:vMerge w:val="restart"/>
            <w:tcBorders>
              <w:left w:val="single" w:sz="4" w:space="0" w:color="auto"/>
              <w:right w:val="single" w:sz="4" w:space="0" w:color="auto"/>
            </w:tcBorders>
          </w:tcPr>
          <w:p w14:paraId="4FE46949" w14:textId="77777777" w:rsidR="00A9437F" w:rsidRPr="00DA3CC1" w:rsidRDefault="00A9437F" w:rsidP="00A9437F">
            <w:pPr>
              <w:pStyle w:val="ConsPlusNormal"/>
              <w:widowControl/>
              <w:ind w:firstLine="0"/>
              <w:jc w:val="both"/>
              <w:rPr>
                <w:rFonts w:ascii="Times New Roman" w:hAnsi="Times New Roman" w:cs="Times New Roman"/>
                <w:color w:val="FF0000"/>
                <w:sz w:val="24"/>
                <w:szCs w:val="24"/>
              </w:rPr>
            </w:pPr>
            <w:r w:rsidRPr="00DA3CC1">
              <w:rPr>
                <w:rFonts w:ascii="Times New Roman" w:hAnsi="Times New Roman" w:cs="Times New Roman"/>
                <w:sz w:val="24"/>
                <w:szCs w:val="24"/>
              </w:rPr>
              <w:t xml:space="preserve">Проведение «круглых столов» с представителями инициативных групп, ТОС, иными лицами с целью обсуждения инициативных идей, </w:t>
            </w:r>
            <w:r w:rsidRPr="00DA3CC1">
              <w:rPr>
                <w:rFonts w:ascii="Times New Roman" w:hAnsi="Times New Roman" w:cs="Times New Roman"/>
                <w:color w:val="000000" w:themeColor="text1"/>
                <w:sz w:val="24"/>
                <w:szCs w:val="24"/>
              </w:rPr>
              <w:t>имеющих приоритетное значение</w:t>
            </w:r>
          </w:p>
        </w:tc>
        <w:tc>
          <w:tcPr>
            <w:tcW w:w="3260" w:type="dxa"/>
            <w:vMerge w:val="restart"/>
            <w:tcBorders>
              <w:left w:val="single" w:sz="4" w:space="0" w:color="auto"/>
              <w:right w:val="single" w:sz="4" w:space="0" w:color="auto"/>
            </w:tcBorders>
          </w:tcPr>
          <w:p w14:paraId="08A7F20F" w14:textId="5D931779" w:rsidR="00A9437F" w:rsidRPr="00DA3CC1" w:rsidRDefault="00BB6022" w:rsidP="00A9437F">
            <w:pPr>
              <w:rPr>
                <w:sz w:val="24"/>
                <w:szCs w:val="24"/>
              </w:rPr>
            </w:pPr>
            <w:r w:rsidRPr="00DA3CC1">
              <w:rPr>
                <w:sz w:val="24"/>
                <w:szCs w:val="24"/>
              </w:rPr>
              <w:t xml:space="preserve">отдел по вопросам МСУ </w:t>
            </w:r>
            <w:r>
              <w:rPr>
                <w:sz w:val="24"/>
                <w:szCs w:val="24"/>
              </w:rPr>
              <w:t xml:space="preserve">Правового управления </w:t>
            </w:r>
            <w:r w:rsidRPr="00DA3CC1">
              <w:rPr>
                <w:sz w:val="24"/>
                <w:szCs w:val="24"/>
              </w:rPr>
              <w:t>администрации Няндомского муниципального округа</w:t>
            </w:r>
            <w:r w:rsidR="00A9437F" w:rsidRPr="00DA3CC1">
              <w:rPr>
                <w:sz w:val="24"/>
                <w:szCs w:val="24"/>
              </w:rPr>
              <w:t>, Управление социальной политики администрации Няндомского муниципального округа</w:t>
            </w:r>
          </w:p>
        </w:tc>
        <w:tc>
          <w:tcPr>
            <w:tcW w:w="2126" w:type="dxa"/>
            <w:tcBorders>
              <w:top w:val="single" w:sz="4" w:space="0" w:color="auto"/>
              <w:left w:val="single" w:sz="4" w:space="0" w:color="auto"/>
              <w:bottom w:val="single" w:sz="4" w:space="0" w:color="auto"/>
              <w:right w:val="single" w:sz="4" w:space="0" w:color="auto"/>
            </w:tcBorders>
          </w:tcPr>
          <w:p w14:paraId="2DFDE970" w14:textId="77777777" w:rsidR="00A9437F" w:rsidRPr="00DA3CC1" w:rsidRDefault="00A9437F" w:rsidP="00A9437F">
            <w:pPr>
              <w:rPr>
                <w:sz w:val="24"/>
                <w:szCs w:val="24"/>
              </w:rPr>
            </w:pPr>
            <w:r w:rsidRPr="00DA3CC1">
              <w:rPr>
                <w:sz w:val="24"/>
                <w:szCs w:val="24"/>
              </w:rPr>
              <w:t>Итого, в т.ч.:</w:t>
            </w:r>
          </w:p>
        </w:tc>
        <w:tc>
          <w:tcPr>
            <w:tcW w:w="1701" w:type="dxa"/>
            <w:tcBorders>
              <w:left w:val="single" w:sz="4" w:space="0" w:color="auto"/>
              <w:bottom w:val="single" w:sz="4" w:space="0" w:color="auto"/>
              <w:right w:val="single" w:sz="4" w:space="0" w:color="auto"/>
            </w:tcBorders>
          </w:tcPr>
          <w:p w14:paraId="00F14C2D"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992" w:type="dxa"/>
            <w:tcBorders>
              <w:left w:val="single" w:sz="4" w:space="0" w:color="auto"/>
              <w:bottom w:val="single" w:sz="4" w:space="0" w:color="auto"/>
              <w:right w:val="single" w:sz="4" w:space="0" w:color="auto"/>
            </w:tcBorders>
          </w:tcPr>
          <w:p w14:paraId="44040FB2"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14:paraId="6ADB0617"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276" w:type="dxa"/>
            <w:tcBorders>
              <w:left w:val="single" w:sz="4" w:space="0" w:color="auto"/>
              <w:bottom w:val="single" w:sz="4" w:space="0" w:color="auto"/>
              <w:right w:val="single" w:sz="4" w:space="0" w:color="auto"/>
            </w:tcBorders>
          </w:tcPr>
          <w:p w14:paraId="6F859145"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879" w:type="dxa"/>
            <w:gridSpan w:val="2"/>
            <w:tcBorders>
              <w:left w:val="single" w:sz="4" w:space="0" w:color="auto"/>
              <w:bottom w:val="single" w:sz="4" w:space="0" w:color="auto"/>
              <w:right w:val="single" w:sz="4" w:space="0" w:color="auto"/>
            </w:tcBorders>
          </w:tcPr>
          <w:p w14:paraId="7222FA13" w14:textId="77777777" w:rsidR="00A9437F" w:rsidRPr="00DA3CC1" w:rsidRDefault="00A9437F" w:rsidP="00A9437F">
            <w:pPr>
              <w:jc w:val="center"/>
              <w:rPr>
                <w:sz w:val="24"/>
                <w:szCs w:val="24"/>
              </w:rPr>
            </w:pPr>
            <w:r w:rsidRPr="00DA3CC1">
              <w:rPr>
                <w:sz w:val="24"/>
                <w:szCs w:val="24"/>
              </w:rPr>
              <w:t>0,0</w:t>
            </w:r>
          </w:p>
        </w:tc>
      </w:tr>
      <w:tr w:rsidR="00A9437F" w:rsidRPr="00DA3CC1" w14:paraId="52EB32A8" w14:textId="77777777" w:rsidTr="0087469C">
        <w:trPr>
          <w:trHeight w:val="476"/>
        </w:trPr>
        <w:tc>
          <w:tcPr>
            <w:tcW w:w="710" w:type="dxa"/>
            <w:vMerge/>
            <w:tcBorders>
              <w:left w:val="single" w:sz="4" w:space="0" w:color="auto"/>
              <w:bottom w:val="single" w:sz="4" w:space="0" w:color="auto"/>
              <w:right w:val="single" w:sz="4" w:space="0" w:color="auto"/>
            </w:tcBorders>
          </w:tcPr>
          <w:p w14:paraId="408F76DE" w14:textId="77777777" w:rsidR="00A9437F" w:rsidRPr="00DA3CC1" w:rsidRDefault="00A9437F" w:rsidP="00A9437F">
            <w:pPr>
              <w:pStyle w:val="ConsPlusNormal"/>
              <w:widowControl/>
              <w:tabs>
                <w:tab w:val="left" w:pos="555"/>
              </w:tabs>
              <w:ind w:firstLine="0"/>
              <w:jc w:val="center"/>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14:paraId="5ACFE722" w14:textId="77777777" w:rsidR="00A9437F" w:rsidRPr="00DA3CC1" w:rsidRDefault="00A9437F" w:rsidP="00A9437F">
            <w:pPr>
              <w:pStyle w:val="ConsPlusNormal"/>
              <w:widowControl/>
              <w:ind w:firstLine="0"/>
              <w:jc w:val="both"/>
              <w:rPr>
                <w:rFonts w:ascii="Times New Roman" w:hAnsi="Times New Roman" w:cs="Times New Roman"/>
                <w:sz w:val="28"/>
                <w:szCs w:val="28"/>
              </w:rPr>
            </w:pPr>
          </w:p>
        </w:tc>
        <w:tc>
          <w:tcPr>
            <w:tcW w:w="3260" w:type="dxa"/>
            <w:vMerge/>
            <w:tcBorders>
              <w:left w:val="single" w:sz="4" w:space="0" w:color="auto"/>
              <w:bottom w:val="single" w:sz="4" w:space="0" w:color="auto"/>
              <w:right w:val="single" w:sz="4" w:space="0" w:color="auto"/>
            </w:tcBorders>
          </w:tcPr>
          <w:p w14:paraId="74E2DDF0" w14:textId="77777777" w:rsidR="00A9437F" w:rsidRPr="00DA3CC1" w:rsidRDefault="00A9437F" w:rsidP="00A9437F">
            <w:pPr>
              <w:rPr>
                <w:sz w:val="28"/>
                <w:szCs w:val="28"/>
              </w:rPr>
            </w:pPr>
          </w:p>
        </w:tc>
        <w:tc>
          <w:tcPr>
            <w:tcW w:w="2126" w:type="dxa"/>
            <w:tcBorders>
              <w:top w:val="single" w:sz="4" w:space="0" w:color="auto"/>
              <w:left w:val="single" w:sz="4" w:space="0" w:color="auto"/>
              <w:bottom w:val="single" w:sz="4" w:space="0" w:color="auto"/>
              <w:right w:val="single" w:sz="4" w:space="0" w:color="auto"/>
            </w:tcBorders>
          </w:tcPr>
          <w:p w14:paraId="3E69312E" w14:textId="77777777" w:rsidR="00A9437F" w:rsidRPr="00DA3CC1" w:rsidRDefault="00A9437F" w:rsidP="00A9437F">
            <w:pPr>
              <w:rPr>
                <w:sz w:val="24"/>
                <w:szCs w:val="24"/>
              </w:rPr>
            </w:pPr>
            <w:r w:rsidRPr="00DA3CC1">
              <w:rPr>
                <w:sz w:val="24"/>
                <w:szCs w:val="24"/>
              </w:rPr>
              <w:t>бюджет округа</w:t>
            </w:r>
          </w:p>
        </w:tc>
        <w:tc>
          <w:tcPr>
            <w:tcW w:w="1701" w:type="dxa"/>
            <w:tcBorders>
              <w:left w:val="single" w:sz="4" w:space="0" w:color="auto"/>
              <w:bottom w:val="single" w:sz="4" w:space="0" w:color="auto"/>
              <w:right w:val="single" w:sz="4" w:space="0" w:color="auto"/>
            </w:tcBorders>
          </w:tcPr>
          <w:p w14:paraId="64908840"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992" w:type="dxa"/>
            <w:tcBorders>
              <w:left w:val="single" w:sz="4" w:space="0" w:color="auto"/>
              <w:bottom w:val="single" w:sz="4" w:space="0" w:color="auto"/>
              <w:right w:val="single" w:sz="4" w:space="0" w:color="auto"/>
            </w:tcBorders>
          </w:tcPr>
          <w:p w14:paraId="17C7F796"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14:paraId="6D720464"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276" w:type="dxa"/>
            <w:tcBorders>
              <w:left w:val="single" w:sz="4" w:space="0" w:color="auto"/>
              <w:bottom w:val="single" w:sz="4" w:space="0" w:color="auto"/>
              <w:right w:val="single" w:sz="4" w:space="0" w:color="auto"/>
            </w:tcBorders>
          </w:tcPr>
          <w:p w14:paraId="4A1F546F"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879" w:type="dxa"/>
            <w:gridSpan w:val="2"/>
            <w:tcBorders>
              <w:left w:val="single" w:sz="4" w:space="0" w:color="auto"/>
              <w:bottom w:val="single" w:sz="4" w:space="0" w:color="auto"/>
              <w:right w:val="single" w:sz="4" w:space="0" w:color="auto"/>
            </w:tcBorders>
          </w:tcPr>
          <w:p w14:paraId="2EF6F394" w14:textId="77777777" w:rsidR="00A9437F" w:rsidRPr="00DA3CC1" w:rsidRDefault="00A9437F" w:rsidP="00A9437F">
            <w:pPr>
              <w:jc w:val="center"/>
              <w:rPr>
                <w:sz w:val="24"/>
                <w:szCs w:val="24"/>
              </w:rPr>
            </w:pPr>
            <w:r w:rsidRPr="00DA3CC1">
              <w:rPr>
                <w:sz w:val="24"/>
                <w:szCs w:val="24"/>
              </w:rPr>
              <w:t>0,0</w:t>
            </w:r>
          </w:p>
        </w:tc>
      </w:tr>
      <w:tr w:rsidR="00A9437F" w:rsidRPr="00DA3CC1" w14:paraId="1C9BD17E" w14:textId="77777777" w:rsidTr="0087469C">
        <w:trPr>
          <w:trHeight w:val="476"/>
        </w:trPr>
        <w:tc>
          <w:tcPr>
            <w:tcW w:w="710" w:type="dxa"/>
            <w:vMerge w:val="restart"/>
            <w:tcBorders>
              <w:left w:val="single" w:sz="4" w:space="0" w:color="auto"/>
              <w:right w:val="single" w:sz="4" w:space="0" w:color="auto"/>
            </w:tcBorders>
          </w:tcPr>
          <w:p w14:paraId="24033239" w14:textId="77777777" w:rsidR="00A9437F" w:rsidRPr="00DA3CC1" w:rsidRDefault="00A9437F" w:rsidP="00A9437F">
            <w:pPr>
              <w:pStyle w:val="ConsPlusNormal"/>
              <w:widowControl/>
              <w:tabs>
                <w:tab w:val="left" w:pos="555"/>
              </w:tabs>
              <w:ind w:firstLine="0"/>
              <w:jc w:val="center"/>
              <w:rPr>
                <w:rFonts w:ascii="Times New Roman" w:hAnsi="Times New Roman" w:cs="Times New Roman"/>
                <w:sz w:val="24"/>
                <w:szCs w:val="24"/>
              </w:rPr>
            </w:pPr>
            <w:r w:rsidRPr="00DA3CC1">
              <w:rPr>
                <w:rFonts w:ascii="Times New Roman" w:hAnsi="Times New Roman" w:cs="Times New Roman"/>
                <w:sz w:val="24"/>
                <w:szCs w:val="24"/>
              </w:rPr>
              <w:t>3.2.</w:t>
            </w:r>
          </w:p>
        </w:tc>
        <w:tc>
          <w:tcPr>
            <w:tcW w:w="2835" w:type="dxa"/>
            <w:vMerge w:val="restart"/>
            <w:tcBorders>
              <w:left w:val="single" w:sz="4" w:space="0" w:color="auto"/>
              <w:right w:val="single" w:sz="4" w:space="0" w:color="auto"/>
            </w:tcBorders>
          </w:tcPr>
          <w:p w14:paraId="29AA6A5B" w14:textId="77777777" w:rsidR="00A9437F" w:rsidRPr="00DA3CC1" w:rsidRDefault="00A9437F" w:rsidP="00A9437F">
            <w:pPr>
              <w:pStyle w:val="ConsPlusNormal"/>
              <w:widowControl/>
              <w:ind w:firstLine="0"/>
              <w:jc w:val="both"/>
              <w:rPr>
                <w:rFonts w:ascii="Times New Roman" w:hAnsi="Times New Roman" w:cs="Times New Roman"/>
                <w:sz w:val="24"/>
                <w:szCs w:val="24"/>
              </w:rPr>
            </w:pPr>
            <w:r w:rsidRPr="00DA3CC1">
              <w:rPr>
                <w:rFonts w:ascii="Times New Roman" w:hAnsi="Times New Roman" w:cs="Times New Roman"/>
                <w:sz w:val="24"/>
                <w:szCs w:val="24"/>
              </w:rPr>
              <w:t xml:space="preserve">Содействие в подготовке и написании инициативных проектов жителям Няндомского </w:t>
            </w:r>
            <w:r w:rsidRPr="00DA3CC1">
              <w:rPr>
                <w:rFonts w:ascii="Times New Roman" w:hAnsi="Times New Roman" w:cs="Times New Roman"/>
                <w:spacing w:val="2"/>
                <w:sz w:val="24"/>
                <w:szCs w:val="24"/>
                <w:shd w:val="clear" w:color="auto" w:fill="FFFFFF"/>
              </w:rPr>
              <w:t>муниципального округа</w:t>
            </w:r>
          </w:p>
        </w:tc>
        <w:tc>
          <w:tcPr>
            <w:tcW w:w="3260" w:type="dxa"/>
            <w:vMerge w:val="restart"/>
            <w:tcBorders>
              <w:left w:val="single" w:sz="4" w:space="0" w:color="auto"/>
              <w:right w:val="single" w:sz="4" w:space="0" w:color="auto"/>
            </w:tcBorders>
          </w:tcPr>
          <w:p w14:paraId="09BF0100" w14:textId="4AB3246D" w:rsidR="00A9437F" w:rsidRPr="00DA3CC1" w:rsidRDefault="00BB6022" w:rsidP="00A9437F">
            <w:pPr>
              <w:rPr>
                <w:sz w:val="24"/>
                <w:szCs w:val="24"/>
              </w:rPr>
            </w:pPr>
            <w:r w:rsidRPr="00DA3CC1">
              <w:rPr>
                <w:sz w:val="24"/>
                <w:szCs w:val="24"/>
              </w:rPr>
              <w:t xml:space="preserve">отдел по вопросам МСУ </w:t>
            </w:r>
            <w:r>
              <w:rPr>
                <w:sz w:val="24"/>
                <w:szCs w:val="24"/>
              </w:rPr>
              <w:t xml:space="preserve">Правового управления </w:t>
            </w:r>
            <w:r w:rsidRPr="00DA3CC1">
              <w:rPr>
                <w:sz w:val="24"/>
                <w:szCs w:val="24"/>
              </w:rPr>
              <w:t>администрации Няндомского муниципального округа</w:t>
            </w:r>
          </w:p>
        </w:tc>
        <w:tc>
          <w:tcPr>
            <w:tcW w:w="2126" w:type="dxa"/>
            <w:tcBorders>
              <w:top w:val="single" w:sz="4" w:space="0" w:color="auto"/>
              <w:left w:val="single" w:sz="4" w:space="0" w:color="auto"/>
              <w:bottom w:val="single" w:sz="4" w:space="0" w:color="auto"/>
              <w:right w:val="single" w:sz="4" w:space="0" w:color="auto"/>
            </w:tcBorders>
          </w:tcPr>
          <w:p w14:paraId="7F960B9A" w14:textId="77777777" w:rsidR="00A9437F" w:rsidRPr="00DA3CC1" w:rsidRDefault="00A9437F" w:rsidP="00A9437F">
            <w:pPr>
              <w:rPr>
                <w:sz w:val="24"/>
                <w:szCs w:val="24"/>
              </w:rPr>
            </w:pPr>
            <w:r w:rsidRPr="00DA3CC1">
              <w:rPr>
                <w:sz w:val="24"/>
                <w:szCs w:val="24"/>
              </w:rPr>
              <w:t>Итого, в т.ч.:</w:t>
            </w:r>
          </w:p>
        </w:tc>
        <w:tc>
          <w:tcPr>
            <w:tcW w:w="1701" w:type="dxa"/>
            <w:tcBorders>
              <w:left w:val="single" w:sz="4" w:space="0" w:color="auto"/>
              <w:bottom w:val="single" w:sz="4" w:space="0" w:color="auto"/>
              <w:right w:val="single" w:sz="4" w:space="0" w:color="auto"/>
            </w:tcBorders>
          </w:tcPr>
          <w:p w14:paraId="3A481266"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992" w:type="dxa"/>
            <w:tcBorders>
              <w:left w:val="single" w:sz="4" w:space="0" w:color="auto"/>
              <w:bottom w:val="single" w:sz="4" w:space="0" w:color="auto"/>
              <w:right w:val="single" w:sz="4" w:space="0" w:color="auto"/>
            </w:tcBorders>
          </w:tcPr>
          <w:p w14:paraId="79F6ABD7"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14:paraId="072B60AD"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276" w:type="dxa"/>
            <w:tcBorders>
              <w:left w:val="single" w:sz="4" w:space="0" w:color="auto"/>
              <w:bottom w:val="single" w:sz="4" w:space="0" w:color="auto"/>
              <w:right w:val="single" w:sz="4" w:space="0" w:color="auto"/>
            </w:tcBorders>
          </w:tcPr>
          <w:p w14:paraId="26289335"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879" w:type="dxa"/>
            <w:gridSpan w:val="2"/>
            <w:tcBorders>
              <w:left w:val="single" w:sz="4" w:space="0" w:color="auto"/>
              <w:bottom w:val="single" w:sz="4" w:space="0" w:color="auto"/>
              <w:right w:val="single" w:sz="4" w:space="0" w:color="auto"/>
            </w:tcBorders>
          </w:tcPr>
          <w:p w14:paraId="7DA4213B" w14:textId="77777777" w:rsidR="00A9437F" w:rsidRPr="00DA3CC1" w:rsidRDefault="00A9437F" w:rsidP="00A9437F">
            <w:pPr>
              <w:jc w:val="center"/>
              <w:rPr>
                <w:sz w:val="24"/>
                <w:szCs w:val="24"/>
              </w:rPr>
            </w:pPr>
            <w:r w:rsidRPr="00DA3CC1">
              <w:rPr>
                <w:sz w:val="24"/>
                <w:szCs w:val="24"/>
              </w:rPr>
              <w:t>0,0</w:t>
            </w:r>
          </w:p>
        </w:tc>
      </w:tr>
      <w:tr w:rsidR="00A9437F" w:rsidRPr="00DA3CC1" w14:paraId="0F67F2BA" w14:textId="77777777" w:rsidTr="0087469C">
        <w:trPr>
          <w:trHeight w:val="476"/>
        </w:trPr>
        <w:tc>
          <w:tcPr>
            <w:tcW w:w="710" w:type="dxa"/>
            <w:vMerge/>
            <w:tcBorders>
              <w:left w:val="single" w:sz="4" w:space="0" w:color="auto"/>
              <w:bottom w:val="single" w:sz="4" w:space="0" w:color="auto"/>
              <w:right w:val="single" w:sz="4" w:space="0" w:color="auto"/>
            </w:tcBorders>
          </w:tcPr>
          <w:p w14:paraId="20C08865" w14:textId="77777777" w:rsidR="00A9437F" w:rsidRPr="00DA3CC1" w:rsidRDefault="00A9437F" w:rsidP="00A9437F">
            <w:pPr>
              <w:pStyle w:val="ConsPlusNormal"/>
              <w:widowControl/>
              <w:tabs>
                <w:tab w:val="left" w:pos="555"/>
              </w:tabs>
              <w:ind w:firstLine="0"/>
              <w:jc w:val="center"/>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14:paraId="153D5852" w14:textId="77777777" w:rsidR="00A9437F" w:rsidRPr="00DA3CC1" w:rsidRDefault="00A9437F" w:rsidP="00A9437F">
            <w:pPr>
              <w:pStyle w:val="ConsPlusNormal"/>
              <w:widowControl/>
              <w:ind w:firstLine="0"/>
              <w:jc w:val="both"/>
              <w:rPr>
                <w:rFonts w:ascii="Times New Roman" w:hAnsi="Times New Roman" w:cs="Times New Roman"/>
                <w:sz w:val="24"/>
                <w:szCs w:val="24"/>
              </w:rPr>
            </w:pPr>
          </w:p>
        </w:tc>
        <w:tc>
          <w:tcPr>
            <w:tcW w:w="3260" w:type="dxa"/>
            <w:vMerge/>
            <w:tcBorders>
              <w:left w:val="single" w:sz="4" w:space="0" w:color="auto"/>
              <w:bottom w:val="single" w:sz="4" w:space="0" w:color="auto"/>
              <w:right w:val="single" w:sz="4" w:space="0" w:color="auto"/>
            </w:tcBorders>
          </w:tcPr>
          <w:p w14:paraId="6D71FC28" w14:textId="77777777" w:rsidR="00A9437F" w:rsidRPr="00DA3CC1" w:rsidRDefault="00A9437F" w:rsidP="00A9437F">
            <w:pP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48E3777A" w14:textId="77777777" w:rsidR="00A9437F" w:rsidRPr="00DA3CC1" w:rsidRDefault="00A9437F" w:rsidP="00A9437F">
            <w:pPr>
              <w:rPr>
                <w:sz w:val="24"/>
                <w:szCs w:val="24"/>
              </w:rPr>
            </w:pPr>
            <w:r w:rsidRPr="00DA3CC1">
              <w:rPr>
                <w:sz w:val="24"/>
                <w:szCs w:val="24"/>
              </w:rPr>
              <w:t>бюджет округа</w:t>
            </w:r>
          </w:p>
        </w:tc>
        <w:tc>
          <w:tcPr>
            <w:tcW w:w="1701" w:type="dxa"/>
            <w:tcBorders>
              <w:left w:val="single" w:sz="4" w:space="0" w:color="auto"/>
              <w:bottom w:val="single" w:sz="4" w:space="0" w:color="auto"/>
              <w:right w:val="single" w:sz="4" w:space="0" w:color="auto"/>
            </w:tcBorders>
          </w:tcPr>
          <w:p w14:paraId="596B615B"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992" w:type="dxa"/>
            <w:tcBorders>
              <w:left w:val="single" w:sz="4" w:space="0" w:color="auto"/>
              <w:bottom w:val="single" w:sz="4" w:space="0" w:color="auto"/>
              <w:right w:val="single" w:sz="4" w:space="0" w:color="auto"/>
            </w:tcBorders>
          </w:tcPr>
          <w:p w14:paraId="0782B854"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14:paraId="3CE620F1"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276" w:type="dxa"/>
            <w:tcBorders>
              <w:left w:val="single" w:sz="4" w:space="0" w:color="auto"/>
              <w:bottom w:val="single" w:sz="4" w:space="0" w:color="auto"/>
              <w:right w:val="single" w:sz="4" w:space="0" w:color="auto"/>
            </w:tcBorders>
          </w:tcPr>
          <w:p w14:paraId="638AA0C1"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879" w:type="dxa"/>
            <w:gridSpan w:val="2"/>
            <w:tcBorders>
              <w:left w:val="single" w:sz="4" w:space="0" w:color="auto"/>
              <w:bottom w:val="single" w:sz="4" w:space="0" w:color="auto"/>
              <w:right w:val="single" w:sz="4" w:space="0" w:color="auto"/>
            </w:tcBorders>
          </w:tcPr>
          <w:p w14:paraId="5845F8D5" w14:textId="77777777" w:rsidR="00A9437F" w:rsidRPr="00DA3CC1" w:rsidRDefault="00A9437F" w:rsidP="00A9437F">
            <w:pPr>
              <w:jc w:val="center"/>
              <w:rPr>
                <w:sz w:val="24"/>
                <w:szCs w:val="24"/>
              </w:rPr>
            </w:pPr>
            <w:r w:rsidRPr="00DA3CC1">
              <w:rPr>
                <w:sz w:val="24"/>
                <w:szCs w:val="24"/>
              </w:rPr>
              <w:t>0,0</w:t>
            </w:r>
          </w:p>
        </w:tc>
      </w:tr>
      <w:tr w:rsidR="00A9437F" w:rsidRPr="00DA3CC1" w14:paraId="307754C0" w14:textId="77777777" w:rsidTr="0087469C">
        <w:trPr>
          <w:trHeight w:val="476"/>
        </w:trPr>
        <w:tc>
          <w:tcPr>
            <w:tcW w:w="710" w:type="dxa"/>
            <w:vMerge w:val="restart"/>
            <w:tcBorders>
              <w:left w:val="single" w:sz="4" w:space="0" w:color="auto"/>
              <w:right w:val="single" w:sz="4" w:space="0" w:color="auto"/>
            </w:tcBorders>
          </w:tcPr>
          <w:p w14:paraId="21D779E7" w14:textId="77777777" w:rsidR="00A9437F" w:rsidRPr="00DA3CC1" w:rsidRDefault="00A9437F" w:rsidP="00A9437F">
            <w:pPr>
              <w:pStyle w:val="ConsPlusNormal"/>
              <w:widowControl/>
              <w:tabs>
                <w:tab w:val="left" w:pos="555"/>
              </w:tabs>
              <w:ind w:firstLine="0"/>
              <w:jc w:val="center"/>
              <w:rPr>
                <w:rFonts w:ascii="Times New Roman" w:hAnsi="Times New Roman" w:cs="Times New Roman"/>
                <w:sz w:val="24"/>
                <w:szCs w:val="24"/>
              </w:rPr>
            </w:pPr>
            <w:r w:rsidRPr="00DA3CC1">
              <w:rPr>
                <w:rFonts w:ascii="Times New Roman" w:hAnsi="Times New Roman" w:cs="Times New Roman"/>
                <w:sz w:val="24"/>
                <w:szCs w:val="24"/>
              </w:rPr>
              <w:t>3.3.</w:t>
            </w:r>
          </w:p>
        </w:tc>
        <w:tc>
          <w:tcPr>
            <w:tcW w:w="2835" w:type="dxa"/>
            <w:vMerge w:val="restart"/>
            <w:tcBorders>
              <w:left w:val="single" w:sz="4" w:space="0" w:color="auto"/>
              <w:right w:val="single" w:sz="4" w:space="0" w:color="auto"/>
            </w:tcBorders>
          </w:tcPr>
          <w:p w14:paraId="626C4C76" w14:textId="77777777" w:rsidR="00A9437F" w:rsidRPr="00DA3CC1" w:rsidRDefault="00A9437F" w:rsidP="00A9437F">
            <w:pPr>
              <w:pStyle w:val="ConsPlusNormal"/>
              <w:widowControl/>
              <w:ind w:firstLine="0"/>
              <w:jc w:val="both"/>
              <w:rPr>
                <w:rFonts w:ascii="Times New Roman" w:hAnsi="Times New Roman" w:cs="Times New Roman"/>
                <w:sz w:val="24"/>
                <w:szCs w:val="24"/>
              </w:rPr>
            </w:pPr>
            <w:r w:rsidRPr="00DA3CC1">
              <w:rPr>
                <w:rFonts w:ascii="Times New Roman" w:hAnsi="Times New Roman" w:cs="Times New Roman"/>
                <w:sz w:val="24"/>
                <w:szCs w:val="24"/>
              </w:rPr>
              <w:t>Финансовая поддержка инициативных проектов, в том числе проведение конкурсного отбора инициативных проектов</w:t>
            </w:r>
          </w:p>
        </w:tc>
        <w:tc>
          <w:tcPr>
            <w:tcW w:w="3260" w:type="dxa"/>
            <w:vMerge w:val="restart"/>
            <w:tcBorders>
              <w:left w:val="single" w:sz="4" w:space="0" w:color="auto"/>
              <w:right w:val="single" w:sz="4" w:space="0" w:color="auto"/>
            </w:tcBorders>
          </w:tcPr>
          <w:p w14:paraId="6FBE37E3" w14:textId="0BA84B7D" w:rsidR="00A9437F" w:rsidRPr="00DA3CC1" w:rsidRDefault="00BB6022" w:rsidP="00A9437F">
            <w:pPr>
              <w:rPr>
                <w:sz w:val="24"/>
                <w:szCs w:val="24"/>
              </w:rPr>
            </w:pPr>
            <w:r w:rsidRPr="00DA3CC1">
              <w:rPr>
                <w:sz w:val="24"/>
                <w:szCs w:val="24"/>
              </w:rPr>
              <w:t xml:space="preserve">отдел по вопросам МСУ </w:t>
            </w:r>
            <w:r>
              <w:rPr>
                <w:sz w:val="24"/>
                <w:szCs w:val="24"/>
              </w:rPr>
              <w:t xml:space="preserve">Правового управления </w:t>
            </w:r>
            <w:r w:rsidRPr="00DA3CC1">
              <w:rPr>
                <w:sz w:val="24"/>
                <w:szCs w:val="24"/>
              </w:rPr>
              <w:t>администрации Няндомского муниципального округа</w:t>
            </w:r>
          </w:p>
        </w:tc>
        <w:tc>
          <w:tcPr>
            <w:tcW w:w="2126" w:type="dxa"/>
            <w:tcBorders>
              <w:top w:val="single" w:sz="4" w:space="0" w:color="auto"/>
              <w:left w:val="single" w:sz="4" w:space="0" w:color="auto"/>
              <w:bottom w:val="single" w:sz="4" w:space="0" w:color="auto"/>
              <w:right w:val="single" w:sz="4" w:space="0" w:color="auto"/>
            </w:tcBorders>
          </w:tcPr>
          <w:p w14:paraId="6F72E451" w14:textId="77777777" w:rsidR="00A9437F" w:rsidRPr="00DA3CC1" w:rsidRDefault="00A9437F" w:rsidP="00A9437F">
            <w:pPr>
              <w:rPr>
                <w:sz w:val="24"/>
                <w:szCs w:val="24"/>
              </w:rPr>
            </w:pPr>
            <w:r w:rsidRPr="00DA3CC1">
              <w:rPr>
                <w:sz w:val="24"/>
                <w:szCs w:val="24"/>
              </w:rPr>
              <w:t>Итого, в т.ч.:</w:t>
            </w:r>
          </w:p>
        </w:tc>
        <w:tc>
          <w:tcPr>
            <w:tcW w:w="1701" w:type="dxa"/>
            <w:tcBorders>
              <w:left w:val="single" w:sz="4" w:space="0" w:color="auto"/>
              <w:bottom w:val="single" w:sz="4" w:space="0" w:color="auto"/>
              <w:right w:val="single" w:sz="4" w:space="0" w:color="auto"/>
            </w:tcBorders>
          </w:tcPr>
          <w:p w14:paraId="25ADE426" w14:textId="205DB940" w:rsidR="00A9437F" w:rsidRPr="00DA3CC1" w:rsidRDefault="00AA270D" w:rsidP="00A9437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2000</w:t>
            </w:r>
            <w:r w:rsidR="00A9437F" w:rsidRPr="00DA3CC1">
              <w:rPr>
                <w:rFonts w:ascii="Times New Roman" w:hAnsi="Times New Roman" w:cs="Times New Roman"/>
                <w:sz w:val="24"/>
                <w:szCs w:val="24"/>
              </w:rPr>
              <w:t>,0</w:t>
            </w:r>
          </w:p>
        </w:tc>
        <w:tc>
          <w:tcPr>
            <w:tcW w:w="992" w:type="dxa"/>
            <w:tcBorders>
              <w:left w:val="single" w:sz="4" w:space="0" w:color="auto"/>
              <w:bottom w:val="single" w:sz="4" w:space="0" w:color="auto"/>
              <w:right w:val="single" w:sz="4" w:space="0" w:color="auto"/>
            </w:tcBorders>
          </w:tcPr>
          <w:p w14:paraId="1B164EDD" w14:textId="489EAA05" w:rsidR="00A9437F" w:rsidRPr="00DA3CC1" w:rsidRDefault="00AA270D" w:rsidP="00A9437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1100</w:t>
            </w:r>
            <w:r w:rsidR="00A9437F" w:rsidRPr="00DA3CC1">
              <w:rPr>
                <w:rFonts w:ascii="Times New Roman" w:hAnsi="Times New Roman" w:cs="Times New Roman"/>
                <w:sz w:val="24"/>
                <w:szCs w:val="24"/>
              </w:rPr>
              <w:t>,0</w:t>
            </w:r>
          </w:p>
        </w:tc>
        <w:tc>
          <w:tcPr>
            <w:tcW w:w="1134" w:type="dxa"/>
            <w:tcBorders>
              <w:left w:val="single" w:sz="4" w:space="0" w:color="auto"/>
              <w:bottom w:val="single" w:sz="4" w:space="0" w:color="auto"/>
              <w:right w:val="single" w:sz="4" w:space="0" w:color="auto"/>
            </w:tcBorders>
          </w:tcPr>
          <w:p w14:paraId="41DC2B95"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300,0</w:t>
            </w:r>
          </w:p>
        </w:tc>
        <w:tc>
          <w:tcPr>
            <w:tcW w:w="1276" w:type="dxa"/>
            <w:tcBorders>
              <w:left w:val="single" w:sz="4" w:space="0" w:color="auto"/>
              <w:bottom w:val="single" w:sz="4" w:space="0" w:color="auto"/>
              <w:right w:val="single" w:sz="4" w:space="0" w:color="auto"/>
            </w:tcBorders>
          </w:tcPr>
          <w:p w14:paraId="3680CEEB"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300,0</w:t>
            </w:r>
          </w:p>
        </w:tc>
        <w:tc>
          <w:tcPr>
            <w:tcW w:w="879" w:type="dxa"/>
            <w:gridSpan w:val="2"/>
            <w:tcBorders>
              <w:left w:val="single" w:sz="4" w:space="0" w:color="auto"/>
              <w:bottom w:val="single" w:sz="4" w:space="0" w:color="auto"/>
              <w:right w:val="single" w:sz="4" w:space="0" w:color="auto"/>
            </w:tcBorders>
          </w:tcPr>
          <w:p w14:paraId="068ED468" w14:textId="77777777" w:rsidR="00A9437F" w:rsidRPr="00DA3CC1" w:rsidRDefault="00A9437F" w:rsidP="00A9437F">
            <w:pPr>
              <w:jc w:val="center"/>
              <w:rPr>
                <w:sz w:val="24"/>
                <w:szCs w:val="24"/>
              </w:rPr>
            </w:pPr>
            <w:r w:rsidRPr="00DA3CC1">
              <w:rPr>
                <w:sz w:val="24"/>
                <w:szCs w:val="24"/>
              </w:rPr>
              <w:t>300,0</w:t>
            </w:r>
          </w:p>
        </w:tc>
      </w:tr>
      <w:tr w:rsidR="00A9437F" w:rsidRPr="00DA3CC1" w14:paraId="1F4AD29A" w14:textId="77777777" w:rsidTr="0087469C">
        <w:trPr>
          <w:trHeight w:val="476"/>
        </w:trPr>
        <w:tc>
          <w:tcPr>
            <w:tcW w:w="710" w:type="dxa"/>
            <w:vMerge/>
            <w:tcBorders>
              <w:left w:val="single" w:sz="4" w:space="0" w:color="auto"/>
              <w:bottom w:val="single" w:sz="4" w:space="0" w:color="auto"/>
              <w:right w:val="single" w:sz="4" w:space="0" w:color="auto"/>
            </w:tcBorders>
          </w:tcPr>
          <w:p w14:paraId="6CFB21B7" w14:textId="77777777" w:rsidR="00A9437F" w:rsidRPr="00DA3CC1" w:rsidRDefault="00A9437F" w:rsidP="00A9437F">
            <w:pPr>
              <w:pStyle w:val="ConsPlusNormal"/>
              <w:widowControl/>
              <w:tabs>
                <w:tab w:val="left" w:pos="555"/>
              </w:tabs>
              <w:ind w:firstLine="0"/>
              <w:jc w:val="center"/>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14:paraId="79494CC2" w14:textId="77777777" w:rsidR="00A9437F" w:rsidRPr="00DA3CC1" w:rsidRDefault="00A9437F" w:rsidP="00A9437F">
            <w:pPr>
              <w:pStyle w:val="ConsPlusNormal"/>
              <w:widowControl/>
              <w:ind w:firstLine="0"/>
              <w:jc w:val="both"/>
              <w:rPr>
                <w:rFonts w:ascii="Times New Roman" w:hAnsi="Times New Roman" w:cs="Times New Roman"/>
                <w:sz w:val="28"/>
                <w:szCs w:val="28"/>
              </w:rPr>
            </w:pPr>
          </w:p>
        </w:tc>
        <w:tc>
          <w:tcPr>
            <w:tcW w:w="3260" w:type="dxa"/>
            <w:vMerge/>
            <w:tcBorders>
              <w:left w:val="single" w:sz="4" w:space="0" w:color="auto"/>
              <w:bottom w:val="single" w:sz="4" w:space="0" w:color="auto"/>
              <w:right w:val="single" w:sz="4" w:space="0" w:color="auto"/>
            </w:tcBorders>
          </w:tcPr>
          <w:p w14:paraId="0C12A23F" w14:textId="77777777" w:rsidR="00A9437F" w:rsidRPr="00DA3CC1" w:rsidRDefault="00A9437F" w:rsidP="00A9437F">
            <w:pPr>
              <w:rPr>
                <w:sz w:val="28"/>
                <w:szCs w:val="28"/>
              </w:rPr>
            </w:pPr>
          </w:p>
        </w:tc>
        <w:tc>
          <w:tcPr>
            <w:tcW w:w="2126" w:type="dxa"/>
            <w:tcBorders>
              <w:top w:val="single" w:sz="4" w:space="0" w:color="auto"/>
              <w:left w:val="single" w:sz="4" w:space="0" w:color="auto"/>
              <w:bottom w:val="single" w:sz="4" w:space="0" w:color="auto"/>
              <w:right w:val="single" w:sz="4" w:space="0" w:color="auto"/>
            </w:tcBorders>
          </w:tcPr>
          <w:p w14:paraId="41E6F06D" w14:textId="77777777" w:rsidR="00A9437F" w:rsidRPr="00DA3CC1" w:rsidRDefault="00A9437F" w:rsidP="00A9437F">
            <w:pPr>
              <w:rPr>
                <w:sz w:val="24"/>
                <w:szCs w:val="24"/>
              </w:rPr>
            </w:pPr>
            <w:r w:rsidRPr="00DA3CC1">
              <w:rPr>
                <w:sz w:val="24"/>
                <w:szCs w:val="24"/>
              </w:rPr>
              <w:t>бюджет округа</w:t>
            </w:r>
          </w:p>
        </w:tc>
        <w:tc>
          <w:tcPr>
            <w:tcW w:w="1701" w:type="dxa"/>
            <w:tcBorders>
              <w:left w:val="single" w:sz="4" w:space="0" w:color="auto"/>
              <w:bottom w:val="single" w:sz="4" w:space="0" w:color="auto"/>
              <w:right w:val="single" w:sz="4" w:space="0" w:color="auto"/>
            </w:tcBorders>
          </w:tcPr>
          <w:p w14:paraId="53A25F83" w14:textId="5F8DD95C" w:rsidR="00A9437F" w:rsidRPr="00DA3CC1" w:rsidRDefault="00AA270D" w:rsidP="00A9437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2000</w:t>
            </w:r>
            <w:r w:rsidR="00A9437F" w:rsidRPr="00DA3CC1">
              <w:rPr>
                <w:rFonts w:ascii="Times New Roman" w:hAnsi="Times New Roman" w:cs="Times New Roman"/>
                <w:sz w:val="24"/>
                <w:szCs w:val="24"/>
              </w:rPr>
              <w:t>,0</w:t>
            </w:r>
          </w:p>
        </w:tc>
        <w:tc>
          <w:tcPr>
            <w:tcW w:w="992" w:type="dxa"/>
            <w:tcBorders>
              <w:left w:val="single" w:sz="4" w:space="0" w:color="auto"/>
              <w:bottom w:val="single" w:sz="4" w:space="0" w:color="auto"/>
              <w:right w:val="single" w:sz="4" w:space="0" w:color="auto"/>
            </w:tcBorders>
          </w:tcPr>
          <w:p w14:paraId="1736FD3C" w14:textId="63CE8D7E" w:rsidR="00A9437F" w:rsidRPr="00DA3CC1" w:rsidRDefault="00AA270D" w:rsidP="00A9437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1100</w:t>
            </w:r>
            <w:r w:rsidR="00A9437F" w:rsidRPr="00DA3CC1">
              <w:rPr>
                <w:rFonts w:ascii="Times New Roman" w:hAnsi="Times New Roman" w:cs="Times New Roman"/>
                <w:sz w:val="24"/>
                <w:szCs w:val="24"/>
              </w:rPr>
              <w:t>,0</w:t>
            </w:r>
          </w:p>
        </w:tc>
        <w:tc>
          <w:tcPr>
            <w:tcW w:w="1134" w:type="dxa"/>
            <w:tcBorders>
              <w:left w:val="single" w:sz="4" w:space="0" w:color="auto"/>
              <w:bottom w:val="single" w:sz="4" w:space="0" w:color="auto"/>
              <w:right w:val="single" w:sz="4" w:space="0" w:color="auto"/>
            </w:tcBorders>
          </w:tcPr>
          <w:p w14:paraId="339D95B4"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300,0</w:t>
            </w:r>
          </w:p>
        </w:tc>
        <w:tc>
          <w:tcPr>
            <w:tcW w:w="1276" w:type="dxa"/>
            <w:tcBorders>
              <w:left w:val="single" w:sz="4" w:space="0" w:color="auto"/>
              <w:bottom w:val="single" w:sz="4" w:space="0" w:color="auto"/>
              <w:right w:val="single" w:sz="4" w:space="0" w:color="auto"/>
            </w:tcBorders>
          </w:tcPr>
          <w:p w14:paraId="3F84E8FE"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300,0</w:t>
            </w:r>
          </w:p>
        </w:tc>
        <w:tc>
          <w:tcPr>
            <w:tcW w:w="879" w:type="dxa"/>
            <w:gridSpan w:val="2"/>
            <w:tcBorders>
              <w:left w:val="single" w:sz="4" w:space="0" w:color="auto"/>
              <w:bottom w:val="single" w:sz="4" w:space="0" w:color="auto"/>
              <w:right w:val="single" w:sz="4" w:space="0" w:color="auto"/>
            </w:tcBorders>
          </w:tcPr>
          <w:p w14:paraId="68EB2081" w14:textId="77777777" w:rsidR="00A9437F" w:rsidRPr="00DA3CC1" w:rsidRDefault="00A9437F" w:rsidP="00A9437F">
            <w:pPr>
              <w:jc w:val="center"/>
              <w:rPr>
                <w:sz w:val="24"/>
                <w:szCs w:val="24"/>
              </w:rPr>
            </w:pPr>
            <w:r w:rsidRPr="00DA3CC1">
              <w:rPr>
                <w:sz w:val="24"/>
                <w:szCs w:val="24"/>
              </w:rPr>
              <w:t>300,0</w:t>
            </w:r>
          </w:p>
        </w:tc>
      </w:tr>
      <w:tr w:rsidR="00A9437F" w:rsidRPr="00DA3CC1" w14:paraId="25C1AB5D" w14:textId="77777777" w:rsidTr="0087469C">
        <w:trPr>
          <w:trHeight w:val="476"/>
        </w:trPr>
        <w:tc>
          <w:tcPr>
            <w:tcW w:w="710" w:type="dxa"/>
            <w:vMerge w:val="restart"/>
            <w:tcBorders>
              <w:left w:val="single" w:sz="4" w:space="0" w:color="auto"/>
              <w:right w:val="single" w:sz="4" w:space="0" w:color="auto"/>
            </w:tcBorders>
          </w:tcPr>
          <w:p w14:paraId="147E1A57" w14:textId="77777777" w:rsidR="00A9437F" w:rsidRPr="00DA3CC1" w:rsidRDefault="00A9437F" w:rsidP="00A9437F">
            <w:pPr>
              <w:pStyle w:val="ConsPlusNormal"/>
              <w:widowControl/>
              <w:tabs>
                <w:tab w:val="left" w:pos="555"/>
              </w:tabs>
              <w:ind w:firstLine="0"/>
              <w:jc w:val="center"/>
              <w:rPr>
                <w:rFonts w:ascii="Times New Roman" w:hAnsi="Times New Roman" w:cs="Times New Roman"/>
                <w:sz w:val="24"/>
                <w:szCs w:val="24"/>
              </w:rPr>
            </w:pPr>
          </w:p>
        </w:tc>
        <w:tc>
          <w:tcPr>
            <w:tcW w:w="6095" w:type="dxa"/>
            <w:gridSpan w:val="2"/>
            <w:vMerge w:val="restart"/>
            <w:tcBorders>
              <w:left w:val="single" w:sz="4" w:space="0" w:color="auto"/>
              <w:right w:val="single" w:sz="4" w:space="0" w:color="auto"/>
            </w:tcBorders>
          </w:tcPr>
          <w:p w14:paraId="44C53E84" w14:textId="77777777" w:rsidR="00A9437F" w:rsidRPr="00DA3CC1" w:rsidRDefault="00A9437F" w:rsidP="00A9437F">
            <w:pPr>
              <w:jc w:val="center"/>
              <w:rPr>
                <w:sz w:val="24"/>
                <w:szCs w:val="24"/>
              </w:rPr>
            </w:pPr>
            <w:r w:rsidRPr="00DA3CC1">
              <w:rPr>
                <w:sz w:val="24"/>
                <w:szCs w:val="24"/>
              </w:rPr>
              <w:t>Всего по подпрограмме 2:</w:t>
            </w:r>
          </w:p>
        </w:tc>
        <w:tc>
          <w:tcPr>
            <w:tcW w:w="2126" w:type="dxa"/>
            <w:tcBorders>
              <w:top w:val="single" w:sz="4" w:space="0" w:color="auto"/>
              <w:left w:val="single" w:sz="4" w:space="0" w:color="auto"/>
              <w:bottom w:val="single" w:sz="4" w:space="0" w:color="auto"/>
              <w:right w:val="single" w:sz="4" w:space="0" w:color="auto"/>
            </w:tcBorders>
          </w:tcPr>
          <w:p w14:paraId="5DFC2FA8" w14:textId="77777777" w:rsidR="00A9437F" w:rsidRPr="00DA3CC1" w:rsidRDefault="00A9437F" w:rsidP="00A9437F">
            <w:pPr>
              <w:widowControl w:val="0"/>
              <w:rPr>
                <w:sz w:val="24"/>
                <w:szCs w:val="24"/>
              </w:rPr>
            </w:pPr>
            <w:r w:rsidRPr="00DA3CC1">
              <w:rPr>
                <w:sz w:val="24"/>
                <w:szCs w:val="24"/>
              </w:rPr>
              <w:t>Итого, в т.ч.:</w:t>
            </w:r>
          </w:p>
        </w:tc>
        <w:tc>
          <w:tcPr>
            <w:tcW w:w="1701" w:type="dxa"/>
            <w:tcBorders>
              <w:left w:val="single" w:sz="4" w:space="0" w:color="auto"/>
              <w:bottom w:val="single" w:sz="4" w:space="0" w:color="auto"/>
              <w:right w:val="single" w:sz="4" w:space="0" w:color="auto"/>
            </w:tcBorders>
          </w:tcPr>
          <w:p w14:paraId="2EBD3AD7" w14:textId="3984F22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2</w:t>
            </w:r>
            <w:r w:rsidR="00AA270D">
              <w:rPr>
                <w:rFonts w:ascii="Times New Roman" w:hAnsi="Times New Roman" w:cs="Times New Roman"/>
                <w:sz w:val="24"/>
                <w:szCs w:val="24"/>
              </w:rPr>
              <w:t>8</w:t>
            </w:r>
            <w:r w:rsidRPr="00DA3CC1">
              <w:rPr>
                <w:rFonts w:ascii="Times New Roman" w:hAnsi="Times New Roman" w:cs="Times New Roman"/>
                <w:sz w:val="24"/>
                <w:szCs w:val="24"/>
              </w:rPr>
              <w:t>52,0</w:t>
            </w:r>
          </w:p>
        </w:tc>
        <w:tc>
          <w:tcPr>
            <w:tcW w:w="992" w:type="dxa"/>
            <w:tcBorders>
              <w:left w:val="single" w:sz="4" w:space="0" w:color="auto"/>
              <w:bottom w:val="single" w:sz="4" w:space="0" w:color="auto"/>
              <w:right w:val="single" w:sz="4" w:space="0" w:color="auto"/>
            </w:tcBorders>
          </w:tcPr>
          <w:p w14:paraId="2C8718C8" w14:textId="591E83CF" w:rsidR="00A9437F" w:rsidRPr="00DA3CC1" w:rsidRDefault="00AA270D" w:rsidP="00A9437F">
            <w:pPr>
              <w:widowControl w:val="0"/>
              <w:jc w:val="center"/>
              <w:rPr>
                <w:sz w:val="24"/>
                <w:szCs w:val="24"/>
              </w:rPr>
            </w:pPr>
            <w:r>
              <w:rPr>
                <w:sz w:val="24"/>
                <w:szCs w:val="24"/>
              </w:rPr>
              <w:t>13</w:t>
            </w:r>
            <w:r w:rsidR="00A9437F" w:rsidRPr="00DA3CC1">
              <w:rPr>
                <w:sz w:val="24"/>
                <w:szCs w:val="24"/>
              </w:rPr>
              <w:t>13,0</w:t>
            </w:r>
          </w:p>
        </w:tc>
        <w:tc>
          <w:tcPr>
            <w:tcW w:w="1134" w:type="dxa"/>
            <w:tcBorders>
              <w:left w:val="single" w:sz="4" w:space="0" w:color="auto"/>
              <w:bottom w:val="single" w:sz="4" w:space="0" w:color="auto"/>
              <w:right w:val="single" w:sz="4" w:space="0" w:color="auto"/>
            </w:tcBorders>
          </w:tcPr>
          <w:p w14:paraId="55CE7FDB" w14:textId="77777777" w:rsidR="00A9437F" w:rsidRPr="00DA3CC1" w:rsidRDefault="00A9437F" w:rsidP="00A9437F">
            <w:pPr>
              <w:widowControl w:val="0"/>
              <w:jc w:val="center"/>
              <w:rPr>
                <w:sz w:val="24"/>
                <w:szCs w:val="24"/>
              </w:rPr>
            </w:pPr>
            <w:r w:rsidRPr="00DA3CC1">
              <w:rPr>
                <w:sz w:val="24"/>
                <w:szCs w:val="24"/>
              </w:rPr>
              <w:t>513,0</w:t>
            </w:r>
          </w:p>
        </w:tc>
        <w:tc>
          <w:tcPr>
            <w:tcW w:w="1276" w:type="dxa"/>
            <w:tcBorders>
              <w:left w:val="single" w:sz="4" w:space="0" w:color="auto"/>
              <w:bottom w:val="single" w:sz="4" w:space="0" w:color="auto"/>
              <w:right w:val="single" w:sz="4" w:space="0" w:color="auto"/>
            </w:tcBorders>
          </w:tcPr>
          <w:p w14:paraId="6E0BCE2C" w14:textId="77777777" w:rsidR="00A9437F" w:rsidRPr="00DA3CC1" w:rsidRDefault="00A9437F" w:rsidP="00A9437F">
            <w:pPr>
              <w:jc w:val="center"/>
            </w:pPr>
            <w:r w:rsidRPr="00DA3CC1">
              <w:rPr>
                <w:sz w:val="24"/>
                <w:szCs w:val="24"/>
              </w:rPr>
              <w:t>513,0</w:t>
            </w:r>
          </w:p>
        </w:tc>
        <w:tc>
          <w:tcPr>
            <w:tcW w:w="879" w:type="dxa"/>
            <w:gridSpan w:val="2"/>
            <w:tcBorders>
              <w:left w:val="single" w:sz="4" w:space="0" w:color="auto"/>
              <w:bottom w:val="single" w:sz="4" w:space="0" w:color="auto"/>
              <w:right w:val="single" w:sz="4" w:space="0" w:color="auto"/>
            </w:tcBorders>
          </w:tcPr>
          <w:p w14:paraId="55F1511D" w14:textId="77777777" w:rsidR="00A9437F" w:rsidRPr="00DA3CC1" w:rsidRDefault="00A9437F" w:rsidP="00A9437F">
            <w:pPr>
              <w:jc w:val="center"/>
            </w:pPr>
            <w:r w:rsidRPr="00DA3CC1">
              <w:rPr>
                <w:sz w:val="24"/>
                <w:szCs w:val="24"/>
              </w:rPr>
              <w:t>513,0</w:t>
            </w:r>
          </w:p>
        </w:tc>
      </w:tr>
      <w:tr w:rsidR="00A9437F" w:rsidRPr="00DA3CC1" w14:paraId="2D105C82" w14:textId="77777777" w:rsidTr="0087469C">
        <w:trPr>
          <w:trHeight w:val="324"/>
        </w:trPr>
        <w:tc>
          <w:tcPr>
            <w:tcW w:w="710" w:type="dxa"/>
            <w:vMerge/>
            <w:tcBorders>
              <w:left w:val="single" w:sz="4" w:space="0" w:color="auto"/>
              <w:right w:val="single" w:sz="4" w:space="0" w:color="auto"/>
            </w:tcBorders>
          </w:tcPr>
          <w:p w14:paraId="11D7E2DC" w14:textId="77777777" w:rsidR="00A9437F" w:rsidRPr="00DA3CC1" w:rsidRDefault="00A9437F" w:rsidP="00A9437F">
            <w:pPr>
              <w:pStyle w:val="ConsPlusNormal"/>
              <w:widowControl/>
              <w:tabs>
                <w:tab w:val="left" w:pos="555"/>
              </w:tabs>
              <w:ind w:firstLine="0"/>
              <w:rPr>
                <w:rFonts w:ascii="Times New Roman" w:hAnsi="Times New Roman" w:cs="Times New Roman"/>
                <w:sz w:val="24"/>
                <w:szCs w:val="24"/>
              </w:rPr>
            </w:pPr>
          </w:p>
        </w:tc>
        <w:tc>
          <w:tcPr>
            <w:tcW w:w="6095" w:type="dxa"/>
            <w:gridSpan w:val="2"/>
            <w:vMerge/>
            <w:tcBorders>
              <w:left w:val="single" w:sz="4" w:space="0" w:color="auto"/>
              <w:right w:val="single" w:sz="4" w:space="0" w:color="auto"/>
            </w:tcBorders>
          </w:tcPr>
          <w:p w14:paraId="2226BDC2" w14:textId="77777777" w:rsidR="00A9437F" w:rsidRPr="00DA3CC1" w:rsidRDefault="00A9437F" w:rsidP="00A9437F">
            <w:pPr>
              <w:pStyle w:val="ConsPlusNormal"/>
              <w:widowControl/>
              <w:ind w:firstLine="0"/>
              <w:jc w:val="both"/>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14:paraId="434A78EB" w14:textId="77777777" w:rsidR="00A9437F" w:rsidRPr="00DA3CC1" w:rsidRDefault="00A9437F" w:rsidP="00A9437F">
            <w:pPr>
              <w:rPr>
                <w:sz w:val="28"/>
                <w:szCs w:val="28"/>
              </w:rPr>
            </w:pPr>
            <w:r w:rsidRPr="00DA3CC1">
              <w:rPr>
                <w:sz w:val="24"/>
                <w:szCs w:val="24"/>
              </w:rPr>
              <w:t>федеральный бюджет</w:t>
            </w:r>
          </w:p>
        </w:tc>
        <w:tc>
          <w:tcPr>
            <w:tcW w:w="1701" w:type="dxa"/>
            <w:tcBorders>
              <w:top w:val="single" w:sz="4" w:space="0" w:color="auto"/>
              <w:left w:val="single" w:sz="4" w:space="0" w:color="auto"/>
              <w:bottom w:val="single" w:sz="4" w:space="0" w:color="auto"/>
              <w:right w:val="single" w:sz="4" w:space="0" w:color="auto"/>
            </w:tcBorders>
            <w:hideMark/>
          </w:tcPr>
          <w:p w14:paraId="1B0DA71D"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75D0D1E8"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6711B155"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tcBorders>
            <w:hideMark/>
          </w:tcPr>
          <w:p w14:paraId="2CCCF40E"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879" w:type="dxa"/>
            <w:gridSpan w:val="2"/>
            <w:tcBorders>
              <w:top w:val="single" w:sz="4" w:space="0" w:color="auto"/>
              <w:left w:val="single" w:sz="4" w:space="0" w:color="auto"/>
              <w:bottom w:val="single" w:sz="4" w:space="0" w:color="auto"/>
            </w:tcBorders>
          </w:tcPr>
          <w:p w14:paraId="4DBB7F52"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r>
      <w:tr w:rsidR="00A9437F" w:rsidRPr="00DA3CC1" w14:paraId="232962A6" w14:textId="77777777" w:rsidTr="0087469C">
        <w:trPr>
          <w:trHeight w:val="324"/>
        </w:trPr>
        <w:tc>
          <w:tcPr>
            <w:tcW w:w="710" w:type="dxa"/>
            <w:vMerge/>
            <w:tcBorders>
              <w:left w:val="single" w:sz="4" w:space="0" w:color="auto"/>
              <w:right w:val="single" w:sz="4" w:space="0" w:color="auto"/>
            </w:tcBorders>
          </w:tcPr>
          <w:p w14:paraId="67B9BA65" w14:textId="77777777" w:rsidR="00A9437F" w:rsidRPr="00DA3CC1" w:rsidRDefault="00A9437F" w:rsidP="00A9437F">
            <w:pPr>
              <w:pStyle w:val="ConsPlusNormal"/>
              <w:widowControl/>
              <w:tabs>
                <w:tab w:val="left" w:pos="555"/>
              </w:tabs>
              <w:ind w:firstLine="0"/>
              <w:rPr>
                <w:rFonts w:ascii="Times New Roman" w:hAnsi="Times New Roman" w:cs="Times New Roman"/>
                <w:sz w:val="24"/>
                <w:szCs w:val="24"/>
              </w:rPr>
            </w:pPr>
          </w:p>
        </w:tc>
        <w:tc>
          <w:tcPr>
            <w:tcW w:w="6095" w:type="dxa"/>
            <w:gridSpan w:val="2"/>
            <w:vMerge/>
            <w:tcBorders>
              <w:left w:val="single" w:sz="4" w:space="0" w:color="auto"/>
              <w:right w:val="single" w:sz="4" w:space="0" w:color="auto"/>
            </w:tcBorders>
          </w:tcPr>
          <w:p w14:paraId="5B30A65B" w14:textId="77777777" w:rsidR="00A9437F" w:rsidRPr="00DA3CC1" w:rsidRDefault="00A9437F" w:rsidP="00A9437F">
            <w:pPr>
              <w:pStyle w:val="ConsPlusNormal"/>
              <w:widowControl/>
              <w:ind w:firstLine="0"/>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46ADFF3" w14:textId="77777777" w:rsidR="00A9437F" w:rsidRPr="00DA3CC1" w:rsidRDefault="00A9437F" w:rsidP="00A9437F">
            <w:pPr>
              <w:widowControl w:val="0"/>
              <w:rPr>
                <w:sz w:val="24"/>
                <w:szCs w:val="24"/>
              </w:rPr>
            </w:pPr>
            <w:r w:rsidRPr="00DA3CC1">
              <w:rPr>
                <w:sz w:val="24"/>
                <w:szCs w:val="24"/>
              </w:rPr>
              <w:t>областной бюджет</w:t>
            </w:r>
          </w:p>
        </w:tc>
        <w:tc>
          <w:tcPr>
            <w:tcW w:w="1701" w:type="dxa"/>
            <w:tcBorders>
              <w:top w:val="single" w:sz="4" w:space="0" w:color="auto"/>
              <w:left w:val="single" w:sz="4" w:space="0" w:color="auto"/>
              <w:bottom w:val="single" w:sz="4" w:space="0" w:color="auto"/>
              <w:right w:val="single" w:sz="4" w:space="0" w:color="auto"/>
            </w:tcBorders>
          </w:tcPr>
          <w:p w14:paraId="431E66E3" w14:textId="77777777" w:rsidR="00A9437F" w:rsidRPr="00DA3CC1" w:rsidRDefault="00A9437F" w:rsidP="00A9437F">
            <w:pPr>
              <w:widowControl w:val="0"/>
              <w:jc w:val="center"/>
              <w:rPr>
                <w:sz w:val="24"/>
                <w:szCs w:val="24"/>
              </w:rPr>
            </w:pPr>
            <w:r w:rsidRPr="00DA3CC1">
              <w:rPr>
                <w:sz w:val="24"/>
                <w:szCs w:val="24"/>
              </w:rPr>
              <w:t>0,0</w:t>
            </w:r>
          </w:p>
        </w:tc>
        <w:tc>
          <w:tcPr>
            <w:tcW w:w="992" w:type="dxa"/>
            <w:tcBorders>
              <w:top w:val="single" w:sz="4" w:space="0" w:color="auto"/>
              <w:left w:val="single" w:sz="4" w:space="0" w:color="auto"/>
              <w:bottom w:val="single" w:sz="4" w:space="0" w:color="auto"/>
              <w:right w:val="single" w:sz="4" w:space="0" w:color="auto"/>
            </w:tcBorders>
          </w:tcPr>
          <w:p w14:paraId="005DE4D1" w14:textId="77777777" w:rsidR="00A9437F" w:rsidRPr="00DA3CC1" w:rsidRDefault="00A9437F" w:rsidP="00A9437F">
            <w:pPr>
              <w:widowControl w:val="0"/>
              <w:jc w:val="center"/>
              <w:rPr>
                <w:sz w:val="24"/>
                <w:szCs w:val="24"/>
              </w:rPr>
            </w:pPr>
            <w:r w:rsidRPr="00DA3CC1">
              <w:rPr>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D1FCAF1" w14:textId="77777777" w:rsidR="00A9437F" w:rsidRPr="00DA3CC1" w:rsidRDefault="00A9437F" w:rsidP="00A9437F">
            <w:pPr>
              <w:widowControl w:val="0"/>
              <w:jc w:val="center"/>
              <w:rPr>
                <w:sz w:val="24"/>
                <w:szCs w:val="24"/>
              </w:rPr>
            </w:pPr>
            <w:r w:rsidRPr="00DA3CC1">
              <w:rPr>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7B94F0D" w14:textId="77777777" w:rsidR="00A9437F" w:rsidRPr="00DA3CC1" w:rsidRDefault="00A9437F" w:rsidP="00A9437F">
            <w:pPr>
              <w:widowControl w:val="0"/>
              <w:jc w:val="center"/>
              <w:rPr>
                <w:sz w:val="24"/>
                <w:szCs w:val="24"/>
              </w:rPr>
            </w:pPr>
            <w:r w:rsidRPr="00DA3CC1">
              <w:rPr>
                <w:sz w:val="24"/>
                <w:szCs w:val="24"/>
              </w:rPr>
              <w:t>0,0</w:t>
            </w:r>
          </w:p>
        </w:tc>
        <w:tc>
          <w:tcPr>
            <w:tcW w:w="879" w:type="dxa"/>
            <w:gridSpan w:val="2"/>
            <w:tcBorders>
              <w:top w:val="single" w:sz="4" w:space="0" w:color="auto"/>
              <w:left w:val="single" w:sz="4" w:space="0" w:color="auto"/>
              <w:bottom w:val="single" w:sz="4" w:space="0" w:color="auto"/>
              <w:right w:val="single" w:sz="4" w:space="0" w:color="auto"/>
            </w:tcBorders>
          </w:tcPr>
          <w:p w14:paraId="5B1A833B" w14:textId="77777777" w:rsidR="00A9437F" w:rsidRPr="00DA3CC1" w:rsidRDefault="00A9437F" w:rsidP="00A9437F">
            <w:pPr>
              <w:widowControl w:val="0"/>
              <w:jc w:val="center"/>
              <w:rPr>
                <w:sz w:val="24"/>
                <w:szCs w:val="24"/>
              </w:rPr>
            </w:pPr>
            <w:r w:rsidRPr="00DA3CC1">
              <w:rPr>
                <w:sz w:val="24"/>
                <w:szCs w:val="24"/>
              </w:rPr>
              <w:t>0,0</w:t>
            </w:r>
          </w:p>
        </w:tc>
      </w:tr>
      <w:tr w:rsidR="00A9437F" w:rsidRPr="00DA3CC1" w14:paraId="0FEB5634" w14:textId="77777777" w:rsidTr="0087469C">
        <w:trPr>
          <w:trHeight w:val="324"/>
        </w:trPr>
        <w:tc>
          <w:tcPr>
            <w:tcW w:w="710" w:type="dxa"/>
            <w:vMerge/>
            <w:tcBorders>
              <w:left w:val="single" w:sz="4" w:space="0" w:color="auto"/>
              <w:right w:val="single" w:sz="4" w:space="0" w:color="auto"/>
            </w:tcBorders>
          </w:tcPr>
          <w:p w14:paraId="05BA4995" w14:textId="77777777" w:rsidR="00A9437F" w:rsidRPr="00DA3CC1" w:rsidRDefault="00A9437F" w:rsidP="00A9437F">
            <w:pPr>
              <w:pStyle w:val="ConsPlusNormal"/>
              <w:widowControl/>
              <w:tabs>
                <w:tab w:val="left" w:pos="555"/>
              </w:tabs>
              <w:ind w:firstLine="0"/>
              <w:rPr>
                <w:rFonts w:ascii="Times New Roman" w:hAnsi="Times New Roman" w:cs="Times New Roman"/>
                <w:sz w:val="24"/>
                <w:szCs w:val="24"/>
              </w:rPr>
            </w:pPr>
          </w:p>
        </w:tc>
        <w:tc>
          <w:tcPr>
            <w:tcW w:w="6095" w:type="dxa"/>
            <w:gridSpan w:val="2"/>
            <w:vMerge/>
            <w:tcBorders>
              <w:left w:val="single" w:sz="4" w:space="0" w:color="auto"/>
              <w:right w:val="single" w:sz="4" w:space="0" w:color="auto"/>
            </w:tcBorders>
          </w:tcPr>
          <w:p w14:paraId="56A59359" w14:textId="77777777" w:rsidR="00A9437F" w:rsidRPr="00DA3CC1" w:rsidRDefault="00A9437F" w:rsidP="00A9437F">
            <w:pPr>
              <w:pStyle w:val="ConsPlusNormal"/>
              <w:widowControl/>
              <w:ind w:firstLine="0"/>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29129C58" w14:textId="77777777" w:rsidR="00A9437F" w:rsidRPr="00DA3CC1" w:rsidRDefault="00A9437F" w:rsidP="00A9437F">
            <w:pPr>
              <w:widowControl w:val="0"/>
              <w:rPr>
                <w:sz w:val="24"/>
                <w:szCs w:val="24"/>
              </w:rPr>
            </w:pPr>
            <w:r w:rsidRPr="00DA3CC1">
              <w:rPr>
                <w:sz w:val="24"/>
                <w:szCs w:val="24"/>
              </w:rPr>
              <w:t>бюджет округа</w:t>
            </w:r>
          </w:p>
        </w:tc>
        <w:tc>
          <w:tcPr>
            <w:tcW w:w="1701" w:type="dxa"/>
            <w:tcBorders>
              <w:top w:val="single" w:sz="4" w:space="0" w:color="auto"/>
              <w:left w:val="single" w:sz="4" w:space="0" w:color="auto"/>
              <w:bottom w:val="single" w:sz="4" w:space="0" w:color="auto"/>
              <w:right w:val="single" w:sz="4" w:space="0" w:color="auto"/>
            </w:tcBorders>
          </w:tcPr>
          <w:p w14:paraId="4A049BBC" w14:textId="06A6AD42" w:rsidR="00A9437F" w:rsidRPr="00DA3CC1" w:rsidRDefault="00A9437F" w:rsidP="00A9437F">
            <w:pPr>
              <w:widowControl w:val="0"/>
              <w:jc w:val="center"/>
              <w:rPr>
                <w:sz w:val="24"/>
                <w:szCs w:val="24"/>
              </w:rPr>
            </w:pPr>
            <w:r w:rsidRPr="00DA3CC1">
              <w:rPr>
                <w:sz w:val="24"/>
                <w:szCs w:val="24"/>
              </w:rPr>
              <w:t>2</w:t>
            </w:r>
            <w:r w:rsidR="00AA270D">
              <w:rPr>
                <w:sz w:val="24"/>
                <w:szCs w:val="24"/>
              </w:rPr>
              <w:t>8</w:t>
            </w:r>
            <w:r w:rsidRPr="00DA3CC1">
              <w:rPr>
                <w:sz w:val="24"/>
                <w:szCs w:val="24"/>
              </w:rPr>
              <w:t>52,0</w:t>
            </w:r>
          </w:p>
        </w:tc>
        <w:tc>
          <w:tcPr>
            <w:tcW w:w="992" w:type="dxa"/>
            <w:tcBorders>
              <w:top w:val="single" w:sz="4" w:space="0" w:color="auto"/>
              <w:left w:val="single" w:sz="4" w:space="0" w:color="auto"/>
              <w:bottom w:val="single" w:sz="4" w:space="0" w:color="auto"/>
              <w:right w:val="single" w:sz="4" w:space="0" w:color="auto"/>
            </w:tcBorders>
          </w:tcPr>
          <w:p w14:paraId="2DD744E1" w14:textId="6B2F5A12" w:rsidR="00A9437F" w:rsidRPr="00DA3CC1" w:rsidRDefault="00AA270D" w:rsidP="00A9437F">
            <w:pPr>
              <w:widowControl w:val="0"/>
              <w:jc w:val="center"/>
              <w:rPr>
                <w:sz w:val="24"/>
                <w:szCs w:val="24"/>
              </w:rPr>
            </w:pPr>
            <w:r>
              <w:rPr>
                <w:sz w:val="24"/>
                <w:szCs w:val="24"/>
              </w:rPr>
              <w:t>1313</w:t>
            </w:r>
            <w:r w:rsidR="00A9437F" w:rsidRPr="00DA3CC1">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367A2D74" w14:textId="77777777" w:rsidR="00A9437F" w:rsidRPr="00DA3CC1" w:rsidRDefault="00A9437F" w:rsidP="00A9437F">
            <w:pPr>
              <w:widowControl w:val="0"/>
              <w:jc w:val="center"/>
              <w:rPr>
                <w:sz w:val="24"/>
                <w:szCs w:val="24"/>
              </w:rPr>
            </w:pPr>
            <w:r w:rsidRPr="00DA3CC1">
              <w:rPr>
                <w:sz w:val="24"/>
                <w:szCs w:val="24"/>
              </w:rPr>
              <w:t>513,0</w:t>
            </w:r>
          </w:p>
        </w:tc>
        <w:tc>
          <w:tcPr>
            <w:tcW w:w="1276" w:type="dxa"/>
            <w:tcBorders>
              <w:top w:val="single" w:sz="4" w:space="0" w:color="auto"/>
              <w:left w:val="single" w:sz="4" w:space="0" w:color="auto"/>
              <w:bottom w:val="single" w:sz="4" w:space="0" w:color="auto"/>
              <w:right w:val="single" w:sz="4" w:space="0" w:color="auto"/>
            </w:tcBorders>
          </w:tcPr>
          <w:p w14:paraId="082E7A16" w14:textId="77777777" w:rsidR="00A9437F" w:rsidRPr="00DA3CC1" w:rsidRDefault="00A9437F" w:rsidP="00A9437F">
            <w:pPr>
              <w:jc w:val="center"/>
            </w:pPr>
            <w:r w:rsidRPr="00DA3CC1">
              <w:rPr>
                <w:sz w:val="24"/>
                <w:szCs w:val="24"/>
              </w:rPr>
              <w:t>513,0</w:t>
            </w:r>
          </w:p>
        </w:tc>
        <w:tc>
          <w:tcPr>
            <w:tcW w:w="879" w:type="dxa"/>
            <w:gridSpan w:val="2"/>
            <w:tcBorders>
              <w:top w:val="single" w:sz="4" w:space="0" w:color="auto"/>
              <w:left w:val="single" w:sz="4" w:space="0" w:color="auto"/>
              <w:bottom w:val="single" w:sz="4" w:space="0" w:color="auto"/>
              <w:right w:val="single" w:sz="4" w:space="0" w:color="auto"/>
            </w:tcBorders>
          </w:tcPr>
          <w:p w14:paraId="7A0E4148" w14:textId="77777777" w:rsidR="00A9437F" w:rsidRPr="00DA3CC1" w:rsidRDefault="00A9437F" w:rsidP="00A9437F">
            <w:pPr>
              <w:jc w:val="center"/>
            </w:pPr>
            <w:r w:rsidRPr="00DA3CC1">
              <w:rPr>
                <w:sz w:val="24"/>
                <w:szCs w:val="24"/>
              </w:rPr>
              <w:t>513,0</w:t>
            </w:r>
          </w:p>
        </w:tc>
      </w:tr>
      <w:tr w:rsidR="00A9437F" w:rsidRPr="00DA3CC1" w14:paraId="48812F32" w14:textId="77777777" w:rsidTr="0087469C">
        <w:trPr>
          <w:trHeight w:val="324"/>
        </w:trPr>
        <w:tc>
          <w:tcPr>
            <w:tcW w:w="710" w:type="dxa"/>
            <w:vMerge/>
            <w:tcBorders>
              <w:left w:val="single" w:sz="4" w:space="0" w:color="auto"/>
              <w:right w:val="single" w:sz="4" w:space="0" w:color="auto"/>
            </w:tcBorders>
          </w:tcPr>
          <w:p w14:paraId="5256C3DC" w14:textId="77777777" w:rsidR="00A9437F" w:rsidRPr="00DA3CC1" w:rsidRDefault="00A9437F" w:rsidP="00A9437F">
            <w:pPr>
              <w:pStyle w:val="ConsPlusNormal"/>
              <w:widowControl/>
              <w:tabs>
                <w:tab w:val="left" w:pos="555"/>
              </w:tabs>
              <w:ind w:firstLine="0"/>
              <w:rPr>
                <w:rFonts w:ascii="Times New Roman" w:hAnsi="Times New Roman" w:cs="Times New Roman"/>
                <w:sz w:val="24"/>
                <w:szCs w:val="24"/>
              </w:rPr>
            </w:pPr>
          </w:p>
        </w:tc>
        <w:tc>
          <w:tcPr>
            <w:tcW w:w="6095" w:type="dxa"/>
            <w:gridSpan w:val="2"/>
            <w:vMerge/>
            <w:tcBorders>
              <w:left w:val="single" w:sz="4" w:space="0" w:color="auto"/>
              <w:right w:val="single" w:sz="4" w:space="0" w:color="auto"/>
            </w:tcBorders>
          </w:tcPr>
          <w:p w14:paraId="65A4A6E3" w14:textId="77777777" w:rsidR="00A9437F" w:rsidRPr="00DA3CC1" w:rsidRDefault="00A9437F" w:rsidP="00A9437F">
            <w:pPr>
              <w:pStyle w:val="ConsPlusNormal"/>
              <w:widowControl/>
              <w:ind w:firstLine="0"/>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8A335BE" w14:textId="77777777" w:rsidR="00A9437F" w:rsidRPr="00DA3CC1" w:rsidRDefault="00A9437F" w:rsidP="00A9437F">
            <w:pPr>
              <w:widowControl w:val="0"/>
              <w:rPr>
                <w:sz w:val="24"/>
                <w:szCs w:val="24"/>
              </w:rPr>
            </w:pPr>
            <w:r w:rsidRPr="00DA3CC1">
              <w:rPr>
                <w:sz w:val="24"/>
                <w:szCs w:val="24"/>
              </w:rPr>
              <w:t>Внебюджетные средства</w:t>
            </w:r>
          </w:p>
        </w:tc>
        <w:tc>
          <w:tcPr>
            <w:tcW w:w="1701" w:type="dxa"/>
            <w:tcBorders>
              <w:top w:val="single" w:sz="4" w:space="0" w:color="auto"/>
              <w:left w:val="single" w:sz="4" w:space="0" w:color="auto"/>
              <w:bottom w:val="single" w:sz="4" w:space="0" w:color="auto"/>
              <w:right w:val="single" w:sz="4" w:space="0" w:color="auto"/>
            </w:tcBorders>
          </w:tcPr>
          <w:p w14:paraId="2851ADB7"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14:paraId="60820A57"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7D382AB"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848DCE0"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879" w:type="dxa"/>
            <w:gridSpan w:val="2"/>
            <w:tcBorders>
              <w:top w:val="single" w:sz="4" w:space="0" w:color="auto"/>
              <w:left w:val="single" w:sz="4" w:space="0" w:color="auto"/>
              <w:bottom w:val="single" w:sz="4" w:space="0" w:color="auto"/>
              <w:right w:val="single" w:sz="4" w:space="0" w:color="auto"/>
            </w:tcBorders>
          </w:tcPr>
          <w:p w14:paraId="6E4E2F80" w14:textId="77777777" w:rsidR="00A9437F" w:rsidRPr="00DA3CC1" w:rsidRDefault="00A9437F" w:rsidP="00A9437F">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r>
    </w:tbl>
    <w:p w14:paraId="1EFC6802" w14:textId="77777777" w:rsidR="00FE4970" w:rsidRPr="00DA3CC1" w:rsidRDefault="00FE4970" w:rsidP="00EA08DD">
      <w:pPr>
        <w:rPr>
          <w:sz w:val="24"/>
          <w:szCs w:val="24"/>
        </w:rPr>
        <w:sectPr w:rsidR="00FE4970" w:rsidRPr="00DA3CC1" w:rsidSect="0087469C">
          <w:pgSz w:w="16838" w:h="11906" w:orient="landscape" w:code="9"/>
          <w:pgMar w:top="1134" w:right="851" w:bottom="1134" w:left="1701" w:header="709" w:footer="709" w:gutter="0"/>
          <w:cols w:space="708"/>
          <w:docGrid w:linePitch="360"/>
        </w:sectPr>
      </w:pPr>
    </w:p>
    <w:p w14:paraId="542EDC35" w14:textId="77777777" w:rsidR="00810C41" w:rsidRPr="00DA3CC1" w:rsidRDefault="00810C41" w:rsidP="00EA08DD">
      <w:pPr>
        <w:rPr>
          <w:sz w:val="24"/>
          <w:szCs w:val="24"/>
        </w:rPr>
      </w:pPr>
    </w:p>
    <w:p w14:paraId="24C2C209" w14:textId="77777777" w:rsidR="00983F18" w:rsidRPr="00DA3CC1" w:rsidRDefault="00293E8D" w:rsidP="00EA08DD">
      <w:pPr>
        <w:pStyle w:val="a4"/>
        <w:jc w:val="center"/>
        <w:rPr>
          <w:rFonts w:ascii="Times New Roman" w:hAnsi="Times New Roman" w:cs="Times New Roman"/>
          <w:b/>
        </w:rPr>
      </w:pPr>
      <w:r w:rsidRPr="00DA3CC1">
        <w:rPr>
          <w:rFonts w:ascii="Times New Roman" w:hAnsi="Times New Roman" w:cs="Times New Roman"/>
          <w:b/>
        </w:rPr>
        <w:t xml:space="preserve">3.3. Подпрограмма 3 </w:t>
      </w:r>
    </w:p>
    <w:p w14:paraId="5E9A9282" w14:textId="77777777" w:rsidR="00983F18" w:rsidRPr="00DA3CC1" w:rsidRDefault="00293E8D" w:rsidP="00EA08DD">
      <w:pPr>
        <w:pStyle w:val="a4"/>
        <w:jc w:val="center"/>
        <w:rPr>
          <w:rFonts w:ascii="Times New Roman" w:hAnsi="Times New Roman" w:cs="Times New Roman"/>
          <w:b/>
        </w:rPr>
      </w:pPr>
      <w:r w:rsidRPr="00DA3CC1">
        <w:rPr>
          <w:rFonts w:ascii="Times New Roman" w:hAnsi="Times New Roman" w:cs="Times New Roman"/>
          <w:b/>
        </w:rPr>
        <w:t>«Мир и согласие. Новые возможности»</w:t>
      </w:r>
    </w:p>
    <w:p w14:paraId="6AF36AC1" w14:textId="77777777" w:rsidR="00293E8D" w:rsidRPr="00DA3CC1" w:rsidRDefault="00293E8D" w:rsidP="00EA08DD">
      <w:pPr>
        <w:pStyle w:val="a4"/>
        <w:jc w:val="center"/>
        <w:rPr>
          <w:rFonts w:ascii="Times New Roman" w:hAnsi="Times New Roman" w:cs="Times New Roman"/>
          <w:b/>
        </w:rPr>
      </w:pPr>
      <w:r w:rsidRPr="00DA3CC1">
        <w:rPr>
          <w:rFonts w:ascii="Times New Roman" w:hAnsi="Times New Roman" w:cs="Times New Roman"/>
          <w:b/>
        </w:rPr>
        <w:t xml:space="preserve"> муниципальной программы «Содействие развитию ин</w:t>
      </w:r>
      <w:r w:rsidR="009571FF" w:rsidRPr="00DA3CC1">
        <w:rPr>
          <w:rFonts w:ascii="Times New Roman" w:hAnsi="Times New Roman" w:cs="Times New Roman"/>
          <w:b/>
        </w:rPr>
        <w:t xml:space="preserve">ститутов гражданского общества на территории </w:t>
      </w:r>
      <w:r w:rsidRPr="00DA3CC1">
        <w:rPr>
          <w:rFonts w:ascii="Times New Roman" w:hAnsi="Times New Roman" w:cs="Times New Roman"/>
          <w:b/>
        </w:rPr>
        <w:t xml:space="preserve"> Няндомско</w:t>
      </w:r>
      <w:r w:rsidR="009571FF" w:rsidRPr="00DA3CC1">
        <w:rPr>
          <w:rFonts w:ascii="Times New Roman" w:hAnsi="Times New Roman" w:cs="Times New Roman"/>
          <w:b/>
        </w:rPr>
        <w:t>го муниципального округа</w:t>
      </w:r>
      <w:r w:rsidRPr="00DA3CC1">
        <w:rPr>
          <w:rFonts w:ascii="Times New Roman" w:hAnsi="Times New Roman" w:cs="Times New Roman"/>
          <w:b/>
        </w:rPr>
        <w:t>»</w:t>
      </w:r>
    </w:p>
    <w:p w14:paraId="17534CAD" w14:textId="77777777" w:rsidR="00293E8D" w:rsidRPr="00DA3CC1" w:rsidRDefault="00293E8D" w:rsidP="00EA08DD">
      <w:pPr>
        <w:jc w:val="center"/>
        <w:rPr>
          <w:b/>
          <w:sz w:val="24"/>
          <w:szCs w:val="24"/>
        </w:rPr>
      </w:pPr>
    </w:p>
    <w:p w14:paraId="71B14550" w14:textId="77777777" w:rsidR="00810C41" w:rsidRPr="00DA3CC1" w:rsidRDefault="00810C41" w:rsidP="00EA08DD">
      <w:pPr>
        <w:jc w:val="center"/>
        <w:rPr>
          <w:b/>
          <w:sz w:val="24"/>
          <w:szCs w:val="24"/>
        </w:rPr>
      </w:pPr>
      <w:r w:rsidRPr="00DA3CC1">
        <w:rPr>
          <w:b/>
          <w:sz w:val="24"/>
          <w:szCs w:val="24"/>
        </w:rPr>
        <w:t>ПАСПОРТ</w:t>
      </w:r>
    </w:p>
    <w:p w14:paraId="38BCFE4E" w14:textId="77777777" w:rsidR="00810C41" w:rsidRPr="00DA3CC1" w:rsidRDefault="00810C41" w:rsidP="00EA08DD">
      <w:pPr>
        <w:pStyle w:val="a4"/>
        <w:jc w:val="center"/>
        <w:rPr>
          <w:rFonts w:ascii="Times New Roman" w:hAnsi="Times New Roman" w:cs="Times New Roman"/>
          <w:b/>
        </w:rPr>
      </w:pPr>
      <w:r w:rsidRPr="00DA3CC1">
        <w:rPr>
          <w:rFonts w:ascii="Times New Roman" w:hAnsi="Times New Roman" w:cs="Times New Roman"/>
          <w:b/>
        </w:rPr>
        <w:t>подпрограммы 3 «Мир и согласие. Новые возможности» муниципальной программы «Содействие развитию инс</w:t>
      </w:r>
      <w:r w:rsidR="009571FF" w:rsidRPr="00DA3CC1">
        <w:rPr>
          <w:rFonts w:ascii="Times New Roman" w:hAnsi="Times New Roman" w:cs="Times New Roman"/>
          <w:b/>
        </w:rPr>
        <w:t xml:space="preserve">титутов гражданского общества </w:t>
      </w:r>
      <w:r w:rsidR="009571FF" w:rsidRPr="00DA3CC1">
        <w:rPr>
          <w:rFonts w:ascii="Times New Roman" w:hAnsi="Times New Roman" w:cs="Times New Roman"/>
          <w:b/>
        </w:rPr>
        <w:br/>
        <w:t>на территории</w:t>
      </w:r>
      <w:r w:rsidRPr="00DA3CC1">
        <w:rPr>
          <w:rFonts w:ascii="Times New Roman" w:hAnsi="Times New Roman" w:cs="Times New Roman"/>
          <w:b/>
        </w:rPr>
        <w:t xml:space="preserve"> Няндомско</w:t>
      </w:r>
      <w:r w:rsidR="009571FF" w:rsidRPr="00DA3CC1">
        <w:rPr>
          <w:rFonts w:ascii="Times New Roman" w:hAnsi="Times New Roman" w:cs="Times New Roman"/>
          <w:b/>
        </w:rPr>
        <w:t>го муниципального округа</w:t>
      </w:r>
      <w:r w:rsidRPr="00DA3CC1">
        <w:rPr>
          <w:rFonts w:ascii="Times New Roman" w:hAnsi="Times New Roman" w:cs="Times New Roman"/>
          <w:b/>
        </w:rPr>
        <w:t>»</w:t>
      </w:r>
    </w:p>
    <w:p w14:paraId="4574D412" w14:textId="77777777" w:rsidR="00A74D6D" w:rsidRPr="00DA3CC1" w:rsidRDefault="00A74D6D" w:rsidP="00EA08DD">
      <w:pPr>
        <w:rPr>
          <w:b/>
          <w:sz w:val="24"/>
          <w:szCs w:val="24"/>
        </w:rPr>
      </w:pPr>
    </w:p>
    <w:tbl>
      <w:tblPr>
        <w:tblW w:w="9607" w:type="dxa"/>
        <w:jc w:val="center"/>
        <w:tblLayout w:type="fixed"/>
        <w:tblCellMar>
          <w:left w:w="70" w:type="dxa"/>
          <w:right w:w="70" w:type="dxa"/>
        </w:tblCellMar>
        <w:tblLook w:val="04A0" w:firstRow="1" w:lastRow="0" w:firstColumn="1" w:lastColumn="0" w:noHBand="0" w:noVBand="1"/>
      </w:tblPr>
      <w:tblGrid>
        <w:gridCol w:w="3925"/>
        <w:gridCol w:w="5682"/>
      </w:tblGrid>
      <w:tr w:rsidR="00810C41" w:rsidRPr="00DA3CC1" w14:paraId="50AFBF06" w14:textId="77777777" w:rsidTr="00106F1A">
        <w:trPr>
          <w:trHeight w:val="240"/>
          <w:jc w:val="center"/>
        </w:trPr>
        <w:tc>
          <w:tcPr>
            <w:tcW w:w="3925" w:type="dxa"/>
            <w:tcBorders>
              <w:top w:val="single" w:sz="6" w:space="0" w:color="auto"/>
              <w:left w:val="single" w:sz="6" w:space="0" w:color="auto"/>
              <w:bottom w:val="single" w:sz="6" w:space="0" w:color="auto"/>
              <w:right w:val="single" w:sz="6" w:space="0" w:color="auto"/>
            </w:tcBorders>
            <w:hideMark/>
          </w:tcPr>
          <w:p w14:paraId="2DF8994C" w14:textId="77777777" w:rsidR="00810C41" w:rsidRPr="00DA3CC1" w:rsidRDefault="00810C41" w:rsidP="00EA08DD">
            <w:pPr>
              <w:rPr>
                <w:sz w:val="24"/>
                <w:szCs w:val="24"/>
              </w:rPr>
            </w:pPr>
            <w:r w:rsidRPr="00DA3CC1">
              <w:rPr>
                <w:sz w:val="24"/>
                <w:szCs w:val="24"/>
              </w:rPr>
              <w:t>Ответственный исполнитель подпрограммы</w:t>
            </w:r>
          </w:p>
        </w:tc>
        <w:tc>
          <w:tcPr>
            <w:tcW w:w="5682" w:type="dxa"/>
            <w:tcBorders>
              <w:top w:val="single" w:sz="6" w:space="0" w:color="auto"/>
              <w:left w:val="single" w:sz="6" w:space="0" w:color="auto"/>
              <w:bottom w:val="single" w:sz="6" w:space="0" w:color="auto"/>
              <w:right w:val="single" w:sz="6" w:space="0" w:color="auto"/>
            </w:tcBorders>
            <w:hideMark/>
          </w:tcPr>
          <w:p w14:paraId="351DBB85" w14:textId="77777777" w:rsidR="00810C41" w:rsidRPr="00DA3CC1" w:rsidRDefault="00810C41" w:rsidP="00EA08DD">
            <w:pPr>
              <w:rPr>
                <w:sz w:val="24"/>
                <w:szCs w:val="24"/>
              </w:rPr>
            </w:pPr>
            <w:r w:rsidRPr="00DA3CC1">
              <w:rPr>
                <w:sz w:val="24"/>
                <w:szCs w:val="24"/>
              </w:rPr>
              <w:t xml:space="preserve">Отдел по вопросам местного самоуправления Правового управления администрации Няндомского </w:t>
            </w:r>
            <w:r w:rsidR="00682F6D" w:rsidRPr="00DA3CC1">
              <w:rPr>
                <w:sz w:val="24"/>
                <w:szCs w:val="24"/>
              </w:rPr>
              <w:t>муниципального округа</w:t>
            </w:r>
          </w:p>
        </w:tc>
      </w:tr>
      <w:tr w:rsidR="00810C41" w:rsidRPr="00DA3CC1" w14:paraId="23724F9A" w14:textId="77777777" w:rsidTr="00106F1A">
        <w:trPr>
          <w:trHeight w:val="240"/>
          <w:jc w:val="center"/>
        </w:trPr>
        <w:tc>
          <w:tcPr>
            <w:tcW w:w="3925" w:type="dxa"/>
            <w:tcBorders>
              <w:top w:val="single" w:sz="6" w:space="0" w:color="auto"/>
              <w:left w:val="single" w:sz="6" w:space="0" w:color="auto"/>
              <w:bottom w:val="single" w:sz="6" w:space="0" w:color="auto"/>
              <w:right w:val="single" w:sz="6" w:space="0" w:color="auto"/>
            </w:tcBorders>
            <w:hideMark/>
          </w:tcPr>
          <w:p w14:paraId="01401DA1" w14:textId="77777777" w:rsidR="00810C41" w:rsidRPr="00DA3CC1" w:rsidRDefault="00810C41" w:rsidP="00EA08DD">
            <w:pPr>
              <w:rPr>
                <w:sz w:val="24"/>
                <w:szCs w:val="24"/>
              </w:rPr>
            </w:pPr>
            <w:r w:rsidRPr="00DA3CC1">
              <w:rPr>
                <w:sz w:val="24"/>
                <w:szCs w:val="24"/>
              </w:rPr>
              <w:t>Соисполнители программы</w:t>
            </w:r>
          </w:p>
        </w:tc>
        <w:tc>
          <w:tcPr>
            <w:tcW w:w="5682" w:type="dxa"/>
            <w:tcBorders>
              <w:top w:val="single" w:sz="6" w:space="0" w:color="auto"/>
              <w:left w:val="single" w:sz="6" w:space="0" w:color="auto"/>
              <w:bottom w:val="single" w:sz="6" w:space="0" w:color="auto"/>
              <w:right w:val="single" w:sz="6" w:space="0" w:color="auto"/>
            </w:tcBorders>
            <w:hideMark/>
          </w:tcPr>
          <w:p w14:paraId="13BD51CE" w14:textId="77777777" w:rsidR="00810C41" w:rsidRPr="00DA3CC1" w:rsidRDefault="00810C41" w:rsidP="00EA08DD">
            <w:pPr>
              <w:pStyle w:val="ConsPlusNormal"/>
              <w:widowControl/>
              <w:ind w:firstLine="0"/>
              <w:rPr>
                <w:rFonts w:ascii="Times New Roman" w:hAnsi="Times New Roman" w:cs="Times New Roman"/>
                <w:sz w:val="24"/>
                <w:szCs w:val="24"/>
              </w:rPr>
            </w:pPr>
            <w:r w:rsidRPr="00DA3CC1">
              <w:rPr>
                <w:rFonts w:ascii="Times New Roman" w:hAnsi="Times New Roman" w:cs="Times New Roman"/>
                <w:sz w:val="24"/>
                <w:szCs w:val="24"/>
              </w:rPr>
              <w:t>Управление социальной политики администрации Няндомского муниципального округа;</w:t>
            </w:r>
          </w:p>
          <w:p w14:paraId="60F7F4AC" w14:textId="77777777" w:rsidR="00983F18" w:rsidRPr="00DA3CC1" w:rsidRDefault="00810C41" w:rsidP="000E4842">
            <w:pPr>
              <w:pStyle w:val="ConsPlusNormal"/>
              <w:widowControl/>
              <w:ind w:firstLine="0"/>
              <w:rPr>
                <w:rFonts w:ascii="Times New Roman" w:hAnsi="Times New Roman" w:cs="Times New Roman"/>
                <w:sz w:val="24"/>
                <w:szCs w:val="24"/>
              </w:rPr>
            </w:pPr>
            <w:r w:rsidRPr="00DA3CC1">
              <w:rPr>
                <w:rFonts w:ascii="Times New Roman" w:hAnsi="Times New Roman" w:cs="Times New Roman"/>
                <w:sz w:val="24"/>
                <w:szCs w:val="24"/>
              </w:rPr>
              <w:t>управление образования администрации Нян</w:t>
            </w:r>
            <w:r w:rsidR="000E4842" w:rsidRPr="00DA3CC1">
              <w:rPr>
                <w:rFonts w:ascii="Times New Roman" w:hAnsi="Times New Roman" w:cs="Times New Roman"/>
                <w:sz w:val="24"/>
                <w:szCs w:val="24"/>
              </w:rPr>
              <w:t>домского муниципального округа</w:t>
            </w:r>
          </w:p>
        </w:tc>
      </w:tr>
      <w:tr w:rsidR="00A74D6D" w:rsidRPr="00DA3CC1" w14:paraId="16D35D6B" w14:textId="77777777" w:rsidTr="00106F1A">
        <w:trPr>
          <w:trHeight w:val="240"/>
          <w:jc w:val="center"/>
        </w:trPr>
        <w:tc>
          <w:tcPr>
            <w:tcW w:w="3925" w:type="dxa"/>
            <w:tcBorders>
              <w:top w:val="single" w:sz="6" w:space="0" w:color="auto"/>
              <w:left w:val="single" w:sz="6" w:space="0" w:color="auto"/>
              <w:bottom w:val="single" w:sz="6" w:space="0" w:color="auto"/>
              <w:right w:val="single" w:sz="6" w:space="0" w:color="auto"/>
            </w:tcBorders>
            <w:hideMark/>
          </w:tcPr>
          <w:p w14:paraId="73649252" w14:textId="77777777" w:rsidR="00A74D6D" w:rsidRPr="00DA3CC1" w:rsidRDefault="00A74D6D" w:rsidP="00EA08DD">
            <w:pPr>
              <w:rPr>
                <w:sz w:val="24"/>
                <w:szCs w:val="24"/>
              </w:rPr>
            </w:pPr>
            <w:r w:rsidRPr="00DA3CC1">
              <w:rPr>
                <w:sz w:val="24"/>
                <w:szCs w:val="24"/>
              </w:rPr>
              <w:t>Участники подпрограммы</w:t>
            </w:r>
          </w:p>
        </w:tc>
        <w:tc>
          <w:tcPr>
            <w:tcW w:w="5682" w:type="dxa"/>
            <w:tcBorders>
              <w:top w:val="single" w:sz="6" w:space="0" w:color="auto"/>
              <w:left w:val="single" w:sz="6" w:space="0" w:color="auto"/>
              <w:bottom w:val="single" w:sz="6" w:space="0" w:color="auto"/>
              <w:right w:val="single" w:sz="6" w:space="0" w:color="auto"/>
            </w:tcBorders>
            <w:hideMark/>
          </w:tcPr>
          <w:p w14:paraId="744E49A6" w14:textId="77777777" w:rsidR="00A74D6D" w:rsidRPr="00DA3CC1" w:rsidRDefault="00A74D6D" w:rsidP="00EA08DD">
            <w:pPr>
              <w:rPr>
                <w:sz w:val="24"/>
                <w:szCs w:val="24"/>
              </w:rPr>
            </w:pPr>
            <w:r w:rsidRPr="00DA3CC1">
              <w:rPr>
                <w:sz w:val="24"/>
                <w:szCs w:val="24"/>
              </w:rPr>
              <w:t xml:space="preserve">Социально ориентированные некоммерческие организации Няндомского </w:t>
            </w:r>
            <w:r w:rsidR="00810C41" w:rsidRPr="00DA3CC1">
              <w:rPr>
                <w:sz w:val="24"/>
                <w:szCs w:val="24"/>
              </w:rPr>
              <w:t>муниципального округа;</w:t>
            </w:r>
          </w:p>
          <w:p w14:paraId="7A6C5ADD" w14:textId="77777777" w:rsidR="00A74D6D" w:rsidRPr="00DA3CC1" w:rsidRDefault="00A74D6D" w:rsidP="00EA08DD">
            <w:pPr>
              <w:rPr>
                <w:b/>
                <w:sz w:val="24"/>
                <w:szCs w:val="24"/>
              </w:rPr>
            </w:pPr>
            <w:r w:rsidRPr="00DA3CC1">
              <w:rPr>
                <w:sz w:val="24"/>
                <w:szCs w:val="24"/>
              </w:rPr>
              <w:t>Инициативные группы граждан, общественные организации и объединения,  общественные представители</w:t>
            </w:r>
            <w:r w:rsidRPr="00DA3CC1">
              <w:rPr>
                <w:b/>
                <w:sz w:val="24"/>
                <w:szCs w:val="24"/>
              </w:rPr>
              <w:t>;</w:t>
            </w:r>
          </w:p>
          <w:p w14:paraId="29E6D057" w14:textId="77777777" w:rsidR="00A74D6D" w:rsidRPr="00DA3CC1" w:rsidRDefault="00810C41" w:rsidP="00EA08DD">
            <w:pPr>
              <w:rPr>
                <w:sz w:val="24"/>
                <w:szCs w:val="24"/>
              </w:rPr>
            </w:pPr>
            <w:r w:rsidRPr="00DA3CC1">
              <w:rPr>
                <w:sz w:val="24"/>
                <w:szCs w:val="24"/>
              </w:rPr>
              <w:t>Р</w:t>
            </w:r>
            <w:r w:rsidR="00A74D6D" w:rsidRPr="00DA3CC1">
              <w:rPr>
                <w:sz w:val="24"/>
                <w:szCs w:val="24"/>
              </w:rPr>
              <w:t>елигиозные организации</w:t>
            </w:r>
          </w:p>
        </w:tc>
      </w:tr>
      <w:tr w:rsidR="00A74D6D" w:rsidRPr="00DA3CC1" w14:paraId="2CAB40F8" w14:textId="77777777" w:rsidTr="00106F1A">
        <w:trPr>
          <w:trHeight w:val="240"/>
          <w:jc w:val="center"/>
        </w:trPr>
        <w:tc>
          <w:tcPr>
            <w:tcW w:w="3925" w:type="dxa"/>
            <w:tcBorders>
              <w:top w:val="single" w:sz="6" w:space="0" w:color="auto"/>
              <w:left w:val="single" w:sz="6" w:space="0" w:color="auto"/>
              <w:bottom w:val="single" w:sz="6" w:space="0" w:color="auto"/>
              <w:right w:val="single" w:sz="6" w:space="0" w:color="auto"/>
            </w:tcBorders>
            <w:hideMark/>
          </w:tcPr>
          <w:p w14:paraId="45B3941C" w14:textId="77777777" w:rsidR="00A74D6D" w:rsidRPr="00DA3CC1" w:rsidRDefault="00A74D6D" w:rsidP="00EA08DD">
            <w:pPr>
              <w:rPr>
                <w:sz w:val="24"/>
                <w:szCs w:val="24"/>
              </w:rPr>
            </w:pPr>
            <w:r w:rsidRPr="00DA3CC1">
              <w:rPr>
                <w:sz w:val="24"/>
                <w:szCs w:val="24"/>
              </w:rPr>
              <w:t xml:space="preserve">Цель и задачи подпрограммы           </w:t>
            </w:r>
          </w:p>
        </w:tc>
        <w:tc>
          <w:tcPr>
            <w:tcW w:w="5682" w:type="dxa"/>
            <w:tcBorders>
              <w:top w:val="single" w:sz="6" w:space="0" w:color="auto"/>
              <w:left w:val="single" w:sz="6" w:space="0" w:color="auto"/>
              <w:bottom w:val="single" w:sz="6" w:space="0" w:color="auto"/>
              <w:right w:val="single" w:sz="6" w:space="0" w:color="auto"/>
            </w:tcBorders>
            <w:hideMark/>
          </w:tcPr>
          <w:p w14:paraId="1545BF88" w14:textId="77777777" w:rsidR="00A74D6D" w:rsidRPr="00DA3CC1" w:rsidRDefault="00A74D6D" w:rsidP="00EA08DD">
            <w:pPr>
              <w:rPr>
                <w:sz w:val="24"/>
                <w:szCs w:val="24"/>
              </w:rPr>
            </w:pPr>
            <w:r w:rsidRPr="00DA3CC1">
              <w:rPr>
                <w:sz w:val="24"/>
                <w:szCs w:val="24"/>
              </w:rPr>
              <w:t xml:space="preserve">Цель: </w:t>
            </w:r>
          </w:p>
          <w:p w14:paraId="2FD17137" w14:textId="645602E0" w:rsidR="00A74D6D" w:rsidRPr="00DA3CC1" w:rsidRDefault="00810C41" w:rsidP="00EA08DD">
            <w:pPr>
              <w:jc w:val="both"/>
              <w:rPr>
                <w:sz w:val="24"/>
                <w:szCs w:val="24"/>
              </w:rPr>
            </w:pPr>
            <w:r w:rsidRPr="00DA3CC1">
              <w:rPr>
                <w:sz w:val="24"/>
                <w:szCs w:val="24"/>
              </w:rPr>
              <w:t> </w:t>
            </w:r>
            <w:r w:rsidR="00A74D6D" w:rsidRPr="00DA3CC1">
              <w:rPr>
                <w:sz w:val="24"/>
                <w:szCs w:val="24"/>
              </w:rPr>
              <w:t xml:space="preserve">укрепление единства, гражданского самосознания и духовной общности, сохранение и развитие народов Российской Федерации, проживающих на территории </w:t>
            </w:r>
            <w:r w:rsidRPr="00DA3CC1">
              <w:rPr>
                <w:sz w:val="24"/>
                <w:szCs w:val="24"/>
              </w:rPr>
              <w:t>Няндомского муниципального округа</w:t>
            </w:r>
            <w:r w:rsidR="00983F18" w:rsidRPr="00DA3CC1">
              <w:rPr>
                <w:sz w:val="24"/>
                <w:szCs w:val="24"/>
              </w:rPr>
              <w:t>.</w:t>
            </w:r>
          </w:p>
          <w:p w14:paraId="10F11649" w14:textId="77777777" w:rsidR="00A74D6D" w:rsidRPr="00DA3CC1" w:rsidRDefault="00983F18" w:rsidP="00EA08DD">
            <w:pPr>
              <w:jc w:val="both"/>
              <w:rPr>
                <w:sz w:val="24"/>
                <w:szCs w:val="24"/>
              </w:rPr>
            </w:pPr>
            <w:r w:rsidRPr="00DA3CC1">
              <w:rPr>
                <w:sz w:val="24"/>
                <w:szCs w:val="24"/>
              </w:rPr>
              <w:t>Задача </w:t>
            </w:r>
            <w:r w:rsidR="00A74D6D" w:rsidRPr="00DA3CC1">
              <w:rPr>
                <w:sz w:val="24"/>
                <w:szCs w:val="24"/>
              </w:rPr>
              <w:t> 1 – </w:t>
            </w:r>
            <w:r w:rsidR="00A74D6D" w:rsidRPr="00DA3CC1">
              <w:rPr>
                <w:spacing w:val="2"/>
                <w:sz w:val="24"/>
                <w:szCs w:val="24"/>
                <w:shd w:val="clear" w:color="auto" w:fill="FFFFFF"/>
              </w:rPr>
              <w:t>содействие формированию общероссийского гражданского</w:t>
            </w:r>
            <w:r w:rsidR="00810C41" w:rsidRPr="00DA3CC1">
              <w:rPr>
                <w:spacing w:val="2"/>
                <w:sz w:val="24"/>
                <w:szCs w:val="24"/>
                <w:shd w:val="clear" w:color="auto" w:fill="FFFFFF"/>
              </w:rPr>
              <w:t xml:space="preserve"> сознания у жителей Няндомского муниципального округа </w:t>
            </w:r>
            <w:r w:rsidR="00A74D6D" w:rsidRPr="00DA3CC1">
              <w:rPr>
                <w:spacing w:val="2"/>
                <w:sz w:val="24"/>
                <w:szCs w:val="24"/>
                <w:shd w:val="clear" w:color="auto" w:fill="FFFFFF"/>
              </w:rPr>
              <w:t>на основе общероссийских традиций и ценностей, используя потенциал институтов гражданского общества, в том числе общественных инициатив, органов местного самоуправления и общественных объединений граждан;</w:t>
            </w:r>
          </w:p>
          <w:p w14:paraId="0BF0B70E" w14:textId="6B44B562" w:rsidR="00A74D6D" w:rsidRPr="00DA3CC1" w:rsidRDefault="00A74D6D" w:rsidP="00983F18">
            <w:pPr>
              <w:jc w:val="both"/>
              <w:rPr>
                <w:spacing w:val="2"/>
                <w:sz w:val="24"/>
                <w:szCs w:val="24"/>
                <w:shd w:val="clear" w:color="auto" w:fill="FFFFFF"/>
              </w:rPr>
            </w:pPr>
            <w:proofErr w:type="gramStart"/>
            <w:r w:rsidRPr="00DA3CC1">
              <w:rPr>
                <w:sz w:val="24"/>
                <w:szCs w:val="24"/>
              </w:rPr>
              <w:t>Задача  2</w:t>
            </w:r>
            <w:proofErr w:type="gramEnd"/>
            <w:r w:rsidRPr="00DA3CC1">
              <w:rPr>
                <w:sz w:val="24"/>
                <w:szCs w:val="24"/>
              </w:rPr>
              <w:t> – </w:t>
            </w:r>
            <w:r w:rsidRPr="00DA3CC1">
              <w:rPr>
                <w:spacing w:val="2"/>
                <w:sz w:val="24"/>
                <w:szCs w:val="24"/>
                <w:shd w:val="clear" w:color="auto" w:fill="FFFFFF"/>
              </w:rPr>
              <w:t>расширение информационной поддержки деятельности, направленной на</w:t>
            </w:r>
            <w:r w:rsidR="00983F18" w:rsidRPr="00DA3CC1">
              <w:rPr>
                <w:spacing w:val="2"/>
                <w:sz w:val="24"/>
                <w:szCs w:val="24"/>
                <w:shd w:val="clear" w:color="auto" w:fill="FFFFFF"/>
              </w:rPr>
              <w:t xml:space="preserve"> </w:t>
            </w:r>
            <w:r w:rsidRPr="00DA3CC1">
              <w:rPr>
                <w:spacing w:val="2"/>
                <w:sz w:val="24"/>
                <w:szCs w:val="24"/>
                <w:shd w:val="clear" w:color="auto" w:fill="FFFFFF"/>
              </w:rPr>
              <w:t>укрепление</w:t>
            </w:r>
            <w:r w:rsidR="008B2C1A" w:rsidRPr="00DA3CC1">
              <w:rPr>
                <w:spacing w:val="2"/>
                <w:sz w:val="24"/>
                <w:szCs w:val="24"/>
                <w:shd w:val="clear" w:color="auto" w:fill="FFFFFF"/>
              </w:rPr>
              <w:t> </w:t>
            </w:r>
            <w:r w:rsidRPr="00DA3CC1">
              <w:rPr>
                <w:spacing w:val="2"/>
                <w:sz w:val="24"/>
                <w:szCs w:val="24"/>
                <w:shd w:val="clear" w:color="auto" w:fill="FFFFFF"/>
              </w:rPr>
              <w:t xml:space="preserve">межнациональных, межконфессиональных отношений среди жителей Няндомского </w:t>
            </w:r>
            <w:r w:rsidR="00810C41" w:rsidRPr="00DA3CC1">
              <w:rPr>
                <w:spacing w:val="2"/>
                <w:sz w:val="24"/>
                <w:szCs w:val="24"/>
                <w:shd w:val="clear" w:color="auto" w:fill="FFFFFF"/>
              </w:rPr>
              <w:t>муниципального округа</w:t>
            </w:r>
          </w:p>
        </w:tc>
      </w:tr>
      <w:tr w:rsidR="00A74D6D" w:rsidRPr="00DA3CC1" w14:paraId="74AAA2C9" w14:textId="77777777" w:rsidTr="00106F1A">
        <w:trPr>
          <w:trHeight w:val="240"/>
          <w:jc w:val="center"/>
        </w:trPr>
        <w:tc>
          <w:tcPr>
            <w:tcW w:w="3925" w:type="dxa"/>
            <w:tcBorders>
              <w:top w:val="single" w:sz="6" w:space="0" w:color="auto"/>
              <w:left w:val="single" w:sz="6" w:space="0" w:color="auto"/>
              <w:bottom w:val="single" w:sz="6" w:space="0" w:color="auto"/>
              <w:right w:val="single" w:sz="6" w:space="0" w:color="auto"/>
            </w:tcBorders>
            <w:hideMark/>
          </w:tcPr>
          <w:p w14:paraId="40E83C5E" w14:textId="77777777" w:rsidR="00A74D6D" w:rsidRPr="00DA3CC1" w:rsidRDefault="00A74D6D" w:rsidP="00EA08DD">
            <w:pPr>
              <w:rPr>
                <w:sz w:val="24"/>
                <w:szCs w:val="24"/>
              </w:rPr>
            </w:pPr>
            <w:r w:rsidRPr="00DA3CC1">
              <w:rPr>
                <w:sz w:val="24"/>
                <w:szCs w:val="24"/>
              </w:rPr>
              <w:t>Сроки и этапы реализации подпрограммы</w:t>
            </w:r>
          </w:p>
        </w:tc>
        <w:tc>
          <w:tcPr>
            <w:tcW w:w="5682" w:type="dxa"/>
            <w:tcBorders>
              <w:top w:val="single" w:sz="6" w:space="0" w:color="auto"/>
              <w:left w:val="single" w:sz="6" w:space="0" w:color="auto"/>
              <w:bottom w:val="single" w:sz="6" w:space="0" w:color="auto"/>
              <w:right w:val="single" w:sz="6" w:space="0" w:color="auto"/>
            </w:tcBorders>
          </w:tcPr>
          <w:p w14:paraId="2860A68F" w14:textId="77777777" w:rsidR="00A74D6D" w:rsidRPr="00DA3CC1" w:rsidRDefault="00983F18" w:rsidP="00EA08DD">
            <w:pPr>
              <w:jc w:val="both"/>
              <w:rPr>
                <w:sz w:val="24"/>
                <w:szCs w:val="24"/>
              </w:rPr>
            </w:pPr>
            <w:r w:rsidRPr="00DA3CC1">
              <w:rPr>
                <w:sz w:val="24"/>
                <w:szCs w:val="24"/>
              </w:rPr>
              <w:t>С 01.01.</w:t>
            </w:r>
            <w:r w:rsidR="00810C41" w:rsidRPr="00DA3CC1">
              <w:rPr>
                <w:sz w:val="24"/>
                <w:szCs w:val="24"/>
              </w:rPr>
              <w:t>2023</w:t>
            </w:r>
            <w:r w:rsidR="00A74D6D" w:rsidRPr="00DA3CC1">
              <w:rPr>
                <w:sz w:val="24"/>
                <w:szCs w:val="24"/>
              </w:rPr>
              <w:t xml:space="preserve"> </w:t>
            </w:r>
            <w:r w:rsidRPr="00DA3CC1">
              <w:rPr>
                <w:sz w:val="24"/>
                <w:szCs w:val="24"/>
              </w:rPr>
              <w:t>года по 31.12.</w:t>
            </w:r>
            <w:r w:rsidR="00A74D6D" w:rsidRPr="00DA3CC1">
              <w:rPr>
                <w:sz w:val="24"/>
                <w:szCs w:val="24"/>
              </w:rPr>
              <w:t xml:space="preserve"> </w:t>
            </w:r>
            <w:r w:rsidR="00810C41" w:rsidRPr="00DA3CC1">
              <w:rPr>
                <w:sz w:val="24"/>
                <w:szCs w:val="24"/>
              </w:rPr>
              <w:t>2026</w:t>
            </w:r>
            <w:r w:rsidRPr="00DA3CC1">
              <w:rPr>
                <w:sz w:val="24"/>
                <w:szCs w:val="24"/>
              </w:rPr>
              <w:t xml:space="preserve"> года</w:t>
            </w:r>
            <w:r w:rsidR="00810C41" w:rsidRPr="00DA3CC1">
              <w:rPr>
                <w:sz w:val="24"/>
                <w:szCs w:val="24"/>
              </w:rPr>
              <w:t xml:space="preserve"> </w:t>
            </w:r>
          </w:p>
          <w:p w14:paraId="1EE28F92" w14:textId="77777777" w:rsidR="00A74D6D" w:rsidRPr="00DA3CC1" w:rsidRDefault="00A74D6D" w:rsidP="00EA08DD">
            <w:pPr>
              <w:jc w:val="center"/>
              <w:rPr>
                <w:sz w:val="24"/>
                <w:szCs w:val="24"/>
              </w:rPr>
            </w:pPr>
          </w:p>
        </w:tc>
      </w:tr>
      <w:tr w:rsidR="00810C41" w:rsidRPr="00DA3CC1" w14:paraId="62C59D28" w14:textId="77777777" w:rsidTr="00106F1A">
        <w:trPr>
          <w:trHeight w:val="360"/>
          <w:jc w:val="center"/>
        </w:trPr>
        <w:tc>
          <w:tcPr>
            <w:tcW w:w="3925" w:type="dxa"/>
            <w:tcBorders>
              <w:top w:val="single" w:sz="6" w:space="0" w:color="auto"/>
              <w:left w:val="single" w:sz="6" w:space="0" w:color="auto"/>
              <w:bottom w:val="single" w:sz="6" w:space="0" w:color="auto"/>
              <w:right w:val="single" w:sz="6" w:space="0" w:color="auto"/>
            </w:tcBorders>
            <w:hideMark/>
          </w:tcPr>
          <w:p w14:paraId="5133F58D" w14:textId="77777777" w:rsidR="00810C41" w:rsidRPr="00DA3CC1" w:rsidRDefault="00810C41" w:rsidP="00EA08DD">
            <w:pPr>
              <w:rPr>
                <w:sz w:val="24"/>
                <w:szCs w:val="24"/>
              </w:rPr>
            </w:pPr>
            <w:r w:rsidRPr="00DA3CC1">
              <w:rPr>
                <w:sz w:val="24"/>
                <w:szCs w:val="24"/>
              </w:rPr>
              <w:t xml:space="preserve">Объемы и источники финансирования </w:t>
            </w:r>
            <w:r w:rsidRPr="00DA3CC1">
              <w:rPr>
                <w:sz w:val="24"/>
                <w:szCs w:val="24"/>
              </w:rPr>
              <w:br/>
              <w:t xml:space="preserve">подпрограммы                         </w:t>
            </w:r>
          </w:p>
        </w:tc>
        <w:tc>
          <w:tcPr>
            <w:tcW w:w="5682" w:type="dxa"/>
            <w:tcBorders>
              <w:top w:val="single" w:sz="6" w:space="0" w:color="auto"/>
              <w:left w:val="single" w:sz="6" w:space="0" w:color="auto"/>
              <w:bottom w:val="single" w:sz="6" w:space="0" w:color="auto"/>
              <w:right w:val="single" w:sz="6" w:space="0" w:color="auto"/>
            </w:tcBorders>
            <w:hideMark/>
          </w:tcPr>
          <w:p w14:paraId="515FF7DD" w14:textId="77777777" w:rsidR="00810C41" w:rsidRPr="00DA3CC1" w:rsidRDefault="00810C41" w:rsidP="00EA08DD">
            <w:pPr>
              <w:rPr>
                <w:sz w:val="24"/>
                <w:szCs w:val="24"/>
              </w:rPr>
            </w:pPr>
            <w:r w:rsidRPr="00DA3CC1">
              <w:rPr>
                <w:sz w:val="24"/>
                <w:szCs w:val="24"/>
              </w:rPr>
              <w:t xml:space="preserve">Общий объем  средств, предусмотренных на реализацию подпрограммы, – </w:t>
            </w:r>
            <w:r w:rsidR="00260CF0" w:rsidRPr="00DA3CC1">
              <w:rPr>
                <w:sz w:val="24"/>
                <w:szCs w:val="24"/>
              </w:rPr>
              <w:t>80</w:t>
            </w:r>
            <w:r w:rsidR="00D50DB8" w:rsidRPr="00DA3CC1">
              <w:rPr>
                <w:sz w:val="24"/>
                <w:szCs w:val="24"/>
              </w:rPr>
              <w:t>,0</w:t>
            </w:r>
            <w:r w:rsidRPr="00DA3CC1">
              <w:rPr>
                <w:sz w:val="24"/>
                <w:szCs w:val="24"/>
              </w:rPr>
              <w:t xml:space="preserve"> тыс. рублей,</w:t>
            </w:r>
          </w:p>
          <w:p w14:paraId="69B4CAB9" w14:textId="77777777" w:rsidR="00810C41" w:rsidRPr="00DA3CC1" w:rsidRDefault="00810C41" w:rsidP="00EA08DD">
            <w:pPr>
              <w:rPr>
                <w:sz w:val="24"/>
                <w:szCs w:val="24"/>
              </w:rPr>
            </w:pPr>
            <w:r w:rsidRPr="00DA3CC1">
              <w:rPr>
                <w:sz w:val="24"/>
                <w:szCs w:val="24"/>
              </w:rPr>
              <w:t>в том числе:</w:t>
            </w:r>
          </w:p>
          <w:p w14:paraId="57D21B8F" w14:textId="77777777" w:rsidR="00810C41" w:rsidRPr="00DA3CC1" w:rsidRDefault="00810C41" w:rsidP="00EA08DD">
            <w:pPr>
              <w:rPr>
                <w:sz w:val="24"/>
                <w:szCs w:val="24"/>
              </w:rPr>
            </w:pPr>
            <w:r w:rsidRPr="00DA3CC1">
              <w:rPr>
                <w:sz w:val="24"/>
                <w:szCs w:val="24"/>
              </w:rPr>
              <w:t>средства федерального бюджета – 0,0 тыс. рублей;</w:t>
            </w:r>
          </w:p>
          <w:p w14:paraId="32781C8F" w14:textId="77777777" w:rsidR="00810C41" w:rsidRPr="00DA3CC1" w:rsidRDefault="00810C41" w:rsidP="00EA08DD">
            <w:pPr>
              <w:rPr>
                <w:sz w:val="24"/>
                <w:szCs w:val="24"/>
              </w:rPr>
            </w:pPr>
            <w:r w:rsidRPr="00DA3CC1">
              <w:rPr>
                <w:sz w:val="24"/>
                <w:szCs w:val="24"/>
              </w:rPr>
              <w:t>средства областного бюджета  –</w:t>
            </w:r>
            <w:r w:rsidR="00D50DB8" w:rsidRPr="00DA3CC1">
              <w:rPr>
                <w:sz w:val="24"/>
                <w:szCs w:val="24"/>
              </w:rPr>
              <w:t xml:space="preserve"> 0,0</w:t>
            </w:r>
            <w:r w:rsidRPr="00DA3CC1">
              <w:rPr>
                <w:sz w:val="24"/>
                <w:szCs w:val="24"/>
              </w:rPr>
              <w:t xml:space="preserve"> тыс. рублей;</w:t>
            </w:r>
          </w:p>
          <w:p w14:paraId="44EC6B19" w14:textId="77777777" w:rsidR="00810C41" w:rsidRPr="00DA3CC1" w:rsidRDefault="00810C41" w:rsidP="00EA08DD">
            <w:pPr>
              <w:rPr>
                <w:sz w:val="24"/>
                <w:szCs w:val="24"/>
              </w:rPr>
            </w:pPr>
            <w:r w:rsidRPr="00DA3CC1">
              <w:rPr>
                <w:sz w:val="24"/>
                <w:szCs w:val="24"/>
              </w:rPr>
              <w:t xml:space="preserve">средства бюджета округа – </w:t>
            </w:r>
            <w:r w:rsidR="00260CF0" w:rsidRPr="00DA3CC1">
              <w:rPr>
                <w:sz w:val="24"/>
                <w:szCs w:val="24"/>
              </w:rPr>
              <w:t>80</w:t>
            </w:r>
            <w:r w:rsidRPr="00DA3CC1">
              <w:rPr>
                <w:sz w:val="24"/>
                <w:szCs w:val="24"/>
              </w:rPr>
              <w:t>,0  тыс. рублей;</w:t>
            </w:r>
          </w:p>
          <w:p w14:paraId="3CD56D0F" w14:textId="77777777" w:rsidR="00810C41" w:rsidRPr="00DA3CC1" w:rsidRDefault="00810C41" w:rsidP="00EA08DD">
            <w:pPr>
              <w:rPr>
                <w:sz w:val="24"/>
                <w:szCs w:val="24"/>
              </w:rPr>
            </w:pPr>
            <w:r w:rsidRPr="00DA3CC1">
              <w:rPr>
                <w:sz w:val="24"/>
                <w:szCs w:val="24"/>
              </w:rPr>
              <w:lastRenderedPageBreak/>
              <w:t>средства внебюджетных источников – 0,0 тыс. рублей</w:t>
            </w:r>
          </w:p>
        </w:tc>
      </w:tr>
    </w:tbl>
    <w:p w14:paraId="522AF706" w14:textId="77777777" w:rsidR="00A74D6D" w:rsidRPr="00DA3CC1" w:rsidRDefault="00A74D6D" w:rsidP="00EA08DD">
      <w:pPr>
        <w:jc w:val="center"/>
        <w:rPr>
          <w:b/>
          <w:sz w:val="24"/>
          <w:szCs w:val="24"/>
        </w:rPr>
      </w:pPr>
    </w:p>
    <w:p w14:paraId="555385CF" w14:textId="77777777" w:rsidR="00A74D6D" w:rsidRPr="00DA3CC1" w:rsidRDefault="00293E8D" w:rsidP="00EA08DD">
      <w:pPr>
        <w:jc w:val="center"/>
        <w:rPr>
          <w:b/>
          <w:sz w:val="24"/>
          <w:szCs w:val="24"/>
        </w:rPr>
      </w:pPr>
      <w:r w:rsidRPr="00DA3CC1">
        <w:rPr>
          <w:b/>
          <w:sz w:val="24"/>
          <w:szCs w:val="24"/>
        </w:rPr>
        <w:t>3.3.1.</w:t>
      </w:r>
      <w:r w:rsidR="002167E1" w:rsidRPr="00DA3CC1">
        <w:rPr>
          <w:b/>
          <w:sz w:val="24"/>
          <w:szCs w:val="24"/>
        </w:rPr>
        <w:t xml:space="preserve"> </w:t>
      </w:r>
      <w:r w:rsidR="00A74D6D" w:rsidRPr="00DA3CC1">
        <w:rPr>
          <w:b/>
          <w:sz w:val="24"/>
          <w:szCs w:val="24"/>
        </w:rPr>
        <w:t>Характеристика сферы реализации, описание основных проблем</w:t>
      </w:r>
    </w:p>
    <w:p w14:paraId="00412DDF" w14:textId="77777777" w:rsidR="00A74D6D" w:rsidRPr="00DA3CC1" w:rsidRDefault="00A74D6D" w:rsidP="00EA08DD">
      <w:pPr>
        <w:jc w:val="center"/>
        <w:rPr>
          <w:b/>
          <w:sz w:val="24"/>
          <w:szCs w:val="24"/>
        </w:rPr>
      </w:pPr>
      <w:r w:rsidRPr="00DA3CC1">
        <w:rPr>
          <w:b/>
          <w:sz w:val="24"/>
          <w:szCs w:val="24"/>
        </w:rPr>
        <w:t>и обоснование включения в муниципальную программу</w:t>
      </w:r>
    </w:p>
    <w:p w14:paraId="5F89650E" w14:textId="77777777" w:rsidR="00D33747" w:rsidRPr="00DA3CC1" w:rsidRDefault="00D33747" w:rsidP="00EA08DD">
      <w:pPr>
        <w:widowControl w:val="0"/>
        <w:autoSpaceDE w:val="0"/>
        <w:autoSpaceDN w:val="0"/>
        <w:adjustRightInd w:val="0"/>
        <w:jc w:val="both"/>
        <w:outlineLvl w:val="0"/>
        <w:rPr>
          <w:rFonts w:eastAsia="Calibri"/>
          <w:sz w:val="24"/>
          <w:szCs w:val="24"/>
        </w:rPr>
      </w:pPr>
    </w:p>
    <w:p w14:paraId="34F6A7E6" w14:textId="0B9F98A0" w:rsidR="00C541AA" w:rsidRPr="00DA3CC1" w:rsidRDefault="00C541AA" w:rsidP="00EA08DD">
      <w:pPr>
        <w:widowControl w:val="0"/>
        <w:autoSpaceDE w:val="0"/>
        <w:autoSpaceDN w:val="0"/>
        <w:adjustRightInd w:val="0"/>
        <w:ind w:firstLine="567"/>
        <w:jc w:val="both"/>
        <w:outlineLvl w:val="0"/>
        <w:rPr>
          <w:rFonts w:eastAsia="Calibri"/>
          <w:sz w:val="24"/>
          <w:szCs w:val="24"/>
        </w:rPr>
      </w:pPr>
      <w:r w:rsidRPr="00DA3CC1">
        <w:rPr>
          <w:rFonts w:eastAsia="Calibri"/>
          <w:sz w:val="24"/>
          <w:szCs w:val="24"/>
        </w:rPr>
        <w:t xml:space="preserve">Необходимость </w:t>
      </w:r>
      <w:r w:rsidR="008B2C1A" w:rsidRPr="00DA3CC1">
        <w:rPr>
          <w:rFonts w:eastAsia="Calibri"/>
          <w:sz w:val="24"/>
          <w:szCs w:val="24"/>
        </w:rPr>
        <w:t xml:space="preserve">программно-целевого подхода </w:t>
      </w:r>
      <w:r w:rsidRPr="00DA3CC1">
        <w:rPr>
          <w:rFonts w:eastAsia="Calibri"/>
          <w:sz w:val="24"/>
          <w:szCs w:val="24"/>
        </w:rPr>
        <w:t>связана с реализацией полномочий органов местного самоуправления по созданию условий для реализации мер, направленных на укрепление межнационального и межконфессионального согласия</w:t>
      </w:r>
      <w:r w:rsidR="00D42A34">
        <w:rPr>
          <w:rFonts w:eastAsia="Calibri"/>
          <w:sz w:val="24"/>
          <w:szCs w:val="24"/>
        </w:rPr>
        <w:t xml:space="preserve"> </w:t>
      </w:r>
      <w:r w:rsidRPr="00DA3CC1">
        <w:rPr>
          <w:rFonts w:eastAsia="Calibri"/>
          <w:sz w:val="24"/>
          <w:szCs w:val="24"/>
        </w:rPr>
        <w:t xml:space="preserve">народов Российской Федерации, проживающих на территории Няндомского </w:t>
      </w:r>
      <w:r w:rsidR="00682F6D" w:rsidRPr="00DA3CC1">
        <w:rPr>
          <w:rFonts w:eastAsia="Calibri"/>
          <w:sz w:val="24"/>
          <w:szCs w:val="24"/>
        </w:rPr>
        <w:t>муниципального округ</w:t>
      </w:r>
      <w:r w:rsidR="00D42A34">
        <w:rPr>
          <w:rFonts w:eastAsia="Calibri"/>
          <w:sz w:val="24"/>
          <w:szCs w:val="24"/>
        </w:rPr>
        <w:t xml:space="preserve">а, </w:t>
      </w:r>
      <w:r w:rsidRPr="00DA3CC1">
        <w:rPr>
          <w:rFonts w:eastAsia="Calibri"/>
          <w:sz w:val="24"/>
          <w:szCs w:val="24"/>
        </w:rPr>
        <w:t xml:space="preserve">установленных Федеральным законом от 6 октября 2003 года № 131-ФЗ «Об общих принципах организации местного самоуправления в Российской Федерации», а также </w:t>
      </w:r>
      <w:r w:rsidR="008B2C1A" w:rsidRPr="00DA3CC1">
        <w:rPr>
          <w:rFonts w:eastAsia="Calibri"/>
          <w:sz w:val="24"/>
          <w:szCs w:val="24"/>
        </w:rPr>
        <w:t>поддержанием</w:t>
      </w:r>
      <w:r w:rsidRPr="00DA3CC1">
        <w:rPr>
          <w:rFonts w:eastAsia="Calibri"/>
          <w:sz w:val="24"/>
          <w:szCs w:val="24"/>
        </w:rPr>
        <w:t xml:space="preserve"> стабильной общественно-полити</w:t>
      </w:r>
      <w:r w:rsidR="00035DDB" w:rsidRPr="00DA3CC1">
        <w:rPr>
          <w:rFonts w:eastAsia="Calibri"/>
          <w:sz w:val="24"/>
          <w:szCs w:val="24"/>
        </w:rPr>
        <w:t>ческой обстановки и профилактикой</w:t>
      </w:r>
      <w:r w:rsidRPr="00DA3CC1">
        <w:rPr>
          <w:rFonts w:eastAsia="Calibri"/>
          <w:sz w:val="24"/>
          <w:szCs w:val="24"/>
        </w:rPr>
        <w:t xml:space="preserve"> экстремизма на территории Няндомского </w:t>
      </w:r>
      <w:r w:rsidR="00682F6D" w:rsidRPr="00DA3CC1">
        <w:rPr>
          <w:rFonts w:eastAsia="Calibri"/>
          <w:sz w:val="24"/>
          <w:szCs w:val="24"/>
        </w:rPr>
        <w:t>муниципального округа</w:t>
      </w:r>
      <w:r w:rsidRPr="00DA3CC1">
        <w:rPr>
          <w:rFonts w:eastAsia="Calibri"/>
          <w:sz w:val="24"/>
          <w:szCs w:val="24"/>
        </w:rPr>
        <w:t xml:space="preserve"> в сфере межнациональных</w:t>
      </w:r>
      <w:r w:rsidR="008B2C1A" w:rsidRPr="00DA3CC1">
        <w:rPr>
          <w:rFonts w:eastAsia="Calibri"/>
          <w:sz w:val="24"/>
          <w:szCs w:val="24"/>
        </w:rPr>
        <w:t xml:space="preserve"> и</w:t>
      </w:r>
      <w:r w:rsidR="000476D6" w:rsidRPr="00DA3CC1">
        <w:rPr>
          <w:rFonts w:eastAsia="Calibri"/>
          <w:sz w:val="24"/>
          <w:szCs w:val="24"/>
        </w:rPr>
        <w:t xml:space="preserve"> межконфессиональных</w:t>
      </w:r>
      <w:r w:rsidRPr="00DA3CC1">
        <w:rPr>
          <w:rFonts w:eastAsia="Calibri"/>
          <w:sz w:val="24"/>
          <w:szCs w:val="24"/>
        </w:rPr>
        <w:t xml:space="preserve"> отношений.                       </w:t>
      </w:r>
    </w:p>
    <w:p w14:paraId="7593F44C" w14:textId="470C7B33" w:rsidR="005C16C4" w:rsidRPr="00DA3CC1" w:rsidRDefault="00C541AA" w:rsidP="00EA08DD">
      <w:pPr>
        <w:widowControl w:val="0"/>
        <w:autoSpaceDE w:val="0"/>
        <w:autoSpaceDN w:val="0"/>
        <w:adjustRightInd w:val="0"/>
        <w:ind w:firstLine="567"/>
        <w:jc w:val="both"/>
        <w:outlineLvl w:val="0"/>
        <w:rPr>
          <w:sz w:val="24"/>
          <w:szCs w:val="24"/>
        </w:rPr>
      </w:pPr>
      <w:r w:rsidRPr="00DA3CC1">
        <w:rPr>
          <w:rFonts w:eastAsia="Calibri"/>
          <w:sz w:val="24"/>
          <w:szCs w:val="24"/>
        </w:rPr>
        <w:t xml:space="preserve">Отдел по вопросам местного самоуправления Правового управления администрации Няндомского </w:t>
      </w:r>
      <w:r w:rsidR="00810C41" w:rsidRPr="00DA3CC1">
        <w:rPr>
          <w:rFonts w:eastAsia="Calibri"/>
          <w:sz w:val="24"/>
          <w:szCs w:val="24"/>
        </w:rPr>
        <w:t xml:space="preserve">муниципального округа </w:t>
      </w:r>
      <w:r w:rsidR="00D33747" w:rsidRPr="00DA3CC1">
        <w:rPr>
          <w:sz w:val="24"/>
          <w:szCs w:val="24"/>
        </w:rPr>
        <w:t>координирует вопросы реализации государственной национальной политики</w:t>
      </w:r>
      <w:r w:rsidR="00D42A34">
        <w:rPr>
          <w:sz w:val="24"/>
          <w:szCs w:val="24"/>
        </w:rPr>
        <w:t>,</w:t>
      </w:r>
      <w:r w:rsidR="00D33747" w:rsidRPr="00DA3CC1">
        <w:rPr>
          <w:sz w:val="24"/>
          <w:szCs w:val="24"/>
        </w:rPr>
        <w:t xml:space="preserve"> </w:t>
      </w:r>
      <w:r w:rsidR="00D50DB8" w:rsidRPr="00DA3CC1">
        <w:rPr>
          <w:sz w:val="24"/>
          <w:szCs w:val="24"/>
        </w:rPr>
        <w:t>в том числе функционирование государственной информационной системы</w:t>
      </w:r>
      <w:r w:rsidR="005C16C4" w:rsidRPr="00DA3CC1">
        <w:rPr>
          <w:sz w:val="24"/>
          <w:szCs w:val="24"/>
        </w:rPr>
        <w:t xml:space="preserve"> мониторинга состояния межнациональных (межэтнических) и межконфессиональных отношений и раннего предупреждения конфликтных ситуаций.</w:t>
      </w:r>
    </w:p>
    <w:p w14:paraId="2B029D22" w14:textId="29A5B508" w:rsidR="005608C0" w:rsidRPr="00DA3CC1" w:rsidRDefault="002D3E62" w:rsidP="00D42A34">
      <w:pPr>
        <w:widowControl w:val="0"/>
        <w:autoSpaceDE w:val="0"/>
        <w:autoSpaceDN w:val="0"/>
        <w:adjustRightInd w:val="0"/>
        <w:ind w:firstLine="567"/>
        <w:jc w:val="both"/>
        <w:outlineLvl w:val="0"/>
        <w:rPr>
          <w:sz w:val="24"/>
          <w:szCs w:val="24"/>
        </w:rPr>
      </w:pPr>
      <w:r w:rsidRPr="00DA3CC1">
        <w:rPr>
          <w:sz w:val="24"/>
          <w:szCs w:val="24"/>
          <w:shd w:val="clear" w:color="auto" w:fill="FFFFFF"/>
        </w:rPr>
        <w:t xml:space="preserve">В целях сохранения традиций, развития и </w:t>
      </w:r>
      <w:proofErr w:type="gramStart"/>
      <w:r w:rsidRPr="00DA3CC1">
        <w:rPr>
          <w:sz w:val="24"/>
          <w:szCs w:val="24"/>
          <w:shd w:val="clear" w:color="auto" w:fill="FFFFFF"/>
        </w:rPr>
        <w:t>популяризации  культуры</w:t>
      </w:r>
      <w:proofErr w:type="gramEnd"/>
      <w:r w:rsidRPr="00DA3CC1">
        <w:rPr>
          <w:sz w:val="24"/>
          <w:szCs w:val="24"/>
          <w:shd w:val="clear" w:color="auto" w:fill="FFFFFF"/>
        </w:rPr>
        <w:t xml:space="preserve"> Русского Севера</w:t>
      </w:r>
      <w:r w:rsidR="005608C0" w:rsidRPr="00DA3CC1">
        <w:rPr>
          <w:sz w:val="24"/>
          <w:szCs w:val="24"/>
          <w:shd w:val="clear" w:color="auto" w:fill="FFFFFF"/>
        </w:rPr>
        <w:t xml:space="preserve"> в Няндомском </w:t>
      </w:r>
      <w:r w:rsidR="00D50DB8" w:rsidRPr="00DA3CC1">
        <w:rPr>
          <w:sz w:val="24"/>
          <w:szCs w:val="24"/>
          <w:shd w:val="clear" w:color="auto" w:fill="FFFFFF"/>
        </w:rPr>
        <w:t>муниципальном округе</w:t>
      </w:r>
      <w:r w:rsidR="005608C0" w:rsidRPr="00DA3CC1">
        <w:rPr>
          <w:sz w:val="24"/>
          <w:szCs w:val="24"/>
          <w:shd w:val="clear" w:color="auto" w:fill="FFFFFF"/>
        </w:rPr>
        <w:t xml:space="preserve"> зарегистрирована и действует </w:t>
      </w:r>
      <w:r w:rsidR="005608C0" w:rsidRPr="00DA3CC1">
        <w:rPr>
          <w:sz w:val="24"/>
          <w:szCs w:val="24"/>
        </w:rPr>
        <w:t>Автономная некоммерческая организация сохранения и развития культуры Русского Севера «Шалакушский народный хор».</w:t>
      </w:r>
      <w:r w:rsidR="00D42A34">
        <w:rPr>
          <w:sz w:val="24"/>
          <w:szCs w:val="24"/>
        </w:rPr>
        <w:t xml:space="preserve"> </w:t>
      </w:r>
      <w:r w:rsidR="005608C0" w:rsidRPr="00DA3CC1">
        <w:rPr>
          <w:sz w:val="24"/>
          <w:szCs w:val="24"/>
          <w:shd w:val="clear" w:color="auto" w:fill="FFFFFF"/>
        </w:rPr>
        <w:t xml:space="preserve">Действуют творческие коллективы, пропагандирующие искусство народов Российской Федерации, а именно: </w:t>
      </w:r>
      <w:r w:rsidR="005608C0" w:rsidRPr="00DA3CC1">
        <w:rPr>
          <w:sz w:val="24"/>
          <w:szCs w:val="24"/>
        </w:rPr>
        <w:t>ОХК «Вдохновение», ХА «</w:t>
      </w:r>
      <w:proofErr w:type="spellStart"/>
      <w:r w:rsidR="005608C0" w:rsidRPr="00DA3CC1">
        <w:rPr>
          <w:sz w:val="24"/>
          <w:szCs w:val="24"/>
        </w:rPr>
        <w:t>Плясовуха</w:t>
      </w:r>
      <w:proofErr w:type="spellEnd"/>
      <w:r w:rsidR="005608C0" w:rsidRPr="00DA3CC1">
        <w:rPr>
          <w:sz w:val="24"/>
          <w:szCs w:val="24"/>
        </w:rPr>
        <w:t xml:space="preserve">», </w:t>
      </w:r>
      <w:r w:rsidR="00480E99" w:rsidRPr="00DA3CC1">
        <w:rPr>
          <w:sz w:val="24"/>
          <w:szCs w:val="24"/>
        </w:rPr>
        <w:t xml:space="preserve">Шалакушский народный </w:t>
      </w:r>
      <w:r w:rsidR="005608C0" w:rsidRPr="00DA3CC1">
        <w:rPr>
          <w:sz w:val="24"/>
          <w:szCs w:val="24"/>
        </w:rPr>
        <w:t xml:space="preserve">хор «Заряница», ОХК </w:t>
      </w:r>
      <w:proofErr w:type="gramStart"/>
      <w:r w:rsidR="005608C0" w:rsidRPr="00DA3CC1">
        <w:rPr>
          <w:sz w:val="24"/>
          <w:szCs w:val="24"/>
        </w:rPr>
        <w:t>АНП  «</w:t>
      </w:r>
      <w:proofErr w:type="spellStart"/>
      <w:proofErr w:type="gramEnd"/>
      <w:r w:rsidR="005608C0" w:rsidRPr="00DA3CC1">
        <w:rPr>
          <w:sz w:val="24"/>
          <w:szCs w:val="24"/>
        </w:rPr>
        <w:t>Субботея</w:t>
      </w:r>
      <w:proofErr w:type="spellEnd"/>
      <w:r w:rsidR="005608C0" w:rsidRPr="00DA3CC1">
        <w:rPr>
          <w:sz w:val="24"/>
          <w:szCs w:val="24"/>
        </w:rPr>
        <w:t xml:space="preserve">» и другие. </w:t>
      </w:r>
    </w:p>
    <w:p w14:paraId="1E52FB6B" w14:textId="02104D42" w:rsidR="00480E99" w:rsidRPr="00DA3CC1" w:rsidRDefault="005608C0" w:rsidP="00EA08DD">
      <w:pPr>
        <w:ind w:firstLine="567"/>
        <w:contextualSpacing/>
        <w:jc w:val="both"/>
        <w:rPr>
          <w:sz w:val="24"/>
          <w:szCs w:val="24"/>
        </w:rPr>
      </w:pPr>
      <w:r w:rsidRPr="00DA3CC1">
        <w:rPr>
          <w:sz w:val="24"/>
          <w:szCs w:val="24"/>
        </w:rPr>
        <w:t>Функционируют учебные заведения, обучающие традиционным народным  ремеслам, постоянные экспозиции и выставки в музеях,</w:t>
      </w:r>
      <w:r w:rsidR="00026E1C">
        <w:rPr>
          <w:sz w:val="24"/>
          <w:szCs w:val="24"/>
        </w:rPr>
        <w:t xml:space="preserve"> </w:t>
      </w:r>
      <w:r w:rsidRPr="00DA3CC1">
        <w:rPr>
          <w:sz w:val="24"/>
          <w:szCs w:val="24"/>
        </w:rPr>
        <w:t>пропагандирующие традиционные народные ремесла, культуру Русского Севера</w:t>
      </w:r>
      <w:r w:rsidR="004E78F4" w:rsidRPr="00DA3CC1">
        <w:rPr>
          <w:sz w:val="24"/>
          <w:szCs w:val="24"/>
        </w:rPr>
        <w:t xml:space="preserve">, такие как: </w:t>
      </w:r>
      <w:r w:rsidR="00480E99" w:rsidRPr="00DA3CC1">
        <w:rPr>
          <w:sz w:val="24"/>
          <w:szCs w:val="24"/>
        </w:rPr>
        <w:t>МАОУДО «Районный центр дополнительного образования детей», Структурное подразделение «</w:t>
      </w:r>
      <w:proofErr w:type="spellStart"/>
      <w:r w:rsidR="00480E99" w:rsidRPr="00DA3CC1">
        <w:rPr>
          <w:sz w:val="24"/>
          <w:szCs w:val="24"/>
        </w:rPr>
        <w:t>Канакшанский</w:t>
      </w:r>
      <w:proofErr w:type="spellEnd"/>
      <w:r w:rsidR="00480E99" w:rsidRPr="00DA3CC1">
        <w:rPr>
          <w:sz w:val="24"/>
          <w:szCs w:val="24"/>
        </w:rPr>
        <w:t xml:space="preserve"> сельский клуб» МБУК «НРЦКС», </w:t>
      </w:r>
      <w:r w:rsidR="008F4173" w:rsidRPr="00DA3CC1">
        <w:rPr>
          <w:sz w:val="24"/>
          <w:szCs w:val="24"/>
        </w:rPr>
        <w:t>с</w:t>
      </w:r>
      <w:r w:rsidR="00480E99" w:rsidRPr="00DA3CC1">
        <w:rPr>
          <w:sz w:val="24"/>
          <w:szCs w:val="24"/>
        </w:rPr>
        <w:t xml:space="preserve">труктурное подразделение МБУК "НРЦКС" Краеведческий центр  "Дом </w:t>
      </w:r>
      <w:proofErr w:type="spellStart"/>
      <w:r w:rsidR="00480E99" w:rsidRPr="00DA3CC1">
        <w:rPr>
          <w:sz w:val="24"/>
          <w:szCs w:val="24"/>
        </w:rPr>
        <w:t>Няна</w:t>
      </w:r>
      <w:proofErr w:type="spellEnd"/>
      <w:r w:rsidR="00480E99" w:rsidRPr="00DA3CC1">
        <w:rPr>
          <w:sz w:val="24"/>
          <w:szCs w:val="24"/>
        </w:rPr>
        <w:t xml:space="preserve">", </w:t>
      </w:r>
      <w:r w:rsidR="00480E99" w:rsidRPr="00DA3CC1">
        <w:rPr>
          <w:bCs/>
          <w:sz w:val="24"/>
          <w:szCs w:val="24"/>
        </w:rPr>
        <w:t>историко-краеведческий, непрофессиональный самодеятельный музей «Берегиня».</w:t>
      </w:r>
    </w:p>
    <w:p w14:paraId="7083F815" w14:textId="77777777" w:rsidR="005608C0" w:rsidRPr="00DA3CC1" w:rsidRDefault="008F4173" w:rsidP="00EA08DD">
      <w:pPr>
        <w:ind w:right="-5" w:firstLine="567"/>
        <w:jc w:val="both"/>
        <w:rPr>
          <w:sz w:val="24"/>
          <w:szCs w:val="24"/>
        </w:rPr>
      </w:pPr>
      <w:r w:rsidRPr="00DA3CC1">
        <w:rPr>
          <w:sz w:val="24"/>
          <w:szCs w:val="24"/>
        </w:rPr>
        <w:t>Заключено</w:t>
      </w:r>
      <w:r w:rsidR="00480E99" w:rsidRPr="00DA3CC1">
        <w:rPr>
          <w:sz w:val="24"/>
          <w:szCs w:val="24"/>
        </w:rPr>
        <w:t xml:space="preserve"> </w:t>
      </w:r>
      <w:r w:rsidR="005608C0" w:rsidRPr="00DA3CC1">
        <w:rPr>
          <w:sz w:val="24"/>
          <w:szCs w:val="24"/>
        </w:rPr>
        <w:t xml:space="preserve">Соглашение о сотрудничестве между администрацией МО «Няндомский муниципальный район» и Местной православной религиозной организацией Приход Храма Святых преподобных Зосимы, Савватия и Германа Соловецких чудотворцев г. Няндома Няндомского </w:t>
      </w:r>
      <w:r w:rsidR="00682F6D" w:rsidRPr="00DA3CC1">
        <w:rPr>
          <w:sz w:val="24"/>
          <w:szCs w:val="24"/>
        </w:rPr>
        <w:t>муниципального округа</w:t>
      </w:r>
      <w:r w:rsidR="005608C0" w:rsidRPr="00DA3CC1">
        <w:rPr>
          <w:sz w:val="24"/>
          <w:szCs w:val="24"/>
        </w:rPr>
        <w:t xml:space="preserve"> Котласской Епархии Русской Православной Ц</w:t>
      </w:r>
      <w:r w:rsidR="00480E99" w:rsidRPr="00DA3CC1">
        <w:rPr>
          <w:sz w:val="24"/>
          <w:szCs w:val="24"/>
        </w:rPr>
        <w:t>еркви (Московский Патриархат).</w:t>
      </w:r>
    </w:p>
    <w:p w14:paraId="11D13106" w14:textId="77777777" w:rsidR="00D33747" w:rsidRPr="00DA3CC1" w:rsidRDefault="008B2C1A" w:rsidP="00EA08DD">
      <w:pPr>
        <w:widowControl w:val="0"/>
        <w:autoSpaceDE w:val="0"/>
        <w:autoSpaceDN w:val="0"/>
        <w:adjustRightInd w:val="0"/>
        <w:ind w:firstLine="567"/>
        <w:jc w:val="both"/>
        <w:outlineLvl w:val="0"/>
        <w:rPr>
          <w:sz w:val="24"/>
          <w:szCs w:val="24"/>
        </w:rPr>
      </w:pPr>
      <w:r w:rsidRPr="00DA3CC1">
        <w:rPr>
          <w:sz w:val="24"/>
          <w:szCs w:val="24"/>
        </w:rPr>
        <w:t>Для достижения</w:t>
      </w:r>
      <w:r w:rsidR="00481424" w:rsidRPr="00DA3CC1">
        <w:rPr>
          <w:sz w:val="24"/>
          <w:szCs w:val="24"/>
        </w:rPr>
        <w:t xml:space="preserve"> целей государственной национальной политики Российской Федерации, обозначенных в </w:t>
      </w:r>
      <w:hyperlink r:id="rId11" w:history="1">
        <w:r w:rsidR="00481424" w:rsidRPr="00DA3CC1">
          <w:rPr>
            <w:rStyle w:val="a3"/>
            <w:rFonts w:cs="Arial"/>
            <w:color w:val="auto"/>
            <w:sz w:val="24"/>
            <w:szCs w:val="24"/>
          </w:rPr>
          <w:t>Стратегии</w:t>
        </w:r>
      </w:hyperlink>
      <w:r w:rsidR="00481424" w:rsidRPr="00DA3CC1">
        <w:rPr>
          <w:sz w:val="24"/>
          <w:szCs w:val="24"/>
        </w:rPr>
        <w:t xml:space="preserve"> государственной национальной политики Российской Федерации на период до 2025 года, утвержденной </w:t>
      </w:r>
      <w:hyperlink r:id="rId12" w:history="1">
        <w:r w:rsidR="00481424" w:rsidRPr="00DA3CC1">
          <w:rPr>
            <w:rStyle w:val="a3"/>
            <w:rFonts w:cs="Arial"/>
            <w:color w:val="auto"/>
            <w:sz w:val="24"/>
            <w:szCs w:val="24"/>
          </w:rPr>
          <w:t>Указом</w:t>
        </w:r>
      </w:hyperlink>
      <w:r w:rsidR="00481424" w:rsidRPr="00DA3CC1">
        <w:rPr>
          <w:sz w:val="24"/>
          <w:szCs w:val="24"/>
        </w:rPr>
        <w:t xml:space="preserve"> Президента Российской Фед</w:t>
      </w:r>
      <w:r w:rsidR="005B2138" w:rsidRPr="00DA3CC1">
        <w:rPr>
          <w:sz w:val="24"/>
          <w:szCs w:val="24"/>
        </w:rPr>
        <w:t>ерации от 19 декабря 2012 года №</w:t>
      </w:r>
      <w:r w:rsidR="00481424" w:rsidRPr="00DA3CC1">
        <w:rPr>
          <w:sz w:val="24"/>
          <w:szCs w:val="24"/>
        </w:rPr>
        <w:t xml:space="preserve"> 1666, </w:t>
      </w:r>
      <w:r w:rsidRPr="00DA3CC1">
        <w:rPr>
          <w:sz w:val="24"/>
          <w:szCs w:val="24"/>
        </w:rPr>
        <w:t>требуются эффективные</w:t>
      </w:r>
      <w:r w:rsidR="00481424" w:rsidRPr="00DA3CC1">
        <w:rPr>
          <w:sz w:val="24"/>
          <w:szCs w:val="24"/>
        </w:rPr>
        <w:t xml:space="preserve"> </w:t>
      </w:r>
      <w:r w:rsidRPr="00DA3CC1">
        <w:rPr>
          <w:sz w:val="24"/>
          <w:szCs w:val="24"/>
        </w:rPr>
        <w:t>организационные, правовые, информационные и иные механизмы</w:t>
      </w:r>
      <w:r w:rsidR="00481424" w:rsidRPr="00DA3CC1">
        <w:rPr>
          <w:sz w:val="24"/>
          <w:szCs w:val="24"/>
        </w:rPr>
        <w:t xml:space="preserve"> реализации госуда</w:t>
      </w:r>
      <w:r w:rsidRPr="00DA3CC1">
        <w:rPr>
          <w:sz w:val="24"/>
          <w:szCs w:val="24"/>
        </w:rPr>
        <w:t>рственной национальной политики, применяемые органами местного самоуправления.</w:t>
      </w:r>
    </w:p>
    <w:p w14:paraId="21525C2B" w14:textId="77777777" w:rsidR="00D33747" w:rsidRPr="00DA3CC1" w:rsidRDefault="00D33747" w:rsidP="00EA08DD">
      <w:pPr>
        <w:widowControl w:val="0"/>
        <w:autoSpaceDE w:val="0"/>
        <w:autoSpaceDN w:val="0"/>
        <w:adjustRightInd w:val="0"/>
        <w:ind w:firstLine="567"/>
        <w:jc w:val="both"/>
        <w:outlineLvl w:val="0"/>
        <w:rPr>
          <w:rFonts w:eastAsia="Calibri"/>
          <w:sz w:val="24"/>
          <w:szCs w:val="24"/>
        </w:rPr>
      </w:pPr>
    </w:p>
    <w:p w14:paraId="6FA69ECE" w14:textId="77777777" w:rsidR="00085CD7" w:rsidRPr="00DA3CC1" w:rsidRDefault="00085CD7" w:rsidP="00EA08DD">
      <w:pPr>
        <w:jc w:val="center"/>
        <w:rPr>
          <w:b/>
          <w:sz w:val="24"/>
          <w:szCs w:val="24"/>
        </w:rPr>
        <w:sectPr w:rsidR="00085CD7" w:rsidRPr="00DA3CC1" w:rsidSect="00085CD7">
          <w:pgSz w:w="11906" w:h="16838"/>
          <w:pgMar w:top="851" w:right="1134" w:bottom="1701" w:left="1134" w:header="709" w:footer="709" w:gutter="0"/>
          <w:cols w:space="708"/>
          <w:docGrid w:linePitch="360"/>
        </w:sectPr>
      </w:pPr>
    </w:p>
    <w:p w14:paraId="66274616" w14:textId="77777777" w:rsidR="005B2138" w:rsidRPr="00DA3CC1" w:rsidRDefault="00293E8D" w:rsidP="00EA08DD">
      <w:pPr>
        <w:jc w:val="center"/>
        <w:rPr>
          <w:b/>
          <w:sz w:val="24"/>
          <w:szCs w:val="24"/>
        </w:rPr>
      </w:pPr>
      <w:r w:rsidRPr="00DA3CC1">
        <w:rPr>
          <w:b/>
          <w:sz w:val="24"/>
          <w:szCs w:val="24"/>
        </w:rPr>
        <w:lastRenderedPageBreak/>
        <w:t>3.3.2.</w:t>
      </w:r>
      <w:r w:rsidR="002167E1" w:rsidRPr="00DA3CC1">
        <w:rPr>
          <w:b/>
          <w:sz w:val="24"/>
          <w:szCs w:val="24"/>
        </w:rPr>
        <w:t xml:space="preserve"> </w:t>
      </w:r>
      <w:r w:rsidR="005B2138" w:rsidRPr="00DA3CC1">
        <w:rPr>
          <w:b/>
          <w:sz w:val="24"/>
          <w:szCs w:val="24"/>
        </w:rPr>
        <w:t>ПЕРЕЧЕНЬ МЕРОПРИЯТИЙ</w:t>
      </w:r>
    </w:p>
    <w:p w14:paraId="0BB8A093" w14:textId="77777777" w:rsidR="005B2138" w:rsidRPr="00DA3CC1" w:rsidRDefault="005B2138" w:rsidP="00EA08DD">
      <w:pPr>
        <w:pStyle w:val="a4"/>
        <w:jc w:val="center"/>
        <w:rPr>
          <w:rFonts w:ascii="Times New Roman" w:hAnsi="Times New Roman" w:cs="Times New Roman"/>
          <w:b/>
        </w:rPr>
      </w:pPr>
      <w:r w:rsidRPr="00DA3CC1">
        <w:rPr>
          <w:rFonts w:ascii="Times New Roman" w:hAnsi="Times New Roman" w:cs="Times New Roman"/>
          <w:b/>
        </w:rPr>
        <w:t>подпрограммы  3 «Мир и согласие. Новые возможности»</w:t>
      </w:r>
    </w:p>
    <w:p w14:paraId="44F4CE11" w14:textId="77777777" w:rsidR="005B2138" w:rsidRPr="00DA3CC1" w:rsidRDefault="005B2138" w:rsidP="00EA08DD">
      <w:pPr>
        <w:pStyle w:val="a4"/>
        <w:jc w:val="center"/>
        <w:rPr>
          <w:rFonts w:ascii="Times New Roman" w:hAnsi="Times New Roman" w:cs="Times New Roman"/>
          <w:b/>
        </w:rPr>
      </w:pPr>
      <w:r w:rsidRPr="00DA3CC1">
        <w:rPr>
          <w:rFonts w:ascii="Times New Roman" w:hAnsi="Times New Roman" w:cs="Times New Roman"/>
          <w:b/>
        </w:rPr>
        <w:t>муниципальной программы «Содействие развитию ин</w:t>
      </w:r>
      <w:r w:rsidR="009571FF" w:rsidRPr="00DA3CC1">
        <w:rPr>
          <w:rFonts w:ascii="Times New Roman" w:hAnsi="Times New Roman" w:cs="Times New Roman"/>
          <w:b/>
        </w:rPr>
        <w:t xml:space="preserve">ститутов гражданского общества на территории </w:t>
      </w:r>
      <w:r w:rsidRPr="00DA3CC1">
        <w:rPr>
          <w:rFonts w:ascii="Times New Roman" w:hAnsi="Times New Roman" w:cs="Times New Roman"/>
          <w:b/>
        </w:rPr>
        <w:t xml:space="preserve"> Няндомско</w:t>
      </w:r>
      <w:r w:rsidR="009571FF" w:rsidRPr="00DA3CC1">
        <w:rPr>
          <w:rFonts w:ascii="Times New Roman" w:hAnsi="Times New Roman" w:cs="Times New Roman"/>
          <w:b/>
        </w:rPr>
        <w:t>го</w:t>
      </w:r>
      <w:r w:rsidRPr="00DA3CC1">
        <w:rPr>
          <w:rFonts w:ascii="Times New Roman" w:hAnsi="Times New Roman" w:cs="Times New Roman"/>
          <w:b/>
        </w:rPr>
        <w:t xml:space="preserve"> муниципально</w:t>
      </w:r>
      <w:r w:rsidR="009571FF" w:rsidRPr="00DA3CC1">
        <w:rPr>
          <w:rFonts w:ascii="Times New Roman" w:hAnsi="Times New Roman" w:cs="Times New Roman"/>
          <w:b/>
        </w:rPr>
        <w:t>го округа»</w:t>
      </w:r>
    </w:p>
    <w:p w14:paraId="7E923185" w14:textId="77777777" w:rsidR="008B2C1A" w:rsidRPr="00DA3CC1" w:rsidRDefault="008B2C1A" w:rsidP="00EA08DD">
      <w:pPr>
        <w:widowControl w:val="0"/>
        <w:autoSpaceDE w:val="0"/>
        <w:autoSpaceDN w:val="0"/>
        <w:adjustRightInd w:val="0"/>
        <w:jc w:val="both"/>
        <w:outlineLvl w:val="0"/>
        <w:rPr>
          <w:rFonts w:eastAsia="Calibri"/>
          <w:sz w:val="24"/>
          <w:szCs w:val="24"/>
        </w:rPr>
      </w:pPr>
    </w:p>
    <w:tbl>
      <w:tblPr>
        <w:tblW w:w="1491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402"/>
        <w:gridCol w:w="2835"/>
        <w:gridCol w:w="2268"/>
        <w:gridCol w:w="1417"/>
        <w:gridCol w:w="1134"/>
        <w:gridCol w:w="1134"/>
        <w:gridCol w:w="1134"/>
        <w:gridCol w:w="879"/>
      </w:tblGrid>
      <w:tr w:rsidR="005B2138" w:rsidRPr="00DA3CC1" w14:paraId="06AE4A51" w14:textId="77777777" w:rsidTr="00BB04B4">
        <w:trPr>
          <w:trHeight w:val="255"/>
          <w:tblHeader/>
        </w:trPr>
        <w:tc>
          <w:tcPr>
            <w:tcW w:w="710" w:type="dxa"/>
            <w:vMerge w:val="restart"/>
            <w:tcBorders>
              <w:top w:val="single" w:sz="4" w:space="0" w:color="auto"/>
              <w:left w:val="single" w:sz="4" w:space="0" w:color="auto"/>
              <w:bottom w:val="single" w:sz="4" w:space="0" w:color="auto"/>
              <w:right w:val="single" w:sz="4" w:space="0" w:color="auto"/>
            </w:tcBorders>
          </w:tcPr>
          <w:p w14:paraId="4982C93B" w14:textId="77777777" w:rsidR="005B2138" w:rsidRPr="00DA3CC1" w:rsidRDefault="005B2138" w:rsidP="00EA08DD">
            <w:pPr>
              <w:pStyle w:val="ConsPlusNormal"/>
              <w:widowControl/>
              <w:tabs>
                <w:tab w:val="left" w:pos="555"/>
              </w:tabs>
              <w:ind w:firstLine="0"/>
              <w:jc w:val="center"/>
              <w:rPr>
                <w:rFonts w:ascii="Times New Roman" w:hAnsi="Times New Roman" w:cs="Times New Roman"/>
                <w:b/>
                <w:sz w:val="24"/>
                <w:szCs w:val="24"/>
              </w:rPr>
            </w:pPr>
            <w:r w:rsidRPr="00DA3CC1">
              <w:rPr>
                <w:rFonts w:ascii="Times New Roman" w:hAnsi="Times New Roman" w:cs="Times New Roman"/>
                <w:b/>
                <w:sz w:val="24"/>
                <w:szCs w:val="24"/>
              </w:rPr>
              <w:t>№</w:t>
            </w:r>
          </w:p>
          <w:p w14:paraId="396EB779" w14:textId="77777777" w:rsidR="005B2138" w:rsidRPr="00DA3CC1" w:rsidRDefault="005B2138" w:rsidP="00EA08DD">
            <w:pPr>
              <w:pStyle w:val="ConsPlusNormal"/>
              <w:widowControl/>
              <w:tabs>
                <w:tab w:val="left" w:pos="555"/>
              </w:tabs>
              <w:ind w:firstLine="0"/>
              <w:jc w:val="center"/>
              <w:rPr>
                <w:rFonts w:ascii="Times New Roman" w:hAnsi="Times New Roman" w:cs="Times New Roman"/>
                <w:b/>
                <w:sz w:val="24"/>
                <w:szCs w:val="24"/>
              </w:rPr>
            </w:pPr>
            <w:r w:rsidRPr="00DA3CC1">
              <w:rPr>
                <w:rFonts w:ascii="Times New Roman" w:hAnsi="Times New Roman" w:cs="Times New Roman"/>
                <w:b/>
                <w:sz w:val="24"/>
                <w:szCs w:val="24"/>
              </w:rPr>
              <w:t>п/п</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67816B08" w14:textId="77777777" w:rsidR="005B2138" w:rsidRPr="00DA3CC1" w:rsidRDefault="005B2138" w:rsidP="00EA08DD">
            <w:pPr>
              <w:pStyle w:val="ConsPlusNormal"/>
              <w:widowControl/>
              <w:ind w:firstLine="0"/>
              <w:jc w:val="center"/>
              <w:rPr>
                <w:rFonts w:ascii="Times New Roman" w:hAnsi="Times New Roman" w:cs="Times New Roman"/>
                <w:b/>
                <w:sz w:val="24"/>
                <w:szCs w:val="24"/>
              </w:rPr>
            </w:pPr>
            <w:r w:rsidRPr="00DA3CC1">
              <w:rPr>
                <w:rFonts w:ascii="Times New Roman" w:hAnsi="Times New Roman" w:cs="Times New Roman"/>
                <w:b/>
                <w:sz w:val="24"/>
                <w:szCs w:val="24"/>
              </w:rPr>
              <w:t>Наименование мероприятия</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6AF3F615" w14:textId="77777777" w:rsidR="005B2138" w:rsidRPr="00DA3CC1" w:rsidRDefault="00720623" w:rsidP="00EA08DD">
            <w:pPr>
              <w:pStyle w:val="ConsPlusNormal"/>
              <w:widowControl/>
              <w:ind w:firstLine="0"/>
              <w:jc w:val="center"/>
              <w:rPr>
                <w:rFonts w:ascii="Times New Roman" w:hAnsi="Times New Roman" w:cs="Times New Roman"/>
                <w:b/>
                <w:sz w:val="24"/>
                <w:szCs w:val="24"/>
              </w:rPr>
            </w:pPr>
            <w:r w:rsidRPr="00DA3CC1">
              <w:rPr>
                <w:rFonts w:ascii="Times New Roman" w:hAnsi="Times New Roman" w:cs="Times New Roman"/>
                <w:b/>
                <w:sz w:val="24"/>
                <w:szCs w:val="24"/>
              </w:rPr>
              <w:t>о</w:t>
            </w:r>
            <w:r w:rsidR="005B2138" w:rsidRPr="00DA3CC1">
              <w:rPr>
                <w:rFonts w:ascii="Times New Roman" w:hAnsi="Times New Roman" w:cs="Times New Roman"/>
                <w:b/>
                <w:sz w:val="24"/>
                <w:szCs w:val="24"/>
              </w:rPr>
              <w:t>тветственный исполнитель, соисполнитель</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2C347E37" w14:textId="77777777" w:rsidR="005B2138" w:rsidRPr="00DA3CC1" w:rsidRDefault="005B2138" w:rsidP="00EA08DD">
            <w:pPr>
              <w:pStyle w:val="ConsPlusNormal"/>
              <w:widowControl/>
              <w:ind w:firstLine="0"/>
              <w:jc w:val="center"/>
              <w:rPr>
                <w:rFonts w:ascii="Times New Roman" w:hAnsi="Times New Roman" w:cs="Times New Roman"/>
                <w:b/>
                <w:sz w:val="24"/>
                <w:szCs w:val="24"/>
              </w:rPr>
            </w:pPr>
            <w:r w:rsidRPr="00DA3CC1">
              <w:rPr>
                <w:rFonts w:ascii="Times New Roman" w:hAnsi="Times New Roman" w:cs="Times New Roman"/>
                <w:b/>
                <w:sz w:val="24"/>
                <w:szCs w:val="24"/>
              </w:rPr>
              <w:t>Источники финансирования</w:t>
            </w:r>
          </w:p>
        </w:tc>
        <w:tc>
          <w:tcPr>
            <w:tcW w:w="5698" w:type="dxa"/>
            <w:gridSpan w:val="5"/>
            <w:tcBorders>
              <w:top w:val="single" w:sz="4" w:space="0" w:color="auto"/>
              <w:left w:val="single" w:sz="4" w:space="0" w:color="auto"/>
              <w:bottom w:val="single" w:sz="4" w:space="0" w:color="auto"/>
              <w:right w:val="single" w:sz="4" w:space="0" w:color="auto"/>
            </w:tcBorders>
            <w:hideMark/>
          </w:tcPr>
          <w:p w14:paraId="74DABDBF" w14:textId="77777777" w:rsidR="005B2138" w:rsidRPr="00DA3CC1" w:rsidRDefault="00720623" w:rsidP="00EA08DD">
            <w:pPr>
              <w:pStyle w:val="ConsPlusNormal"/>
              <w:widowControl/>
              <w:ind w:firstLine="0"/>
              <w:jc w:val="center"/>
              <w:rPr>
                <w:rFonts w:ascii="Times New Roman" w:hAnsi="Times New Roman" w:cs="Times New Roman"/>
                <w:b/>
                <w:sz w:val="24"/>
                <w:szCs w:val="24"/>
              </w:rPr>
            </w:pPr>
            <w:r w:rsidRPr="00DA3CC1">
              <w:rPr>
                <w:rFonts w:ascii="Times New Roman" w:hAnsi="Times New Roman" w:cs="Times New Roman"/>
                <w:b/>
                <w:sz w:val="24"/>
                <w:szCs w:val="24"/>
              </w:rPr>
              <w:t>о</w:t>
            </w:r>
            <w:r w:rsidR="005B2138" w:rsidRPr="00DA3CC1">
              <w:rPr>
                <w:rFonts w:ascii="Times New Roman" w:hAnsi="Times New Roman" w:cs="Times New Roman"/>
                <w:b/>
                <w:sz w:val="24"/>
                <w:szCs w:val="24"/>
              </w:rPr>
              <w:t>ценка расходов, тыс. руб.</w:t>
            </w:r>
          </w:p>
        </w:tc>
      </w:tr>
      <w:tr w:rsidR="00A17222" w:rsidRPr="00DA3CC1" w14:paraId="03D3FBCE" w14:textId="77777777" w:rsidTr="00BB04B4">
        <w:trPr>
          <w:trHeight w:val="324"/>
          <w:tblHeader/>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6765B7B3" w14:textId="77777777" w:rsidR="00A17222" w:rsidRPr="00DA3CC1" w:rsidRDefault="00A17222" w:rsidP="00EA08DD">
            <w:pPr>
              <w:tabs>
                <w:tab w:val="left" w:pos="555"/>
              </w:tabs>
              <w:rPr>
                <w:b/>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44549A9" w14:textId="77777777" w:rsidR="00A17222" w:rsidRPr="00DA3CC1" w:rsidRDefault="00A17222" w:rsidP="00EA08DD">
            <w:pPr>
              <w:rPr>
                <w:b/>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127A6FF" w14:textId="77777777" w:rsidR="00A17222" w:rsidRPr="00DA3CC1" w:rsidRDefault="00A17222" w:rsidP="00EA08DD">
            <w:pPr>
              <w:rPr>
                <w:b/>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93E4CDE" w14:textId="77777777" w:rsidR="00A17222" w:rsidRPr="00DA3CC1" w:rsidRDefault="00A17222" w:rsidP="00EA08DD">
            <w:pPr>
              <w:rPr>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4617BE62" w14:textId="77777777" w:rsidR="00A17222" w:rsidRPr="00DA3CC1" w:rsidRDefault="00A17222" w:rsidP="00EA08DD">
            <w:pPr>
              <w:pStyle w:val="ConsPlusNormal"/>
              <w:widowControl/>
              <w:ind w:firstLine="0"/>
              <w:jc w:val="center"/>
              <w:rPr>
                <w:rFonts w:ascii="Times New Roman" w:hAnsi="Times New Roman" w:cs="Times New Roman"/>
                <w:b/>
                <w:sz w:val="24"/>
                <w:szCs w:val="24"/>
              </w:rPr>
            </w:pPr>
            <w:r w:rsidRPr="00DA3CC1">
              <w:rPr>
                <w:rFonts w:ascii="Times New Roman" w:hAnsi="Times New Roman" w:cs="Times New Roman"/>
                <w:b/>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14:paraId="17EF985C" w14:textId="77777777" w:rsidR="00A17222" w:rsidRPr="00DA3CC1" w:rsidRDefault="00A17222" w:rsidP="00EA08DD">
            <w:pPr>
              <w:pStyle w:val="ConsPlusNormal"/>
              <w:widowControl/>
              <w:ind w:firstLine="0"/>
              <w:jc w:val="center"/>
              <w:rPr>
                <w:rFonts w:ascii="Times New Roman" w:hAnsi="Times New Roman" w:cs="Times New Roman"/>
                <w:b/>
                <w:sz w:val="24"/>
                <w:szCs w:val="24"/>
              </w:rPr>
            </w:pPr>
            <w:r w:rsidRPr="00DA3CC1">
              <w:rPr>
                <w:rFonts w:ascii="Times New Roman" w:hAnsi="Times New Roman" w:cs="Times New Roman"/>
                <w:b/>
                <w:sz w:val="24"/>
                <w:szCs w:val="24"/>
              </w:rPr>
              <w:t>2023</w:t>
            </w:r>
          </w:p>
          <w:p w14:paraId="5DB4C455" w14:textId="77777777" w:rsidR="00A17222" w:rsidRPr="00DA3CC1" w:rsidRDefault="00A17222" w:rsidP="00EA08DD">
            <w:pPr>
              <w:pStyle w:val="ConsPlusNormal"/>
              <w:widowControl/>
              <w:ind w:firstLine="0"/>
              <w:jc w:val="center"/>
              <w:rPr>
                <w:rFonts w:ascii="Times New Roman" w:hAnsi="Times New Roman" w:cs="Times New Roman"/>
                <w:b/>
                <w:sz w:val="24"/>
                <w:szCs w:val="24"/>
              </w:rPr>
            </w:pPr>
            <w:r w:rsidRPr="00DA3CC1">
              <w:rPr>
                <w:rFonts w:ascii="Times New Roman" w:hAnsi="Times New Roman" w:cs="Times New Roman"/>
                <w:b/>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14:paraId="7ADCD295" w14:textId="77777777" w:rsidR="00A17222" w:rsidRPr="00DA3CC1" w:rsidRDefault="00A17222" w:rsidP="00EA08DD">
            <w:pPr>
              <w:pStyle w:val="ConsPlusNormal"/>
              <w:widowControl/>
              <w:ind w:firstLine="0"/>
              <w:jc w:val="center"/>
              <w:rPr>
                <w:rFonts w:ascii="Times New Roman" w:hAnsi="Times New Roman" w:cs="Times New Roman"/>
                <w:b/>
                <w:sz w:val="24"/>
                <w:szCs w:val="24"/>
              </w:rPr>
            </w:pPr>
            <w:r w:rsidRPr="00DA3CC1">
              <w:rPr>
                <w:rFonts w:ascii="Times New Roman" w:hAnsi="Times New Roman" w:cs="Times New Roman"/>
                <w:b/>
                <w:sz w:val="24"/>
                <w:szCs w:val="24"/>
              </w:rPr>
              <w:t>2024</w:t>
            </w:r>
          </w:p>
          <w:p w14:paraId="048798F1" w14:textId="77777777" w:rsidR="00A17222" w:rsidRPr="00DA3CC1" w:rsidRDefault="00A17222" w:rsidP="00EA08DD">
            <w:pPr>
              <w:pStyle w:val="ConsPlusNormal"/>
              <w:widowControl/>
              <w:ind w:firstLine="0"/>
              <w:jc w:val="center"/>
              <w:rPr>
                <w:rFonts w:ascii="Times New Roman" w:hAnsi="Times New Roman" w:cs="Times New Roman"/>
                <w:b/>
                <w:sz w:val="24"/>
                <w:szCs w:val="24"/>
              </w:rPr>
            </w:pPr>
            <w:r w:rsidRPr="00DA3CC1">
              <w:rPr>
                <w:rFonts w:ascii="Times New Roman" w:hAnsi="Times New Roman" w:cs="Times New Roman"/>
                <w:b/>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14:paraId="6102FDEF" w14:textId="77777777" w:rsidR="00035DDB" w:rsidRPr="00DA3CC1" w:rsidRDefault="00A17222" w:rsidP="00EA08DD">
            <w:pPr>
              <w:pStyle w:val="ConsPlusNormal"/>
              <w:widowControl/>
              <w:ind w:firstLine="0"/>
              <w:jc w:val="center"/>
              <w:rPr>
                <w:rFonts w:ascii="Times New Roman" w:hAnsi="Times New Roman" w:cs="Times New Roman"/>
                <w:b/>
                <w:sz w:val="24"/>
                <w:szCs w:val="24"/>
              </w:rPr>
            </w:pPr>
            <w:r w:rsidRPr="00DA3CC1">
              <w:rPr>
                <w:rFonts w:ascii="Times New Roman" w:hAnsi="Times New Roman" w:cs="Times New Roman"/>
                <w:b/>
                <w:sz w:val="24"/>
                <w:szCs w:val="24"/>
              </w:rPr>
              <w:t>2025</w:t>
            </w:r>
          </w:p>
          <w:p w14:paraId="4AD4B65B" w14:textId="77777777" w:rsidR="00A17222" w:rsidRPr="00DA3CC1" w:rsidRDefault="00A17222" w:rsidP="00EA08DD">
            <w:pPr>
              <w:pStyle w:val="ConsPlusNormal"/>
              <w:widowControl/>
              <w:ind w:firstLine="0"/>
              <w:jc w:val="center"/>
              <w:rPr>
                <w:rFonts w:ascii="Times New Roman" w:hAnsi="Times New Roman" w:cs="Times New Roman"/>
                <w:b/>
                <w:sz w:val="24"/>
                <w:szCs w:val="24"/>
              </w:rPr>
            </w:pPr>
            <w:r w:rsidRPr="00DA3CC1">
              <w:rPr>
                <w:rFonts w:ascii="Times New Roman" w:hAnsi="Times New Roman" w:cs="Times New Roman"/>
                <w:b/>
                <w:sz w:val="24"/>
                <w:szCs w:val="24"/>
              </w:rPr>
              <w:t xml:space="preserve"> год</w:t>
            </w:r>
          </w:p>
        </w:tc>
        <w:tc>
          <w:tcPr>
            <w:tcW w:w="879" w:type="dxa"/>
            <w:tcBorders>
              <w:top w:val="single" w:sz="4" w:space="0" w:color="auto"/>
              <w:left w:val="single" w:sz="4" w:space="0" w:color="auto"/>
              <w:bottom w:val="single" w:sz="4" w:space="0" w:color="auto"/>
              <w:right w:val="single" w:sz="4" w:space="0" w:color="auto"/>
            </w:tcBorders>
          </w:tcPr>
          <w:p w14:paraId="5D64968D" w14:textId="77777777" w:rsidR="00A17222" w:rsidRPr="00DA3CC1" w:rsidRDefault="00A17222" w:rsidP="00EA08DD">
            <w:pPr>
              <w:pStyle w:val="ConsPlusNormal"/>
              <w:widowControl/>
              <w:ind w:firstLine="0"/>
              <w:jc w:val="center"/>
              <w:rPr>
                <w:rFonts w:ascii="Times New Roman" w:hAnsi="Times New Roman" w:cs="Times New Roman"/>
                <w:b/>
                <w:sz w:val="24"/>
                <w:szCs w:val="24"/>
              </w:rPr>
            </w:pPr>
            <w:r w:rsidRPr="00DA3CC1">
              <w:rPr>
                <w:rFonts w:ascii="Times New Roman" w:hAnsi="Times New Roman" w:cs="Times New Roman"/>
                <w:b/>
                <w:sz w:val="24"/>
                <w:szCs w:val="24"/>
              </w:rPr>
              <w:t>2026</w:t>
            </w:r>
          </w:p>
          <w:p w14:paraId="76F082B9" w14:textId="77777777" w:rsidR="00A17222" w:rsidRPr="00DA3CC1" w:rsidRDefault="00A17222" w:rsidP="00EA08DD">
            <w:pPr>
              <w:pStyle w:val="ConsPlusNormal"/>
              <w:widowControl/>
              <w:ind w:firstLine="0"/>
              <w:jc w:val="center"/>
              <w:rPr>
                <w:rFonts w:ascii="Times New Roman" w:hAnsi="Times New Roman" w:cs="Times New Roman"/>
                <w:b/>
                <w:sz w:val="24"/>
                <w:szCs w:val="24"/>
              </w:rPr>
            </w:pPr>
            <w:r w:rsidRPr="00DA3CC1">
              <w:rPr>
                <w:rFonts w:ascii="Times New Roman" w:hAnsi="Times New Roman" w:cs="Times New Roman"/>
                <w:b/>
                <w:sz w:val="24"/>
                <w:szCs w:val="24"/>
              </w:rPr>
              <w:t>год</w:t>
            </w:r>
          </w:p>
        </w:tc>
      </w:tr>
      <w:tr w:rsidR="00A17222" w:rsidRPr="00DA3CC1" w14:paraId="146EA2A8" w14:textId="77777777" w:rsidTr="00BB04B4">
        <w:trPr>
          <w:trHeight w:val="324"/>
          <w:tblHeader/>
        </w:trPr>
        <w:tc>
          <w:tcPr>
            <w:tcW w:w="710" w:type="dxa"/>
            <w:tcBorders>
              <w:top w:val="single" w:sz="4" w:space="0" w:color="auto"/>
              <w:left w:val="single" w:sz="4" w:space="0" w:color="auto"/>
              <w:bottom w:val="single" w:sz="4" w:space="0" w:color="auto"/>
              <w:right w:val="single" w:sz="4" w:space="0" w:color="auto"/>
            </w:tcBorders>
            <w:hideMark/>
          </w:tcPr>
          <w:p w14:paraId="766FC667" w14:textId="77777777" w:rsidR="00A17222" w:rsidRPr="00DA3CC1" w:rsidRDefault="00A17222" w:rsidP="00EA08DD">
            <w:pPr>
              <w:tabs>
                <w:tab w:val="left" w:pos="555"/>
              </w:tabs>
              <w:jc w:val="center"/>
              <w:rPr>
                <w:b/>
                <w:sz w:val="24"/>
                <w:szCs w:val="24"/>
              </w:rPr>
            </w:pPr>
            <w:r w:rsidRPr="00DA3CC1">
              <w:rPr>
                <w:b/>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14:paraId="391B62F1" w14:textId="77777777" w:rsidR="00A17222" w:rsidRPr="00DA3CC1" w:rsidRDefault="00A17222" w:rsidP="00EA08DD">
            <w:pPr>
              <w:jc w:val="center"/>
              <w:rPr>
                <w:b/>
                <w:sz w:val="24"/>
                <w:szCs w:val="24"/>
              </w:rPr>
            </w:pPr>
            <w:r w:rsidRPr="00DA3CC1">
              <w:rPr>
                <w:b/>
                <w:sz w:val="24"/>
                <w:szCs w:val="24"/>
              </w:rPr>
              <w:t>2</w:t>
            </w:r>
          </w:p>
        </w:tc>
        <w:tc>
          <w:tcPr>
            <w:tcW w:w="2835" w:type="dxa"/>
            <w:tcBorders>
              <w:top w:val="single" w:sz="4" w:space="0" w:color="auto"/>
              <w:left w:val="single" w:sz="4" w:space="0" w:color="auto"/>
              <w:bottom w:val="single" w:sz="4" w:space="0" w:color="auto"/>
              <w:right w:val="single" w:sz="4" w:space="0" w:color="auto"/>
            </w:tcBorders>
            <w:hideMark/>
          </w:tcPr>
          <w:p w14:paraId="6AAF8566" w14:textId="77777777" w:rsidR="00A17222" w:rsidRPr="00DA3CC1" w:rsidRDefault="00A17222" w:rsidP="00EA08DD">
            <w:pPr>
              <w:jc w:val="center"/>
              <w:rPr>
                <w:b/>
                <w:sz w:val="24"/>
                <w:szCs w:val="24"/>
              </w:rPr>
            </w:pPr>
            <w:r w:rsidRPr="00DA3CC1">
              <w:rPr>
                <w:b/>
                <w:sz w:val="24"/>
                <w:szCs w:val="24"/>
              </w:rPr>
              <w:t>3</w:t>
            </w:r>
          </w:p>
        </w:tc>
        <w:tc>
          <w:tcPr>
            <w:tcW w:w="2268" w:type="dxa"/>
            <w:tcBorders>
              <w:top w:val="single" w:sz="4" w:space="0" w:color="auto"/>
              <w:left w:val="single" w:sz="4" w:space="0" w:color="auto"/>
              <w:bottom w:val="single" w:sz="4" w:space="0" w:color="auto"/>
              <w:right w:val="single" w:sz="4" w:space="0" w:color="auto"/>
            </w:tcBorders>
            <w:hideMark/>
          </w:tcPr>
          <w:p w14:paraId="6A9D8FB1" w14:textId="77777777" w:rsidR="00A17222" w:rsidRPr="00DA3CC1" w:rsidRDefault="00A17222" w:rsidP="00EA08DD">
            <w:pPr>
              <w:jc w:val="center"/>
              <w:rPr>
                <w:b/>
                <w:sz w:val="24"/>
                <w:szCs w:val="24"/>
              </w:rPr>
            </w:pPr>
            <w:r w:rsidRPr="00DA3CC1">
              <w:rPr>
                <w:b/>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14:paraId="399E59E2" w14:textId="77777777" w:rsidR="00A17222" w:rsidRPr="00DA3CC1" w:rsidRDefault="00A17222" w:rsidP="00EA08DD">
            <w:pPr>
              <w:pStyle w:val="ConsPlusNormal"/>
              <w:widowControl/>
              <w:ind w:firstLine="0"/>
              <w:jc w:val="center"/>
              <w:rPr>
                <w:rFonts w:ascii="Times New Roman" w:hAnsi="Times New Roman" w:cs="Times New Roman"/>
                <w:b/>
                <w:sz w:val="24"/>
                <w:szCs w:val="24"/>
              </w:rPr>
            </w:pPr>
            <w:r w:rsidRPr="00DA3CC1">
              <w:rPr>
                <w:rFonts w:ascii="Times New Roman" w:hAnsi="Times New Roman" w:cs="Times New Roman"/>
                <w:b/>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14:paraId="0AEB121D" w14:textId="77777777" w:rsidR="00A17222" w:rsidRPr="00DA3CC1" w:rsidRDefault="00A17222" w:rsidP="00EA08DD">
            <w:pPr>
              <w:pStyle w:val="ConsPlusNormal"/>
              <w:widowControl/>
              <w:ind w:firstLine="0"/>
              <w:jc w:val="center"/>
              <w:rPr>
                <w:rFonts w:ascii="Times New Roman" w:hAnsi="Times New Roman" w:cs="Times New Roman"/>
                <w:b/>
                <w:sz w:val="24"/>
                <w:szCs w:val="24"/>
              </w:rPr>
            </w:pPr>
            <w:r w:rsidRPr="00DA3CC1">
              <w:rPr>
                <w:rFonts w:ascii="Times New Roman" w:hAnsi="Times New Roman" w:cs="Times New Roman"/>
                <w:b/>
                <w:sz w:val="24"/>
                <w:szCs w:val="24"/>
              </w:rPr>
              <w:t>7</w:t>
            </w:r>
          </w:p>
        </w:tc>
        <w:tc>
          <w:tcPr>
            <w:tcW w:w="1134" w:type="dxa"/>
            <w:tcBorders>
              <w:top w:val="single" w:sz="4" w:space="0" w:color="auto"/>
              <w:left w:val="single" w:sz="4" w:space="0" w:color="auto"/>
              <w:bottom w:val="single" w:sz="4" w:space="0" w:color="auto"/>
              <w:right w:val="single" w:sz="4" w:space="0" w:color="auto"/>
            </w:tcBorders>
            <w:hideMark/>
          </w:tcPr>
          <w:p w14:paraId="7722A24C" w14:textId="77777777" w:rsidR="00A17222" w:rsidRPr="00DA3CC1" w:rsidRDefault="00A17222" w:rsidP="00EA08DD">
            <w:pPr>
              <w:pStyle w:val="ConsPlusNormal"/>
              <w:widowControl/>
              <w:ind w:firstLine="0"/>
              <w:jc w:val="center"/>
              <w:rPr>
                <w:rFonts w:ascii="Times New Roman" w:hAnsi="Times New Roman" w:cs="Times New Roman"/>
                <w:b/>
                <w:sz w:val="24"/>
                <w:szCs w:val="24"/>
              </w:rPr>
            </w:pPr>
            <w:r w:rsidRPr="00DA3CC1">
              <w:rPr>
                <w:rFonts w:ascii="Times New Roman" w:hAnsi="Times New Roman" w:cs="Times New Roman"/>
                <w:b/>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14:paraId="06B92D8E" w14:textId="77777777" w:rsidR="00A17222" w:rsidRPr="00DA3CC1" w:rsidRDefault="00A17222" w:rsidP="00EA08DD">
            <w:pPr>
              <w:pStyle w:val="ConsPlusNormal"/>
              <w:widowControl/>
              <w:ind w:firstLine="0"/>
              <w:jc w:val="center"/>
              <w:rPr>
                <w:rFonts w:ascii="Times New Roman" w:hAnsi="Times New Roman" w:cs="Times New Roman"/>
                <w:b/>
                <w:sz w:val="24"/>
                <w:szCs w:val="24"/>
              </w:rPr>
            </w:pPr>
            <w:r w:rsidRPr="00DA3CC1">
              <w:rPr>
                <w:rFonts w:ascii="Times New Roman" w:hAnsi="Times New Roman" w:cs="Times New Roman"/>
                <w:b/>
                <w:sz w:val="24"/>
                <w:szCs w:val="24"/>
              </w:rPr>
              <w:t>9</w:t>
            </w:r>
          </w:p>
        </w:tc>
        <w:tc>
          <w:tcPr>
            <w:tcW w:w="879" w:type="dxa"/>
            <w:tcBorders>
              <w:top w:val="single" w:sz="4" w:space="0" w:color="auto"/>
              <w:left w:val="single" w:sz="4" w:space="0" w:color="auto"/>
              <w:bottom w:val="single" w:sz="4" w:space="0" w:color="auto"/>
              <w:right w:val="single" w:sz="4" w:space="0" w:color="auto"/>
            </w:tcBorders>
          </w:tcPr>
          <w:p w14:paraId="09156274" w14:textId="77777777" w:rsidR="00A17222" w:rsidRPr="00DA3CC1" w:rsidRDefault="00A17222" w:rsidP="00EA08DD">
            <w:pPr>
              <w:pStyle w:val="ConsPlusNormal"/>
              <w:widowControl/>
              <w:ind w:firstLine="0"/>
              <w:jc w:val="center"/>
              <w:rPr>
                <w:rFonts w:ascii="Times New Roman" w:hAnsi="Times New Roman" w:cs="Times New Roman"/>
                <w:b/>
                <w:sz w:val="24"/>
                <w:szCs w:val="24"/>
              </w:rPr>
            </w:pPr>
            <w:r w:rsidRPr="00DA3CC1">
              <w:rPr>
                <w:rFonts w:ascii="Times New Roman" w:hAnsi="Times New Roman" w:cs="Times New Roman"/>
                <w:b/>
                <w:sz w:val="24"/>
                <w:szCs w:val="24"/>
              </w:rPr>
              <w:t>10</w:t>
            </w:r>
          </w:p>
        </w:tc>
      </w:tr>
      <w:tr w:rsidR="005B2138" w:rsidRPr="00DA3CC1" w14:paraId="2FB086D8" w14:textId="77777777" w:rsidTr="00BB04B4">
        <w:trPr>
          <w:trHeight w:val="324"/>
        </w:trPr>
        <w:tc>
          <w:tcPr>
            <w:tcW w:w="14913" w:type="dxa"/>
            <w:gridSpan w:val="9"/>
            <w:tcBorders>
              <w:top w:val="single" w:sz="4" w:space="0" w:color="auto"/>
              <w:left w:val="single" w:sz="4" w:space="0" w:color="auto"/>
              <w:bottom w:val="single" w:sz="4" w:space="0" w:color="auto"/>
              <w:right w:val="single" w:sz="4" w:space="0" w:color="auto"/>
            </w:tcBorders>
            <w:hideMark/>
          </w:tcPr>
          <w:p w14:paraId="7362C871" w14:textId="38DF8DEE" w:rsidR="005B2138" w:rsidRPr="00DA3CC1" w:rsidRDefault="005B2138" w:rsidP="00EA08DD">
            <w:pPr>
              <w:pStyle w:val="ConsPlusNormal"/>
              <w:tabs>
                <w:tab w:val="left" w:pos="555"/>
              </w:tabs>
              <w:ind w:firstLine="0"/>
              <w:rPr>
                <w:rFonts w:ascii="Times New Roman" w:hAnsi="Times New Roman" w:cs="Times New Roman"/>
                <w:sz w:val="24"/>
                <w:szCs w:val="24"/>
              </w:rPr>
            </w:pPr>
            <w:r w:rsidRPr="00DA3CC1">
              <w:rPr>
                <w:rFonts w:ascii="Times New Roman" w:hAnsi="Times New Roman" w:cs="Times New Roman"/>
                <w:sz w:val="24"/>
                <w:szCs w:val="24"/>
              </w:rPr>
              <w:t>Цель подпрограммы: укрепление единства, гражданского самосознания и духовной общности, сохранение и развитие народов Российской Федерации, проживающих на территории Няндомского муниципального округа</w:t>
            </w:r>
          </w:p>
        </w:tc>
      </w:tr>
      <w:tr w:rsidR="005B2138" w:rsidRPr="00DA3CC1" w14:paraId="6F68B5DA" w14:textId="77777777" w:rsidTr="00BB04B4">
        <w:trPr>
          <w:trHeight w:val="324"/>
        </w:trPr>
        <w:tc>
          <w:tcPr>
            <w:tcW w:w="14913" w:type="dxa"/>
            <w:gridSpan w:val="9"/>
            <w:tcBorders>
              <w:top w:val="single" w:sz="4" w:space="0" w:color="auto"/>
              <w:left w:val="single" w:sz="4" w:space="0" w:color="auto"/>
              <w:bottom w:val="single" w:sz="4" w:space="0" w:color="auto"/>
              <w:right w:val="single" w:sz="4" w:space="0" w:color="auto"/>
            </w:tcBorders>
          </w:tcPr>
          <w:p w14:paraId="2231E69C" w14:textId="77777777" w:rsidR="005B2138" w:rsidRPr="00DA3CC1" w:rsidRDefault="00983F18" w:rsidP="00EA08DD">
            <w:pPr>
              <w:pStyle w:val="ConsPlusNormal"/>
              <w:tabs>
                <w:tab w:val="left" w:pos="555"/>
              </w:tabs>
              <w:ind w:firstLine="0"/>
              <w:rPr>
                <w:rFonts w:ascii="Times New Roman" w:hAnsi="Times New Roman" w:cs="Times New Roman"/>
                <w:sz w:val="24"/>
                <w:szCs w:val="24"/>
              </w:rPr>
            </w:pPr>
            <w:r w:rsidRPr="00DA3CC1">
              <w:rPr>
                <w:rFonts w:ascii="Times New Roman" w:hAnsi="Times New Roman" w:cs="Times New Roman"/>
                <w:sz w:val="24"/>
                <w:szCs w:val="24"/>
              </w:rPr>
              <w:t>Задача </w:t>
            </w:r>
            <w:r w:rsidR="005B2138" w:rsidRPr="00DA3CC1">
              <w:rPr>
                <w:rFonts w:ascii="Times New Roman" w:hAnsi="Times New Roman" w:cs="Times New Roman"/>
                <w:sz w:val="24"/>
                <w:szCs w:val="24"/>
              </w:rPr>
              <w:t> 1</w:t>
            </w:r>
            <w:r w:rsidRPr="00DA3CC1">
              <w:rPr>
                <w:rFonts w:ascii="Times New Roman" w:hAnsi="Times New Roman" w:cs="Times New Roman"/>
                <w:sz w:val="24"/>
                <w:szCs w:val="24"/>
              </w:rPr>
              <w:t>.</w:t>
            </w:r>
            <w:r w:rsidR="005B2138" w:rsidRPr="00DA3CC1">
              <w:rPr>
                <w:rFonts w:ascii="Times New Roman" w:hAnsi="Times New Roman" w:cs="Times New Roman"/>
                <w:sz w:val="24"/>
                <w:szCs w:val="24"/>
              </w:rPr>
              <w:t> </w:t>
            </w:r>
            <w:r w:rsidR="005B2138" w:rsidRPr="00DA3CC1">
              <w:rPr>
                <w:rFonts w:ascii="Times New Roman" w:hAnsi="Times New Roman" w:cs="Times New Roman"/>
                <w:spacing w:val="2"/>
                <w:sz w:val="24"/>
                <w:szCs w:val="24"/>
                <w:shd w:val="clear" w:color="auto" w:fill="FFFFFF"/>
              </w:rPr>
              <w:t xml:space="preserve">Содействие формированию общероссийского гражданского сознания у жителей Няндомского </w:t>
            </w:r>
            <w:r w:rsidR="00682F6D" w:rsidRPr="00DA3CC1">
              <w:rPr>
                <w:rFonts w:ascii="Times New Roman" w:hAnsi="Times New Roman" w:cs="Times New Roman"/>
                <w:spacing w:val="2"/>
                <w:sz w:val="24"/>
                <w:szCs w:val="24"/>
                <w:shd w:val="clear" w:color="auto" w:fill="FFFFFF"/>
              </w:rPr>
              <w:t>муниципального округа</w:t>
            </w:r>
            <w:r w:rsidR="005B2138" w:rsidRPr="00DA3CC1">
              <w:rPr>
                <w:rFonts w:ascii="Times New Roman" w:hAnsi="Times New Roman" w:cs="Times New Roman"/>
                <w:spacing w:val="2"/>
                <w:sz w:val="24"/>
                <w:szCs w:val="24"/>
                <w:shd w:val="clear" w:color="auto" w:fill="FFFFFF"/>
              </w:rPr>
              <w:t xml:space="preserve"> на основе общероссийских традиций и ценностей, используя потенциал институтов гражданского общества, в том числе общественных инициатив, органов местного самоуправления и общественных объединений граждан</w:t>
            </w:r>
          </w:p>
        </w:tc>
      </w:tr>
      <w:tr w:rsidR="00A17222" w:rsidRPr="00DA3CC1" w14:paraId="2F2534D6" w14:textId="77777777" w:rsidTr="00BB04B4">
        <w:trPr>
          <w:trHeight w:val="335"/>
        </w:trPr>
        <w:tc>
          <w:tcPr>
            <w:tcW w:w="710" w:type="dxa"/>
            <w:vMerge w:val="restart"/>
            <w:tcBorders>
              <w:top w:val="single" w:sz="4" w:space="0" w:color="auto"/>
              <w:left w:val="single" w:sz="4" w:space="0" w:color="auto"/>
              <w:right w:val="single" w:sz="4" w:space="0" w:color="auto"/>
            </w:tcBorders>
            <w:hideMark/>
          </w:tcPr>
          <w:p w14:paraId="1F155B77" w14:textId="77777777" w:rsidR="00A17222" w:rsidRPr="00DA3CC1" w:rsidRDefault="00A17222" w:rsidP="00EA08DD">
            <w:pPr>
              <w:pStyle w:val="ConsPlusNormal"/>
              <w:widowControl/>
              <w:tabs>
                <w:tab w:val="left" w:pos="555"/>
              </w:tabs>
              <w:ind w:firstLine="0"/>
              <w:jc w:val="center"/>
              <w:rPr>
                <w:rFonts w:ascii="Times New Roman" w:hAnsi="Times New Roman" w:cs="Times New Roman"/>
                <w:sz w:val="24"/>
                <w:szCs w:val="24"/>
              </w:rPr>
            </w:pPr>
            <w:r w:rsidRPr="00DA3CC1">
              <w:rPr>
                <w:rFonts w:ascii="Times New Roman" w:hAnsi="Times New Roman" w:cs="Times New Roman"/>
                <w:sz w:val="24"/>
                <w:szCs w:val="24"/>
              </w:rPr>
              <w:t>1.1.</w:t>
            </w:r>
          </w:p>
        </w:tc>
        <w:tc>
          <w:tcPr>
            <w:tcW w:w="3402" w:type="dxa"/>
            <w:vMerge w:val="restart"/>
            <w:tcBorders>
              <w:top w:val="single" w:sz="4" w:space="0" w:color="auto"/>
              <w:left w:val="single" w:sz="4" w:space="0" w:color="auto"/>
              <w:right w:val="single" w:sz="4" w:space="0" w:color="auto"/>
            </w:tcBorders>
          </w:tcPr>
          <w:p w14:paraId="1162B408" w14:textId="77777777" w:rsidR="00A17222" w:rsidRPr="00DA3CC1" w:rsidRDefault="00A17222" w:rsidP="00EA08DD">
            <w:pPr>
              <w:rPr>
                <w:sz w:val="24"/>
                <w:szCs w:val="24"/>
              </w:rPr>
            </w:pPr>
            <w:r w:rsidRPr="00DA3CC1">
              <w:rPr>
                <w:spacing w:val="2"/>
                <w:sz w:val="24"/>
                <w:szCs w:val="24"/>
                <w:shd w:val="clear" w:color="auto" w:fill="FFFFFF"/>
              </w:rPr>
              <w:t>Обеспечение деятельности консультативного (совещательного) совета  при главе Няндомского муниципального округа по вопросам межнациональных отношений</w:t>
            </w:r>
          </w:p>
        </w:tc>
        <w:tc>
          <w:tcPr>
            <w:tcW w:w="2835" w:type="dxa"/>
            <w:vMerge w:val="restart"/>
            <w:tcBorders>
              <w:top w:val="single" w:sz="4" w:space="0" w:color="auto"/>
              <w:left w:val="single" w:sz="4" w:space="0" w:color="auto"/>
              <w:right w:val="single" w:sz="4" w:space="0" w:color="auto"/>
            </w:tcBorders>
            <w:hideMark/>
          </w:tcPr>
          <w:p w14:paraId="12A15B8B" w14:textId="77777777" w:rsidR="00A17222" w:rsidRPr="00DA3CC1" w:rsidRDefault="00A17222" w:rsidP="00EA08DD">
            <w:pPr>
              <w:rPr>
                <w:sz w:val="24"/>
                <w:szCs w:val="24"/>
              </w:rPr>
            </w:pPr>
            <w:r w:rsidRPr="00DA3CC1">
              <w:rPr>
                <w:sz w:val="24"/>
                <w:szCs w:val="24"/>
              </w:rPr>
              <w:t>отдел по вопросам МСУ Правового управления администрации Няндомского муниципального округа</w:t>
            </w:r>
          </w:p>
        </w:tc>
        <w:tc>
          <w:tcPr>
            <w:tcW w:w="2268" w:type="dxa"/>
            <w:tcBorders>
              <w:top w:val="single" w:sz="4" w:space="0" w:color="auto"/>
              <w:left w:val="single" w:sz="4" w:space="0" w:color="auto"/>
              <w:bottom w:val="single" w:sz="4" w:space="0" w:color="auto"/>
              <w:right w:val="single" w:sz="4" w:space="0" w:color="auto"/>
            </w:tcBorders>
            <w:hideMark/>
          </w:tcPr>
          <w:p w14:paraId="5341A5A8" w14:textId="77777777" w:rsidR="00A17222" w:rsidRPr="00DA3CC1" w:rsidRDefault="00A17222" w:rsidP="00EA08DD">
            <w:pPr>
              <w:rPr>
                <w:sz w:val="24"/>
                <w:szCs w:val="24"/>
              </w:rPr>
            </w:pPr>
            <w:r w:rsidRPr="00DA3CC1">
              <w:rPr>
                <w:sz w:val="24"/>
                <w:szCs w:val="24"/>
              </w:rPr>
              <w:t>Итого, в т.ч.:</w:t>
            </w:r>
          </w:p>
        </w:tc>
        <w:tc>
          <w:tcPr>
            <w:tcW w:w="1417" w:type="dxa"/>
            <w:tcBorders>
              <w:top w:val="single" w:sz="4" w:space="0" w:color="auto"/>
              <w:left w:val="single" w:sz="4" w:space="0" w:color="auto"/>
              <w:bottom w:val="single" w:sz="4" w:space="0" w:color="auto"/>
              <w:right w:val="single" w:sz="4" w:space="0" w:color="auto"/>
            </w:tcBorders>
          </w:tcPr>
          <w:p w14:paraId="187D06C9" w14:textId="77777777" w:rsidR="00A17222" w:rsidRPr="00DA3CC1" w:rsidRDefault="00A17222" w:rsidP="00EA08DD">
            <w:pPr>
              <w:widowControl w:val="0"/>
              <w:jc w:val="center"/>
              <w:rPr>
                <w:sz w:val="24"/>
                <w:szCs w:val="24"/>
              </w:rPr>
            </w:pPr>
            <w:r w:rsidRPr="00DA3CC1">
              <w:rPr>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F79FDF3" w14:textId="77777777" w:rsidR="00A17222" w:rsidRPr="00DA3CC1" w:rsidRDefault="00A17222" w:rsidP="00EA08DD">
            <w:pPr>
              <w:widowControl w:val="0"/>
              <w:jc w:val="center"/>
              <w:rPr>
                <w:sz w:val="24"/>
                <w:szCs w:val="24"/>
              </w:rPr>
            </w:pPr>
            <w:r w:rsidRPr="00DA3CC1">
              <w:rPr>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6101E34" w14:textId="77777777" w:rsidR="00A17222" w:rsidRPr="00DA3CC1" w:rsidRDefault="00A17222" w:rsidP="00EA08DD">
            <w:pPr>
              <w:widowControl w:val="0"/>
              <w:jc w:val="center"/>
              <w:rPr>
                <w:sz w:val="24"/>
                <w:szCs w:val="24"/>
              </w:rPr>
            </w:pPr>
            <w:r w:rsidRPr="00DA3CC1">
              <w:rPr>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363A34E" w14:textId="77777777" w:rsidR="00A17222" w:rsidRPr="00DA3CC1" w:rsidRDefault="00A17222" w:rsidP="00EA08DD">
            <w:pPr>
              <w:widowControl w:val="0"/>
              <w:jc w:val="center"/>
              <w:rPr>
                <w:sz w:val="24"/>
                <w:szCs w:val="24"/>
              </w:rPr>
            </w:pPr>
            <w:r w:rsidRPr="00DA3CC1">
              <w:rPr>
                <w:sz w:val="24"/>
                <w:szCs w:val="24"/>
              </w:rPr>
              <w:t>0,0</w:t>
            </w:r>
          </w:p>
        </w:tc>
        <w:tc>
          <w:tcPr>
            <w:tcW w:w="879" w:type="dxa"/>
            <w:tcBorders>
              <w:top w:val="single" w:sz="4" w:space="0" w:color="auto"/>
              <w:left w:val="single" w:sz="4" w:space="0" w:color="auto"/>
              <w:bottom w:val="single" w:sz="4" w:space="0" w:color="auto"/>
              <w:right w:val="single" w:sz="4" w:space="0" w:color="auto"/>
            </w:tcBorders>
          </w:tcPr>
          <w:p w14:paraId="607CCF2F" w14:textId="77777777" w:rsidR="00A17222" w:rsidRPr="00DA3CC1" w:rsidRDefault="00A17222" w:rsidP="00EA08DD">
            <w:pPr>
              <w:widowControl w:val="0"/>
              <w:jc w:val="center"/>
              <w:rPr>
                <w:sz w:val="24"/>
                <w:szCs w:val="24"/>
              </w:rPr>
            </w:pPr>
            <w:r w:rsidRPr="00DA3CC1">
              <w:rPr>
                <w:sz w:val="24"/>
                <w:szCs w:val="24"/>
              </w:rPr>
              <w:t>0,0</w:t>
            </w:r>
          </w:p>
        </w:tc>
      </w:tr>
      <w:tr w:rsidR="00A17222" w:rsidRPr="00DA3CC1" w14:paraId="00549B3C" w14:textId="77777777" w:rsidTr="00BB04B4">
        <w:trPr>
          <w:trHeight w:val="269"/>
        </w:trPr>
        <w:tc>
          <w:tcPr>
            <w:tcW w:w="710" w:type="dxa"/>
            <w:vMerge/>
            <w:tcBorders>
              <w:left w:val="single" w:sz="4" w:space="0" w:color="auto"/>
              <w:right w:val="single" w:sz="4" w:space="0" w:color="auto"/>
            </w:tcBorders>
            <w:vAlign w:val="center"/>
            <w:hideMark/>
          </w:tcPr>
          <w:p w14:paraId="4168CBC3" w14:textId="77777777" w:rsidR="00A17222" w:rsidRPr="00DA3CC1" w:rsidRDefault="00A17222" w:rsidP="00EA08DD">
            <w:pPr>
              <w:tabs>
                <w:tab w:val="left" w:pos="555"/>
              </w:tabs>
              <w:rPr>
                <w:sz w:val="24"/>
                <w:szCs w:val="24"/>
              </w:rPr>
            </w:pPr>
          </w:p>
        </w:tc>
        <w:tc>
          <w:tcPr>
            <w:tcW w:w="3402" w:type="dxa"/>
            <w:vMerge/>
            <w:tcBorders>
              <w:left w:val="single" w:sz="4" w:space="0" w:color="auto"/>
              <w:right w:val="single" w:sz="4" w:space="0" w:color="auto"/>
            </w:tcBorders>
            <w:vAlign w:val="center"/>
            <w:hideMark/>
          </w:tcPr>
          <w:p w14:paraId="6C5DBF65" w14:textId="77777777" w:rsidR="00A17222" w:rsidRPr="00DA3CC1" w:rsidRDefault="00A17222" w:rsidP="00EA08DD">
            <w:pPr>
              <w:rPr>
                <w:sz w:val="24"/>
                <w:szCs w:val="24"/>
              </w:rPr>
            </w:pPr>
          </w:p>
        </w:tc>
        <w:tc>
          <w:tcPr>
            <w:tcW w:w="2835" w:type="dxa"/>
            <w:vMerge/>
            <w:tcBorders>
              <w:left w:val="single" w:sz="4" w:space="0" w:color="auto"/>
              <w:right w:val="single" w:sz="4" w:space="0" w:color="auto"/>
            </w:tcBorders>
            <w:vAlign w:val="center"/>
            <w:hideMark/>
          </w:tcPr>
          <w:p w14:paraId="63847170" w14:textId="77777777" w:rsidR="00A17222" w:rsidRPr="00DA3CC1" w:rsidRDefault="00A17222" w:rsidP="00EA08DD">
            <w:pP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6B00B751" w14:textId="77777777" w:rsidR="00A17222" w:rsidRPr="00DA3CC1" w:rsidRDefault="00A17222" w:rsidP="00EA08DD">
            <w:pPr>
              <w:rPr>
                <w:sz w:val="24"/>
                <w:szCs w:val="24"/>
              </w:rPr>
            </w:pPr>
            <w:r w:rsidRPr="00DA3CC1">
              <w:rPr>
                <w:sz w:val="24"/>
                <w:szCs w:val="24"/>
              </w:rPr>
              <w:t>бюджет округа</w:t>
            </w:r>
          </w:p>
        </w:tc>
        <w:tc>
          <w:tcPr>
            <w:tcW w:w="1417" w:type="dxa"/>
            <w:tcBorders>
              <w:top w:val="single" w:sz="4" w:space="0" w:color="auto"/>
              <w:left w:val="single" w:sz="4" w:space="0" w:color="auto"/>
              <w:bottom w:val="single" w:sz="4" w:space="0" w:color="auto"/>
              <w:right w:val="single" w:sz="4" w:space="0" w:color="auto"/>
            </w:tcBorders>
            <w:hideMark/>
          </w:tcPr>
          <w:p w14:paraId="15859245" w14:textId="77777777" w:rsidR="00A17222" w:rsidRPr="00DA3CC1" w:rsidRDefault="00A17222" w:rsidP="00EA08DD">
            <w:pPr>
              <w:widowControl w:val="0"/>
              <w:jc w:val="center"/>
              <w:rPr>
                <w:sz w:val="24"/>
                <w:szCs w:val="24"/>
              </w:rPr>
            </w:pPr>
            <w:r w:rsidRPr="00DA3CC1">
              <w:rPr>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0490DA6" w14:textId="77777777" w:rsidR="00A17222" w:rsidRPr="00DA3CC1" w:rsidRDefault="00A17222" w:rsidP="00EA08DD">
            <w:pPr>
              <w:widowControl w:val="0"/>
              <w:jc w:val="center"/>
              <w:rPr>
                <w:sz w:val="24"/>
                <w:szCs w:val="24"/>
              </w:rPr>
            </w:pPr>
            <w:r w:rsidRPr="00DA3CC1">
              <w:rPr>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D9D7611" w14:textId="77777777" w:rsidR="00A17222" w:rsidRPr="00DA3CC1" w:rsidRDefault="00A17222" w:rsidP="00EA08DD">
            <w:pPr>
              <w:widowControl w:val="0"/>
              <w:jc w:val="center"/>
              <w:rPr>
                <w:sz w:val="24"/>
                <w:szCs w:val="24"/>
              </w:rPr>
            </w:pPr>
            <w:r w:rsidRPr="00DA3CC1">
              <w:rPr>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CC73F12" w14:textId="77777777" w:rsidR="00A17222" w:rsidRPr="00DA3CC1" w:rsidRDefault="00A17222" w:rsidP="00EA08DD">
            <w:pPr>
              <w:widowControl w:val="0"/>
              <w:jc w:val="center"/>
              <w:rPr>
                <w:sz w:val="24"/>
                <w:szCs w:val="24"/>
              </w:rPr>
            </w:pPr>
            <w:r w:rsidRPr="00DA3CC1">
              <w:rPr>
                <w:sz w:val="24"/>
                <w:szCs w:val="24"/>
              </w:rPr>
              <w:t>0,0</w:t>
            </w:r>
          </w:p>
        </w:tc>
        <w:tc>
          <w:tcPr>
            <w:tcW w:w="879" w:type="dxa"/>
            <w:tcBorders>
              <w:top w:val="single" w:sz="4" w:space="0" w:color="auto"/>
              <w:left w:val="single" w:sz="4" w:space="0" w:color="auto"/>
              <w:bottom w:val="single" w:sz="4" w:space="0" w:color="auto"/>
              <w:right w:val="single" w:sz="4" w:space="0" w:color="auto"/>
            </w:tcBorders>
          </w:tcPr>
          <w:p w14:paraId="72CB67A8" w14:textId="77777777" w:rsidR="00A17222" w:rsidRPr="00DA3CC1" w:rsidRDefault="00A17222" w:rsidP="00EA08DD">
            <w:pPr>
              <w:widowControl w:val="0"/>
              <w:jc w:val="center"/>
              <w:rPr>
                <w:sz w:val="24"/>
                <w:szCs w:val="24"/>
              </w:rPr>
            </w:pPr>
            <w:r w:rsidRPr="00DA3CC1">
              <w:rPr>
                <w:sz w:val="24"/>
                <w:szCs w:val="24"/>
              </w:rPr>
              <w:t>0,0</w:t>
            </w:r>
          </w:p>
        </w:tc>
      </w:tr>
      <w:tr w:rsidR="00A17222" w:rsidRPr="00DA3CC1" w14:paraId="23E0EFA2" w14:textId="77777777" w:rsidTr="00BB04B4">
        <w:trPr>
          <w:trHeight w:val="324"/>
        </w:trPr>
        <w:tc>
          <w:tcPr>
            <w:tcW w:w="710" w:type="dxa"/>
            <w:vMerge w:val="restart"/>
            <w:tcBorders>
              <w:top w:val="single" w:sz="4" w:space="0" w:color="auto"/>
              <w:left w:val="single" w:sz="4" w:space="0" w:color="auto"/>
              <w:right w:val="single" w:sz="4" w:space="0" w:color="auto"/>
            </w:tcBorders>
            <w:hideMark/>
          </w:tcPr>
          <w:p w14:paraId="48D4025F" w14:textId="77777777" w:rsidR="00A17222" w:rsidRPr="00DA3CC1" w:rsidRDefault="00A17222" w:rsidP="00EA08DD">
            <w:pPr>
              <w:pStyle w:val="ConsPlusNormal"/>
              <w:widowControl/>
              <w:tabs>
                <w:tab w:val="left" w:pos="555"/>
              </w:tabs>
              <w:ind w:firstLine="0"/>
              <w:jc w:val="center"/>
              <w:rPr>
                <w:rFonts w:ascii="Times New Roman" w:hAnsi="Times New Roman" w:cs="Times New Roman"/>
                <w:sz w:val="24"/>
                <w:szCs w:val="24"/>
              </w:rPr>
            </w:pPr>
            <w:r w:rsidRPr="00DA3CC1">
              <w:rPr>
                <w:rFonts w:ascii="Times New Roman" w:hAnsi="Times New Roman" w:cs="Times New Roman"/>
                <w:sz w:val="24"/>
                <w:szCs w:val="24"/>
              </w:rPr>
              <w:t>1.2.</w:t>
            </w:r>
          </w:p>
        </w:tc>
        <w:tc>
          <w:tcPr>
            <w:tcW w:w="3402" w:type="dxa"/>
            <w:vMerge w:val="restart"/>
            <w:tcBorders>
              <w:top w:val="single" w:sz="4" w:space="0" w:color="auto"/>
              <w:left w:val="single" w:sz="4" w:space="0" w:color="auto"/>
              <w:right w:val="single" w:sz="4" w:space="0" w:color="auto"/>
            </w:tcBorders>
            <w:hideMark/>
          </w:tcPr>
          <w:p w14:paraId="086BCB7C" w14:textId="5265B924" w:rsidR="00A17222" w:rsidRPr="00DA3CC1" w:rsidRDefault="00A17222" w:rsidP="00EA08DD">
            <w:pPr>
              <w:rPr>
                <w:sz w:val="24"/>
                <w:szCs w:val="24"/>
              </w:rPr>
            </w:pPr>
            <w:r w:rsidRPr="00DA3CC1">
              <w:rPr>
                <w:sz w:val="24"/>
                <w:szCs w:val="24"/>
              </w:rPr>
              <w:t>Вовлечение институтов гражданского общества, в том числе молодежных общественных объединений, представителей религиозных организаций</w:t>
            </w:r>
            <w:r w:rsidR="00BB04B4">
              <w:rPr>
                <w:sz w:val="24"/>
                <w:szCs w:val="24"/>
              </w:rPr>
              <w:t xml:space="preserve"> </w:t>
            </w:r>
            <w:r w:rsidRPr="00DA3CC1">
              <w:rPr>
                <w:sz w:val="24"/>
                <w:szCs w:val="24"/>
              </w:rPr>
              <w:t>в проведение мероприятий, направленных на развитие и укрепление межнациональных и межконфессиональных отношений</w:t>
            </w:r>
          </w:p>
        </w:tc>
        <w:tc>
          <w:tcPr>
            <w:tcW w:w="2835" w:type="dxa"/>
            <w:vMerge w:val="restart"/>
            <w:tcBorders>
              <w:top w:val="single" w:sz="4" w:space="0" w:color="auto"/>
              <w:left w:val="single" w:sz="4" w:space="0" w:color="auto"/>
              <w:right w:val="single" w:sz="4" w:space="0" w:color="auto"/>
            </w:tcBorders>
            <w:hideMark/>
          </w:tcPr>
          <w:p w14:paraId="2A6A1529" w14:textId="77777777" w:rsidR="00A17222" w:rsidRPr="00DA3CC1" w:rsidRDefault="00A17222" w:rsidP="00EA08DD">
            <w:pPr>
              <w:rPr>
                <w:sz w:val="24"/>
                <w:szCs w:val="24"/>
              </w:rPr>
            </w:pPr>
            <w:r w:rsidRPr="00DA3CC1">
              <w:rPr>
                <w:sz w:val="24"/>
                <w:szCs w:val="24"/>
              </w:rPr>
              <w:t xml:space="preserve">отдел по вопросам МСУ Правового управления администрации Няндомского муниципального округа, управление образования администрации Няндомского муниципального округа, Управление социальной политики администрации </w:t>
            </w:r>
          </w:p>
          <w:p w14:paraId="42BA99D0" w14:textId="77777777" w:rsidR="00A17222" w:rsidRPr="00DA3CC1" w:rsidRDefault="00A17222" w:rsidP="00EA08DD">
            <w:pPr>
              <w:rPr>
                <w:sz w:val="24"/>
                <w:szCs w:val="24"/>
              </w:rPr>
            </w:pPr>
            <w:r w:rsidRPr="00DA3CC1">
              <w:rPr>
                <w:sz w:val="24"/>
                <w:szCs w:val="24"/>
              </w:rPr>
              <w:lastRenderedPageBreak/>
              <w:t>Няндомского муниципального округа</w:t>
            </w:r>
          </w:p>
        </w:tc>
        <w:tc>
          <w:tcPr>
            <w:tcW w:w="2268" w:type="dxa"/>
            <w:tcBorders>
              <w:top w:val="single" w:sz="4" w:space="0" w:color="auto"/>
              <w:left w:val="single" w:sz="4" w:space="0" w:color="auto"/>
              <w:bottom w:val="single" w:sz="4" w:space="0" w:color="auto"/>
              <w:right w:val="single" w:sz="4" w:space="0" w:color="auto"/>
            </w:tcBorders>
            <w:hideMark/>
          </w:tcPr>
          <w:p w14:paraId="0BABAB30" w14:textId="77777777" w:rsidR="00A17222" w:rsidRPr="00DA3CC1" w:rsidRDefault="00A17222" w:rsidP="00EA08DD">
            <w:pPr>
              <w:rPr>
                <w:sz w:val="24"/>
                <w:szCs w:val="24"/>
              </w:rPr>
            </w:pPr>
            <w:r w:rsidRPr="00DA3CC1">
              <w:rPr>
                <w:sz w:val="24"/>
                <w:szCs w:val="24"/>
              </w:rPr>
              <w:lastRenderedPageBreak/>
              <w:t>Итого, в т.ч.:</w:t>
            </w:r>
          </w:p>
        </w:tc>
        <w:tc>
          <w:tcPr>
            <w:tcW w:w="1417" w:type="dxa"/>
            <w:tcBorders>
              <w:top w:val="single" w:sz="4" w:space="0" w:color="auto"/>
              <w:left w:val="single" w:sz="4" w:space="0" w:color="auto"/>
              <w:bottom w:val="single" w:sz="4" w:space="0" w:color="auto"/>
              <w:right w:val="single" w:sz="4" w:space="0" w:color="auto"/>
            </w:tcBorders>
            <w:hideMark/>
          </w:tcPr>
          <w:p w14:paraId="53D3161F" w14:textId="77777777" w:rsidR="00A17222" w:rsidRPr="00DA3CC1" w:rsidRDefault="00A17222"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14:paraId="64047A40" w14:textId="77777777" w:rsidR="00A17222" w:rsidRPr="00DA3CC1" w:rsidRDefault="00A17222"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14:paraId="1AD2E509" w14:textId="77777777" w:rsidR="00A17222" w:rsidRPr="00DA3CC1" w:rsidRDefault="00A17222"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7A94072" w14:textId="77777777" w:rsidR="00A17222" w:rsidRPr="00DA3CC1" w:rsidRDefault="00A17222"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p w14:paraId="231A1568" w14:textId="77777777" w:rsidR="00A17222" w:rsidRPr="00DA3CC1" w:rsidRDefault="00A17222" w:rsidP="00EA08DD">
            <w:pPr>
              <w:jc w:val="center"/>
              <w:rPr>
                <w:sz w:val="24"/>
                <w:szCs w:val="24"/>
              </w:rPr>
            </w:pPr>
          </w:p>
        </w:tc>
        <w:tc>
          <w:tcPr>
            <w:tcW w:w="879" w:type="dxa"/>
            <w:tcBorders>
              <w:top w:val="single" w:sz="4" w:space="0" w:color="auto"/>
              <w:left w:val="single" w:sz="4" w:space="0" w:color="auto"/>
              <w:bottom w:val="single" w:sz="4" w:space="0" w:color="auto"/>
              <w:right w:val="single" w:sz="4" w:space="0" w:color="auto"/>
            </w:tcBorders>
          </w:tcPr>
          <w:p w14:paraId="3AB3EEE7" w14:textId="77777777" w:rsidR="00A17222" w:rsidRPr="00DA3CC1" w:rsidRDefault="00A17222"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r>
      <w:tr w:rsidR="00A17222" w:rsidRPr="00DA3CC1" w14:paraId="004DA77A" w14:textId="77777777" w:rsidTr="00BB04B4">
        <w:trPr>
          <w:trHeight w:val="324"/>
        </w:trPr>
        <w:tc>
          <w:tcPr>
            <w:tcW w:w="710" w:type="dxa"/>
            <w:vMerge/>
            <w:tcBorders>
              <w:left w:val="single" w:sz="4" w:space="0" w:color="auto"/>
              <w:bottom w:val="single" w:sz="4" w:space="0" w:color="auto"/>
              <w:right w:val="single" w:sz="4" w:space="0" w:color="auto"/>
            </w:tcBorders>
          </w:tcPr>
          <w:p w14:paraId="0755D9EB" w14:textId="77777777" w:rsidR="00A17222" w:rsidRPr="00DA3CC1" w:rsidRDefault="00A17222" w:rsidP="00EA08DD">
            <w:pPr>
              <w:pStyle w:val="ConsPlusNormal"/>
              <w:widowControl/>
              <w:tabs>
                <w:tab w:val="left" w:pos="555"/>
              </w:tabs>
              <w:ind w:firstLine="0"/>
              <w:jc w:val="center"/>
              <w:rPr>
                <w:rFonts w:ascii="Times New Roman" w:hAnsi="Times New Roman" w:cs="Times New Roman"/>
                <w:sz w:val="24"/>
                <w:szCs w:val="24"/>
              </w:rPr>
            </w:pPr>
          </w:p>
        </w:tc>
        <w:tc>
          <w:tcPr>
            <w:tcW w:w="3402" w:type="dxa"/>
            <w:vMerge/>
            <w:tcBorders>
              <w:left w:val="single" w:sz="4" w:space="0" w:color="auto"/>
              <w:bottom w:val="single" w:sz="4" w:space="0" w:color="auto"/>
              <w:right w:val="single" w:sz="4" w:space="0" w:color="auto"/>
            </w:tcBorders>
          </w:tcPr>
          <w:p w14:paraId="0395CB77" w14:textId="77777777" w:rsidR="00A17222" w:rsidRPr="00DA3CC1" w:rsidRDefault="00A17222" w:rsidP="00EA08DD">
            <w:pPr>
              <w:jc w:val="both"/>
              <w:rPr>
                <w:sz w:val="24"/>
                <w:szCs w:val="24"/>
              </w:rPr>
            </w:pPr>
          </w:p>
        </w:tc>
        <w:tc>
          <w:tcPr>
            <w:tcW w:w="2835" w:type="dxa"/>
            <w:vMerge/>
            <w:tcBorders>
              <w:left w:val="single" w:sz="4" w:space="0" w:color="auto"/>
              <w:bottom w:val="single" w:sz="4" w:space="0" w:color="auto"/>
              <w:right w:val="single" w:sz="4" w:space="0" w:color="auto"/>
            </w:tcBorders>
          </w:tcPr>
          <w:p w14:paraId="24AB4576" w14:textId="77777777" w:rsidR="00A17222" w:rsidRPr="00DA3CC1" w:rsidRDefault="00A17222" w:rsidP="00EA08DD">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994804E" w14:textId="77777777" w:rsidR="00A17222" w:rsidRPr="00DA3CC1" w:rsidRDefault="00A17222" w:rsidP="00EA08DD">
            <w:pPr>
              <w:rPr>
                <w:sz w:val="24"/>
                <w:szCs w:val="24"/>
              </w:rPr>
            </w:pPr>
            <w:r w:rsidRPr="00DA3CC1">
              <w:rPr>
                <w:sz w:val="24"/>
                <w:szCs w:val="24"/>
              </w:rPr>
              <w:t>бюджет округа</w:t>
            </w:r>
          </w:p>
        </w:tc>
        <w:tc>
          <w:tcPr>
            <w:tcW w:w="1417" w:type="dxa"/>
            <w:tcBorders>
              <w:top w:val="single" w:sz="4" w:space="0" w:color="auto"/>
              <w:left w:val="single" w:sz="4" w:space="0" w:color="auto"/>
              <w:bottom w:val="single" w:sz="4" w:space="0" w:color="auto"/>
              <w:right w:val="single" w:sz="4" w:space="0" w:color="auto"/>
            </w:tcBorders>
          </w:tcPr>
          <w:p w14:paraId="310B1245" w14:textId="77777777" w:rsidR="00A17222" w:rsidRPr="00DA3CC1" w:rsidRDefault="00A17222"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14:paraId="10C8A40E" w14:textId="77777777" w:rsidR="00A17222" w:rsidRPr="00DA3CC1" w:rsidRDefault="00A17222"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14:paraId="7C4A6F65" w14:textId="77777777" w:rsidR="00A17222" w:rsidRPr="00DA3CC1" w:rsidRDefault="00A17222"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EA06C61" w14:textId="77777777" w:rsidR="00A17222" w:rsidRPr="00DA3CC1" w:rsidRDefault="00A17222"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p w14:paraId="7B6A9449" w14:textId="77777777" w:rsidR="00A17222" w:rsidRPr="00DA3CC1" w:rsidRDefault="00A17222" w:rsidP="00EA08DD">
            <w:pPr>
              <w:jc w:val="center"/>
              <w:rPr>
                <w:sz w:val="24"/>
                <w:szCs w:val="24"/>
              </w:rPr>
            </w:pPr>
          </w:p>
        </w:tc>
        <w:tc>
          <w:tcPr>
            <w:tcW w:w="879" w:type="dxa"/>
            <w:tcBorders>
              <w:top w:val="single" w:sz="4" w:space="0" w:color="auto"/>
              <w:left w:val="single" w:sz="4" w:space="0" w:color="auto"/>
              <w:bottom w:val="single" w:sz="4" w:space="0" w:color="auto"/>
              <w:right w:val="single" w:sz="4" w:space="0" w:color="auto"/>
            </w:tcBorders>
          </w:tcPr>
          <w:p w14:paraId="42C7A690" w14:textId="77777777" w:rsidR="00A17222" w:rsidRPr="00DA3CC1" w:rsidRDefault="00A17222"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r>
      <w:tr w:rsidR="00A17222" w:rsidRPr="00DA3CC1" w14:paraId="1D58E42C" w14:textId="77777777" w:rsidTr="00BB04B4">
        <w:trPr>
          <w:trHeight w:val="324"/>
        </w:trPr>
        <w:tc>
          <w:tcPr>
            <w:tcW w:w="710" w:type="dxa"/>
            <w:vMerge w:val="restart"/>
            <w:tcBorders>
              <w:left w:val="single" w:sz="4" w:space="0" w:color="auto"/>
              <w:right w:val="single" w:sz="4" w:space="0" w:color="auto"/>
            </w:tcBorders>
          </w:tcPr>
          <w:p w14:paraId="3E1E9989" w14:textId="77777777" w:rsidR="00A17222" w:rsidRPr="00DA3CC1" w:rsidRDefault="00A17222" w:rsidP="00EA08DD">
            <w:pPr>
              <w:pStyle w:val="ConsPlusNormal"/>
              <w:widowControl/>
              <w:tabs>
                <w:tab w:val="left" w:pos="555"/>
              </w:tabs>
              <w:ind w:firstLine="0"/>
              <w:jc w:val="center"/>
              <w:rPr>
                <w:rFonts w:ascii="Times New Roman" w:hAnsi="Times New Roman" w:cs="Times New Roman"/>
                <w:sz w:val="24"/>
                <w:szCs w:val="24"/>
              </w:rPr>
            </w:pPr>
            <w:r w:rsidRPr="00DA3CC1">
              <w:rPr>
                <w:rFonts w:ascii="Times New Roman" w:hAnsi="Times New Roman" w:cs="Times New Roman"/>
                <w:sz w:val="24"/>
                <w:szCs w:val="24"/>
              </w:rPr>
              <w:t>1.3.</w:t>
            </w:r>
          </w:p>
        </w:tc>
        <w:tc>
          <w:tcPr>
            <w:tcW w:w="3402" w:type="dxa"/>
            <w:vMerge w:val="restart"/>
            <w:tcBorders>
              <w:left w:val="single" w:sz="4" w:space="0" w:color="auto"/>
              <w:right w:val="single" w:sz="4" w:space="0" w:color="auto"/>
            </w:tcBorders>
          </w:tcPr>
          <w:p w14:paraId="36F4E8AD" w14:textId="237C79D7" w:rsidR="00A17222" w:rsidRPr="00DA3CC1" w:rsidRDefault="00A17222" w:rsidP="00EA08DD">
            <w:pPr>
              <w:rPr>
                <w:sz w:val="24"/>
                <w:szCs w:val="24"/>
              </w:rPr>
            </w:pPr>
            <w:r w:rsidRPr="00DA3CC1">
              <w:rPr>
                <w:sz w:val="24"/>
                <w:szCs w:val="24"/>
              </w:rPr>
              <w:t>Привлечение к работе в общественных советах, иных консультативных органах представителей общественных объединений и религиозных организаций</w:t>
            </w:r>
          </w:p>
        </w:tc>
        <w:tc>
          <w:tcPr>
            <w:tcW w:w="2835" w:type="dxa"/>
            <w:vMerge w:val="restart"/>
            <w:tcBorders>
              <w:left w:val="single" w:sz="4" w:space="0" w:color="auto"/>
              <w:right w:val="single" w:sz="4" w:space="0" w:color="auto"/>
            </w:tcBorders>
          </w:tcPr>
          <w:p w14:paraId="6C8EF6C8" w14:textId="77777777" w:rsidR="00A17222" w:rsidRPr="00DA3CC1" w:rsidRDefault="00A17222" w:rsidP="00EA08DD">
            <w:pPr>
              <w:rPr>
                <w:sz w:val="24"/>
                <w:szCs w:val="24"/>
              </w:rPr>
            </w:pPr>
            <w:r w:rsidRPr="00DA3CC1">
              <w:rPr>
                <w:sz w:val="24"/>
                <w:szCs w:val="24"/>
              </w:rPr>
              <w:t>отдел по вопросам МСУ Правового управления администрации Няндомского муниципального округа</w:t>
            </w:r>
          </w:p>
        </w:tc>
        <w:tc>
          <w:tcPr>
            <w:tcW w:w="2268" w:type="dxa"/>
            <w:tcBorders>
              <w:top w:val="single" w:sz="4" w:space="0" w:color="auto"/>
              <w:left w:val="single" w:sz="4" w:space="0" w:color="auto"/>
              <w:bottom w:val="single" w:sz="4" w:space="0" w:color="auto"/>
              <w:right w:val="single" w:sz="4" w:space="0" w:color="auto"/>
            </w:tcBorders>
          </w:tcPr>
          <w:p w14:paraId="439E50DD" w14:textId="77777777" w:rsidR="00A17222" w:rsidRPr="00DA3CC1" w:rsidRDefault="00A17222" w:rsidP="00EA08DD">
            <w:pPr>
              <w:rPr>
                <w:sz w:val="24"/>
                <w:szCs w:val="24"/>
              </w:rPr>
            </w:pPr>
            <w:r w:rsidRPr="00DA3CC1">
              <w:rPr>
                <w:sz w:val="24"/>
                <w:szCs w:val="24"/>
              </w:rPr>
              <w:t>Итого, в т.ч.:</w:t>
            </w:r>
          </w:p>
        </w:tc>
        <w:tc>
          <w:tcPr>
            <w:tcW w:w="1417" w:type="dxa"/>
            <w:tcBorders>
              <w:top w:val="single" w:sz="4" w:space="0" w:color="auto"/>
              <w:left w:val="single" w:sz="4" w:space="0" w:color="auto"/>
              <w:bottom w:val="single" w:sz="4" w:space="0" w:color="auto"/>
              <w:right w:val="single" w:sz="4" w:space="0" w:color="auto"/>
            </w:tcBorders>
          </w:tcPr>
          <w:p w14:paraId="2B911204" w14:textId="77777777" w:rsidR="00A17222" w:rsidRPr="00DA3CC1" w:rsidRDefault="00A17222"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76CF439" w14:textId="77777777" w:rsidR="00A17222" w:rsidRPr="00DA3CC1" w:rsidRDefault="00A17222"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9E22791" w14:textId="77777777" w:rsidR="00A17222" w:rsidRPr="00DA3CC1" w:rsidRDefault="00A17222"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414BF10" w14:textId="77777777" w:rsidR="00A17222" w:rsidRPr="00DA3CC1" w:rsidRDefault="00A17222"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879" w:type="dxa"/>
            <w:tcBorders>
              <w:top w:val="single" w:sz="4" w:space="0" w:color="auto"/>
              <w:left w:val="single" w:sz="4" w:space="0" w:color="auto"/>
              <w:bottom w:val="single" w:sz="4" w:space="0" w:color="auto"/>
              <w:right w:val="single" w:sz="4" w:space="0" w:color="auto"/>
            </w:tcBorders>
          </w:tcPr>
          <w:p w14:paraId="0AF2BD68" w14:textId="77777777" w:rsidR="00A17222" w:rsidRPr="00DA3CC1" w:rsidRDefault="00A17222"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r>
      <w:tr w:rsidR="00A17222" w:rsidRPr="00DA3CC1" w14:paraId="5A9D9DAD" w14:textId="77777777" w:rsidTr="00BB04B4">
        <w:trPr>
          <w:trHeight w:val="324"/>
        </w:trPr>
        <w:tc>
          <w:tcPr>
            <w:tcW w:w="710" w:type="dxa"/>
            <w:vMerge/>
            <w:tcBorders>
              <w:left w:val="single" w:sz="4" w:space="0" w:color="auto"/>
              <w:bottom w:val="single" w:sz="4" w:space="0" w:color="auto"/>
              <w:right w:val="single" w:sz="4" w:space="0" w:color="auto"/>
            </w:tcBorders>
          </w:tcPr>
          <w:p w14:paraId="763637F5" w14:textId="77777777" w:rsidR="00A17222" w:rsidRPr="00DA3CC1" w:rsidRDefault="00A17222" w:rsidP="00EA08DD">
            <w:pPr>
              <w:pStyle w:val="ConsPlusNormal"/>
              <w:widowControl/>
              <w:tabs>
                <w:tab w:val="left" w:pos="555"/>
              </w:tabs>
              <w:ind w:firstLine="0"/>
              <w:jc w:val="center"/>
              <w:rPr>
                <w:rFonts w:ascii="Times New Roman" w:hAnsi="Times New Roman" w:cs="Times New Roman"/>
                <w:sz w:val="24"/>
                <w:szCs w:val="24"/>
              </w:rPr>
            </w:pPr>
          </w:p>
        </w:tc>
        <w:tc>
          <w:tcPr>
            <w:tcW w:w="3402" w:type="dxa"/>
            <w:vMerge/>
            <w:tcBorders>
              <w:left w:val="single" w:sz="4" w:space="0" w:color="auto"/>
              <w:bottom w:val="single" w:sz="4" w:space="0" w:color="auto"/>
              <w:right w:val="single" w:sz="4" w:space="0" w:color="auto"/>
            </w:tcBorders>
          </w:tcPr>
          <w:p w14:paraId="190DB941" w14:textId="77777777" w:rsidR="00A17222" w:rsidRPr="00DA3CC1" w:rsidRDefault="00A17222" w:rsidP="00EA08DD">
            <w:pPr>
              <w:jc w:val="both"/>
              <w:rPr>
                <w:sz w:val="24"/>
                <w:szCs w:val="24"/>
              </w:rPr>
            </w:pPr>
          </w:p>
        </w:tc>
        <w:tc>
          <w:tcPr>
            <w:tcW w:w="2835" w:type="dxa"/>
            <w:vMerge/>
            <w:tcBorders>
              <w:left w:val="single" w:sz="4" w:space="0" w:color="auto"/>
              <w:bottom w:val="single" w:sz="4" w:space="0" w:color="auto"/>
              <w:right w:val="single" w:sz="4" w:space="0" w:color="auto"/>
            </w:tcBorders>
          </w:tcPr>
          <w:p w14:paraId="3E88A0D8" w14:textId="77777777" w:rsidR="00A17222" w:rsidRPr="00DA3CC1" w:rsidRDefault="00A17222" w:rsidP="00EA08DD">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A8F5B15" w14:textId="77777777" w:rsidR="00A17222" w:rsidRPr="00DA3CC1" w:rsidRDefault="00A17222" w:rsidP="00EA08DD">
            <w:pPr>
              <w:rPr>
                <w:sz w:val="24"/>
                <w:szCs w:val="24"/>
              </w:rPr>
            </w:pPr>
            <w:r w:rsidRPr="00DA3CC1">
              <w:rPr>
                <w:sz w:val="24"/>
                <w:szCs w:val="24"/>
              </w:rPr>
              <w:t>бюджет округа</w:t>
            </w:r>
          </w:p>
        </w:tc>
        <w:tc>
          <w:tcPr>
            <w:tcW w:w="1417" w:type="dxa"/>
            <w:tcBorders>
              <w:top w:val="single" w:sz="4" w:space="0" w:color="auto"/>
              <w:left w:val="single" w:sz="4" w:space="0" w:color="auto"/>
              <w:bottom w:val="single" w:sz="4" w:space="0" w:color="auto"/>
              <w:right w:val="single" w:sz="4" w:space="0" w:color="auto"/>
            </w:tcBorders>
          </w:tcPr>
          <w:p w14:paraId="08A5FB97" w14:textId="77777777" w:rsidR="00A17222" w:rsidRPr="00DA3CC1" w:rsidRDefault="00A17222"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2B183DB" w14:textId="77777777" w:rsidR="00A17222" w:rsidRPr="00DA3CC1" w:rsidRDefault="00A17222"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F1C44A5" w14:textId="77777777" w:rsidR="00A17222" w:rsidRPr="00DA3CC1" w:rsidRDefault="00A17222"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A8250DA" w14:textId="77777777" w:rsidR="00A17222" w:rsidRPr="00DA3CC1" w:rsidRDefault="00A17222"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879" w:type="dxa"/>
            <w:tcBorders>
              <w:top w:val="single" w:sz="4" w:space="0" w:color="auto"/>
              <w:left w:val="single" w:sz="4" w:space="0" w:color="auto"/>
              <w:bottom w:val="single" w:sz="4" w:space="0" w:color="auto"/>
              <w:right w:val="single" w:sz="4" w:space="0" w:color="auto"/>
            </w:tcBorders>
          </w:tcPr>
          <w:p w14:paraId="446465AE" w14:textId="77777777" w:rsidR="00A17222" w:rsidRPr="00DA3CC1" w:rsidRDefault="00A17222"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r>
      <w:tr w:rsidR="00A17222" w:rsidRPr="00DA3CC1" w14:paraId="33D5DB84" w14:textId="77777777" w:rsidTr="00BB04B4">
        <w:trPr>
          <w:trHeight w:val="414"/>
        </w:trPr>
        <w:tc>
          <w:tcPr>
            <w:tcW w:w="710" w:type="dxa"/>
            <w:vMerge w:val="restart"/>
            <w:tcBorders>
              <w:top w:val="single" w:sz="4" w:space="0" w:color="auto"/>
              <w:left w:val="single" w:sz="4" w:space="0" w:color="auto"/>
              <w:right w:val="single" w:sz="4" w:space="0" w:color="auto"/>
            </w:tcBorders>
            <w:hideMark/>
          </w:tcPr>
          <w:p w14:paraId="6BB6CB0A" w14:textId="77777777" w:rsidR="00A17222" w:rsidRPr="00DA3CC1" w:rsidRDefault="00A17222" w:rsidP="00EA08DD">
            <w:pPr>
              <w:tabs>
                <w:tab w:val="left" w:pos="555"/>
              </w:tabs>
              <w:jc w:val="center"/>
              <w:rPr>
                <w:sz w:val="24"/>
                <w:szCs w:val="24"/>
              </w:rPr>
            </w:pPr>
            <w:r w:rsidRPr="00DA3CC1">
              <w:rPr>
                <w:sz w:val="24"/>
                <w:szCs w:val="24"/>
              </w:rPr>
              <w:t>1.4.</w:t>
            </w:r>
          </w:p>
          <w:p w14:paraId="5E982CA0" w14:textId="77777777" w:rsidR="00A17222" w:rsidRPr="00DA3CC1" w:rsidRDefault="00A17222" w:rsidP="00EA08DD">
            <w:pPr>
              <w:tabs>
                <w:tab w:val="left" w:pos="555"/>
              </w:tabs>
              <w:jc w:val="center"/>
              <w:rPr>
                <w:sz w:val="24"/>
                <w:szCs w:val="24"/>
              </w:rPr>
            </w:pPr>
          </w:p>
        </w:tc>
        <w:tc>
          <w:tcPr>
            <w:tcW w:w="3402" w:type="dxa"/>
            <w:vMerge w:val="restart"/>
            <w:tcBorders>
              <w:top w:val="single" w:sz="4" w:space="0" w:color="auto"/>
              <w:left w:val="single" w:sz="4" w:space="0" w:color="auto"/>
              <w:right w:val="single" w:sz="4" w:space="0" w:color="auto"/>
            </w:tcBorders>
            <w:hideMark/>
          </w:tcPr>
          <w:p w14:paraId="0EF4E8D8" w14:textId="7C70172B" w:rsidR="00A17222" w:rsidRPr="00DA3CC1" w:rsidRDefault="00A17222" w:rsidP="00EA08DD">
            <w:pPr>
              <w:jc w:val="both"/>
              <w:rPr>
                <w:sz w:val="24"/>
                <w:szCs w:val="24"/>
              </w:rPr>
            </w:pPr>
            <w:r w:rsidRPr="00DA3CC1">
              <w:rPr>
                <w:sz w:val="24"/>
                <w:szCs w:val="24"/>
              </w:rPr>
              <w:t>Поддержка СО НКО, осуществляющих деятельность в сфере развития межнационального сотрудничества</w:t>
            </w:r>
          </w:p>
        </w:tc>
        <w:tc>
          <w:tcPr>
            <w:tcW w:w="2835" w:type="dxa"/>
            <w:vMerge w:val="restart"/>
            <w:tcBorders>
              <w:top w:val="single" w:sz="4" w:space="0" w:color="auto"/>
              <w:left w:val="single" w:sz="4" w:space="0" w:color="auto"/>
              <w:right w:val="single" w:sz="4" w:space="0" w:color="auto"/>
            </w:tcBorders>
            <w:hideMark/>
          </w:tcPr>
          <w:p w14:paraId="64955D77" w14:textId="77777777" w:rsidR="00A17222" w:rsidRPr="00DA3CC1" w:rsidRDefault="00A17222" w:rsidP="00EA08DD">
            <w:pPr>
              <w:rPr>
                <w:sz w:val="24"/>
                <w:szCs w:val="24"/>
              </w:rPr>
            </w:pPr>
            <w:r w:rsidRPr="00DA3CC1">
              <w:rPr>
                <w:sz w:val="24"/>
                <w:szCs w:val="24"/>
              </w:rPr>
              <w:t xml:space="preserve">отдел по вопросам МСУ Правового управления администрации Няндомского муниципального округа </w:t>
            </w:r>
          </w:p>
        </w:tc>
        <w:tc>
          <w:tcPr>
            <w:tcW w:w="2268" w:type="dxa"/>
            <w:tcBorders>
              <w:top w:val="single" w:sz="4" w:space="0" w:color="auto"/>
              <w:left w:val="single" w:sz="4" w:space="0" w:color="auto"/>
              <w:bottom w:val="single" w:sz="4" w:space="0" w:color="auto"/>
              <w:right w:val="single" w:sz="4" w:space="0" w:color="auto"/>
            </w:tcBorders>
            <w:hideMark/>
          </w:tcPr>
          <w:p w14:paraId="512F8482" w14:textId="77777777" w:rsidR="00A17222" w:rsidRPr="00DA3CC1" w:rsidRDefault="00A17222" w:rsidP="00EA08DD">
            <w:pPr>
              <w:rPr>
                <w:sz w:val="24"/>
                <w:szCs w:val="24"/>
              </w:rPr>
            </w:pPr>
            <w:r w:rsidRPr="00DA3CC1">
              <w:rPr>
                <w:sz w:val="24"/>
                <w:szCs w:val="24"/>
              </w:rPr>
              <w:t>Итого, в т.ч.:</w:t>
            </w:r>
          </w:p>
        </w:tc>
        <w:tc>
          <w:tcPr>
            <w:tcW w:w="1417" w:type="dxa"/>
            <w:tcBorders>
              <w:top w:val="single" w:sz="4" w:space="0" w:color="auto"/>
              <w:left w:val="single" w:sz="4" w:space="0" w:color="auto"/>
              <w:right w:val="single" w:sz="4" w:space="0" w:color="auto"/>
            </w:tcBorders>
            <w:hideMark/>
          </w:tcPr>
          <w:p w14:paraId="26FB46BF" w14:textId="77777777" w:rsidR="00A17222" w:rsidRPr="00DA3CC1" w:rsidRDefault="00A17222"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60,0</w:t>
            </w:r>
          </w:p>
        </w:tc>
        <w:tc>
          <w:tcPr>
            <w:tcW w:w="1134" w:type="dxa"/>
            <w:tcBorders>
              <w:top w:val="single" w:sz="4" w:space="0" w:color="auto"/>
              <w:left w:val="single" w:sz="4" w:space="0" w:color="auto"/>
              <w:right w:val="single" w:sz="4" w:space="0" w:color="auto"/>
            </w:tcBorders>
            <w:hideMark/>
          </w:tcPr>
          <w:p w14:paraId="10D5C6DC" w14:textId="77777777" w:rsidR="00A17222" w:rsidRPr="00DA3CC1" w:rsidRDefault="00A17222"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60,0</w:t>
            </w:r>
          </w:p>
        </w:tc>
        <w:tc>
          <w:tcPr>
            <w:tcW w:w="1134" w:type="dxa"/>
            <w:tcBorders>
              <w:top w:val="single" w:sz="4" w:space="0" w:color="auto"/>
              <w:left w:val="single" w:sz="4" w:space="0" w:color="auto"/>
              <w:right w:val="single" w:sz="4" w:space="0" w:color="auto"/>
            </w:tcBorders>
            <w:hideMark/>
          </w:tcPr>
          <w:p w14:paraId="743AA59C" w14:textId="77777777" w:rsidR="00A17222" w:rsidRPr="00DA3CC1" w:rsidRDefault="00A17222"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hideMark/>
          </w:tcPr>
          <w:p w14:paraId="08F03AA6" w14:textId="77777777" w:rsidR="00A17222" w:rsidRPr="00DA3CC1" w:rsidRDefault="00A17222"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879" w:type="dxa"/>
            <w:tcBorders>
              <w:top w:val="single" w:sz="4" w:space="0" w:color="auto"/>
              <w:left w:val="single" w:sz="4" w:space="0" w:color="auto"/>
              <w:right w:val="single" w:sz="4" w:space="0" w:color="auto"/>
            </w:tcBorders>
          </w:tcPr>
          <w:p w14:paraId="0306B838" w14:textId="77777777" w:rsidR="00A17222" w:rsidRPr="00DA3CC1" w:rsidRDefault="00A17222"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r>
      <w:tr w:rsidR="00A17222" w:rsidRPr="00DA3CC1" w14:paraId="6CC3593C" w14:textId="77777777" w:rsidTr="00BB04B4">
        <w:trPr>
          <w:trHeight w:val="861"/>
        </w:trPr>
        <w:tc>
          <w:tcPr>
            <w:tcW w:w="710" w:type="dxa"/>
            <w:vMerge/>
            <w:tcBorders>
              <w:left w:val="single" w:sz="4" w:space="0" w:color="auto"/>
              <w:bottom w:val="single" w:sz="4" w:space="0" w:color="auto"/>
              <w:right w:val="single" w:sz="4" w:space="0" w:color="auto"/>
            </w:tcBorders>
          </w:tcPr>
          <w:p w14:paraId="2E532003" w14:textId="77777777" w:rsidR="00A17222" w:rsidRPr="00DA3CC1" w:rsidRDefault="00A17222" w:rsidP="00EA08DD">
            <w:pPr>
              <w:pStyle w:val="ConsPlusNormal"/>
              <w:widowControl/>
              <w:tabs>
                <w:tab w:val="left" w:pos="555"/>
              </w:tabs>
              <w:ind w:firstLine="0"/>
              <w:jc w:val="center"/>
              <w:rPr>
                <w:rFonts w:ascii="Times New Roman" w:hAnsi="Times New Roman" w:cs="Times New Roman"/>
                <w:sz w:val="24"/>
                <w:szCs w:val="24"/>
              </w:rPr>
            </w:pPr>
          </w:p>
        </w:tc>
        <w:tc>
          <w:tcPr>
            <w:tcW w:w="3402" w:type="dxa"/>
            <w:vMerge/>
            <w:tcBorders>
              <w:left w:val="single" w:sz="4" w:space="0" w:color="auto"/>
              <w:bottom w:val="single" w:sz="4" w:space="0" w:color="auto"/>
              <w:right w:val="single" w:sz="4" w:space="0" w:color="auto"/>
            </w:tcBorders>
          </w:tcPr>
          <w:p w14:paraId="45FFE164" w14:textId="77777777" w:rsidR="00A17222" w:rsidRPr="00DA3CC1" w:rsidRDefault="00A17222" w:rsidP="00EA08DD">
            <w:pPr>
              <w:jc w:val="both"/>
              <w:rPr>
                <w:sz w:val="24"/>
                <w:szCs w:val="24"/>
              </w:rPr>
            </w:pPr>
          </w:p>
        </w:tc>
        <w:tc>
          <w:tcPr>
            <w:tcW w:w="2835" w:type="dxa"/>
            <w:vMerge/>
            <w:tcBorders>
              <w:left w:val="single" w:sz="4" w:space="0" w:color="auto"/>
              <w:bottom w:val="single" w:sz="4" w:space="0" w:color="auto"/>
              <w:right w:val="single" w:sz="4" w:space="0" w:color="auto"/>
            </w:tcBorders>
          </w:tcPr>
          <w:p w14:paraId="04768C0E" w14:textId="77777777" w:rsidR="00A17222" w:rsidRPr="00DA3CC1" w:rsidRDefault="00A17222" w:rsidP="00EA08DD">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2E79694" w14:textId="77777777" w:rsidR="00A17222" w:rsidRPr="00DA3CC1" w:rsidRDefault="00A17222" w:rsidP="00EA08DD">
            <w:pPr>
              <w:rPr>
                <w:sz w:val="24"/>
                <w:szCs w:val="24"/>
              </w:rPr>
            </w:pPr>
            <w:r w:rsidRPr="00DA3CC1">
              <w:rPr>
                <w:sz w:val="24"/>
                <w:szCs w:val="24"/>
              </w:rPr>
              <w:t>бюджет округа</w:t>
            </w:r>
          </w:p>
        </w:tc>
        <w:tc>
          <w:tcPr>
            <w:tcW w:w="1417" w:type="dxa"/>
            <w:tcBorders>
              <w:left w:val="single" w:sz="4" w:space="0" w:color="auto"/>
              <w:bottom w:val="single" w:sz="4" w:space="0" w:color="auto"/>
              <w:right w:val="single" w:sz="4" w:space="0" w:color="auto"/>
            </w:tcBorders>
          </w:tcPr>
          <w:p w14:paraId="19888D06" w14:textId="77777777" w:rsidR="00A17222" w:rsidRPr="00DA3CC1" w:rsidRDefault="00A17222"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60,0</w:t>
            </w:r>
          </w:p>
        </w:tc>
        <w:tc>
          <w:tcPr>
            <w:tcW w:w="1134" w:type="dxa"/>
            <w:tcBorders>
              <w:left w:val="single" w:sz="4" w:space="0" w:color="auto"/>
              <w:bottom w:val="single" w:sz="4" w:space="0" w:color="auto"/>
              <w:right w:val="single" w:sz="4" w:space="0" w:color="auto"/>
            </w:tcBorders>
          </w:tcPr>
          <w:p w14:paraId="2696F02E" w14:textId="77777777" w:rsidR="00A17222" w:rsidRPr="00DA3CC1" w:rsidRDefault="00A17222"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60,0</w:t>
            </w:r>
          </w:p>
        </w:tc>
        <w:tc>
          <w:tcPr>
            <w:tcW w:w="1134" w:type="dxa"/>
            <w:tcBorders>
              <w:left w:val="single" w:sz="4" w:space="0" w:color="auto"/>
              <w:bottom w:val="single" w:sz="4" w:space="0" w:color="auto"/>
              <w:right w:val="single" w:sz="4" w:space="0" w:color="auto"/>
            </w:tcBorders>
          </w:tcPr>
          <w:p w14:paraId="0788D5C1" w14:textId="77777777" w:rsidR="00A17222" w:rsidRPr="00DA3CC1" w:rsidRDefault="00A17222"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14:paraId="277CF3B4" w14:textId="77777777" w:rsidR="00A17222" w:rsidRPr="00DA3CC1" w:rsidRDefault="00A17222"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879" w:type="dxa"/>
            <w:tcBorders>
              <w:left w:val="single" w:sz="4" w:space="0" w:color="auto"/>
              <w:bottom w:val="single" w:sz="4" w:space="0" w:color="auto"/>
              <w:right w:val="single" w:sz="4" w:space="0" w:color="auto"/>
            </w:tcBorders>
          </w:tcPr>
          <w:p w14:paraId="7F9E08C5" w14:textId="77777777" w:rsidR="00A17222" w:rsidRPr="00DA3CC1" w:rsidRDefault="00A17222"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r>
      <w:tr w:rsidR="00BB1A87" w:rsidRPr="00DA3CC1" w14:paraId="3AF0B774" w14:textId="77777777" w:rsidTr="00BB04B4">
        <w:trPr>
          <w:trHeight w:val="324"/>
        </w:trPr>
        <w:tc>
          <w:tcPr>
            <w:tcW w:w="14913" w:type="dxa"/>
            <w:gridSpan w:val="9"/>
            <w:tcBorders>
              <w:top w:val="single" w:sz="4" w:space="0" w:color="auto"/>
              <w:left w:val="single" w:sz="4" w:space="0" w:color="auto"/>
              <w:bottom w:val="single" w:sz="4" w:space="0" w:color="auto"/>
              <w:right w:val="single" w:sz="4" w:space="0" w:color="auto"/>
            </w:tcBorders>
            <w:hideMark/>
          </w:tcPr>
          <w:p w14:paraId="1D4353C0" w14:textId="2F2FBCC0" w:rsidR="00BB1A87" w:rsidRPr="00DA3CC1" w:rsidRDefault="00085CD7" w:rsidP="00085CD7">
            <w:pPr>
              <w:pStyle w:val="ConsPlusNormal"/>
              <w:widowControl/>
              <w:tabs>
                <w:tab w:val="left" w:pos="555"/>
              </w:tabs>
              <w:ind w:firstLine="0"/>
              <w:rPr>
                <w:rFonts w:ascii="Times New Roman" w:hAnsi="Times New Roman" w:cs="Times New Roman"/>
                <w:sz w:val="24"/>
                <w:szCs w:val="24"/>
              </w:rPr>
            </w:pPr>
            <w:r w:rsidRPr="00DA3CC1">
              <w:rPr>
                <w:rFonts w:ascii="Times New Roman" w:hAnsi="Times New Roman" w:cs="Times New Roman"/>
                <w:sz w:val="24"/>
                <w:szCs w:val="24"/>
              </w:rPr>
              <w:t xml:space="preserve">Задача </w:t>
            </w:r>
            <w:r w:rsidR="00BB1A87" w:rsidRPr="00DA3CC1">
              <w:rPr>
                <w:rFonts w:ascii="Times New Roman" w:hAnsi="Times New Roman" w:cs="Times New Roman"/>
                <w:sz w:val="24"/>
                <w:szCs w:val="24"/>
              </w:rPr>
              <w:t>2</w:t>
            </w:r>
            <w:r w:rsidRPr="00DA3CC1">
              <w:rPr>
                <w:rFonts w:ascii="Times New Roman" w:hAnsi="Times New Roman" w:cs="Times New Roman"/>
                <w:sz w:val="24"/>
                <w:szCs w:val="24"/>
              </w:rPr>
              <w:t>.</w:t>
            </w:r>
            <w:r w:rsidR="00BB1A87" w:rsidRPr="00DA3CC1">
              <w:rPr>
                <w:rFonts w:ascii="Times New Roman" w:hAnsi="Times New Roman" w:cs="Times New Roman"/>
                <w:sz w:val="24"/>
                <w:szCs w:val="24"/>
              </w:rPr>
              <w:t xml:space="preserve"> </w:t>
            </w:r>
            <w:r w:rsidR="00BB1A87" w:rsidRPr="00DA3CC1">
              <w:rPr>
                <w:rFonts w:ascii="Times New Roman" w:hAnsi="Times New Roman" w:cs="Times New Roman"/>
                <w:spacing w:val="2"/>
                <w:sz w:val="24"/>
                <w:szCs w:val="24"/>
                <w:shd w:val="clear" w:color="auto" w:fill="FFFFFF"/>
              </w:rPr>
              <w:t xml:space="preserve">Расширение информационной поддержки деятельности, направленной на укрепление межнациональных, межконфессиональных отношений среди жителей Няндомского </w:t>
            </w:r>
            <w:r w:rsidR="00682F6D" w:rsidRPr="00DA3CC1">
              <w:rPr>
                <w:rFonts w:ascii="Times New Roman" w:hAnsi="Times New Roman" w:cs="Times New Roman"/>
                <w:spacing w:val="2"/>
                <w:sz w:val="24"/>
                <w:szCs w:val="24"/>
                <w:shd w:val="clear" w:color="auto" w:fill="FFFFFF"/>
              </w:rPr>
              <w:t>муниципального округа</w:t>
            </w:r>
          </w:p>
        </w:tc>
      </w:tr>
      <w:tr w:rsidR="00A17222" w:rsidRPr="00DA3CC1" w14:paraId="7B7FA90A" w14:textId="77777777" w:rsidTr="00BB04B4">
        <w:trPr>
          <w:trHeight w:val="324"/>
        </w:trPr>
        <w:tc>
          <w:tcPr>
            <w:tcW w:w="710" w:type="dxa"/>
            <w:vMerge w:val="restart"/>
            <w:tcBorders>
              <w:top w:val="single" w:sz="4" w:space="0" w:color="auto"/>
              <w:left w:val="single" w:sz="4" w:space="0" w:color="auto"/>
              <w:bottom w:val="single" w:sz="4" w:space="0" w:color="auto"/>
              <w:right w:val="single" w:sz="4" w:space="0" w:color="auto"/>
            </w:tcBorders>
            <w:hideMark/>
          </w:tcPr>
          <w:p w14:paraId="3FBABAA7" w14:textId="77777777" w:rsidR="00A17222" w:rsidRPr="00DA3CC1" w:rsidRDefault="00A17222" w:rsidP="00EA08DD">
            <w:pPr>
              <w:pStyle w:val="ConsPlusNormal"/>
              <w:widowControl/>
              <w:tabs>
                <w:tab w:val="left" w:pos="555"/>
              </w:tabs>
              <w:ind w:firstLine="0"/>
              <w:jc w:val="center"/>
              <w:rPr>
                <w:rFonts w:ascii="Times New Roman" w:hAnsi="Times New Roman" w:cs="Times New Roman"/>
                <w:sz w:val="24"/>
                <w:szCs w:val="24"/>
              </w:rPr>
            </w:pPr>
            <w:r w:rsidRPr="00DA3CC1">
              <w:rPr>
                <w:rFonts w:ascii="Times New Roman" w:hAnsi="Times New Roman" w:cs="Times New Roman"/>
                <w:sz w:val="24"/>
                <w:szCs w:val="24"/>
              </w:rPr>
              <w:t>2.1.</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79976684" w14:textId="68FC7F2B" w:rsidR="00A17222" w:rsidRPr="00DA3CC1" w:rsidRDefault="00A17222" w:rsidP="00EA08DD">
            <w:pPr>
              <w:jc w:val="both"/>
              <w:rPr>
                <w:sz w:val="24"/>
                <w:szCs w:val="24"/>
              </w:rPr>
            </w:pPr>
            <w:r w:rsidRPr="00DA3CC1">
              <w:rPr>
                <w:sz w:val="24"/>
                <w:szCs w:val="24"/>
              </w:rPr>
              <w:t>Реализация комплекса мероприятий по проведению информационной кампании,</w:t>
            </w:r>
            <w:r w:rsidRPr="00DA3CC1">
              <w:rPr>
                <w:color w:val="FF0000"/>
                <w:sz w:val="24"/>
                <w:szCs w:val="24"/>
              </w:rPr>
              <w:t xml:space="preserve"> </w:t>
            </w:r>
            <w:r w:rsidRPr="00DA3CC1">
              <w:rPr>
                <w:sz w:val="24"/>
                <w:szCs w:val="24"/>
              </w:rPr>
              <w:t>направленной, на гармонизацию межнациональных отношени</w:t>
            </w:r>
            <w:r w:rsidR="00BB04B4">
              <w:rPr>
                <w:sz w:val="24"/>
                <w:szCs w:val="24"/>
              </w:rPr>
              <w:t>й</w:t>
            </w:r>
          </w:p>
        </w:tc>
        <w:tc>
          <w:tcPr>
            <w:tcW w:w="2835" w:type="dxa"/>
            <w:vMerge w:val="restart"/>
            <w:tcBorders>
              <w:top w:val="single" w:sz="4" w:space="0" w:color="auto"/>
              <w:left w:val="single" w:sz="4" w:space="0" w:color="auto"/>
              <w:right w:val="single" w:sz="4" w:space="0" w:color="auto"/>
            </w:tcBorders>
            <w:hideMark/>
          </w:tcPr>
          <w:p w14:paraId="4044CB97" w14:textId="77777777" w:rsidR="00A17222" w:rsidRPr="00DA3CC1" w:rsidRDefault="00A17222" w:rsidP="00EA08DD">
            <w:pPr>
              <w:rPr>
                <w:sz w:val="24"/>
                <w:szCs w:val="24"/>
              </w:rPr>
            </w:pPr>
            <w:r w:rsidRPr="00DA3CC1">
              <w:rPr>
                <w:sz w:val="24"/>
                <w:szCs w:val="24"/>
              </w:rPr>
              <w:t>отдел по вопросам МСУ Правового управления администрации Няндомского муниципального округа</w:t>
            </w:r>
          </w:p>
        </w:tc>
        <w:tc>
          <w:tcPr>
            <w:tcW w:w="2268" w:type="dxa"/>
            <w:tcBorders>
              <w:top w:val="single" w:sz="4" w:space="0" w:color="auto"/>
              <w:left w:val="single" w:sz="4" w:space="0" w:color="auto"/>
              <w:bottom w:val="single" w:sz="4" w:space="0" w:color="auto"/>
              <w:right w:val="single" w:sz="4" w:space="0" w:color="auto"/>
            </w:tcBorders>
            <w:hideMark/>
          </w:tcPr>
          <w:p w14:paraId="2A434097" w14:textId="77777777" w:rsidR="00A17222" w:rsidRPr="00DA3CC1" w:rsidRDefault="00A17222" w:rsidP="00EA08DD">
            <w:pPr>
              <w:rPr>
                <w:sz w:val="24"/>
                <w:szCs w:val="24"/>
              </w:rPr>
            </w:pPr>
            <w:r w:rsidRPr="00DA3CC1">
              <w:rPr>
                <w:sz w:val="24"/>
                <w:szCs w:val="24"/>
              </w:rPr>
              <w:t>Итого, в т.ч.:</w:t>
            </w:r>
          </w:p>
        </w:tc>
        <w:tc>
          <w:tcPr>
            <w:tcW w:w="1417" w:type="dxa"/>
            <w:tcBorders>
              <w:top w:val="single" w:sz="4" w:space="0" w:color="auto"/>
              <w:left w:val="single" w:sz="4" w:space="0" w:color="auto"/>
              <w:bottom w:val="single" w:sz="4" w:space="0" w:color="auto"/>
              <w:right w:val="single" w:sz="4" w:space="0" w:color="auto"/>
            </w:tcBorders>
            <w:hideMark/>
          </w:tcPr>
          <w:p w14:paraId="7111A76F" w14:textId="77777777" w:rsidR="00A17222" w:rsidRPr="00DA3CC1" w:rsidRDefault="00A17222"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hideMark/>
          </w:tcPr>
          <w:p w14:paraId="4D515192" w14:textId="77777777" w:rsidR="00A17222" w:rsidRPr="00DA3CC1" w:rsidRDefault="00A17222"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3B33ECE" w14:textId="77777777" w:rsidR="00A17222" w:rsidRPr="00DA3CC1" w:rsidRDefault="00A17222"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E7D4CD6" w14:textId="77777777" w:rsidR="00A17222" w:rsidRPr="00DA3CC1" w:rsidRDefault="00A17222" w:rsidP="00EA08DD">
            <w:pPr>
              <w:jc w:val="center"/>
              <w:rPr>
                <w:sz w:val="24"/>
                <w:szCs w:val="24"/>
              </w:rPr>
            </w:pPr>
            <w:r w:rsidRPr="00DA3CC1">
              <w:rPr>
                <w:sz w:val="24"/>
                <w:szCs w:val="24"/>
              </w:rPr>
              <w:t>0,0</w:t>
            </w:r>
          </w:p>
        </w:tc>
        <w:tc>
          <w:tcPr>
            <w:tcW w:w="879" w:type="dxa"/>
            <w:tcBorders>
              <w:top w:val="single" w:sz="4" w:space="0" w:color="auto"/>
              <w:left w:val="single" w:sz="4" w:space="0" w:color="auto"/>
              <w:bottom w:val="single" w:sz="4" w:space="0" w:color="auto"/>
              <w:right w:val="single" w:sz="4" w:space="0" w:color="auto"/>
            </w:tcBorders>
          </w:tcPr>
          <w:p w14:paraId="37F98C14" w14:textId="77777777" w:rsidR="00A17222" w:rsidRPr="00DA3CC1" w:rsidRDefault="00A17222" w:rsidP="00EA08DD">
            <w:pPr>
              <w:jc w:val="center"/>
              <w:rPr>
                <w:sz w:val="24"/>
                <w:szCs w:val="24"/>
              </w:rPr>
            </w:pPr>
            <w:r w:rsidRPr="00DA3CC1">
              <w:rPr>
                <w:sz w:val="24"/>
                <w:szCs w:val="24"/>
              </w:rPr>
              <w:t>0,0</w:t>
            </w:r>
          </w:p>
        </w:tc>
      </w:tr>
      <w:tr w:rsidR="00A17222" w:rsidRPr="00DA3CC1" w14:paraId="4E16CCA4" w14:textId="77777777" w:rsidTr="00BB04B4">
        <w:trPr>
          <w:trHeight w:val="324"/>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6B84D34D" w14:textId="77777777" w:rsidR="00A17222" w:rsidRPr="00DA3CC1" w:rsidRDefault="00A17222" w:rsidP="00EA08DD">
            <w:pPr>
              <w:tabs>
                <w:tab w:val="left" w:pos="555"/>
              </w:tabs>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1AB15C0" w14:textId="77777777" w:rsidR="00A17222" w:rsidRPr="00DA3CC1" w:rsidRDefault="00A17222" w:rsidP="00EA08DD">
            <w:pPr>
              <w:rPr>
                <w:sz w:val="24"/>
                <w:szCs w:val="24"/>
              </w:rPr>
            </w:pPr>
          </w:p>
        </w:tc>
        <w:tc>
          <w:tcPr>
            <w:tcW w:w="2835" w:type="dxa"/>
            <w:vMerge/>
            <w:tcBorders>
              <w:left w:val="single" w:sz="4" w:space="0" w:color="auto"/>
              <w:bottom w:val="single" w:sz="4" w:space="0" w:color="auto"/>
              <w:right w:val="single" w:sz="4" w:space="0" w:color="auto"/>
            </w:tcBorders>
            <w:hideMark/>
          </w:tcPr>
          <w:p w14:paraId="7B6E4C6D" w14:textId="77777777" w:rsidR="00A17222" w:rsidRPr="00DA3CC1" w:rsidRDefault="00A17222" w:rsidP="00EA08DD">
            <w:pP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5176DE18" w14:textId="77777777" w:rsidR="00A17222" w:rsidRPr="00DA3CC1" w:rsidRDefault="00A17222" w:rsidP="00EA08DD">
            <w:pPr>
              <w:rPr>
                <w:sz w:val="24"/>
                <w:szCs w:val="24"/>
              </w:rPr>
            </w:pPr>
            <w:r w:rsidRPr="00DA3CC1">
              <w:rPr>
                <w:sz w:val="24"/>
                <w:szCs w:val="24"/>
              </w:rPr>
              <w:t>бюджет округа</w:t>
            </w:r>
          </w:p>
        </w:tc>
        <w:tc>
          <w:tcPr>
            <w:tcW w:w="1417" w:type="dxa"/>
            <w:tcBorders>
              <w:top w:val="single" w:sz="4" w:space="0" w:color="auto"/>
              <w:left w:val="single" w:sz="4" w:space="0" w:color="auto"/>
              <w:bottom w:val="single" w:sz="4" w:space="0" w:color="auto"/>
              <w:right w:val="single" w:sz="4" w:space="0" w:color="auto"/>
            </w:tcBorders>
            <w:hideMark/>
          </w:tcPr>
          <w:p w14:paraId="58331928" w14:textId="77777777" w:rsidR="00A17222" w:rsidRPr="00DA3CC1" w:rsidRDefault="00A17222"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hideMark/>
          </w:tcPr>
          <w:p w14:paraId="3B58F696" w14:textId="77777777" w:rsidR="00A17222" w:rsidRPr="00DA3CC1" w:rsidRDefault="00A17222"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5EF8B746" w14:textId="77777777" w:rsidR="00A17222" w:rsidRPr="00DA3CC1" w:rsidRDefault="00A17222"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069BF005" w14:textId="77777777" w:rsidR="00A17222" w:rsidRPr="00DA3CC1" w:rsidRDefault="00A17222" w:rsidP="00EA08DD">
            <w:pPr>
              <w:jc w:val="center"/>
              <w:rPr>
                <w:sz w:val="24"/>
                <w:szCs w:val="24"/>
              </w:rPr>
            </w:pPr>
            <w:r w:rsidRPr="00DA3CC1">
              <w:rPr>
                <w:sz w:val="24"/>
                <w:szCs w:val="24"/>
              </w:rPr>
              <w:t>0,0</w:t>
            </w:r>
          </w:p>
        </w:tc>
        <w:tc>
          <w:tcPr>
            <w:tcW w:w="879" w:type="dxa"/>
            <w:tcBorders>
              <w:top w:val="single" w:sz="4" w:space="0" w:color="auto"/>
              <w:left w:val="single" w:sz="4" w:space="0" w:color="auto"/>
              <w:bottom w:val="single" w:sz="4" w:space="0" w:color="auto"/>
              <w:right w:val="single" w:sz="4" w:space="0" w:color="auto"/>
            </w:tcBorders>
          </w:tcPr>
          <w:p w14:paraId="27539F66" w14:textId="77777777" w:rsidR="00A17222" w:rsidRPr="00DA3CC1" w:rsidRDefault="00A17222" w:rsidP="00EA08DD">
            <w:pPr>
              <w:jc w:val="center"/>
              <w:rPr>
                <w:sz w:val="24"/>
                <w:szCs w:val="24"/>
              </w:rPr>
            </w:pPr>
            <w:r w:rsidRPr="00DA3CC1">
              <w:rPr>
                <w:sz w:val="24"/>
                <w:szCs w:val="24"/>
              </w:rPr>
              <w:t>0,0</w:t>
            </w:r>
          </w:p>
        </w:tc>
      </w:tr>
      <w:tr w:rsidR="00A17222" w:rsidRPr="00DA3CC1" w14:paraId="650C5079" w14:textId="77777777" w:rsidTr="00BB04B4">
        <w:trPr>
          <w:trHeight w:val="324"/>
        </w:trPr>
        <w:tc>
          <w:tcPr>
            <w:tcW w:w="710" w:type="dxa"/>
            <w:vMerge w:val="restart"/>
            <w:tcBorders>
              <w:top w:val="single" w:sz="4" w:space="0" w:color="auto"/>
              <w:left w:val="single" w:sz="4" w:space="0" w:color="auto"/>
              <w:bottom w:val="single" w:sz="4" w:space="0" w:color="auto"/>
              <w:right w:val="single" w:sz="4" w:space="0" w:color="auto"/>
            </w:tcBorders>
            <w:hideMark/>
          </w:tcPr>
          <w:p w14:paraId="5BB59F72" w14:textId="77777777" w:rsidR="00A17222" w:rsidRPr="00DA3CC1" w:rsidRDefault="00A17222" w:rsidP="00EA08DD">
            <w:pPr>
              <w:pStyle w:val="ConsPlusNormal"/>
              <w:widowControl/>
              <w:tabs>
                <w:tab w:val="left" w:pos="555"/>
              </w:tabs>
              <w:ind w:firstLine="0"/>
              <w:jc w:val="center"/>
              <w:rPr>
                <w:rFonts w:ascii="Times New Roman" w:hAnsi="Times New Roman" w:cs="Times New Roman"/>
                <w:sz w:val="24"/>
                <w:szCs w:val="24"/>
              </w:rPr>
            </w:pPr>
            <w:r w:rsidRPr="00DA3CC1">
              <w:rPr>
                <w:rFonts w:ascii="Times New Roman" w:hAnsi="Times New Roman" w:cs="Times New Roman"/>
                <w:sz w:val="24"/>
                <w:szCs w:val="24"/>
              </w:rPr>
              <w:t>2.2.</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61B2B985" w14:textId="761D1E72" w:rsidR="00A17222" w:rsidRPr="00DA3CC1" w:rsidRDefault="00A17222" w:rsidP="00EA08DD">
            <w:pPr>
              <w:pStyle w:val="ConsPlusNormal"/>
              <w:widowControl/>
              <w:ind w:firstLine="0"/>
              <w:jc w:val="both"/>
              <w:rPr>
                <w:rFonts w:ascii="Times New Roman" w:hAnsi="Times New Roman" w:cs="Times New Roman"/>
                <w:sz w:val="24"/>
                <w:szCs w:val="24"/>
              </w:rPr>
            </w:pPr>
            <w:r w:rsidRPr="00DA3CC1">
              <w:rPr>
                <w:rFonts w:ascii="Times New Roman" w:hAnsi="Times New Roman" w:cs="Times New Roman"/>
                <w:sz w:val="24"/>
                <w:szCs w:val="24"/>
              </w:rPr>
              <w:t>Подготовка и прокат в социальных сетях и на кабельном телевидении сюжетов, социальной рекламы о народ</w:t>
            </w:r>
            <w:r w:rsidR="00BB04B4">
              <w:rPr>
                <w:rFonts w:ascii="Times New Roman" w:hAnsi="Times New Roman" w:cs="Times New Roman"/>
                <w:sz w:val="24"/>
                <w:szCs w:val="24"/>
              </w:rPr>
              <w:t>ах</w:t>
            </w:r>
            <w:r w:rsidRPr="00DA3CC1">
              <w:rPr>
                <w:rFonts w:ascii="Times New Roman" w:hAnsi="Times New Roman" w:cs="Times New Roman"/>
                <w:sz w:val="24"/>
                <w:szCs w:val="24"/>
              </w:rPr>
              <w:t>, проживающих на территории Няндомского муниципального округа</w:t>
            </w:r>
          </w:p>
        </w:tc>
        <w:tc>
          <w:tcPr>
            <w:tcW w:w="2835" w:type="dxa"/>
            <w:vMerge w:val="restart"/>
            <w:tcBorders>
              <w:top w:val="single" w:sz="4" w:space="0" w:color="auto"/>
              <w:left w:val="single" w:sz="4" w:space="0" w:color="auto"/>
              <w:right w:val="single" w:sz="4" w:space="0" w:color="auto"/>
            </w:tcBorders>
            <w:hideMark/>
          </w:tcPr>
          <w:p w14:paraId="20840CBE" w14:textId="77777777" w:rsidR="00A17222" w:rsidRPr="00DA3CC1" w:rsidRDefault="00A17222" w:rsidP="00EA08DD">
            <w:pPr>
              <w:jc w:val="both"/>
              <w:rPr>
                <w:sz w:val="24"/>
                <w:szCs w:val="24"/>
              </w:rPr>
            </w:pPr>
            <w:r w:rsidRPr="00DA3CC1">
              <w:rPr>
                <w:sz w:val="24"/>
                <w:szCs w:val="24"/>
              </w:rPr>
              <w:t xml:space="preserve">отдел по вопросам МСУ Правового управления администрации Няндомского муниципального округа, Управление социальной политики </w:t>
            </w:r>
            <w:r w:rsidR="009571FF" w:rsidRPr="00DA3CC1">
              <w:rPr>
                <w:sz w:val="24"/>
                <w:szCs w:val="24"/>
              </w:rPr>
              <w:t>администрации Няндомского муниципального округа</w:t>
            </w:r>
          </w:p>
        </w:tc>
        <w:tc>
          <w:tcPr>
            <w:tcW w:w="2268" w:type="dxa"/>
            <w:tcBorders>
              <w:top w:val="single" w:sz="4" w:space="0" w:color="auto"/>
              <w:left w:val="single" w:sz="4" w:space="0" w:color="auto"/>
              <w:bottom w:val="single" w:sz="4" w:space="0" w:color="auto"/>
              <w:right w:val="single" w:sz="4" w:space="0" w:color="auto"/>
            </w:tcBorders>
            <w:hideMark/>
          </w:tcPr>
          <w:p w14:paraId="04E99E4F" w14:textId="77777777" w:rsidR="00A17222" w:rsidRPr="00DA3CC1" w:rsidRDefault="00A17222" w:rsidP="00EA08DD">
            <w:pPr>
              <w:rPr>
                <w:sz w:val="24"/>
                <w:szCs w:val="24"/>
              </w:rPr>
            </w:pPr>
            <w:r w:rsidRPr="00DA3CC1">
              <w:rPr>
                <w:sz w:val="24"/>
                <w:szCs w:val="24"/>
              </w:rPr>
              <w:t>Итого, в т.ч.:</w:t>
            </w:r>
          </w:p>
        </w:tc>
        <w:tc>
          <w:tcPr>
            <w:tcW w:w="1417" w:type="dxa"/>
            <w:tcBorders>
              <w:top w:val="single" w:sz="4" w:space="0" w:color="auto"/>
              <w:left w:val="single" w:sz="4" w:space="0" w:color="auto"/>
              <w:bottom w:val="single" w:sz="4" w:space="0" w:color="auto"/>
              <w:right w:val="single" w:sz="4" w:space="0" w:color="auto"/>
            </w:tcBorders>
            <w:hideMark/>
          </w:tcPr>
          <w:p w14:paraId="116AE28B" w14:textId="77777777" w:rsidR="00A17222" w:rsidRPr="00DA3CC1" w:rsidRDefault="00A17222"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C81978E" w14:textId="77777777" w:rsidR="00A17222" w:rsidRPr="00DA3CC1" w:rsidRDefault="00A17222"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2A0111B" w14:textId="77777777" w:rsidR="00A17222" w:rsidRPr="00DA3CC1" w:rsidRDefault="00A17222"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71BD0F93" w14:textId="77777777" w:rsidR="00A17222" w:rsidRPr="00DA3CC1" w:rsidRDefault="00A17222"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p w14:paraId="7D0B6147" w14:textId="77777777" w:rsidR="00A17222" w:rsidRPr="00DA3CC1" w:rsidRDefault="00A17222" w:rsidP="00EA08DD">
            <w:pPr>
              <w:jc w:val="center"/>
              <w:rPr>
                <w:sz w:val="24"/>
                <w:szCs w:val="24"/>
              </w:rPr>
            </w:pPr>
          </w:p>
        </w:tc>
        <w:tc>
          <w:tcPr>
            <w:tcW w:w="879" w:type="dxa"/>
            <w:tcBorders>
              <w:top w:val="single" w:sz="4" w:space="0" w:color="auto"/>
              <w:left w:val="single" w:sz="4" w:space="0" w:color="auto"/>
              <w:bottom w:val="single" w:sz="4" w:space="0" w:color="auto"/>
              <w:right w:val="single" w:sz="4" w:space="0" w:color="auto"/>
            </w:tcBorders>
          </w:tcPr>
          <w:p w14:paraId="389FC9C5" w14:textId="77777777" w:rsidR="00A17222" w:rsidRPr="00DA3CC1" w:rsidRDefault="00A17222"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r>
      <w:tr w:rsidR="00A17222" w:rsidRPr="00DA3CC1" w14:paraId="082A675C" w14:textId="77777777" w:rsidTr="00BB04B4">
        <w:trPr>
          <w:trHeight w:val="324"/>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24781DDB" w14:textId="77777777" w:rsidR="00A17222" w:rsidRPr="00DA3CC1" w:rsidRDefault="00A17222" w:rsidP="00EA08DD">
            <w:pPr>
              <w:tabs>
                <w:tab w:val="left" w:pos="555"/>
              </w:tabs>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F1E239D" w14:textId="77777777" w:rsidR="00A17222" w:rsidRPr="00DA3CC1" w:rsidRDefault="00A17222" w:rsidP="00EA08DD">
            <w:pPr>
              <w:rPr>
                <w:sz w:val="24"/>
                <w:szCs w:val="24"/>
              </w:rPr>
            </w:pPr>
          </w:p>
        </w:tc>
        <w:tc>
          <w:tcPr>
            <w:tcW w:w="2835" w:type="dxa"/>
            <w:vMerge/>
            <w:tcBorders>
              <w:left w:val="single" w:sz="4" w:space="0" w:color="auto"/>
              <w:bottom w:val="single" w:sz="4" w:space="0" w:color="auto"/>
              <w:right w:val="single" w:sz="4" w:space="0" w:color="auto"/>
            </w:tcBorders>
            <w:hideMark/>
          </w:tcPr>
          <w:p w14:paraId="32491BB2" w14:textId="77777777" w:rsidR="00A17222" w:rsidRPr="00DA3CC1" w:rsidRDefault="00A17222" w:rsidP="00EA08DD">
            <w:pPr>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39B85774" w14:textId="77777777" w:rsidR="00A17222" w:rsidRPr="00DA3CC1" w:rsidRDefault="00A17222" w:rsidP="00EA08DD">
            <w:pPr>
              <w:rPr>
                <w:sz w:val="24"/>
                <w:szCs w:val="24"/>
              </w:rPr>
            </w:pPr>
            <w:r w:rsidRPr="00DA3CC1">
              <w:rPr>
                <w:sz w:val="24"/>
                <w:szCs w:val="24"/>
              </w:rPr>
              <w:t>бюджет округа</w:t>
            </w:r>
          </w:p>
        </w:tc>
        <w:tc>
          <w:tcPr>
            <w:tcW w:w="1417" w:type="dxa"/>
            <w:tcBorders>
              <w:top w:val="single" w:sz="4" w:space="0" w:color="auto"/>
              <w:left w:val="single" w:sz="4" w:space="0" w:color="auto"/>
              <w:bottom w:val="single" w:sz="4" w:space="0" w:color="auto"/>
              <w:right w:val="single" w:sz="4" w:space="0" w:color="auto"/>
            </w:tcBorders>
            <w:hideMark/>
          </w:tcPr>
          <w:p w14:paraId="6FFFC42C" w14:textId="77777777" w:rsidR="00A17222" w:rsidRPr="00DA3CC1" w:rsidRDefault="00A17222"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215AD51" w14:textId="77777777" w:rsidR="00A17222" w:rsidRPr="00DA3CC1" w:rsidRDefault="00A17222"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54A6D477" w14:textId="77777777" w:rsidR="00A17222" w:rsidRPr="00DA3CC1" w:rsidRDefault="00A17222"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1F31C37B" w14:textId="77777777" w:rsidR="00A17222" w:rsidRPr="00DA3CC1" w:rsidRDefault="00A17222"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p w14:paraId="53250EE3" w14:textId="77777777" w:rsidR="00A17222" w:rsidRPr="00DA3CC1" w:rsidRDefault="00A17222" w:rsidP="00EA08DD">
            <w:pPr>
              <w:jc w:val="center"/>
              <w:rPr>
                <w:sz w:val="24"/>
                <w:szCs w:val="24"/>
              </w:rPr>
            </w:pPr>
          </w:p>
        </w:tc>
        <w:tc>
          <w:tcPr>
            <w:tcW w:w="879" w:type="dxa"/>
            <w:tcBorders>
              <w:top w:val="single" w:sz="4" w:space="0" w:color="auto"/>
              <w:left w:val="single" w:sz="4" w:space="0" w:color="auto"/>
              <w:bottom w:val="single" w:sz="4" w:space="0" w:color="auto"/>
              <w:right w:val="single" w:sz="4" w:space="0" w:color="auto"/>
            </w:tcBorders>
          </w:tcPr>
          <w:p w14:paraId="4FB90610" w14:textId="77777777" w:rsidR="00A17222" w:rsidRPr="00DA3CC1" w:rsidRDefault="00A17222"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r>
      <w:tr w:rsidR="00A17222" w:rsidRPr="00DA3CC1" w14:paraId="7C4FF2D5" w14:textId="77777777" w:rsidTr="00BB04B4">
        <w:trPr>
          <w:trHeight w:val="414"/>
        </w:trPr>
        <w:tc>
          <w:tcPr>
            <w:tcW w:w="710" w:type="dxa"/>
            <w:vMerge w:val="restart"/>
            <w:tcBorders>
              <w:top w:val="single" w:sz="4" w:space="0" w:color="auto"/>
              <w:left w:val="single" w:sz="4" w:space="0" w:color="auto"/>
              <w:right w:val="single" w:sz="4" w:space="0" w:color="auto"/>
            </w:tcBorders>
          </w:tcPr>
          <w:p w14:paraId="5DCBFC34" w14:textId="77777777" w:rsidR="00A17222" w:rsidRPr="00DA3CC1" w:rsidRDefault="00A17222" w:rsidP="00EA08DD">
            <w:pPr>
              <w:pStyle w:val="ConsPlusNormal"/>
              <w:widowControl/>
              <w:tabs>
                <w:tab w:val="left" w:pos="555"/>
              </w:tabs>
              <w:ind w:firstLine="0"/>
              <w:jc w:val="center"/>
              <w:rPr>
                <w:rFonts w:ascii="Times New Roman" w:hAnsi="Times New Roman" w:cs="Times New Roman"/>
                <w:sz w:val="24"/>
                <w:szCs w:val="24"/>
              </w:rPr>
            </w:pPr>
            <w:r w:rsidRPr="00DA3CC1">
              <w:rPr>
                <w:rFonts w:ascii="Times New Roman" w:hAnsi="Times New Roman" w:cs="Times New Roman"/>
                <w:sz w:val="24"/>
                <w:szCs w:val="24"/>
              </w:rPr>
              <w:lastRenderedPageBreak/>
              <w:t>2.3.</w:t>
            </w:r>
          </w:p>
        </w:tc>
        <w:tc>
          <w:tcPr>
            <w:tcW w:w="3402" w:type="dxa"/>
            <w:vMerge w:val="restart"/>
            <w:tcBorders>
              <w:top w:val="single" w:sz="4" w:space="0" w:color="auto"/>
              <w:left w:val="single" w:sz="4" w:space="0" w:color="auto"/>
              <w:right w:val="single" w:sz="4" w:space="0" w:color="auto"/>
            </w:tcBorders>
          </w:tcPr>
          <w:p w14:paraId="7597312D" w14:textId="77777777" w:rsidR="00A17222" w:rsidRPr="00DA3CC1" w:rsidRDefault="00A17222" w:rsidP="00EA08DD">
            <w:pPr>
              <w:pStyle w:val="ConsPlusNormal"/>
              <w:widowControl/>
              <w:ind w:firstLine="0"/>
              <w:rPr>
                <w:rFonts w:ascii="Times New Roman" w:hAnsi="Times New Roman" w:cs="Times New Roman"/>
                <w:sz w:val="24"/>
                <w:szCs w:val="24"/>
              </w:rPr>
            </w:pPr>
            <w:r w:rsidRPr="00DA3CC1">
              <w:rPr>
                <w:rFonts w:ascii="Times New Roman" w:hAnsi="Times New Roman" w:cs="Times New Roman"/>
                <w:sz w:val="24"/>
                <w:szCs w:val="24"/>
              </w:rPr>
              <w:t>Обеспечение функционирования системы мониторинга состояния межнациональных (межэтнических) и межконфессиональных отношений и раннего предупреждения конфликтных ситуаций</w:t>
            </w:r>
          </w:p>
        </w:tc>
        <w:tc>
          <w:tcPr>
            <w:tcW w:w="2835" w:type="dxa"/>
            <w:vMerge w:val="restart"/>
            <w:tcBorders>
              <w:top w:val="single" w:sz="4" w:space="0" w:color="auto"/>
              <w:left w:val="single" w:sz="4" w:space="0" w:color="auto"/>
              <w:right w:val="single" w:sz="4" w:space="0" w:color="auto"/>
            </w:tcBorders>
          </w:tcPr>
          <w:p w14:paraId="444686D4" w14:textId="77777777" w:rsidR="00A17222" w:rsidRPr="00DA3CC1" w:rsidRDefault="00A17222" w:rsidP="00EA08DD">
            <w:pPr>
              <w:jc w:val="both"/>
              <w:rPr>
                <w:sz w:val="24"/>
                <w:szCs w:val="24"/>
              </w:rPr>
            </w:pPr>
            <w:r w:rsidRPr="00DA3CC1">
              <w:rPr>
                <w:sz w:val="24"/>
                <w:szCs w:val="24"/>
              </w:rPr>
              <w:t>отдел по вопросам МСУ Правового управления администрации Няндомского муниципального округа</w:t>
            </w:r>
          </w:p>
        </w:tc>
        <w:tc>
          <w:tcPr>
            <w:tcW w:w="2268" w:type="dxa"/>
            <w:tcBorders>
              <w:top w:val="single" w:sz="4" w:space="0" w:color="auto"/>
              <w:left w:val="single" w:sz="4" w:space="0" w:color="auto"/>
              <w:bottom w:val="single" w:sz="4" w:space="0" w:color="auto"/>
              <w:right w:val="single" w:sz="4" w:space="0" w:color="auto"/>
            </w:tcBorders>
          </w:tcPr>
          <w:p w14:paraId="60AF5A0A" w14:textId="77777777" w:rsidR="00A17222" w:rsidRPr="00DA3CC1" w:rsidRDefault="00A17222" w:rsidP="00EA08DD">
            <w:pPr>
              <w:rPr>
                <w:sz w:val="24"/>
                <w:szCs w:val="24"/>
              </w:rPr>
            </w:pPr>
            <w:r w:rsidRPr="00DA3CC1">
              <w:rPr>
                <w:sz w:val="24"/>
                <w:szCs w:val="24"/>
              </w:rPr>
              <w:t>Итого, в т.ч.:</w:t>
            </w:r>
          </w:p>
        </w:tc>
        <w:tc>
          <w:tcPr>
            <w:tcW w:w="1417" w:type="dxa"/>
            <w:tcBorders>
              <w:top w:val="single" w:sz="4" w:space="0" w:color="auto"/>
              <w:left w:val="single" w:sz="4" w:space="0" w:color="auto"/>
              <w:right w:val="single" w:sz="4" w:space="0" w:color="auto"/>
            </w:tcBorders>
          </w:tcPr>
          <w:p w14:paraId="421E2878" w14:textId="77777777" w:rsidR="00A17222" w:rsidRPr="00DA3CC1" w:rsidRDefault="00A17222"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14:paraId="1A036095" w14:textId="77777777" w:rsidR="00A17222" w:rsidRPr="00DA3CC1" w:rsidRDefault="00A17222"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14:paraId="0E9CF791" w14:textId="77777777" w:rsidR="00A17222" w:rsidRPr="00DA3CC1" w:rsidRDefault="00A17222"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134" w:type="dxa"/>
            <w:tcBorders>
              <w:top w:val="single" w:sz="4" w:space="0" w:color="auto"/>
              <w:left w:val="single" w:sz="4" w:space="0" w:color="auto"/>
            </w:tcBorders>
          </w:tcPr>
          <w:p w14:paraId="36D23B6F" w14:textId="77777777" w:rsidR="00A17222" w:rsidRPr="00DA3CC1" w:rsidRDefault="00A17222"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p w14:paraId="3A3EEF49" w14:textId="77777777" w:rsidR="00A17222" w:rsidRPr="00DA3CC1" w:rsidRDefault="00A17222" w:rsidP="00EA08DD">
            <w:pPr>
              <w:jc w:val="center"/>
              <w:rPr>
                <w:sz w:val="24"/>
                <w:szCs w:val="24"/>
              </w:rPr>
            </w:pPr>
          </w:p>
        </w:tc>
        <w:tc>
          <w:tcPr>
            <w:tcW w:w="879" w:type="dxa"/>
            <w:tcBorders>
              <w:top w:val="single" w:sz="4" w:space="0" w:color="auto"/>
              <w:left w:val="single" w:sz="4" w:space="0" w:color="auto"/>
            </w:tcBorders>
          </w:tcPr>
          <w:p w14:paraId="1B6E94D2" w14:textId="77777777" w:rsidR="00A17222" w:rsidRPr="00DA3CC1" w:rsidRDefault="00A17222"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r>
      <w:tr w:rsidR="00A17222" w:rsidRPr="00DA3CC1" w14:paraId="3F18B088" w14:textId="77777777" w:rsidTr="00BB04B4">
        <w:trPr>
          <w:trHeight w:val="765"/>
        </w:trPr>
        <w:tc>
          <w:tcPr>
            <w:tcW w:w="710" w:type="dxa"/>
            <w:vMerge/>
            <w:tcBorders>
              <w:left w:val="single" w:sz="4" w:space="0" w:color="auto"/>
              <w:bottom w:val="single" w:sz="4" w:space="0" w:color="auto"/>
              <w:right w:val="single" w:sz="4" w:space="0" w:color="auto"/>
            </w:tcBorders>
          </w:tcPr>
          <w:p w14:paraId="2223DE93" w14:textId="77777777" w:rsidR="00A17222" w:rsidRPr="00DA3CC1" w:rsidRDefault="00A17222" w:rsidP="00EA08DD">
            <w:pPr>
              <w:pStyle w:val="ConsPlusNormal"/>
              <w:widowControl/>
              <w:tabs>
                <w:tab w:val="left" w:pos="555"/>
              </w:tabs>
              <w:ind w:firstLine="0"/>
              <w:jc w:val="center"/>
              <w:rPr>
                <w:rFonts w:ascii="Times New Roman" w:hAnsi="Times New Roman" w:cs="Times New Roman"/>
                <w:sz w:val="24"/>
                <w:szCs w:val="24"/>
              </w:rPr>
            </w:pPr>
          </w:p>
        </w:tc>
        <w:tc>
          <w:tcPr>
            <w:tcW w:w="3402" w:type="dxa"/>
            <w:vMerge/>
            <w:tcBorders>
              <w:left w:val="single" w:sz="4" w:space="0" w:color="auto"/>
              <w:bottom w:val="single" w:sz="4" w:space="0" w:color="auto"/>
              <w:right w:val="single" w:sz="4" w:space="0" w:color="auto"/>
            </w:tcBorders>
          </w:tcPr>
          <w:p w14:paraId="551E775B" w14:textId="77777777" w:rsidR="00A17222" w:rsidRPr="00DA3CC1" w:rsidRDefault="00A17222" w:rsidP="00EA08DD">
            <w:pPr>
              <w:pStyle w:val="ConsPlusNormal"/>
              <w:widowControl/>
              <w:ind w:firstLine="0"/>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14:paraId="0CD5C29E" w14:textId="77777777" w:rsidR="00A17222" w:rsidRPr="00DA3CC1" w:rsidRDefault="00A17222" w:rsidP="00EA08DD">
            <w:pPr>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F97D1BB" w14:textId="77777777" w:rsidR="00A17222" w:rsidRPr="00DA3CC1" w:rsidRDefault="00A17222" w:rsidP="00EA08DD">
            <w:pPr>
              <w:rPr>
                <w:sz w:val="24"/>
                <w:szCs w:val="24"/>
              </w:rPr>
            </w:pPr>
            <w:r w:rsidRPr="00DA3CC1">
              <w:rPr>
                <w:sz w:val="24"/>
                <w:szCs w:val="24"/>
              </w:rPr>
              <w:t>бюджет округа</w:t>
            </w:r>
          </w:p>
        </w:tc>
        <w:tc>
          <w:tcPr>
            <w:tcW w:w="1417" w:type="dxa"/>
            <w:tcBorders>
              <w:left w:val="single" w:sz="4" w:space="0" w:color="auto"/>
              <w:bottom w:val="single" w:sz="4" w:space="0" w:color="auto"/>
              <w:right w:val="single" w:sz="4" w:space="0" w:color="auto"/>
            </w:tcBorders>
          </w:tcPr>
          <w:p w14:paraId="7E55E4D2" w14:textId="77777777" w:rsidR="00A17222" w:rsidRPr="00DA3CC1" w:rsidRDefault="00A17222"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14:paraId="40385017" w14:textId="77777777" w:rsidR="00A17222" w:rsidRPr="00DA3CC1" w:rsidRDefault="00A17222"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14:paraId="4B654950" w14:textId="77777777" w:rsidR="00A17222" w:rsidRPr="00DA3CC1" w:rsidRDefault="00A17222"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14:paraId="07BA5C6E" w14:textId="77777777" w:rsidR="00A17222" w:rsidRPr="00DA3CC1" w:rsidRDefault="00A17222"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p w14:paraId="13789DB0" w14:textId="77777777" w:rsidR="00A17222" w:rsidRPr="00DA3CC1" w:rsidRDefault="00A17222" w:rsidP="00EA08DD">
            <w:pPr>
              <w:jc w:val="center"/>
              <w:rPr>
                <w:sz w:val="24"/>
                <w:szCs w:val="24"/>
              </w:rPr>
            </w:pPr>
          </w:p>
        </w:tc>
        <w:tc>
          <w:tcPr>
            <w:tcW w:w="879" w:type="dxa"/>
            <w:tcBorders>
              <w:left w:val="single" w:sz="4" w:space="0" w:color="auto"/>
              <w:bottom w:val="single" w:sz="4" w:space="0" w:color="auto"/>
              <w:right w:val="single" w:sz="4" w:space="0" w:color="auto"/>
            </w:tcBorders>
          </w:tcPr>
          <w:p w14:paraId="1546257C" w14:textId="77777777" w:rsidR="00A17222" w:rsidRPr="00DA3CC1" w:rsidRDefault="00A17222"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r>
      <w:tr w:rsidR="00A17222" w:rsidRPr="00DA3CC1" w14:paraId="562B4276" w14:textId="77777777" w:rsidTr="00BB04B4">
        <w:trPr>
          <w:trHeight w:val="324"/>
        </w:trPr>
        <w:tc>
          <w:tcPr>
            <w:tcW w:w="710" w:type="dxa"/>
            <w:vMerge w:val="restart"/>
            <w:tcBorders>
              <w:top w:val="single" w:sz="4" w:space="0" w:color="auto"/>
              <w:left w:val="single" w:sz="4" w:space="0" w:color="auto"/>
              <w:right w:val="single" w:sz="4" w:space="0" w:color="auto"/>
            </w:tcBorders>
          </w:tcPr>
          <w:p w14:paraId="31392ADF" w14:textId="77777777" w:rsidR="00A17222" w:rsidRPr="00DA3CC1" w:rsidRDefault="00A17222" w:rsidP="00EA08DD">
            <w:pPr>
              <w:pStyle w:val="ConsPlusNormal"/>
              <w:widowControl/>
              <w:tabs>
                <w:tab w:val="left" w:pos="555"/>
              </w:tabs>
              <w:ind w:firstLine="0"/>
              <w:rPr>
                <w:rFonts w:ascii="Times New Roman" w:hAnsi="Times New Roman" w:cs="Times New Roman"/>
                <w:sz w:val="24"/>
                <w:szCs w:val="24"/>
              </w:rPr>
            </w:pPr>
          </w:p>
        </w:tc>
        <w:tc>
          <w:tcPr>
            <w:tcW w:w="6237" w:type="dxa"/>
            <w:gridSpan w:val="2"/>
            <w:vMerge w:val="restart"/>
            <w:tcBorders>
              <w:top w:val="single" w:sz="4" w:space="0" w:color="auto"/>
              <w:left w:val="single" w:sz="4" w:space="0" w:color="auto"/>
              <w:right w:val="single" w:sz="4" w:space="0" w:color="auto"/>
            </w:tcBorders>
          </w:tcPr>
          <w:p w14:paraId="792E8234" w14:textId="77777777" w:rsidR="00A17222" w:rsidRPr="00DA3CC1" w:rsidRDefault="00A17222"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 xml:space="preserve">Всего по подпрограмме </w:t>
            </w:r>
            <w:proofErr w:type="gramStart"/>
            <w:r w:rsidRPr="00DA3CC1">
              <w:rPr>
                <w:rFonts w:ascii="Times New Roman" w:hAnsi="Times New Roman" w:cs="Times New Roman"/>
                <w:sz w:val="24"/>
                <w:szCs w:val="24"/>
              </w:rPr>
              <w:t>3 :</w:t>
            </w:r>
            <w:proofErr w:type="gramEnd"/>
          </w:p>
        </w:tc>
        <w:tc>
          <w:tcPr>
            <w:tcW w:w="2268" w:type="dxa"/>
            <w:tcBorders>
              <w:top w:val="single" w:sz="4" w:space="0" w:color="auto"/>
              <w:left w:val="single" w:sz="4" w:space="0" w:color="auto"/>
              <w:bottom w:val="single" w:sz="4" w:space="0" w:color="auto"/>
              <w:right w:val="single" w:sz="4" w:space="0" w:color="auto"/>
            </w:tcBorders>
          </w:tcPr>
          <w:p w14:paraId="0845F2E4" w14:textId="77777777" w:rsidR="00A17222" w:rsidRPr="00DA3CC1" w:rsidRDefault="00A17222" w:rsidP="00EA08DD">
            <w:pPr>
              <w:widowControl w:val="0"/>
              <w:rPr>
                <w:sz w:val="24"/>
                <w:szCs w:val="24"/>
              </w:rPr>
            </w:pPr>
            <w:r w:rsidRPr="00DA3CC1">
              <w:rPr>
                <w:sz w:val="24"/>
                <w:szCs w:val="24"/>
              </w:rPr>
              <w:t>Итого, в т.ч.:</w:t>
            </w:r>
          </w:p>
        </w:tc>
        <w:tc>
          <w:tcPr>
            <w:tcW w:w="1417" w:type="dxa"/>
            <w:tcBorders>
              <w:top w:val="single" w:sz="4" w:space="0" w:color="auto"/>
              <w:left w:val="single" w:sz="4" w:space="0" w:color="auto"/>
              <w:bottom w:val="single" w:sz="4" w:space="0" w:color="auto"/>
              <w:right w:val="single" w:sz="4" w:space="0" w:color="auto"/>
            </w:tcBorders>
            <w:hideMark/>
          </w:tcPr>
          <w:p w14:paraId="7E83BAD0" w14:textId="77777777" w:rsidR="00A17222" w:rsidRPr="00DA3CC1" w:rsidRDefault="00A17222" w:rsidP="00A17222">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hideMark/>
          </w:tcPr>
          <w:p w14:paraId="1EA2C14A" w14:textId="77777777" w:rsidR="00A17222" w:rsidRPr="00DA3CC1" w:rsidRDefault="00A17222"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hideMark/>
          </w:tcPr>
          <w:p w14:paraId="64DDF3F2" w14:textId="77777777" w:rsidR="00A17222" w:rsidRPr="00DA3CC1" w:rsidRDefault="00A17222"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tcBorders>
            <w:hideMark/>
          </w:tcPr>
          <w:p w14:paraId="31E4705E" w14:textId="77777777" w:rsidR="00A17222" w:rsidRPr="00DA3CC1" w:rsidRDefault="00A17222" w:rsidP="00EA08DD">
            <w:pPr>
              <w:widowControl w:val="0"/>
              <w:jc w:val="center"/>
              <w:rPr>
                <w:sz w:val="24"/>
                <w:szCs w:val="24"/>
              </w:rPr>
            </w:pPr>
            <w:r w:rsidRPr="00DA3CC1">
              <w:rPr>
                <w:sz w:val="24"/>
                <w:szCs w:val="24"/>
              </w:rPr>
              <w:t>0,0</w:t>
            </w:r>
          </w:p>
        </w:tc>
        <w:tc>
          <w:tcPr>
            <w:tcW w:w="879" w:type="dxa"/>
            <w:tcBorders>
              <w:top w:val="single" w:sz="4" w:space="0" w:color="auto"/>
              <w:left w:val="single" w:sz="4" w:space="0" w:color="auto"/>
              <w:bottom w:val="single" w:sz="4" w:space="0" w:color="auto"/>
            </w:tcBorders>
          </w:tcPr>
          <w:p w14:paraId="23B79DBE" w14:textId="77777777" w:rsidR="00A17222" w:rsidRPr="00DA3CC1" w:rsidRDefault="00A17222" w:rsidP="00EA08DD">
            <w:pPr>
              <w:widowControl w:val="0"/>
              <w:jc w:val="center"/>
              <w:rPr>
                <w:sz w:val="24"/>
                <w:szCs w:val="24"/>
              </w:rPr>
            </w:pPr>
            <w:r w:rsidRPr="00DA3CC1">
              <w:rPr>
                <w:sz w:val="24"/>
                <w:szCs w:val="24"/>
              </w:rPr>
              <w:t>0,0</w:t>
            </w:r>
          </w:p>
        </w:tc>
      </w:tr>
      <w:tr w:rsidR="00A17222" w:rsidRPr="00DA3CC1" w14:paraId="1104A26D" w14:textId="77777777" w:rsidTr="00BB04B4">
        <w:trPr>
          <w:trHeight w:val="324"/>
        </w:trPr>
        <w:tc>
          <w:tcPr>
            <w:tcW w:w="710" w:type="dxa"/>
            <w:vMerge/>
            <w:tcBorders>
              <w:left w:val="single" w:sz="4" w:space="0" w:color="auto"/>
              <w:right w:val="single" w:sz="4" w:space="0" w:color="auto"/>
            </w:tcBorders>
          </w:tcPr>
          <w:p w14:paraId="54A18ACC" w14:textId="77777777" w:rsidR="00A17222" w:rsidRPr="00DA3CC1" w:rsidRDefault="00A17222" w:rsidP="00EA08DD">
            <w:pPr>
              <w:pStyle w:val="ConsPlusNormal"/>
              <w:widowControl/>
              <w:tabs>
                <w:tab w:val="left" w:pos="555"/>
              </w:tabs>
              <w:ind w:firstLine="0"/>
              <w:rPr>
                <w:rFonts w:ascii="Times New Roman" w:hAnsi="Times New Roman" w:cs="Times New Roman"/>
                <w:sz w:val="24"/>
                <w:szCs w:val="24"/>
              </w:rPr>
            </w:pPr>
          </w:p>
        </w:tc>
        <w:tc>
          <w:tcPr>
            <w:tcW w:w="6237" w:type="dxa"/>
            <w:gridSpan w:val="2"/>
            <w:vMerge/>
            <w:tcBorders>
              <w:left w:val="single" w:sz="4" w:space="0" w:color="auto"/>
              <w:right w:val="single" w:sz="4" w:space="0" w:color="auto"/>
            </w:tcBorders>
          </w:tcPr>
          <w:p w14:paraId="54569D75" w14:textId="77777777" w:rsidR="00A17222" w:rsidRPr="00DA3CC1" w:rsidRDefault="00A17222" w:rsidP="00EA08DD">
            <w:pPr>
              <w:pStyle w:val="ConsPlusNormal"/>
              <w:widowControl/>
              <w:ind w:firstLine="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9E37A2E" w14:textId="77777777" w:rsidR="00A17222" w:rsidRPr="00DA3CC1" w:rsidRDefault="00A17222" w:rsidP="00EA08DD">
            <w:pPr>
              <w:widowControl w:val="0"/>
              <w:rPr>
                <w:sz w:val="24"/>
                <w:szCs w:val="24"/>
              </w:rPr>
            </w:pPr>
            <w:r w:rsidRPr="00DA3CC1">
              <w:rPr>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14:paraId="46D30709" w14:textId="77777777" w:rsidR="00A17222" w:rsidRPr="00DA3CC1" w:rsidRDefault="00A17222" w:rsidP="00EA08DD">
            <w:pPr>
              <w:widowControl w:val="0"/>
              <w:jc w:val="center"/>
              <w:rPr>
                <w:sz w:val="24"/>
                <w:szCs w:val="24"/>
              </w:rPr>
            </w:pPr>
            <w:r w:rsidRPr="00DA3CC1">
              <w:rPr>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8C1B352" w14:textId="77777777" w:rsidR="00A17222" w:rsidRPr="00DA3CC1" w:rsidRDefault="00A17222" w:rsidP="00EA08DD">
            <w:pPr>
              <w:widowControl w:val="0"/>
              <w:jc w:val="center"/>
              <w:rPr>
                <w:sz w:val="24"/>
                <w:szCs w:val="24"/>
              </w:rPr>
            </w:pPr>
            <w:r w:rsidRPr="00DA3CC1">
              <w:rPr>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A091C78" w14:textId="77777777" w:rsidR="00A17222" w:rsidRPr="00DA3CC1" w:rsidRDefault="00A17222" w:rsidP="00EA08DD">
            <w:pPr>
              <w:widowControl w:val="0"/>
              <w:jc w:val="center"/>
              <w:rPr>
                <w:sz w:val="24"/>
                <w:szCs w:val="24"/>
              </w:rPr>
            </w:pPr>
            <w:r w:rsidRPr="00DA3CC1">
              <w:rPr>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A95EC9A" w14:textId="77777777" w:rsidR="00A17222" w:rsidRPr="00DA3CC1" w:rsidRDefault="00A17222" w:rsidP="00EA08DD">
            <w:pPr>
              <w:widowControl w:val="0"/>
              <w:jc w:val="center"/>
              <w:rPr>
                <w:sz w:val="24"/>
                <w:szCs w:val="24"/>
              </w:rPr>
            </w:pPr>
            <w:r w:rsidRPr="00DA3CC1">
              <w:rPr>
                <w:sz w:val="24"/>
                <w:szCs w:val="24"/>
              </w:rPr>
              <w:t>0,0</w:t>
            </w:r>
          </w:p>
        </w:tc>
        <w:tc>
          <w:tcPr>
            <w:tcW w:w="879" w:type="dxa"/>
            <w:tcBorders>
              <w:top w:val="single" w:sz="4" w:space="0" w:color="auto"/>
              <w:left w:val="single" w:sz="4" w:space="0" w:color="auto"/>
              <w:bottom w:val="single" w:sz="4" w:space="0" w:color="auto"/>
              <w:right w:val="single" w:sz="4" w:space="0" w:color="auto"/>
            </w:tcBorders>
          </w:tcPr>
          <w:p w14:paraId="24A2B4F3" w14:textId="77777777" w:rsidR="00A17222" w:rsidRPr="00DA3CC1" w:rsidRDefault="00A17222" w:rsidP="00EA08DD">
            <w:pPr>
              <w:widowControl w:val="0"/>
              <w:jc w:val="center"/>
              <w:rPr>
                <w:sz w:val="24"/>
                <w:szCs w:val="24"/>
              </w:rPr>
            </w:pPr>
            <w:r w:rsidRPr="00DA3CC1">
              <w:rPr>
                <w:sz w:val="24"/>
                <w:szCs w:val="24"/>
              </w:rPr>
              <w:t>0,0</w:t>
            </w:r>
          </w:p>
        </w:tc>
      </w:tr>
      <w:tr w:rsidR="00A17222" w:rsidRPr="00DA3CC1" w14:paraId="14D4475A" w14:textId="77777777" w:rsidTr="00BB04B4">
        <w:trPr>
          <w:trHeight w:val="324"/>
        </w:trPr>
        <w:tc>
          <w:tcPr>
            <w:tcW w:w="710" w:type="dxa"/>
            <w:vMerge/>
            <w:tcBorders>
              <w:left w:val="single" w:sz="4" w:space="0" w:color="auto"/>
              <w:right w:val="single" w:sz="4" w:space="0" w:color="auto"/>
            </w:tcBorders>
          </w:tcPr>
          <w:p w14:paraId="79D7E265" w14:textId="77777777" w:rsidR="00A17222" w:rsidRPr="00DA3CC1" w:rsidRDefault="00A17222" w:rsidP="00EA08DD">
            <w:pPr>
              <w:pStyle w:val="ConsPlusNormal"/>
              <w:widowControl/>
              <w:tabs>
                <w:tab w:val="left" w:pos="555"/>
              </w:tabs>
              <w:ind w:firstLine="0"/>
              <w:rPr>
                <w:rFonts w:ascii="Times New Roman" w:hAnsi="Times New Roman" w:cs="Times New Roman"/>
                <w:sz w:val="24"/>
                <w:szCs w:val="24"/>
              </w:rPr>
            </w:pPr>
          </w:p>
        </w:tc>
        <w:tc>
          <w:tcPr>
            <w:tcW w:w="6237" w:type="dxa"/>
            <w:gridSpan w:val="2"/>
            <w:vMerge/>
            <w:tcBorders>
              <w:left w:val="single" w:sz="4" w:space="0" w:color="auto"/>
              <w:right w:val="single" w:sz="4" w:space="0" w:color="auto"/>
            </w:tcBorders>
          </w:tcPr>
          <w:p w14:paraId="6A1542BC" w14:textId="77777777" w:rsidR="00A17222" w:rsidRPr="00DA3CC1" w:rsidRDefault="00A17222" w:rsidP="00EA08DD">
            <w:pPr>
              <w:pStyle w:val="ConsPlusNormal"/>
              <w:widowControl/>
              <w:ind w:firstLine="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CAE24DA" w14:textId="77777777" w:rsidR="00A17222" w:rsidRPr="00DA3CC1" w:rsidRDefault="00A17222" w:rsidP="00EA08DD">
            <w:pPr>
              <w:widowControl w:val="0"/>
              <w:rPr>
                <w:sz w:val="24"/>
                <w:szCs w:val="24"/>
              </w:rPr>
            </w:pPr>
            <w:r w:rsidRPr="00DA3CC1">
              <w:rPr>
                <w:sz w:val="24"/>
                <w:szCs w:val="24"/>
              </w:rPr>
              <w:t>областной бюджет</w:t>
            </w:r>
          </w:p>
        </w:tc>
        <w:tc>
          <w:tcPr>
            <w:tcW w:w="1417" w:type="dxa"/>
            <w:tcBorders>
              <w:top w:val="single" w:sz="4" w:space="0" w:color="auto"/>
              <w:left w:val="single" w:sz="4" w:space="0" w:color="auto"/>
              <w:bottom w:val="single" w:sz="4" w:space="0" w:color="auto"/>
              <w:right w:val="single" w:sz="4" w:space="0" w:color="auto"/>
            </w:tcBorders>
          </w:tcPr>
          <w:p w14:paraId="4FC89104" w14:textId="77777777" w:rsidR="00A17222" w:rsidRPr="00DA3CC1" w:rsidRDefault="00A17222" w:rsidP="00EA08DD">
            <w:pPr>
              <w:widowControl w:val="0"/>
              <w:jc w:val="center"/>
              <w:rPr>
                <w:sz w:val="24"/>
                <w:szCs w:val="24"/>
              </w:rPr>
            </w:pPr>
            <w:r w:rsidRPr="00DA3CC1">
              <w:rPr>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C702DC7" w14:textId="77777777" w:rsidR="00A17222" w:rsidRPr="00DA3CC1" w:rsidRDefault="00A17222" w:rsidP="00EA08DD">
            <w:pPr>
              <w:widowControl w:val="0"/>
              <w:jc w:val="center"/>
              <w:rPr>
                <w:sz w:val="24"/>
                <w:szCs w:val="24"/>
              </w:rPr>
            </w:pPr>
            <w:r w:rsidRPr="00DA3CC1">
              <w:rPr>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69917A3" w14:textId="77777777" w:rsidR="00A17222" w:rsidRPr="00DA3CC1" w:rsidRDefault="00A17222" w:rsidP="00EA08DD">
            <w:pPr>
              <w:widowControl w:val="0"/>
              <w:jc w:val="center"/>
              <w:rPr>
                <w:sz w:val="24"/>
                <w:szCs w:val="24"/>
              </w:rPr>
            </w:pPr>
            <w:r w:rsidRPr="00DA3CC1">
              <w:rPr>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A2CBB14" w14:textId="77777777" w:rsidR="00A17222" w:rsidRPr="00DA3CC1" w:rsidRDefault="00A17222" w:rsidP="00EA08DD">
            <w:pPr>
              <w:widowControl w:val="0"/>
              <w:jc w:val="center"/>
              <w:rPr>
                <w:sz w:val="24"/>
                <w:szCs w:val="24"/>
              </w:rPr>
            </w:pPr>
            <w:r w:rsidRPr="00DA3CC1">
              <w:rPr>
                <w:sz w:val="24"/>
                <w:szCs w:val="24"/>
              </w:rPr>
              <w:t>0,0</w:t>
            </w:r>
          </w:p>
        </w:tc>
        <w:tc>
          <w:tcPr>
            <w:tcW w:w="879" w:type="dxa"/>
            <w:tcBorders>
              <w:top w:val="single" w:sz="4" w:space="0" w:color="auto"/>
              <w:left w:val="single" w:sz="4" w:space="0" w:color="auto"/>
              <w:bottom w:val="single" w:sz="4" w:space="0" w:color="auto"/>
              <w:right w:val="single" w:sz="4" w:space="0" w:color="auto"/>
            </w:tcBorders>
          </w:tcPr>
          <w:p w14:paraId="3111D990" w14:textId="77777777" w:rsidR="00A17222" w:rsidRPr="00DA3CC1" w:rsidRDefault="00A17222" w:rsidP="00EA08DD">
            <w:pPr>
              <w:widowControl w:val="0"/>
              <w:jc w:val="center"/>
              <w:rPr>
                <w:sz w:val="24"/>
                <w:szCs w:val="24"/>
              </w:rPr>
            </w:pPr>
            <w:r w:rsidRPr="00DA3CC1">
              <w:rPr>
                <w:sz w:val="24"/>
                <w:szCs w:val="24"/>
              </w:rPr>
              <w:t>0,0</w:t>
            </w:r>
          </w:p>
        </w:tc>
      </w:tr>
      <w:tr w:rsidR="00A17222" w:rsidRPr="00DA3CC1" w14:paraId="2F44D8B6" w14:textId="77777777" w:rsidTr="00BB04B4">
        <w:trPr>
          <w:trHeight w:val="324"/>
        </w:trPr>
        <w:tc>
          <w:tcPr>
            <w:tcW w:w="710" w:type="dxa"/>
            <w:vMerge/>
            <w:tcBorders>
              <w:left w:val="single" w:sz="4" w:space="0" w:color="auto"/>
              <w:right w:val="single" w:sz="4" w:space="0" w:color="auto"/>
            </w:tcBorders>
          </w:tcPr>
          <w:p w14:paraId="2EC1F999" w14:textId="77777777" w:rsidR="00A17222" w:rsidRPr="00DA3CC1" w:rsidRDefault="00A17222" w:rsidP="00EA08DD">
            <w:pPr>
              <w:pStyle w:val="ConsPlusNormal"/>
              <w:widowControl/>
              <w:tabs>
                <w:tab w:val="left" w:pos="555"/>
              </w:tabs>
              <w:ind w:firstLine="0"/>
              <w:rPr>
                <w:rFonts w:ascii="Times New Roman" w:hAnsi="Times New Roman" w:cs="Times New Roman"/>
                <w:sz w:val="24"/>
                <w:szCs w:val="24"/>
              </w:rPr>
            </w:pPr>
          </w:p>
        </w:tc>
        <w:tc>
          <w:tcPr>
            <w:tcW w:w="6237" w:type="dxa"/>
            <w:gridSpan w:val="2"/>
            <w:vMerge/>
            <w:tcBorders>
              <w:left w:val="single" w:sz="4" w:space="0" w:color="auto"/>
              <w:right w:val="single" w:sz="4" w:space="0" w:color="auto"/>
            </w:tcBorders>
          </w:tcPr>
          <w:p w14:paraId="62913B5F" w14:textId="77777777" w:rsidR="00A17222" w:rsidRPr="00DA3CC1" w:rsidRDefault="00A17222" w:rsidP="00EA08DD">
            <w:pPr>
              <w:pStyle w:val="ConsPlusNormal"/>
              <w:widowControl/>
              <w:ind w:firstLine="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89F8EB7" w14:textId="77777777" w:rsidR="00A17222" w:rsidRPr="00DA3CC1" w:rsidRDefault="00A17222" w:rsidP="00EA08DD">
            <w:pPr>
              <w:widowControl w:val="0"/>
              <w:rPr>
                <w:sz w:val="24"/>
                <w:szCs w:val="24"/>
              </w:rPr>
            </w:pPr>
            <w:r w:rsidRPr="00DA3CC1">
              <w:rPr>
                <w:sz w:val="24"/>
                <w:szCs w:val="24"/>
              </w:rPr>
              <w:t>бюджет округа</w:t>
            </w:r>
          </w:p>
        </w:tc>
        <w:tc>
          <w:tcPr>
            <w:tcW w:w="1417" w:type="dxa"/>
            <w:tcBorders>
              <w:top w:val="single" w:sz="4" w:space="0" w:color="auto"/>
              <w:left w:val="single" w:sz="4" w:space="0" w:color="auto"/>
              <w:bottom w:val="single" w:sz="4" w:space="0" w:color="auto"/>
              <w:right w:val="single" w:sz="4" w:space="0" w:color="auto"/>
            </w:tcBorders>
          </w:tcPr>
          <w:p w14:paraId="1C32EF34" w14:textId="77777777" w:rsidR="00A17222" w:rsidRPr="00DA3CC1" w:rsidRDefault="00A17222"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tcPr>
          <w:p w14:paraId="690F66F2" w14:textId="77777777" w:rsidR="00A17222" w:rsidRPr="00DA3CC1" w:rsidRDefault="00A17222"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tcPr>
          <w:p w14:paraId="0EED2F94" w14:textId="77777777" w:rsidR="00A17222" w:rsidRPr="00DA3CC1" w:rsidRDefault="00A17222" w:rsidP="00EA08DD">
            <w:pPr>
              <w:pStyle w:val="ConsPlusNormal"/>
              <w:widowControl/>
              <w:ind w:firstLine="0"/>
              <w:jc w:val="center"/>
              <w:rPr>
                <w:rFonts w:ascii="Times New Roman" w:hAnsi="Times New Roman" w:cs="Times New Roman"/>
                <w:sz w:val="24"/>
                <w:szCs w:val="24"/>
              </w:rPr>
            </w:pPr>
            <w:r w:rsidRPr="00DA3CC1">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C46F631" w14:textId="77777777" w:rsidR="00A17222" w:rsidRPr="00DA3CC1" w:rsidRDefault="00A17222" w:rsidP="00EA08DD">
            <w:pPr>
              <w:widowControl w:val="0"/>
              <w:jc w:val="center"/>
              <w:rPr>
                <w:sz w:val="24"/>
                <w:szCs w:val="24"/>
              </w:rPr>
            </w:pPr>
            <w:r w:rsidRPr="00DA3CC1">
              <w:rPr>
                <w:sz w:val="24"/>
                <w:szCs w:val="24"/>
              </w:rPr>
              <w:t>0,0</w:t>
            </w:r>
          </w:p>
        </w:tc>
        <w:tc>
          <w:tcPr>
            <w:tcW w:w="879" w:type="dxa"/>
            <w:tcBorders>
              <w:top w:val="single" w:sz="4" w:space="0" w:color="auto"/>
              <w:left w:val="single" w:sz="4" w:space="0" w:color="auto"/>
              <w:bottom w:val="single" w:sz="4" w:space="0" w:color="auto"/>
              <w:right w:val="single" w:sz="4" w:space="0" w:color="auto"/>
            </w:tcBorders>
          </w:tcPr>
          <w:p w14:paraId="095F7CD6" w14:textId="77777777" w:rsidR="00A17222" w:rsidRPr="00DA3CC1" w:rsidRDefault="00A17222" w:rsidP="00EA08DD">
            <w:pPr>
              <w:widowControl w:val="0"/>
              <w:jc w:val="center"/>
              <w:rPr>
                <w:sz w:val="24"/>
                <w:szCs w:val="24"/>
              </w:rPr>
            </w:pPr>
            <w:r w:rsidRPr="00DA3CC1">
              <w:rPr>
                <w:sz w:val="24"/>
                <w:szCs w:val="24"/>
              </w:rPr>
              <w:t>0,0</w:t>
            </w:r>
          </w:p>
        </w:tc>
      </w:tr>
    </w:tbl>
    <w:tbl>
      <w:tblPr>
        <w:tblStyle w:val="af"/>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5954"/>
      </w:tblGrid>
      <w:tr w:rsidR="00513F2D" w:rsidRPr="00DA3CC1" w14:paraId="2656A876" w14:textId="77777777" w:rsidTr="00513F2D">
        <w:tc>
          <w:tcPr>
            <w:tcW w:w="8080" w:type="dxa"/>
          </w:tcPr>
          <w:p w14:paraId="7F3A9614" w14:textId="77777777" w:rsidR="00513F2D" w:rsidRPr="00DA3CC1" w:rsidRDefault="00513F2D" w:rsidP="00EA08DD">
            <w:pPr>
              <w:rPr>
                <w:sz w:val="24"/>
                <w:szCs w:val="24"/>
              </w:rPr>
            </w:pPr>
          </w:p>
        </w:tc>
        <w:tc>
          <w:tcPr>
            <w:tcW w:w="5954" w:type="dxa"/>
          </w:tcPr>
          <w:p w14:paraId="059C86EA" w14:textId="77777777" w:rsidR="00035DDB" w:rsidRPr="00DA3CC1" w:rsidRDefault="00035DDB" w:rsidP="00EA08DD">
            <w:pPr>
              <w:jc w:val="center"/>
              <w:rPr>
                <w:sz w:val="24"/>
                <w:szCs w:val="24"/>
              </w:rPr>
            </w:pPr>
          </w:p>
          <w:p w14:paraId="60F0660B" w14:textId="77777777" w:rsidR="00035DDB" w:rsidRPr="00DA3CC1" w:rsidRDefault="00035DDB" w:rsidP="00EA08DD">
            <w:pPr>
              <w:jc w:val="center"/>
              <w:rPr>
                <w:sz w:val="24"/>
                <w:szCs w:val="24"/>
              </w:rPr>
            </w:pPr>
          </w:p>
          <w:p w14:paraId="0187A631" w14:textId="77777777" w:rsidR="00035DDB" w:rsidRPr="00DA3CC1" w:rsidRDefault="00035DDB" w:rsidP="00EA08DD">
            <w:pPr>
              <w:jc w:val="center"/>
              <w:rPr>
                <w:sz w:val="24"/>
                <w:szCs w:val="24"/>
              </w:rPr>
            </w:pPr>
          </w:p>
          <w:p w14:paraId="4BFF5262" w14:textId="77777777" w:rsidR="00035DDB" w:rsidRPr="00DA3CC1" w:rsidRDefault="00035DDB" w:rsidP="00EA08DD">
            <w:pPr>
              <w:jc w:val="center"/>
              <w:rPr>
                <w:sz w:val="24"/>
                <w:szCs w:val="24"/>
              </w:rPr>
            </w:pPr>
          </w:p>
          <w:p w14:paraId="1D08565E" w14:textId="77777777" w:rsidR="00035DDB" w:rsidRPr="00DA3CC1" w:rsidRDefault="00035DDB" w:rsidP="00EA08DD">
            <w:pPr>
              <w:jc w:val="center"/>
              <w:rPr>
                <w:sz w:val="24"/>
                <w:szCs w:val="24"/>
              </w:rPr>
            </w:pPr>
          </w:p>
          <w:p w14:paraId="40DB196D" w14:textId="27E1D2F9" w:rsidR="00035DDB" w:rsidRDefault="00035DDB" w:rsidP="00965686">
            <w:pPr>
              <w:jc w:val="left"/>
              <w:rPr>
                <w:sz w:val="24"/>
                <w:szCs w:val="24"/>
              </w:rPr>
            </w:pPr>
          </w:p>
          <w:p w14:paraId="1D676FA7" w14:textId="2433214D" w:rsidR="008C361E" w:rsidRDefault="008C361E" w:rsidP="00965686">
            <w:pPr>
              <w:jc w:val="left"/>
              <w:rPr>
                <w:sz w:val="24"/>
                <w:szCs w:val="24"/>
              </w:rPr>
            </w:pPr>
          </w:p>
          <w:p w14:paraId="58915353" w14:textId="5A367483" w:rsidR="008C361E" w:rsidRDefault="008C361E" w:rsidP="00965686">
            <w:pPr>
              <w:jc w:val="left"/>
              <w:rPr>
                <w:sz w:val="24"/>
                <w:szCs w:val="24"/>
              </w:rPr>
            </w:pPr>
          </w:p>
          <w:p w14:paraId="7620ABDD" w14:textId="5E6E3B2A" w:rsidR="008C361E" w:rsidRDefault="008C361E" w:rsidP="00965686">
            <w:pPr>
              <w:jc w:val="left"/>
              <w:rPr>
                <w:sz w:val="24"/>
                <w:szCs w:val="24"/>
              </w:rPr>
            </w:pPr>
          </w:p>
          <w:p w14:paraId="45E09A17" w14:textId="54844A68" w:rsidR="008C361E" w:rsidRDefault="008C361E" w:rsidP="00965686">
            <w:pPr>
              <w:jc w:val="left"/>
              <w:rPr>
                <w:sz w:val="24"/>
                <w:szCs w:val="24"/>
              </w:rPr>
            </w:pPr>
          </w:p>
          <w:p w14:paraId="722760C1" w14:textId="77777777" w:rsidR="008C361E" w:rsidRPr="00DA3CC1" w:rsidRDefault="008C361E" w:rsidP="00965686">
            <w:pPr>
              <w:jc w:val="left"/>
              <w:rPr>
                <w:sz w:val="24"/>
                <w:szCs w:val="24"/>
              </w:rPr>
            </w:pPr>
          </w:p>
          <w:p w14:paraId="42B620FB" w14:textId="77777777" w:rsidR="00965686" w:rsidRPr="00DA3CC1" w:rsidRDefault="00965686" w:rsidP="00965686">
            <w:pPr>
              <w:jc w:val="left"/>
              <w:rPr>
                <w:sz w:val="24"/>
                <w:szCs w:val="24"/>
              </w:rPr>
            </w:pPr>
          </w:p>
          <w:p w14:paraId="306B40FE" w14:textId="77777777" w:rsidR="00035DDB" w:rsidRPr="00DA3CC1" w:rsidRDefault="00035DDB" w:rsidP="00EA08DD">
            <w:pPr>
              <w:jc w:val="center"/>
              <w:rPr>
                <w:sz w:val="24"/>
                <w:szCs w:val="24"/>
              </w:rPr>
            </w:pPr>
          </w:p>
          <w:p w14:paraId="0B076494" w14:textId="77777777" w:rsidR="00BB04B4" w:rsidRDefault="00BB04B4" w:rsidP="00EA08DD">
            <w:pPr>
              <w:jc w:val="center"/>
              <w:rPr>
                <w:sz w:val="24"/>
                <w:szCs w:val="24"/>
              </w:rPr>
            </w:pPr>
          </w:p>
          <w:p w14:paraId="5F0E2E94" w14:textId="77777777" w:rsidR="00BB04B4" w:rsidRDefault="00BB04B4" w:rsidP="00EA08DD">
            <w:pPr>
              <w:jc w:val="center"/>
              <w:rPr>
                <w:sz w:val="24"/>
                <w:szCs w:val="24"/>
              </w:rPr>
            </w:pPr>
          </w:p>
          <w:p w14:paraId="1DA91450" w14:textId="35AA3DB6" w:rsidR="00513F2D" w:rsidRPr="00DA3CC1" w:rsidRDefault="00513F2D" w:rsidP="00EA08DD">
            <w:pPr>
              <w:jc w:val="center"/>
              <w:rPr>
                <w:sz w:val="24"/>
                <w:szCs w:val="24"/>
              </w:rPr>
            </w:pPr>
            <w:r w:rsidRPr="00DA3CC1">
              <w:rPr>
                <w:sz w:val="24"/>
                <w:szCs w:val="24"/>
              </w:rPr>
              <w:lastRenderedPageBreak/>
              <w:t>ПРИЛОЖЕНИЕ 1</w:t>
            </w:r>
          </w:p>
          <w:p w14:paraId="7A7CF1D6" w14:textId="77777777" w:rsidR="00513F2D" w:rsidRPr="00DA3CC1" w:rsidRDefault="00513F2D" w:rsidP="009571FF">
            <w:pPr>
              <w:jc w:val="center"/>
              <w:rPr>
                <w:sz w:val="24"/>
                <w:szCs w:val="24"/>
              </w:rPr>
            </w:pPr>
            <w:r w:rsidRPr="00DA3CC1">
              <w:rPr>
                <w:sz w:val="24"/>
                <w:szCs w:val="24"/>
              </w:rPr>
              <w:t xml:space="preserve">к муниципальной программе «Содействие развитию институтов гражданского общества </w:t>
            </w:r>
            <w:r w:rsidRPr="00DA3CC1">
              <w:rPr>
                <w:sz w:val="24"/>
                <w:szCs w:val="24"/>
              </w:rPr>
              <w:br/>
            </w:r>
            <w:r w:rsidR="009571FF" w:rsidRPr="00DA3CC1">
              <w:rPr>
                <w:sz w:val="24"/>
                <w:szCs w:val="24"/>
              </w:rPr>
              <w:t>на территории  Няндомского муниципального округа</w:t>
            </w:r>
            <w:r w:rsidRPr="00DA3CC1">
              <w:rPr>
                <w:sz w:val="24"/>
                <w:szCs w:val="24"/>
              </w:rPr>
              <w:t>»</w:t>
            </w:r>
          </w:p>
        </w:tc>
      </w:tr>
    </w:tbl>
    <w:p w14:paraId="65898B4F" w14:textId="77777777" w:rsidR="00513F2D" w:rsidRPr="00DA3CC1" w:rsidRDefault="00513F2D" w:rsidP="00EA08DD">
      <w:pPr>
        <w:jc w:val="center"/>
        <w:rPr>
          <w:b/>
          <w:sz w:val="24"/>
          <w:szCs w:val="24"/>
        </w:rPr>
      </w:pPr>
    </w:p>
    <w:p w14:paraId="68B24ABC" w14:textId="77777777" w:rsidR="00942095" w:rsidRPr="00DA3CC1" w:rsidRDefault="00942095" w:rsidP="00942095">
      <w:pPr>
        <w:jc w:val="center"/>
        <w:outlineLvl w:val="0"/>
        <w:rPr>
          <w:b/>
          <w:sz w:val="24"/>
          <w:szCs w:val="24"/>
        </w:rPr>
      </w:pPr>
    </w:p>
    <w:p w14:paraId="1AEA03DD" w14:textId="77777777" w:rsidR="00942095" w:rsidRPr="00DA3CC1" w:rsidRDefault="00942095" w:rsidP="00942095">
      <w:pPr>
        <w:jc w:val="center"/>
        <w:rPr>
          <w:rFonts w:eastAsia="Calibri"/>
          <w:b/>
          <w:sz w:val="28"/>
          <w:szCs w:val="28"/>
          <w:lang w:eastAsia="en-US"/>
        </w:rPr>
      </w:pPr>
      <w:r w:rsidRPr="00DA3CC1">
        <w:rPr>
          <w:rFonts w:eastAsia="Calibri"/>
          <w:b/>
          <w:sz w:val="28"/>
          <w:szCs w:val="28"/>
          <w:lang w:eastAsia="en-US"/>
        </w:rPr>
        <w:t>Сведения</w:t>
      </w:r>
    </w:p>
    <w:p w14:paraId="1EA2E88A" w14:textId="77777777" w:rsidR="00942095" w:rsidRPr="00DA3CC1" w:rsidRDefault="00942095" w:rsidP="00942095">
      <w:pPr>
        <w:jc w:val="center"/>
        <w:rPr>
          <w:rFonts w:eastAsia="Calibri"/>
          <w:b/>
          <w:sz w:val="24"/>
          <w:szCs w:val="24"/>
          <w:lang w:eastAsia="en-US"/>
        </w:rPr>
      </w:pPr>
      <w:r w:rsidRPr="00DA3CC1">
        <w:rPr>
          <w:rFonts w:eastAsia="Calibri"/>
          <w:b/>
          <w:sz w:val="24"/>
          <w:szCs w:val="24"/>
          <w:lang w:eastAsia="en-US"/>
        </w:rPr>
        <w:t>о методике расчета  целевых показателей и источниках информации</w:t>
      </w:r>
    </w:p>
    <w:p w14:paraId="6ABFB2E6" w14:textId="77777777" w:rsidR="00942095" w:rsidRPr="00DA3CC1" w:rsidRDefault="00942095" w:rsidP="00942095">
      <w:pPr>
        <w:jc w:val="center"/>
        <w:rPr>
          <w:rFonts w:eastAsia="Calibri"/>
          <w:b/>
          <w:sz w:val="24"/>
          <w:szCs w:val="24"/>
          <w:lang w:eastAsia="en-US"/>
        </w:rPr>
      </w:pPr>
      <w:r w:rsidRPr="00DA3CC1">
        <w:rPr>
          <w:rFonts w:eastAsia="Calibri"/>
          <w:b/>
          <w:sz w:val="24"/>
          <w:szCs w:val="24"/>
          <w:lang w:eastAsia="en-US"/>
        </w:rPr>
        <w:t xml:space="preserve"> о значениях целевых показателей     </w:t>
      </w:r>
    </w:p>
    <w:p w14:paraId="573F074E" w14:textId="77777777" w:rsidR="00513F2D" w:rsidRPr="00DA3CC1" w:rsidRDefault="00513F2D" w:rsidP="00EA08DD">
      <w:pPr>
        <w:jc w:val="center"/>
        <w:rPr>
          <w:b/>
          <w:sz w:val="24"/>
          <w:szCs w:val="24"/>
        </w:rPr>
      </w:pPr>
      <w:r w:rsidRPr="00DA3CC1">
        <w:rPr>
          <w:b/>
          <w:sz w:val="24"/>
          <w:szCs w:val="24"/>
        </w:rPr>
        <w:t>муниципальной программы</w:t>
      </w:r>
      <w:r w:rsidR="00942095" w:rsidRPr="00DA3CC1">
        <w:rPr>
          <w:b/>
          <w:sz w:val="24"/>
          <w:szCs w:val="24"/>
        </w:rPr>
        <w:t xml:space="preserve">  </w:t>
      </w:r>
      <w:r w:rsidRPr="00DA3CC1">
        <w:rPr>
          <w:b/>
          <w:sz w:val="24"/>
          <w:szCs w:val="24"/>
        </w:rPr>
        <w:t xml:space="preserve"> «Содействие развитию институтов гражданского общества</w:t>
      </w:r>
    </w:p>
    <w:p w14:paraId="28082ECD" w14:textId="77777777" w:rsidR="00513F2D" w:rsidRPr="00DA3CC1" w:rsidRDefault="00513F2D" w:rsidP="00EA08DD">
      <w:pPr>
        <w:jc w:val="center"/>
        <w:rPr>
          <w:b/>
          <w:sz w:val="24"/>
          <w:szCs w:val="24"/>
        </w:rPr>
      </w:pPr>
      <w:r w:rsidRPr="00DA3CC1">
        <w:rPr>
          <w:b/>
          <w:sz w:val="24"/>
          <w:szCs w:val="24"/>
        </w:rPr>
        <w:t xml:space="preserve"> </w:t>
      </w:r>
      <w:r w:rsidR="009571FF" w:rsidRPr="00DA3CC1">
        <w:rPr>
          <w:b/>
          <w:sz w:val="24"/>
          <w:szCs w:val="24"/>
        </w:rPr>
        <w:t xml:space="preserve">на территории </w:t>
      </w:r>
      <w:r w:rsidRPr="00DA3CC1">
        <w:rPr>
          <w:b/>
          <w:sz w:val="24"/>
          <w:szCs w:val="24"/>
        </w:rPr>
        <w:t xml:space="preserve"> Няндомско</w:t>
      </w:r>
      <w:r w:rsidR="009571FF" w:rsidRPr="00DA3CC1">
        <w:rPr>
          <w:b/>
          <w:sz w:val="24"/>
          <w:szCs w:val="24"/>
        </w:rPr>
        <w:t>го</w:t>
      </w:r>
      <w:r w:rsidRPr="00DA3CC1">
        <w:rPr>
          <w:b/>
          <w:sz w:val="24"/>
          <w:szCs w:val="24"/>
        </w:rPr>
        <w:t xml:space="preserve"> муниципально</w:t>
      </w:r>
      <w:r w:rsidR="009571FF" w:rsidRPr="00DA3CC1">
        <w:rPr>
          <w:b/>
          <w:sz w:val="24"/>
          <w:szCs w:val="24"/>
        </w:rPr>
        <w:t>го</w:t>
      </w:r>
      <w:r w:rsidRPr="00DA3CC1">
        <w:rPr>
          <w:b/>
          <w:sz w:val="24"/>
          <w:szCs w:val="24"/>
        </w:rPr>
        <w:t xml:space="preserve"> округ</w:t>
      </w:r>
      <w:r w:rsidR="009571FF" w:rsidRPr="00DA3CC1">
        <w:rPr>
          <w:b/>
          <w:sz w:val="24"/>
          <w:szCs w:val="24"/>
        </w:rPr>
        <w:t>а</w:t>
      </w:r>
      <w:r w:rsidRPr="00DA3CC1">
        <w:rPr>
          <w:b/>
          <w:sz w:val="24"/>
          <w:szCs w:val="24"/>
        </w:rPr>
        <w:t>»</w:t>
      </w:r>
    </w:p>
    <w:p w14:paraId="5CF844CA" w14:textId="77777777" w:rsidR="00513F2D" w:rsidRPr="00DA3CC1" w:rsidRDefault="00513F2D" w:rsidP="00EA08DD">
      <w:pPr>
        <w:rPr>
          <w:b/>
          <w:sz w:val="24"/>
          <w:szCs w:val="24"/>
        </w:rPr>
      </w:pPr>
    </w:p>
    <w:p w14:paraId="3B73DCD0" w14:textId="77777777" w:rsidR="00513F2D" w:rsidRPr="00DA3CC1" w:rsidRDefault="00513F2D" w:rsidP="00EA08DD">
      <w:pPr>
        <w:tabs>
          <w:tab w:val="left" w:pos="6370"/>
        </w:tabs>
        <w:rPr>
          <w:sz w:val="24"/>
          <w:szCs w:val="24"/>
        </w:rPr>
      </w:pPr>
      <w:r w:rsidRPr="00DA3CC1">
        <w:rPr>
          <w:sz w:val="24"/>
          <w:szCs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1"/>
        <w:gridCol w:w="4293"/>
        <w:gridCol w:w="3954"/>
      </w:tblGrid>
      <w:tr w:rsidR="00513F2D" w:rsidRPr="00DA3CC1" w14:paraId="6FEB5E76" w14:textId="77777777" w:rsidTr="00942095">
        <w:trPr>
          <w:trHeight w:val="531"/>
          <w:tblHeader/>
          <w:jc w:val="center"/>
        </w:trPr>
        <w:tc>
          <w:tcPr>
            <w:tcW w:w="5841" w:type="dxa"/>
            <w:shd w:val="clear" w:color="auto" w:fill="auto"/>
          </w:tcPr>
          <w:p w14:paraId="66EAF2D3" w14:textId="77777777" w:rsidR="00513F2D" w:rsidRPr="00DA3CC1" w:rsidRDefault="00513F2D" w:rsidP="00EA08DD">
            <w:pPr>
              <w:autoSpaceDE w:val="0"/>
              <w:autoSpaceDN w:val="0"/>
              <w:adjustRightInd w:val="0"/>
              <w:ind w:firstLine="540"/>
              <w:jc w:val="center"/>
              <w:rPr>
                <w:b/>
                <w:sz w:val="24"/>
                <w:szCs w:val="24"/>
              </w:rPr>
            </w:pPr>
            <w:r w:rsidRPr="00DA3CC1">
              <w:rPr>
                <w:b/>
                <w:sz w:val="24"/>
                <w:szCs w:val="24"/>
              </w:rPr>
              <w:t>Наименование целевых показателей программы, единица измерения</w:t>
            </w:r>
          </w:p>
        </w:tc>
        <w:tc>
          <w:tcPr>
            <w:tcW w:w="4293" w:type="dxa"/>
            <w:shd w:val="clear" w:color="auto" w:fill="auto"/>
          </w:tcPr>
          <w:p w14:paraId="5E726BA2" w14:textId="77777777" w:rsidR="00513F2D" w:rsidRPr="00DA3CC1" w:rsidRDefault="00513F2D" w:rsidP="00EA08DD">
            <w:pPr>
              <w:autoSpaceDE w:val="0"/>
              <w:autoSpaceDN w:val="0"/>
              <w:adjustRightInd w:val="0"/>
              <w:ind w:firstLine="540"/>
              <w:jc w:val="center"/>
              <w:rPr>
                <w:b/>
                <w:sz w:val="24"/>
                <w:szCs w:val="24"/>
              </w:rPr>
            </w:pPr>
            <w:r w:rsidRPr="00DA3CC1">
              <w:rPr>
                <w:b/>
                <w:sz w:val="24"/>
                <w:szCs w:val="24"/>
              </w:rPr>
              <w:t>Порядок расчета</w:t>
            </w:r>
          </w:p>
        </w:tc>
        <w:tc>
          <w:tcPr>
            <w:tcW w:w="3954" w:type="dxa"/>
            <w:shd w:val="clear" w:color="auto" w:fill="auto"/>
          </w:tcPr>
          <w:p w14:paraId="6697FDAA" w14:textId="77777777" w:rsidR="00513F2D" w:rsidRPr="00DA3CC1" w:rsidRDefault="00513F2D" w:rsidP="00EA08DD">
            <w:pPr>
              <w:autoSpaceDE w:val="0"/>
              <w:autoSpaceDN w:val="0"/>
              <w:adjustRightInd w:val="0"/>
              <w:rPr>
                <w:b/>
                <w:sz w:val="24"/>
                <w:szCs w:val="24"/>
              </w:rPr>
            </w:pPr>
            <w:r w:rsidRPr="00DA3CC1">
              <w:rPr>
                <w:b/>
                <w:sz w:val="24"/>
                <w:szCs w:val="24"/>
              </w:rPr>
              <w:t xml:space="preserve"> Источник информации</w:t>
            </w:r>
          </w:p>
        </w:tc>
      </w:tr>
      <w:tr w:rsidR="00513F2D" w:rsidRPr="00DA3CC1" w14:paraId="6CEB6D2C" w14:textId="77777777" w:rsidTr="00942095">
        <w:trPr>
          <w:trHeight w:val="266"/>
          <w:tblHeader/>
          <w:jc w:val="center"/>
        </w:trPr>
        <w:tc>
          <w:tcPr>
            <w:tcW w:w="5841" w:type="dxa"/>
            <w:shd w:val="clear" w:color="auto" w:fill="auto"/>
          </w:tcPr>
          <w:p w14:paraId="3393D0CD" w14:textId="77777777" w:rsidR="00513F2D" w:rsidRPr="00DA3CC1" w:rsidRDefault="00513F2D" w:rsidP="00EA08DD">
            <w:pPr>
              <w:autoSpaceDE w:val="0"/>
              <w:autoSpaceDN w:val="0"/>
              <w:adjustRightInd w:val="0"/>
              <w:ind w:firstLine="540"/>
              <w:jc w:val="center"/>
              <w:rPr>
                <w:b/>
                <w:sz w:val="24"/>
                <w:szCs w:val="24"/>
              </w:rPr>
            </w:pPr>
            <w:r w:rsidRPr="00DA3CC1">
              <w:rPr>
                <w:b/>
                <w:sz w:val="24"/>
                <w:szCs w:val="24"/>
              </w:rPr>
              <w:t>1</w:t>
            </w:r>
          </w:p>
        </w:tc>
        <w:tc>
          <w:tcPr>
            <w:tcW w:w="4293" w:type="dxa"/>
            <w:shd w:val="clear" w:color="auto" w:fill="auto"/>
          </w:tcPr>
          <w:p w14:paraId="48BE0CBB" w14:textId="77777777" w:rsidR="00513F2D" w:rsidRPr="00DA3CC1" w:rsidRDefault="00513F2D" w:rsidP="00EA08DD">
            <w:pPr>
              <w:autoSpaceDE w:val="0"/>
              <w:autoSpaceDN w:val="0"/>
              <w:adjustRightInd w:val="0"/>
              <w:ind w:firstLine="540"/>
              <w:jc w:val="center"/>
              <w:rPr>
                <w:b/>
                <w:sz w:val="24"/>
                <w:szCs w:val="24"/>
              </w:rPr>
            </w:pPr>
            <w:r w:rsidRPr="00DA3CC1">
              <w:rPr>
                <w:b/>
                <w:sz w:val="24"/>
                <w:szCs w:val="24"/>
              </w:rPr>
              <w:t>2</w:t>
            </w:r>
          </w:p>
        </w:tc>
        <w:tc>
          <w:tcPr>
            <w:tcW w:w="3954" w:type="dxa"/>
            <w:shd w:val="clear" w:color="auto" w:fill="auto"/>
          </w:tcPr>
          <w:p w14:paraId="3DFB4DFB" w14:textId="77777777" w:rsidR="00513F2D" w:rsidRPr="00DA3CC1" w:rsidRDefault="00513F2D" w:rsidP="00EA08DD">
            <w:pPr>
              <w:autoSpaceDE w:val="0"/>
              <w:autoSpaceDN w:val="0"/>
              <w:adjustRightInd w:val="0"/>
              <w:ind w:firstLine="540"/>
              <w:jc w:val="center"/>
              <w:rPr>
                <w:b/>
                <w:sz w:val="24"/>
                <w:szCs w:val="24"/>
              </w:rPr>
            </w:pPr>
            <w:r w:rsidRPr="00DA3CC1">
              <w:rPr>
                <w:b/>
                <w:sz w:val="24"/>
                <w:szCs w:val="24"/>
              </w:rPr>
              <w:t>3</w:t>
            </w:r>
          </w:p>
        </w:tc>
      </w:tr>
      <w:tr w:rsidR="00513F2D" w:rsidRPr="00DA3CC1" w14:paraId="006A37BE" w14:textId="77777777" w:rsidTr="00513F2D">
        <w:trPr>
          <w:trHeight w:val="271"/>
          <w:jc w:val="center"/>
        </w:trPr>
        <w:tc>
          <w:tcPr>
            <w:tcW w:w="14088" w:type="dxa"/>
            <w:gridSpan w:val="3"/>
            <w:shd w:val="clear" w:color="auto" w:fill="auto"/>
          </w:tcPr>
          <w:p w14:paraId="1EC82CC5" w14:textId="77777777" w:rsidR="00513F2D" w:rsidRPr="00DA3CC1" w:rsidRDefault="00513F2D" w:rsidP="00737158">
            <w:pPr>
              <w:autoSpaceDE w:val="0"/>
              <w:autoSpaceDN w:val="0"/>
              <w:adjustRightInd w:val="0"/>
              <w:rPr>
                <w:sz w:val="24"/>
                <w:szCs w:val="24"/>
              </w:rPr>
            </w:pPr>
            <w:r w:rsidRPr="00DA3CC1">
              <w:rPr>
                <w:sz w:val="24"/>
                <w:szCs w:val="24"/>
              </w:rPr>
              <w:t>Муниципальная программа «Содействие развитию ин</w:t>
            </w:r>
            <w:r w:rsidR="00737158" w:rsidRPr="00DA3CC1">
              <w:rPr>
                <w:sz w:val="24"/>
                <w:szCs w:val="24"/>
              </w:rPr>
              <w:t xml:space="preserve">ститутов гражданского общества на территории </w:t>
            </w:r>
            <w:r w:rsidRPr="00DA3CC1">
              <w:rPr>
                <w:sz w:val="24"/>
                <w:szCs w:val="24"/>
              </w:rPr>
              <w:t xml:space="preserve"> Няндомско</w:t>
            </w:r>
            <w:r w:rsidR="00737158" w:rsidRPr="00DA3CC1">
              <w:rPr>
                <w:sz w:val="24"/>
                <w:szCs w:val="24"/>
              </w:rPr>
              <w:t>го муниципального округа</w:t>
            </w:r>
            <w:r w:rsidRPr="00DA3CC1">
              <w:rPr>
                <w:sz w:val="24"/>
                <w:szCs w:val="24"/>
              </w:rPr>
              <w:t>»</w:t>
            </w:r>
          </w:p>
        </w:tc>
      </w:tr>
      <w:tr w:rsidR="00513F2D" w:rsidRPr="00DA3CC1" w14:paraId="5E7D3593" w14:textId="77777777" w:rsidTr="00513F2D">
        <w:trPr>
          <w:trHeight w:val="267"/>
          <w:jc w:val="center"/>
        </w:trPr>
        <w:tc>
          <w:tcPr>
            <w:tcW w:w="14088" w:type="dxa"/>
            <w:gridSpan w:val="3"/>
            <w:shd w:val="clear" w:color="auto" w:fill="auto"/>
          </w:tcPr>
          <w:p w14:paraId="05E93404" w14:textId="77777777" w:rsidR="00513F2D" w:rsidRPr="00DA3CC1" w:rsidRDefault="00513F2D" w:rsidP="00942095">
            <w:pPr>
              <w:autoSpaceDE w:val="0"/>
              <w:autoSpaceDN w:val="0"/>
              <w:adjustRightInd w:val="0"/>
              <w:ind w:right="165" w:firstLine="26"/>
              <w:rPr>
                <w:sz w:val="24"/>
                <w:szCs w:val="24"/>
              </w:rPr>
            </w:pPr>
            <w:r w:rsidRPr="00DA3CC1">
              <w:rPr>
                <w:sz w:val="24"/>
                <w:szCs w:val="24"/>
              </w:rPr>
              <w:t xml:space="preserve">Задача  1 </w:t>
            </w:r>
            <w:r w:rsidR="00942095" w:rsidRPr="00DA3CC1">
              <w:rPr>
                <w:sz w:val="24"/>
                <w:szCs w:val="24"/>
              </w:rPr>
              <w:t>.</w:t>
            </w:r>
            <w:r w:rsidRPr="00DA3CC1">
              <w:rPr>
                <w:spacing w:val="2"/>
                <w:sz w:val="24"/>
                <w:szCs w:val="24"/>
                <w:shd w:val="clear" w:color="auto" w:fill="FFFFFF"/>
              </w:rPr>
              <w:t xml:space="preserve">Развитие и совершенствование системы территориального общественного самоуправления на территории </w:t>
            </w:r>
            <w:r w:rsidR="00C84661" w:rsidRPr="00DA3CC1">
              <w:rPr>
                <w:spacing w:val="2"/>
                <w:sz w:val="24"/>
                <w:szCs w:val="24"/>
                <w:shd w:val="clear" w:color="auto" w:fill="FFFFFF"/>
              </w:rPr>
              <w:t>Няндомского муниципального округа</w:t>
            </w:r>
            <w:r w:rsidRPr="00DA3CC1">
              <w:rPr>
                <w:spacing w:val="2"/>
                <w:sz w:val="24"/>
                <w:szCs w:val="24"/>
                <w:shd w:val="clear" w:color="auto" w:fill="FFFFFF"/>
              </w:rPr>
              <w:t xml:space="preserve"> как формы организации граждан по месту их жительства</w:t>
            </w:r>
          </w:p>
        </w:tc>
      </w:tr>
      <w:tr w:rsidR="00513F2D" w:rsidRPr="00DA3CC1" w14:paraId="17707F16" w14:textId="77777777" w:rsidTr="00513F2D">
        <w:trPr>
          <w:trHeight w:val="1350"/>
          <w:jc w:val="center"/>
        </w:trPr>
        <w:tc>
          <w:tcPr>
            <w:tcW w:w="5841" w:type="dxa"/>
            <w:shd w:val="clear" w:color="auto" w:fill="auto"/>
          </w:tcPr>
          <w:p w14:paraId="047D2F9E" w14:textId="77777777" w:rsidR="00513F2D" w:rsidRPr="00DA3CC1" w:rsidRDefault="00513F2D" w:rsidP="006532C6">
            <w:pPr>
              <w:autoSpaceDE w:val="0"/>
              <w:autoSpaceDN w:val="0"/>
              <w:adjustRightInd w:val="0"/>
              <w:rPr>
                <w:sz w:val="24"/>
                <w:szCs w:val="24"/>
              </w:rPr>
            </w:pPr>
            <w:r w:rsidRPr="00DA3CC1">
              <w:rPr>
                <w:spacing w:val="2"/>
                <w:sz w:val="24"/>
                <w:szCs w:val="24"/>
                <w:shd w:val="clear" w:color="auto" w:fill="FFFFFF"/>
              </w:rPr>
              <w:t>Количе</w:t>
            </w:r>
            <w:r w:rsidR="006532C6" w:rsidRPr="00DA3CC1">
              <w:rPr>
                <w:spacing w:val="2"/>
                <w:sz w:val="24"/>
                <w:szCs w:val="24"/>
                <w:shd w:val="clear" w:color="auto" w:fill="FFFFFF"/>
              </w:rPr>
              <w:t>ство реализованных проектов ТОС и общественных объединений</w:t>
            </w:r>
            <w:r w:rsidRPr="00DA3CC1">
              <w:rPr>
                <w:spacing w:val="2"/>
                <w:sz w:val="24"/>
                <w:szCs w:val="24"/>
                <w:shd w:val="clear" w:color="auto" w:fill="FFFFFF"/>
              </w:rPr>
              <w:t>, единиц</w:t>
            </w:r>
          </w:p>
        </w:tc>
        <w:tc>
          <w:tcPr>
            <w:tcW w:w="4293" w:type="dxa"/>
            <w:shd w:val="clear" w:color="auto" w:fill="auto"/>
          </w:tcPr>
          <w:p w14:paraId="51986124" w14:textId="77777777" w:rsidR="00513F2D" w:rsidRPr="00DA3CC1" w:rsidRDefault="00513F2D" w:rsidP="00EA08DD">
            <w:pPr>
              <w:autoSpaceDE w:val="0"/>
              <w:autoSpaceDN w:val="0"/>
              <w:adjustRightInd w:val="0"/>
              <w:rPr>
                <w:sz w:val="24"/>
                <w:szCs w:val="24"/>
              </w:rPr>
            </w:pPr>
            <w:r w:rsidRPr="00DA3CC1">
              <w:rPr>
                <w:sz w:val="24"/>
                <w:szCs w:val="24"/>
              </w:rPr>
              <w:t>количество реализованных проектов территориального общественного самоуправления</w:t>
            </w:r>
            <w:r w:rsidR="006532C6" w:rsidRPr="00DA3CC1">
              <w:rPr>
                <w:sz w:val="24"/>
                <w:szCs w:val="24"/>
              </w:rPr>
              <w:t>, общественных объединений</w:t>
            </w:r>
            <w:r w:rsidRPr="00DA3CC1">
              <w:rPr>
                <w:sz w:val="24"/>
                <w:szCs w:val="24"/>
              </w:rPr>
              <w:t xml:space="preserve"> согласно отчетам администрации  Няндомского муниципального округа</w:t>
            </w:r>
            <w:r w:rsidR="00030940" w:rsidRPr="00DA3CC1">
              <w:rPr>
                <w:sz w:val="24"/>
                <w:szCs w:val="24"/>
              </w:rPr>
              <w:t xml:space="preserve"> за отчетный период</w:t>
            </w:r>
          </w:p>
        </w:tc>
        <w:tc>
          <w:tcPr>
            <w:tcW w:w="3954" w:type="dxa"/>
            <w:shd w:val="clear" w:color="auto" w:fill="auto"/>
          </w:tcPr>
          <w:p w14:paraId="5DD38A60" w14:textId="77777777" w:rsidR="00513F2D" w:rsidRPr="00DA3CC1" w:rsidRDefault="00513F2D" w:rsidP="00EA08DD">
            <w:pPr>
              <w:autoSpaceDE w:val="0"/>
              <w:autoSpaceDN w:val="0"/>
              <w:adjustRightInd w:val="0"/>
              <w:rPr>
                <w:sz w:val="24"/>
                <w:szCs w:val="24"/>
              </w:rPr>
            </w:pPr>
            <w:r w:rsidRPr="00DA3CC1">
              <w:rPr>
                <w:sz w:val="24"/>
                <w:szCs w:val="24"/>
              </w:rPr>
              <w:t>отчеты ТОС</w:t>
            </w:r>
            <w:r w:rsidR="006532C6" w:rsidRPr="00DA3CC1">
              <w:rPr>
                <w:sz w:val="24"/>
                <w:szCs w:val="24"/>
              </w:rPr>
              <w:t>, общественных объединений</w:t>
            </w:r>
            <w:r w:rsidRPr="00DA3CC1">
              <w:rPr>
                <w:sz w:val="24"/>
                <w:szCs w:val="24"/>
              </w:rPr>
              <w:t xml:space="preserve"> Няндомского муниципального округа, отчеты администрации Няндомского муниципального округа, </w:t>
            </w:r>
            <w:r w:rsidRPr="00DA3CC1">
              <w:rPr>
                <w:spacing w:val="2"/>
                <w:sz w:val="24"/>
                <w:szCs w:val="24"/>
                <w:shd w:val="clear" w:color="auto" w:fill="FFFFFF"/>
              </w:rPr>
              <w:t xml:space="preserve">руководителя </w:t>
            </w:r>
            <w:r w:rsidRPr="00DA3CC1">
              <w:rPr>
                <w:sz w:val="24"/>
                <w:szCs w:val="24"/>
              </w:rPr>
              <w:t>общественного ресурсного центра «Делаем вместе», председателя Ассоциации поддержки НКО</w:t>
            </w:r>
          </w:p>
        </w:tc>
      </w:tr>
      <w:tr w:rsidR="00513F2D" w:rsidRPr="00DA3CC1" w14:paraId="0757B654" w14:textId="77777777" w:rsidTr="00513F2D">
        <w:trPr>
          <w:trHeight w:val="203"/>
          <w:jc w:val="center"/>
        </w:trPr>
        <w:tc>
          <w:tcPr>
            <w:tcW w:w="14088" w:type="dxa"/>
            <w:gridSpan w:val="3"/>
            <w:shd w:val="clear" w:color="auto" w:fill="auto"/>
          </w:tcPr>
          <w:p w14:paraId="51C82C48" w14:textId="77777777" w:rsidR="00513F2D" w:rsidRPr="00DA3CC1" w:rsidRDefault="00513F2D" w:rsidP="00942095">
            <w:pPr>
              <w:rPr>
                <w:spacing w:val="2"/>
                <w:sz w:val="24"/>
                <w:szCs w:val="24"/>
                <w:shd w:val="clear" w:color="auto" w:fill="FFFFFF"/>
              </w:rPr>
            </w:pPr>
            <w:r w:rsidRPr="00DA3CC1">
              <w:rPr>
                <w:sz w:val="24"/>
                <w:szCs w:val="24"/>
              </w:rPr>
              <w:t>Задача  2</w:t>
            </w:r>
            <w:r w:rsidR="00942095" w:rsidRPr="00DA3CC1">
              <w:rPr>
                <w:sz w:val="24"/>
                <w:szCs w:val="24"/>
              </w:rPr>
              <w:t>.</w:t>
            </w:r>
            <w:r w:rsidRPr="00DA3CC1">
              <w:rPr>
                <w:sz w:val="24"/>
                <w:szCs w:val="24"/>
              </w:rPr>
              <w:t xml:space="preserve"> </w:t>
            </w:r>
            <w:r w:rsidRPr="00DA3CC1">
              <w:rPr>
                <w:spacing w:val="2"/>
                <w:sz w:val="24"/>
                <w:szCs w:val="24"/>
                <w:shd w:val="clear" w:color="auto" w:fill="FFFFFF"/>
              </w:rPr>
              <w:t>Создание условий для эффективной деятельности и развития социально ориентированных некоммерческих организаций в Няндомском муниципальном округе</w:t>
            </w:r>
          </w:p>
        </w:tc>
      </w:tr>
      <w:tr w:rsidR="00513F2D" w:rsidRPr="00DA3CC1" w14:paraId="3275FE8D" w14:textId="77777777" w:rsidTr="00513F2D">
        <w:trPr>
          <w:trHeight w:val="276"/>
          <w:jc w:val="center"/>
        </w:trPr>
        <w:tc>
          <w:tcPr>
            <w:tcW w:w="5841" w:type="dxa"/>
            <w:shd w:val="clear" w:color="auto" w:fill="auto"/>
          </w:tcPr>
          <w:p w14:paraId="4AFA64C5" w14:textId="77777777" w:rsidR="00513F2D" w:rsidRPr="00DA3CC1" w:rsidRDefault="00513F2D" w:rsidP="00EA08DD">
            <w:pPr>
              <w:autoSpaceDE w:val="0"/>
              <w:autoSpaceDN w:val="0"/>
              <w:adjustRightInd w:val="0"/>
              <w:jc w:val="both"/>
              <w:rPr>
                <w:sz w:val="24"/>
                <w:szCs w:val="24"/>
              </w:rPr>
            </w:pPr>
            <w:r w:rsidRPr="00DA3CC1">
              <w:rPr>
                <w:sz w:val="24"/>
                <w:szCs w:val="24"/>
              </w:rPr>
              <w:t>Доля СО НКО, участвующих в реализации муниципальной программы, %</w:t>
            </w:r>
          </w:p>
        </w:tc>
        <w:tc>
          <w:tcPr>
            <w:tcW w:w="4293" w:type="dxa"/>
            <w:shd w:val="clear" w:color="auto" w:fill="auto"/>
          </w:tcPr>
          <w:p w14:paraId="02F8B283" w14:textId="77777777" w:rsidR="00513F2D" w:rsidRPr="00DA3CC1" w:rsidRDefault="00513F2D" w:rsidP="00EA08DD">
            <w:pPr>
              <w:autoSpaceDE w:val="0"/>
              <w:autoSpaceDN w:val="0"/>
              <w:adjustRightInd w:val="0"/>
              <w:rPr>
                <w:sz w:val="24"/>
                <w:szCs w:val="24"/>
              </w:rPr>
            </w:pPr>
            <w:r w:rsidRPr="00DA3CC1">
              <w:rPr>
                <w:sz w:val="24"/>
                <w:szCs w:val="24"/>
                <w:lang w:val="en-US"/>
              </w:rPr>
              <w:t>a</w:t>
            </w:r>
            <w:r w:rsidRPr="00DA3CC1">
              <w:rPr>
                <w:sz w:val="24"/>
                <w:szCs w:val="24"/>
              </w:rPr>
              <w:t xml:space="preserve"> : </w:t>
            </w:r>
            <w:r w:rsidRPr="00DA3CC1">
              <w:rPr>
                <w:sz w:val="24"/>
                <w:szCs w:val="24"/>
                <w:lang w:val="en-US"/>
              </w:rPr>
              <w:t>b</w:t>
            </w:r>
            <w:r w:rsidRPr="00DA3CC1">
              <w:rPr>
                <w:sz w:val="24"/>
                <w:szCs w:val="24"/>
              </w:rPr>
              <w:t xml:space="preserve"> * 100%, где:</w:t>
            </w:r>
          </w:p>
          <w:p w14:paraId="19E4F002" w14:textId="77777777" w:rsidR="00513F2D" w:rsidRPr="00DA3CC1" w:rsidRDefault="00513F2D" w:rsidP="00EA08DD">
            <w:pPr>
              <w:autoSpaceDE w:val="0"/>
              <w:autoSpaceDN w:val="0"/>
              <w:adjustRightInd w:val="0"/>
              <w:rPr>
                <w:sz w:val="24"/>
                <w:szCs w:val="24"/>
              </w:rPr>
            </w:pPr>
            <w:r w:rsidRPr="00DA3CC1">
              <w:rPr>
                <w:sz w:val="24"/>
                <w:szCs w:val="24"/>
                <w:lang w:val="en-US"/>
              </w:rPr>
              <w:lastRenderedPageBreak/>
              <w:t>a</w:t>
            </w:r>
            <w:r w:rsidRPr="00DA3CC1">
              <w:rPr>
                <w:sz w:val="24"/>
                <w:szCs w:val="24"/>
              </w:rPr>
              <w:t xml:space="preserve"> – количество СО НКО, участвующих в реализации муниципальной программы</w:t>
            </w:r>
            <w:r w:rsidR="00030940" w:rsidRPr="00DA3CC1">
              <w:rPr>
                <w:sz w:val="24"/>
                <w:szCs w:val="24"/>
              </w:rPr>
              <w:t xml:space="preserve"> в отчетном периоде;</w:t>
            </w:r>
          </w:p>
          <w:p w14:paraId="7ED83AD7" w14:textId="77777777" w:rsidR="00513F2D" w:rsidRPr="00DA3CC1" w:rsidRDefault="00513F2D" w:rsidP="00EA08DD">
            <w:pPr>
              <w:autoSpaceDE w:val="0"/>
              <w:autoSpaceDN w:val="0"/>
              <w:adjustRightInd w:val="0"/>
              <w:jc w:val="both"/>
              <w:rPr>
                <w:sz w:val="24"/>
                <w:szCs w:val="24"/>
              </w:rPr>
            </w:pPr>
            <w:r w:rsidRPr="00DA3CC1">
              <w:rPr>
                <w:sz w:val="24"/>
                <w:szCs w:val="24"/>
                <w:lang w:val="en-US"/>
              </w:rPr>
              <w:t>b</w:t>
            </w:r>
            <w:r w:rsidRPr="00DA3CC1">
              <w:rPr>
                <w:sz w:val="24"/>
                <w:szCs w:val="24"/>
              </w:rPr>
              <w:t xml:space="preserve"> – количество СО НКО в Няндомском муниципальном округе</w:t>
            </w:r>
            <w:r w:rsidR="00030940" w:rsidRPr="00DA3CC1">
              <w:rPr>
                <w:sz w:val="24"/>
                <w:szCs w:val="24"/>
              </w:rPr>
              <w:t xml:space="preserve"> на конец отчетного периода</w:t>
            </w:r>
          </w:p>
        </w:tc>
        <w:tc>
          <w:tcPr>
            <w:tcW w:w="3954" w:type="dxa"/>
            <w:shd w:val="clear" w:color="auto" w:fill="auto"/>
          </w:tcPr>
          <w:p w14:paraId="48565133" w14:textId="77777777" w:rsidR="00513F2D" w:rsidRPr="00DA3CC1" w:rsidRDefault="00513F2D" w:rsidP="00EA08DD">
            <w:pPr>
              <w:autoSpaceDE w:val="0"/>
              <w:autoSpaceDN w:val="0"/>
              <w:adjustRightInd w:val="0"/>
              <w:jc w:val="both"/>
              <w:rPr>
                <w:sz w:val="24"/>
                <w:szCs w:val="24"/>
              </w:rPr>
            </w:pPr>
            <w:r w:rsidRPr="00DA3CC1">
              <w:rPr>
                <w:sz w:val="24"/>
                <w:szCs w:val="24"/>
              </w:rPr>
              <w:lastRenderedPageBreak/>
              <w:t>отчетность по итогам реализации муниципальной программы</w:t>
            </w:r>
          </w:p>
        </w:tc>
      </w:tr>
      <w:tr w:rsidR="00513F2D" w:rsidRPr="00DA3CC1" w14:paraId="3ABAA3B0" w14:textId="77777777" w:rsidTr="00513F2D">
        <w:trPr>
          <w:trHeight w:val="276"/>
          <w:jc w:val="center"/>
        </w:trPr>
        <w:tc>
          <w:tcPr>
            <w:tcW w:w="14088" w:type="dxa"/>
            <w:gridSpan w:val="3"/>
            <w:shd w:val="clear" w:color="auto" w:fill="auto"/>
          </w:tcPr>
          <w:p w14:paraId="73B325B6" w14:textId="22343218" w:rsidR="00513F2D" w:rsidRPr="00DA3CC1" w:rsidRDefault="00513F2D" w:rsidP="00942095">
            <w:pPr>
              <w:autoSpaceDE w:val="0"/>
              <w:autoSpaceDN w:val="0"/>
              <w:adjustRightInd w:val="0"/>
              <w:jc w:val="both"/>
              <w:rPr>
                <w:sz w:val="24"/>
                <w:szCs w:val="24"/>
              </w:rPr>
            </w:pPr>
            <w:r w:rsidRPr="00DA3CC1">
              <w:rPr>
                <w:sz w:val="24"/>
                <w:szCs w:val="24"/>
              </w:rPr>
              <w:t>Задача 3</w:t>
            </w:r>
            <w:r w:rsidR="00942095" w:rsidRPr="00DA3CC1">
              <w:rPr>
                <w:sz w:val="24"/>
                <w:szCs w:val="24"/>
              </w:rPr>
              <w:t>.</w:t>
            </w:r>
            <w:r w:rsidRPr="00DA3CC1">
              <w:rPr>
                <w:sz w:val="24"/>
                <w:szCs w:val="24"/>
              </w:rPr>
              <w:t xml:space="preserve"> Укрепление единства, гражданского самосознания и духовной общности, сохранение и развитие народов Российской Федерации, проживающих на территории Няндомского муниципального округа</w:t>
            </w:r>
          </w:p>
        </w:tc>
      </w:tr>
      <w:tr w:rsidR="00513F2D" w:rsidRPr="00DA3CC1" w14:paraId="3075DC2C" w14:textId="77777777" w:rsidTr="00513F2D">
        <w:trPr>
          <w:trHeight w:val="276"/>
          <w:jc w:val="center"/>
        </w:trPr>
        <w:tc>
          <w:tcPr>
            <w:tcW w:w="5841" w:type="dxa"/>
            <w:shd w:val="clear" w:color="auto" w:fill="auto"/>
          </w:tcPr>
          <w:p w14:paraId="2526786C" w14:textId="30EFA45F" w:rsidR="00513F2D" w:rsidRPr="00DA3CC1" w:rsidRDefault="00513F2D" w:rsidP="00EA08DD">
            <w:pPr>
              <w:autoSpaceDE w:val="0"/>
              <w:autoSpaceDN w:val="0"/>
              <w:adjustRightInd w:val="0"/>
              <w:jc w:val="both"/>
              <w:rPr>
                <w:spacing w:val="2"/>
                <w:sz w:val="24"/>
                <w:szCs w:val="24"/>
                <w:shd w:val="clear" w:color="auto" w:fill="FFFFFF"/>
              </w:rPr>
            </w:pPr>
            <w:r w:rsidRPr="00DA3CC1">
              <w:rPr>
                <w:sz w:val="24"/>
                <w:szCs w:val="24"/>
              </w:rPr>
              <w:t>Количество мероприятий, направленных на укрепление единства</w:t>
            </w:r>
            <w:r w:rsidR="00DA3D98">
              <w:rPr>
                <w:sz w:val="24"/>
                <w:szCs w:val="24"/>
              </w:rPr>
              <w:t xml:space="preserve">, </w:t>
            </w:r>
            <w:r w:rsidR="00DA3D98" w:rsidRPr="00DA3CC1">
              <w:rPr>
                <w:sz w:val="24"/>
                <w:szCs w:val="24"/>
              </w:rPr>
              <w:t xml:space="preserve">гражданского самосознания и духовной общности </w:t>
            </w:r>
            <w:r w:rsidRPr="00DA3CC1">
              <w:rPr>
                <w:sz w:val="24"/>
                <w:szCs w:val="24"/>
              </w:rPr>
              <w:t>народов в Няндомском муниципальном округ</w:t>
            </w:r>
            <w:r w:rsidR="00DA3D98">
              <w:rPr>
                <w:sz w:val="24"/>
                <w:szCs w:val="24"/>
              </w:rPr>
              <w:t>е</w:t>
            </w:r>
            <w:r w:rsidRPr="00DA3CC1">
              <w:rPr>
                <w:sz w:val="24"/>
                <w:szCs w:val="24"/>
              </w:rPr>
              <w:t>, единиц</w:t>
            </w:r>
          </w:p>
        </w:tc>
        <w:tc>
          <w:tcPr>
            <w:tcW w:w="4293" w:type="dxa"/>
            <w:shd w:val="clear" w:color="auto" w:fill="auto"/>
          </w:tcPr>
          <w:p w14:paraId="4FE686C6" w14:textId="593FA96B" w:rsidR="00513F2D" w:rsidRPr="00DA3CC1" w:rsidRDefault="00942095" w:rsidP="00EA08DD">
            <w:pPr>
              <w:autoSpaceDE w:val="0"/>
              <w:autoSpaceDN w:val="0"/>
              <w:adjustRightInd w:val="0"/>
              <w:rPr>
                <w:sz w:val="24"/>
                <w:szCs w:val="24"/>
              </w:rPr>
            </w:pPr>
            <w:r w:rsidRPr="00DA3CC1">
              <w:rPr>
                <w:sz w:val="24"/>
                <w:szCs w:val="24"/>
              </w:rPr>
              <w:t>Общее количество про</w:t>
            </w:r>
            <w:r w:rsidR="00513F2D" w:rsidRPr="00DA3CC1">
              <w:rPr>
                <w:sz w:val="24"/>
                <w:szCs w:val="24"/>
              </w:rPr>
              <w:t xml:space="preserve">ведённых </w:t>
            </w:r>
            <w:r w:rsidR="00DA3D98" w:rsidRPr="00DA3CC1">
              <w:rPr>
                <w:sz w:val="24"/>
                <w:szCs w:val="24"/>
              </w:rPr>
              <w:t>мероприятий, направленных на укрепление единства</w:t>
            </w:r>
            <w:r w:rsidR="00DA3D98">
              <w:rPr>
                <w:sz w:val="24"/>
                <w:szCs w:val="24"/>
              </w:rPr>
              <w:t xml:space="preserve">, </w:t>
            </w:r>
            <w:r w:rsidR="00DA3D98" w:rsidRPr="00DA3CC1">
              <w:rPr>
                <w:sz w:val="24"/>
                <w:szCs w:val="24"/>
              </w:rPr>
              <w:t>гражданского самосознания и духовной общности народов в Няндомском муниципальном округ</w:t>
            </w:r>
            <w:r w:rsidR="00DA3D98">
              <w:rPr>
                <w:sz w:val="24"/>
                <w:szCs w:val="24"/>
              </w:rPr>
              <w:t>е</w:t>
            </w:r>
            <w:r w:rsidR="00DA3D98" w:rsidRPr="00DA3CC1">
              <w:rPr>
                <w:sz w:val="24"/>
                <w:szCs w:val="24"/>
              </w:rPr>
              <w:t xml:space="preserve">, единиц </w:t>
            </w:r>
            <w:r w:rsidRPr="00DA3CC1">
              <w:rPr>
                <w:sz w:val="24"/>
                <w:szCs w:val="24"/>
              </w:rPr>
              <w:t xml:space="preserve">а, </w:t>
            </w:r>
            <w:r w:rsidR="00513F2D" w:rsidRPr="00DA3CC1">
              <w:rPr>
                <w:sz w:val="24"/>
                <w:szCs w:val="24"/>
              </w:rPr>
              <w:t>за отчетный период</w:t>
            </w:r>
          </w:p>
        </w:tc>
        <w:tc>
          <w:tcPr>
            <w:tcW w:w="3954" w:type="dxa"/>
            <w:shd w:val="clear" w:color="auto" w:fill="auto"/>
          </w:tcPr>
          <w:p w14:paraId="59CD34F7" w14:textId="77777777" w:rsidR="00513F2D" w:rsidRPr="00DA3CC1" w:rsidRDefault="00513F2D" w:rsidP="00EA08DD">
            <w:pPr>
              <w:autoSpaceDE w:val="0"/>
              <w:autoSpaceDN w:val="0"/>
              <w:adjustRightInd w:val="0"/>
              <w:jc w:val="both"/>
              <w:rPr>
                <w:sz w:val="24"/>
                <w:szCs w:val="24"/>
              </w:rPr>
            </w:pPr>
            <w:r w:rsidRPr="00DA3CC1">
              <w:rPr>
                <w:sz w:val="24"/>
                <w:szCs w:val="24"/>
              </w:rPr>
              <w:t>отчетность по итогам реализации муниципальной программы</w:t>
            </w:r>
          </w:p>
        </w:tc>
      </w:tr>
      <w:tr w:rsidR="00513F2D" w:rsidRPr="00DA3CC1" w14:paraId="03C529B2" w14:textId="77777777" w:rsidTr="00513F2D">
        <w:trPr>
          <w:trHeight w:val="225"/>
          <w:jc w:val="center"/>
        </w:trPr>
        <w:tc>
          <w:tcPr>
            <w:tcW w:w="14088" w:type="dxa"/>
            <w:gridSpan w:val="3"/>
            <w:shd w:val="clear" w:color="auto" w:fill="auto"/>
          </w:tcPr>
          <w:p w14:paraId="348C41CD" w14:textId="77777777" w:rsidR="00513F2D" w:rsidRPr="00DA3CC1" w:rsidRDefault="00513F2D" w:rsidP="00EA08DD">
            <w:pPr>
              <w:pStyle w:val="a4"/>
              <w:rPr>
                <w:rFonts w:ascii="Times New Roman" w:hAnsi="Times New Roman"/>
                <w:bCs/>
              </w:rPr>
            </w:pPr>
            <w:r w:rsidRPr="00DA3CC1">
              <w:rPr>
                <w:rFonts w:ascii="Times New Roman" w:hAnsi="Times New Roman"/>
                <w:bCs/>
              </w:rPr>
              <w:t xml:space="preserve">Подпрограмма 1 </w:t>
            </w:r>
            <w:r w:rsidRPr="00DA3CC1">
              <w:rPr>
                <w:rFonts w:ascii="Times New Roman" w:hAnsi="Times New Roman" w:cs="Times New Roman"/>
                <w:bCs/>
              </w:rPr>
              <w:t>«</w:t>
            </w:r>
            <w:r w:rsidRPr="00DA3CC1">
              <w:rPr>
                <w:rFonts w:ascii="Times New Roman" w:hAnsi="Times New Roman" w:cs="Times New Roman"/>
              </w:rPr>
              <w:t>Развитие территориального общественного самоуправления в Няндомском муниципальном округе»</w:t>
            </w:r>
          </w:p>
        </w:tc>
      </w:tr>
      <w:tr w:rsidR="00513F2D" w:rsidRPr="00DA3CC1" w14:paraId="6DA3BCE2" w14:textId="77777777" w:rsidTr="00513F2D">
        <w:trPr>
          <w:trHeight w:val="276"/>
          <w:jc w:val="center"/>
        </w:trPr>
        <w:tc>
          <w:tcPr>
            <w:tcW w:w="14088" w:type="dxa"/>
            <w:gridSpan w:val="3"/>
            <w:shd w:val="clear" w:color="auto" w:fill="auto"/>
          </w:tcPr>
          <w:p w14:paraId="3DDD4B6F" w14:textId="77777777" w:rsidR="00513F2D" w:rsidRPr="00DA3CC1" w:rsidRDefault="00942095" w:rsidP="00EA08DD">
            <w:pPr>
              <w:autoSpaceDE w:val="0"/>
              <w:autoSpaceDN w:val="0"/>
              <w:adjustRightInd w:val="0"/>
              <w:jc w:val="both"/>
              <w:rPr>
                <w:sz w:val="24"/>
                <w:szCs w:val="24"/>
              </w:rPr>
            </w:pPr>
            <w:r w:rsidRPr="00DA3CC1">
              <w:rPr>
                <w:sz w:val="24"/>
                <w:szCs w:val="24"/>
              </w:rPr>
              <w:t>Задача </w:t>
            </w:r>
            <w:r w:rsidR="00513F2D" w:rsidRPr="00DA3CC1">
              <w:rPr>
                <w:sz w:val="24"/>
                <w:szCs w:val="24"/>
              </w:rPr>
              <w:t> 1</w:t>
            </w:r>
            <w:r w:rsidRPr="00DA3CC1">
              <w:rPr>
                <w:sz w:val="24"/>
                <w:szCs w:val="24"/>
              </w:rPr>
              <w:t>.</w:t>
            </w:r>
            <w:r w:rsidR="00513F2D" w:rsidRPr="00DA3CC1">
              <w:rPr>
                <w:sz w:val="24"/>
                <w:szCs w:val="24"/>
              </w:rPr>
              <w:t> </w:t>
            </w:r>
            <w:r w:rsidR="00513F2D" w:rsidRPr="00DA3CC1">
              <w:rPr>
                <w:spacing w:val="2"/>
                <w:sz w:val="24"/>
                <w:szCs w:val="24"/>
                <w:shd w:val="clear" w:color="auto" w:fill="FFFFFF"/>
              </w:rPr>
              <w:t>Вовлечение жителей ТОС в сферу творческой, социальной и спортивной активности, выявление  и поддержка талантливых и одаренных граждан</w:t>
            </w:r>
          </w:p>
        </w:tc>
      </w:tr>
      <w:tr w:rsidR="00513F2D" w:rsidRPr="00DA3CC1" w14:paraId="7447C55D" w14:textId="77777777" w:rsidTr="00513F2D">
        <w:trPr>
          <w:trHeight w:val="276"/>
          <w:jc w:val="center"/>
        </w:trPr>
        <w:tc>
          <w:tcPr>
            <w:tcW w:w="5841" w:type="dxa"/>
            <w:shd w:val="clear" w:color="auto" w:fill="auto"/>
          </w:tcPr>
          <w:p w14:paraId="3D9228F5" w14:textId="77777777" w:rsidR="00513F2D" w:rsidRPr="00DA3CC1" w:rsidRDefault="00513F2D" w:rsidP="006532C6">
            <w:pPr>
              <w:autoSpaceDE w:val="0"/>
              <w:autoSpaceDN w:val="0"/>
              <w:adjustRightInd w:val="0"/>
              <w:jc w:val="both"/>
              <w:rPr>
                <w:sz w:val="24"/>
                <w:szCs w:val="24"/>
              </w:rPr>
            </w:pPr>
            <w:r w:rsidRPr="00DA3CC1">
              <w:rPr>
                <w:spacing w:val="2"/>
                <w:sz w:val="24"/>
                <w:szCs w:val="24"/>
                <w:shd w:val="clear" w:color="auto" w:fill="FFFFFF"/>
              </w:rPr>
              <w:t xml:space="preserve">Количество  представителей органов ТОС, принявших участие в </w:t>
            </w:r>
            <w:r w:rsidR="00C84661" w:rsidRPr="00DA3CC1">
              <w:rPr>
                <w:spacing w:val="2"/>
                <w:sz w:val="24"/>
                <w:szCs w:val="24"/>
                <w:shd w:val="clear" w:color="auto" w:fill="FFFFFF"/>
              </w:rPr>
              <w:t>окружных</w:t>
            </w:r>
            <w:r w:rsidRPr="00DA3CC1">
              <w:rPr>
                <w:sz w:val="24"/>
                <w:szCs w:val="24"/>
              </w:rPr>
              <w:t>, межмуниципальных, межрегиональных, областных и всероссийских мероприятиях</w:t>
            </w:r>
            <w:r w:rsidRPr="00DA3CC1">
              <w:rPr>
                <w:spacing w:val="2"/>
                <w:sz w:val="24"/>
                <w:szCs w:val="24"/>
                <w:shd w:val="clear" w:color="auto" w:fill="FFFFFF"/>
              </w:rPr>
              <w:t xml:space="preserve">  </w:t>
            </w:r>
            <w:r w:rsidRPr="00DA3CC1">
              <w:rPr>
                <w:sz w:val="24"/>
                <w:szCs w:val="24"/>
              </w:rPr>
              <w:t>в сфере развития территориально</w:t>
            </w:r>
            <w:r w:rsidR="006532C6" w:rsidRPr="00DA3CC1">
              <w:rPr>
                <w:sz w:val="24"/>
                <w:szCs w:val="24"/>
              </w:rPr>
              <w:t xml:space="preserve">го общественного самоуправления, </w:t>
            </w:r>
            <w:r w:rsidRPr="00DA3CC1">
              <w:rPr>
                <w:sz w:val="24"/>
                <w:szCs w:val="24"/>
              </w:rPr>
              <w:t>человек</w:t>
            </w:r>
          </w:p>
        </w:tc>
        <w:tc>
          <w:tcPr>
            <w:tcW w:w="4293" w:type="dxa"/>
            <w:shd w:val="clear" w:color="auto" w:fill="auto"/>
          </w:tcPr>
          <w:p w14:paraId="2B3A066A" w14:textId="77777777" w:rsidR="00513F2D" w:rsidRPr="00DA3CC1" w:rsidRDefault="00513F2D" w:rsidP="00EA08DD">
            <w:pPr>
              <w:autoSpaceDE w:val="0"/>
              <w:autoSpaceDN w:val="0"/>
              <w:adjustRightInd w:val="0"/>
              <w:jc w:val="both"/>
              <w:rPr>
                <w:sz w:val="24"/>
                <w:szCs w:val="24"/>
              </w:rPr>
            </w:pPr>
            <w:r w:rsidRPr="00DA3CC1">
              <w:rPr>
                <w:spacing w:val="2"/>
                <w:sz w:val="24"/>
                <w:szCs w:val="24"/>
                <w:shd w:val="clear" w:color="auto" w:fill="FFFFFF"/>
              </w:rPr>
              <w:t xml:space="preserve">количество человек - представителей органов ТОС, принявших участие в </w:t>
            </w:r>
            <w:r w:rsidR="00C84661" w:rsidRPr="00DA3CC1">
              <w:rPr>
                <w:spacing w:val="2"/>
                <w:sz w:val="24"/>
                <w:szCs w:val="24"/>
                <w:shd w:val="clear" w:color="auto" w:fill="FFFFFF"/>
              </w:rPr>
              <w:t>окружных</w:t>
            </w:r>
            <w:r w:rsidRPr="00DA3CC1">
              <w:rPr>
                <w:sz w:val="24"/>
                <w:szCs w:val="24"/>
              </w:rPr>
              <w:t>, межмуниципальных, межрегиональных, областных и всероссийских мероприятиях</w:t>
            </w:r>
            <w:r w:rsidRPr="00DA3CC1">
              <w:rPr>
                <w:spacing w:val="2"/>
                <w:sz w:val="24"/>
                <w:szCs w:val="24"/>
                <w:shd w:val="clear" w:color="auto" w:fill="FFFFFF"/>
              </w:rPr>
              <w:t xml:space="preserve">  </w:t>
            </w:r>
            <w:r w:rsidRPr="00DA3CC1">
              <w:rPr>
                <w:sz w:val="24"/>
                <w:szCs w:val="24"/>
              </w:rPr>
              <w:t>в сфере развития территориального общественного самоуправления</w:t>
            </w:r>
            <w:r w:rsidR="00942095" w:rsidRPr="00DA3CC1">
              <w:rPr>
                <w:sz w:val="24"/>
                <w:szCs w:val="24"/>
              </w:rPr>
              <w:t xml:space="preserve"> за отчетный период</w:t>
            </w:r>
          </w:p>
        </w:tc>
        <w:tc>
          <w:tcPr>
            <w:tcW w:w="3954" w:type="dxa"/>
            <w:shd w:val="clear" w:color="auto" w:fill="auto"/>
          </w:tcPr>
          <w:p w14:paraId="6C14C7F4" w14:textId="77777777" w:rsidR="00513F2D" w:rsidRPr="00DA3CC1" w:rsidRDefault="00513F2D" w:rsidP="00EA08DD">
            <w:pPr>
              <w:autoSpaceDE w:val="0"/>
              <w:autoSpaceDN w:val="0"/>
              <w:adjustRightInd w:val="0"/>
              <w:jc w:val="both"/>
              <w:rPr>
                <w:sz w:val="24"/>
                <w:szCs w:val="24"/>
              </w:rPr>
            </w:pPr>
            <w:r w:rsidRPr="00DA3CC1">
              <w:rPr>
                <w:sz w:val="24"/>
                <w:szCs w:val="24"/>
              </w:rPr>
              <w:t>отчетность по итогам реализации муниципальной программы</w:t>
            </w:r>
          </w:p>
        </w:tc>
      </w:tr>
      <w:tr w:rsidR="00513F2D" w:rsidRPr="00DA3CC1" w14:paraId="33356A37" w14:textId="77777777" w:rsidTr="00513F2D">
        <w:trPr>
          <w:trHeight w:val="276"/>
          <w:jc w:val="center"/>
        </w:trPr>
        <w:tc>
          <w:tcPr>
            <w:tcW w:w="14088" w:type="dxa"/>
            <w:gridSpan w:val="3"/>
            <w:shd w:val="clear" w:color="auto" w:fill="auto"/>
          </w:tcPr>
          <w:p w14:paraId="006B6604" w14:textId="77777777" w:rsidR="00513F2D" w:rsidRPr="00DA3CC1" w:rsidRDefault="00513F2D" w:rsidP="00942095">
            <w:pPr>
              <w:autoSpaceDE w:val="0"/>
              <w:autoSpaceDN w:val="0"/>
              <w:adjustRightInd w:val="0"/>
              <w:jc w:val="both"/>
              <w:rPr>
                <w:sz w:val="24"/>
                <w:szCs w:val="24"/>
              </w:rPr>
            </w:pPr>
            <w:r w:rsidRPr="00DA3CC1">
              <w:rPr>
                <w:sz w:val="24"/>
                <w:szCs w:val="24"/>
              </w:rPr>
              <w:t>Задача  2</w:t>
            </w:r>
            <w:r w:rsidR="00942095" w:rsidRPr="00DA3CC1">
              <w:rPr>
                <w:sz w:val="24"/>
                <w:szCs w:val="24"/>
              </w:rPr>
              <w:t>.</w:t>
            </w:r>
            <w:r w:rsidRPr="00DA3CC1">
              <w:rPr>
                <w:sz w:val="24"/>
                <w:szCs w:val="24"/>
              </w:rPr>
              <w:t xml:space="preserve"> </w:t>
            </w:r>
            <w:r w:rsidRPr="00DA3CC1">
              <w:rPr>
                <w:spacing w:val="2"/>
                <w:sz w:val="24"/>
                <w:szCs w:val="24"/>
                <w:shd w:val="clear" w:color="auto" w:fill="FFFFFF"/>
              </w:rPr>
              <w:t>Выявление социально значимых инициатив ТОС и создание условий для их реализации</w:t>
            </w:r>
          </w:p>
        </w:tc>
      </w:tr>
      <w:tr w:rsidR="00513F2D" w:rsidRPr="00DA3CC1" w14:paraId="729D6A74" w14:textId="77777777" w:rsidTr="00513F2D">
        <w:trPr>
          <w:trHeight w:val="276"/>
          <w:jc w:val="center"/>
        </w:trPr>
        <w:tc>
          <w:tcPr>
            <w:tcW w:w="5841" w:type="dxa"/>
            <w:shd w:val="clear" w:color="auto" w:fill="auto"/>
          </w:tcPr>
          <w:p w14:paraId="233893C1" w14:textId="77777777" w:rsidR="00513F2D" w:rsidRPr="00DA3CC1" w:rsidRDefault="00513F2D" w:rsidP="006532C6">
            <w:pPr>
              <w:autoSpaceDE w:val="0"/>
              <w:autoSpaceDN w:val="0"/>
              <w:adjustRightInd w:val="0"/>
              <w:jc w:val="both"/>
              <w:rPr>
                <w:b/>
                <w:sz w:val="24"/>
                <w:szCs w:val="24"/>
              </w:rPr>
            </w:pPr>
            <w:r w:rsidRPr="00DA3CC1">
              <w:rPr>
                <w:spacing w:val="2"/>
                <w:sz w:val="24"/>
                <w:szCs w:val="24"/>
                <w:shd w:val="clear" w:color="auto" w:fill="FFFFFF"/>
              </w:rPr>
              <w:t>Количество проектов ТОС, получивших поддержку в рамках муниципального</w:t>
            </w:r>
            <w:r w:rsidR="006532C6" w:rsidRPr="00DA3CC1">
              <w:rPr>
                <w:spacing w:val="2"/>
                <w:sz w:val="24"/>
                <w:szCs w:val="24"/>
                <w:shd w:val="clear" w:color="auto" w:fill="FFFFFF"/>
              </w:rPr>
              <w:t xml:space="preserve"> конкурса проектов развития ТОС, </w:t>
            </w:r>
            <w:r w:rsidRPr="00DA3CC1">
              <w:rPr>
                <w:spacing w:val="2"/>
                <w:sz w:val="24"/>
                <w:szCs w:val="24"/>
                <w:shd w:val="clear" w:color="auto" w:fill="FFFFFF"/>
              </w:rPr>
              <w:t>единиц</w:t>
            </w:r>
          </w:p>
        </w:tc>
        <w:tc>
          <w:tcPr>
            <w:tcW w:w="4293" w:type="dxa"/>
            <w:shd w:val="clear" w:color="auto" w:fill="auto"/>
          </w:tcPr>
          <w:p w14:paraId="4C8914F0" w14:textId="77777777" w:rsidR="00513F2D" w:rsidRPr="00DA3CC1" w:rsidRDefault="00513F2D" w:rsidP="00EA08DD">
            <w:pPr>
              <w:autoSpaceDE w:val="0"/>
              <w:autoSpaceDN w:val="0"/>
              <w:adjustRightInd w:val="0"/>
              <w:jc w:val="both"/>
              <w:rPr>
                <w:b/>
                <w:sz w:val="24"/>
                <w:szCs w:val="24"/>
              </w:rPr>
            </w:pPr>
            <w:r w:rsidRPr="00DA3CC1">
              <w:rPr>
                <w:spacing w:val="2"/>
                <w:sz w:val="24"/>
                <w:szCs w:val="24"/>
                <w:shd w:val="clear" w:color="auto" w:fill="FFFFFF"/>
              </w:rPr>
              <w:t>количество проектов ТОС, получивших поддержку в рамках муниципального конкурса проектов развития ТОС</w:t>
            </w:r>
            <w:r w:rsidR="00030940" w:rsidRPr="00DA3CC1">
              <w:rPr>
                <w:spacing w:val="2"/>
                <w:sz w:val="24"/>
                <w:szCs w:val="24"/>
                <w:shd w:val="clear" w:color="auto" w:fill="FFFFFF"/>
              </w:rPr>
              <w:t>, за отчетный период</w:t>
            </w:r>
          </w:p>
        </w:tc>
        <w:tc>
          <w:tcPr>
            <w:tcW w:w="3954" w:type="dxa"/>
            <w:shd w:val="clear" w:color="auto" w:fill="auto"/>
          </w:tcPr>
          <w:p w14:paraId="41F517C3" w14:textId="77777777" w:rsidR="00513F2D" w:rsidRPr="00DA3CC1" w:rsidRDefault="00513F2D" w:rsidP="00EA08DD">
            <w:pPr>
              <w:autoSpaceDE w:val="0"/>
              <w:autoSpaceDN w:val="0"/>
              <w:adjustRightInd w:val="0"/>
              <w:jc w:val="both"/>
              <w:rPr>
                <w:b/>
                <w:sz w:val="24"/>
                <w:szCs w:val="24"/>
              </w:rPr>
            </w:pPr>
            <w:r w:rsidRPr="00DA3CC1">
              <w:rPr>
                <w:sz w:val="24"/>
                <w:szCs w:val="24"/>
              </w:rPr>
              <w:t>протокол заседания комиссии по рассмотрению проектов развития ТОС, отчетность по итогам реализации муниципальной программы</w:t>
            </w:r>
          </w:p>
        </w:tc>
      </w:tr>
      <w:tr w:rsidR="00513F2D" w:rsidRPr="00DA3CC1" w14:paraId="42675745" w14:textId="77777777" w:rsidTr="00513F2D">
        <w:trPr>
          <w:trHeight w:val="276"/>
          <w:jc w:val="center"/>
        </w:trPr>
        <w:tc>
          <w:tcPr>
            <w:tcW w:w="14088" w:type="dxa"/>
            <w:gridSpan w:val="3"/>
            <w:shd w:val="clear" w:color="auto" w:fill="auto"/>
          </w:tcPr>
          <w:p w14:paraId="1C09E372" w14:textId="77777777" w:rsidR="00513F2D" w:rsidRPr="00DA3CC1" w:rsidRDefault="00513F2D" w:rsidP="00EA08DD">
            <w:pPr>
              <w:pStyle w:val="a4"/>
              <w:rPr>
                <w:rFonts w:ascii="Times New Roman" w:hAnsi="Times New Roman" w:cs="Times New Roman"/>
              </w:rPr>
            </w:pPr>
            <w:r w:rsidRPr="00DA3CC1">
              <w:rPr>
                <w:rFonts w:ascii="Times New Roman" w:hAnsi="Times New Roman"/>
                <w:bCs/>
              </w:rPr>
              <w:lastRenderedPageBreak/>
              <w:t xml:space="preserve">Подпрограмма 2 </w:t>
            </w:r>
            <w:r w:rsidRPr="00DA3CC1">
              <w:rPr>
                <w:rFonts w:ascii="Times New Roman" w:hAnsi="Times New Roman" w:cs="Times New Roman"/>
              </w:rPr>
              <w:t>«Поддержка гражданских инициатив и социально ориентированных некоммерческих организаций в Няндомском муниципальном округе»</w:t>
            </w:r>
          </w:p>
        </w:tc>
      </w:tr>
      <w:tr w:rsidR="00513F2D" w:rsidRPr="00DA3CC1" w14:paraId="37FE18C7" w14:textId="77777777" w:rsidTr="00513F2D">
        <w:trPr>
          <w:trHeight w:val="276"/>
          <w:jc w:val="center"/>
        </w:trPr>
        <w:tc>
          <w:tcPr>
            <w:tcW w:w="14088" w:type="dxa"/>
            <w:gridSpan w:val="3"/>
            <w:shd w:val="clear" w:color="auto" w:fill="auto"/>
          </w:tcPr>
          <w:p w14:paraId="118BB727" w14:textId="77777777" w:rsidR="00513F2D" w:rsidRPr="00DA3CC1" w:rsidRDefault="00030940" w:rsidP="00EA08DD">
            <w:pPr>
              <w:autoSpaceDE w:val="0"/>
              <w:autoSpaceDN w:val="0"/>
              <w:adjustRightInd w:val="0"/>
              <w:rPr>
                <w:sz w:val="24"/>
                <w:szCs w:val="24"/>
              </w:rPr>
            </w:pPr>
            <w:r w:rsidRPr="00DA3CC1">
              <w:rPr>
                <w:sz w:val="24"/>
                <w:szCs w:val="24"/>
              </w:rPr>
              <w:t>Задача </w:t>
            </w:r>
            <w:r w:rsidR="00513F2D" w:rsidRPr="00DA3CC1">
              <w:rPr>
                <w:sz w:val="24"/>
                <w:szCs w:val="24"/>
              </w:rPr>
              <w:t> 1</w:t>
            </w:r>
            <w:r w:rsidRPr="00DA3CC1">
              <w:rPr>
                <w:sz w:val="24"/>
                <w:szCs w:val="24"/>
              </w:rPr>
              <w:t>.</w:t>
            </w:r>
            <w:r w:rsidR="00513F2D" w:rsidRPr="00DA3CC1">
              <w:rPr>
                <w:sz w:val="24"/>
                <w:szCs w:val="24"/>
              </w:rPr>
              <w:t> </w:t>
            </w:r>
            <w:r w:rsidR="00513F2D" w:rsidRPr="00DA3CC1">
              <w:rPr>
                <w:spacing w:val="2"/>
                <w:sz w:val="24"/>
                <w:szCs w:val="24"/>
                <w:shd w:val="clear" w:color="auto" w:fill="FFFFFF"/>
              </w:rPr>
              <w:t>Формирование партнерских отношений между органами местного самоуправления и СО НКО</w:t>
            </w:r>
          </w:p>
        </w:tc>
      </w:tr>
      <w:tr w:rsidR="00513F2D" w:rsidRPr="00DA3CC1" w14:paraId="525E63BD" w14:textId="77777777" w:rsidTr="00513F2D">
        <w:trPr>
          <w:trHeight w:val="276"/>
          <w:jc w:val="center"/>
        </w:trPr>
        <w:tc>
          <w:tcPr>
            <w:tcW w:w="5841" w:type="dxa"/>
            <w:shd w:val="clear" w:color="auto" w:fill="auto"/>
          </w:tcPr>
          <w:p w14:paraId="2A095A51" w14:textId="77777777" w:rsidR="00513F2D" w:rsidRPr="00DA3CC1" w:rsidRDefault="00513F2D" w:rsidP="00737158">
            <w:pPr>
              <w:autoSpaceDE w:val="0"/>
              <w:autoSpaceDN w:val="0"/>
              <w:adjustRightInd w:val="0"/>
              <w:jc w:val="both"/>
              <w:rPr>
                <w:sz w:val="24"/>
                <w:szCs w:val="24"/>
              </w:rPr>
            </w:pPr>
            <w:r w:rsidRPr="00DA3CC1">
              <w:rPr>
                <w:spacing w:val="2"/>
                <w:sz w:val="24"/>
                <w:szCs w:val="24"/>
                <w:shd w:val="clear" w:color="auto" w:fill="FFFFFF"/>
              </w:rPr>
              <w:t>Доля СО НКО, получающих методическую, информационную, консультационную поддержку, а также поддержку в области развития кадрового потенциала, %</w:t>
            </w:r>
          </w:p>
        </w:tc>
        <w:tc>
          <w:tcPr>
            <w:tcW w:w="4293" w:type="dxa"/>
            <w:shd w:val="clear" w:color="auto" w:fill="auto"/>
          </w:tcPr>
          <w:p w14:paraId="43DAAEF7" w14:textId="77777777" w:rsidR="00513F2D" w:rsidRPr="00DA3CC1" w:rsidRDefault="00513F2D" w:rsidP="00EA08DD">
            <w:pPr>
              <w:autoSpaceDE w:val="0"/>
              <w:autoSpaceDN w:val="0"/>
              <w:adjustRightInd w:val="0"/>
              <w:rPr>
                <w:sz w:val="24"/>
                <w:szCs w:val="24"/>
              </w:rPr>
            </w:pPr>
            <w:r w:rsidRPr="00DA3CC1">
              <w:rPr>
                <w:sz w:val="24"/>
                <w:szCs w:val="24"/>
                <w:lang w:val="en-US"/>
              </w:rPr>
              <w:t>c</w:t>
            </w:r>
            <w:r w:rsidRPr="00DA3CC1">
              <w:rPr>
                <w:sz w:val="24"/>
                <w:szCs w:val="24"/>
              </w:rPr>
              <w:t xml:space="preserve"> : </w:t>
            </w:r>
            <w:r w:rsidRPr="00DA3CC1">
              <w:rPr>
                <w:sz w:val="24"/>
                <w:szCs w:val="24"/>
                <w:lang w:val="en-US"/>
              </w:rPr>
              <w:t>d</w:t>
            </w:r>
            <w:r w:rsidRPr="00DA3CC1">
              <w:rPr>
                <w:sz w:val="24"/>
                <w:szCs w:val="24"/>
              </w:rPr>
              <w:t xml:space="preserve"> * 100%, где:</w:t>
            </w:r>
          </w:p>
          <w:p w14:paraId="377715E5" w14:textId="77777777" w:rsidR="00513F2D" w:rsidRPr="00DA3CC1" w:rsidRDefault="00513F2D" w:rsidP="00EA08DD">
            <w:pPr>
              <w:autoSpaceDE w:val="0"/>
              <w:autoSpaceDN w:val="0"/>
              <w:adjustRightInd w:val="0"/>
              <w:rPr>
                <w:spacing w:val="2"/>
                <w:sz w:val="24"/>
                <w:szCs w:val="24"/>
                <w:shd w:val="clear" w:color="auto" w:fill="FFFFFF"/>
              </w:rPr>
            </w:pPr>
            <w:r w:rsidRPr="00DA3CC1">
              <w:rPr>
                <w:sz w:val="24"/>
                <w:szCs w:val="24"/>
                <w:lang w:val="en-US"/>
              </w:rPr>
              <w:t>c</w:t>
            </w:r>
            <w:r w:rsidRPr="00DA3CC1">
              <w:rPr>
                <w:sz w:val="24"/>
                <w:szCs w:val="24"/>
              </w:rPr>
              <w:t xml:space="preserve"> – количество СО НКО, </w:t>
            </w:r>
            <w:r w:rsidRPr="00DA3CC1">
              <w:rPr>
                <w:spacing w:val="2"/>
                <w:sz w:val="24"/>
                <w:szCs w:val="24"/>
                <w:shd w:val="clear" w:color="auto" w:fill="FFFFFF"/>
              </w:rPr>
              <w:t>получающих методическую, информационную, консультационную поддержку, а также поддержку в области развития кадрового потенциала</w:t>
            </w:r>
            <w:r w:rsidR="00030940" w:rsidRPr="00DA3CC1">
              <w:rPr>
                <w:spacing w:val="2"/>
                <w:sz w:val="24"/>
                <w:szCs w:val="24"/>
                <w:shd w:val="clear" w:color="auto" w:fill="FFFFFF"/>
              </w:rPr>
              <w:t xml:space="preserve"> в отчетном периоде </w:t>
            </w:r>
            <w:r w:rsidRPr="00DA3CC1">
              <w:rPr>
                <w:spacing w:val="2"/>
                <w:sz w:val="24"/>
                <w:szCs w:val="24"/>
                <w:shd w:val="clear" w:color="auto" w:fill="FFFFFF"/>
              </w:rPr>
              <w:t>;</w:t>
            </w:r>
          </w:p>
          <w:p w14:paraId="6E8FB5B3" w14:textId="77777777" w:rsidR="00513F2D" w:rsidRPr="00DA3CC1" w:rsidRDefault="00513F2D" w:rsidP="00EA08DD">
            <w:pPr>
              <w:autoSpaceDE w:val="0"/>
              <w:autoSpaceDN w:val="0"/>
              <w:adjustRightInd w:val="0"/>
              <w:jc w:val="both"/>
              <w:rPr>
                <w:sz w:val="24"/>
                <w:szCs w:val="24"/>
              </w:rPr>
            </w:pPr>
            <w:r w:rsidRPr="00DA3CC1">
              <w:rPr>
                <w:sz w:val="24"/>
                <w:szCs w:val="24"/>
                <w:lang w:val="en-US"/>
              </w:rPr>
              <w:t>d</w:t>
            </w:r>
            <w:r w:rsidRPr="00DA3CC1">
              <w:rPr>
                <w:sz w:val="24"/>
                <w:szCs w:val="24"/>
              </w:rPr>
              <w:t xml:space="preserve">  – количество СО НКО в Няндомском муниципальном округе</w:t>
            </w:r>
            <w:r w:rsidR="00030940" w:rsidRPr="00DA3CC1">
              <w:rPr>
                <w:sz w:val="24"/>
                <w:szCs w:val="24"/>
              </w:rPr>
              <w:t xml:space="preserve"> на конец отчетного периода</w:t>
            </w:r>
          </w:p>
        </w:tc>
        <w:tc>
          <w:tcPr>
            <w:tcW w:w="3954" w:type="dxa"/>
            <w:shd w:val="clear" w:color="auto" w:fill="auto"/>
          </w:tcPr>
          <w:p w14:paraId="1A3A871F" w14:textId="77777777" w:rsidR="00513F2D" w:rsidRPr="00DA3CC1" w:rsidRDefault="00513F2D" w:rsidP="00EA08DD">
            <w:pPr>
              <w:autoSpaceDE w:val="0"/>
              <w:autoSpaceDN w:val="0"/>
              <w:adjustRightInd w:val="0"/>
              <w:jc w:val="both"/>
              <w:rPr>
                <w:sz w:val="24"/>
                <w:szCs w:val="24"/>
              </w:rPr>
            </w:pPr>
            <w:r w:rsidRPr="00DA3CC1">
              <w:rPr>
                <w:sz w:val="24"/>
                <w:szCs w:val="24"/>
              </w:rPr>
              <w:t>отчетность по итогам реализации муниципальной программы</w:t>
            </w:r>
          </w:p>
        </w:tc>
      </w:tr>
      <w:tr w:rsidR="00513F2D" w:rsidRPr="00DA3CC1" w14:paraId="4C966545" w14:textId="77777777" w:rsidTr="00513F2D">
        <w:trPr>
          <w:trHeight w:val="276"/>
          <w:jc w:val="center"/>
        </w:trPr>
        <w:tc>
          <w:tcPr>
            <w:tcW w:w="14088" w:type="dxa"/>
            <w:gridSpan w:val="3"/>
            <w:shd w:val="clear" w:color="auto" w:fill="auto"/>
          </w:tcPr>
          <w:p w14:paraId="0A251B56" w14:textId="77777777" w:rsidR="00513F2D" w:rsidRPr="00DA3CC1" w:rsidRDefault="00030940" w:rsidP="00EA08DD">
            <w:pPr>
              <w:autoSpaceDE w:val="0"/>
              <w:autoSpaceDN w:val="0"/>
              <w:adjustRightInd w:val="0"/>
              <w:jc w:val="both"/>
              <w:rPr>
                <w:sz w:val="24"/>
                <w:szCs w:val="24"/>
              </w:rPr>
            </w:pPr>
            <w:r w:rsidRPr="00DA3CC1">
              <w:rPr>
                <w:sz w:val="24"/>
                <w:szCs w:val="24"/>
              </w:rPr>
              <w:t xml:space="preserve">Задача </w:t>
            </w:r>
            <w:r w:rsidR="00513F2D" w:rsidRPr="00DA3CC1">
              <w:rPr>
                <w:sz w:val="24"/>
                <w:szCs w:val="24"/>
              </w:rPr>
              <w:t xml:space="preserve"> 2</w:t>
            </w:r>
            <w:r w:rsidRPr="00DA3CC1">
              <w:rPr>
                <w:sz w:val="24"/>
                <w:szCs w:val="24"/>
              </w:rPr>
              <w:t>.</w:t>
            </w:r>
            <w:r w:rsidR="00513F2D" w:rsidRPr="00DA3CC1">
              <w:rPr>
                <w:sz w:val="24"/>
                <w:szCs w:val="24"/>
              </w:rPr>
              <w:t xml:space="preserve"> </w:t>
            </w:r>
            <w:r w:rsidR="00513F2D" w:rsidRPr="00DA3CC1">
              <w:rPr>
                <w:spacing w:val="2"/>
                <w:sz w:val="24"/>
                <w:szCs w:val="24"/>
                <w:shd w:val="clear" w:color="auto" w:fill="FFFFFF"/>
              </w:rPr>
              <w:t>Расширение участия граждан в деятельности СО НКО на добровольной основе и увеличение привлеченных средств на реализацию социальных проектов, в том числе благотворительных пожертвований</w:t>
            </w:r>
          </w:p>
        </w:tc>
      </w:tr>
      <w:tr w:rsidR="00513F2D" w:rsidRPr="00DA3CC1" w14:paraId="554555B4" w14:textId="77777777" w:rsidTr="00513F2D">
        <w:trPr>
          <w:trHeight w:val="276"/>
          <w:jc w:val="center"/>
        </w:trPr>
        <w:tc>
          <w:tcPr>
            <w:tcW w:w="5841" w:type="dxa"/>
            <w:shd w:val="clear" w:color="auto" w:fill="auto"/>
          </w:tcPr>
          <w:p w14:paraId="40B7D64B" w14:textId="77777777" w:rsidR="00513F2D" w:rsidRPr="00DA3CC1" w:rsidRDefault="00513F2D" w:rsidP="006532C6">
            <w:pPr>
              <w:autoSpaceDE w:val="0"/>
              <w:autoSpaceDN w:val="0"/>
              <w:adjustRightInd w:val="0"/>
              <w:jc w:val="both"/>
              <w:rPr>
                <w:sz w:val="24"/>
                <w:szCs w:val="24"/>
              </w:rPr>
            </w:pPr>
            <w:r w:rsidRPr="00DA3CC1">
              <w:rPr>
                <w:spacing w:val="2"/>
                <w:sz w:val="24"/>
                <w:szCs w:val="24"/>
                <w:shd w:val="clear" w:color="auto" w:fill="FFFFFF"/>
              </w:rPr>
              <w:t>Количество граждан, охваченных социально значимыми проектами и программами СО НКО, человек</w:t>
            </w:r>
          </w:p>
        </w:tc>
        <w:tc>
          <w:tcPr>
            <w:tcW w:w="4293" w:type="dxa"/>
            <w:shd w:val="clear" w:color="auto" w:fill="auto"/>
          </w:tcPr>
          <w:p w14:paraId="67A4C6FF" w14:textId="77777777" w:rsidR="00513F2D" w:rsidRPr="00DA3CC1" w:rsidRDefault="00030940" w:rsidP="00030940">
            <w:pPr>
              <w:autoSpaceDE w:val="0"/>
              <w:autoSpaceDN w:val="0"/>
              <w:adjustRightInd w:val="0"/>
              <w:jc w:val="both"/>
              <w:rPr>
                <w:sz w:val="24"/>
                <w:szCs w:val="24"/>
              </w:rPr>
            </w:pPr>
            <w:r w:rsidRPr="00DA3CC1">
              <w:rPr>
                <w:spacing w:val="2"/>
                <w:sz w:val="24"/>
                <w:szCs w:val="24"/>
                <w:shd w:val="clear" w:color="auto" w:fill="FFFFFF"/>
              </w:rPr>
              <w:t>Общая численность</w:t>
            </w:r>
            <w:r w:rsidR="00513F2D" w:rsidRPr="00DA3CC1">
              <w:rPr>
                <w:spacing w:val="2"/>
                <w:sz w:val="24"/>
                <w:szCs w:val="24"/>
                <w:shd w:val="clear" w:color="auto" w:fill="FFFFFF"/>
              </w:rPr>
              <w:t xml:space="preserve"> граждан, охваченных социально значимыми проектами и программами СО НКО, реализованными в отчетном периоде</w:t>
            </w:r>
          </w:p>
        </w:tc>
        <w:tc>
          <w:tcPr>
            <w:tcW w:w="3954" w:type="dxa"/>
            <w:shd w:val="clear" w:color="auto" w:fill="auto"/>
          </w:tcPr>
          <w:p w14:paraId="377316FA" w14:textId="77777777" w:rsidR="00513F2D" w:rsidRPr="00DA3CC1" w:rsidRDefault="00513F2D" w:rsidP="00EA08DD">
            <w:pPr>
              <w:autoSpaceDE w:val="0"/>
              <w:autoSpaceDN w:val="0"/>
              <w:adjustRightInd w:val="0"/>
              <w:jc w:val="both"/>
              <w:rPr>
                <w:sz w:val="24"/>
                <w:szCs w:val="24"/>
              </w:rPr>
            </w:pPr>
            <w:r w:rsidRPr="00DA3CC1">
              <w:rPr>
                <w:sz w:val="24"/>
                <w:szCs w:val="24"/>
              </w:rPr>
              <w:t>отчетность по итогам реализации муниципальной программы</w:t>
            </w:r>
          </w:p>
        </w:tc>
      </w:tr>
      <w:tr w:rsidR="00834ACB" w:rsidRPr="00DA3CC1" w14:paraId="6F43F649" w14:textId="77777777" w:rsidTr="00F51513">
        <w:trPr>
          <w:trHeight w:val="276"/>
          <w:jc w:val="center"/>
        </w:trPr>
        <w:tc>
          <w:tcPr>
            <w:tcW w:w="14088" w:type="dxa"/>
            <w:gridSpan w:val="3"/>
            <w:shd w:val="clear" w:color="auto" w:fill="auto"/>
          </w:tcPr>
          <w:p w14:paraId="5FF5AEE8" w14:textId="77777777" w:rsidR="00834ACB" w:rsidRPr="00DA3CC1" w:rsidRDefault="00834ACB" w:rsidP="00EA08DD">
            <w:pPr>
              <w:autoSpaceDE w:val="0"/>
              <w:autoSpaceDN w:val="0"/>
              <w:adjustRightInd w:val="0"/>
              <w:jc w:val="both"/>
              <w:rPr>
                <w:sz w:val="24"/>
                <w:szCs w:val="24"/>
              </w:rPr>
            </w:pPr>
            <w:r w:rsidRPr="00DA3CC1">
              <w:rPr>
                <w:sz w:val="24"/>
                <w:szCs w:val="24"/>
              </w:rPr>
              <w:t>Задача  3. Поддержка инициатив жителей Няндомского муниципального округа</w:t>
            </w:r>
          </w:p>
        </w:tc>
      </w:tr>
      <w:tr w:rsidR="00834ACB" w:rsidRPr="00DA3CC1" w14:paraId="6779690C" w14:textId="77777777" w:rsidTr="00513F2D">
        <w:trPr>
          <w:trHeight w:val="276"/>
          <w:jc w:val="center"/>
        </w:trPr>
        <w:tc>
          <w:tcPr>
            <w:tcW w:w="5841" w:type="dxa"/>
            <w:shd w:val="clear" w:color="auto" w:fill="auto"/>
          </w:tcPr>
          <w:p w14:paraId="1D4C3FF7" w14:textId="77777777" w:rsidR="00834ACB" w:rsidRPr="00DA3CC1" w:rsidRDefault="00834ACB" w:rsidP="00030940">
            <w:pPr>
              <w:autoSpaceDE w:val="0"/>
              <w:autoSpaceDN w:val="0"/>
              <w:adjustRightInd w:val="0"/>
              <w:jc w:val="both"/>
              <w:rPr>
                <w:spacing w:val="2"/>
                <w:sz w:val="24"/>
                <w:szCs w:val="24"/>
                <w:shd w:val="clear" w:color="auto" w:fill="FFFFFF"/>
              </w:rPr>
            </w:pPr>
            <w:r w:rsidRPr="00DA3CC1">
              <w:rPr>
                <w:spacing w:val="2"/>
                <w:sz w:val="24"/>
                <w:szCs w:val="24"/>
                <w:shd w:val="clear" w:color="auto" w:fill="FFFFFF"/>
              </w:rPr>
              <w:t>Количество инициативных проектов, поддержанных</w:t>
            </w:r>
            <w:r w:rsidR="006532C6" w:rsidRPr="00DA3CC1">
              <w:rPr>
                <w:spacing w:val="2"/>
                <w:sz w:val="24"/>
                <w:szCs w:val="24"/>
                <w:shd w:val="clear" w:color="auto" w:fill="FFFFFF"/>
              </w:rPr>
              <w:t xml:space="preserve"> населением</w:t>
            </w:r>
            <w:r w:rsidRPr="00DA3CC1">
              <w:rPr>
                <w:spacing w:val="2"/>
                <w:sz w:val="24"/>
                <w:szCs w:val="24"/>
                <w:shd w:val="clear" w:color="auto" w:fill="FFFFFF"/>
              </w:rPr>
              <w:t xml:space="preserve">, единиц </w:t>
            </w:r>
          </w:p>
        </w:tc>
        <w:tc>
          <w:tcPr>
            <w:tcW w:w="4293" w:type="dxa"/>
            <w:shd w:val="clear" w:color="auto" w:fill="auto"/>
          </w:tcPr>
          <w:p w14:paraId="113E9A82" w14:textId="77777777" w:rsidR="00834ACB" w:rsidRPr="00DA3CC1" w:rsidRDefault="006532C6" w:rsidP="00030940">
            <w:pPr>
              <w:autoSpaceDE w:val="0"/>
              <w:autoSpaceDN w:val="0"/>
              <w:adjustRightInd w:val="0"/>
              <w:jc w:val="both"/>
              <w:rPr>
                <w:spacing w:val="2"/>
                <w:sz w:val="24"/>
                <w:szCs w:val="24"/>
                <w:shd w:val="clear" w:color="auto" w:fill="FFFFFF"/>
              </w:rPr>
            </w:pPr>
            <w:r w:rsidRPr="00DA3CC1">
              <w:rPr>
                <w:spacing w:val="2"/>
                <w:sz w:val="24"/>
                <w:szCs w:val="24"/>
                <w:shd w:val="clear" w:color="auto" w:fill="FFFFFF"/>
              </w:rPr>
              <w:t>количество инициативных проектов, получивших поддержку населением в рамках проведения собрания граждан или опроса граждан</w:t>
            </w:r>
          </w:p>
        </w:tc>
        <w:tc>
          <w:tcPr>
            <w:tcW w:w="3954" w:type="dxa"/>
            <w:shd w:val="clear" w:color="auto" w:fill="auto"/>
          </w:tcPr>
          <w:p w14:paraId="29BA3469" w14:textId="77777777" w:rsidR="00834ACB" w:rsidRPr="00DA3CC1" w:rsidRDefault="006532C6" w:rsidP="00EA08DD">
            <w:pPr>
              <w:autoSpaceDE w:val="0"/>
              <w:autoSpaceDN w:val="0"/>
              <w:adjustRightInd w:val="0"/>
              <w:jc w:val="both"/>
              <w:rPr>
                <w:sz w:val="24"/>
                <w:szCs w:val="24"/>
              </w:rPr>
            </w:pPr>
            <w:r w:rsidRPr="00DA3CC1">
              <w:rPr>
                <w:sz w:val="24"/>
                <w:szCs w:val="24"/>
              </w:rPr>
              <w:t>протокол собрания граждан по рассмотрению инициативного проекта, подписной лист о поддержке инициативного проекта</w:t>
            </w:r>
          </w:p>
        </w:tc>
      </w:tr>
      <w:tr w:rsidR="00513F2D" w:rsidRPr="00DA3CC1" w14:paraId="581EE471" w14:textId="77777777" w:rsidTr="00513F2D">
        <w:trPr>
          <w:trHeight w:val="276"/>
          <w:jc w:val="center"/>
        </w:trPr>
        <w:tc>
          <w:tcPr>
            <w:tcW w:w="14088" w:type="dxa"/>
            <w:gridSpan w:val="3"/>
            <w:shd w:val="clear" w:color="auto" w:fill="auto"/>
          </w:tcPr>
          <w:p w14:paraId="37BFE772" w14:textId="77777777" w:rsidR="00513F2D" w:rsidRPr="00DA3CC1" w:rsidRDefault="00513F2D" w:rsidP="00EA08DD">
            <w:pPr>
              <w:autoSpaceDE w:val="0"/>
              <w:autoSpaceDN w:val="0"/>
              <w:adjustRightInd w:val="0"/>
              <w:rPr>
                <w:sz w:val="24"/>
                <w:szCs w:val="24"/>
              </w:rPr>
            </w:pPr>
            <w:r w:rsidRPr="00DA3CC1">
              <w:rPr>
                <w:bCs/>
                <w:sz w:val="24"/>
                <w:szCs w:val="24"/>
              </w:rPr>
              <w:t xml:space="preserve">Подпрограмма 3 </w:t>
            </w:r>
            <w:r w:rsidRPr="00DA3CC1">
              <w:rPr>
                <w:sz w:val="24"/>
                <w:szCs w:val="24"/>
              </w:rPr>
              <w:t>«Мир и согласие. Новые возможности»</w:t>
            </w:r>
          </w:p>
        </w:tc>
      </w:tr>
      <w:tr w:rsidR="00513F2D" w:rsidRPr="00DA3CC1" w14:paraId="7E172809" w14:textId="77777777" w:rsidTr="00513F2D">
        <w:trPr>
          <w:trHeight w:val="276"/>
          <w:jc w:val="center"/>
        </w:trPr>
        <w:tc>
          <w:tcPr>
            <w:tcW w:w="14088" w:type="dxa"/>
            <w:gridSpan w:val="3"/>
            <w:shd w:val="clear" w:color="auto" w:fill="auto"/>
          </w:tcPr>
          <w:p w14:paraId="342EAFB3" w14:textId="77777777" w:rsidR="00513F2D" w:rsidRPr="00DA3CC1" w:rsidRDefault="00030940" w:rsidP="00030940">
            <w:pPr>
              <w:autoSpaceDE w:val="0"/>
              <w:autoSpaceDN w:val="0"/>
              <w:adjustRightInd w:val="0"/>
              <w:jc w:val="both"/>
              <w:rPr>
                <w:sz w:val="24"/>
                <w:szCs w:val="24"/>
              </w:rPr>
            </w:pPr>
            <w:r w:rsidRPr="00DA3CC1">
              <w:rPr>
                <w:sz w:val="24"/>
                <w:szCs w:val="24"/>
              </w:rPr>
              <w:t>Задача </w:t>
            </w:r>
            <w:r w:rsidR="00513F2D" w:rsidRPr="00DA3CC1">
              <w:rPr>
                <w:sz w:val="24"/>
                <w:szCs w:val="24"/>
              </w:rPr>
              <w:t>1</w:t>
            </w:r>
            <w:r w:rsidRPr="00DA3CC1">
              <w:rPr>
                <w:spacing w:val="2"/>
                <w:sz w:val="24"/>
                <w:szCs w:val="24"/>
                <w:shd w:val="clear" w:color="auto" w:fill="FFFFFF"/>
              </w:rPr>
              <w:t>.С</w:t>
            </w:r>
            <w:r w:rsidR="00513F2D" w:rsidRPr="00DA3CC1">
              <w:rPr>
                <w:spacing w:val="2"/>
                <w:sz w:val="24"/>
                <w:szCs w:val="24"/>
                <w:shd w:val="clear" w:color="auto" w:fill="FFFFFF"/>
              </w:rPr>
              <w:t xml:space="preserve">одействие формированию общероссийского гражданского сознания у жителей Няндомского </w:t>
            </w:r>
            <w:r w:rsidR="00C84661" w:rsidRPr="00DA3CC1">
              <w:rPr>
                <w:spacing w:val="2"/>
                <w:sz w:val="24"/>
                <w:szCs w:val="24"/>
                <w:shd w:val="clear" w:color="auto" w:fill="FFFFFF"/>
              </w:rPr>
              <w:t>муниципального округа</w:t>
            </w:r>
            <w:r w:rsidR="00513F2D" w:rsidRPr="00DA3CC1">
              <w:rPr>
                <w:spacing w:val="2"/>
                <w:sz w:val="24"/>
                <w:szCs w:val="24"/>
                <w:shd w:val="clear" w:color="auto" w:fill="FFFFFF"/>
              </w:rPr>
              <w:t xml:space="preserve"> на основе общероссийских традиций и ценностей, используя потенциал институтов гражданского общества, в том числе общественных инициатив, органов местного самоуправления и общественных объединений граждан</w:t>
            </w:r>
          </w:p>
        </w:tc>
      </w:tr>
      <w:tr w:rsidR="00513F2D" w:rsidRPr="00DA3CC1" w14:paraId="6AF63D99" w14:textId="77777777" w:rsidTr="00513F2D">
        <w:trPr>
          <w:trHeight w:val="276"/>
          <w:jc w:val="center"/>
        </w:trPr>
        <w:tc>
          <w:tcPr>
            <w:tcW w:w="5841" w:type="dxa"/>
            <w:shd w:val="clear" w:color="auto" w:fill="auto"/>
          </w:tcPr>
          <w:p w14:paraId="5967E272" w14:textId="77777777" w:rsidR="00513F2D" w:rsidRPr="00DA3CC1" w:rsidRDefault="00513F2D" w:rsidP="006532C6">
            <w:pPr>
              <w:autoSpaceDE w:val="0"/>
              <w:autoSpaceDN w:val="0"/>
              <w:adjustRightInd w:val="0"/>
              <w:jc w:val="both"/>
              <w:rPr>
                <w:spacing w:val="2"/>
                <w:sz w:val="24"/>
                <w:szCs w:val="24"/>
                <w:shd w:val="clear" w:color="auto" w:fill="FFFFFF"/>
              </w:rPr>
            </w:pPr>
            <w:r w:rsidRPr="00DA3CC1">
              <w:rPr>
                <w:spacing w:val="2"/>
                <w:sz w:val="24"/>
                <w:szCs w:val="24"/>
                <w:shd w:val="clear" w:color="auto" w:fill="FFFFFF"/>
              </w:rPr>
              <w:t xml:space="preserve">Количество общественных объединений, реализующих проекты, направленные на приобщение </w:t>
            </w:r>
            <w:r w:rsidRPr="00DA3CC1">
              <w:rPr>
                <w:spacing w:val="2"/>
                <w:sz w:val="24"/>
                <w:szCs w:val="24"/>
                <w:shd w:val="clear" w:color="auto" w:fill="FFFFFF"/>
              </w:rPr>
              <w:lastRenderedPageBreak/>
              <w:t>жителей Няндомского муниципального округа к обще</w:t>
            </w:r>
            <w:r w:rsidR="006532C6" w:rsidRPr="00DA3CC1">
              <w:rPr>
                <w:spacing w:val="2"/>
                <w:sz w:val="24"/>
                <w:szCs w:val="24"/>
                <w:shd w:val="clear" w:color="auto" w:fill="FFFFFF"/>
              </w:rPr>
              <w:t>российским традициям и ценностям</w:t>
            </w:r>
            <w:r w:rsidRPr="00DA3CC1">
              <w:rPr>
                <w:spacing w:val="2"/>
                <w:sz w:val="24"/>
                <w:szCs w:val="24"/>
                <w:shd w:val="clear" w:color="auto" w:fill="FFFFFF"/>
              </w:rPr>
              <w:t>, единиц</w:t>
            </w:r>
          </w:p>
        </w:tc>
        <w:tc>
          <w:tcPr>
            <w:tcW w:w="4293" w:type="dxa"/>
            <w:shd w:val="clear" w:color="auto" w:fill="auto"/>
          </w:tcPr>
          <w:p w14:paraId="01670EF4" w14:textId="77777777" w:rsidR="00513F2D" w:rsidRPr="00DA3CC1" w:rsidRDefault="00513F2D" w:rsidP="00EA08DD">
            <w:pPr>
              <w:autoSpaceDE w:val="0"/>
              <w:autoSpaceDN w:val="0"/>
              <w:adjustRightInd w:val="0"/>
              <w:rPr>
                <w:spacing w:val="2"/>
                <w:sz w:val="24"/>
                <w:szCs w:val="24"/>
                <w:shd w:val="clear" w:color="auto" w:fill="FFFFFF"/>
              </w:rPr>
            </w:pPr>
            <w:r w:rsidRPr="00DA3CC1">
              <w:rPr>
                <w:spacing w:val="2"/>
                <w:sz w:val="24"/>
                <w:szCs w:val="24"/>
                <w:shd w:val="clear" w:color="auto" w:fill="FFFFFF"/>
              </w:rPr>
              <w:lastRenderedPageBreak/>
              <w:t xml:space="preserve">количество общественных объединений, организаций, реализовавших проекты, </w:t>
            </w:r>
            <w:r w:rsidRPr="00DA3CC1">
              <w:rPr>
                <w:spacing w:val="2"/>
                <w:sz w:val="24"/>
                <w:szCs w:val="24"/>
                <w:shd w:val="clear" w:color="auto" w:fill="FFFFFF"/>
              </w:rPr>
              <w:lastRenderedPageBreak/>
              <w:t>направленные на приобщение жителей Няндомского муниципального округа к общероссийским традициям и ценностям, в отчетном периоде</w:t>
            </w:r>
          </w:p>
        </w:tc>
        <w:tc>
          <w:tcPr>
            <w:tcW w:w="3954" w:type="dxa"/>
            <w:shd w:val="clear" w:color="auto" w:fill="auto"/>
          </w:tcPr>
          <w:p w14:paraId="69B54A74" w14:textId="77777777" w:rsidR="00513F2D" w:rsidRPr="00DA3CC1" w:rsidRDefault="00513F2D" w:rsidP="00EA08DD">
            <w:pPr>
              <w:autoSpaceDE w:val="0"/>
              <w:autoSpaceDN w:val="0"/>
              <w:adjustRightInd w:val="0"/>
              <w:jc w:val="both"/>
              <w:rPr>
                <w:sz w:val="24"/>
                <w:szCs w:val="24"/>
              </w:rPr>
            </w:pPr>
            <w:r w:rsidRPr="00DA3CC1">
              <w:rPr>
                <w:sz w:val="24"/>
                <w:szCs w:val="24"/>
              </w:rPr>
              <w:lastRenderedPageBreak/>
              <w:t>отчетность по итогам реализации муниципальной программы</w:t>
            </w:r>
          </w:p>
        </w:tc>
      </w:tr>
      <w:tr w:rsidR="00513F2D" w:rsidRPr="00DA3CC1" w14:paraId="1443C019" w14:textId="77777777" w:rsidTr="00513F2D">
        <w:trPr>
          <w:trHeight w:val="276"/>
          <w:jc w:val="center"/>
        </w:trPr>
        <w:tc>
          <w:tcPr>
            <w:tcW w:w="14088" w:type="dxa"/>
            <w:gridSpan w:val="3"/>
            <w:shd w:val="clear" w:color="auto" w:fill="auto"/>
          </w:tcPr>
          <w:p w14:paraId="03A60CBF" w14:textId="7A53471C" w:rsidR="00513F2D" w:rsidRPr="00DA3CC1" w:rsidRDefault="00030940" w:rsidP="00EA08DD">
            <w:pPr>
              <w:autoSpaceDE w:val="0"/>
              <w:autoSpaceDN w:val="0"/>
              <w:adjustRightInd w:val="0"/>
              <w:jc w:val="both"/>
              <w:rPr>
                <w:sz w:val="24"/>
                <w:szCs w:val="24"/>
              </w:rPr>
            </w:pPr>
            <w:proofErr w:type="gramStart"/>
            <w:r w:rsidRPr="00DA3CC1">
              <w:rPr>
                <w:sz w:val="24"/>
                <w:szCs w:val="24"/>
              </w:rPr>
              <w:t>Задача </w:t>
            </w:r>
            <w:r w:rsidR="00513F2D" w:rsidRPr="00DA3CC1">
              <w:rPr>
                <w:sz w:val="24"/>
                <w:szCs w:val="24"/>
              </w:rPr>
              <w:t> 2</w:t>
            </w:r>
            <w:proofErr w:type="gramEnd"/>
            <w:r w:rsidRPr="00DA3CC1">
              <w:rPr>
                <w:sz w:val="24"/>
                <w:szCs w:val="24"/>
              </w:rPr>
              <w:t>.</w:t>
            </w:r>
            <w:r w:rsidR="00513F2D" w:rsidRPr="00DA3CC1">
              <w:rPr>
                <w:spacing w:val="2"/>
                <w:sz w:val="24"/>
                <w:szCs w:val="24"/>
                <w:shd w:val="clear" w:color="auto" w:fill="FFFFFF"/>
              </w:rPr>
              <w:t xml:space="preserve"> Расширение информационной поддержки деятельности, направленной на укрепление межнациональных, межконфессиональных отношений среди жителей Няндомского муниципального округа</w:t>
            </w:r>
          </w:p>
        </w:tc>
      </w:tr>
      <w:tr w:rsidR="00513F2D" w:rsidRPr="00DA3CC1" w14:paraId="5D927AFE" w14:textId="77777777" w:rsidTr="00513F2D">
        <w:trPr>
          <w:trHeight w:val="276"/>
          <w:jc w:val="center"/>
        </w:trPr>
        <w:tc>
          <w:tcPr>
            <w:tcW w:w="5841" w:type="dxa"/>
            <w:shd w:val="clear" w:color="auto" w:fill="auto"/>
          </w:tcPr>
          <w:p w14:paraId="062D4837" w14:textId="09722D44" w:rsidR="00513F2D" w:rsidRPr="00DA3CC1" w:rsidRDefault="00513F2D" w:rsidP="00EA08DD">
            <w:pPr>
              <w:autoSpaceDE w:val="0"/>
              <w:autoSpaceDN w:val="0"/>
              <w:adjustRightInd w:val="0"/>
              <w:jc w:val="both"/>
              <w:rPr>
                <w:sz w:val="24"/>
                <w:szCs w:val="24"/>
              </w:rPr>
            </w:pPr>
            <w:r w:rsidRPr="00DA3CC1">
              <w:rPr>
                <w:spacing w:val="2"/>
                <w:sz w:val="24"/>
                <w:szCs w:val="24"/>
                <w:shd w:val="clear" w:color="auto" w:fill="FFFFFF"/>
              </w:rPr>
              <w:t xml:space="preserve">Количество </w:t>
            </w:r>
            <w:proofErr w:type="gramStart"/>
            <w:r w:rsidRPr="00DA3CC1">
              <w:rPr>
                <w:spacing w:val="2"/>
                <w:sz w:val="24"/>
                <w:szCs w:val="24"/>
                <w:shd w:val="clear" w:color="auto" w:fill="FFFFFF"/>
              </w:rPr>
              <w:t>информационных  материалов</w:t>
            </w:r>
            <w:proofErr w:type="gramEnd"/>
            <w:r w:rsidRPr="00DA3CC1">
              <w:rPr>
                <w:spacing w:val="2"/>
                <w:sz w:val="24"/>
                <w:szCs w:val="24"/>
                <w:shd w:val="clear" w:color="auto" w:fill="FFFFFF"/>
              </w:rPr>
              <w:t xml:space="preserve"> в средствах массовой информации, </w:t>
            </w:r>
            <w:r w:rsidRPr="00DA3CC1">
              <w:rPr>
                <w:sz w:val="24"/>
                <w:szCs w:val="24"/>
              </w:rPr>
              <w:t>информационно-телекоммуникационной сети «Интернет»</w:t>
            </w:r>
            <w:r w:rsidRPr="00DA3CC1">
              <w:rPr>
                <w:spacing w:val="2"/>
                <w:sz w:val="24"/>
                <w:szCs w:val="24"/>
                <w:shd w:val="clear" w:color="auto" w:fill="FFFFFF"/>
              </w:rPr>
              <w:t xml:space="preserve">, посвященных   </w:t>
            </w:r>
            <w:r w:rsidRPr="00DA3CC1">
              <w:rPr>
                <w:sz w:val="24"/>
                <w:szCs w:val="24"/>
              </w:rPr>
              <w:t>укреплению единства, гражданского самосознания и духовной общности</w:t>
            </w:r>
            <w:r w:rsidR="00DA3D98">
              <w:rPr>
                <w:sz w:val="24"/>
                <w:szCs w:val="24"/>
              </w:rPr>
              <w:t xml:space="preserve"> </w:t>
            </w:r>
            <w:r w:rsidRPr="00DA3CC1">
              <w:rPr>
                <w:sz w:val="24"/>
                <w:szCs w:val="24"/>
              </w:rPr>
              <w:t>народов Российской Федерации, проживающих на территории Няндомского муниципального округа, единиц</w:t>
            </w:r>
          </w:p>
        </w:tc>
        <w:tc>
          <w:tcPr>
            <w:tcW w:w="4293" w:type="dxa"/>
            <w:shd w:val="clear" w:color="auto" w:fill="auto"/>
          </w:tcPr>
          <w:p w14:paraId="12382440" w14:textId="59B94E6B" w:rsidR="00513F2D" w:rsidRPr="00DA3CC1" w:rsidRDefault="00513F2D" w:rsidP="00EA08DD">
            <w:pPr>
              <w:autoSpaceDE w:val="0"/>
              <w:autoSpaceDN w:val="0"/>
              <w:adjustRightInd w:val="0"/>
              <w:rPr>
                <w:spacing w:val="2"/>
                <w:sz w:val="24"/>
                <w:szCs w:val="24"/>
                <w:shd w:val="clear" w:color="auto" w:fill="FFFFFF"/>
              </w:rPr>
            </w:pPr>
            <w:r w:rsidRPr="00DA3CC1">
              <w:rPr>
                <w:spacing w:val="2"/>
                <w:sz w:val="24"/>
                <w:szCs w:val="24"/>
                <w:shd w:val="clear" w:color="auto" w:fill="FFFFFF"/>
              </w:rPr>
              <w:t xml:space="preserve">количество </w:t>
            </w:r>
            <w:proofErr w:type="gramStart"/>
            <w:r w:rsidRPr="00DA3CC1">
              <w:rPr>
                <w:spacing w:val="2"/>
                <w:sz w:val="24"/>
                <w:szCs w:val="24"/>
                <w:shd w:val="clear" w:color="auto" w:fill="FFFFFF"/>
              </w:rPr>
              <w:t>информационных  материалов</w:t>
            </w:r>
            <w:proofErr w:type="gramEnd"/>
            <w:r w:rsidRPr="00DA3CC1">
              <w:rPr>
                <w:spacing w:val="2"/>
                <w:sz w:val="24"/>
                <w:szCs w:val="24"/>
                <w:shd w:val="clear" w:color="auto" w:fill="FFFFFF"/>
              </w:rPr>
              <w:t xml:space="preserve">, посвященных   </w:t>
            </w:r>
            <w:r w:rsidR="00DA3D98" w:rsidRPr="00DA3CC1">
              <w:rPr>
                <w:sz w:val="24"/>
                <w:szCs w:val="24"/>
              </w:rPr>
              <w:t>укреплению единства, гражданского самосознания и духовной общности</w:t>
            </w:r>
            <w:r w:rsidR="00DA3D98">
              <w:rPr>
                <w:sz w:val="24"/>
                <w:szCs w:val="24"/>
              </w:rPr>
              <w:t xml:space="preserve"> </w:t>
            </w:r>
            <w:r w:rsidR="00DA3D98" w:rsidRPr="00DA3CC1">
              <w:rPr>
                <w:sz w:val="24"/>
                <w:szCs w:val="24"/>
              </w:rPr>
              <w:t>народов Российской Федерации, проживающих на территории Няндомского муниципального округа</w:t>
            </w:r>
            <w:r w:rsidRPr="00DA3CC1">
              <w:rPr>
                <w:sz w:val="24"/>
                <w:szCs w:val="24"/>
              </w:rPr>
              <w:t xml:space="preserve">, </w:t>
            </w:r>
            <w:r w:rsidRPr="00DA3CC1">
              <w:rPr>
                <w:spacing w:val="2"/>
                <w:sz w:val="24"/>
                <w:szCs w:val="24"/>
                <w:shd w:val="clear" w:color="auto" w:fill="FFFFFF"/>
              </w:rPr>
              <w:t xml:space="preserve">размещенных в СМИ и </w:t>
            </w:r>
            <w:r w:rsidRPr="00DA3CC1">
              <w:rPr>
                <w:sz w:val="24"/>
                <w:szCs w:val="24"/>
              </w:rPr>
              <w:t>информационно-телекоммуникационной сети «Интернет», в отчетном периоде</w:t>
            </w:r>
          </w:p>
        </w:tc>
        <w:tc>
          <w:tcPr>
            <w:tcW w:w="3954" w:type="dxa"/>
            <w:shd w:val="clear" w:color="auto" w:fill="auto"/>
          </w:tcPr>
          <w:p w14:paraId="0ED35C8E" w14:textId="77777777" w:rsidR="00513F2D" w:rsidRPr="00DA3CC1" w:rsidRDefault="00513F2D" w:rsidP="00EA08DD">
            <w:pPr>
              <w:autoSpaceDE w:val="0"/>
              <w:autoSpaceDN w:val="0"/>
              <w:adjustRightInd w:val="0"/>
              <w:jc w:val="both"/>
              <w:rPr>
                <w:sz w:val="24"/>
                <w:szCs w:val="24"/>
              </w:rPr>
            </w:pPr>
            <w:r w:rsidRPr="00DA3CC1">
              <w:rPr>
                <w:sz w:val="24"/>
                <w:szCs w:val="24"/>
              </w:rPr>
              <w:t>отчетность по итогам реализации муниципальной программы</w:t>
            </w:r>
          </w:p>
        </w:tc>
      </w:tr>
    </w:tbl>
    <w:p w14:paraId="2A0914DA" w14:textId="77777777" w:rsidR="00513F2D" w:rsidRPr="00DA3CC1" w:rsidRDefault="00513F2D" w:rsidP="00EA08DD">
      <w:pPr>
        <w:rPr>
          <w:sz w:val="24"/>
          <w:szCs w:val="24"/>
        </w:rPr>
        <w:sectPr w:rsidR="00513F2D" w:rsidRPr="00DA3CC1" w:rsidSect="00290EDB">
          <w:pgSz w:w="16838" w:h="11906" w:orient="landscape"/>
          <w:pgMar w:top="1134" w:right="851" w:bottom="1134" w:left="1701" w:header="709" w:footer="709" w:gutter="0"/>
          <w:cols w:space="708"/>
          <w:docGrid w:linePitch="360"/>
        </w:sectPr>
      </w:pPr>
    </w:p>
    <w:tbl>
      <w:tblPr>
        <w:tblStyle w:val="af"/>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4356"/>
      </w:tblGrid>
      <w:tr w:rsidR="00D60F46" w:rsidRPr="00DA3CC1" w14:paraId="57E45DB0" w14:textId="77777777" w:rsidTr="00513F2D">
        <w:tc>
          <w:tcPr>
            <w:tcW w:w="4962" w:type="dxa"/>
          </w:tcPr>
          <w:p w14:paraId="58B6A3EE" w14:textId="77777777" w:rsidR="00D60F46" w:rsidRPr="00DA3CC1" w:rsidRDefault="00D60F46" w:rsidP="00EA08DD">
            <w:pPr>
              <w:rPr>
                <w:sz w:val="24"/>
                <w:szCs w:val="24"/>
              </w:rPr>
            </w:pPr>
          </w:p>
        </w:tc>
        <w:tc>
          <w:tcPr>
            <w:tcW w:w="4394" w:type="dxa"/>
          </w:tcPr>
          <w:p w14:paraId="71BBC1E4" w14:textId="77777777" w:rsidR="00D60F46" w:rsidRPr="00DA3CC1" w:rsidRDefault="00D60F46" w:rsidP="00EA08DD">
            <w:pPr>
              <w:jc w:val="center"/>
              <w:rPr>
                <w:sz w:val="24"/>
                <w:szCs w:val="24"/>
              </w:rPr>
            </w:pPr>
            <w:r w:rsidRPr="00DA3CC1">
              <w:rPr>
                <w:sz w:val="24"/>
                <w:szCs w:val="24"/>
              </w:rPr>
              <w:t>ПРИЛОЖЕНИЕ 2</w:t>
            </w:r>
          </w:p>
          <w:p w14:paraId="4B0A3F43" w14:textId="77777777" w:rsidR="00D60F46" w:rsidRPr="00DA3CC1" w:rsidRDefault="00D60F46" w:rsidP="00EA08DD">
            <w:pPr>
              <w:jc w:val="center"/>
              <w:rPr>
                <w:sz w:val="24"/>
                <w:szCs w:val="24"/>
              </w:rPr>
            </w:pPr>
            <w:r w:rsidRPr="00DA3CC1">
              <w:rPr>
                <w:sz w:val="24"/>
                <w:szCs w:val="24"/>
              </w:rPr>
              <w:t xml:space="preserve">к муниципальной программе «Содействие развитию институтов гражданского общества </w:t>
            </w:r>
          </w:p>
          <w:p w14:paraId="6329DBDB" w14:textId="77777777" w:rsidR="00D60F46" w:rsidRPr="00DA3CC1" w:rsidRDefault="00737158" w:rsidP="00EA08DD">
            <w:pPr>
              <w:jc w:val="center"/>
              <w:rPr>
                <w:sz w:val="24"/>
                <w:szCs w:val="24"/>
              </w:rPr>
            </w:pPr>
            <w:r w:rsidRPr="00DA3CC1">
              <w:rPr>
                <w:sz w:val="24"/>
                <w:szCs w:val="24"/>
              </w:rPr>
              <w:t>на территории  Няндомского</w:t>
            </w:r>
            <w:r w:rsidR="00D60F46" w:rsidRPr="00DA3CC1">
              <w:rPr>
                <w:sz w:val="24"/>
                <w:szCs w:val="24"/>
              </w:rPr>
              <w:t xml:space="preserve"> мун</w:t>
            </w:r>
            <w:r w:rsidRPr="00DA3CC1">
              <w:rPr>
                <w:sz w:val="24"/>
                <w:szCs w:val="24"/>
              </w:rPr>
              <w:t>иципального округа</w:t>
            </w:r>
            <w:r w:rsidR="00D60F46" w:rsidRPr="00DA3CC1">
              <w:rPr>
                <w:sz w:val="24"/>
                <w:szCs w:val="24"/>
              </w:rPr>
              <w:t>»</w:t>
            </w:r>
          </w:p>
        </w:tc>
      </w:tr>
    </w:tbl>
    <w:p w14:paraId="6EEB0FD0" w14:textId="77777777" w:rsidR="00371ABF" w:rsidRPr="00DA3CC1" w:rsidRDefault="00371ABF" w:rsidP="00EA08DD">
      <w:pPr>
        <w:jc w:val="center"/>
        <w:rPr>
          <w:sz w:val="24"/>
          <w:szCs w:val="24"/>
        </w:rPr>
      </w:pPr>
    </w:p>
    <w:p w14:paraId="4ACA8776" w14:textId="77777777" w:rsidR="00371ABF" w:rsidRPr="00DA3CC1" w:rsidRDefault="00371ABF" w:rsidP="00EA08DD">
      <w:pPr>
        <w:rPr>
          <w:sz w:val="24"/>
          <w:szCs w:val="24"/>
        </w:rPr>
      </w:pPr>
    </w:p>
    <w:p w14:paraId="56BB9F18" w14:textId="77777777" w:rsidR="00D60F46" w:rsidRPr="00DA3CC1" w:rsidRDefault="00D60F46" w:rsidP="00EA08DD">
      <w:pPr>
        <w:jc w:val="center"/>
        <w:rPr>
          <w:b/>
          <w:sz w:val="24"/>
          <w:szCs w:val="24"/>
        </w:rPr>
      </w:pPr>
      <w:r w:rsidRPr="00DA3CC1">
        <w:rPr>
          <w:b/>
          <w:sz w:val="24"/>
          <w:szCs w:val="24"/>
        </w:rPr>
        <w:t>Порядок реализации права</w:t>
      </w:r>
    </w:p>
    <w:p w14:paraId="08570DE5" w14:textId="77777777" w:rsidR="00965686" w:rsidRPr="00DA3CC1" w:rsidRDefault="00D60F46" w:rsidP="00EA08DD">
      <w:pPr>
        <w:jc w:val="center"/>
        <w:rPr>
          <w:b/>
          <w:sz w:val="24"/>
          <w:szCs w:val="24"/>
        </w:rPr>
      </w:pPr>
      <w:r w:rsidRPr="00DA3CC1">
        <w:rPr>
          <w:b/>
          <w:sz w:val="24"/>
          <w:szCs w:val="24"/>
        </w:rPr>
        <w:t xml:space="preserve"> на транспортное обеспечение общественных представителей,</w:t>
      </w:r>
    </w:p>
    <w:p w14:paraId="76D344C4" w14:textId="1D77647F" w:rsidR="00D60F46" w:rsidRPr="00DA3CC1" w:rsidRDefault="00D60F46" w:rsidP="00EA08DD">
      <w:pPr>
        <w:jc w:val="center"/>
        <w:rPr>
          <w:b/>
          <w:sz w:val="24"/>
          <w:szCs w:val="24"/>
        </w:rPr>
      </w:pPr>
      <w:r w:rsidRPr="00DA3CC1">
        <w:rPr>
          <w:b/>
          <w:sz w:val="24"/>
          <w:szCs w:val="24"/>
        </w:rPr>
        <w:t xml:space="preserve"> представителей НКО на выездные встречи</w:t>
      </w:r>
    </w:p>
    <w:p w14:paraId="2202065F" w14:textId="77777777" w:rsidR="00797A6F" w:rsidRPr="00DA3CC1" w:rsidRDefault="00797A6F" w:rsidP="00EA08DD">
      <w:pPr>
        <w:jc w:val="center"/>
        <w:rPr>
          <w:b/>
          <w:sz w:val="24"/>
          <w:szCs w:val="24"/>
        </w:rPr>
      </w:pPr>
    </w:p>
    <w:p w14:paraId="42BB2508" w14:textId="77777777" w:rsidR="00D60F46" w:rsidRPr="00DA3CC1" w:rsidRDefault="00D60F46" w:rsidP="00EA08DD">
      <w:pPr>
        <w:ind w:left="567" w:firstLine="709"/>
        <w:jc w:val="both"/>
        <w:rPr>
          <w:sz w:val="24"/>
          <w:szCs w:val="24"/>
        </w:rPr>
      </w:pPr>
      <w:r w:rsidRPr="00DA3CC1">
        <w:rPr>
          <w:sz w:val="24"/>
          <w:szCs w:val="24"/>
        </w:rPr>
        <w:t>1) Право на компенсацию расходов на оплату стоимости проезда на выездные встречи имеют следующие категории лиц:</w:t>
      </w:r>
    </w:p>
    <w:p w14:paraId="2088786D" w14:textId="77777777" w:rsidR="00D60F46" w:rsidRPr="00DA3CC1" w:rsidRDefault="00D60F46" w:rsidP="00EA08DD">
      <w:pPr>
        <w:ind w:left="567" w:firstLine="709"/>
        <w:jc w:val="both"/>
        <w:rPr>
          <w:sz w:val="24"/>
          <w:szCs w:val="24"/>
        </w:rPr>
      </w:pPr>
      <w:r w:rsidRPr="00DA3CC1">
        <w:rPr>
          <w:sz w:val="24"/>
          <w:szCs w:val="24"/>
        </w:rPr>
        <w:t xml:space="preserve">- общественный представитель; </w:t>
      </w:r>
    </w:p>
    <w:p w14:paraId="2E80C33E" w14:textId="77777777" w:rsidR="00D60F46" w:rsidRPr="00DA3CC1" w:rsidRDefault="00D60F46" w:rsidP="00EA08DD">
      <w:pPr>
        <w:ind w:left="567" w:firstLine="709"/>
        <w:jc w:val="both"/>
        <w:rPr>
          <w:sz w:val="24"/>
          <w:szCs w:val="24"/>
        </w:rPr>
      </w:pPr>
      <w:r w:rsidRPr="00DA3CC1">
        <w:rPr>
          <w:sz w:val="24"/>
          <w:szCs w:val="24"/>
        </w:rPr>
        <w:t>- представитель НКО.</w:t>
      </w:r>
    </w:p>
    <w:p w14:paraId="1CCEEC9B" w14:textId="77777777" w:rsidR="00D60F46" w:rsidRPr="00DA3CC1" w:rsidRDefault="00D60F46" w:rsidP="00EA08DD">
      <w:pPr>
        <w:ind w:left="567" w:firstLine="709"/>
        <w:jc w:val="both"/>
        <w:rPr>
          <w:sz w:val="24"/>
          <w:szCs w:val="24"/>
        </w:rPr>
      </w:pPr>
      <w:r w:rsidRPr="00DA3CC1">
        <w:rPr>
          <w:sz w:val="24"/>
          <w:szCs w:val="24"/>
        </w:rPr>
        <w:t>2) Фактические расходы на оплату стоимости проезда на выездные встречи  и обратно, подтвержденные перевозочными  документами, должны быть не выше следующего норматива:</w:t>
      </w:r>
    </w:p>
    <w:p w14:paraId="4957A9EF" w14:textId="77777777" w:rsidR="00D60F46" w:rsidRPr="00DA3CC1" w:rsidRDefault="00D60F46" w:rsidP="00EA08DD">
      <w:pPr>
        <w:ind w:left="567" w:firstLine="709"/>
        <w:jc w:val="both"/>
        <w:rPr>
          <w:sz w:val="24"/>
          <w:szCs w:val="24"/>
        </w:rPr>
      </w:pPr>
      <w:r w:rsidRPr="00DA3CC1">
        <w:rPr>
          <w:sz w:val="24"/>
          <w:szCs w:val="24"/>
        </w:rPr>
        <w:t>-</w:t>
      </w:r>
      <w:r w:rsidR="00797A6F" w:rsidRPr="00DA3CC1">
        <w:rPr>
          <w:sz w:val="24"/>
          <w:szCs w:val="24"/>
        </w:rPr>
        <w:t> </w:t>
      </w:r>
      <w:r w:rsidRPr="00DA3CC1">
        <w:rPr>
          <w:sz w:val="24"/>
          <w:szCs w:val="24"/>
        </w:rPr>
        <w:t xml:space="preserve">железнодорожным транспортом – не выше стоимости проезда </w:t>
      </w:r>
      <w:r w:rsidR="00797A6F" w:rsidRPr="00DA3CC1">
        <w:rPr>
          <w:sz w:val="24"/>
          <w:szCs w:val="24"/>
        </w:rPr>
        <w:br/>
      </w:r>
      <w:r w:rsidRPr="00DA3CC1">
        <w:rPr>
          <w:sz w:val="24"/>
          <w:szCs w:val="24"/>
        </w:rPr>
        <w:t>в плацкартном вагоне скорого фирменного поезда, включая предоставление постельных принадлежностей.</w:t>
      </w:r>
    </w:p>
    <w:p w14:paraId="431F156F" w14:textId="77777777" w:rsidR="00D60F46" w:rsidRPr="00DA3CC1" w:rsidRDefault="00D60F46" w:rsidP="00EA08DD">
      <w:pPr>
        <w:ind w:left="567" w:firstLine="709"/>
        <w:jc w:val="both"/>
        <w:rPr>
          <w:sz w:val="24"/>
          <w:szCs w:val="24"/>
        </w:rPr>
      </w:pPr>
      <w:r w:rsidRPr="00DA3CC1">
        <w:rPr>
          <w:sz w:val="24"/>
          <w:szCs w:val="24"/>
        </w:rPr>
        <w:t xml:space="preserve">3) Отдел по вопросам местного самоуправления Правового управления администрации Няндомского </w:t>
      </w:r>
      <w:r w:rsidR="00797A6F" w:rsidRPr="00DA3CC1">
        <w:rPr>
          <w:sz w:val="24"/>
          <w:szCs w:val="24"/>
        </w:rPr>
        <w:t>муниципального округа</w:t>
      </w:r>
      <w:r w:rsidRPr="00DA3CC1">
        <w:rPr>
          <w:sz w:val="24"/>
          <w:szCs w:val="24"/>
        </w:rPr>
        <w:t xml:space="preserve"> обеспечивает подготовку распоряжения администрации Няндомского муниципального </w:t>
      </w:r>
      <w:r w:rsidR="00797A6F" w:rsidRPr="00DA3CC1">
        <w:rPr>
          <w:sz w:val="24"/>
          <w:szCs w:val="24"/>
        </w:rPr>
        <w:t>округа</w:t>
      </w:r>
      <w:r w:rsidRPr="00DA3CC1">
        <w:rPr>
          <w:sz w:val="24"/>
          <w:szCs w:val="24"/>
        </w:rPr>
        <w:t xml:space="preserve"> </w:t>
      </w:r>
      <w:r w:rsidR="00797A6F" w:rsidRPr="00DA3CC1">
        <w:rPr>
          <w:sz w:val="24"/>
          <w:szCs w:val="24"/>
        </w:rPr>
        <w:t>о</w:t>
      </w:r>
      <w:r w:rsidRPr="00DA3CC1">
        <w:rPr>
          <w:sz w:val="24"/>
          <w:szCs w:val="24"/>
        </w:rPr>
        <w:t xml:space="preserve"> направлении общественного представителя, представителя НКО на выездную встречу с указанием цели и темы.</w:t>
      </w:r>
    </w:p>
    <w:p w14:paraId="1A861479" w14:textId="77777777" w:rsidR="00D60F46" w:rsidRPr="00DA3CC1" w:rsidRDefault="00D60F46" w:rsidP="00EA08DD">
      <w:pPr>
        <w:ind w:left="567" w:firstLine="709"/>
        <w:jc w:val="both"/>
        <w:rPr>
          <w:sz w:val="24"/>
          <w:szCs w:val="24"/>
        </w:rPr>
      </w:pPr>
      <w:r w:rsidRPr="00DA3CC1">
        <w:rPr>
          <w:sz w:val="24"/>
          <w:szCs w:val="24"/>
        </w:rPr>
        <w:t xml:space="preserve">4) Общественный представитель, представитель НКО, воспользовавшийся правом на компенсацию расходов, предоставляет отчет в отдел бухгалтерского учета и отчетности администрации Няндомского </w:t>
      </w:r>
      <w:r w:rsidR="00797A6F" w:rsidRPr="00DA3CC1">
        <w:rPr>
          <w:sz w:val="24"/>
          <w:szCs w:val="24"/>
        </w:rPr>
        <w:t>муниципального</w:t>
      </w:r>
      <w:r w:rsidR="00513F2D" w:rsidRPr="00DA3CC1">
        <w:rPr>
          <w:sz w:val="24"/>
          <w:szCs w:val="24"/>
        </w:rPr>
        <w:t xml:space="preserve"> округа </w:t>
      </w:r>
      <w:r w:rsidRPr="00DA3CC1">
        <w:rPr>
          <w:sz w:val="24"/>
          <w:szCs w:val="24"/>
        </w:rPr>
        <w:t xml:space="preserve">о проведенных расходах. К указанному отчету прилагаются перевозочные документы, в которых указаны суммы расходов, в виде подлинников на бумажном носителе либо в виде электронных проездных документов и посадочных талонов на бумажном носителе. </w:t>
      </w:r>
    </w:p>
    <w:p w14:paraId="24CC34EF" w14:textId="77777777" w:rsidR="00D60F46" w:rsidRPr="00DA3CC1" w:rsidRDefault="00D60F46" w:rsidP="00EA08DD">
      <w:pPr>
        <w:ind w:left="567" w:firstLine="709"/>
        <w:rPr>
          <w:sz w:val="24"/>
          <w:szCs w:val="24"/>
        </w:rPr>
      </w:pPr>
    </w:p>
    <w:p w14:paraId="49177989" w14:textId="77777777" w:rsidR="00371ABF" w:rsidRPr="00DA3CC1" w:rsidRDefault="00371ABF" w:rsidP="00EA08DD">
      <w:pPr>
        <w:ind w:left="567" w:firstLine="709"/>
        <w:jc w:val="center"/>
        <w:rPr>
          <w:sz w:val="24"/>
          <w:szCs w:val="24"/>
        </w:rPr>
      </w:pPr>
    </w:p>
    <w:p w14:paraId="249E45E7" w14:textId="77777777" w:rsidR="00371ABF" w:rsidRPr="00DA3CC1" w:rsidRDefault="00371ABF" w:rsidP="00EA08DD">
      <w:pPr>
        <w:ind w:left="567"/>
        <w:jc w:val="center"/>
        <w:rPr>
          <w:sz w:val="24"/>
          <w:szCs w:val="24"/>
        </w:rPr>
      </w:pPr>
    </w:p>
    <w:p w14:paraId="66EC6D2E" w14:textId="77777777" w:rsidR="00D772D8" w:rsidRPr="00DA3CC1" w:rsidRDefault="00D772D8" w:rsidP="00EA08DD">
      <w:pPr>
        <w:ind w:left="567"/>
        <w:jc w:val="center"/>
        <w:rPr>
          <w:sz w:val="24"/>
          <w:szCs w:val="24"/>
        </w:rPr>
      </w:pPr>
    </w:p>
    <w:p w14:paraId="17257BBE" w14:textId="77777777" w:rsidR="00D772D8" w:rsidRPr="00DA3CC1" w:rsidRDefault="00D772D8" w:rsidP="00EA08DD">
      <w:pPr>
        <w:ind w:left="567"/>
        <w:jc w:val="center"/>
        <w:rPr>
          <w:sz w:val="24"/>
          <w:szCs w:val="24"/>
        </w:rPr>
      </w:pPr>
    </w:p>
    <w:p w14:paraId="1408EF6F" w14:textId="77777777" w:rsidR="00D772D8" w:rsidRPr="00DA3CC1" w:rsidRDefault="00D772D8" w:rsidP="00EA08DD">
      <w:pPr>
        <w:ind w:left="567"/>
        <w:jc w:val="center"/>
        <w:rPr>
          <w:sz w:val="24"/>
          <w:szCs w:val="24"/>
        </w:rPr>
      </w:pPr>
    </w:p>
    <w:p w14:paraId="35D62CC6" w14:textId="77777777" w:rsidR="00D772D8" w:rsidRPr="00DA3CC1" w:rsidRDefault="00D772D8" w:rsidP="00EA08DD">
      <w:pPr>
        <w:ind w:left="567"/>
        <w:jc w:val="center"/>
        <w:rPr>
          <w:sz w:val="24"/>
          <w:szCs w:val="24"/>
        </w:rPr>
      </w:pPr>
    </w:p>
    <w:p w14:paraId="74806B4A" w14:textId="77777777" w:rsidR="00D772D8" w:rsidRPr="00DA3CC1" w:rsidRDefault="00D772D8" w:rsidP="00EA08DD">
      <w:pPr>
        <w:ind w:left="567"/>
        <w:jc w:val="center"/>
        <w:rPr>
          <w:sz w:val="24"/>
          <w:szCs w:val="24"/>
        </w:rPr>
      </w:pPr>
    </w:p>
    <w:p w14:paraId="7DA0DB08" w14:textId="77777777" w:rsidR="00D772D8" w:rsidRPr="00DA3CC1" w:rsidRDefault="00D772D8" w:rsidP="00EA08DD">
      <w:pPr>
        <w:ind w:left="567"/>
        <w:jc w:val="center"/>
        <w:rPr>
          <w:sz w:val="24"/>
          <w:szCs w:val="24"/>
        </w:rPr>
      </w:pPr>
    </w:p>
    <w:p w14:paraId="1EFFCA81" w14:textId="77777777" w:rsidR="00D772D8" w:rsidRPr="00DA3CC1" w:rsidRDefault="00D772D8" w:rsidP="00EA08DD">
      <w:pPr>
        <w:ind w:left="567"/>
        <w:jc w:val="center"/>
        <w:rPr>
          <w:sz w:val="24"/>
          <w:szCs w:val="24"/>
        </w:rPr>
      </w:pPr>
    </w:p>
    <w:p w14:paraId="56086F6F" w14:textId="77777777" w:rsidR="00D772D8" w:rsidRPr="00DA3CC1" w:rsidRDefault="00D772D8" w:rsidP="00EA08DD">
      <w:pPr>
        <w:ind w:left="567"/>
        <w:jc w:val="center"/>
        <w:rPr>
          <w:sz w:val="24"/>
          <w:szCs w:val="24"/>
        </w:rPr>
      </w:pPr>
    </w:p>
    <w:p w14:paraId="1CA7D47C" w14:textId="77777777" w:rsidR="00D772D8" w:rsidRPr="00DA3CC1" w:rsidRDefault="00D772D8" w:rsidP="00EA08DD">
      <w:pPr>
        <w:ind w:left="567"/>
        <w:jc w:val="center"/>
        <w:rPr>
          <w:sz w:val="24"/>
          <w:szCs w:val="24"/>
        </w:rPr>
      </w:pPr>
    </w:p>
    <w:p w14:paraId="6D8F66BF" w14:textId="77777777" w:rsidR="00D772D8" w:rsidRPr="00DA3CC1" w:rsidRDefault="00D772D8" w:rsidP="00EA08DD">
      <w:pPr>
        <w:ind w:left="567"/>
        <w:jc w:val="center"/>
        <w:rPr>
          <w:sz w:val="24"/>
          <w:szCs w:val="24"/>
        </w:rPr>
      </w:pPr>
    </w:p>
    <w:p w14:paraId="31659517" w14:textId="77777777" w:rsidR="00D772D8" w:rsidRPr="00DA3CC1" w:rsidRDefault="00D772D8" w:rsidP="00EA08DD">
      <w:pPr>
        <w:ind w:left="567"/>
        <w:jc w:val="center"/>
        <w:rPr>
          <w:sz w:val="24"/>
          <w:szCs w:val="24"/>
        </w:rPr>
      </w:pPr>
    </w:p>
    <w:p w14:paraId="211555D2" w14:textId="77777777" w:rsidR="00D772D8" w:rsidRPr="00DA3CC1" w:rsidRDefault="00D772D8" w:rsidP="00EA08DD">
      <w:pPr>
        <w:ind w:left="567"/>
        <w:jc w:val="center"/>
        <w:rPr>
          <w:sz w:val="24"/>
          <w:szCs w:val="24"/>
        </w:rPr>
      </w:pPr>
    </w:p>
    <w:p w14:paraId="4A8A112F" w14:textId="77777777" w:rsidR="00D772D8" w:rsidRPr="00DA3CC1" w:rsidRDefault="00D772D8" w:rsidP="00EA08DD">
      <w:pPr>
        <w:ind w:left="567"/>
        <w:jc w:val="center"/>
        <w:rPr>
          <w:sz w:val="24"/>
          <w:szCs w:val="24"/>
        </w:rPr>
      </w:pPr>
    </w:p>
    <w:p w14:paraId="2DC2253F" w14:textId="77777777" w:rsidR="00D772D8" w:rsidRPr="00DA3CC1" w:rsidRDefault="00D772D8" w:rsidP="00EA08DD">
      <w:pPr>
        <w:ind w:left="567"/>
        <w:jc w:val="center"/>
        <w:rPr>
          <w:sz w:val="24"/>
          <w:szCs w:val="24"/>
        </w:rPr>
      </w:pPr>
    </w:p>
    <w:p w14:paraId="0C1BAE51" w14:textId="77777777" w:rsidR="00D772D8" w:rsidRPr="00DA3CC1" w:rsidRDefault="00D772D8" w:rsidP="00EA08DD">
      <w:pPr>
        <w:ind w:left="567"/>
        <w:jc w:val="center"/>
        <w:rPr>
          <w:sz w:val="24"/>
          <w:szCs w:val="24"/>
        </w:rPr>
      </w:pPr>
    </w:p>
    <w:p w14:paraId="1CFB1765" w14:textId="77777777" w:rsidR="000443F3" w:rsidRPr="00DA3CC1" w:rsidRDefault="000443F3" w:rsidP="00EA08DD">
      <w:pPr>
        <w:rPr>
          <w:sz w:val="24"/>
          <w:szCs w:val="24"/>
        </w:rPr>
      </w:pPr>
    </w:p>
    <w:tbl>
      <w:tblPr>
        <w:tblStyle w:val="af"/>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4356"/>
      </w:tblGrid>
      <w:tr w:rsidR="00513F2D" w:rsidRPr="00DA3CC1" w14:paraId="132F21C4" w14:textId="77777777" w:rsidTr="00C77211">
        <w:tc>
          <w:tcPr>
            <w:tcW w:w="4962" w:type="dxa"/>
          </w:tcPr>
          <w:p w14:paraId="67BD397B" w14:textId="77777777" w:rsidR="00513F2D" w:rsidRPr="00DA3CC1" w:rsidRDefault="00513F2D" w:rsidP="00EA08DD">
            <w:pPr>
              <w:rPr>
                <w:sz w:val="24"/>
                <w:szCs w:val="24"/>
              </w:rPr>
            </w:pPr>
          </w:p>
        </w:tc>
        <w:tc>
          <w:tcPr>
            <w:tcW w:w="4394" w:type="dxa"/>
          </w:tcPr>
          <w:p w14:paraId="615321F0" w14:textId="77777777" w:rsidR="00513F2D" w:rsidRPr="00DA3CC1" w:rsidRDefault="00513F2D" w:rsidP="00EA08DD">
            <w:pPr>
              <w:jc w:val="center"/>
              <w:rPr>
                <w:sz w:val="24"/>
                <w:szCs w:val="24"/>
              </w:rPr>
            </w:pPr>
            <w:r w:rsidRPr="00DA3CC1">
              <w:rPr>
                <w:sz w:val="24"/>
                <w:szCs w:val="24"/>
              </w:rPr>
              <w:t>ПРИЛОЖЕНИЕ 3</w:t>
            </w:r>
          </w:p>
          <w:p w14:paraId="4D49D080" w14:textId="77777777" w:rsidR="00513F2D" w:rsidRPr="00DA3CC1" w:rsidRDefault="00513F2D" w:rsidP="00EA08DD">
            <w:pPr>
              <w:jc w:val="center"/>
              <w:rPr>
                <w:sz w:val="24"/>
                <w:szCs w:val="24"/>
              </w:rPr>
            </w:pPr>
            <w:r w:rsidRPr="00DA3CC1">
              <w:rPr>
                <w:sz w:val="24"/>
                <w:szCs w:val="24"/>
              </w:rPr>
              <w:t xml:space="preserve">к муниципальной программе «Содействие развитию институтов гражданского общества </w:t>
            </w:r>
          </w:p>
          <w:p w14:paraId="23D08FF3" w14:textId="77777777" w:rsidR="00513F2D" w:rsidRPr="00DA3CC1" w:rsidRDefault="00737158" w:rsidP="00737158">
            <w:pPr>
              <w:jc w:val="center"/>
              <w:rPr>
                <w:sz w:val="24"/>
                <w:szCs w:val="24"/>
              </w:rPr>
            </w:pPr>
            <w:r w:rsidRPr="00DA3CC1">
              <w:rPr>
                <w:sz w:val="24"/>
                <w:szCs w:val="24"/>
              </w:rPr>
              <w:t>на территории Няндомского муниципального</w:t>
            </w:r>
            <w:r w:rsidR="00513F2D" w:rsidRPr="00DA3CC1">
              <w:rPr>
                <w:sz w:val="24"/>
                <w:szCs w:val="24"/>
              </w:rPr>
              <w:t xml:space="preserve"> округ</w:t>
            </w:r>
            <w:r w:rsidRPr="00DA3CC1">
              <w:rPr>
                <w:sz w:val="24"/>
                <w:szCs w:val="24"/>
              </w:rPr>
              <w:t>а</w:t>
            </w:r>
            <w:r w:rsidR="00513F2D" w:rsidRPr="00DA3CC1">
              <w:rPr>
                <w:sz w:val="24"/>
                <w:szCs w:val="24"/>
              </w:rPr>
              <w:t>»</w:t>
            </w:r>
          </w:p>
        </w:tc>
      </w:tr>
    </w:tbl>
    <w:p w14:paraId="122F106E" w14:textId="77777777" w:rsidR="00371ABF" w:rsidRPr="00DA3CC1" w:rsidRDefault="00371ABF" w:rsidP="00EA08DD">
      <w:pPr>
        <w:rPr>
          <w:sz w:val="24"/>
          <w:szCs w:val="24"/>
        </w:rPr>
      </w:pPr>
    </w:p>
    <w:p w14:paraId="32961697" w14:textId="77777777" w:rsidR="00371ABF" w:rsidRPr="00DA3CC1" w:rsidRDefault="00371ABF" w:rsidP="00EA08DD">
      <w:pPr>
        <w:jc w:val="center"/>
        <w:rPr>
          <w:b/>
          <w:bCs/>
          <w:sz w:val="24"/>
          <w:szCs w:val="24"/>
        </w:rPr>
      </w:pPr>
    </w:p>
    <w:p w14:paraId="42ED7566" w14:textId="77777777" w:rsidR="005B4226" w:rsidRPr="00DA3CC1" w:rsidRDefault="005B4226" w:rsidP="00EA08DD">
      <w:pPr>
        <w:jc w:val="center"/>
        <w:rPr>
          <w:b/>
          <w:bCs/>
          <w:sz w:val="24"/>
          <w:szCs w:val="24"/>
        </w:rPr>
      </w:pPr>
      <w:r w:rsidRPr="00DA3CC1">
        <w:rPr>
          <w:b/>
          <w:bCs/>
          <w:sz w:val="24"/>
          <w:szCs w:val="24"/>
        </w:rPr>
        <w:t>Порядок</w:t>
      </w:r>
    </w:p>
    <w:p w14:paraId="2ABD9C07" w14:textId="77777777" w:rsidR="00501250" w:rsidRPr="00DA3CC1" w:rsidRDefault="005B4226" w:rsidP="00D772D8">
      <w:pPr>
        <w:ind w:left="567"/>
        <w:jc w:val="center"/>
        <w:rPr>
          <w:b/>
          <w:bCs/>
          <w:sz w:val="24"/>
          <w:szCs w:val="24"/>
        </w:rPr>
      </w:pPr>
      <w:r w:rsidRPr="00DA3CC1">
        <w:rPr>
          <w:b/>
          <w:bCs/>
          <w:sz w:val="24"/>
          <w:szCs w:val="24"/>
        </w:rPr>
        <w:t xml:space="preserve">аккумулирования и расходования средств заинтересованных лиц, </w:t>
      </w:r>
    </w:p>
    <w:p w14:paraId="47178771" w14:textId="77777777" w:rsidR="005B4226" w:rsidRPr="00DA3CC1" w:rsidRDefault="005B4226" w:rsidP="00D772D8">
      <w:pPr>
        <w:ind w:left="567"/>
        <w:jc w:val="center"/>
        <w:rPr>
          <w:b/>
          <w:bCs/>
          <w:sz w:val="24"/>
          <w:szCs w:val="24"/>
        </w:rPr>
      </w:pPr>
      <w:r w:rsidRPr="00DA3CC1">
        <w:rPr>
          <w:b/>
          <w:bCs/>
          <w:sz w:val="24"/>
          <w:szCs w:val="24"/>
        </w:rPr>
        <w:t>направляемых на реализацию проектов территориальных общественных самоуправлений</w:t>
      </w:r>
      <w:r w:rsidR="00513F2D" w:rsidRPr="00DA3CC1">
        <w:rPr>
          <w:b/>
          <w:bCs/>
          <w:sz w:val="24"/>
          <w:szCs w:val="24"/>
        </w:rPr>
        <w:t xml:space="preserve"> </w:t>
      </w:r>
      <w:r w:rsidRPr="00DA3CC1">
        <w:rPr>
          <w:b/>
          <w:bCs/>
          <w:sz w:val="24"/>
          <w:szCs w:val="24"/>
        </w:rPr>
        <w:t xml:space="preserve">в </w:t>
      </w:r>
      <w:r w:rsidR="00513F2D" w:rsidRPr="00DA3CC1">
        <w:rPr>
          <w:b/>
          <w:bCs/>
          <w:sz w:val="24"/>
          <w:szCs w:val="24"/>
        </w:rPr>
        <w:t>Няндомском муниципальном</w:t>
      </w:r>
      <w:r w:rsidRPr="00DA3CC1">
        <w:rPr>
          <w:b/>
          <w:bCs/>
          <w:sz w:val="24"/>
          <w:szCs w:val="24"/>
        </w:rPr>
        <w:t xml:space="preserve"> </w:t>
      </w:r>
      <w:r w:rsidR="00513F2D" w:rsidRPr="00DA3CC1">
        <w:rPr>
          <w:b/>
          <w:bCs/>
          <w:sz w:val="24"/>
          <w:szCs w:val="24"/>
        </w:rPr>
        <w:t>округе</w:t>
      </w:r>
      <w:r w:rsidRPr="00DA3CC1">
        <w:rPr>
          <w:b/>
          <w:bCs/>
          <w:sz w:val="24"/>
          <w:szCs w:val="24"/>
        </w:rPr>
        <w:t xml:space="preserve"> </w:t>
      </w:r>
    </w:p>
    <w:p w14:paraId="6CB3DE27" w14:textId="77777777" w:rsidR="00D772D8" w:rsidRPr="00DA3CC1" w:rsidRDefault="00D772D8" w:rsidP="00EA08DD">
      <w:pPr>
        <w:ind w:left="-567" w:firstLine="567"/>
        <w:jc w:val="center"/>
        <w:rPr>
          <w:sz w:val="24"/>
          <w:szCs w:val="24"/>
        </w:rPr>
      </w:pPr>
    </w:p>
    <w:p w14:paraId="4B5E71C8" w14:textId="77777777" w:rsidR="005B4226" w:rsidRPr="00DA3CC1" w:rsidRDefault="005B4226" w:rsidP="00EA08DD">
      <w:pPr>
        <w:ind w:left="-567" w:firstLine="567"/>
        <w:jc w:val="center"/>
        <w:rPr>
          <w:sz w:val="24"/>
          <w:szCs w:val="24"/>
        </w:rPr>
      </w:pPr>
      <w:r w:rsidRPr="00DA3CC1">
        <w:rPr>
          <w:sz w:val="24"/>
          <w:szCs w:val="24"/>
        </w:rPr>
        <w:t>1. Общие положения</w:t>
      </w:r>
    </w:p>
    <w:p w14:paraId="013FE9FD" w14:textId="77777777" w:rsidR="005B4226" w:rsidRPr="00DA3CC1" w:rsidRDefault="005B4226" w:rsidP="00EA08DD">
      <w:pPr>
        <w:pStyle w:val="af0"/>
        <w:shd w:val="clear" w:color="auto" w:fill="FFFFFF"/>
        <w:spacing w:before="0" w:beforeAutospacing="0" w:after="0" w:afterAutospacing="0"/>
        <w:ind w:left="567" w:firstLine="709"/>
        <w:jc w:val="both"/>
      </w:pPr>
      <w:r w:rsidRPr="00DA3CC1">
        <w:t>1.1. Настоящий Порядок аккумулирования средств заинтересованных лиц, направляемых на реализацию проектов территориальных общественных самоуправлений</w:t>
      </w:r>
      <w:r w:rsidR="009F1FA3" w:rsidRPr="00DA3CC1">
        <w:t xml:space="preserve"> в Няндомском муниципальном округе</w:t>
      </w:r>
      <w:r w:rsidRPr="00DA3CC1">
        <w:t xml:space="preserve"> (далее</w:t>
      </w:r>
      <w:r w:rsidR="00A158B6" w:rsidRPr="00DA3CC1">
        <w:t xml:space="preserve"> – </w:t>
      </w:r>
      <w:r w:rsidRPr="00DA3CC1">
        <w:t>ТОС</w:t>
      </w:r>
      <w:r w:rsidR="00A158B6" w:rsidRPr="00DA3CC1">
        <w:t xml:space="preserve">, Порядок соответственно) </w:t>
      </w:r>
      <w:r w:rsidRPr="00DA3CC1">
        <w:t xml:space="preserve">регламентирует процедуру аккумулирования средств заинтересованных лиц, направляемых на выполнение работ по реализации проектов ТОС в </w:t>
      </w:r>
      <w:r w:rsidR="009F1FA3" w:rsidRPr="00DA3CC1">
        <w:t>Няндомском муниципальном</w:t>
      </w:r>
      <w:r w:rsidR="00A158B6" w:rsidRPr="00DA3CC1">
        <w:t xml:space="preserve"> </w:t>
      </w:r>
      <w:r w:rsidR="009F1FA3" w:rsidRPr="00DA3CC1">
        <w:t>округе</w:t>
      </w:r>
      <w:r w:rsidR="00A158B6" w:rsidRPr="00DA3CC1">
        <w:t xml:space="preserve"> </w:t>
      </w:r>
      <w:r w:rsidRPr="00DA3CC1">
        <w:t xml:space="preserve">и механизм контроля за их расходованием, а также устанавливает порядок и форму участия граждан в выполнении указанных работ в целях </w:t>
      </w:r>
      <w:proofErr w:type="spellStart"/>
      <w:r w:rsidRPr="00DA3CC1">
        <w:t>софинансирования</w:t>
      </w:r>
      <w:proofErr w:type="spellEnd"/>
      <w:r w:rsidRPr="00DA3CC1">
        <w:t xml:space="preserve"> мероприятий муниципальной программы «</w:t>
      </w:r>
      <w:r w:rsidR="00A158B6" w:rsidRPr="00DA3CC1">
        <w:t>Содействие развитию ин</w:t>
      </w:r>
      <w:r w:rsidR="00737158" w:rsidRPr="00DA3CC1">
        <w:t xml:space="preserve">ститутов гражданского общества на территории </w:t>
      </w:r>
      <w:r w:rsidR="00A158B6" w:rsidRPr="00DA3CC1">
        <w:t xml:space="preserve"> Няндомско</w:t>
      </w:r>
      <w:r w:rsidR="00737158" w:rsidRPr="00DA3CC1">
        <w:t>го</w:t>
      </w:r>
      <w:r w:rsidR="00A158B6" w:rsidRPr="00DA3CC1">
        <w:t xml:space="preserve"> </w:t>
      </w:r>
      <w:r w:rsidR="009F1FA3" w:rsidRPr="00DA3CC1">
        <w:t>муниципально</w:t>
      </w:r>
      <w:r w:rsidR="00737158" w:rsidRPr="00DA3CC1">
        <w:t>го округа</w:t>
      </w:r>
      <w:r w:rsidR="00A158B6" w:rsidRPr="00DA3CC1">
        <w:t xml:space="preserve">» </w:t>
      </w:r>
      <w:r w:rsidR="009F1FA3" w:rsidRPr="00DA3CC1">
        <w:br/>
      </w:r>
      <w:r w:rsidRPr="00DA3CC1">
        <w:t xml:space="preserve">в соответствии с Положением о конкурсе проектов развития территориального общественного самоуправления  в </w:t>
      </w:r>
      <w:r w:rsidR="00A158B6" w:rsidRPr="00DA3CC1">
        <w:t xml:space="preserve">Няндомском муниципальном </w:t>
      </w:r>
      <w:r w:rsidR="009F1FA3" w:rsidRPr="00DA3CC1">
        <w:t>округе</w:t>
      </w:r>
      <w:r w:rsidR="00A158B6" w:rsidRPr="00DA3CC1">
        <w:t xml:space="preserve">. </w:t>
      </w:r>
    </w:p>
    <w:p w14:paraId="0C004AB5" w14:textId="77777777" w:rsidR="005B4226" w:rsidRPr="00DA3CC1" w:rsidRDefault="005B4226" w:rsidP="00EA08DD">
      <w:pPr>
        <w:autoSpaceDE w:val="0"/>
        <w:autoSpaceDN w:val="0"/>
        <w:adjustRightInd w:val="0"/>
        <w:ind w:left="567" w:firstLine="709"/>
        <w:jc w:val="both"/>
        <w:rPr>
          <w:sz w:val="24"/>
          <w:szCs w:val="24"/>
        </w:rPr>
      </w:pPr>
      <w:r w:rsidRPr="00DA3CC1">
        <w:rPr>
          <w:sz w:val="24"/>
          <w:szCs w:val="24"/>
        </w:rPr>
        <w:t xml:space="preserve">1.2. Заинтересованные лица – члены  ТОС, осуществляющие свою деятельность на территории </w:t>
      </w:r>
      <w:r w:rsidR="009F1FA3" w:rsidRPr="00DA3CC1">
        <w:rPr>
          <w:sz w:val="24"/>
          <w:szCs w:val="24"/>
        </w:rPr>
        <w:t>Няндомского муниципального округа.</w:t>
      </w:r>
    </w:p>
    <w:p w14:paraId="023EB349" w14:textId="77777777" w:rsidR="005B4226" w:rsidRPr="00DA3CC1" w:rsidRDefault="005B4226" w:rsidP="00EA08DD">
      <w:pPr>
        <w:pStyle w:val="aa"/>
        <w:autoSpaceDE w:val="0"/>
        <w:autoSpaceDN w:val="0"/>
        <w:adjustRightInd w:val="0"/>
        <w:ind w:left="567" w:firstLine="709"/>
        <w:jc w:val="both"/>
        <w:rPr>
          <w:sz w:val="24"/>
          <w:szCs w:val="24"/>
        </w:rPr>
      </w:pPr>
      <w:r w:rsidRPr="00DA3CC1">
        <w:rPr>
          <w:sz w:val="24"/>
          <w:szCs w:val="24"/>
        </w:rPr>
        <w:t>1.3.</w:t>
      </w:r>
      <w:r w:rsidR="00A158B6" w:rsidRPr="00DA3CC1">
        <w:rPr>
          <w:sz w:val="24"/>
          <w:szCs w:val="24"/>
        </w:rPr>
        <w:t> </w:t>
      </w:r>
      <w:r w:rsidRPr="00DA3CC1">
        <w:rPr>
          <w:sz w:val="24"/>
          <w:szCs w:val="24"/>
        </w:rPr>
        <w:t>Решение о финансовом участии заинтересованных лиц в реализации мероприятий по проекту ТОС указывается в проекте ТОС.</w:t>
      </w:r>
    </w:p>
    <w:p w14:paraId="3A70B8F8" w14:textId="77777777" w:rsidR="005B4226" w:rsidRPr="00DA3CC1" w:rsidRDefault="00E26E11" w:rsidP="00EA08DD">
      <w:pPr>
        <w:pStyle w:val="aa"/>
        <w:ind w:left="567"/>
        <w:contextualSpacing w:val="0"/>
        <w:jc w:val="center"/>
        <w:rPr>
          <w:sz w:val="24"/>
          <w:szCs w:val="24"/>
        </w:rPr>
      </w:pPr>
      <w:r w:rsidRPr="00DA3CC1">
        <w:rPr>
          <w:sz w:val="24"/>
          <w:szCs w:val="24"/>
        </w:rPr>
        <w:t xml:space="preserve">2. </w:t>
      </w:r>
      <w:r w:rsidR="005B4226" w:rsidRPr="00DA3CC1">
        <w:rPr>
          <w:sz w:val="24"/>
          <w:szCs w:val="24"/>
        </w:rPr>
        <w:t>Порядок аккумулирования и расходования средств</w:t>
      </w:r>
    </w:p>
    <w:p w14:paraId="1174E232" w14:textId="77777777" w:rsidR="005B4226" w:rsidRPr="00DA3CC1" w:rsidRDefault="005B4226" w:rsidP="00EA08DD">
      <w:pPr>
        <w:pStyle w:val="ConsPlusNormal"/>
        <w:ind w:left="567" w:firstLine="709"/>
        <w:jc w:val="both"/>
        <w:rPr>
          <w:rFonts w:ascii="Times New Roman" w:hAnsi="Times New Roman" w:cs="Times New Roman"/>
          <w:sz w:val="24"/>
          <w:szCs w:val="24"/>
        </w:rPr>
      </w:pPr>
      <w:r w:rsidRPr="00DA3CC1">
        <w:rPr>
          <w:rFonts w:ascii="Times New Roman" w:hAnsi="Times New Roman" w:cs="Times New Roman"/>
          <w:sz w:val="24"/>
          <w:szCs w:val="24"/>
        </w:rPr>
        <w:t xml:space="preserve">2.1. Сбор и аккумулирование средств заинтересованных лиц на реализацию проектов ТОС обеспечивает в рамках настоящего Порядка администрация </w:t>
      </w:r>
      <w:r w:rsidR="00A158B6" w:rsidRPr="00DA3CC1">
        <w:rPr>
          <w:rFonts w:ascii="Times New Roman" w:hAnsi="Times New Roman" w:cs="Times New Roman"/>
          <w:sz w:val="24"/>
          <w:szCs w:val="24"/>
        </w:rPr>
        <w:t xml:space="preserve">Няндомского </w:t>
      </w:r>
      <w:r w:rsidR="009F1FA3" w:rsidRPr="00DA3CC1">
        <w:rPr>
          <w:rFonts w:ascii="Times New Roman" w:hAnsi="Times New Roman" w:cs="Times New Roman"/>
          <w:sz w:val="24"/>
          <w:szCs w:val="24"/>
        </w:rPr>
        <w:t>муниципального округа</w:t>
      </w:r>
      <w:r w:rsidR="00A158B6" w:rsidRPr="00DA3CC1">
        <w:rPr>
          <w:rFonts w:ascii="Times New Roman" w:hAnsi="Times New Roman" w:cs="Times New Roman"/>
          <w:sz w:val="24"/>
          <w:szCs w:val="24"/>
        </w:rPr>
        <w:t xml:space="preserve"> </w:t>
      </w:r>
      <w:r w:rsidRPr="00DA3CC1">
        <w:rPr>
          <w:rFonts w:ascii="Times New Roman" w:hAnsi="Times New Roman" w:cs="Times New Roman"/>
          <w:sz w:val="24"/>
          <w:szCs w:val="24"/>
        </w:rPr>
        <w:t xml:space="preserve">в лице отдела бухгалтерского учета и отчетности </w:t>
      </w:r>
      <w:r w:rsidR="00A158B6" w:rsidRPr="00DA3CC1">
        <w:rPr>
          <w:rFonts w:ascii="Times New Roman" w:hAnsi="Times New Roman" w:cs="Times New Roman"/>
          <w:sz w:val="24"/>
          <w:szCs w:val="24"/>
        </w:rPr>
        <w:t xml:space="preserve">администрация Няндомского </w:t>
      </w:r>
      <w:r w:rsidR="009F1FA3" w:rsidRPr="00DA3CC1">
        <w:rPr>
          <w:rFonts w:ascii="Times New Roman" w:hAnsi="Times New Roman" w:cs="Times New Roman"/>
          <w:sz w:val="24"/>
          <w:szCs w:val="24"/>
        </w:rPr>
        <w:t>муниципального округа</w:t>
      </w:r>
      <w:r w:rsidRPr="00DA3CC1">
        <w:rPr>
          <w:rFonts w:ascii="Times New Roman" w:hAnsi="Times New Roman" w:cs="Times New Roman"/>
          <w:sz w:val="24"/>
          <w:szCs w:val="24"/>
        </w:rPr>
        <w:t xml:space="preserve"> в разрезе ТОС.</w:t>
      </w:r>
    </w:p>
    <w:p w14:paraId="4C164DAA" w14:textId="77777777" w:rsidR="005B4226" w:rsidRPr="00DA3CC1" w:rsidRDefault="005B4226" w:rsidP="00EA08DD">
      <w:pPr>
        <w:autoSpaceDE w:val="0"/>
        <w:autoSpaceDN w:val="0"/>
        <w:adjustRightInd w:val="0"/>
        <w:ind w:left="567" w:firstLine="709"/>
        <w:jc w:val="both"/>
        <w:rPr>
          <w:sz w:val="24"/>
          <w:szCs w:val="24"/>
        </w:rPr>
      </w:pPr>
      <w:r w:rsidRPr="00DA3CC1">
        <w:rPr>
          <w:sz w:val="24"/>
          <w:szCs w:val="24"/>
        </w:rPr>
        <w:t xml:space="preserve">Администрация </w:t>
      </w:r>
      <w:r w:rsidR="00A158B6" w:rsidRPr="00DA3CC1">
        <w:rPr>
          <w:sz w:val="24"/>
          <w:szCs w:val="24"/>
        </w:rPr>
        <w:t xml:space="preserve">Няндомского </w:t>
      </w:r>
      <w:r w:rsidR="009F1FA3" w:rsidRPr="00DA3CC1">
        <w:rPr>
          <w:sz w:val="24"/>
          <w:szCs w:val="24"/>
        </w:rPr>
        <w:t>муниципального округа</w:t>
      </w:r>
      <w:r w:rsidRPr="00DA3CC1">
        <w:rPr>
          <w:sz w:val="24"/>
          <w:szCs w:val="24"/>
        </w:rPr>
        <w:t xml:space="preserve"> заключает с заинтересованными лицами соглашение </w:t>
      </w:r>
      <w:r w:rsidRPr="00DA3CC1">
        <w:rPr>
          <w:color w:val="000000"/>
          <w:sz w:val="24"/>
          <w:szCs w:val="24"/>
        </w:rPr>
        <w:t>о финансовом участии заинтересованных лиц в реализации проектов территориальных общественных самоуправлений</w:t>
      </w:r>
      <w:r w:rsidRPr="00DA3CC1">
        <w:rPr>
          <w:sz w:val="24"/>
          <w:szCs w:val="24"/>
        </w:rPr>
        <w:t xml:space="preserve"> (далее – соглашение), в котором определяются форма, порядок и сумма перечисления денежных средств заинтересованн</w:t>
      </w:r>
      <w:r w:rsidR="00A158B6" w:rsidRPr="00DA3CC1">
        <w:rPr>
          <w:sz w:val="24"/>
          <w:szCs w:val="24"/>
        </w:rPr>
        <w:t xml:space="preserve">ыми лицами по форме приложения </w:t>
      </w:r>
      <w:r w:rsidRPr="00DA3CC1">
        <w:rPr>
          <w:sz w:val="24"/>
          <w:szCs w:val="24"/>
        </w:rPr>
        <w:t>1 к данному порядку.</w:t>
      </w:r>
    </w:p>
    <w:p w14:paraId="0EAE40C3" w14:textId="77777777" w:rsidR="005B4226" w:rsidRPr="00DA3CC1" w:rsidRDefault="005B4226" w:rsidP="00EA08DD">
      <w:pPr>
        <w:pStyle w:val="ConsPlusNormal"/>
        <w:ind w:left="567" w:firstLine="709"/>
        <w:jc w:val="both"/>
        <w:rPr>
          <w:rFonts w:ascii="Times New Roman" w:hAnsi="Times New Roman" w:cs="Times New Roman"/>
          <w:color w:val="000000"/>
          <w:sz w:val="24"/>
          <w:szCs w:val="24"/>
        </w:rPr>
      </w:pPr>
      <w:r w:rsidRPr="00DA3CC1">
        <w:rPr>
          <w:rFonts w:ascii="Times New Roman" w:hAnsi="Times New Roman" w:cs="Times New Roman"/>
          <w:sz w:val="24"/>
          <w:szCs w:val="24"/>
        </w:rPr>
        <w:t>Денежные с</w:t>
      </w:r>
      <w:r w:rsidRPr="00DA3CC1">
        <w:rPr>
          <w:rFonts w:ascii="Times New Roman" w:hAnsi="Times New Roman" w:cs="Times New Roman"/>
          <w:color w:val="000000"/>
          <w:sz w:val="24"/>
          <w:szCs w:val="24"/>
        </w:rPr>
        <w:t xml:space="preserve">редства подлежат перечислению </w:t>
      </w:r>
      <w:r w:rsidRPr="00DA3CC1">
        <w:rPr>
          <w:rFonts w:ascii="Times New Roman" w:hAnsi="Times New Roman" w:cs="Times New Roman"/>
          <w:sz w:val="24"/>
          <w:szCs w:val="24"/>
        </w:rPr>
        <w:t>заинтересованными лицами</w:t>
      </w:r>
      <w:r w:rsidRPr="00DA3CC1">
        <w:rPr>
          <w:rFonts w:ascii="Times New Roman" w:hAnsi="Times New Roman" w:cs="Times New Roman"/>
          <w:color w:val="000000"/>
          <w:sz w:val="24"/>
          <w:szCs w:val="24"/>
        </w:rPr>
        <w:t xml:space="preserve"> в бюджет </w:t>
      </w:r>
      <w:r w:rsidR="009F1FA3" w:rsidRPr="00DA3CC1">
        <w:rPr>
          <w:rFonts w:ascii="Times New Roman" w:hAnsi="Times New Roman" w:cs="Times New Roman"/>
          <w:color w:val="000000"/>
          <w:sz w:val="24"/>
          <w:szCs w:val="24"/>
        </w:rPr>
        <w:t xml:space="preserve">Няндомского муниципального округа </w:t>
      </w:r>
      <w:r w:rsidRPr="00DA3CC1">
        <w:rPr>
          <w:rFonts w:ascii="Times New Roman" w:hAnsi="Times New Roman" w:cs="Times New Roman"/>
          <w:color w:val="000000"/>
          <w:sz w:val="24"/>
          <w:szCs w:val="24"/>
        </w:rPr>
        <w:t xml:space="preserve">на счет администратора доходов местного бюджета </w:t>
      </w:r>
      <w:r w:rsidRPr="00DA3CC1">
        <w:rPr>
          <w:rFonts w:ascii="Times New Roman" w:hAnsi="Times New Roman" w:cs="Times New Roman"/>
          <w:sz w:val="24"/>
          <w:szCs w:val="24"/>
        </w:rPr>
        <w:t xml:space="preserve">администрации </w:t>
      </w:r>
      <w:r w:rsidR="00A158B6" w:rsidRPr="00DA3CC1">
        <w:rPr>
          <w:rFonts w:ascii="Times New Roman" w:hAnsi="Times New Roman" w:cs="Times New Roman"/>
          <w:sz w:val="24"/>
          <w:szCs w:val="24"/>
        </w:rPr>
        <w:t xml:space="preserve">Няндомского </w:t>
      </w:r>
      <w:r w:rsidR="009F1FA3" w:rsidRPr="00DA3CC1">
        <w:rPr>
          <w:rFonts w:ascii="Times New Roman" w:hAnsi="Times New Roman" w:cs="Times New Roman"/>
          <w:sz w:val="24"/>
          <w:szCs w:val="24"/>
        </w:rPr>
        <w:t>муниципального округа</w:t>
      </w:r>
      <w:r w:rsidRPr="00DA3CC1">
        <w:rPr>
          <w:rFonts w:ascii="Times New Roman" w:hAnsi="Times New Roman" w:cs="Times New Roman"/>
          <w:color w:val="000000"/>
          <w:sz w:val="24"/>
          <w:szCs w:val="24"/>
        </w:rPr>
        <w:t xml:space="preserve"> по коду бюджетной классификации </w:t>
      </w:r>
      <w:r w:rsidR="00E26E11" w:rsidRPr="00DA3CC1">
        <w:rPr>
          <w:rFonts w:ascii="Times New Roman" w:hAnsi="Times New Roman" w:cs="Times New Roman"/>
          <w:sz w:val="24"/>
          <w:szCs w:val="24"/>
        </w:rPr>
        <w:t>9012070503013000015</w:t>
      </w:r>
      <w:r w:rsidRPr="00DA3CC1">
        <w:rPr>
          <w:rFonts w:ascii="Times New Roman" w:hAnsi="Times New Roman" w:cs="Times New Roman"/>
          <w:sz w:val="24"/>
          <w:szCs w:val="24"/>
        </w:rPr>
        <w:t>0 «Прочие безвозмездные поступления в бюджеты городских поселений»</w:t>
      </w:r>
      <w:r w:rsidRPr="00DA3CC1">
        <w:rPr>
          <w:rFonts w:ascii="Times New Roman" w:hAnsi="Times New Roman" w:cs="Times New Roman"/>
          <w:color w:val="000000"/>
          <w:sz w:val="24"/>
          <w:szCs w:val="24"/>
        </w:rPr>
        <w:t xml:space="preserve"> в сроки, установленные соглашением.</w:t>
      </w:r>
    </w:p>
    <w:p w14:paraId="4DF72FB0" w14:textId="77777777" w:rsidR="005B4226" w:rsidRPr="00DA3CC1" w:rsidRDefault="005B4226" w:rsidP="00EA08DD">
      <w:pPr>
        <w:pStyle w:val="ConsPlusNormal"/>
        <w:ind w:left="567" w:firstLine="709"/>
        <w:jc w:val="both"/>
        <w:rPr>
          <w:rFonts w:ascii="Times New Roman" w:hAnsi="Times New Roman" w:cs="Times New Roman"/>
          <w:sz w:val="24"/>
          <w:szCs w:val="24"/>
        </w:rPr>
      </w:pPr>
      <w:r w:rsidRPr="00DA3CC1">
        <w:rPr>
          <w:rFonts w:ascii="Times New Roman" w:hAnsi="Times New Roman" w:cs="Times New Roman"/>
          <w:sz w:val="24"/>
          <w:szCs w:val="24"/>
        </w:rPr>
        <w:t>2.2. Средства на реализацию проекта ТОС вносят заинтересованные лица по соответствующему платежному документу единовременно после подписания соглашения.</w:t>
      </w:r>
    </w:p>
    <w:p w14:paraId="1EED4B48" w14:textId="77777777" w:rsidR="005B4226" w:rsidRPr="00DA3CC1" w:rsidRDefault="005B4226" w:rsidP="00EA08DD">
      <w:pPr>
        <w:pStyle w:val="ConsPlusNormal"/>
        <w:ind w:left="567" w:firstLine="709"/>
        <w:jc w:val="both"/>
        <w:rPr>
          <w:rFonts w:ascii="Times New Roman" w:hAnsi="Times New Roman" w:cs="Times New Roman"/>
          <w:sz w:val="24"/>
          <w:szCs w:val="24"/>
        </w:rPr>
      </w:pPr>
      <w:r w:rsidRPr="00DA3CC1">
        <w:rPr>
          <w:rFonts w:ascii="Times New Roman" w:hAnsi="Times New Roman" w:cs="Times New Roman"/>
          <w:sz w:val="24"/>
          <w:szCs w:val="24"/>
        </w:rPr>
        <w:t xml:space="preserve">2.3. Размер средств, вносимых заинтересованными лицами на реализацию проекта ТОС, указывается в обязательстве о заключении соглашения с </w:t>
      </w:r>
      <w:r w:rsidR="009F1FA3" w:rsidRPr="00DA3CC1">
        <w:rPr>
          <w:rFonts w:ascii="Times New Roman" w:hAnsi="Times New Roman" w:cs="Times New Roman"/>
          <w:sz w:val="24"/>
          <w:szCs w:val="24"/>
        </w:rPr>
        <w:t xml:space="preserve">администрацией Няндомского муниципального округа на </w:t>
      </w:r>
      <w:r w:rsidRPr="00DA3CC1">
        <w:rPr>
          <w:rFonts w:ascii="Times New Roman" w:hAnsi="Times New Roman" w:cs="Times New Roman"/>
          <w:sz w:val="24"/>
          <w:szCs w:val="24"/>
        </w:rPr>
        <w:t>сумму финансового участия членов ТОС в реализации проекта.</w:t>
      </w:r>
    </w:p>
    <w:p w14:paraId="106DC28E" w14:textId="77777777" w:rsidR="005B4226" w:rsidRPr="00DA3CC1" w:rsidRDefault="005B4226" w:rsidP="00EA08DD">
      <w:pPr>
        <w:autoSpaceDE w:val="0"/>
        <w:autoSpaceDN w:val="0"/>
        <w:adjustRightInd w:val="0"/>
        <w:ind w:left="567" w:firstLine="709"/>
        <w:jc w:val="both"/>
        <w:rPr>
          <w:sz w:val="24"/>
          <w:szCs w:val="24"/>
        </w:rPr>
      </w:pPr>
      <w:r w:rsidRPr="00DA3CC1">
        <w:rPr>
          <w:sz w:val="24"/>
          <w:szCs w:val="24"/>
        </w:rPr>
        <w:t xml:space="preserve">2.4. При заключении соглашения отдел по вопросам местного самоуправления </w:t>
      </w:r>
      <w:r w:rsidR="00E26E11" w:rsidRPr="00DA3CC1">
        <w:rPr>
          <w:sz w:val="24"/>
          <w:szCs w:val="24"/>
        </w:rPr>
        <w:t xml:space="preserve">Правового управления </w:t>
      </w:r>
      <w:r w:rsidRPr="00DA3CC1">
        <w:rPr>
          <w:sz w:val="24"/>
          <w:szCs w:val="24"/>
        </w:rPr>
        <w:t xml:space="preserve">администрации </w:t>
      </w:r>
      <w:r w:rsidR="00E26E11" w:rsidRPr="00DA3CC1">
        <w:rPr>
          <w:sz w:val="24"/>
          <w:szCs w:val="24"/>
        </w:rPr>
        <w:t xml:space="preserve">Няндомского </w:t>
      </w:r>
      <w:r w:rsidR="009F1FA3" w:rsidRPr="00DA3CC1">
        <w:rPr>
          <w:sz w:val="24"/>
          <w:szCs w:val="24"/>
        </w:rPr>
        <w:t>муниципального округа</w:t>
      </w:r>
      <w:r w:rsidRPr="00DA3CC1">
        <w:rPr>
          <w:sz w:val="24"/>
          <w:szCs w:val="24"/>
        </w:rPr>
        <w:t xml:space="preserve"> направляет в </w:t>
      </w:r>
      <w:r w:rsidRPr="00DA3CC1">
        <w:rPr>
          <w:sz w:val="24"/>
          <w:szCs w:val="24"/>
        </w:rPr>
        <w:lastRenderedPageBreak/>
        <w:t xml:space="preserve">управление финансов администрации </w:t>
      </w:r>
      <w:r w:rsidR="00E26E11" w:rsidRPr="00DA3CC1">
        <w:rPr>
          <w:sz w:val="24"/>
          <w:szCs w:val="24"/>
        </w:rPr>
        <w:t xml:space="preserve">Няндомского </w:t>
      </w:r>
      <w:r w:rsidR="009F1FA3" w:rsidRPr="00DA3CC1">
        <w:rPr>
          <w:sz w:val="24"/>
          <w:szCs w:val="24"/>
        </w:rPr>
        <w:t>муниципального округа</w:t>
      </w:r>
      <w:r w:rsidR="00E26E11" w:rsidRPr="00DA3CC1">
        <w:rPr>
          <w:sz w:val="24"/>
          <w:szCs w:val="24"/>
        </w:rPr>
        <w:t xml:space="preserve"> (далее – </w:t>
      </w:r>
      <w:r w:rsidRPr="00DA3CC1">
        <w:rPr>
          <w:sz w:val="24"/>
          <w:szCs w:val="24"/>
        </w:rPr>
        <w:t xml:space="preserve">управление финансов) уведомление о необходимости внесения изменений в сводную бюджетную роспись бюджета </w:t>
      </w:r>
      <w:r w:rsidR="009F1FA3" w:rsidRPr="00DA3CC1">
        <w:rPr>
          <w:sz w:val="24"/>
          <w:szCs w:val="24"/>
        </w:rPr>
        <w:t>Няндомского  муниципального округа</w:t>
      </w:r>
      <w:r w:rsidR="00E26E11" w:rsidRPr="00DA3CC1">
        <w:rPr>
          <w:sz w:val="24"/>
          <w:szCs w:val="24"/>
        </w:rPr>
        <w:t xml:space="preserve"> (далее – </w:t>
      </w:r>
      <w:r w:rsidRPr="00DA3CC1">
        <w:rPr>
          <w:sz w:val="24"/>
          <w:szCs w:val="24"/>
        </w:rPr>
        <w:t>уведомление) с приложением копий соглашений.</w:t>
      </w:r>
    </w:p>
    <w:p w14:paraId="5DCD7A4E" w14:textId="77777777" w:rsidR="005B4226" w:rsidRPr="00DA3CC1" w:rsidRDefault="005B4226" w:rsidP="00EA08DD">
      <w:pPr>
        <w:ind w:left="567" w:firstLine="709"/>
        <w:jc w:val="both"/>
        <w:rPr>
          <w:bCs/>
          <w:sz w:val="24"/>
          <w:szCs w:val="24"/>
        </w:rPr>
      </w:pPr>
      <w:r w:rsidRPr="00DA3CC1">
        <w:rPr>
          <w:sz w:val="24"/>
          <w:szCs w:val="24"/>
        </w:rPr>
        <w:t xml:space="preserve">2.5. Управление финансов вносит соответствующие изменения в сводную бюджетную роспись бюджета </w:t>
      </w:r>
      <w:r w:rsidR="009F1FA3" w:rsidRPr="00DA3CC1">
        <w:rPr>
          <w:sz w:val="24"/>
          <w:szCs w:val="24"/>
        </w:rPr>
        <w:t xml:space="preserve">Няндомского  муниципального округа </w:t>
      </w:r>
      <w:r w:rsidRPr="00DA3CC1">
        <w:rPr>
          <w:bCs/>
          <w:sz w:val="24"/>
          <w:szCs w:val="24"/>
        </w:rPr>
        <w:t xml:space="preserve">и доводит бюджетные данные до администрации  </w:t>
      </w:r>
      <w:r w:rsidR="00E26E11" w:rsidRPr="00DA3CC1">
        <w:rPr>
          <w:bCs/>
          <w:sz w:val="24"/>
          <w:szCs w:val="24"/>
        </w:rPr>
        <w:t xml:space="preserve">Няндомского </w:t>
      </w:r>
      <w:r w:rsidR="009F1FA3" w:rsidRPr="00DA3CC1">
        <w:rPr>
          <w:bCs/>
          <w:sz w:val="24"/>
          <w:szCs w:val="24"/>
        </w:rPr>
        <w:t>муниципального округа</w:t>
      </w:r>
      <w:r w:rsidRPr="00DA3CC1">
        <w:rPr>
          <w:bCs/>
          <w:sz w:val="24"/>
          <w:szCs w:val="24"/>
        </w:rPr>
        <w:t xml:space="preserve"> в течение двух рабочих дней со дня получения уведомления.</w:t>
      </w:r>
    </w:p>
    <w:p w14:paraId="2ED9EF6F" w14:textId="77777777" w:rsidR="005B4226" w:rsidRPr="00DA3CC1" w:rsidRDefault="005B4226" w:rsidP="00EA08DD">
      <w:pPr>
        <w:ind w:left="567" w:firstLine="709"/>
        <w:jc w:val="both"/>
        <w:rPr>
          <w:bCs/>
          <w:sz w:val="24"/>
          <w:szCs w:val="24"/>
        </w:rPr>
      </w:pPr>
      <w:r w:rsidRPr="00DA3CC1">
        <w:rPr>
          <w:sz w:val="24"/>
          <w:szCs w:val="24"/>
        </w:rPr>
        <w:t>2.6. Оплата перечня работ за счет средств заинтересованных лиц осуществляется подрядчику (исполнителю) работ в соответствии с условиями заключенного договора (контракта) после подписания соответствующих документов о приемке выполненных работ.</w:t>
      </w:r>
    </w:p>
    <w:p w14:paraId="79C33AC8" w14:textId="77777777" w:rsidR="005B4226" w:rsidRPr="00DA3CC1" w:rsidRDefault="005B4226" w:rsidP="00EA08DD">
      <w:pPr>
        <w:ind w:left="567" w:firstLine="709"/>
        <w:jc w:val="both"/>
        <w:rPr>
          <w:bCs/>
          <w:sz w:val="24"/>
          <w:szCs w:val="24"/>
        </w:rPr>
      </w:pPr>
      <w:r w:rsidRPr="00DA3CC1">
        <w:rPr>
          <w:bCs/>
          <w:sz w:val="24"/>
          <w:szCs w:val="24"/>
        </w:rPr>
        <w:t xml:space="preserve">2.7. Бухгалтерия администрации  </w:t>
      </w:r>
      <w:r w:rsidR="00E26E11" w:rsidRPr="00DA3CC1">
        <w:rPr>
          <w:bCs/>
          <w:sz w:val="24"/>
          <w:szCs w:val="24"/>
        </w:rPr>
        <w:t xml:space="preserve">Няндомского </w:t>
      </w:r>
      <w:r w:rsidR="009F1FA3" w:rsidRPr="00DA3CC1">
        <w:rPr>
          <w:bCs/>
          <w:sz w:val="24"/>
          <w:szCs w:val="24"/>
        </w:rPr>
        <w:t>муниципального округа</w:t>
      </w:r>
      <w:r w:rsidR="00E26E11" w:rsidRPr="00DA3CC1">
        <w:rPr>
          <w:bCs/>
          <w:sz w:val="24"/>
          <w:szCs w:val="24"/>
        </w:rPr>
        <w:t xml:space="preserve"> </w:t>
      </w:r>
      <w:r w:rsidRPr="00DA3CC1">
        <w:rPr>
          <w:bCs/>
          <w:sz w:val="24"/>
          <w:szCs w:val="24"/>
        </w:rPr>
        <w:t>обеспечивает возврат денежных средств заинтересованным лицам в срок до 31 декабря текущего года при условии:</w:t>
      </w:r>
    </w:p>
    <w:p w14:paraId="51B2F31B" w14:textId="77777777" w:rsidR="005B4226" w:rsidRPr="00DA3CC1" w:rsidRDefault="005B4226" w:rsidP="00EA08DD">
      <w:pPr>
        <w:ind w:left="567" w:firstLine="709"/>
        <w:jc w:val="both"/>
        <w:rPr>
          <w:bCs/>
          <w:sz w:val="24"/>
          <w:szCs w:val="24"/>
        </w:rPr>
      </w:pPr>
      <w:r w:rsidRPr="00DA3CC1">
        <w:rPr>
          <w:bCs/>
          <w:sz w:val="24"/>
          <w:szCs w:val="24"/>
        </w:rPr>
        <w:t>- экономии денежных средств по итогам конкурентных процедур;</w:t>
      </w:r>
    </w:p>
    <w:p w14:paraId="592534BD" w14:textId="77777777" w:rsidR="005B4226" w:rsidRPr="00DA3CC1" w:rsidRDefault="005B4226" w:rsidP="00EA08DD">
      <w:pPr>
        <w:ind w:left="567" w:firstLine="709"/>
        <w:jc w:val="both"/>
        <w:rPr>
          <w:bCs/>
          <w:sz w:val="24"/>
          <w:szCs w:val="24"/>
        </w:rPr>
      </w:pPr>
      <w:r w:rsidRPr="00DA3CC1">
        <w:rPr>
          <w:bCs/>
          <w:sz w:val="24"/>
          <w:szCs w:val="24"/>
        </w:rPr>
        <w:t>- неисполнения работ по вине подрядной организации.</w:t>
      </w:r>
    </w:p>
    <w:p w14:paraId="03652003" w14:textId="77777777" w:rsidR="005B4226" w:rsidRPr="00DA3CC1" w:rsidRDefault="00E26E11" w:rsidP="00EA08DD">
      <w:pPr>
        <w:pStyle w:val="aa"/>
        <w:autoSpaceDE w:val="0"/>
        <w:autoSpaceDN w:val="0"/>
        <w:adjustRightInd w:val="0"/>
        <w:ind w:left="567"/>
        <w:jc w:val="center"/>
        <w:rPr>
          <w:sz w:val="24"/>
          <w:szCs w:val="24"/>
        </w:rPr>
      </w:pPr>
      <w:r w:rsidRPr="00DA3CC1">
        <w:rPr>
          <w:sz w:val="24"/>
          <w:szCs w:val="24"/>
        </w:rPr>
        <w:t xml:space="preserve">3. </w:t>
      </w:r>
      <w:r w:rsidR="005B4226" w:rsidRPr="00DA3CC1">
        <w:rPr>
          <w:sz w:val="24"/>
          <w:szCs w:val="24"/>
        </w:rPr>
        <w:t>Контроль за соблюдением условий порядка</w:t>
      </w:r>
    </w:p>
    <w:p w14:paraId="5989D566" w14:textId="77777777" w:rsidR="00E26E11" w:rsidRPr="00DA3CC1" w:rsidRDefault="005B4226" w:rsidP="00EA08DD">
      <w:pPr>
        <w:autoSpaceDE w:val="0"/>
        <w:autoSpaceDN w:val="0"/>
        <w:adjustRightInd w:val="0"/>
        <w:ind w:left="567" w:firstLine="709"/>
        <w:jc w:val="both"/>
        <w:rPr>
          <w:sz w:val="24"/>
          <w:szCs w:val="24"/>
        </w:rPr>
      </w:pPr>
      <w:r w:rsidRPr="00DA3CC1">
        <w:rPr>
          <w:sz w:val="24"/>
          <w:szCs w:val="24"/>
        </w:rPr>
        <w:t>3</w:t>
      </w:r>
      <w:r w:rsidR="007B0D4B" w:rsidRPr="00DA3CC1">
        <w:rPr>
          <w:sz w:val="24"/>
          <w:szCs w:val="24"/>
        </w:rPr>
        <w:t xml:space="preserve">.1. Контроль </w:t>
      </w:r>
      <w:r w:rsidRPr="00DA3CC1">
        <w:rPr>
          <w:sz w:val="24"/>
          <w:szCs w:val="24"/>
        </w:rPr>
        <w:t xml:space="preserve">за расходованием аккумулируемых средств, </w:t>
      </w:r>
      <w:r w:rsidRPr="00DA3CC1">
        <w:rPr>
          <w:color w:val="000000"/>
          <w:sz w:val="24"/>
          <w:szCs w:val="24"/>
        </w:rPr>
        <w:t xml:space="preserve">сроки и процедуры их выплаты, порядок привлечения подрядных организаций для выполнения работ по проектам ТОС осуществляет администрация </w:t>
      </w:r>
      <w:r w:rsidR="00E26E11" w:rsidRPr="00DA3CC1">
        <w:rPr>
          <w:color w:val="000000"/>
          <w:sz w:val="24"/>
          <w:szCs w:val="24"/>
        </w:rPr>
        <w:t xml:space="preserve">Няндомского </w:t>
      </w:r>
      <w:r w:rsidR="009F1FA3" w:rsidRPr="00DA3CC1">
        <w:rPr>
          <w:color w:val="000000"/>
          <w:sz w:val="24"/>
          <w:szCs w:val="24"/>
        </w:rPr>
        <w:t>муниципального округа</w:t>
      </w:r>
      <w:r w:rsidRPr="00DA3CC1">
        <w:rPr>
          <w:color w:val="000000"/>
          <w:sz w:val="24"/>
          <w:szCs w:val="24"/>
        </w:rPr>
        <w:t xml:space="preserve"> и председатель ТОС </w:t>
      </w:r>
      <w:r w:rsidRPr="00DA3CC1">
        <w:rPr>
          <w:sz w:val="24"/>
          <w:szCs w:val="24"/>
        </w:rPr>
        <w:t xml:space="preserve">в соответствии </w:t>
      </w:r>
      <w:r w:rsidR="001E32F4" w:rsidRPr="00DA3CC1">
        <w:rPr>
          <w:sz w:val="24"/>
          <w:szCs w:val="24"/>
        </w:rPr>
        <w:t>с действующим законодательством.</w:t>
      </w:r>
    </w:p>
    <w:p w14:paraId="17CCA0BE" w14:textId="77777777" w:rsidR="001420F1" w:rsidRPr="00DA3CC1" w:rsidRDefault="001420F1" w:rsidP="00EA08DD">
      <w:pPr>
        <w:autoSpaceDE w:val="0"/>
        <w:autoSpaceDN w:val="0"/>
        <w:adjustRightInd w:val="0"/>
        <w:ind w:left="567" w:firstLine="709"/>
        <w:jc w:val="both"/>
        <w:rPr>
          <w:sz w:val="24"/>
          <w:szCs w:val="24"/>
        </w:rPr>
      </w:pPr>
    </w:p>
    <w:p w14:paraId="203F6813" w14:textId="77777777" w:rsidR="001420F1" w:rsidRPr="00DA3CC1" w:rsidRDefault="001420F1" w:rsidP="00EA08DD">
      <w:pPr>
        <w:autoSpaceDE w:val="0"/>
        <w:autoSpaceDN w:val="0"/>
        <w:adjustRightInd w:val="0"/>
        <w:ind w:left="567" w:firstLine="709"/>
        <w:jc w:val="both"/>
        <w:rPr>
          <w:sz w:val="24"/>
          <w:szCs w:val="24"/>
        </w:rPr>
      </w:pPr>
    </w:p>
    <w:p w14:paraId="3B886C95" w14:textId="77777777" w:rsidR="001420F1" w:rsidRPr="00DA3CC1" w:rsidRDefault="001420F1" w:rsidP="00EA08DD">
      <w:pPr>
        <w:autoSpaceDE w:val="0"/>
        <w:autoSpaceDN w:val="0"/>
        <w:adjustRightInd w:val="0"/>
        <w:ind w:left="567" w:firstLine="709"/>
        <w:jc w:val="both"/>
        <w:rPr>
          <w:sz w:val="24"/>
          <w:szCs w:val="24"/>
        </w:rPr>
      </w:pPr>
    </w:p>
    <w:p w14:paraId="7BBA5522" w14:textId="77777777" w:rsidR="001420F1" w:rsidRPr="00DA3CC1" w:rsidRDefault="001420F1" w:rsidP="00EA08DD">
      <w:pPr>
        <w:autoSpaceDE w:val="0"/>
        <w:autoSpaceDN w:val="0"/>
        <w:adjustRightInd w:val="0"/>
        <w:ind w:left="567" w:firstLine="709"/>
        <w:jc w:val="both"/>
        <w:rPr>
          <w:sz w:val="24"/>
          <w:szCs w:val="24"/>
        </w:rPr>
      </w:pPr>
    </w:p>
    <w:p w14:paraId="366104B8" w14:textId="77777777" w:rsidR="001420F1" w:rsidRPr="00DA3CC1" w:rsidRDefault="001420F1" w:rsidP="00EA08DD">
      <w:pPr>
        <w:autoSpaceDE w:val="0"/>
        <w:autoSpaceDN w:val="0"/>
        <w:adjustRightInd w:val="0"/>
        <w:ind w:left="567" w:firstLine="709"/>
        <w:jc w:val="both"/>
        <w:rPr>
          <w:sz w:val="24"/>
          <w:szCs w:val="24"/>
        </w:rPr>
      </w:pPr>
    </w:p>
    <w:p w14:paraId="42FEDAFD" w14:textId="77777777" w:rsidR="001420F1" w:rsidRPr="00DA3CC1" w:rsidRDefault="001420F1" w:rsidP="00EA08DD">
      <w:pPr>
        <w:autoSpaceDE w:val="0"/>
        <w:autoSpaceDN w:val="0"/>
        <w:adjustRightInd w:val="0"/>
        <w:ind w:left="567" w:firstLine="709"/>
        <w:jc w:val="both"/>
        <w:rPr>
          <w:sz w:val="24"/>
          <w:szCs w:val="24"/>
        </w:rPr>
      </w:pPr>
    </w:p>
    <w:p w14:paraId="4623F513" w14:textId="77777777" w:rsidR="001420F1" w:rsidRPr="00DA3CC1" w:rsidRDefault="001420F1" w:rsidP="00EA08DD">
      <w:pPr>
        <w:autoSpaceDE w:val="0"/>
        <w:autoSpaceDN w:val="0"/>
        <w:adjustRightInd w:val="0"/>
        <w:ind w:left="567" w:firstLine="709"/>
        <w:jc w:val="both"/>
        <w:rPr>
          <w:sz w:val="24"/>
          <w:szCs w:val="24"/>
        </w:rPr>
      </w:pPr>
    </w:p>
    <w:p w14:paraId="6C7DB995" w14:textId="77777777" w:rsidR="001420F1" w:rsidRPr="00DA3CC1" w:rsidRDefault="001420F1" w:rsidP="00EA08DD">
      <w:pPr>
        <w:autoSpaceDE w:val="0"/>
        <w:autoSpaceDN w:val="0"/>
        <w:adjustRightInd w:val="0"/>
        <w:ind w:left="567" w:firstLine="709"/>
        <w:jc w:val="both"/>
        <w:rPr>
          <w:sz w:val="24"/>
          <w:szCs w:val="24"/>
        </w:rPr>
      </w:pPr>
    </w:p>
    <w:p w14:paraId="2E45879C" w14:textId="77777777" w:rsidR="001420F1" w:rsidRPr="00DA3CC1" w:rsidRDefault="001420F1" w:rsidP="00EA08DD">
      <w:pPr>
        <w:autoSpaceDE w:val="0"/>
        <w:autoSpaceDN w:val="0"/>
        <w:adjustRightInd w:val="0"/>
        <w:ind w:left="567" w:firstLine="709"/>
        <w:jc w:val="both"/>
        <w:rPr>
          <w:sz w:val="24"/>
          <w:szCs w:val="24"/>
        </w:rPr>
      </w:pPr>
    </w:p>
    <w:p w14:paraId="3C703687" w14:textId="77777777" w:rsidR="001420F1" w:rsidRPr="00DA3CC1" w:rsidRDefault="001420F1" w:rsidP="00EA08DD">
      <w:pPr>
        <w:autoSpaceDE w:val="0"/>
        <w:autoSpaceDN w:val="0"/>
        <w:adjustRightInd w:val="0"/>
        <w:ind w:left="567" w:firstLine="709"/>
        <w:jc w:val="both"/>
        <w:rPr>
          <w:sz w:val="24"/>
          <w:szCs w:val="24"/>
        </w:rPr>
      </w:pPr>
    </w:p>
    <w:p w14:paraId="37E89E21" w14:textId="77777777" w:rsidR="001420F1" w:rsidRPr="00DA3CC1" w:rsidRDefault="001420F1" w:rsidP="00EA08DD">
      <w:pPr>
        <w:autoSpaceDE w:val="0"/>
        <w:autoSpaceDN w:val="0"/>
        <w:adjustRightInd w:val="0"/>
        <w:ind w:left="567" w:firstLine="709"/>
        <w:jc w:val="both"/>
        <w:rPr>
          <w:sz w:val="24"/>
          <w:szCs w:val="24"/>
        </w:rPr>
      </w:pPr>
    </w:p>
    <w:p w14:paraId="72071D98" w14:textId="77777777" w:rsidR="001420F1" w:rsidRPr="00DA3CC1" w:rsidRDefault="001420F1" w:rsidP="00EA08DD">
      <w:pPr>
        <w:autoSpaceDE w:val="0"/>
        <w:autoSpaceDN w:val="0"/>
        <w:adjustRightInd w:val="0"/>
        <w:ind w:left="567" w:firstLine="709"/>
        <w:jc w:val="both"/>
        <w:rPr>
          <w:sz w:val="24"/>
          <w:szCs w:val="24"/>
        </w:rPr>
      </w:pPr>
    </w:p>
    <w:p w14:paraId="1607469C" w14:textId="77777777" w:rsidR="001420F1" w:rsidRPr="00DA3CC1" w:rsidRDefault="001420F1" w:rsidP="00EA08DD">
      <w:pPr>
        <w:autoSpaceDE w:val="0"/>
        <w:autoSpaceDN w:val="0"/>
        <w:adjustRightInd w:val="0"/>
        <w:ind w:left="567" w:firstLine="709"/>
        <w:jc w:val="both"/>
        <w:rPr>
          <w:sz w:val="24"/>
          <w:szCs w:val="24"/>
        </w:rPr>
      </w:pPr>
    </w:p>
    <w:p w14:paraId="302C81D9" w14:textId="77777777" w:rsidR="001420F1" w:rsidRPr="00DA3CC1" w:rsidRDefault="001420F1" w:rsidP="00EA08DD">
      <w:pPr>
        <w:autoSpaceDE w:val="0"/>
        <w:autoSpaceDN w:val="0"/>
        <w:adjustRightInd w:val="0"/>
        <w:ind w:left="567" w:firstLine="709"/>
        <w:jc w:val="both"/>
        <w:rPr>
          <w:sz w:val="24"/>
          <w:szCs w:val="24"/>
        </w:rPr>
      </w:pPr>
    </w:p>
    <w:p w14:paraId="367E3DFF" w14:textId="77777777" w:rsidR="001420F1" w:rsidRPr="00DA3CC1" w:rsidRDefault="001420F1" w:rsidP="00EA08DD">
      <w:pPr>
        <w:autoSpaceDE w:val="0"/>
        <w:autoSpaceDN w:val="0"/>
        <w:adjustRightInd w:val="0"/>
        <w:ind w:left="567" w:firstLine="709"/>
        <w:jc w:val="both"/>
        <w:rPr>
          <w:sz w:val="24"/>
          <w:szCs w:val="24"/>
        </w:rPr>
      </w:pPr>
    </w:p>
    <w:p w14:paraId="241D2326" w14:textId="77777777" w:rsidR="001420F1" w:rsidRPr="00DA3CC1" w:rsidRDefault="001420F1" w:rsidP="00EA08DD">
      <w:pPr>
        <w:autoSpaceDE w:val="0"/>
        <w:autoSpaceDN w:val="0"/>
        <w:adjustRightInd w:val="0"/>
        <w:ind w:left="567" w:firstLine="709"/>
        <w:jc w:val="both"/>
        <w:rPr>
          <w:sz w:val="24"/>
          <w:szCs w:val="24"/>
        </w:rPr>
      </w:pPr>
    </w:p>
    <w:p w14:paraId="0CDA3589" w14:textId="77777777" w:rsidR="001420F1" w:rsidRPr="00DA3CC1" w:rsidRDefault="001420F1" w:rsidP="00EA08DD">
      <w:pPr>
        <w:autoSpaceDE w:val="0"/>
        <w:autoSpaceDN w:val="0"/>
        <w:adjustRightInd w:val="0"/>
        <w:ind w:left="567" w:firstLine="709"/>
        <w:jc w:val="both"/>
        <w:rPr>
          <w:sz w:val="24"/>
          <w:szCs w:val="24"/>
        </w:rPr>
      </w:pPr>
    </w:p>
    <w:p w14:paraId="2A447C3F" w14:textId="77777777" w:rsidR="001420F1" w:rsidRPr="00DA3CC1" w:rsidRDefault="001420F1" w:rsidP="00EA08DD">
      <w:pPr>
        <w:autoSpaceDE w:val="0"/>
        <w:autoSpaceDN w:val="0"/>
        <w:adjustRightInd w:val="0"/>
        <w:ind w:left="567" w:firstLine="709"/>
        <w:jc w:val="both"/>
        <w:rPr>
          <w:sz w:val="24"/>
          <w:szCs w:val="24"/>
        </w:rPr>
      </w:pPr>
    </w:p>
    <w:p w14:paraId="205F4E90" w14:textId="77777777" w:rsidR="001420F1" w:rsidRPr="00DA3CC1" w:rsidRDefault="001420F1" w:rsidP="00EA08DD">
      <w:pPr>
        <w:autoSpaceDE w:val="0"/>
        <w:autoSpaceDN w:val="0"/>
        <w:adjustRightInd w:val="0"/>
        <w:ind w:left="567" w:firstLine="709"/>
        <w:jc w:val="both"/>
        <w:rPr>
          <w:sz w:val="24"/>
          <w:szCs w:val="24"/>
        </w:rPr>
      </w:pPr>
    </w:p>
    <w:p w14:paraId="03559D58" w14:textId="77777777" w:rsidR="001420F1" w:rsidRPr="00DA3CC1" w:rsidRDefault="001420F1" w:rsidP="00EA08DD">
      <w:pPr>
        <w:autoSpaceDE w:val="0"/>
        <w:autoSpaceDN w:val="0"/>
        <w:adjustRightInd w:val="0"/>
        <w:ind w:left="567" w:firstLine="709"/>
        <w:jc w:val="both"/>
        <w:rPr>
          <w:sz w:val="24"/>
          <w:szCs w:val="24"/>
        </w:rPr>
      </w:pPr>
    </w:p>
    <w:p w14:paraId="0681E0D6" w14:textId="77777777" w:rsidR="001420F1" w:rsidRPr="00DA3CC1" w:rsidRDefault="001420F1" w:rsidP="00EA08DD">
      <w:pPr>
        <w:autoSpaceDE w:val="0"/>
        <w:autoSpaceDN w:val="0"/>
        <w:adjustRightInd w:val="0"/>
        <w:ind w:left="567" w:firstLine="709"/>
        <w:jc w:val="both"/>
        <w:rPr>
          <w:sz w:val="24"/>
          <w:szCs w:val="24"/>
        </w:rPr>
      </w:pPr>
    </w:p>
    <w:p w14:paraId="3F9B1722" w14:textId="77777777" w:rsidR="001420F1" w:rsidRPr="00DA3CC1" w:rsidRDefault="001420F1" w:rsidP="00EA08DD">
      <w:pPr>
        <w:autoSpaceDE w:val="0"/>
        <w:autoSpaceDN w:val="0"/>
        <w:adjustRightInd w:val="0"/>
        <w:ind w:left="567" w:firstLine="709"/>
        <w:jc w:val="both"/>
        <w:rPr>
          <w:sz w:val="24"/>
          <w:szCs w:val="24"/>
        </w:rPr>
      </w:pPr>
    </w:p>
    <w:p w14:paraId="3BD33F54" w14:textId="77777777" w:rsidR="001420F1" w:rsidRPr="00DA3CC1" w:rsidRDefault="001420F1" w:rsidP="00EA08DD">
      <w:pPr>
        <w:autoSpaceDE w:val="0"/>
        <w:autoSpaceDN w:val="0"/>
        <w:adjustRightInd w:val="0"/>
        <w:ind w:left="567" w:firstLine="709"/>
        <w:jc w:val="both"/>
        <w:rPr>
          <w:sz w:val="24"/>
          <w:szCs w:val="24"/>
        </w:rPr>
      </w:pPr>
    </w:p>
    <w:p w14:paraId="32315A66" w14:textId="77777777" w:rsidR="001420F1" w:rsidRPr="00DA3CC1" w:rsidRDefault="001420F1" w:rsidP="00EA08DD">
      <w:pPr>
        <w:autoSpaceDE w:val="0"/>
        <w:autoSpaceDN w:val="0"/>
        <w:adjustRightInd w:val="0"/>
        <w:ind w:left="567" w:firstLine="709"/>
        <w:jc w:val="both"/>
        <w:rPr>
          <w:sz w:val="24"/>
          <w:szCs w:val="24"/>
        </w:rPr>
      </w:pPr>
    </w:p>
    <w:p w14:paraId="2A65CF93" w14:textId="77777777" w:rsidR="001420F1" w:rsidRPr="00DA3CC1" w:rsidRDefault="001420F1" w:rsidP="00EA08DD">
      <w:pPr>
        <w:autoSpaceDE w:val="0"/>
        <w:autoSpaceDN w:val="0"/>
        <w:adjustRightInd w:val="0"/>
        <w:ind w:left="567" w:firstLine="709"/>
        <w:jc w:val="both"/>
        <w:rPr>
          <w:sz w:val="24"/>
          <w:szCs w:val="24"/>
        </w:rPr>
      </w:pPr>
    </w:p>
    <w:p w14:paraId="1ED9100C" w14:textId="77777777" w:rsidR="001420F1" w:rsidRPr="00DA3CC1" w:rsidRDefault="001420F1" w:rsidP="00EA08DD">
      <w:pPr>
        <w:autoSpaceDE w:val="0"/>
        <w:autoSpaceDN w:val="0"/>
        <w:adjustRightInd w:val="0"/>
        <w:ind w:left="567" w:firstLine="709"/>
        <w:jc w:val="both"/>
        <w:rPr>
          <w:sz w:val="24"/>
          <w:szCs w:val="24"/>
        </w:rPr>
      </w:pPr>
    </w:p>
    <w:p w14:paraId="08496771" w14:textId="77777777" w:rsidR="001420F1" w:rsidRPr="00DA3CC1" w:rsidRDefault="001420F1" w:rsidP="00EA08DD">
      <w:pPr>
        <w:autoSpaceDE w:val="0"/>
        <w:autoSpaceDN w:val="0"/>
        <w:adjustRightInd w:val="0"/>
        <w:ind w:left="567" w:firstLine="709"/>
        <w:jc w:val="both"/>
        <w:rPr>
          <w:sz w:val="24"/>
          <w:szCs w:val="24"/>
        </w:rPr>
      </w:pPr>
    </w:p>
    <w:p w14:paraId="00F6AEA6" w14:textId="77777777" w:rsidR="00E26E11" w:rsidRPr="00DA3CC1" w:rsidRDefault="00E26E11" w:rsidP="00EA08DD">
      <w:pPr>
        <w:autoSpaceDE w:val="0"/>
        <w:autoSpaceDN w:val="0"/>
        <w:adjustRightInd w:val="0"/>
        <w:jc w:val="both"/>
        <w:rPr>
          <w:sz w:val="24"/>
          <w:szCs w:val="24"/>
        </w:rPr>
      </w:pPr>
    </w:p>
    <w:tbl>
      <w:tblPr>
        <w:tblStyle w:val="af"/>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0"/>
        <w:gridCol w:w="4776"/>
      </w:tblGrid>
      <w:tr w:rsidR="000443F3" w:rsidRPr="00DA3CC1" w14:paraId="13BD0225" w14:textId="77777777" w:rsidTr="000443F3">
        <w:tc>
          <w:tcPr>
            <w:tcW w:w="4536" w:type="dxa"/>
          </w:tcPr>
          <w:p w14:paraId="1296D1F3" w14:textId="77777777" w:rsidR="000443F3" w:rsidRPr="00DA3CC1" w:rsidRDefault="000443F3" w:rsidP="00EA08DD">
            <w:pPr>
              <w:rPr>
                <w:sz w:val="24"/>
                <w:szCs w:val="24"/>
              </w:rPr>
            </w:pPr>
          </w:p>
        </w:tc>
        <w:tc>
          <w:tcPr>
            <w:tcW w:w="4820" w:type="dxa"/>
          </w:tcPr>
          <w:p w14:paraId="156502BF" w14:textId="77777777" w:rsidR="00F450FF" w:rsidRPr="00DA3CC1" w:rsidRDefault="00F450FF" w:rsidP="00EA08DD">
            <w:pPr>
              <w:ind w:left="34"/>
              <w:jc w:val="center"/>
              <w:rPr>
                <w:sz w:val="24"/>
                <w:szCs w:val="24"/>
              </w:rPr>
            </w:pPr>
          </w:p>
          <w:p w14:paraId="7C38BD02" w14:textId="77777777" w:rsidR="00F450FF" w:rsidRPr="00DA3CC1" w:rsidRDefault="00F450FF" w:rsidP="00EA08DD">
            <w:pPr>
              <w:ind w:left="34"/>
              <w:jc w:val="center"/>
              <w:rPr>
                <w:sz w:val="24"/>
                <w:szCs w:val="24"/>
              </w:rPr>
            </w:pPr>
          </w:p>
          <w:p w14:paraId="3F01213C" w14:textId="5F27280F" w:rsidR="000443F3" w:rsidRPr="00DA3CC1" w:rsidRDefault="000443F3" w:rsidP="00EA08DD">
            <w:pPr>
              <w:ind w:left="34"/>
              <w:jc w:val="center"/>
              <w:rPr>
                <w:sz w:val="24"/>
                <w:szCs w:val="24"/>
              </w:rPr>
            </w:pPr>
            <w:r w:rsidRPr="00DA3CC1">
              <w:rPr>
                <w:sz w:val="24"/>
                <w:szCs w:val="24"/>
              </w:rPr>
              <w:lastRenderedPageBreak/>
              <w:t xml:space="preserve">ПРИЛОЖЕНИЕ 1 </w:t>
            </w:r>
          </w:p>
          <w:p w14:paraId="5588A9ED" w14:textId="2D941D12" w:rsidR="00F450FF" w:rsidRPr="00DA3CC1" w:rsidRDefault="000443F3" w:rsidP="00F450FF">
            <w:pPr>
              <w:ind w:left="-567" w:firstLine="567"/>
              <w:jc w:val="center"/>
              <w:rPr>
                <w:sz w:val="24"/>
                <w:szCs w:val="24"/>
              </w:rPr>
            </w:pPr>
            <w:r w:rsidRPr="00DA3CC1">
              <w:rPr>
                <w:sz w:val="24"/>
                <w:szCs w:val="24"/>
              </w:rPr>
              <w:t>к Порядку аккумулирования и расходования</w:t>
            </w:r>
          </w:p>
          <w:p w14:paraId="07BC4416" w14:textId="77777777" w:rsidR="00F450FF" w:rsidRPr="00DA3CC1" w:rsidRDefault="00F450FF" w:rsidP="00EA08DD">
            <w:pPr>
              <w:ind w:left="-567" w:firstLine="567"/>
              <w:jc w:val="center"/>
              <w:rPr>
                <w:sz w:val="24"/>
                <w:szCs w:val="24"/>
              </w:rPr>
            </w:pPr>
            <w:r w:rsidRPr="00DA3CC1">
              <w:rPr>
                <w:sz w:val="24"/>
                <w:szCs w:val="24"/>
              </w:rPr>
              <w:t xml:space="preserve"> </w:t>
            </w:r>
            <w:proofErr w:type="gramStart"/>
            <w:r w:rsidRPr="00DA3CC1">
              <w:rPr>
                <w:sz w:val="24"/>
                <w:szCs w:val="24"/>
              </w:rPr>
              <w:t xml:space="preserve">средств </w:t>
            </w:r>
            <w:r w:rsidR="000443F3" w:rsidRPr="00DA3CC1">
              <w:rPr>
                <w:sz w:val="24"/>
                <w:szCs w:val="24"/>
              </w:rPr>
              <w:t xml:space="preserve"> заинтересованных</w:t>
            </w:r>
            <w:proofErr w:type="gramEnd"/>
            <w:r w:rsidR="000443F3" w:rsidRPr="00DA3CC1">
              <w:rPr>
                <w:sz w:val="24"/>
                <w:szCs w:val="24"/>
              </w:rPr>
              <w:t xml:space="preserve"> лиц, направляемых на реализацию проектов</w:t>
            </w:r>
            <w:r w:rsidRPr="00DA3CC1">
              <w:rPr>
                <w:sz w:val="24"/>
                <w:szCs w:val="24"/>
              </w:rPr>
              <w:t xml:space="preserve"> </w:t>
            </w:r>
            <w:r w:rsidR="000443F3" w:rsidRPr="00DA3CC1">
              <w:rPr>
                <w:sz w:val="24"/>
                <w:szCs w:val="24"/>
              </w:rPr>
              <w:t xml:space="preserve">территориальных общественных </w:t>
            </w:r>
          </w:p>
          <w:p w14:paraId="4751447B" w14:textId="1CD0B424" w:rsidR="000443F3" w:rsidRPr="00DA3CC1" w:rsidRDefault="000443F3" w:rsidP="00F450FF">
            <w:pPr>
              <w:ind w:left="-567" w:firstLine="567"/>
              <w:jc w:val="center"/>
              <w:rPr>
                <w:sz w:val="24"/>
                <w:szCs w:val="24"/>
              </w:rPr>
            </w:pPr>
            <w:r w:rsidRPr="00DA3CC1">
              <w:rPr>
                <w:sz w:val="24"/>
                <w:szCs w:val="24"/>
              </w:rPr>
              <w:t xml:space="preserve">самоуправлений в Няндомском муниципальном округе </w:t>
            </w:r>
          </w:p>
        </w:tc>
      </w:tr>
    </w:tbl>
    <w:p w14:paraId="550808A7" w14:textId="77777777" w:rsidR="005B4226" w:rsidRPr="00DA3CC1" w:rsidRDefault="005B4226" w:rsidP="00EA08DD">
      <w:pPr>
        <w:rPr>
          <w:sz w:val="24"/>
          <w:szCs w:val="24"/>
        </w:rPr>
      </w:pPr>
    </w:p>
    <w:p w14:paraId="3040C5E3" w14:textId="77777777" w:rsidR="000443F3" w:rsidRPr="00DA3CC1" w:rsidRDefault="000443F3" w:rsidP="00EA08DD">
      <w:pPr>
        <w:rPr>
          <w:b/>
          <w:bCs/>
          <w:color w:val="000000"/>
          <w:sz w:val="24"/>
          <w:szCs w:val="24"/>
        </w:rPr>
      </w:pPr>
    </w:p>
    <w:p w14:paraId="3FF4596D" w14:textId="77777777" w:rsidR="005B4226" w:rsidRPr="00DA3CC1" w:rsidRDefault="005B4226" w:rsidP="00EA08DD">
      <w:pPr>
        <w:jc w:val="center"/>
        <w:rPr>
          <w:b/>
          <w:sz w:val="24"/>
          <w:szCs w:val="24"/>
        </w:rPr>
      </w:pPr>
      <w:r w:rsidRPr="00DA3CC1">
        <w:rPr>
          <w:b/>
          <w:bCs/>
          <w:color w:val="000000"/>
          <w:sz w:val="24"/>
          <w:szCs w:val="24"/>
        </w:rPr>
        <w:t>Соглашение</w:t>
      </w:r>
    </w:p>
    <w:p w14:paraId="1C177AC6" w14:textId="77777777" w:rsidR="005B4226" w:rsidRPr="00DA3CC1" w:rsidRDefault="005B4226" w:rsidP="00EA08DD">
      <w:pPr>
        <w:tabs>
          <w:tab w:val="left" w:pos="851"/>
        </w:tabs>
        <w:autoSpaceDE w:val="0"/>
        <w:autoSpaceDN w:val="0"/>
        <w:adjustRightInd w:val="0"/>
        <w:ind w:left="567"/>
        <w:jc w:val="center"/>
        <w:outlineLvl w:val="0"/>
        <w:rPr>
          <w:b/>
          <w:color w:val="000000"/>
          <w:sz w:val="24"/>
          <w:szCs w:val="24"/>
        </w:rPr>
      </w:pPr>
      <w:r w:rsidRPr="00DA3CC1">
        <w:rPr>
          <w:b/>
          <w:bCs/>
          <w:color w:val="000000"/>
          <w:sz w:val="24"/>
          <w:szCs w:val="24"/>
        </w:rPr>
        <w:t xml:space="preserve">о финансовом участии заинтересованных лиц в реализации проектов </w:t>
      </w:r>
      <w:r w:rsidRPr="00DA3CC1">
        <w:rPr>
          <w:b/>
          <w:color w:val="000000"/>
          <w:sz w:val="24"/>
          <w:szCs w:val="24"/>
        </w:rPr>
        <w:t>территориальных общ</w:t>
      </w:r>
      <w:r w:rsidR="0092716A" w:rsidRPr="00DA3CC1">
        <w:rPr>
          <w:b/>
          <w:color w:val="000000"/>
          <w:sz w:val="24"/>
          <w:szCs w:val="24"/>
        </w:rPr>
        <w:t xml:space="preserve">ественных самоуправлений (далее – </w:t>
      </w:r>
      <w:r w:rsidRPr="00DA3CC1">
        <w:rPr>
          <w:b/>
          <w:color w:val="000000"/>
          <w:sz w:val="24"/>
          <w:szCs w:val="24"/>
        </w:rPr>
        <w:t>ТОС)</w:t>
      </w:r>
    </w:p>
    <w:p w14:paraId="4BCDBF0B" w14:textId="77777777" w:rsidR="005B4226" w:rsidRPr="00DA3CC1" w:rsidRDefault="005B4226" w:rsidP="00EA08DD">
      <w:pPr>
        <w:tabs>
          <w:tab w:val="left" w:pos="851"/>
        </w:tabs>
        <w:autoSpaceDE w:val="0"/>
        <w:autoSpaceDN w:val="0"/>
        <w:adjustRightInd w:val="0"/>
        <w:ind w:left="567"/>
        <w:jc w:val="center"/>
        <w:outlineLvl w:val="0"/>
        <w:rPr>
          <w:b/>
          <w:bCs/>
          <w:sz w:val="24"/>
          <w:szCs w:val="24"/>
        </w:rPr>
      </w:pPr>
    </w:p>
    <w:p w14:paraId="2F26DCEB" w14:textId="77777777" w:rsidR="000443F3" w:rsidRPr="00DA3CC1" w:rsidRDefault="000443F3" w:rsidP="00EA08DD">
      <w:pPr>
        <w:tabs>
          <w:tab w:val="left" w:pos="851"/>
        </w:tabs>
        <w:autoSpaceDE w:val="0"/>
        <w:autoSpaceDN w:val="0"/>
        <w:adjustRightInd w:val="0"/>
        <w:ind w:left="567"/>
        <w:jc w:val="center"/>
        <w:outlineLvl w:val="0"/>
        <w:rPr>
          <w:b/>
          <w:bCs/>
          <w:sz w:val="24"/>
          <w:szCs w:val="24"/>
        </w:rPr>
      </w:pPr>
    </w:p>
    <w:p w14:paraId="00F5E7A3" w14:textId="77777777" w:rsidR="005B4226" w:rsidRPr="00DA3CC1" w:rsidRDefault="005B4226" w:rsidP="00EA08DD">
      <w:pPr>
        <w:ind w:left="567"/>
        <w:jc w:val="center"/>
        <w:rPr>
          <w:sz w:val="24"/>
          <w:szCs w:val="24"/>
        </w:rPr>
      </w:pPr>
      <w:r w:rsidRPr="00DA3CC1">
        <w:rPr>
          <w:sz w:val="24"/>
          <w:szCs w:val="24"/>
        </w:rPr>
        <w:t>г. Няндома</w:t>
      </w:r>
      <w:r w:rsidRPr="00DA3CC1">
        <w:rPr>
          <w:sz w:val="24"/>
          <w:szCs w:val="24"/>
        </w:rPr>
        <w:tab/>
      </w:r>
      <w:r w:rsidRPr="00DA3CC1">
        <w:rPr>
          <w:sz w:val="24"/>
          <w:szCs w:val="24"/>
        </w:rPr>
        <w:tab/>
      </w:r>
      <w:r w:rsidRPr="00DA3CC1">
        <w:rPr>
          <w:sz w:val="24"/>
          <w:szCs w:val="24"/>
        </w:rPr>
        <w:tab/>
      </w:r>
      <w:r w:rsidRPr="00DA3CC1">
        <w:rPr>
          <w:sz w:val="24"/>
          <w:szCs w:val="24"/>
        </w:rPr>
        <w:tab/>
      </w:r>
      <w:r w:rsidRPr="00DA3CC1">
        <w:rPr>
          <w:sz w:val="24"/>
          <w:szCs w:val="24"/>
        </w:rPr>
        <w:tab/>
      </w:r>
      <w:r w:rsidRPr="00DA3CC1">
        <w:rPr>
          <w:sz w:val="24"/>
          <w:szCs w:val="24"/>
        </w:rPr>
        <w:tab/>
        <w:t xml:space="preserve"> </w:t>
      </w:r>
      <w:r w:rsidR="000443F3" w:rsidRPr="00DA3CC1">
        <w:rPr>
          <w:sz w:val="24"/>
          <w:szCs w:val="24"/>
        </w:rPr>
        <w:t xml:space="preserve">                      </w:t>
      </w:r>
      <w:r w:rsidRPr="00DA3CC1">
        <w:rPr>
          <w:sz w:val="24"/>
          <w:szCs w:val="24"/>
        </w:rPr>
        <w:t xml:space="preserve">«__» _____ 20_ </w:t>
      </w:r>
      <w:r w:rsidR="0092716A" w:rsidRPr="00DA3CC1">
        <w:rPr>
          <w:sz w:val="24"/>
          <w:szCs w:val="24"/>
        </w:rPr>
        <w:t xml:space="preserve">  </w:t>
      </w:r>
      <w:r w:rsidRPr="00DA3CC1">
        <w:rPr>
          <w:sz w:val="24"/>
          <w:szCs w:val="24"/>
        </w:rPr>
        <w:t>года</w:t>
      </w:r>
    </w:p>
    <w:p w14:paraId="74C3F788" w14:textId="77777777" w:rsidR="005B4226" w:rsidRPr="00DA3CC1" w:rsidRDefault="005B4226" w:rsidP="00EA08DD">
      <w:pPr>
        <w:ind w:left="567"/>
        <w:rPr>
          <w:sz w:val="24"/>
          <w:szCs w:val="24"/>
        </w:rPr>
      </w:pPr>
    </w:p>
    <w:p w14:paraId="1CFC19C4" w14:textId="77777777" w:rsidR="005B4226" w:rsidRPr="00DA3CC1" w:rsidRDefault="005B4226" w:rsidP="00EA08DD">
      <w:pPr>
        <w:ind w:left="567" w:firstLine="567"/>
        <w:jc w:val="both"/>
        <w:rPr>
          <w:sz w:val="24"/>
          <w:szCs w:val="24"/>
        </w:rPr>
      </w:pPr>
      <w:r w:rsidRPr="00DA3CC1">
        <w:rPr>
          <w:noProof/>
          <w:sz w:val="24"/>
          <w:szCs w:val="24"/>
        </w:rPr>
        <w:t xml:space="preserve">Администрация </w:t>
      </w:r>
      <w:r w:rsidR="0092716A" w:rsidRPr="00DA3CC1">
        <w:rPr>
          <w:noProof/>
          <w:sz w:val="24"/>
          <w:szCs w:val="24"/>
        </w:rPr>
        <w:t xml:space="preserve">Няндомского муниципального </w:t>
      </w:r>
      <w:r w:rsidR="000443F3" w:rsidRPr="00DA3CC1">
        <w:rPr>
          <w:noProof/>
          <w:sz w:val="24"/>
          <w:szCs w:val="24"/>
        </w:rPr>
        <w:t xml:space="preserve">округа, </w:t>
      </w:r>
      <w:r w:rsidR="0092716A" w:rsidRPr="00DA3CC1">
        <w:rPr>
          <w:color w:val="000000"/>
          <w:sz w:val="24"/>
          <w:szCs w:val="24"/>
        </w:rPr>
        <w:t>именуемая</w:t>
      </w:r>
      <w:r w:rsidRPr="00DA3CC1">
        <w:rPr>
          <w:color w:val="000000"/>
          <w:sz w:val="24"/>
          <w:szCs w:val="24"/>
        </w:rPr>
        <w:t xml:space="preserve"> в дальнейшем Администрация, в лице главы </w:t>
      </w:r>
      <w:r w:rsidR="0092716A" w:rsidRPr="00DA3CC1">
        <w:rPr>
          <w:color w:val="000000"/>
          <w:sz w:val="24"/>
          <w:szCs w:val="24"/>
        </w:rPr>
        <w:t xml:space="preserve">Няндомского </w:t>
      </w:r>
      <w:r w:rsidR="000443F3" w:rsidRPr="00DA3CC1">
        <w:rPr>
          <w:color w:val="000000"/>
          <w:sz w:val="24"/>
          <w:szCs w:val="24"/>
        </w:rPr>
        <w:t>муниципального округа</w:t>
      </w:r>
      <w:r w:rsidR="0092716A" w:rsidRPr="00DA3CC1">
        <w:rPr>
          <w:color w:val="000000"/>
          <w:sz w:val="24"/>
          <w:szCs w:val="24"/>
        </w:rPr>
        <w:t xml:space="preserve"> </w:t>
      </w:r>
      <w:r w:rsidR="000443F3" w:rsidRPr="00DA3CC1">
        <w:rPr>
          <w:color w:val="000000"/>
          <w:sz w:val="24"/>
          <w:szCs w:val="24"/>
        </w:rPr>
        <w:t>(ФИО)</w:t>
      </w:r>
      <w:r w:rsidRPr="00DA3CC1">
        <w:rPr>
          <w:color w:val="000000"/>
          <w:sz w:val="24"/>
          <w:szCs w:val="24"/>
        </w:rPr>
        <w:t>,</w:t>
      </w:r>
      <w:r w:rsidRPr="00DA3CC1">
        <w:rPr>
          <w:sz w:val="24"/>
          <w:szCs w:val="24"/>
        </w:rPr>
        <w:t xml:space="preserve"> </w:t>
      </w:r>
      <w:r w:rsidRPr="00DA3CC1">
        <w:rPr>
          <w:color w:val="000000"/>
          <w:sz w:val="24"/>
          <w:szCs w:val="24"/>
        </w:rPr>
        <w:t>действующего на основании Устава</w:t>
      </w:r>
      <w:r w:rsidR="00387076" w:rsidRPr="00DA3CC1">
        <w:rPr>
          <w:color w:val="000000"/>
          <w:sz w:val="24"/>
          <w:szCs w:val="24"/>
        </w:rPr>
        <w:t xml:space="preserve"> Няндомского  </w:t>
      </w:r>
      <w:r w:rsidR="000443F3" w:rsidRPr="00DA3CC1">
        <w:rPr>
          <w:color w:val="000000"/>
          <w:sz w:val="24"/>
          <w:szCs w:val="24"/>
        </w:rPr>
        <w:t>муниципального округа</w:t>
      </w:r>
      <w:r w:rsidRPr="00DA3CC1">
        <w:rPr>
          <w:color w:val="000000"/>
          <w:sz w:val="24"/>
          <w:szCs w:val="24"/>
        </w:rPr>
        <w:t>, с одной стороны, и ТО</w:t>
      </w:r>
      <w:r w:rsidR="000443F3" w:rsidRPr="00DA3CC1">
        <w:rPr>
          <w:color w:val="000000"/>
          <w:sz w:val="24"/>
          <w:szCs w:val="24"/>
        </w:rPr>
        <w:t>С ____________</w:t>
      </w:r>
      <w:r w:rsidRPr="00DA3CC1">
        <w:rPr>
          <w:color w:val="000000"/>
          <w:sz w:val="24"/>
          <w:szCs w:val="24"/>
        </w:rPr>
        <w:t>, именуемый в дальнейш</w:t>
      </w:r>
      <w:r w:rsidR="000443F3" w:rsidRPr="00DA3CC1">
        <w:rPr>
          <w:color w:val="000000"/>
          <w:sz w:val="24"/>
          <w:szCs w:val="24"/>
        </w:rPr>
        <w:t>ем ТОС, в лице председателя (ФИО)</w:t>
      </w:r>
      <w:r w:rsidRPr="00DA3CC1">
        <w:rPr>
          <w:color w:val="000000"/>
          <w:sz w:val="24"/>
          <w:szCs w:val="24"/>
        </w:rPr>
        <w:t>, действующего на основании Устава № __________ от «__»______ 20__г. с другой стороны, именуемые совместно «Стороны», заключили настоящее соглашение о финансовом участии заинтересованных лиц</w:t>
      </w:r>
      <w:r w:rsidR="00387076" w:rsidRPr="00DA3CC1">
        <w:rPr>
          <w:color w:val="000000"/>
          <w:sz w:val="24"/>
          <w:szCs w:val="24"/>
        </w:rPr>
        <w:t xml:space="preserve"> в реализации проектов территориальных общественных самоуправлений</w:t>
      </w:r>
      <w:r w:rsidRPr="00DA3CC1">
        <w:rPr>
          <w:color w:val="000000"/>
          <w:sz w:val="24"/>
          <w:szCs w:val="24"/>
        </w:rPr>
        <w:t xml:space="preserve"> (далее – Соглашение) о нижеследующем:</w:t>
      </w:r>
    </w:p>
    <w:p w14:paraId="0E752EE0" w14:textId="77777777" w:rsidR="005B4226" w:rsidRPr="00DA3CC1" w:rsidRDefault="005B4226" w:rsidP="00EA08DD">
      <w:pPr>
        <w:ind w:left="567"/>
        <w:jc w:val="center"/>
        <w:rPr>
          <w:b/>
          <w:color w:val="000000"/>
          <w:sz w:val="24"/>
          <w:szCs w:val="24"/>
        </w:rPr>
      </w:pPr>
      <w:r w:rsidRPr="00DA3CC1">
        <w:rPr>
          <w:b/>
          <w:color w:val="000000"/>
          <w:sz w:val="24"/>
          <w:szCs w:val="24"/>
        </w:rPr>
        <w:t>1. Предмет Соглашения</w:t>
      </w:r>
    </w:p>
    <w:p w14:paraId="40940378" w14:textId="77777777" w:rsidR="00387076" w:rsidRPr="00DA3CC1" w:rsidRDefault="005B4226" w:rsidP="00EA08DD">
      <w:pPr>
        <w:ind w:left="567" w:firstLine="709"/>
        <w:jc w:val="both"/>
        <w:rPr>
          <w:color w:val="000000"/>
          <w:sz w:val="24"/>
          <w:szCs w:val="24"/>
        </w:rPr>
      </w:pPr>
      <w:r w:rsidRPr="00DA3CC1">
        <w:rPr>
          <w:color w:val="000000"/>
          <w:sz w:val="24"/>
          <w:szCs w:val="24"/>
        </w:rPr>
        <w:t>1.1. Предметом настоящего Соглашения является установление формы, порядка, и суммы денежных средств перечисляемых заинтересованными лицами в целях реализации проекта ТОС, в рамках реализации мероприятий муниципальной программы «</w:t>
      </w:r>
      <w:r w:rsidR="00387076" w:rsidRPr="00DA3CC1">
        <w:rPr>
          <w:sz w:val="24"/>
          <w:szCs w:val="24"/>
        </w:rPr>
        <w:t>Содействие развитию ин</w:t>
      </w:r>
      <w:r w:rsidR="00737158" w:rsidRPr="00DA3CC1">
        <w:rPr>
          <w:sz w:val="24"/>
          <w:szCs w:val="24"/>
        </w:rPr>
        <w:t>ститутов гражданского общества на территории  Няндомского</w:t>
      </w:r>
      <w:r w:rsidR="00387076" w:rsidRPr="00DA3CC1">
        <w:rPr>
          <w:sz w:val="24"/>
          <w:szCs w:val="24"/>
        </w:rPr>
        <w:t xml:space="preserve"> </w:t>
      </w:r>
      <w:r w:rsidR="000443F3" w:rsidRPr="00DA3CC1">
        <w:rPr>
          <w:sz w:val="24"/>
          <w:szCs w:val="24"/>
        </w:rPr>
        <w:t>муници</w:t>
      </w:r>
      <w:r w:rsidR="00737158" w:rsidRPr="00DA3CC1">
        <w:rPr>
          <w:sz w:val="24"/>
          <w:szCs w:val="24"/>
        </w:rPr>
        <w:t>пального округа</w:t>
      </w:r>
      <w:r w:rsidRPr="00DA3CC1">
        <w:rPr>
          <w:color w:val="000000"/>
          <w:sz w:val="24"/>
          <w:szCs w:val="24"/>
        </w:rPr>
        <w:t xml:space="preserve">», утвержденной постановлением администрации </w:t>
      </w:r>
      <w:r w:rsidR="00387076" w:rsidRPr="00DA3CC1">
        <w:rPr>
          <w:color w:val="000000"/>
          <w:sz w:val="24"/>
          <w:szCs w:val="24"/>
        </w:rPr>
        <w:t xml:space="preserve">Няндомского </w:t>
      </w:r>
      <w:r w:rsidR="000443F3" w:rsidRPr="00DA3CC1">
        <w:rPr>
          <w:color w:val="000000"/>
          <w:sz w:val="24"/>
          <w:szCs w:val="24"/>
        </w:rPr>
        <w:t>муниципального округа</w:t>
      </w:r>
      <w:r w:rsidRPr="00DA3CC1">
        <w:rPr>
          <w:color w:val="000000"/>
          <w:sz w:val="24"/>
          <w:szCs w:val="24"/>
        </w:rPr>
        <w:t xml:space="preserve">, в соответствии с </w:t>
      </w:r>
      <w:r w:rsidRPr="00DA3CC1">
        <w:rPr>
          <w:sz w:val="24"/>
          <w:szCs w:val="24"/>
        </w:rPr>
        <w:t xml:space="preserve">Положением о конкурсе проектов развитии территориального общественного самоуправления  в </w:t>
      </w:r>
      <w:r w:rsidR="00387076" w:rsidRPr="00DA3CC1">
        <w:rPr>
          <w:sz w:val="24"/>
          <w:szCs w:val="24"/>
        </w:rPr>
        <w:t xml:space="preserve">Няндомском муниципальном </w:t>
      </w:r>
      <w:r w:rsidR="000443F3" w:rsidRPr="00DA3CC1">
        <w:rPr>
          <w:sz w:val="24"/>
          <w:szCs w:val="24"/>
        </w:rPr>
        <w:t>округе</w:t>
      </w:r>
      <w:r w:rsidRPr="00DA3CC1">
        <w:rPr>
          <w:sz w:val="24"/>
          <w:szCs w:val="24"/>
        </w:rPr>
        <w:t>,</w:t>
      </w:r>
      <w:r w:rsidRPr="00DA3CC1">
        <w:rPr>
          <w:color w:val="000000"/>
          <w:sz w:val="24"/>
          <w:szCs w:val="24"/>
        </w:rPr>
        <w:t xml:space="preserve"> в соответствии с Порядком аккумулирования и расходования средств заинтересованных лиц, направляемых на реализацию проектов </w:t>
      </w:r>
      <w:r w:rsidR="00387076" w:rsidRPr="00DA3CC1">
        <w:rPr>
          <w:sz w:val="24"/>
          <w:szCs w:val="24"/>
        </w:rPr>
        <w:t>территориальных общественных самоуправлений</w:t>
      </w:r>
      <w:r w:rsidR="00387076" w:rsidRPr="00DA3CC1">
        <w:rPr>
          <w:color w:val="000000"/>
          <w:sz w:val="24"/>
          <w:szCs w:val="24"/>
        </w:rPr>
        <w:t xml:space="preserve"> </w:t>
      </w:r>
      <w:r w:rsidR="00387076" w:rsidRPr="00DA3CC1">
        <w:rPr>
          <w:sz w:val="24"/>
          <w:szCs w:val="24"/>
        </w:rPr>
        <w:t xml:space="preserve">в </w:t>
      </w:r>
      <w:r w:rsidR="000443F3" w:rsidRPr="00DA3CC1">
        <w:rPr>
          <w:sz w:val="24"/>
          <w:szCs w:val="24"/>
        </w:rPr>
        <w:t>Няндомском муниципальном</w:t>
      </w:r>
      <w:r w:rsidR="00387076" w:rsidRPr="00DA3CC1">
        <w:rPr>
          <w:sz w:val="24"/>
          <w:szCs w:val="24"/>
        </w:rPr>
        <w:t xml:space="preserve"> </w:t>
      </w:r>
      <w:r w:rsidR="000443F3" w:rsidRPr="00DA3CC1">
        <w:rPr>
          <w:sz w:val="24"/>
          <w:szCs w:val="24"/>
        </w:rPr>
        <w:t>округе</w:t>
      </w:r>
      <w:r w:rsidR="00387076" w:rsidRPr="00DA3CC1">
        <w:rPr>
          <w:sz w:val="24"/>
          <w:szCs w:val="24"/>
        </w:rPr>
        <w:t>.</w:t>
      </w:r>
    </w:p>
    <w:p w14:paraId="0955E000" w14:textId="77777777" w:rsidR="005B4226" w:rsidRPr="00DA3CC1" w:rsidRDefault="005B4226" w:rsidP="00EA08DD">
      <w:pPr>
        <w:pStyle w:val="af1"/>
        <w:ind w:left="567"/>
        <w:jc w:val="center"/>
        <w:rPr>
          <w:rFonts w:ascii="Times New Roman" w:hAnsi="Times New Roman" w:cs="Times New Roman"/>
          <w:b/>
          <w:color w:val="000000"/>
          <w:sz w:val="24"/>
          <w:szCs w:val="24"/>
        </w:rPr>
      </w:pPr>
      <w:r w:rsidRPr="00DA3CC1">
        <w:rPr>
          <w:rFonts w:ascii="Times New Roman" w:hAnsi="Times New Roman" w:cs="Times New Roman"/>
          <w:b/>
          <w:sz w:val="24"/>
          <w:szCs w:val="24"/>
        </w:rPr>
        <w:t xml:space="preserve">2. </w:t>
      </w:r>
      <w:r w:rsidRPr="00DA3CC1">
        <w:rPr>
          <w:rFonts w:ascii="Times New Roman" w:hAnsi="Times New Roman" w:cs="Times New Roman"/>
          <w:b/>
          <w:color w:val="000000"/>
          <w:sz w:val="24"/>
          <w:szCs w:val="24"/>
        </w:rPr>
        <w:t>Форма, порядок и сумма денежных средств заинтересованных лиц</w:t>
      </w:r>
      <w:r w:rsidRPr="00DA3CC1">
        <w:rPr>
          <w:rFonts w:ascii="Times New Roman" w:hAnsi="Times New Roman" w:cs="Times New Roman"/>
          <w:b/>
          <w:sz w:val="24"/>
          <w:szCs w:val="24"/>
        </w:rPr>
        <w:t xml:space="preserve"> </w:t>
      </w:r>
    </w:p>
    <w:p w14:paraId="3E7F0577" w14:textId="77777777" w:rsidR="005B4226" w:rsidRPr="00DA3CC1" w:rsidRDefault="005B4226" w:rsidP="00EA08DD">
      <w:pPr>
        <w:ind w:left="567" w:firstLine="709"/>
        <w:jc w:val="both"/>
        <w:rPr>
          <w:color w:val="000000"/>
          <w:sz w:val="24"/>
          <w:szCs w:val="24"/>
        </w:rPr>
      </w:pPr>
      <w:r w:rsidRPr="00DA3CC1">
        <w:rPr>
          <w:color w:val="000000"/>
          <w:sz w:val="24"/>
          <w:szCs w:val="24"/>
        </w:rPr>
        <w:t xml:space="preserve">2.1. В соответствии с Обязательством о заключении соглашения с органом местного самоуправления </w:t>
      </w:r>
      <w:r w:rsidR="00387076" w:rsidRPr="00DA3CC1">
        <w:rPr>
          <w:color w:val="000000"/>
          <w:sz w:val="24"/>
          <w:szCs w:val="24"/>
        </w:rPr>
        <w:t xml:space="preserve">Няндомского </w:t>
      </w:r>
      <w:r w:rsidR="000443F3" w:rsidRPr="00DA3CC1">
        <w:rPr>
          <w:color w:val="000000"/>
          <w:sz w:val="24"/>
          <w:szCs w:val="24"/>
        </w:rPr>
        <w:t>муниципального округа</w:t>
      </w:r>
      <w:r w:rsidRPr="00DA3CC1">
        <w:rPr>
          <w:color w:val="000000"/>
          <w:sz w:val="24"/>
          <w:szCs w:val="24"/>
        </w:rPr>
        <w:t xml:space="preserve"> на сумму финансового участия членов ТОС в реализации проекта _____________</w:t>
      </w:r>
      <w:r w:rsidR="000443F3" w:rsidRPr="00DA3CC1">
        <w:rPr>
          <w:color w:val="000000"/>
          <w:sz w:val="24"/>
          <w:szCs w:val="24"/>
        </w:rPr>
        <w:t>___</w:t>
      </w:r>
      <w:r w:rsidR="00387076" w:rsidRPr="00DA3CC1">
        <w:rPr>
          <w:color w:val="000000"/>
          <w:sz w:val="24"/>
          <w:szCs w:val="24"/>
        </w:rPr>
        <w:t xml:space="preserve">(далее – </w:t>
      </w:r>
      <w:r w:rsidRPr="00DA3CC1">
        <w:rPr>
          <w:color w:val="000000"/>
          <w:sz w:val="24"/>
          <w:szCs w:val="24"/>
        </w:rPr>
        <w:t>проект) финансовое участие членов ТОС</w:t>
      </w:r>
      <w:r w:rsidR="00387076" w:rsidRPr="00DA3CC1">
        <w:rPr>
          <w:color w:val="000000"/>
          <w:sz w:val="24"/>
          <w:szCs w:val="24"/>
        </w:rPr>
        <w:t> </w:t>
      </w:r>
      <w:r w:rsidRPr="00DA3CC1">
        <w:rPr>
          <w:color w:val="000000"/>
          <w:sz w:val="24"/>
          <w:szCs w:val="24"/>
        </w:rPr>
        <w:t>составляет</w:t>
      </w:r>
      <w:r w:rsidR="00387076" w:rsidRPr="00DA3CC1">
        <w:rPr>
          <w:color w:val="000000"/>
          <w:sz w:val="24"/>
          <w:szCs w:val="24"/>
        </w:rPr>
        <w:t> </w:t>
      </w:r>
      <w:r w:rsidRPr="00DA3CC1">
        <w:rPr>
          <w:color w:val="000000"/>
          <w:sz w:val="24"/>
          <w:szCs w:val="24"/>
        </w:rPr>
        <w:t>:________</w:t>
      </w:r>
      <w:r w:rsidR="000443F3" w:rsidRPr="00DA3CC1">
        <w:rPr>
          <w:color w:val="000000"/>
          <w:sz w:val="24"/>
          <w:szCs w:val="24"/>
        </w:rPr>
        <w:t>___________</w:t>
      </w:r>
      <w:r w:rsidR="00387076" w:rsidRPr="00DA3CC1">
        <w:rPr>
          <w:color w:val="000000"/>
          <w:sz w:val="24"/>
          <w:szCs w:val="24"/>
        </w:rPr>
        <w:t>рублей (</w:t>
      </w:r>
      <w:r w:rsidRPr="00DA3CC1">
        <w:rPr>
          <w:color w:val="000000"/>
          <w:sz w:val="24"/>
          <w:szCs w:val="24"/>
        </w:rPr>
        <w:t>___________</w:t>
      </w:r>
      <w:r w:rsidR="00387076" w:rsidRPr="00DA3CC1">
        <w:rPr>
          <w:color w:val="000000"/>
          <w:sz w:val="24"/>
          <w:szCs w:val="24"/>
        </w:rPr>
        <w:t>___</w:t>
      </w:r>
      <w:r w:rsidRPr="00DA3CC1">
        <w:rPr>
          <w:color w:val="000000"/>
          <w:sz w:val="24"/>
          <w:szCs w:val="24"/>
        </w:rPr>
        <w:t>)_____копеек.</w:t>
      </w:r>
    </w:p>
    <w:p w14:paraId="2A01792E" w14:textId="77777777" w:rsidR="005B4226" w:rsidRPr="00DA3CC1" w:rsidRDefault="005B4226" w:rsidP="00EA08DD">
      <w:pPr>
        <w:tabs>
          <w:tab w:val="left" w:pos="851"/>
        </w:tabs>
        <w:ind w:left="567" w:firstLine="709"/>
        <w:jc w:val="both"/>
        <w:rPr>
          <w:color w:val="000000"/>
          <w:sz w:val="24"/>
          <w:szCs w:val="24"/>
        </w:rPr>
      </w:pPr>
      <w:r w:rsidRPr="00DA3CC1">
        <w:rPr>
          <w:color w:val="000000"/>
          <w:sz w:val="24"/>
          <w:szCs w:val="24"/>
        </w:rPr>
        <w:t xml:space="preserve">2.2. Сумма денежных средств, подлежащих перечислению членами ТОС в бюджет </w:t>
      </w:r>
      <w:r w:rsidR="000443F3" w:rsidRPr="00DA3CC1">
        <w:rPr>
          <w:color w:val="000000"/>
          <w:sz w:val="24"/>
          <w:szCs w:val="24"/>
        </w:rPr>
        <w:t>Няндомского муниципального округа</w:t>
      </w:r>
      <w:r w:rsidRPr="00DA3CC1">
        <w:rPr>
          <w:color w:val="000000"/>
          <w:sz w:val="24"/>
          <w:szCs w:val="24"/>
        </w:rPr>
        <w:t xml:space="preserve"> на выполнение работ по проекту, составляет______</w:t>
      </w:r>
      <w:r w:rsidR="00387076" w:rsidRPr="00DA3CC1">
        <w:rPr>
          <w:color w:val="000000"/>
          <w:sz w:val="24"/>
          <w:szCs w:val="24"/>
        </w:rPr>
        <w:t>_</w:t>
      </w:r>
      <w:r w:rsidR="000443F3" w:rsidRPr="00DA3CC1">
        <w:rPr>
          <w:color w:val="000000"/>
          <w:sz w:val="24"/>
          <w:szCs w:val="24"/>
        </w:rPr>
        <w:t>_________ (____________</w:t>
      </w:r>
      <w:r w:rsidRPr="00DA3CC1">
        <w:rPr>
          <w:color w:val="000000"/>
          <w:sz w:val="24"/>
          <w:szCs w:val="24"/>
        </w:rPr>
        <w:t>_) рубля ______копеек.</w:t>
      </w:r>
    </w:p>
    <w:p w14:paraId="1592901D" w14:textId="77777777" w:rsidR="005B4226" w:rsidRPr="00DA3CC1" w:rsidRDefault="005B4226" w:rsidP="00EA08DD">
      <w:pPr>
        <w:ind w:left="567" w:firstLine="709"/>
        <w:jc w:val="both"/>
        <w:rPr>
          <w:color w:val="000000"/>
          <w:sz w:val="24"/>
          <w:szCs w:val="24"/>
        </w:rPr>
      </w:pPr>
      <w:r w:rsidRPr="00DA3CC1">
        <w:rPr>
          <w:color w:val="000000"/>
          <w:sz w:val="24"/>
          <w:szCs w:val="24"/>
        </w:rPr>
        <w:t xml:space="preserve">2.3. Денежные средства подлежат перечислению членами ТОС в </w:t>
      </w:r>
      <w:r w:rsidR="000443F3" w:rsidRPr="00DA3CC1">
        <w:rPr>
          <w:color w:val="000000"/>
          <w:sz w:val="24"/>
          <w:szCs w:val="24"/>
        </w:rPr>
        <w:t xml:space="preserve">бюджет Няндомского муниципального округа </w:t>
      </w:r>
      <w:r w:rsidRPr="00DA3CC1">
        <w:rPr>
          <w:color w:val="000000"/>
          <w:sz w:val="24"/>
          <w:szCs w:val="24"/>
        </w:rPr>
        <w:t xml:space="preserve">на счет администратора доходов местного бюджета администрации </w:t>
      </w:r>
      <w:r w:rsidR="00387076" w:rsidRPr="00DA3CC1">
        <w:rPr>
          <w:color w:val="000000"/>
          <w:sz w:val="24"/>
          <w:szCs w:val="24"/>
        </w:rPr>
        <w:t xml:space="preserve">Няндомского </w:t>
      </w:r>
      <w:r w:rsidR="000443F3" w:rsidRPr="00DA3CC1">
        <w:rPr>
          <w:color w:val="000000"/>
          <w:sz w:val="24"/>
          <w:szCs w:val="24"/>
        </w:rPr>
        <w:t xml:space="preserve">муниципального округа </w:t>
      </w:r>
      <w:r w:rsidRPr="00DA3CC1">
        <w:rPr>
          <w:color w:val="000000"/>
          <w:sz w:val="24"/>
          <w:szCs w:val="24"/>
        </w:rPr>
        <w:t>по коду бюджетной к</w:t>
      </w:r>
      <w:r w:rsidR="00387076" w:rsidRPr="00DA3CC1">
        <w:rPr>
          <w:color w:val="000000"/>
          <w:sz w:val="24"/>
          <w:szCs w:val="24"/>
        </w:rPr>
        <w:t>лассификации 9012070503013000015</w:t>
      </w:r>
      <w:r w:rsidRPr="00DA3CC1">
        <w:rPr>
          <w:color w:val="000000"/>
          <w:sz w:val="24"/>
          <w:szCs w:val="24"/>
        </w:rPr>
        <w:t>0 «Прочие безвозмездные поступления в бюджеты городских пос</w:t>
      </w:r>
      <w:r w:rsidR="000443F3" w:rsidRPr="00DA3CC1">
        <w:rPr>
          <w:color w:val="000000"/>
          <w:sz w:val="24"/>
          <w:szCs w:val="24"/>
        </w:rPr>
        <w:t>елений» в срок до____________20</w:t>
      </w:r>
      <w:r w:rsidRPr="00DA3CC1">
        <w:rPr>
          <w:color w:val="000000"/>
          <w:sz w:val="24"/>
          <w:szCs w:val="24"/>
        </w:rPr>
        <w:t>_ года.</w:t>
      </w:r>
    </w:p>
    <w:p w14:paraId="32AF5711" w14:textId="77777777" w:rsidR="005B4226" w:rsidRPr="00DA3CC1" w:rsidRDefault="005B4226" w:rsidP="00EA08DD">
      <w:pPr>
        <w:pStyle w:val="af1"/>
        <w:ind w:left="567" w:firstLine="709"/>
        <w:rPr>
          <w:rFonts w:ascii="Times New Roman" w:hAnsi="Times New Roman" w:cs="Times New Roman"/>
          <w:b/>
          <w:sz w:val="24"/>
          <w:szCs w:val="24"/>
        </w:rPr>
      </w:pPr>
      <w:r w:rsidRPr="00DA3CC1">
        <w:rPr>
          <w:rFonts w:ascii="Times New Roman" w:hAnsi="Times New Roman" w:cs="Times New Roman"/>
          <w:color w:val="000000"/>
          <w:sz w:val="24"/>
          <w:szCs w:val="24"/>
        </w:rPr>
        <w:t>2.4. Средства на реализацию проекта ТОС вносит председатель ТОС по соответствующему платежному документу единовременно.</w:t>
      </w:r>
    </w:p>
    <w:p w14:paraId="0BABF94D" w14:textId="77777777" w:rsidR="005B4226" w:rsidRPr="00DA3CC1" w:rsidRDefault="005B4226" w:rsidP="00EA08DD">
      <w:pPr>
        <w:pStyle w:val="af1"/>
        <w:ind w:left="567" w:firstLine="709"/>
        <w:jc w:val="center"/>
        <w:rPr>
          <w:rFonts w:ascii="Times New Roman" w:hAnsi="Times New Roman" w:cs="Times New Roman"/>
          <w:b/>
          <w:bCs/>
          <w:sz w:val="24"/>
          <w:szCs w:val="24"/>
        </w:rPr>
      </w:pPr>
      <w:r w:rsidRPr="00DA3CC1">
        <w:rPr>
          <w:rFonts w:ascii="Times New Roman" w:hAnsi="Times New Roman" w:cs="Times New Roman"/>
          <w:b/>
          <w:sz w:val="24"/>
          <w:szCs w:val="24"/>
        </w:rPr>
        <w:t>3.  Пра</w:t>
      </w:r>
      <w:r w:rsidRPr="00DA3CC1">
        <w:rPr>
          <w:rFonts w:ascii="Times New Roman" w:hAnsi="Times New Roman" w:cs="Times New Roman"/>
          <w:b/>
          <w:bCs/>
          <w:sz w:val="24"/>
          <w:szCs w:val="24"/>
        </w:rPr>
        <w:t>ва и обязанности Сторон</w:t>
      </w:r>
    </w:p>
    <w:p w14:paraId="5F87B572" w14:textId="77777777" w:rsidR="005B4226" w:rsidRPr="00DA3CC1" w:rsidRDefault="005B4226" w:rsidP="00EA08DD">
      <w:pPr>
        <w:autoSpaceDE w:val="0"/>
        <w:autoSpaceDN w:val="0"/>
        <w:adjustRightInd w:val="0"/>
        <w:ind w:left="567" w:firstLine="709"/>
        <w:jc w:val="both"/>
        <w:rPr>
          <w:sz w:val="24"/>
          <w:szCs w:val="24"/>
        </w:rPr>
      </w:pPr>
      <w:r w:rsidRPr="00DA3CC1">
        <w:rPr>
          <w:sz w:val="24"/>
          <w:szCs w:val="24"/>
        </w:rPr>
        <w:lastRenderedPageBreak/>
        <w:t>3.1. Стороны:</w:t>
      </w:r>
    </w:p>
    <w:p w14:paraId="7448B246" w14:textId="77777777" w:rsidR="005B4226" w:rsidRPr="00DA3CC1" w:rsidRDefault="005B4226" w:rsidP="00EA08DD">
      <w:pPr>
        <w:ind w:left="567" w:firstLine="709"/>
        <w:jc w:val="both"/>
        <w:rPr>
          <w:color w:val="000000"/>
          <w:sz w:val="24"/>
          <w:szCs w:val="24"/>
        </w:rPr>
      </w:pPr>
      <w:r w:rsidRPr="00DA3CC1">
        <w:rPr>
          <w:color w:val="000000"/>
          <w:sz w:val="24"/>
          <w:szCs w:val="24"/>
        </w:rPr>
        <w:t>3.1.1. При выполнении условий настоящего соглашения руководствуются Конституцией Российской Федерации, Федеральным законом, другими федеральными законами и иными нормативными правовыми актами Российской Федерации и Архангельской области.</w:t>
      </w:r>
    </w:p>
    <w:p w14:paraId="23EC1BCC" w14:textId="77777777" w:rsidR="005B4226" w:rsidRPr="00DA3CC1" w:rsidRDefault="005B4226" w:rsidP="00EA08DD">
      <w:pPr>
        <w:ind w:left="567" w:firstLine="709"/>
        <w:jc w:val="both"/>
        <w:rPr>
          <w:sz w:val="24"/>
          <w:szCs w:val="24"/>
        </w:rPr>
      </w:pPr>
      <w:r w:rsidRPr="00DA3CC1">
        <w:rPr>
          <w:color w:val="000000"/>
          <w:sz w:val="24"/>
          <w:szCs w:val="24"/>
        </w:rPr>
        <w:t xml:space="preserve">3.2. Администрация обязуется: </w:t>
      </w:r>
      <w:r w:rsidRPr="00DA3CC1">
        <w:rPr>
          <w:color w:val="000000"/>
          <w:sz w:val="24"/>
          <w:szCs w:val="24"/>
        </w:rPr>
        <w:tab/>
      </w:r>
    </w:p>
    <w:p w14:paraId="33F31808" w14:textId="77777777" w:rsidR="005B4226" w:rsidRPr="00DA3CC1" w:rsidRDefault="005B4226" w:rsidP="00EA08DD">
      <w:pPr>
        <w:ind w:left="567" w:firstLine="709"/>
        <w:jc w:val="both"/>
        <w:rPr>
          <w:color w:val="000000"/>
          <w:sz w:val="24"/>
          <w:szCs w:val="24"/>
        </w:rPr>
      </w:pPr>
      <w:r w:rsidRPr="00DA3CC1">
        <w:rPr>
          <w:color w:val="000000"/>
          <w:sz w:val="24"/>
          <w:szCs w:val="24"/>
        </w:rPr>
        <w:t xml:space="preserve">3.2.1. Заключить </w:t>
      </w:r>
      <w:r w:rsidR="006E5482" w:rsidRPr="00DA3CC1">
        <w:rPr>
          <w:color w:val="000000"/>
          <w:sz w:val="24"/>
          <w:szCs w:val="24"/>
        </w:rPr>
        <w:t>договор</w:t>
      </w:r>
      <w:r w:rsidRPr="00DA3CC1">
        <w:rPr>
          <w:color w:val="000000"/>
          <w:sz w:val="24"/>
          <w:szCs w:val="24"/>
        </w:rPr>
        <w:t xml:space="preserve"> на выполнение работ по реализации проекта по результатам конкурсного отбора подрядных организаций.</w:t>
      </w:r>
    </w:p>
    <w:p w14:paraId="0FEDCA38" w14:textId="77777777" w:rsidR="005B4226" w:rsidRPr="00DA3CC1" w:rsidRDefault="005B4226" w:rsidP="00EA08DD">
      <w:pPr>
        <w:ind w:left="567" w:firstLine="709"/>
        <w:jc w:val="both"/>
        <w:rPr>
          <w:color w:val="000000"/>
          <w:sz w:val="24"/>
          <w:szCs w:val="24"/>
        </w:rPr>
      </w:pPr>
      <w:r w:rsidRPr="00DA3CC1">
        <w:rPr>
          <w:color w:val="000000"/>
          <w:sz w:val="24"/>
          <w:szCs w:val="24"/>
        </w:rPr>
        <w:t>3.2.2.</w:t>
      </w:r>
      <w:r w:rsidR="000443F3" w:rsidRPr="00DA3CC1">
        <w:rPr>
          <w:color w:val="000000"/>
          <w:sz w:val="24"/>
          <w:szCs w:val="24"/>
        </w:rPr>
        <w:t> </w:t>
      </w:r>
      <w:r w:rsidRPr="00DA3CC1">
        <w:rPr>
          <w:color w:val="000000"/>
          <w:sz w:val="24"/>
          <w:szCs w:val="24"/>
        </w:rPr>
        <w:t xml:space="preserve">Уведомить при поступлении денежных средств заинтересованных лиц, управление финансов администрации </w:t>
      </w:r>
      <w:r w:rsidR="006E5482" w:rsidRPr="00DA3CC1">
        <w:rPr>
          <w:color w:val="000000"/>
          <w:sz w:val="24"/>
          <w:szCs w:val="24"/>
        </w:rPr>
        <w:t xml:space="preserve">Няндомского </w:t>
      </w:r>
      <w:r w:rsidR="000443F3" w:rsidRPr="00DA3CC1">
        <w:rPr>
          <w:color w:val="000000"/>
          <w:sz w:val="24"/>
          <w:szCs w:val="24"/>
        </w:rPr>
        <w:t>муниципального округа</w:t>
      </w:r>
      <w:r w:rsidRPr="00DA3CC1">
        <w:rPr>
          <w:color w:val="000000"/>
          <w:sz w:val="24"/>
          <w:szCs w:val="24"/>
        </w:rPr>
        <w:t xml:space="preserve"> о необходимости внесения изменений в сводную бюджетную роспись бюджета </w:t>
      </w:r>
      <w:r w:rsidR="006E5482" w:rsidRPr="00DA3CC1">
        <w:rPr>
          <w:color w:val="000000"/>
          <w:sz w:val="24"/>
          <w:szCs w:val="24"/>
        </w:rPr>
        <w:t>городского поселения.</w:t>
      </w:r>
    </w:p>
    <w:p w14:paraId="30737B9E" w14:textId="77777777" w:rsidR="005B4226" w:rsidRPr="00DA3CC1" w:rsidRDefault="005B4226" w:rsidP="00EA08DD">
      <w:pPr>
        <w:ind w:left="567" w:firstLine="709"/>
        <w:jc w:val="both"/>
        <w:rPr>
          <w:color w:val="000000"/>
          <w:sz w:val="24"/>
          <w:szCs w:val="24"/>
        </w:rPr>
      </w:pPr>
      <w:r w:rsidRPr="00DA3CC1">
        <w:rPr>
          <w:color w:val="000000"/>
          <w:sz w:val="24"/>
          <w:szCs w:val="24"/>
        </w:rPr>
        <w:t>3.3. Члены ТОС обязуются:</w:t>
      </w:r>
    </w:p>
    <w:p w14:paraId="595A3BDB" w14:textId="77777777" w:rsidR="005B4226" w:rsidRPr="00DA3CC1" w:rsidRDefault="005B4226" w:rsidP="00EA08DD">
      <w:pPr>
        <w:ind w:left="567" w:firstLine="709"/>
        <w:jc w:val="both"/>
        <w:rPr>
          <w:color w:val="000000"/>
          <w:sz w:val="24"/>
          <w:szCs w:val="24"/>
        </w:rPr>
      </w:pPr>
      <w:r w:rsidRPr="00DA3CC1">
        <w:rPr>
          <w:color w:val="000000"/>
          <w:sz w:val="24"/>
          <w:szCs w:val="24"/>
        </w:rPr>
        <w:t xml:space="preserve">3.3.1. Перечислить в бюджет </w:t>
      </w:r>
      <w:r w:rsidR="006E5482" w:rsidRPr="00DA3CC1">
        <w:rPr>
          <w:color w:val="000000"/>
          <w:sz w:val="24"/>
          <w:szCs w:val="24"/>
        </w:rPr>
        <w:t>городского поселения</w:t>
      </w:r>
      <w:r w:rsidRPr="00DA3CC1">
        <w:rPr>
          <w:color w:val="000000"/>
          <w:sz w:val="24"/>
          <w:szCs w:val="24"/>
        </w:rPr>
        <w:t xml:space="preserve"> в срок указанный в п. 2.3. настоящего соглашения денежные средства в объеме, указанном в п. 2.2. настоящего соглашения.</w:t>
      </w:r>
    </w:p>
    <w:p w14:paraId="75B72A21" w14:textId="77777777" w:rsidR="005B4226" w:rsidRPr="00DA3CC1" w:rsidRDefault="005B4226" w:rsidP="00EA08DD">
      <w:pPr>
        <w:ind w:left="567" w:firstLine="709"/>
        <w:jc w:val="both"/>
        <w:rPr>
          <w:sz w:val="24"/>
          <w:szCs w:val="24"/>
        </w:rPr>
      </w:pPr>
      <w:r w:rsidRPr="00DA3CC1">
        <w:rPr>
          <w:color w:val="000000"/>
          <w:sz w:val="24"/>
          <w:szCs w:val="24"/>
        </w:rPr>
        <w:t>Денежные средства подлежат перечислению в соответствии с реквизитами, указанными в настоящем соглашении.</w:t>
      </w:r>
    </w:p>
    <w:p w14:paraId="0ED83192" w14:textId="77777777" w:rsidR="005B4226" w:rsidRPr="00DA3CC1" w:rsidRDefault="005B4226" w:rsidP="00EA08DD">
      <w:pPr>
        <w:autoSpaceDE w:val="0"/>
        <w:autoSpaceDN w:val="0"/>
        <w:adjustRightInd w:val="0"/>
        <w:ind w:left="567" w:firstLine="709"/>
        <w:jc w:val="center"/>
        <w:rPr>
          <w:b/>
          <w:sz w:val="24"/>
          <w:szCs w:val="24"/>
        </w:rPr>
      </w:pPr>
      <w:r w:rsidRPr="00DA3CC1">
        <w:rPr>
          <w:b/>
          <w:sz w:val="24"/>
          <w:szCs w:val="24"/>
        </w:rPr>
        <w:t>4. Контроль за исполнением соглашения</w:t>
      </w:r>
    </w:p>
    <w:p w14:paraId="16F27200" w14:textId="77777777" w:rsidR="005B4226" w:rsidRPr="00DA3CC1" w:rsidRDefault="005B4226" w:rsidP="00EA08DD">
      <w:pPr>
        <w:autoSpaceDE w:val="0"/>
        <w:autoSpaceDN w:val="0"/>
        <w:adjustRightInd w:val="0"/>
        <w:ind w:left="567" w:firstLine="709"/>
        <w:jc w:val="both"/>
        <w:rPr>
          <w:sz w:val="24"/>
          <w:szCs w:val="24"/>
        </w:rPr>
      </w:pPr>
      <w:r w:rsidRPr="00DA3CC1">
        <w:rPr>
          <w:sz w:val="24"/>
          <w:szCs w:val="24"/>
        </w:rPr>
        <w:t xml:space="preserve">4.1. </w:t>
      </w:r>
      <w:proofErr w:type="gramStart"/>
      <w:r w:rsidRPr="00DA3CC1">
        <w:rPr>
          <w:sz w:val="24"/>
          <w:szCs w:val="24"/>
        </w:rPr>
        <w:t>Контроль  за</w:t>
      </w:r>
      <w:proofErr w:type="gramEnd"/>
      <w:r w:rsidRPr="00DA3CC1">
        <w:rPr>
          <w:sz w:val="24"/>
          <w:szCs w:val="24"/>
        </w:rPr>
        <w:t xml:space="preserve"> расходованием средств заинтересованных лиц, </w:t>
      </w:r>
      <w:r w:rsidRPr="00DA3CC1">
        <w:rPr>
          <w:color w:val="000000"/>
          <w:sz w:val="24"/>
          <w:szCs w:val="24"/>
        </w:rPr>
        <w:t>сроками и процедурами их выплаты, порядком</w:t>
      </w:r>
      <w:r w:rsidRPr="00DA3CC1">
        <w:rPr>
          <w:sz w:val="24"/>
          <w:szCs w:val="24"/>
        </w:rPr>
        <w:t xml:space="preserve"> </w:t>
      </w:r>
      <w:r w:rsidRPr="00DA3CC1">
        <w:rPr>
          <w:color w:val="000000"/>
          <w:sz w:val="24"/>
          <w:szCs w:val="24"/>
        </w:rPr>
        <w:t xml:space="preserve">привлечения подрядных организаций для выполнения работ по проекту осуществляет администрация </w:t>
      </w:r>
      <w:r w:rsidR="006E5482" w:rsidRPr="00DA3CC1">
        <w:rPr>
          <w:color w:val="000000"/>
          <w:sz w:val="24"/>
          <w:szCs w:val="24"/>
        </w:rPr>
        <w:t xml:space="preserve">Няндомского </w:t>
      </w:r>
      <w:r w:rsidR="000443F3" w:rsidRPr="00DA3CC1">
        <w:rPr>
          <w:color w:val="000000"/>
          <w:sz w:val="24"/>
          <w:szCs w:val="24"/>
        </w:rPr>
        <w:t>муниципального округа</w:t>
      </w:r>
      <w:r w:rsidRPr="00DA3CC1">
        <w:rPr>
          <w:color w:val="000000"/>
          <w:sz w:val="24"/>
          <w:szCs w:val="24"/>
        </w:rPr>
        <w:t xml:space="preserve"> и </w:t>
      </w:r>
      <w:r w:rsidRPr="00DA3CC1">
        <w:rPr>
          <w:sz w:val="24"/>
          <w:szCs w:val="24"/>
        </w:rPr>
        <w:t>председатель ТОС, в лице _____</w:t>
      </w:r>
      <w:r w:rsidR="000443F3" w:rsidRPr="00DA3CC1">
        <w:rPr>
          <w:sz w:val="24"/>
          <w:szCs w:val="24"/>
        </w:rPr>
        <w:t>_____</w:t>
      </w:r>
      <w:r w:rsidR="006C6043" w:rsidRPr="00DA3CC1">
        <w:rPr>
          <w:sz w:val="24"/>
          <w:szCs w:val="24"/>
        </w:rPr>
        <w:t>________</w:t>
      </w:r>
      <w:r w:rsidRPr="00DA3CC1">
        <w:rPr>
          <w:sz w:val="24"/>
          <w:szCs w:val="24"/>
        </w:rPr>
        <w:t xml:space="preserve">, в соответствии с действующим законодательством. </w:t>
      </w:r>
    </w:p>
    <w:p w14:paraId="6E0C3A2C" w14:textId="77777777" w:rsidR="005B4226" w:rsidRPr="00DA3CC1" w:rsidRDefault="005B4226" w:rsidP="00EA08DD">
      <w:pPr>
        <w:pStyle w:val="aa"/>
        <w:ind w:left="567"/>
        <w:jc w:val="center"/>
        <w:rPr>
          <w:b/>
          <w:bCs/>
          <w:sz w:val="24"/>
          <w:szCs w:val="24"/>
        </w:rPr>
      </w:pPr>
      <w:r w:rsidRPr="00DA3CC1">
        <w:rPr>
          <w:b/>
          <w:bCs/>
          <w:sz w:val="24"/>
          <w:szCs w:val="24"/>
        </w:rPr>
        <w:t>5.  Ответственность сторон</w:t>
      </w:r>
    </w:p>
    <w:p w14:paraId="66209175" w14:textId="77777777" w:rsidR="005B4226" w:rsidRPr="00DA3CC1" w:rsidRDefault="005B4226" w:rsidP="00EA08DD">
      <w:pPr>
        <w:ind w:left="567" w:firstLine="709"/>
        <w:jc w:val="both"/>
        <w:rPr>
          <w:sz w:val="24"/>
          <w:szCs w:val="24"/>
        </w:rPr>
      </w:pPr>
      <w:r w:rsidRPr="00DA3CC1">
        <w:rPr>
          <w:sz w:val="24"/>
          <w:szCs w:val="24"/>
        </w:rPr>
        <w:t xml:space="preserve">5.1.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w:t>
      </w:r>
    </w:p>
    <w:p w14:paraId="0A792FDE" w14:textId="77777777" w:rsidR="005B4226" w:rsidRPr="00DA3CC1" w:rsidRDefault="005B4226" w:rsidP="00EA08DD">
      <w:pPr>
        <w:pStyle w:val="aa"/>
        <w:ind w:left="567"/>
        <w:jc w:val="center"/>
        <w:rPr>
          <w:b/>
          <w:bCs/>
          <w:sz w:val="24"/>
          <w:szCs w:val="24"/>
        </w:rPr>
      </w:pPr>
      <w:r w:rsidRPr="00DA3CC1">
        <w:rPr>
          <w:b/>
          <w:bCs/>
          <w:sz w:val="24"/>
          <w:szCs w:val="24"/>
        </w:rPr>
        <w:t>6.  Заключительные положения</w:t>
      </w:r>
    </w:p>
    <w:p w14:paraId="662DFC83" w14:textId="77777777" w:rsidR="005B4226" w:rsidRPr="00DA3CC1" w:rsidRDefault="005B4226" w:rsidP="00EA08DD">
      <w:pPr>
        <w:pStyle w:val="af1"/>
        <w:ind w:left="567" w:firstLine="567"/>
        <w:rPr>
          <w:rFonts w:ascii="Times New Roman" w:hAnsi="Times New Roman" w:cs="Times New Roman"/>
          <w:sz w:val="24"/>
          <w:szCs w:val="24"/>
        </w:rPr>
      </w:pPr>
      <w:r w:rsidRPr="00DA3CC1">
        <w:rPr>
          <w:rFonts w:ascii="Times New Roman" w:hAnsi="Times New Roman" w:cs="Times New Roman"/>
          <w:noProof/>
          <w:sz w:val="24"/>
          <w:szCs w:val="24"/>
        </w:rPr>
        <w:t>6.1. Стороны принимают все меры к разрешению спорных вопросов путем</w:t>
      </w:r>
      <w:r w:rsidRPr="00DA3CC1">
        <w:rPr>
          <w:rFonts w:ascii="Times New Roman" w:hAnsi="Times New Roman" w:cs="Times New Roman"/>
          <w:sz w:val="24"/>
          <w:szCs w:val="24"/>
        </w:rPr>
        <w:t xml:space="preserve"> </w:t>
      </w:r>
      <w:r w:rsidRPr="00DA3CC1">
        <w:rPr>
          <w:rFonts w:ascii="Times New Roman" w:hAnsi="Times New Roman" w:cs="Times New Roman"/>
          <w:noProof/>
          <w:sz w:val="24"/>
          <w:szCs w:val="24"/>
        </w:rPr>
        <w:t>переговоров. Все неурегулированные между сторонами споры о выполнении</w:t>
      </w:r>
      <w:r w:rsidRPr="00DA3CC1">
        <w:rPr>
          <w:rFonts w:ascii="Times New Roman" w:hAnsi="Times New Roman" w:cs="Times New Roman"/>
          <w:sz w:val="24"/>
          <w:szCs w:val="24"/>
        </w:rPr>
        <w:t xml:space="preserve"> </w:t>
      </w:r>
      <w:r w:rsidRPr="00DA3CC1">
        <w:rPr>
          <w:rFonts w:ascii="Times New Roman" w:hAnsi="Times New Roman" w:cs="Times New Roman"/>
          <w:noProof/>
          <w:sz w:val="24"/>
          <w:szCs w:val="24"/>
        </w:rPr>
        <w:t>положений настоящего соглашения рассматриваются в порядке, установленном</w:t>
      </w:r>
      <w:r w:rsidRPr="00DA3CC1">
        <w:rPr>
          <w:rFonts w:ascii="Times New Roman" w:hAnsi="Times New Roman" w:cs="Times New Roman"/>
          <w:sz w:val="24"/>
          <w:szCs w:val="24"/>
        </w:rPr>
        <w:t xml:space="preserve"> </w:t>
      </w:r>
      <w:r w:rsidRPr="00DA3CC1">
        <w:rPr>
          <w:rFonts w:ascii="Times New Roman" w:hAnsi="Times New Roman" w:cs="Times New Roman"/>
          <w:noProof/>
          <w:sz w:val="24"/>
          <w:szCs w:val="24"/>
        </w:rPr>
        <w:t>законодательством Российской Федерации.</w:t>
      </w:r>
    </w:p>
    <w:p w14:paraId="0D3D1585" w14:textId="77777777" w:rsidR="005B4226" w:rsidRPr="00DA3CC1" w:rsidRDefault="005B4226" w:rsidP="00EA08DD">
      <w:pPr>
        <w:ind w:left="567" w:firstLine="709"/>
        <w:jc w:val="both"/>
        <w:rPr>
          <w:sz w:val="24"/>
          <w:szCs w:val="24"/>
        </w:rPr>
      </w:pPr>
      <w:r w:rsidRPr="00DA3CC1">
        <w:rPr>
          <w:sz w:val="24"/>
          <w:szCs w:val="24"/>
        </w:rPr>
        <w:t>6.2. Настоящее соглашение вступает в силу со дня его подписан</w:t>
      </w:r>
      <w:r w:rsidR="006E5482" w:rsidRPr="00DA3CC1">
        <w:rPr>
          <w:sz w:val="24"/>
          <w:szCs w:val="24"/>
        </w:rPr>
        <w:t>ия и действует до 31 декабря 20</w:t>
      </w:r>
      <w:r w:rsidRPr="00DA3CC1">
        <w:rPr>
          <w:sz w:val="24"/>
          <w:szCs w:val="24"/>
        </w:rPr>
        <w:t xml:space="preserve">_ </w:t>
      </w:r>
      <w:r w:rsidR="006E5482" w:rsidRPr="00DA3CC1">
        <w:rPr>
          <w:sz w:val="24"/>
          <w:szCs w:val="24"/>
        </w:rPr>
        <w:t xml:space="preserve"> </w:t>
      </w:r>
      <w:r w:rsidRPr="00DA3CC1">
        <w:rPr>
          <w:sz w:val="24"/>
          <w:szCs w:val="24"/>
        </w:rPr>
        <w:t>года.</w:t>
      </w:r>
    </w:p>
    <w:p w14:paraId="7B6F4051" w14:textId="77777777" w:rsidR="005B4226" w:rsidRPr="00DA3CC1" w:rsidRDefault="005B4226" w:rsidP="00EA08DD">
      <w:pPr>
        <w:ind w:left="567" w:firstLine="709"/>
        <w:jc w:val="both"/>
        <w:rPr>
          <w:sz w:val="24"/>
          <w:szCs w:val="24"/>
        </w:rPr>
      </w:pPr>
      <w:r w:rsidRPr="00DA3CC1">
        <w:rPr>
          <w:sz w:val="24"/>
          <w:szCs w:val="24"/>
        </w:rPr>
        <w:t>6.3. По взаимному согласию Сторон в настоящее соглашение могут быть внесены изменения путем заключения дополнительных соглашений, которые будут являться неотъемлемой частью настоящего соглашения с момента их подписания Сторонами.</w:t>
      </w:r>
    </w:p>
    <w:p w14:paraId="76035BAF" w14:textId="77777777" w:rsidR="005B4226" w:rsidRPr="00DA3CC1" w:rsidRDefault="005B4226" w:rsidP="00EA08DD">
      <w:pPr>
        <w:ind w:left="567" w:firstLine="709"/>
        <w:jc w:val="both"/>
        <w:rPr>
          <w:sz w:val="24"/>
          <w:szCs w:val="24"/>
        </w:rPr>
      </w:pPr>
      <w:r w:rsidRPr="00DA3CC1">
        <w:rPr>
          <w:sz w:val="24"/>
          <w:szCs w:val="24"/>
        </w:rPr>
        <w:t>6.4.</w:t>
      </w:r>
      <w:r w:rsidR="006E5482" w:rsidRPr="00DA3CC1">
        <w:rPr>
          <w:sz w:val="24"/>
          <w:szCs w:val="24"/>
        </w:rPr>
        <w:t> </w:t>
      </w:r>
      <w:r w:rsidRPr="00DA3CC1">
        <w:rPr>
          <w:sz w:val="24"/>
          <w:szCs w:val="24"/>
        </w:rPr>
        <w:t>Настоящее соглашение составлено в двух подлинных и имеющих равную юридическую силу экземплярах – по одному для каждой из Сторон.</w:t>
      </w:r>
    </w:p>
    <w:p w14:paraId="79E136F1" w14:textId="77777777" w:rsidR="005B4226" w:rsidRPr="00DA3CC1" w:rsidRDefault="005B4226" w:rsidP="00EA08DD">
      <w:pPr>
        <w:pStyle w:val="aa"/>
        <w:ind w:left="567"/>
        <w:jc w:val="center"/>
        <w:rPr>
          <w:b/>
          <w:bCs/>
          <w:sz w:val="24"/>
          <w:szCs w:val="24"/>
        </w:rPr>
      </w:pPr>
      <w:r w:rsidRPr="00DA3CC1">
        <w:rPr>
          <w:b/>
          <w:bCs/>
          <w:sz w:val="24"/>
          <w:szCs w:val="24"/>
        </w:rPr>
        <w:t>7.  Юридические адреса, платежные реквизиты и подписи Сторон</w:t>
      </w:r>
    </w:p>
    <w:tbl>
      <w:tblPr>
        <w:tblW w:w="4894" w:type="pct"/>
        <w:tblInd w:w="108" w:type="dxa"/>
        <w:tblLook w:val="01E0" w:firstRow="1" w:lastRow="1" w:firstColumn="1" w:lastColumn="1" w:noHBand="0" w:noVBand="0"/>
      </w:tblPr>
      <w:tblGrid>
        <w:gridCol w:w="5689"/>
        <w:gridCol w:w="4022"/>
      </w:tblGrid>
      <w:tr w:rsidR="005B4226" w:rsidRPr="00DA3CC1" w14:paraId="65CAD8FD" w14:textId="77777777" w:rsidTr="006E5482">
        <w:trPr>
          <w:trHeight w:val="428"/>
        </w:trPr>
        <w:tc>
          <w:tcPr>
            <w:tcW w:w="2929" w:type="pct"/>
          </w:tcPr>
          <w:p w14:paraId="5005AAD2" w14:textId="77777777" w:rsidR="005B4226" w:rsidRPr="00DA3CC1" w:rsidRDefault="005B4226" w:rsidP="00EA08DD">
            <w:pPr>
              <w:ind w:left="567"/>
              <w:rPr>
                <w:noProof/>
                <w:sz w:val="24"/>
                <w:szCs w:val="24"/>
              </w:rPr>
            </w:pPr>
            <w:r w:rsidRPr="00DA3CC1">
              <w:rPr>
                <w:noProof/>
                <w:sz w:val="24"/>
                <w:szCs w:val="24"/>
              </w:rPr>
              <w:t xml:space="preserve">Администрация </w:t>
            </w:r>
            <w:r w:rsidR="006E5482" w:rsidRPr="00DA3CC1">
              <w:rPr>
                <w:noProof/>
                <w:sz w:val="24"/>
                <w:szCs w:val="24"/>
              </w:rPr>
              <w:t xml:space="preserve">Няндомского </w:t>
            </w:r>
            <w:r w:rsidR="000443F3" w:rsidRPr="00DA3CC1">
              <w:rPr>
                <w:noProof/>
                <w:sz w:val="24"/>
                <w:szCs w:val="24"/>
              </w:rPr>
              <w:t>муниципального округа</w:t>
            </w:r>
          </w:p>
        </w:tc>
        <w:tc>
          <w:tcPr>
            <w:tcW w:w="2071" w:type="pct"/>
          </w:tcPr>
          <w:p w14:paraId="04770A17" w14:textId="77777777" w:rsidR="005B4226" w:rsidRPr="00DA3CC1" w:rsidRDefault="006E5482" w:rsidP="00EA08DD">
            <w:pPr>
              <w:ind w:left="567"/>
              <w:rPr>
                <w:noProof/>
                <w:sz w:val="24"/>
                <w:szCs w:val="24"/>
              </w:rPr>
            </w:pPr>
            <w:r w:rsidRPr="00DA3CC1">
              <w:rPr>
                <w:noProof/>
                <w:sz w:val="24"/>
                <w:szCs w:val="24"/>
              </w:rPr>
              <w:t>ФИО:</w:t>
            </w:r>
          </w:p>
        </w:tc>
      </w:tr>
      <w:tr w:rsidR="005B4226" w:rsidRPr="00DA3CC1" w14:paraId="06367F6C" w14:textId="77777777" w:rsidTr="006E5482">
        <w:trPr>
          <w:trHeight w:val="825"/>
        </w:trPr>
        <w:tc>
          <w:tcPr>
            <w:tcW w:w="2929" w:type="pct"/>
          </w:tcPr>
          <w:p w14:paraId="31F34A70" w14:textId="77777777" w:rsidR="005B4226" w:rsidRPr="00DA3CC1" w:rsidRDefault="005B4226" w:rsidP="00EA08DD">
            <w:pPr>
              <w:ind w:left="567"/>
              <w:rPr>
                <w:noProof/>
                <w:sz w:val="24"/>
                <w:szCs w:val="24"/>
              </w:rPr>
            </w:pPr>
            <w:r w:rsidRPr="00DA3CC1">
              <w:rPr>
                <w:noProof/>
                <w:sz w:val="24"/>
                <w:szCs w:val="24"/>
              </w:rPr>
              <w:t>Юридический адрес:</w:t>
            </w:r>
          </w:p>
          <w:p w14:paraId="5D7B6D13" w14:textId="77777777" w:rsidR="005B4226" w:rsidRPr="00DA3CC1" w:rsidRDefault="005B4226" w:rsidP="00EA08DD">
            <w:pPr>
              <w:ind w:left="567"/>
              <w:rPr>
                <w:noProof/>
                <w:sz w:val="24"/>
                <w:szCs w:val="24"/>
              </w:rPr>
            </w:pPr>
            <w:r w:rsidRPr="00DA3CC1">
              <w:rPr>
                <w:noProof/>
                <w:sz w:val="24"/>
                <w:szCs w:val="24"/>
              </w:rPr>
              <w:t>164200, Архангельская область, г. Няндома, ул. 60 лет Октября, д.13</w:t>
            </w:r>
          </w:p>
        </w:tc>
        <w:tc>
          <w:tcPr>
            <w:tcW w:w="2071" w:type="pct"/>
          </w:tcPr>
          <w:p w14:paraId="63144931" w14:textId="77777777" w:rsidR="005B4226" w:rsidRPr="00DA3CC1" w:rsidRDefault="005B4226" w:rsidP="00EA08DD">
            <w:pPr>
              <w:ind w:left="567"/>
              <w:rPr>
                <w:sz w:val="24"/>
                <w:szCs w:val="24"/>
              </w:rPr>
            </w:pPr>
            <w:r w:rsidRPr="00DA3CC1">
              <w:rPr>
                <w:sz w:val="24"/>
                <w:szCs w:val="24"/>
              </w:rPr>
              <w:t xml:space="preserve">Адрес прописки: </w:t>
            </w:r>
          </w:p>
          <w:p w14:paraId="1C48CE18" w14:textId="77777777" w:rsidR="005B4226" w:rsidRPr="00DA3CC1" w:rsidRDefault="005B4226" w:rsidP="00EA08DD">
            <w:pPr>
              <w:ind w:left="567"/>
              <w:rPr>
                <w:sz w:val="24"/>
                <w:szCs w:val="24"/>
              </w:rPr>
            </w:pPr>
          </w:p>
          <w:p w14:paraId="30173AC6" w14:textId="77777777" w:rsidR="005B4226" w:rsidRPr="00DA3CC1" w:rsidRDefault="006E5482" w:rsidP="00EA08DD">
            <w:pPr>
              <w:ind w:left="567"/>
              <w:rPr>
                <w:sz w:val="24"/>
                <w:szCs w:val="24"/>
              </w:rPr>
            </w:pPr>
            <w:r w:rsidRPr="00DA3CC1">
              <w:rPr>
                <w:sz w:val="24"/>
                <w:szCs w:val="24"/>
              </w:rPr>
              <w:t>Адрес проживания:</w:t>
            </w:r>
          </w:p>
        </w:tc>
      </w:tr>
      <w:tr w:rsidR="005B4226" w:rsidRPr="00DA3CC1" w14:paraId="3F4D488D" w14:textId="77777777" w:rsidTr="006E5482">
        <w:trPr>
          <w:trHeight w:val="305"/>
        </w:trPr>
        <w:tc>
          <w:tcPr>
            <w:tcW w:w="2929" w:type="pct"/>
          </w:tcPr>
          <w:p w14:paraId="73C2FC44" w14:textId="77777777" w:rsidR="005B4226" w:rsidRPr="00DA3CC1" w:rsidRDefault="005B4226" w:rsidP="00EA08DD">
            <w:pPr>
              <w:ind w:left="567"/>
              <w:jc w:val="both"/>
              <w:rPr>
                <w:noProof/>
                <w:sz w:val="24"/>
                <w:szCs w:val="24"/>
              </w:rPr>
            </w:pPr>
          </w:p>
        </w:tc>
        <w:tc>
          <w:tcPr>
            <w:tcW w:w="2071" w:type="pct"/>
          </w:tcPr>
          <w:p w14:paraId="1A54B916" w14:textId="77777777" w:rsidR="005B4226" w:rsidRPr="00DA3CC1" w:rsidRDefault="006E5482" w:rsidP="00EA08DD">
            <w:pPr>
              <w:ind w:left="567"/>
              <w:jc w:val="both"/>
              <w:rPr>
                <w:noProof/>
                <w:sz w:val="24"/>
                <w:szCs w:val="24"/>
              </w:rPr>
            </w:pPr>
            <w:r w:rsidRPr="00DA3CC1">
              <w:rPr>
                <w:noProof/>
                <w:sz w:val="24"/>
                <w:szCs w:val="24"/>
              </w:rPr>
              <w:t>Паспорт:</w:t>
            </w:r>
          </w:p>
        </w:tc>
      </w:tr>
      <w:tr w:rsidR="005B4226" w:rsidRPr="00DA3CC1" w14:paraId="3678F849" w14:textId="77777777" w:rsidTr="006E5482">
        <w:trPr>
          <w:trHeight w:val="214"/>
        </w:trPr>
        <w:tc>
          <w:tcPr>
            <w:tcW w:w="2929" w:type="pct"/>
          </w:tcPr>
          <w:p w14:paraId="12E50E9C" w14:textId="77777777" w:rsidR="005B4226" w:rsidRPr="00DA3CC1" w:rsidRDefault="005B4226" w:rsidP="00EA08DD">
            <w:pPr>
              <w:ind w:left="567"/>
              <w:jc w:val="both"/>
              <w:rPr>
                <w:noProof/>
                <w:sz w:val="24"/>
                <w:szCs w:val="24"/>
              </w:rPr>
            </w:pPr>
            <w:r w:rsidRPr="00DA3CC1">
              <w:rPr>
                <w:noProof/>
                <w:sz w:val="24"/>
                <w:szCs w:val="24"/>
              </w:rPr>
              <w:t>Банковские реквизиты:</w:t>
            </w:r>
          </w:p>
        </w:tc>
        <w:tc>
          <w:tcPr>
            <w:tcW w:w="2071" w:type="pct"/>
          </w:tcPr>
          <w:p w14:paraId="786E31CA" w14:textId="77777777" w:rsidR="005B4226" w:rsidRPr="00DA3CC1" w:rsidRDefault="005B4226" w:rsidP="00EA08DD">
            <w:pPr>
              <w:ind w:left="567"/>
              <w:jc w:val="both"/>
              <w:rPr>
                <w:noProof/>
                <w:sz w:val="24"/>
                <w:szCs w:val="24"/>
              </w:rPr>
            </w:pPr>
            <w:r w:rsidRPr="00DA3CC1">
              <w:rPr>
                <w:noProof/>
                <w:sz w:val="24"/>
                <w:szCs w:val="24"/>
              </w:rPr>
              <w:t>Банковские реквизиты:</w:t>
            </w:r>
          </w:p>
        </w:tc>
      </w:tr>
      <w:tr w:rsidR="005B4226" w:rsidRPr="00DA3CC1" w14:paraId="10A4F1BA" w14:textId="77777777" w:rsidTr="006E5482">
        <w:trPr>
          <w:trHeight w:val="1070"/>
        </w:trPr>
        <w:tc>
          <w:tcPr>
            <w:tcW w:w="2929" w:type="pct"/>
          </w:tcPr>
          <w:p w14:paraId="241DD150" w14:textId="77777777" w:rsidR="003B7164" w:rsidRPr="00DA3CC1" w:rsidRDefault="003B7164" w:rsidP="003B7164">
            <w:pPr>
              <w:rPr>
                <w:sz w:val="24"/>
                <w:szCs w:val="24"/>
              </w:rPr>
            </w:pPr>
            <w:r w:rsidRPr="00DA3CC1">
              <w:rPr>
                <w:sz w:val="24"/>
                <w:szCs w:val="24"/>
              </w:rPr>
              <w:t xml:space="preserve">         </w:t>
            </w:r>
            <w:r w:rsidR="0065141B" w:rsidRPr="00DA3CC1">
              <w:rPr>
                <w:sz w:val="24"/>
                <w:szCs w:val="24"/>
              </w:rPr>
              <w:t>Отделение Архангельск Банка России//</w:t>
            </w:r>
          </w:p>
          <w:p w14:paraId="21EA4CEF" w14:textId="77777777" w:rsidR="003B7164" w:rsidRPr="00DA3CC1" w:rsidRDefault="003B7164" w:rsidP="003B7164">
            <w:pPr>
              <w:rPr>
                <w:sz w:val="24"/>
                <w:szCs w:val="24"/>
              </w:rPr>
            </w:pPr>
            <w:r w:rsidRPr="00DA3CC1">
              <w:rPr>
                <w:sz w:val="24"/>
                <w:szCs w:val="24"/>
              </w:rPr>
              <w:t xml:space="preserve">         </w:t>
            </w:r>
            <w:r w:rsidR="0065141B" w:rsidRPr="00DA3CC1">
              <w:rPr>
                <w:sz w:val="24"/>
                <w:szCs w:val="24"/>
              </w:rPr>
              <w:t xml:space="preserve">УФК по </w:t>
            </w:r>
            <w:r w:rsidRPr="00DA3CC1">
              <w:rPr>
                <w:sz w:val="24"/>
                <w:szCs w:val="24"/>
              </w:rPr>
              <w:t xml:space="preserve">    </w:t>
            </w:r>
            <w:r w:rsidR="0065141B" w:rsidRPr="00DA3CC1">
              <w:rPr>
                <w:sz w:val="24"/>
                <w:szCs w:val="24"/>
              </w:rPr>
              <w:t xml:space="preserve">Архангельской области и Ненецкому </w:t>
            </w:r>
          </w:p>
          <w:p w14:paraId="05A05920" w14:textId="01CAA324" w:rsidR="0065141B" w:rsidRPr="00DA3CC1" w:rsidRDefault="003B7164" w:rsidP="003B7164">
            <w:pPr>
              <w:rPr>
                <w:sz w:val="24"/>
                <w:szCs w:val="24"/>
              </w:rPr>
            </w:pPr>
            <w:r w:rsidRPr="00DA3CC1">
              <w:rPr>
                <w:sz w:val="24"/>
                <w:szCs w:val="24"/>
              </w:rPr>
              <w:t xml:space="preserve">         </w:t>
            </w:r>
            <w:r w:rsidR="0065141B" w:rsidRPr="00DA3CC1">
              <w:rPr>
                <w:sz w:val="24"/>
                <w:szCs w:val="24"/>
              </w:rPr>
              <w:t>автономному округу г. Архангельск</w:t>
            </w:r>
          </w:p>
          <w:p w14:paraId="20D2DF0A" w14:textId="6A0703D1" w:rsidR="0065141B" w:rsidRPr="00DA3CC1" w:rsidRDefault="003B7164" w:rsidP="003B7164">
            <w:pPr>
              <w:tabs>
                <w:tab w:val="left" w:pos="570"/>
              </w:tabs>
              <w:spacing w:line="360" w:lineRule="auto"/>
              <w:rPr>
                <w:sz w:val="24"/>
                <w:szCs w:val="24"/>
              </w:rPr>
            </w:pPr>
            <w:r w:rsidRPr="00DA3CC1">
              <w:rPr>
                <w:sz w:val="24"/>
                <w:szCs w:val="24"/>
              </w:rPr>
              <w:lastRenderedPageBreak/>
              <w:t xml:space="preserve">         </w:t>
            </w:r>
            <w:r w:rsidR="0065141B" w:rsidRPr="00DA3CC1">
              <w:rPr>
                <w:sz w:val="24"/>
                <w:szCs w:val="24"/>
              </w:rPr>
              <w:t>Единый счет бюджета 03231643115440002400</w:t>
            </w:r>
          </w:p>
          <w:p w14:paraId="78A2EC98" w14:textId="77777777" w:rsidR="003B7164" w:rsidRPr="00DA3CC1" w:rsidRDefault="003B7164" w:rsidP="003B7164">
            <w:pPr>
              <w:spacing w:line="360" w:lineRule="auto"/>
              <w:ind w:left="37" w:hanging="37"/>
              <w:rPr>
                <w:sz w:val="24"/>
                <w:szCs w:val="24"/>
              </w:rPr>
            </w:pPr>
            <w:r w:rsidRPr="00DA3CC1">
              <w:rPr>
                <w:sz w:val="24"/>
                <w:szCs w:val="24"/>
              </w:rPr>
              <w:t xml:space="preserve">         </w:t>
            </w:r>
            <w:r w:rsidR="0065141B" w:rsidRPr="00DA3CC1">
              <w:rPr>
                <w:sz w:val="24"/>
                <w:szCs w:val="24"/>
              </w:rPr>
              <w:t>Единый казначейский счё</w:t>
            </w:r>
            <w:r w:rsidRPr="00DA3CC1">
              <w:rPr>
                <w:sz w:val="24"/>
                <w:szCs w:val="24"/>
              </w:rPr>
              <w:t xml:space="preserve">т    </w:t>
            </w:r>
          </w:p>
          <w:p w14:paraId="52370A52" w14:textId="6ACA3BB5" w:rsidR="0065141B" w:rsidRPr="00DA3CC1" w:rsidRDefault="003B7164" w:rsidP="003B7164">
            <w:pPr>
              <w:spacing w:line="360" w:lineRule="auto"/>
              <w:ind w:left="37" w:hanging="37"/>
              <w:rPr>
                <w:sz w:val="24"/>
                <w:szCs w:val="24"/>
              </w:rPr>
            </w:pPr>
            <w:r w:rsidRPr="00DA3CC1">
              <w:rPr>
                <w:sz w:val="24"/>
                <w:szCs w:val="24"/>
              </w:rPr>
              <w:t xml:space="preserve">         40102810045370000016      </w:t>
            </w:r>
          </w:p>
          <w:p w14:paraId="28D695B6" w14:textId="0C560362" w:rsidR="005B4226" w:rsidRPr="00DA3CC1" w:rsidRDefault="006E5482" w:rsidP="00EA08DD">
            <w:pPr>
              <w:ind w:left="567"/>
              <w:rPr>
                <w:noProof/>
                <w:sz w:val="24"/>
                <w:szCs w:val="24"/>
              </w:rPr>
            </w:pPr>
            <w:r w:rsidRPr="00DA3CC1">
              <w:rPr>
                <w:noProof/>
                <w:sz w:val="24"/>
                <w:szCs w:val="24"/>
              </w:rPr>
              <w:t xml:space="preserve">ИНН </w:t>
            </w:r>
            <w:r w:rsidR="0065141B" w:rsidRPr="00DA3CC1">
              <w:rPr>
                <w:sz w:val="24"/>
                <w:szCs w:val="24"/>
              </w:rPr>
              <w:t>2918003087</w:t>
            </w:r>
          </w:p>
        </w:tc>
        <w:tc>
          <w:tcPr>
            <w:tcW w:w="2071" w:type="pct"/>
          </w:tcPr>
          <w:p w14:paraId="4B3A42AE" w14:textId="77777777" w:rsidR="005B4226" w:rsidRPr="00DA3CC1" w:rsidRDefault="005B4226" w:rsidP="00EA08DD">
            <w:pPr>
              <w:ind w:left="567"/>
              <w:rPr>
                <w:sz w:val="24"/>
                <w:szCs w:val="24"/>
              </w:rPr>
            </w:pPr>
            <w:r w:rsidRPr="00DA3CC1">
              <w:rPr>
                <w:sz w:val="24"/>
                <w:szCs w:val="24"/>
              </w:rPr>
              <w:lastRenderedPageBreak/>
              <w:t>наименование банка:</w:t>
            </w:r>
          </w:p>
          <w:p w14:paraId="151CE5B4" w14:textId="77777777" w:rsidR="005B4226" w:rsidRPr="00DA3CC1" w:rsidRDefault="005B4226" w:rsidP="00EA08DD">
            <w:pPr>
              <w:ind w:left="567"/>
              <w:rPr>
                <w:sz w:val="24"/>
                <w:szCs w:val="24"/>
              </w:rPr>
            </w:pPr>
          </w:p>
        </w:tc>
      </w:tr>
      <w:tr w:rsidR="005B4226" w:rsidRPr="00DA3CC1" w14:paraId="26B406AC" w14:textId="77777777" w:rsidTr="006E5482">
        <w:trPr>
          <w:trHeight w:val="214"/>
        </w:trPr>
        <w:tc>
          <w:tcPr>
            <w:tcW w:w="2929" w:type="pct"/>
          </w:tcPr>
          <w:p w14:paraId="22DA1D0D" w14:textId="189AE04B" w:rsidR="005B4226" w:rsidRPr="00DA3CC1" w:rsidRDefault="006E5482" w:rsidP="00EA08DD">
            <w:pPr>
              <w:ind w:left="567"/>
              <w:jc w:val="both"/>
              <w:rPr>
                <w:noProof/>
                <w:sz w:val="24"/>
                <w:szCs w:val="24"/>
              </w:rPr>
            </w:pPr>
            <w:proofErr w:type="gramStart"/>
            <w:r w:rsidRPr="00DA3CC1">
              <w:rPr>
                <w:noProof/>
                <w:sz w:val="24"/>
                <w:szCs w:val="24"/>
              </w:rPr>
              <w:t xml:space="preserve">БИК  </w:t>
            </w:r>
            <w:r w:rsidR="0065141B" w:rsidRPr="00DA3CC1">
              <w:rPr>
                <w:sz w:val="24"/>
                <w:szCs w:val="24"/>
              </w:rPr>
              <w:t>011117401</w:t>
            </w:r>
            <w:proofErr w:type="gramEnd"/>
          </w:p>
        </w:tc>
        <w:tc>
          <w:tcPr>
            <w:tcW w:w="2071" w:type="pct"/>
          </w:tcPr>
          <w:p w14:paraId="24994335" w14:textId="77777777" w:rsidR="005B4226" w:rsidRPr="00DA3CC1" w:rsidRDefault="005B4226" w:rsidP="00EA08DD">
            <w:pPr>
              <w:ind w:left="567"/>
              <w:jc w:val="both"/>
              <w:rPr>
                <w:noProof/>
                <w:sz w:val="24"/>
                <w:szCs w:val="24"/>
              </w:rPr>
            </w:pPr>
            <w:r w:rsidRPr="00DA3CC1">
              <w:rPr>
                <w:sz w:val="24"/>
                <w:szCs w:val="24"/>
              </w:rPr>
              <w:t>№ счета:</w:t>
            </w:r>
          </w:p>
        </w:tc>
      </w:tr>
      <w:tr w:rsidR="005B4226" w:rsidRPr="00DA3CC1" w14:paraId="5501FBDB" w14:textId="77777777" w:rsidTr="006E5482">
        <w:trPr>
          <w:trHeight w:val="68"/>
        </w:trPr>
        <w:tc>
          <w:tcPr>
            <w:tcW w:w="2929" w:type="pct"/>
          </w:tcPr>
          <w:p w14:paraId="6370B3B9" w14:textId="1D953FDC" w:rsidR="005B4226" w:rsidRPr="00DA3CC1" w:rsidRDefault="006E5482" w:rsidP="00EA08DD">
            <w:pPr>
              <w:ind w:left="567"/>
              <w:jc w:val="both"/>
              <w:rPr>
                <w:noProof/>
                <w:sz w:val="24"/>
                <w:szCs w:val="24"/>
              </w:rPr>
            </w:pPr>
            <w:proofErr w:type="gramStart"/>
            <w:r w:rsidRPr="00DA3CC1">
              <w:rPr>
                <w:noProof/>
                <w:sz w:val="24"/>
                <w:szCs w:val="24"/>
              </w:rPr>
              <w:t xml:space="preserve">КПП  </w:t>
            </w:r>
            <w:r w:rsidR="0065141B" w:rsidRPr="00DA3CC1">
              <w:rPr>
                <w:sz w:val="24"/>
                <w:szCs w:val="24"/>
              </w:rPr>
              <w:t>291801001</w:t>
            </w:r>
            <w:proofErr w:type="gramEnd"/>
          </w:p>
        </w:tc>
        <w:tc>
          <w:tcPr>
            <w:tcW w:w="2071" w:type="pct"/>
          </w:tcPr>
          <w:p w14:paraId="75ABA5BB" w14:textId="77777777" w:rsidR="005B4226" w:rsidRPr="00DA3CC1" w:rsidRDefault="005B4226" w:rsidP="00EA08DD">
            <w:pPr>
              <w:ind w:left="567"/>
              <w:jc w:val="both"/>
              <w:rPr>
                <w:noProof/>
                <w:sz w:val="24"/>
                <w:szCs w:val="24"/>
              </w:rPr>
            </w:pPr>
            <w:r w:rsidRPr="00DA3CC1">
              <w:rPr>
                <w:noProof/>
                <w:sz w:val="24"/>
                <w:szCs w:val="24"/>
              </w:rPr>
              <w:t>БИК :</w:t>
            </w:r>
          </w:p>
        </w:tc>
      </w:tr>
      <w:tr w:rsidR="005B4226" w:rsidRPr="00DA3CC1" w14:paraId="376BC7ED" w14:textId="77777777" w:rsidTr="006E5482">
        <w:trPr>
          <w:trHeight w:val="214"/>
        </w:trPr>
        <w:tc>
          <w:tcPr>
            <w:tcW w:w="2929" w:type="pct"/>
          </w:tcPr>
          <w:p w14:paraId="4827E364" w14:textId="0CA5FB79" w:rsidR="006E5482" w:rsidRPr="00DA3CC1" w:rsidRDefault="006E5482" w:rsidP="00EA08DD">
            <w:pPr>
              <w:ind w:left="567"/>
              <w:jc w:val="both"/>
              <w:rPr>
                <w:sz w:val="24"/>
                <w:szCs w:val="24"/>
              </w:rPr>
            </w:pPr>
            <w:r w:rsidRPr="00DA3CC1">
              <w:rPr>
                <w:noProof/>
                <w:sz w:val="24"/>
                <w:szCs w:val="24"/>
              </w:rPr>
              <w:t xml:space="preserve">ОКТМО   </w:t>
            </w:r>
            <w:r w:rsidR="0065141B" w:rsidRPr="00DA3CC1">
              <w:rPr>
                <w:sz w:val="24"/>
                <w:szCs w:val="24"/>
              </w:rPr>
              <w:t>11</w:t>
            </w:r>
            <w:r w:rsidR="0065141B" w:rsidRPr="00DA3CC1">
              <w:rPr>
                <w:sz w:val="24"/>
                <w:szCs w:val="24"/>
                <w:lang w:val="en-US"/>
              </w:rPr>
              <w:t>5</w:t>
            </w:r>
            <w:r w:rsidR="0065141B" w:rsidRPr="00DA3CC1">
              <w:rPr>
                <w:sz w:val="24"/>
                <w:szCs w:val="24"/>
              </w:rPr>
              <w:t>44</w:t>
            </w:r>
            <w:r w:rsidR="0065141B" w:rsidRPr="00DA3CC1">
              <w:rPr>
                <w:sz w:val="24"/>
                <w:szCs w:val="24"/>
                <w:lang w:val="en-US"/>
              </w:rPr>
              <w:t>0</w:t>
            </w:r>
            <w:r w:rsidR="0065141B" w:rsidRPr="00DA3CC1">
              <w:rPr>
                <w:sz w:val="24"/>
                <w:szCs w:val="24"/>
              </w:rPr>
              <w:t>0</w:t>
            </w:r>
            <w:r w:rsidR="0065141B" w:rsidRPr="00DA3CC1">
              <w:rPr>
                <w:sz w:val="24"/>
                <w:szCs w:val="24"/>
                <w:lang w:val="en-US"/>
              </w:rPr>
              <w:t>0</w:t>
            </w:r>
          </w:p>
          <w:p w14:paraId="3D4B3D35" w14:textId="3C1A88D0" w:rsidR="005B4226" w:rsidRPr="00DA3CC1" w:rsidRDefault="006E5482" w:rsidP="00EA08DD">
            <w:pPr>
              <w:ind w:left="567"/>
              <w:jc w:val="both"/>
              <w:rPr>
                <w:noProof/>
                <w:sz w:val="24"/>
                <w:szCs w:val="24"/>
              </w:rPr>
            </w:pPr>
            <w:proofErr w:type="spellStart"/>
            <w:r w:rsidRPr="00DA3CC1">
              <w:rPr>
                <w:sz w:val="24"/>
                <w:szCs w:val="24"/>
              </w:rPr>
              <w:t>л.сч</w:t>
            </w:r>
            <w:proofErr w:type="spellEnd"/>
            <w:r w:rsidRPr="00DA3CC1">
              <w:rPr>
                <w:sz w:val="24"/>
                <w:szCs w:val="24"/>
              </w:rPr>
              <w:t>.</w:t>
            </w:r>
            <w:r w:rsidR="0065141B" w:rsidRPr="00DA3CC1">
              <w:rPr>
                <w:sz w:val="24"/>
                <w:szCs w:val="24"/>
              </w:rPr>
              <w:t xml:space="preserve"> 03243</w:t>
            </w:r>
            <w:r w:rsidR="0065141B" w:rsidRPr="00DA3CC1">
              <w:rPr>
                <w:sz w:val="24"/>
                <w:szCs w:val="24"/>
                <w:lang w:val="en-US"/>
              </w:rPr>
              <w:t>Q</w:t>
            </w:r>
            <w:r w:rsidR="0065141B" w:rsidRPr="00DA3CC1">
              <w:rPr>
                <w:sz w:val="24"/>
                <w:szCs w:val="24"/>
              </w:rPr>
              <w:t>48260</w:t>
            </w:r>
          </w:p>
        </w:tc>
        <w:tc>
          <w:tcPr>
            <w:tcW w:w="2071" w:type="pct"/>
          </w:tcPr>
          <w:p w14:paraId="0A77F7D8" w14:textId="77777777" w:rsidR="005B4226" w:rsidRPr="00DA3CC1" w:rsidRDefault="005B4226" w:rsidP="00EA08DD">
            <w:pPr>
              <w:ind w:left="567"/>
              <w:rPr>
                <w:sz w:val="24"/>
                <w:szCs w:val="24"/>
              </w:rPr>
            </w:pPr>
            <w:proofErr w:type="gramStart"/>
            <w:r w:rsidRPr="00DA3CC1">
              <w:rPr>
                <w:sz w:val="24"/>
                <w:szCs w:val="24"/>
              </w:rPr>
              <w:t>КПП :</w:t>
            </w:r>
            <w:proofErr w:type="gramEnd"/>
          </w:p>
        </w:tc>
      </w:tr>
      <w:tr w:rsidR="005B4226" w:rsidRPr="00DA3CC1" w14:paraId="09E24EBF" w14:textId="77777777" w:rsidTr="006E5482">
        <w:trPr>
          <w:trHeight w:val="744"/>
        </w:trPr>
        <w:tc>
          <w:tcPr>
            <w:tcW w:w="2929" w:type="pct"/>
          </w:tcPr>
          <w:p w14:paraId="3E965931" w14:textId="77777777" w:rsidR="003B7164" w:rsidRPr="00DA3CC1" w:rsidRDefault="003B7164" w:rsidP="00EA08DD">
            <w:pPr>
              <w:ind w:left="567"/>
              <w:rPr>
                <w:noProof/>
                <w:sz w:val="24"/>
                <w:szCs w:val="24"/>
              </w:rPr>
            </w:pPr>
          </w:p>
          <w:p w14:paraId="3CE19A40" w14:textId="55E1480F" w:rsidR="005B4226" w:rsidRPr="00DA3CC1" w:rsidRDefault="005B4226" w:rsidP="00EA08DD">
            <w:pPr>
              <w:ind w:left="567"/>
              <w:rPr>
                <w:noProof/>
                <w:sz w:val="24"/>
                <w:szCs w:val="24"/>
              </w:rPr>
            </w:pPr>
            <w:r w:rsidRPr="00DA3CC1">
              <w:rPr>
                <w:noProof/>
                <w:sz w:val="24"/>
                <w:szCs w:val="24"/>
              </w:rPr>
              <w:t xml:space="preserve">Глава </w:t>
            </w:r>
            <w:r w:rsidR="006E5482" w:rsidRPr="00DA3CC1">
              <w:rPr>
                <w:noProof/>
                <w:sz w:val="24"/>
                <w:szCs w:val="24"/>
              </w:rPr>
              <w:t xml:space="preserve">Няндомского </w:t>
            </w:r>
            <w:r w:rsidR="000443F3" w:rsidRPr="00DA3CC1">
              <w:rPr>
                <w:noProof/>
                <w:sz w:val="24"/>
                <w:szCs w:val="24"/>
              </w:rPr>
              <w:t>муниципального округа</w:t>
            </w:r>
          </w:p>
        </w:tc>
        <w:tc>
          <w:tcPr>
            <w:tcW w:w="2071" w:type="pct"/>
          </w:tcPr>
          <w:p w14:paraId="7D67DD64" w14:textId="77777777" w:rsidR="003B7164" w:rsidRPr="00DA3CC1" w:rsidRDefault="003B7164" w:rsidP="00EA08DD">
            <w:pPr>
              <w:ind w:left="567"/>
              <w:rPr>
                <w:sz w:val="24"/>
                <w:szCs w:val="24"/>
              </w:rPr>
            </w:pPr>
          </w:p>
          <w:p w14:paraId="35E76A35" w14:textId="28E8934E" w:rsidR="005B4226" w:rsidRPr="00DA3CC1" w:rsidRDefault="005B4226" w:rsidP="00EA08DD">
            <w:pPr>
              <w:ind w:left="567"/>
              <w:rPr>
                <w:noProof/>
                <w:sz w:val="24"/>
                <w:szCs w:val="24"/>
              </w:rPr>
            </w:pPr>
            <w:r w:rsidRPr="00DA3CC1">
              <w:rPr>
                <w:sz w:val="24"/>
                <w:szCs w:val="24"/>
              </w:rPr>
              <w:t>Председатель ТОС:</w:t>
            </w:r>
          </w:p>
        </w:tc>
      </w:tr>
      <w:tr w:rsidR="005B4226" w:rsidRPr="00DA3CC1" w14:paraId="472A6188" w14:textId="77777777" w:rsidTr="006E5482">
        <w:trPr>
          <w:trHeight w:val="428"/>
        </w:trPr>
        <w:tc>
          <w:tcPr>
            <w:tcW w:w="2929" w:type="pct"/>
          </w:tcPr>
          <w:p w14:paraId="49F3A08C" w14:textId="77777777" w:rsidR="005B4226" w:rsidRPr="00DA3CC1" w:rsidRDefault="006C6043" w:rsidP="00EA08DD">
            <w:pPr>
              <w:ind w:left="567"/>
              <w:rPr>
                <w:sz w:val="24"/>
                <w:szCs w:val="24"/>
                <w:u w:val="single"/>
              </w:rPr>
            </w:pPr>
            <w:r w:rsidRPr="00DA3CC1">
              <w:rPr>
                <w:sz w:val="24"/>
                <w:szCs w:val="24"/>
              </w:rPr>
              <w:t xml:space="preserve">________________ </w:t>
            </w:r>
            <w:r w:rsidR="006E5482" w:rsidRPr="00DA3CC1">
              <w:rPr>
                <w:sz w:val="24"/>
                <w:szCs w:val="24"/>
              </w:rPr>
              <w:t>(</w:t>
            </w:r>
            <w:r w:rsidR="000443F3" w:rsidRPr="00DA3CC1">
              <w:rPr>
                <w:sz w:val="24"/>
                <w:szCs w:val="24"/>
              </w:rPr>
              <w:t>ФИО</w:t>
            </w:r>
            <w:r w:rsidR="005B4226" w:rsidRPr="00DA3CC1">
              <w:rPr>
                <w:sz w:val="24"/>
                <w:szCs w:val="24"/>
              </w:rPr>
              <w:t>)</w:t>
            </w:r>
          </w:p>
        </w:tc>
        <w:tc>
          <w:tcPr>
            <w:tcW w:w="2071" w:type="pct"/>
          </w:tcPr>
          <w:p w14:paraId="2262E650" w14:textId="77777777" w:rsidR="005B4226" w:rsidRPr="00DA3CC1" w:rsidRDefault="006C6043" w:rsidP="00EA08DD">
            <w:pPr>
              <w:ind w:left="567"/>
              <w:rPr>
                <w:sz w:val="24"/>
                <w:szCs w:val="24"/>
              </w:rPr>
            </w:pPr>
            <w:r w:rsidRPr="00DA3CC1">
              <w:rPr>
                <w:sz w:val="24"/>
                <w:szCs w:val="24"/>
              </w:rPr>
              <w:t>_____________ (ФИО)</w:t>
            </w:r>
          </w:p>
        </w:tc>
      </w:tr>
      <w:tr w:rsidR="005B4226" w:rsidRPr="00DA3CC1" w14:paraId="42D092FD" w14:textId="77777777" w:rsidTr="006E5482">
        <w:trPr>
          <w:trHeight w:val="214"/>
        </w:trPr>
        <w:tc>
          <w:tcPr>
            <w:tcW w:w="2929" w:type="pct"/>
          </w:tcPr>
          <w:p w14:paraId="3FEC6969" w14:textId="77777777" w:rsidR="005B4226" w:rsidRPr="00DA3CC1" w:rsidRDefault="005B4226" w:rsidP="00EA08DD">
            <w:pPr>
              <w:ind w:left="567"/>
              <w:jc w:val="both"/>
              <w:rPr>
                <w:sz w:val="24"/>
                <w:szCs w:val="24"/>
              </w:rPr>
            </w:pPr>
            <w:r w:rsidRPr="00DA3CC1">
              <w:rPr>
                <w:sz w:val="24"/>
                <w:szCs w:val="24"/>
              </w:rPr>
              <w:t>МП</w:t>
            </w:r>
          </w:p>
        </w:tc>
        <w:tc>
          <w:tcPr>
            <w:tcW w:w="2071" w:type="pct"/>
          </w:tcPr>
          <w:p w14:paraId="6B94B42A" w14:textId="77777777" w:rsidR="005B4226" w:rsidRPr="00DA3CC1" w:rsidRDefault="005B4226" w:rsidP="00EA08DD">
            <w:pPr>
              <w:ind w:left="567"/>
              <w:jc w:val="both"/>
              <w:rPr>
                <w:sz w:val="24"/>
                <w:szCs w:val="24"/>
              </w:rPr>
            </w:pPr>
            <w:r w:rsidRPr="00DA3CC1">
              <w:rPr>
                <w:sz w:val="24"/>
                <w:szCs w:val="24"/>
              </w:rPr>
              <w:t>МП</w:t>
            </w:r>
          </w:p>
        </w:tc>
      </w:tr>
    </w:tbl>
    <w:p w14:paraId="56A3C4C2" w14:textId="77777777" w:rsidR="005B4226" w:rsidRPr="00DA3CC1" w:rsidRDefault="005B4226" w:rsidP="00EA08DD">
      <w:pPr>
        <w:jc w:val="both"/>
        <w:rPr>
          <w:sz w:val="24"/>
          <w:szCs w:val="24"/>
        </w:rPr>
      </w:pPr>
    </w:p>
    <w:p w14:paraId="63C01FF0" w14:textId="77777777" w:rsidR="005B4226" w:rsidRPr="003B7164" w:rsidRDefault="005B4226" w:rsidP="00EA08DD">
      <w:pPr>
        <w:ind w:left="567" w:firstLine="709"/>
        <w:jc w:val="center"/>
        <w:rPr>
          <w:sz w:val="24"/>
          <w:szCs w:val="24"/>
        </w:rPr>
      </w:pPr>
      <w:r w:rsidRPr="00DA3CC1">
        <w:rPr>
          <w:sz w:val="24"/>
          <w:szCs w:val="24"/>
        </w:rPr>
        <w:t>______________________</w:t>
      </w:r>
    </w:p>
    <w:p w14:paraId="5C9635BE" w14:textId="77777777" w:rsidR="005B4226" w:rsidRPr="003B7164" w:rsidRDefault="005B4226" w:rsidP="00EA08DD">
      <w:pPr>
        <w:ind w:left="567" w:firstLine="709"/>
        <w:jc w:val="center"/>
        <w:rPr>
          <w:sz w:val="24"/>
          <w:szCs w:val="24"/>
        </w:rPr>
      </w:pPr>
    </w:p>
    <w:p w14:paraId="0998A806" w14:textId="77777777" w:rsidR="005B4226" w:rsidRPr="003B7164" w:rsidRDefault="005B4226" w:rsidP="00EA08DD">
      <w:pPr>
        <w:widowControl w:val="0"/>
        <w:autoSpaceDE w:val="0"/>
        <w:autoSpaceDN w:val="0"/>
        <w:adjustRightInd w:val="0"/>
        <w:ind w:left="567" w:firstLine="567"/>
        <w:jc w:val="both"/>
        <w:outlineLvl w:val="0"/>
        <w:rPr>
          <w:rFonts w:eastAsia="Calibri"/>
          <w:sz w:val="24"/>
          <w:szCs w:val="24"/>
        </w:rPr>
      </w:pPr>
    </w:p>
    <w:p w14:paraId="4072942B" w14:textId="77777777" w:rsidR="00FC1739" w:rsidRPr="003B7164" w:rsidRDefault="00FC1739" w:rsidP="00EA08DD">
      <w:pPr>
        <w:widowControl w:val="0"/>
        <w:autoSpaceDE w:val="0"/>
        <w:autoSpaceDN w:val="0"/>
        <w:adjustRightInd w:val="0"/>
        <w:ind w:firstLine="567"/>
        <w:jc w:val="both"/>
        <w:outlineLvl w:val="0"/>
        <w:rPr>
          <w:rFonts w:eastAsia="Calibri"/>
          <w:sz w:val="24"/>
          <w:szCs w:val="24"/>
        </w:rPr>
      </w:pPr>
    </w:p>
    <w:p w14:paraId="06AB12FC" w14:textId="77777777" w:rsidR="00B122F4" w:rsidRPr="003B7164" w:rsidRDefault="00B122F4" w:rsidP="00EA08DD">
      <w:pPr>
        <w:widowControl w:val="0"/>
        <w:autoSpaceDE w:val="0"/>
        <w:autoSpaceDN w:val="0"/>
        <w:adjustRightInd w:val="0"/>
        <w:ind w:firstLine="567"/>
        <w:jc w:val="both"/>
        <w:outlineLvl w:val="0"/>
        <w:rPr>
          <w:rFonts w:eastAsia="Calibri"/>
          <w:sz w:val="24"/>
          <w:szCs w:val="24"/>
        </w:rPr>
      </w:pPr>
    </w:p>
    <w:p w14:paraId="6C040D75" w14:textId="77777777" w:rsidR="00B122F4" w:rsidRPr="003B7164" w:rsidRDefault="00B122F4" w:rsidP="00EA08DD">
      <w:pPr>
        <w:widowControl w:val="0"/>
        <w:autoSpaceDE w:val="0"/>
        <w:autoSpaceDN w:val="0"/>
        <w:adjustRightInd w:val="0"/>
        <w:ind w:firstLine="567"/>
        <w:jc w:val="both"/>
        <w:outlineLvl w:val="0"/>
        <w:rPr>
          <w:rFonts w:eastAsia="Calibri"/>
          <w:sz w:val="24"/>
          <w:szCs w:val="24"/>
        </w:rPr>
      </w:pPr>
    </w:p>
    <w:p w14:paraId="72853F61" w14:textId="77777777" w:rsidR="00B122F4" w:rsidRPr="00EA08DD" w:rsidRDefault="00B122F4" w:rsidP="00EA08DD">
      <w:pPr>
        <w:widowControl w:val="0"/>
        <w:autoSpaceDE w:val="0"/>
        <w:autoSpaceDN w:val="0"/>
        <w:adjustRightInd w:val="0"/>
        <w:ind w:firstLine="567"/>
        <w:jc w:val="both"/>
        <w:outlineLvl w:val="0"/>
        <w:rPr>
          <w:rFonts w:eastAsia="Calibri"/>
          <w:sz w:val="24"/>
          <w:szCs w:val="24"/>
        </w:rPr>
      </w:pPr>
    </w:p>
    <w:p w14:paraId="7CDD726E" w14:textId="77777777" w:rsidR="00B122F4" w:rsidRPr="00EA08DD" w:rsidRDefault="00B122F4" w:rsidP="00EA08DD">
      <w:pPr>
        <w:widowControl w:val="0"/>
        <w:autoSpaceDE w:val="0"/>
        <w:autoSpaceDN w:val="0"/>
        <w:adjustRightInd w:val="0"/>
        <w:ind w:firstLine="567"/>
        <w:jc w:val="both"/>
        <w:outlineLvl w:val="0"/>
        <w:rPr>
          <w:rFonts w:eastAsia="Calibri"/>
          <w:sz w:val="24"/>
          <w:szCs w:val="24"/>
        </w:rPr>
      </w:pPr>
    </w:p>
    <w:p w14:paraId="567BF273" w14:textId="77777777" w:rsidR="00B122F4" w:rsidRPr="00EA08DD" w:rsidRDefault="00B122F4" w:rsidP="00EA08DD">
      <w:pPr>
        <w:widowControl w:val="0"/>
        <w:autoSpaceDE w:val="0"/>
        <w:autoSpaceDN w:val="0"/>
        <w:adjustRightInd w:val="0"/>
        <w:ind w:firstLine="567"/>
        <w:jc w:val="both"/>
        <w:outlineLvl w:val="0"/>
        <w:rPr>
          <w:rFonts w:eastAsia="Calibri"/>
          <w:sz w:val="24"/>
          <w:szCs w:val="24"/>
        </w:rPr>
      </w:pPr>
    </w:p>
    <w:p w14:paraId="6C1115CB" w14:textId="77777777" w:rsidR="00B122F4" w:rsidRPr="00EA08DD" w:rsidRDefault="00B122F4" w:rsidP="00EA08DD">
      <w:pPr>
        <w:widowControl w:val="0"/>
        <w:autoSpaceDE w:val="0"/>
        <w:autoSpaceDN w:val="0"/>
        <w:adjustRightInd w:val="0"/>
        <w:ind w:firstLine="567"/>
        <w:jc w:val="both"/>
        <w:outlineLvl w:val="0"/>
        <w:rPr>
          <w:rFonts w:eastAsia="Calibri"/>
          <w:sz w:val="24"/>
          <w:szCs w:val="24"/>
        </w:rPr>
      </w:pPr>
    </w:p>
    <w:p w14:paraId="667DFBCA" w14:textId="77777777" w:rsidR="00B122F4" w:rsidRPr="00EA08DD" w:rsidRDefault="00B122F4" w:rsidP="00EA08DD">
      <w:pPr>
        <w:widowControl w:val="0"/>
        <w:autoSpaceDE w:val="0"/>
        <w:autoSpaceDN w:val="0"/>
        <w:adjustRightInd w:val="0"/>
        <w:ind w:firstLine="567"/>
        <w:jc w:val="both"/>
        <w:outlineLvl w:val="0"/>
        <w:rPr>
          <w:rFonts w:eastAsia="Calibri"/>
          <w:sz w:val="24"/>
          <w:szCs w:val="24"/>
        </w:rPr>
      </w:pPr>
    </w:p>
    <w:p w14:paraId="0A3155B8" w14:textId="77777777" w:rsidR="00B122F4" w:rsidRPr="00EA08DD" w:rsidRDefault="00B122F4" w:rsidP="00EA08DD">
      <w:pPr>
        <w:widowControl w:val="0"/>
        <w:autoSpaceDE w:val="0"/>
        <w:autoSpaceDN w:val="0"/>
        <w:adjustRightInd w:val="0"/>
        <w:ind w:firstLine="567"/>
        <w:jc w:val="both"/>
        <w:outlineLvl w:val="0"/>
        <w:rPr>
          <w:rFonts w:eastAsia="Calibri"/>
          <w:sz w:val="24"/>
          <w:szCs w:val="24"/>
        </w:rPr>
      </w:pPr>
    </w:p>
    <w:p w14:paraId="21B22573" w14:textId="77777777" w:rsidR="00B122F4" w:rsidRPr="00EA08DD" w:rsidRDefault="00B122F4" w:rsidP="00EA08DD">
      <w:pPr>
        <w:widowControl w:val="0"/>
        <w:autoSpaceDE w:val="0"/>
        <w:autoSpaceDN w:val="0"/>
        <w:adjustRightInd w:val="0"/>
        <w:ind w:firstLine="567"/>
        <w:jc w:val="both"/>
        <w:outlineLvl w:val="0"/>
        <w:rPr>
          <w:rFonts w:eastAsia="Calibri"/>
          <w:sz w:val="24"/>
          <w:szCs w:val="24"/>
        </w:rPr>
      </w:pPr>
    </w:p>
    <w:sectPr w:rsidR="00B122F4" w:rsidRPr="00EA08DD" w:rsidSect="005B4226">
      <w:pgSz w:w="11906" w:h="16838"/>
      <w:pgMar w:top="1276"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C9546" w14:textId="77777777" w:rsidR="006B6F5E" w:rsidRDefault="006B6F5E" w:rsidP="00E20016">
      <w:r>
        <w:separator/>
      </w:r>
    </w:p>
  </w:endnote>
  <w:endnote w:type="continuationSeparator" w:id="0">
    <w:p w14:paraId="7F27805D" w14:textId="77777777" w:rsidR="006B6F5E" w:rsidRDefault="006B6F5E" w:rsidP="00E20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787F4" w14:textId="77777777" w:rsidR="006B6F5E" w:rsidRDefault="006B6F5E" w:rsidP="00E20016">
      <w:r>
        <w:separator/>
      </w:r>
    </w:p>
  </w:footnote>
  <w:footnote w:type="continuationSeparator" w:id="0">
    <w:p w14:paraId="60D8C790" w14:textId="77777777" w:rsidR="006B6F5E" w:rsidRDefault="006B6F5E" w:rsidP="00E200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945"/>
    <w:multiLevelType w:val="multilevel"/>
    <w:tmpl w:val="671C186A"/>
    <w:lvl w:ilvl="0">
      <w:start w:val="2"/>
      <w:numFmt w:val="decimal"/>
      <w:lvlText w:val="%1."/>
      <w:lvlJc w:val="left"/>
      <w:pPr>
        <w:ind w:left="192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95" w:hanging="720"/>
      </w:pPr>
      <w:rPr>
        <w:rFonts w:hint="default"/>
      </w:rPr>
    </w:lvl>
    <w:lvl w:ilvl="3">
      <w:start w:val="1"/>
      <w:numFmt w:val="decimal"/>
      <w:lvlText w:val="%1.%2.%3.%4."/>
      <w:lvlJc w:val="left"/>
      <w:pPr>
        <w:ind w:left="295" w:hanging="720"/>
      </w:pPr>
      <w:rPr>
        <w:rFonts w:hint="default"/>
      </w:rPr>
    </w:lvl>
    <w:lvl w:ilvl="4">
      <w:start w:val="1"/>
      <w:numFmt w:val="decimal"/>
      <w:lvlText w:val="%1.%2.%3.%4.%5."/>
      <w:lvlJc w:val="left"/>
      <w:pPr>
        <w:ind w:left="655" w:hanging="1080"/>
      </w:pPr>
      <w:rPr>
        <w:rFonts w:hint="default"/>
      </w:rPr>
    </w:lvl>
    <w:lvl w:ilvl="5">
      <w:start w:val="1"/>
      <w:numFmt w:val="decimal"/>
      <w:lvlText w:val="%1.%2.%3.%4.%5.%6."/>
      <w:lvlJc w:val="left"/>
      <w:pPr>
        <w:ind w:left="655" w:hanging="1080"/>
      </w:pPr>
      <w:rPr>
        <w:rFonts w:hint="default"/>
      </w:rPr>
    </w:lvl>
    <w:lvl w:ilvl="6">
      <w:start w:val="1"/>
      <w:numFmt w:val="decimal"/>
      <w:lvlText w:val="%1.%2.%3.%4.%5.%6.%7."/>
      <w:lvlJc w:val="left"/>
      <w:pPr>
        <w:ind w:left="1015" w:hanging="1440"/>
      </w:pPr>
      <w:rPr>
        <w:rFonts w:hint="default"/>
      </w:rPr>
    </w:lvl>
    <w:lvl w:ilvl="7">
      <w:start w:val="1"/>
      <w:numFmt w:val="decimal"/>
      <w:lvlText w:val="%1.%2.%3.%4.%5.%6.%7.%8."/>
      <w:lvlJc w:val="left"/>
      <w:pPr>
        <w:ind w:left="1015" w:hanging="1440"/>
      </w:pPr>
      <w:rPr>
        <w:rFonts w:hint="default"/>
      </w:rPr>
    </w:lvl>
    <w:lvl w:ilvl="8">
      <w:start w:val="1"/>
      <w:numFmt w:val="decimal"/>
      <w:lvlText w:val="%1.%2.%3.%4.%5.%6.%7.%8.%9."/>
      <w:lvlJc w:val="left"/>
      <w:pPr>
        <w:ind w:left="1375" w:hanging="1800"/>
      </w:pPr>
      <w:rPr>
        <w:rFonts w:hint="default"/>
      </w:rPr>
    </w:lvl>
  </w:abstractNum>
  <w:abstractNum w:abstractNumId="1" w15:restartNumberingAfterBreak="0">
    <w:nsid w:val="33DD51F8"/>
    <w:multiLevelType w:val="hybridMultilevel"/>
    <w:tmpl w:val="D19841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9A2"/>
    <w:rsid w:val="0002370A"/>
    <w:rsid w:val="00026E1C"/>
    <w:rsid w:val="00030940"/>
    <w:rsid w:val="00031308"/>
    <w:rsid w:val="00031966"/>
    <w:rsid w:val="00035DDB"/>
    <w:rsid w:val="00037698"/>
    <w:rsid w:val="00037D3A"/>
    <w:rsid w:val="000443F3"/>
    <w:rsid w:val="00044BBD"/>
    <w:rsid w:val="00045540"/>
    <w:rsid w:val="000476D6"/>
    <w:rsid w:val="00053017"/>
    <w:rsid w:val="000536A5"/>
    <w:rsid w:val="00056313"/>
    <w:rsid w:val="000662D3"/>
    <w:rsid w:val="000754FA"/>
    <w:rsid w:val="000807F8"/>
    <w:rsid w:val="00083856"/>
    <w:rsid w:val="000846BD"/>
    <w:rsid w:val="00085CD7"/>
    <w:rsid w:val="00086878"/>
    <w:rsid w:val="00097617"/>
    <w:rsid w:val="000A1CFD"/>
    <w:rsid w:val="000A217E"/>
    <w:rsid w:val="000B16F4"/>
    <w:rsid w:val="000B69E8"/>
    <w:rsid w:val="000D3FE5"/>
    <w:rsid w:val="000E4842"/>
    <w:rsid w:val="000E4CAA"/>
    <w:rsid w:val="000E7547"/>
    <w:rsid w:val="000F2166"/>
    <w:rsid w:val="000F6669"/>
    <w:rsid w:val="00100833"/>
    <w:rsid w:val="0010510A"/>
    <w:rsid w:val="001058BC"/>
    <w:rsid w:val="00106F1A"/>
    <w:rsid w:val="00112928"/>
    <w:rsid w:val="00125906"/>
    <w:rsid w:val="001260A2"/>
    <w:rsid w:val="00126B95"/>
    <w:rsid w:val="00126FD3"/>
    <w:rsid w:val="00127107"/>
    <w:rsid w:val="00133723"/>
    <w:rsid w:val="001364D9"/>
    <w:rsid w:val="001420F1"/>
    <w:rsid w:val="001464DD"/>
    <w:rsid w:val="00146CB4"/>
    <w:rsid w:val="00166613"/>
    <w:rsid w:val="0017741A"/>
    <w:rsid w:val="001A2C03"/>
    <w:rsid w:val="001A58A2"/>
    <w:rsid w:val="001A71E2"/>
    <w:rsid w:val="001A77BE"/>
    <w:rsid w:val="001C0872"/>
    <w:rsid w:val="001E32F4"/>
    <w:rsid w:val="001F0BCE"/>
    <w:rsid w:val="001F105F"/>
    <w:rsid w:val="001F2F32"/>
    <w:rsid w:val="001F5E20"/>
    <w:rsid w:val="002167E1"/>
    <w:rsid w:val="00230012"/>
    <w:rsid w:val="002307EA"/>
    <w:rsid w:val="002317F8"/>
    <w:rsid w:val="002433BC"/>
    <w:rsid w:val="002463A9"/>
    <w:rsid w:val="00251348"/>
    <w:rsid w:val="00253ACB"/>
    <w:rsid w:val="00260CF0"/>
    <w:rsid w:val="00277316"/>
    <w:rsid w:val="0027751B"/>
    <w:rsid w:val="0027790F"/>
    <w:rsid w:val="00277D18"/>
    <w:rsid w:val="0028597A"/>
    <w:rsid w:val="00286A10"/>
    <w:rsid w:val="00290EDB"/>
    <w:rsid w:val="00293E8D"/>
    <w:rsid w:val="002D3E14"/>
    <w:rsid w:val="002D3E62"/>
    <w:rsid w:val="002E1949"/>
    <w:rsid w:val="002E2149"/>
    <w:rsid w:val="002E7468"/>
    <w:rsid w:val="002F6142"/>
    <w:rsid w:val="002F732C"/>
    <w:rsid w:val="002F741D"/>
    <w:rsid w:val="002F7A98"/>
    <w:rsid w:val="0032153B"/>
    <w:rsid w:val="00331957"/>
    <w:rsid w:val="003321D6"/>
    <w:rsid w:val="00350DFB"/>
    <w:rsid w:val="003609A2"/>
    <w:rsid w:val="00362B80"/>
    <w:rsid w:val="00371ABF"/>
    <w:rsid w:val="00374EB2"/>
    <w:rsid w:val="00377A74"/>
    <w:rsid w:val="00382BF8"/>
    <w:rsid w:val="00387076"/>
    <w:rsid w:val="003931C9"/>
    <w:rsid w:val="003A2379"/>
    <w:rsid w:val="003B5ADA"/>
    <w:rsid w:val="003B7164"/>
    <w:rsid w:val="003C0592"/>
    <w:rsid w:val="003C3DE1"/>
    <w:rsid w:val="003D1CA7"/>
    <w:rsid w:val="003D29D6"/>
    <w:rsid w:val="003D2B93"/>
    <w:rsid w:val="003D58B3"/>
    <w:rsid w:val="003D7DAB"/>
    <w:rsid w:val="003E26B8"/>
    <w:rsid w:val="003F2DCC"/>
    <w:rsid w:val="003F69F0"/>
    <w:rsid w:val="004137CA"/>
    <w:rsid w:val="004253A5"/>
    <w:rsid w:val="004411FE"/>
    <w:rsid w:val="004425C8"/>
    <w:rsid w:val="004566C4"/>
    <w:rsid w:val="00464300"/>
    <w:rsid w:val="0046505A"/>
    <w:rsid w:val="004747B2"/>
    <w:rsid w:val="00474D5B"/>
    <w:rsid w:val="00480E99"/>
    <w:rsid w:val="00481424"/>
    <w:rsid w:val="004A0AC1"/>
    <w:rsid w:val="004A7CF5"/>
    <w:rsid w:val="004D2E12"/>
    <w:rsid w:val="004E473C"/>
    <w:rsid w:val="004E5975"/>
    <w:rsid w:val="004E78F4"/>
    <w:rsid w:val="004F4F56"/>
    <w:rsid w:val="00501250"/>
    <w:rsid w:val="00505516"/>
    <w:rsid w:val="00513F2D"/>
    <w:rsid w:val="0051496D"/>
    <w:rsid w:val="00520377"/>
    <w:rsid w:val="00527E5D"/>
    <w:rsid w:val="00531B7E"/>
    <w:rsid w:val="005477B3"/>
    <w:rsid w:val="0055065F"/>
    <w:rsid w:val="00560517"/>
    <w:rsid w:val="005608C0"/>
    <w:rsid w:val="005668F8"/>
    <w:rsid w:val="00570EDD"/>
    <w:rsid w:val="00576608"/>
    <w:rsid w:val="0058760F"/>
    <w:rsid w:val="005A2AF7"/>
    <w:rsid w:val="005B2138"/>
    <w:rsid w:val="005B2D07"/>
    <w:rsid w:val="005B4226"/>
    <w:rsid w:val="005C16C4"/>
    <w:rsid w:val="005D021D"/>
    <w:rsid w:val="005D739F"/>
    <w:rsid w:val="005E2299"/>
    <w:rsid w:val="005F1435"/>
    <w:rsid w:val="006016C1"/>
    <w:rsid w:val="00611469"/>
    <w:rsid w:val="00616906"/>
    <w:rsid w:val="006215E7"/>
    <w:rsid w:val="00621F87"/>
    <w:rsid w:val="0062611B"/>
    <w:rsid w:val="0064212C"/>
    <w:rsid w:val="0065141B"/>
    <w:rsid w:val="00651B6A"/>
    <w:rsid w:val="006532C6"/>
    <w:rsid w:val="00657684"/>
    <w:rsid w:val="006619EE"/>
    <w:rsid w:val="006713E6"/>
    <w:rsid w:val="00682F6D"/>
    <w:rsid w:val="00693619"/>
    <w:rsid w:val="00694A6B"/>
    <w:rsid w:val="006A6108"/>
    <w:rsid w:val="006A68C7"/>
    <w:rsid w:val="006B6F5E"/>
    <w:rsid w:val="006C2AD9"/>
    <w:rsid w:val="006C6043"/>
    <w:rsid w:val="006C7869"/>
    <w:rsid w:val="006D449A"/>
    <w:rsid w:val="006D7B36"/>
    <w:rsid w:val="006E1299"/>
    <w:rsid w:val="006E1EB3"/>
    <w:rsid w:val="006E5482"/>
    <w:rsid w:val="006F2663"/>
    <w:rsid w:val="00701B94"/>
    <w:rsid w:val="00702691"/>
    <w:rsid w:val="00716BED"/>
    <w:rsid w:val="00720623"/>
    <w:rsid w:val="0072124E"/>
    <w:rsid w:val="00726C52"/>
    <w:rsid w:val="00727415"/>
    <w:rsid w:val="007275C3"/>
    <w:rsid w:val="00732C95"/>
    <w:rsid w:val="00737158"/>
    <w:rsid w:val="00745A2B"/>
    <w:rsid w:val="0074726E"/>
    <w:rsid w:val="00767365"/>
    <w:rsid w:val="00767D13"/>
    <w:rsid w:val="00770E6E"/>
    <w:rsid w:val="007741E7"/>
    <w:rsid w:val="0077490E"/>
    <w:rsid w:val="00781CDA"/>
    <w:rsid w:val="00795609"/>
    <w:rsid w:val="00797A6F"/>
    <w:rsid w:val="007A766A"/>
    <w:rsid w:val="007B0D4B"/>
    <w:rsid w:val="007B5958"/>
    <w:rsid w:val="007C48CA"/>
    <w:rsid w:val="007C71C8"/>
    <w:rsid w:val="007D061F"/>
    <w:rsid w:val="007D1F0C"/>
    <w:rsid w:val="007D3A0C"/>
    <w:rsid w:val="007E6070"/>
    <w:rsid w:val="007F020A"/>
    <w:rsid w:val="008039EA"/>
    <w:rsid w:val="00806DE8"/>
    <w:rsid w:val="00810C41"/>
    <w:rsid w:val="008115BC"/>
    <w:rsid w:val="0081464F"/>
    <w:rsid w:val="00834ACB"/>
    <w:rsid w:val="00853135"/>
    <w:rsid w:val="008578E2"/>
    <w:rsid w:val="00864FD5"/>
    <w:rsid w:val="0087469C"/>
    <w:rsid w:val="00892E4C"/>
    <w:rsid w:val="0089762E"/>
    <w:rsid w:val="008B2C1A"/>
    <w:rsid w:val="008B53BF"/>
    <w:rsid w:val="008C361E"/>
    <w:rsid w:val="008D18B2"/>
    <w:rsid w:val="008D4E6E"/>
    <w:rsid w:val="008E52EA"/>
    <w:rsid w:val="008E7BAF"/>
    <w:rsid w:val="008F10CB"/>
    <w:rsid w:val="008F4173"/>
    <w:rsid w:val="008F45B3"/>
    <w:rsid w:val="00901CD5"/>
    <w:rsid w:val="0090285B"/>
    <w:rsid w:val="00916431"/>
    <w:rsid w:val="00920699"/>
    <w:rsid w:val="0092716A"/>
    <w:rsid w:val="00933E4E"/>
    <w:rsid w:val="00934425"/>
    <w:rsid w:val="00942095"/>
    <w:rsid w:val="009506A9"/>
    <w:rsid w:val="0095131F"/>
    <w:rsid w:val="0095392E"/>
    <w:rsid w:val="009571FF"/>
    <w:rsid w:val="009607CC"/>
    <w:rsid w:val="00965686"/>
    <w:rsid w:val="00983F18"/>
    <w:rsid w:val="009B6F17"/>
    <w:rsid w:val="009B7482"/>
    <w:rsid w:val="009C4AB0"/>
    <w:rsid w:val="009E3353"/>
    <w:rsid w:val="009F0470"/>
    <w:rsid w:val="009F1FA3"/>
    <w:rsid w:val="00A158B6"/>
    <w:rsid w:val="00A17222"/>
    <w:rsid w:val="00A538D3"/>
    <w:rsid w:val="00A60A01"/>
    <w:rsid w:val="00A6105A"/>
    <w:rsid w:val="00A67B7F"/>
    <w:rsid w:val="00A74D6D"/>
    <w:rsid w:val="00A76F9B"/>
    <w:rsid w:val="00A80ADE"/>
    <w:rsid w:val="00A81B07"/>
    <w:rsid w:val="00A9437F"/>
    <w:rsid w:val="00AA263E"/>
    <w:rsid w:val="00AA270D"/>
    <w:rsid w:val="00AB3F68"/>
    <w:rsid w:val="00AB6193"/>
    <w:rsid w:val="00AC3336"/>
    <w:rsid w:val="00AD0811"/>
    <w:rsid w:val="00AD2FE4"/>
    <w:rsid w:val="00AE2DAC"/>
    <w:rsid w:val="00AE6F19"/>
    <w:rsid w:val="00AF2698"/>
    <w:rsid w:val="00B0111E"/>
    <w:rsid w:val="00B02FD8"/>
    <w:rsid w:val="00B122F4"/>
    <w:rsid w:val="00B22592"/>
    <w:rsid w:val="00B31D2F"/>
    <w:rsid w:val="00B344BA"/>
    <w:rsid w:val="00B40289"/>
    <w:rsid w:val="00B4184D"/>
    <w:rsid w:val="00B50859"/>
    <w:rsid w:val="00B53DC8"/>
    <w:rsid w:val="00B64C67"/>
    <w:rsid w:val="00B70265"/>
    <w:rsid w:val="00B72920"/>
    <w:rsid w:val="00B779FA"/>
    <w:rsid w:val="00B80DDE"/>
    <w:rsid w:val="00B80E4A"/>
    <w:rsid w:val="00B82497"/>
    <w:rsid w:val="00B82ABD"/>
    <w:rsid w:val="00B87763"/>
    <w:rsid w:val="00BB04B4"/>
    <w:rsid w:val="00BB0B26"/>
    <w:rsid w:val="00BB1A87"/>
    <w:rsid w:val="00BB6022"/>
    <w:rsid w:val="00BC1E49"/>
    <w:rsid w:val="00BD3327"/>
    <w:rsid w:val="00BD59C8"/>
    <w:rsid w:val="00BD692C"/>
    <w:rsid w:val="00BF12C9"/>
    <w:rsid w:val="00BF5B96"/>
    <w:rsid w:val="00C0018D"/>
    <w:rsid w:val="00C01205"/>
    <w:rsid w:val="00C06346"/>
    <w:rsid w:val="00C234B6"/>
    <w:rsid w:val="00C34993"/>
    <w:rsid w:val="00C37309"/>
    <w:rsid w:val="00C5059A"/>
    <w:rsid w:val="00C541AA"/>
    <w:rsid w:val="00C54ACB"/>
    <w:rsid w:val="00C6439F"/>
    <w:rsid w:val="00C72501"/>
    <w:rsid w:val="00C734DF"/>
    <w:rsid w:val="00C77211"/>
    <w:rsid w:val="00C84661"/>
    <w:rsid w:val="00CA308A"/>
    <w:rsid w:val="00CA3F64"/>
    <w:rsid w:val="00CB3BD8"/>
    <w:rsid w:val="00CB4CF5"/>
    <w:rsid w:val="00CB659F"/>
    <w:rsid w:val="00CB7CBD"/>
    <w:rsid w:val="00CC5C5A"/>
    <w:rsid w:val="00CD1B8F"/>
    <w:rsid w:val="00CD6958"/>
    <w:rsid w:val="00D034B9"/>
    <w:rsid w:val="00D15A75"/>
    <w:rsid w:val="00D224D8"/>
    <w:rsid w:val="00D33747"/>
    <w:rsid w:val="00D42A34"/>
    <w:rsid w:val="00D50DB8"/>
    <w:rsid w:val="00D60F46"/>
    <w:rsid w:val="00D70A30"/>
    <w:rsid w:val="00D70C8B"/>
    <w:rsid w:val="00D75831"/>
    <w:rsid w:val="00D772D8"/>
    <w:rsid w:val="00D80906"/>
    <w:rsid w:val="00D83999"/>
    <w:rsid w:val="00D852C3"/>
    <w:rsid w:val="00D87C44"/>
    <w:rsid w:val="00D957F2"/>
    <w:rsid w:val="00DA3CC1"/>
    <w:rsid w:val="00DA3D98"/>
    <w:rsid w:val="00DA7C1F"/>
    <w:rsid w:val="00DA7F15"/>
    <w:rsid w:val="00DC2555"/>
    <w:rsid w:val="00DD403B"/>
    <w:rsid w:val="00DD5780"/>
    <w:rsid w:val="00DD5F79"/>
    <w:rsid w:val="00DE4023"/>
    <w:rsid w:val="00DF132A"/>
    <w:rsid w:val="00E00D4F"/>
    <w:rsid w:val="00E20016"/>
    <w:rsid w:val="00E26E11"/>
    <w:rsid w:val="00E355AF"/>
    <w:rsid w:val="00E40B96"/>
    <w:rsid w:val="00E456AF"/>
    <w:rsid w:val="00E476F4"/>
    <w:rsid w:val="00E5744C"/>
    <w:rsid w:val="00E61402"/>
    <w:rsid w:val="00E61E3F"/>
    <w:rsid w:val="00E82A19"/>
    <w:rsid w:val="00E82F07"/>
    <w:rsid w:val="00E92E0B"/>
    <w:rsid w:val="00E9391D"/>
    <w:rsid w:val="00EA08DD"/>
    <w:rsid w:val="00EB271E"/>
    <w:rsid w:val="00ED0B41"/>
    <w:rsid w:val="00ED64CC"/>
    <w:rsid w:val="00ED69E9"/>
    <w:rsid w:val="00EE5E0A"/>
    <w:rsid w:val="00EE6EC8"/>
    <w:rsid w:val="00EF23C0"/>
    <w:rsid w:val="00EF321B"/>
    <w:rsid w:val="00F060FD"/>
    <w:rsid w:val="00F12295"/>
    <w:rsid w:val="00F32A75"/>
    <w:rsid w:val="00F41674"/>
    <w:rsid w:val="00F450FF"/>
    <w:rsid w:val="00F46707"/>
    <w:rsid w:val="00F51513"/>
    <w:rsid w:val="00F57C1D"/>
    <w:rsid w:val="00F86DFD"/>
    <w:rsid w:val="00FA043F"/>
    <w:rsid w:val="00FA2C23"/>
    <w:rsid w:val="00FA32E7"/>
    <w:rsid w:val="00FB1026"/>
    <w:rsid w:val="00FC09B2"/>
    <w:rsid w:val="00FC1739"/>
    <w:rsid w:val="00FC5ECB"/>
    <w:rsid w:val="00FD6F24"/>
    <w:rsid w:val="00FE4970"/>
    <w:rsid w:val="00FF1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D7A02"/>
  <w15:docId w15:val="{40FD9EC7-FE6C-49CB-9F0A-052C811FA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9A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609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rsid w:val="0064212C"/>
    <w:pPr>
      <w:widowControl w:val="0"/>
      <w:spacing w:after="0" w:line="240" w:lineRule="auto"/>
    </w:pPr>
    <w:rPr>
      <w:rFonts w:ascii="Times New Roman" w:eastAsia="Times New Roman" w:hAnsi="Times New Roman" w:cs="Times New Roman"/>
      <w:sz w:val="20"/>
      <w:szCs w:val="20"/>
    </w:rPr>
  </w:style>
  <w:style w:type="character" w:customStyle="1" w:styleId="a3">
    <w:name w:val="Гипертекстовая ссылка"/>
    <w:basedOn w:val="a0"/>
    <w:uiPriority w:val="99"/>
    <w:rsid w:val="001A2C03"/>
    <w:rPr>
      <w:color w:val="106BBE"/>
    </w:rPr>
  </w:style>
  <w:style w:type="paragraph" w:customStyle="1" w:styleId="a4">
    <w:name w:val="Прижатый влево"/>
    <w:basedOn w:val="a"/>
    <w:next w:val="a"/>
    <w:uiPriority w:val="99"/>
    <w:rsid w:val="001A2C03"/>
    <w:pPr>
      <w:widowControl w:val="0"/>
      <w:autoSpaceDE w:val="0"/>
      <w:autoSpaceDN w:val="0"/>
      <w:adjustRightInd w:val="0"/>
    </w:pPr>
    <w:rPr>
      <w:rFonts w:ascii="Arial" w:eastAsiaTheme="minorEastAsia" w:hAnsi="Arial" w:cs="Arial"/>
      <w:sz w:val="24"/>
      <w:szCs w:val="24"/>
    </w:rPr>
  </w:style>
  <w:style w:type="character" w:styleId="a5">
    <w:name w:val="Hyperlink"/>
    <w:basedOn w:val="a0"/>
    <w:uiPriority w:val="99"/>
    <w:semiHidden/>
    <w:unhideWhenUsed/>
    <w:rsid w:val="004747B2"/>
    <w:rPr>
      <w:color w:val="0000FF" w:themeColor="hyperlink"/>
      <w:u w:val="single"/>
    </w:rPr>
  </w:style>
  <w:style w:type="paragraph" w:styleId="a6">
    <w:name w:val="header"/>
    <w:basedOn w:val="a"/>
    <w:link w:val="a7"/>
    <w:uiPriority w:val="99"/>
    <w:unhideWhenUsed/>
    <w:rsid w:val="00E20016"/>
    <w:pPr>
      <w:tabs>
        <w:tab w:val="center" w:pos="4677"/>
        <w:tab w:val="right" w:pos="9355"/>
      </w:tabs>
    </w:pPr>
  </w:style>
  <w:style w:type="character" w:customStyle="1" w:styleId="a7">
    <w:name w:val="Верхний колонтитул Знак"/>
    <w:basedOn w:val="a0"/>
    <w:link w:val="a6"/>
    <w:uiPriority w:val="99"/>
    <w:rsid w:val="00E20016"/>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E20016"/>
    <w:pPr>
      <w:tabs>
        <w:tab w:val="center" w:pos="4677"/>
        <w:tab w:val="right" w:pos="9355"/>
      </w:tabs>
    </w:pPr>
  </w:style>
  <w:style w:type="character" w:customStyle="1" w:styleId="a9">
    <w:name w:val="Нижний колонтитул Знак"/>
    <w:basedOn w:val="a0"/>
    <w:link w:val="a8"/>
    <w:uiPriority w:val="99"/>
    <w:rsid w:val="00E20016"/>
    <w:rPr>
      <w:rFonts w:ascii="Times New Roman" w:eastAsia="Times New Roman" w:hAnsi="Times New Roman" w:cs="Times New Roman"/>
      <w:sz w:val="20"/>
      <w:szCs w:val="20"/>
      <w:lang w:eastAsia="ru-RU"/>
    </w:rPr>
  </w:style>
  <w:style w:type="paragraph" w:styleId="aa">
    <w:name w:val="List Paragraph"/>
    <w:basedOn w:val="a"/>
    <w:uiPriority w:val="34"/>
    <w:qFormat/>
    <w:rsid w:val="00EB271E"/>
    <w:pPr>
      <w:ind w:left="720"/>
      <w:contextualSpacing/>
    </w:pPr>
  </w:style>
  <w:style w:type="paragraph" w:customStyle="1" w:styleId="ab">
    <w:name w:val="Нормальный (таблица)"/>
    <w:basedOn w:val="a"/>
    <w:next w:val="a"/>
    <w:link w:val="ac"/>
    <w:rsid w:val="00DA7C1F"/>
    <w:pPr>
      <w:widowControl w:val="0"/>
      <w:autoSpaceDE w:val="0"/>
      <w:autoSpaceDN w:val="0"/>
      <w:adjustRightInd w:val="0"/>
      <w:jc w:val="both"/>
    </w:pPr>
    <w:rPr>
      <w:rFonts w:ascii="Arial" w:hAnsi="Arial"/>
      <w:sz w:val="24"/>
      <w:szCs w:val="24"/>
      <w:lang w:val="x-none" w:eastAsia="x-none"/>
    </w:rPr>
  </w:style>
  <w:style w:type="character" w:customStyle="1" w:styleId="ac">
    <w:name w:val="Нормальный (таблица) Знак"/>
    <w:link w:val="ab"/>
    <w:locked/>
    <w:rsid w:val="00DA7C1F"/>
    <w:rPr>
      <w:rFonts w:ascii="Arial" w:eastAsia="Times New Roman" w:hAnsi="Arial" w:cs="Times New Roman"/>
      <w:sz w:val="24"/>
      <w:szCs w:val="24"/>
      <w:lang w:val="x-none" w:eastAsia="x-none"/>
    </w:rPr>
  </w:style>
  <w:style w:type="paragraph" w:customStyle="1" w:styleId="formattext">
    <w:name w:val="formattext"/>
    <w:basedOn w:val="a"/>
    <w:rsid w:val="004137CA"/>
    <w:pPr>
      <w:spacing w:before="100" w:beforeAutospacing="1" w:after="100" w:afterAutospacing="1"/>
    </w:pPr>
    <w:rPr>
      <w:sz w:val="24"/>
      <w:szCs w:val="24"/>
    </w:rPr>
  </w:style>
  <w:style w:type="paragraph" w:customStyle="1" w:styleId="ConsPlusNonformat">
    <w:name w:val="ConsPlusNonformat"/>
    <w:rsid w:val="00B8249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8249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Balloon Text"/>
    <w:basedOn w:val="a"/>
    <w:link w:val="ae"/>
    <w:uiPriority w:val="99"/>
    <w:semiHidden/>
    <w:unhideWhenUsed/>
    <w:rsid w:val="002F6142"/>
    <w:rPr>
      <w:rFonts w:ascii="Tahoma" w:hAnsi="Tahoma" w:cs="Tahoma"/>
      <w:sz w:val="16"/>
      <w:szCs w:val="16"/>
    </w:rPr>
  </w:style>
  <w:style w:type="character" w:customStyle="1" w:styleId="ae">
    <w:name w:val="Текст выноски Знак"/>
    <w:basedOn w:val="a0"/>
    <w:link w:val="ad"/>
    <w:uiPriority w:val="99"/>
    <w:semiHidden/>
    <w:rsid w:val="002F6142"/>
    <w:rPr>
      <w:rFonts w:ascii="Tahoma" w:eastAsia="Times New Roman" w:hAnsi="Tahoma" w:cs="Tahoma"/>
      <w:sz w:val="16"/>
      <w:szCs w:val="16"/>
      <w:lang w:eastAsia="ru-RU"/>
    </w:rPr>
  </w:style>
  <w:style w:type="table" w:styleId="af">
    <w:name w:val="Table Grid"/>
    <w:basedOn w:val="a1"/>
    <w:uiPriority w:val="59"/>
    <w:rsid w:val="004A0AC1"/>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5B4226"/>
    <w:pPr>
      <w:spacing w:before="100" w:beforeAutospacing="1" w:after="100" w:afterAutospacing="1"/>
    </w:pPr>
    <w:rPr>
      <w:sz w:val="24"/>
      <w:szCs w:val="24"/>
    </w:rPr>
  </w:style>
  <w:style w:type="paragraph" w:customStyle="1" w:styleId="af1">
    <w:name w:val="Таблицы (моноширинный)"/>
    <w:basedOn w:val="a"/>
    <w:next w:val="a"/>
    <w:rsid w:val="005B4226"/>
    <w:pPr>
      <w:widowControl w:val="0"/>
      <w:autoSpaceDE w:val="0"/>
      <w:autoSpaceDN w:val="0"/>
      <w:adjustRightInd w:val="0"/>
      <w:jc w:val="both"/>
    </w:pPr>
    <w:rPr>
      <w:rFonts w:ascii="Courier New" w:hAnsi="Courier New" w:cs="Courier New"/>
      <w:sz w:val="22"/>
      <w:szCs w:val="22"/>
    </w:rPr>
  </w:style>
  <w:style w:type="character" w:customStyle="1" w:styleId="fontstyle01">
    <w:name w:val="fontstyle01"/>
    <w:basedOn w:val="a0"/>
    <w:rsid w:val="00E40B96"/>
    <w:rPr>
      <w:rFonts w:ascii="Times New Roman" w:hAnsi="Times New Roman" w:cs="Times New Roman" w:hint="default"/>
      <w:b w:val="0"/>
      <w:bCs w:val="0"/>
      <w:i w:val="0"/>
      <w:iCs w:val="0"/>
      <w:color w:val="000000"/>
      <w:sz w:val="24"/>
      <w:szCs w:val="24"/>
    </w:rPr>
  </w:style>
  <w:style w:type="character" w:customStyle="1" w:styleId="ConsPlusNormal0">
    <w:name w:val="ConsPlusNormal Знак"/>
    <w:link w:val="ConsPlusNormal"/>
    <w:locked/>
    <w:rsid w:val="00EF23C0"/>
    <w:rPr>
      <w:rFonts w:ascii="Arial" w:eastAsia="Times New Roman" w:hAnsi="Arial" w:cs="Arial"/>
      <w:sz w:val="20"/>
      <w:szCs w:val="20"/>
      <w:lang w:eastAsia="ru-RU"/>
    </w:rPr>
  </w:style>
  <w:style w:type="paragraph" w:customStyle="1" w:styleId="western">
    <w:name w:val="western"/>
    <w:basedOn w:val="a"/>
    <w:link w:val="western0"/>
    <w:rsid w:val="001464DD"/>
    <w:pPr>
      <w:spacing w:before="100" w:beforeAutospacing="1" w:after="100" w:afterAutospacing="1"/>
    </w:pPr>
    <w:rPr>
      <w:sz w:val="24"/>
      <w:szCs w:val="24"/>
    </w:rPr>
  </w:style>
  <w:style w:type="character" w:customStyle="1" w:styleId="western0">
    <w:name w:val="western Знак"/>
    <w:link w:val="western"/>
    <w:rsid w:val="001464D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00097">
      <w:bodyDiv w:val="1"/>
      <w:marLeft w:val="0"/>
      <w:marRight w:val="0"/>
      <w:marTop w:val="0"/>
      <w:marBottom w:val="0"/>
      <w:divBdr>
        <w:top w:val="none" w:sz="0" w:space="0" w:color="auto"/>
        <w:left w:val="none" w:sz="0" w:space="0" w:color="auto"/>
        <w:bottom w:val="none" w:sz="0" w:space="0" w:color="auto"/>
        <w:right w:val="none" w:sz="0" w:space="0" w:color="auto"/>
      </w:divBdr>
    </w:div>
    <w:div w:id="437333057">
      <w:bodyDiv w:val="1"/>
      <w:marLeft w:val="0"/>
      <w:marRight w:val="0"/>
      <w:marTop w:val="0"/>
      <w:marBottom w:val="0"/>
      <w:divBdr>
        <w:top w:val="none" w:sz="0" w:space="0" w:color="auto"/>
        <w:left w:val="none" w:sz="0" w:space="0" w:color="auto"/>
        <w:bottom w:val="none" w:sz="0" w:space="0" w:color="auto"/>
        <w:right w:val="none" w:sz="0" w:space="0" w:color="auto"/>
      </w:divBdr>
    </w:div>
    <w:div w:id="737676182">
      <w:bodyDiv w:val="1"/>
      <w:marLeft w:val="0"/>
      <w:marRight w:val="0"/>
      <w:marTop w:val="0"/>
      <w:marBottom w:val="0"/>
      <w:divBdr>
        <w:top w:val="none" w:sz="0" w:space="0" w:color="auto"/>
        <w:left w:val="none" w:sz="0" w:space="0" w:color="auto"/>
        <w:bottom w:val="none" w:sz="0" w:space="0" w:color="auto"/>
        <w:right w:val="none" w:sz="0" w:space="0" w:color="auto"/>
      </w:divBdr>
    </w:div>
    <w:div w:id="152720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018481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184810.1000" TargetMode="External"/><Relationship Id="rId5" Type="http://schemas.openxmlformats.org/officeDocument/2006/relationships/webSettings" Target="webSettings.xml"/><Relationship Id="rId10" Type="http://schemas.openxmlformats.org/officeDocument/2006/relationships/hyperlink" Target="garantF1://10005879.0"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B91D9-38B8-47CC-BEFE-2A070649A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10015</Words>
  <Characters>57091</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OMSU</dc:creator>
  <cp:lastModifiedBy>OKRMS-Delprois</cp:lastModifiedBy>
  <cp:revision>2</cp:revision>
  <cp:lastPrinted>2023-03-13T17:25:00Z</cp:lastPrinted>
  <dcterms:created xsi:type="dcterms:W3CDTF">2023-03-15T08:37:00Z</dcterms:created>
  <dcterms:modified xsi:type="dcterms:W3CDTF">2023-03-15T08:37:00Z</dcterms:modified>
</cp:coreProperties>
</file>