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01" w:rsidRPr="001A48BF" w:rsidRDefault="000A2994" w:rsidP="00997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54452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97101" w:rsidRPr="001A48BF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997101" w:rsidRPr="001A48B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мониторинга качества финансового</w:t>
      </w:r>
      <w:r w:rsidR="00997101" w:rsidRPr="001A48BF">
        <w:rPr>
          <w:rFonts w:ascii="Times New Roman" w:hAnsi="Times New Roman" w:cs="Times New Roman"/>
          <w:sz w:val="28"/>
          <w:szCs w:val="28"/>
        </w:rPr>
        <w:t> </w:t>
      </w:r>
      <w:r w:rsidR="00997101" w:rsidRPr="001A48BF">
        <w:rPr>
          <w:rFonts w:ascii="Times New Roman" w:hAnsi="Times New Roman" w:cs="Times New Roman"/>
          <w:b/>
          <w:bCs/>
          <w:sz w:val="28"/>
          <w:szCs w:val="28"/>
        </w:rPr>
        <w:t>менеджмента</w:t>
      </w:r>
    </w:p>
    <w:p w:rsidR="00CF56B8" w:rsidRPr="001A48BF" w:rsidRDefault="00CF56B8" w:rsidP="006E714F">
      <w:pPr>
        <w:tabs>
          <w:tab w:val="left" w:pos="3243"/>
        </w:tabs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A1E" w:rsidRPr="001A48BF" w:rsidRDefault="00997101" w:rsidP="004E3A1E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8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E3A1E" w:rsidRPr="001A48B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>
        <w:r w:rsidR="004E3A1E" w:rsidRPr="001A48BF">
          <w:rPr>
            <w:rFonts w:ascii="Times New Roman" w:hAnsi="Times New Roman" w:cs="Times New Roman"/>
            <w:sz w:val="28"/>
            <w:szCs w:val="28"/>
          </w:rPr>
          <w:t>пунктом 6 статьи 160.2-1</w:t>
        </w:r>
      </w:hyperlink>
      <w:r w:rsidRPr="001A48BF">
        <w:rPr>
          <w:rFonts w:ascii="Times New Roman" w:hAnsi="Times New Roman" w:cs="Times New Roman"/>
          <w:sz w:val="28"/>
          <w:szCs w:val="28"/>
        </w:rPr>
        <w:t>Бюджетног</w:t>
      </w:r>
      <w:r w:rsidR="0054452D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и </w:t>
      </w:r>
      <w:r w:rsidRPr="001A48B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E3A1E" w:rsidRPr="001A48BF">
        <w:rPr>
          <w:rFonts w:ascii="Times New Roman" w:hAnsi="Times New Roman" w:cs="Times New Roman"/>
          <w:sz w:val="28"/>
          <w:szCs w:val="28"/>
        </w:rPr>
        <w:t>4 статьи 7</w:t>
      </w:r>
      <w:r w:rsidRPr="001A48BF">
        <w:rPr>
          <w:rFonts w:ascii="Times New Roman" w:hAnsi="Times New Roman" w:cs="Times New Roman"/>
          <w:sz w:val="28"/>
          <w:szCs w:val="28"/>
        </w:rPr>
        <w:t xml:space="preserve"> Устава Няндомского </w:t>
      </w:r>
      <w:r w:rsidR="004E3A1E" w:rsidRPr="001A48B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A48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A1E" w:rsidRPr="001A48BF" w:rsidRDefault="004E3A1E" w:rsidP="004E3A1E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8BF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1A48BF">
        <w:rPr>
          <w:rFonts w:ascii="Times New Roman" w:hAnsi="Times New Roman" w:cs="Times New Roman"/>
          <w:bCs/>
          <w:sz w:val="28"/>
          <w:szCs w:val="28"/>
        </w:rPr>
        <w:t>прилагаемы</w:t>
      </w:r>
      <w:r w:rsidR="000A2994">
        <w:rPr>
          <w:rFonts w:ascii="Times New Roman" w:hAnsi="Times New Roman" w:cs="Times New Roman"/>
          <w:bCs/>
          <w:sz w:val="28"/>
          <w:szCs w:val="28"/>
        </w:rPr>
        <w:t>е изменения</w:t>
      </w:r>
      <w:r w:rsidR="0054452D">
        <w:rPr>
          <w:rFonts w:ascii="Times New Roman" w:hAnsi="Times New Roman" w:cs="Times New Roman"/>
          <w:bCs/>
          <w:sz w:val="28"/>
          <w:szCs w:val="28"/>
        </w:rPr>
        <w:t xml:space="preserve">, которые вносятся </w:t>
      </w:r>
      <w:r w:rsidR="000A2994">
        <w:rPr>
          <w:rFonts w:ascii="Times New Roman" w:hAnsi="Times New Roman" w:cs="Times New Roman"/>
          <w:bCs/>
          <w:sz w:val="28"/>
          <w:szCs w:val="28"/>
        </w:rPr>
        <w:t>в</w:t>
      </w:r>
      <w:r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>орядок проведения мониторинга качества финан</w:t>
      </w:r>
      <w:r w:rsidRPr="001A48BF">
        <w:rPr>
          <w:rFonts w:ascii="Times New Roman" w:hAnsi="Times New Roman" w:cs="Times New Roman"/>
          <w:bCs/>
          <w:sz w:val="28"/>
          <w:szCs w:val="28"/>
        </w:rPr>
        <w:t>сового менеджмента</w:t>
      </w:r>
      <w:r w:rsidR="0054452D">
        <w:rPr>
          <w:rFonts w:ascii="Times New Roman" w:hAnsi="Times New Roman" w:cs="Times New Roman"/>
          <w:bCs/>
          <w:sz w:val="28"/>
          <w:szCs w:val="28"/>
        </w:rPr>
        <w:t>, у</w:t>
      </w:r>
      <w:r w:rsidR="000A2994">
        <w:rPr>
          <w:rFonts w:ascii="Times New Roman" w:hAnsi="Times New Roman" w:cs="Times New Roman"/>
          <w:bCs/>
          <w:sz w:val="28"/>
          <w:szCs w:val="28"/>
        </w:rPr>
        <w:t>твержденного распоряжением Управления финансов администрации</w:t>
      </w:r>
      <w:r w:rsidR="0054452D">
        <w:rPr>
          <w:rFonts w:ascii="Times New Roman" w:hAnsi="Times New Roman" w:cs="Times New Roman"/>
          <w:bCs/>
          <w:sz w:val="28"/>
          <w:szCs w:val="28"/>
        </w:rPr>
        <w:t xml:space="preserve"> Няндомского муниципального округа Архангельской области </w:t>
      </w:r>
      <w:r w:rsidR="00DC686E">
        <w:rPr>
          <w:rFonts w:ascii="Times New Roman" w:hAnsi="Times New Roman" w:cs="Times New Roman"/>
          <w:bCs/>
          <w:sz w:val="28"/>
          <w:szCs w:val="28"/>
        </w:rPr>
        <w:br/>
      </w:r>
      <w:r w:rsidR="0054452D">
        <w:rPr>
          <w:rFonts w:ascii="Times New Roman" w:hAnsi="Times New Roman" w:cs="Times New Roman"/>
          <w:bCs/>
          <w:sz w:val="28"/>
          <w:szCs w:val="28"/>
        </w:rPr>
        <w:t>от 26 декабря 2023 года № 296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>.</w:t>
      </w:r>
    </w:p>
    <w:p w:rsidR="00997101" w:rsidRPr="001A48BF" w:rsidRDefault="0054452D" w:rsidP="004E3A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3A1E" w:rsidRPr="001A48BF">
        <w:rPr>
          <w:rFonts w:ascii="Times New Roman" w:hAnsi="Times New Roman" w:cs="Times New Roman"/>
          <w:sz w:val="28"/>
          <w:szCs w:val="28"/>
        </w:rPr>
        <w:t>. </w:t>
      </w:r>
      <w:r w:rsidR="00997101" w:rsidRPr="001A48BF">
        <w:rPr>
          <w:rFonts w:ascii="Times New Roman" w:hAnsi="Times New Roman" w:cs="Times New Roman"/>
          <w:sz w:val="28"/>
          <w:szCs w:val="28"/>
        </w:rPr>
        <w:t>Настоящее распор</w:t>
      </w:r>
      <w:r w:rsidR="005B7CD5" w:rsidRPr="001A48BF">
        <w:rPr>
          <w:rFonts w:ascii="Times New Roman" w:hAnsi="Times New Roman" w:cs="Times New Roman"/>
          <w:sz w:val="28"/>
          <w:szCs w:val="28"/>
        </w:rPr>
        <w:t>яжение вступает в силу со дня</w:t>
      </w:r>
      <w:r w:rsidR="00EA043B" w:rsidRPr="001A48BF">
        <w:rPr>
          <w:rFonts w:ascii="Times New Roman" w:hAnsi="Times New Roman" w:cs="Times New Roman"/>
          <w:sz w:val="28"/>
          <w:szCs w:val="28"/>
        </w:rPr>
        <w:t>его подписания</w:t>
      </w:r>
      <w:r w:rsidR="00997101" w:rsidRPr="001A48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Look w:val="00A0"/>
      </w:tblPr>
      <w:tblGrid>
        <w:gridCol w:w="5637"/>
        <w:gridCol w:w="3933"/>
      </w:tblGrid>
      <w:tr w:rsidR="008C498B" w:rsidRPr="001A48BF" w:rsidTr="006E714F">
        <w:tc>
          <w:tcPr>
            <w:tcW w:w="5637" w:type="dxa"/>
          </w:tcPr>
          <w:p w:rsidR="00CF56B8" w:rsidRPr="001A48BF" w:rsidRDefault="00CF56B8" w:rsidP="00332D1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F56B8" w:rsidRPr="001A48BF" w:rsidRDefault="00CF56B8" w:rsidP="00332D1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C498B" w:rsidRPr="001A48BF" w:rsidTr="006E714F">
        <w:tc>
          <w:tcPr>
            <w:tcW w:w="5637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C498B" w:rsidRPr="001A48BF" w:rsidTr="006E714F">
        <w:tc>
          <w:tcPr>
            <w:tcW w:w="5637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C498B" w:rsidRPr="001A48BF" w:rsidTr="006E714F">
        <w:tc>
          <w:tcPr>
            <w:tcW w:w="5637" w:type="dxa"/>
          </w:tcPr>
          <w:p w:rsidR="00CF56B8" w:rsidRPr="001A48BF" w:rsidRDefault="004E3A1E" w:rsidP="004E3A1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>Врио н</w:t>
            </w:r>
            <w:r w:rsidR="00CF56B8" w:rsidRPr="001A48BF">
              <w:rPr>
                <w:rFonts w:eastAsia="Times New Roman"/>
                <w:b/>
                <w:bCs/>
                <w:sz w:val="28"/>
                <w:szCs w:val="28"/>
              </w:rPr>
              <w:t>ачальник</w:t>
            </w: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 xml:space="preserve">а   </w:t>
            </w:r>
          </w:p>
        </w:tc>
        <w:tc>
          <w:tcPr>
            <w:tcW w:w="3933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rFonts w:eastAsia="Times New Roman"/>
                <w:sz w:val="28"/>
                <w:szCs w:val="28"/>
              </w:rPr>
            </w:pP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>С.А.Кононова</w:t>
            </w:r>
          </w:p>
        </w:tc>
      </w:tr>
    </w:tbl>
    <w:p w:rsidR="00CF56B8" w:rsidRPr="001A48BF" w:rsidRDefault="00CF56B8" w:rsidP="006E714F">
      <w:pPr>
        <w:tabs>
          <w:tab w:val="left" w:pos="3243"/>
        </w:tabs>
      </w:pPr>
    </w:p>
    <w:p w:rsidR="00CF56B8" w:rsidRPr="001A48BF" w:rsidRDefault="00CF56B8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CF56B8" w:rsidRPr="001A48BF" w:rsidRDefault="00CF56B8" w:rsidP="00C7038B">
      <w:pPr>
        <w:rPr>
          <w:rFonts w:ascii="Times New Roman" w:hAnsi="Times New Roman" w:cs="Times New Roman"/>
          <w:sz w:val="28"/>
          <w:szCs w:val="28"/>
        </w:rPr>
        <w:sectPr w:rsidR="00CF56B8" w:rsidRPr="001A48BF" w:rsidSect="00B9282A">
          <w:headerReference w:type="default" r:id="rId9"/>
          <w:headerReference w:type="first" r:id="rId10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3670"/>
        <w:gridCol w:w="6219"/>
      </w:tblGrid>
      <w:tr w:rsidR="001A48BF" w:rsidTr="0054452D">
        <w:tc>
          <w:tcPr>
            <w:tcW w:w="3686" w:type="dxa"/>
            <w:shd w:val="clear" w:color="auto" w:fill="auto"/>
          </w:tcPr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445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>распоряжением Управления финансов</w:t>
            </w:r>
          </w:p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</w:t>
            </w:r>
          </w:p>
          <w:p w:rsidR="001A48BF" w:rsidRPr="00921DBC" w:rsidRDefault="001A48BF" w:rsidP="00DC686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686E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4452D"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C686E">
              <w:rPr>
                <w:rFonts w:ascii="Times New Roman" w:hAnsi="Times New Roman" w:cs="Times New Roman"/>
                <w:sz w:val="28"/>
                <w:szCs w:val="28"/>
              </w:rPr>
              <w:t>78/2</w:t>
            </w:r>
          </w:p>
        </w:tc>
      </w:tr>
    </w:tbl>
    <w:p w:rsidR="001A48BF" w:rsidRDefault="001A48BF" w:rsidP="00867D86">
      <w:pPr>
        <w:tabs>
          <w:tab w:val="left" w:pos="6480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452D" w:rsidRPr="0054452D" w:rsidRDefault="0054452D" w:rsidP="005445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52D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:rsidR="00997101" w:rsidRDefault="0054452D" w:rsidP="005445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52D">
        <w:rPr>
          <w:rFonts w:ascii="Times New Roman" w:hAnsi="Times New Roman" w:cs="Times New Roman"/>
          <w:b/>
          <w:bCs/>
          <w:sz w:val="28"/>
          <w:szCs w:val="28"/>
        </w:rPr>
        <w:t>которые вносятся в Порядок проведения мониторинга качества финансового менеджмента</w:t>
      </w:r>
    </w:p>
    <w:p w:rsidR="0054452D" w:rsidRPr="001A48BF" w:rsidRDefault="0054452D" w:rsidP="00544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86E" w:rsidRDefault="00DC686E" w:rsidP="00DC68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Пункт 1 </w:t>
      </w:r>
      <w:r w:rsidRPr="00DC686E">
        <w:rPr>
          <w:rFonts w:ascii="Times New Roman" w:hAnsi="Times New Roman" w:cs="Times New Roman"/>
          <w:bCs/>
          <w:sz w:val="28"/>
          <w:szCs w:val="28"/>
        </w:rPr>
        <w:t>Показател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C686E">
        <w:rPr>
          <w:rFonts w:ascii="Times New Roman" w:hAnsi="Times New Roman" w:cs="Times New Roman"/>
          <w:bCs/>
          <w:sz w:val="28"/>
          <w:szCs w:val="28"/>
        </w:rPr>
        <w:t xml:space="preserve"> мониторинга качества финансового менеджмента </w:t>
      </w:r>
      <w:r>
        <w:rPr>
          <w:rFonts w:ascii="Times New Roman" w:hAnsi="Times New Roman" w:cs="Times New Roman"/>
          <w:bCs/>
          <w:sz w:val="28"/>
          <w:szCs w:val="28"/>
        </w:rPr>
        <w:t>в приложении 2 к Порядку проведения мониторинга финансового менеджмента изложить в новой редакции:</w:t>
      </w:r>
    </w:p>
    <w:p w:rsidR="00DC686E" w:rsidRPr="00DC686E" w:rsidRDefault="00DC686E" w:rsidP="00DC68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8507" w:type="dxa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5"/>
        <w:gridCol w:w="1560"/>
        <w:gridCol w:w="4394"/>
        <w:gridCol w:w="709"/>
        <w:gridCol w:w="1559"/>
      </w:tblGrid>
      <w:tr w:rsidR="00DC686E" w:rsidRPr="001A48BF" w:rsidTr="00DC686E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C686E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Доля бюджетных ассигнований ГРБС, формируемых в рамках муниципальных программ, в общем объеме расходов ГРБС, процентов (А</w:t>
            </w:r>
            <w:r w:rsidRPr="00DC686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86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 xml:space="preserve"> = Рпр / Ргрбс x 100, где:</w:t>
            </w:r>
          </w:p>
          <w:p w:rsidR="00DC686E" w:rsidRPr="00DC686E" w:rsidRDefault="00DC686E" w:rsidP="00C57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Рпр – объем бюджетных ассигнований на финансовое обеспечение реализации муниципальных программ,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 xml:space="preserve"> разрабатываемых ГРБС, за отчетный год, в соответствии со сводной бюджетной росписью на конец отчетного года;</w:t>
            </w:r>
          </w:p>
          <w:p w:rsidR="00DC686E" w:rsidRPr="00DC686E" w:rsidRDefault="00DC686E" w:rsidP="00C57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Ргрбс – объем бюджетных ассигнований ГРБС по сводной бюджетной росписи по состоянию на конец отчетного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 исключением резервных фондов и зарезервированных средств</w:t>
            </w:r>
            <w:bookmarkStart w:id="0" w:name="_GoBack"/>
            <w:bookmarkEnd w:id="0"/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данные сводной бюджетной росписи по состоянию на конец отчетного года, в разрезе ГРБС</w:t>
            </w:r>
          </w:p>
        </w:tc>
      </w:tr>
      <w:tr w:rsidR="00DC686E" w:rsidRPr="001A48BF" w:rsidTr="00DC686E"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DC686E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</w:t>
            </w:r>
            <w:r w:rsidRPr="00DC686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≥ 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DC6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1A48BF" w:rsidRDefault="00DC686E" w:rsidP="00C5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6E" w:rsidRPr="001A48BF" w:rsidTr="00DC686E"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50% ≤ А</w:t>
            </w:r>
            <w:r w:rsidRPr="00DC686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&lt; 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DC6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1A48BF" w:rsidRDefault="00DC686E" w:rsidP="00C5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6E" w:rsidRPr="001A48BF" w:rsidTr="00DC686E"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30% ≤ А</w:t>
            </w:r>
            <w:r w:rsidRPr="00DC686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&lt;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DC6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1A48BF" w:rsidRDefault="00DC686E" w:rsidP="00C5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6E" w:rsidRPr="001A48BF" w:rsidTr="00DC686E"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C57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686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&lt; 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DC686E" w:rsidRDefault="00DC686E" w:rsidP="00DC6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8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686E" w:rsidRPr="001A48BF" w:rsidRDefault="00DC686E" w:rsidP="00C5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01" w:rsidRPr="00DC686E" w:rsidRDefault="00DC686E" w:rsidP="00DC686E">
      <w:pPr>
        <w:tabs>
          <w:tab w:val="left" w:pos="7763"/>
          <w:tab w:val="right" w:pos="9781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  <w:sectPr w:rsidR="00400901" w:rsidRPr="00DC686E" w:rsidSect="00DC686E">
          <w:headerReference w:type="first" r:id="rId11"/>
          <w:pgSz w:w="11906" w:h="16838" w:code="9"/>
          <w:pgMar w:top="1134" w:right="707" w:bottom="1134" w:left="1418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».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F56B8" w:rsidRPr="001A48BF" w:rsidRDefault="00CF56B8" w:rsidP="00C7038B">
      <w:pPr>
        <w:rPr>
          <w:rFonts w:ascii="Times New Roman" w:hAnsi="Times New Roman" w:cs="Times New Roman"/>
          <w:sz w:val="28"/>
          <w:szCs w:val="28"/>
        </w:rPr>
      </w:pPr>
    </w:p>
    <w:sectPr w:rsidR="00CF56B8" w:rsidRPr="001A48BF" w:rsidSect="00D729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21" w:rsidRDefault="00AE6A21" w:rsidP="00D729AA">
      <w:pPr>
        <w:spacing w:line="240" w:lineRule="auto"/>
      </w:pPr>
      <w:r>
        <w:separator/>
      </w:r>
    </w:p>
  </w:endnote>
  <w:endnote w:type="continuationSeparator" w:id="1">
    <w:p w:rsidR="00AE6A21" w:rsidRDefault="00AE6A2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21" w:rsidRDefault="00AE6A21" w:rsidP="00D729AA">
      <w:pPr>
        <w:spacing w:line="240" w:lineRule="auto"/>
      </w:pPr>
      <w:r>
        <w:separator/>
      </w:r>
    </w:p>
  </w:footnote>
  <w:footnote w:type="continuationSeparator" w:id="1">
    <w:p w:rsidR="00AE6A21" w:rsidRDefault="00AE6A2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94" w:rsidRDefault="00133A84">
    <w:pPr>
      <w:pStyle w:val="a7"/>
      <w:jc w:val="center"/>
    </w:pPr>
    <w:r>
      <w:fldChar w:fldCharType="begin"/>
    </w:r>
    <w:r w:rsidR="000A2994">
      <w:instrText>PAGE   \* MERGEFORMAT</w:instrText>
    </w:r>
    <w:r>
      <w:fldChar w:fldCharType="separate"/>
    </w:r>
    <w:r w:rsidR="00587B47">
      <w:rPr>
        <w:noProof/>
      </w:rPr>
      <w:t>3</w:t>
    </w:r>
    <w:r>
      <w:fldChar w:fldCharType="end"/>
    </w:r>
  </w:p>
  <w:p w:rsidR="000A2994" w:rsidRDefault="000A29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23"/>
      <w:tblW w:w="0" w:type="auto"/>
      <w:tblLook w:val="00A0"/>
    </w:tblPr>
    <w:tblGrid>
      <w:gridCol w:w="9570"/>
    </w:tblGrid>
    <w:tr w:rsidR="000A2994" w:rsidRPr="005B78A1">
      <w:tc>
        <w:tcPr>
          <w:tcW w:w="9570" w:type="dxa"/>
        </w:tcPr>
        <w:p w:rsidR="000A2994" w:rsidRPr="005B78A1" w:rsidRDefault="000A2994" w:rsidP="005B78A1">
          <w:pPr>
            <w:tabs>
              <w:tab w:val="left" w:pos="2255"/>
              <w:tab w:val="center" w:pos="4677"/>
            </w:tabs>
            <w:spacing w:line="240" w:lineRule="auto"/>
            <w:jc w:val="left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B78A1">
            <w:rPr>
              <w:rFonts w:ascii="Times New Roman" w:hAnsi="Times New Roman" w:cs="Times New Roman"/>
              <w:b/>
              <w:bCs/>
              <w:sz w:val="36"/>
              <w:szCs w:val="36"/>
            </w:rPr>
            <w:tab/>
          </w:r>
          <w:r w:rsidRPr="005B78A1">
            <w:rPr>
              <w:rFonts w:ascii="Times New Roman" w:hAnsi="Times New Roman" w:cs="Times New Roman"/>
              <w:b/>
              <w:bCs/>
              <w:sz w:val="36"/>
              <w:szCs w:val="36"/>
            </w:rPr>
            <w:tab/>
          </w:r>
          <w:r w:rsidR="00133A84" w:rsidRPr="00133A84"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Няндомский район-Г одноцветный" style="width:43.2pt;height:51.95pt;visibility:visible">
                <v:imagedata r:id="rId1" o:title=""/>
              </v:shape>
            </w:pict>
          </w:r>
        </w:p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B78A1">
            <w:rPr>
              <w:rFonts w:ascii="Times New Roman" w:hAnsi="Times New Roman" w:cs="Times New Roman"/>
              <w:b/>
              <w:bCs/>
              <w:sz w:val="20"/>
              <w:szCs w:val="20"/>
            </w:rPr>
            <w:t>АДМИНИСТРАЦИЯ</w:t>
          </w:r>
        </w:p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B78A1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ОКРУГА</w:t>
          </w:r>
        </w:p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B78A1">
            <w:rPr>
              <w:rFonts w:ascii="Times New Roman" w:hAnsi="Times New Roman" w:cs="Times New Roman"/>
              <w:b/>
              <w:bCs/>
              <w:sz w:val="20"/>
              <w:szCs w:val="20"/>
            </w:rPr>
            <w:t>АРХАНГЕЛЬСКОЙ ОБЛАСТИ</w:t>
          </w:r>
        </w:p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Georgia" w:hAnsi="Georgia" w:cs="Georgia"/>
              <w:b/>
              <w:bCs/>
              <w:sz w:val="28"/>
              <w:szCs w:val="28"/>
            </w:rPr>
          </w:pPr>
          <w:r w:rsidRPr="005B78A1">
            <w:rPr>
              <w:rFonts w:ascii="Times New Roman" w:hAnsi="Times New Roman" w:cs="Times New Roman"/>
              <w:b/>
              <w:bCs/>
              <w:sz w:val="28"/>
              <w:szCs w:val="28"/>
            </w:rPr>
            <w:t>УПРАВЛЕНИ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Е</w:t>
          </w:r>
          <w:r w:rsidRPr="005B78A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ФИНАНСОВ</w:t>
          </w: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5B78A1">
            <w:rPr>
              <w:rFonts w:ascii="Georgia" w:hAnsi="Georgia" w:cs="Georgia"/>
              <w:b/>
              <w:bCs/>
              <w:sz w:val="32"/>
              <w:szCs w:val="32"/>
            </w:rPr>
            <w:t>Р А С П О Р Я Ж Е Н И Е</w:t>
          </w: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DC686E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78A1"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DC686E">
            <w:rPr>
              <w:rFonts w:ascii="Times New Roman" w:hAnsi="Times New Roman" w:cs="Times New Roman"/>
              <w:sz w:val="28"/>
              <w:szCs w:val="28"/>
            </w:rPr>
            <w:t>30 мая</w:t>
          </w:r>
          <w:r w:rsidRPr="005B78A1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5B78A1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DC686E">
            <w:rPr>
              <w:rFonts w:ascii="Times New Roman" w:hAnsi="Times New Roman" w:cs="Times New Roman"/>
              <w:sz w:val="28"/>
              <w:szCs w:val="28"/>
            </w:rPr>
            <w:t>78/2</w:t>
          </w: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78A1">
            <w:rPr>
              <w:rFonts w:ascii="Times New Roman" w:hAnsi="Times New Roman" w:cs="Times New Roman"/>
            </w:rPr>
            <w:t>г. Няндома</w:t>
          </w: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0A2994" w:rsidRPr="00D729AA" w:rsidRDefault="000A299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94" w:rsidRDefault="000A29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E00"/>
    <w:multiLevelType w:val="multilevel"/>
    <w:tmpl w:val="33AA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/>
      </w:rPr>
    </w:lvl>
  </w:abstractNum>
  <w:abstractNum w:abstractNumId="1">
    <w:nsid w:val="08FF4FC4"/>
    <w:multiLevelType w:val="hybridMultilevel"/>
    <w:tmpl w:val="A8D0B66A"/>
    <w:lvl w:ilvl="0" w:tplc="C4A44760">
      <w:start w:val="6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065324"/>
    <w:multiLevelType w:val="hybridMultilevel"/>
    <w:tmpl w:val="3C62E062"/>
    <w:lvl w:ilvl="0" w:tplc="45C63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424BE4"/>
    <w:multiLevelType w:val="hybridMultilevel"/>
    <w:tmpl w:val="7B6666BE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15022E58"/>
    <w:multiLevelType w:val="hybridMultilevel"/>
    <w:tmpl w:val="E5F8F2A0"/>
    <w:lvl w:ilvl="0" w:tplc="9DB22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77005"/>
    <w:multiLevelType w:val="hybridMultilevel"/>
    <w:tmpl w:val="63B48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AA2CC8"/>
    <w:multiLevelType w:val="hybridMultilevel"/>
    <w:tmpl w:val="BEDED5D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3243AD"/>
    <w:multiLevelType w:val="hybridMultilevel"/>
    <w:tmpl w:val="6458D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40537"/>
    <w:multiLevelType w:val="hybridMultilevel"/>
    <w:tmpl w:val="6BBE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80B08"/>
    <w:multiLevelType w:val="multilevel"/>
    <w:tmpl w:val="881C276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>
    <w:nsid w:val="274668C9"/>
    <w:multiLevelType w:val="hybridMultilevel"/>
    <w:tmpl w:val="65A61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8E0B2E"/>
    <w:multiLevelType w:val="multilevel"/>
    <w:tmpl w:val="1012F64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B4C44C9"/>
    <w:multiLevelType w:val="hybridMultilevel"/>
    <w:tmpl w:val="EDE03790"/>
    <w:lvl w:ilvl="0" w:tplc="00CA9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3769A4"/>
    <w:multiLevelType w:val="hybridMultilevel"/>
    <w:tmpl w:val="3D6CE53A"/>
    <w:lvl w:ilvl="0" w:tplc="C88E8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85B3889"/>
    <w:multiLevelType w:val="hybridMultilevel"/>
    <w:tmpl w:val="0AFCB4A8"/>
    <w:lvl w:ilvl="0" w:tplc="F9AE264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2F14975"/>
    <w:multiLevelType w:val="hybridMultilevel"/>
    <w:tmpl w:val="A316042C"/>
    <w:lvl w:ilvl="0" w:tplc="598E113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7F6869"/>
    <w:multiLevelType w:val="multilevel"/>
    <w:tmpl w:val="881C276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8">
    <w:nsid w:val="460A42EF"/>
    <w:multiLevelType w:val="hybridMultilevel"/>
    <w:tmpl w:val="F59022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71D6088"/>
    <w:multiLevelType w:val="multilevel"/>
    <w:tmpl w:val="330A73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1"/>
        </w:tabs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9"/>
        </w:tabs>
        <w:ind w:left="3279" w:hanging="2160"/>
      </w:pPr>
      <w:rPr>
        <w:rFonts w:hint="default"/>
      </w:rPr>
    </w:lvl>
  </w:abstractNum>
  <w:abstractNum w:abstractNumId="20">
    <w:nsid w:val="48301EE0"/>
    <w:multiLevelType w:val="hybridMultilevel"/>
    <w:tmpl w:val="BFD02518"/>
    <w:lvl w:ilvl="0" w:tplc="D50A7E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D7F45FF"/>
    <w:multiLevelType w:val="hybridMultilevel"/>
    <w:tmpl w:val="49DC0EC8"/>
    <w:lvl w:ilvl="0" w:tplc="E9725C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3331E3E"/>
    <w:multiLevelType w:val="hybridMultilevel"/>
    <w:tmpl w:val="97E81B44"/>
    <w:lvl w:ilvl="0" w:tplc="66AC3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6008E3"/>
    <w:multiLevelType w:val="multilevel"/>
    <w:tmpl w:val="52981A7A"/>
    <w:lvl w:ilvl="0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4">
    <w:nsid w:val="56425CB6"/>
    <w:multiLevelType w:val="hybridMultilevel"/>
    <w:tmpl w:val="53F40DEE"/>
    <w:lvl w:ilvl="0" w:tplc="8D347782">
      <w:start w:val="6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B30020C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5CC41797"/>
    <w:multiLevelType w:val="multilevel"/>
    <w:tmpl w:val="881C2766"/>
    <w:lvl w:ilvl="0">
      <w:start w:val="1"/>
      <w:numFmt w:val="decimal"/>
      <w:lvlText w:val="%1."/>
      <w:lvlJc w:val="left"/>
      <w:pPr>
        <w:ind w:left="561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18" w:hanging="2160"/>
      </w:pPr>
      <w:rPr>
        <w:rFonts w:hint="default"/>
      </w:rPr>
    </w:lvl>
  </w:abstractNum>
  <w:abstractNum w:abstractNumId="27">
    <w:nsid w:val="63381D43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75E3CF9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67AE51C3"/>
    <w:multiLevelType w:val="hybridMultilevel"/>
    <w:tmpl w:val="F8D80D7A"/>
    <w:lvl w:ilvl="0" w:tplc="0ECE3DB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0">
    <w:nsid w:val="69123105"/>
    <w:multiLevelType w:val="hybridMultilevel"/>
    <w:tmpl w:val="DFB6E61A"/>
    <w:lvl w:ilvl="0" w:tplc="C88E8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8862C8"/>
    <w:multiLevelType w:val="hybridMultilevel"/>
    <w:tmpl w:val="F81A9C1C"/>
    <w:lvl w:ilvl="0" w:tplc="B77CB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366DE1"/>
    <w:multiLevelType w:val="multilevel"/>
    <w:tmpl w:val="35D24A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3">
    <w:nsid w:val="6B8A4EAB"/>
    <w:multiLevelType w:val="multilevel"/>
    <w:tmpl w:val="C67658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CCC18E1"/>
    <w:multiLevelType w:val="hybridMultilevel"/>
    <w:tmpl w:val="6378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0049B"/>
    <w:multiLevelType w:val="hybridMultilevel"/>
    <w:tmpl w:val="B7FE0316"/>
    <w:lvl w:ilvl="0" w:tplc="E3E8B7E8">
      <w:start w:val="6"/>
      <w:numFmt w:val="decimal"/>
      <w:lvlText w:val="%1."/>
      <w:lvlJc w:val="left"/>
      <w:pPr>
        <w:ind w:left="5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9" w:hanging="360"/>
      </w:pPr>
    </w:lvl>
    <w:lvl w:ilvl="2" w:tplc="0419001B" w:tentative="1">
      <w:start w:val="1"/>
      <w:numFmt w:val="lowerRoman"/>
      <w:lvlText w:val="%3."/>
      <w:lvlJc w:val="right"/>
      <w:pPr>
        <w:ind w:left="5779" w:hanging="180"/>
      </w:pPr>
    </w:lvl>
    <w:lvl w:ilvl="3" w:tplc="0419000F" w:tentative="1">
      <w:start w:val="1"/>
      <w:numFmt w:val="decimal"/>
      <w:lvlText w:val="%4."/>
      <w:lvlJc w:val="left"/>
      <w:pPr>
        <w:ind w:left="6499" w:hanging="360"/>
      </w:pPr>
    </w:lvl>
    <w:lvl w:ilvl="4" w:tplc="04190019" w:tentative="1">
      <w:start w:val="1"/>
      <w:numFmt w:val="lowerLetter"/>
      <w:lvlText w:val="%5."/>
      <w:lvlJc w:val="left"/>
      <w:pPr>
        <w:ind w:left="7219" w:hanging="360"/>
      </w:pPr>
    </w:lvl>
    <w:lvl w:ilvl="5" w:tplc="0419001B" w:tentative="1">
      <w:start w:val="1"/>
      <w:numFmt w:val="lowerRoman"/>
      <w:lvlText w:val="%6."/>
      <w:lvlJc w:val="right"/>
      <w:pPr>
        <w:ind w:left="7939" w:hanging="180"/>
      </w:pPr>
    </w:lvl>
    <w:lvl w:ilvl="6" w:tplc="0419000F" w:tentative="1">
      <w:start w:val="1"/>
      <w:numFmt w:val="decimal"/>
      <w:lvlText w:val="%7."/>
      <w:lvlJc w:val="left"/>
      <w:pPr>
        <w:ind w:left="8659" w:hanging="360"/>
      </w:pPr>
    </w:lvl>
    <w:lvl w:ilvl="7" w:tplc="04190019" w:tentative="1">
      <w:start w:val="1"/>
      <w:numFmt w:val="lowerLetter"/>
      <w:lvlText w:val="%8."/>
      <w:lvlJc w:val="left"/>
      <w:pPr>
        <w:ind w:left="9379" w:hanging="360"/>
      </w:pPr>
    </w:lvl>
    <w:lvl w:ilvl="8" w:tplc="0419001B" w:tentative="1">
      <w:start w:val="1"/>
      <w:numFmt w:val="lowerRoman"/>
      <w:lvlText w:val="%9."/>
      <w:lvlJc w:val="right"/>
      <w:pPr>
        <w:ind w:left="10099" w:hanging="180"/>
      </w:pPr>
    </w:lvl>
  </w:abstractNum>
  <w:abstractNum w:abstractNumId="36">
    <w:nsid w:val="72FC06FA"/>
    <w:multiLevelType w:val="multilevel"/>
    <w:tmpl w:val="35D24AB6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6" w:hanging="2160"/>
      </w:pPr>
      <w:rPr>
        <w:rFonts w:hint="default"/>
      </w:rPr>
    </w:lvl>
  </w:abstractNum>
  <w:abstractNum w:abstractNumId="37">
    <w:nsid w:val="78C7420D"/>
    <w:multiLevelType w:val="multilevel"/>
    <w:tmpl w:val="5DAAE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C325382"/>
    <w:multiLevelType w:val="multilevel"/>
    <w:tmpl w:val="45949394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8" w:hanging="129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42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9">
    <w:nsid w:val="7D1314CD"/>
    <w:multiLevelType w:val="hybridMultilevel"/>
    <w:tmpl w:val="DB9A5AD0"/>
    <w:lvl w:ilvl="0" w:tplc="6248C6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33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16"/>
  </w:num>
  <w:num w:numId="10">
    <w:abstractNumId w:val="31"/>
  </w:num>
  <w:num w:numId="11">
    <w:abstractNumId w:val="4"/>
  </w:num>
  <w:num w:numId="12">
    <w:abstractNumId w:val="21"/>
  </w:num>
  <w:num w:numId="13">
    <w:abstractNumId w:val="22"/>
  </w:num>
  <w:num w:numId="14">
    <w:abstractNumId w:val="20"/>
  </w:num>
  <w:num w:numId="15">
    <w:abstractNumId w:val="26"/>
  </w:num>
  <w:num w:numId="16">
    <w:abstractNumId w:val="2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38"/>
  </w:num>
  <w:num w:numId="21">
    <w:abstractNumId w:val="35"/>
  </w:num>
  <w:num w:numId="22">
    <w:abstractNumId w:val="9"/>
  </w:num>
  <w:num w:numId="23">
    <w:abstractNumId w:val="15"/>
  </w:num>
  <w:num w:numId="24">
    <w:abstractNumId w:val="17"/>
  </w:num>
  <w:num w:numId="25">
    <w:abstractNumId w:val="32"/>
  </w:num>
  <w:num w:numId="26">
    <w:abstractNumId w:val="36"/>
  </w:num>
  <w:num w:numId="27">
    <w:abstractNumId w:val="37"/>
  </w:num>
  <w:num w:numId="28">
    <w:abstractNumId w:val="25"/>
  </w:num>
  <w:num w:numId="29">
    <w:abstractNumId w:val="27"/>
  </w:num>
  <w:num w:numId="30">
    <w:abstractNumId w:val="28"/>
  </w:num>
  <w:num w:numId="31">
    <w:abstractNumId w:val="11"/>
  </w:num>
  <w:num w:numId="32">
    <w:abstractNumId w:val="24"/>
  </w:num>
  <w:num w:numId="33">
    <w:abstractNumId w:val="1"/>
  </w:num>
  <w:num w:numId="34">
    <w:abstractNumId w:val="0"/>
  </w:num>
  <w:num w:numId="35">
    <w:abstractNumId w:val="34"/>
  </w:num>
  <w:num w:numId="36">
    <w:abstractNumId w:val="39"/>
  </w:num>
  <w:num w:numId="37">
    <w:abstractNumId w:val="8"/>
  </w:num>
  <w:num w:numId="38">
    <w:abstractNumId w:val="29"/>
  </w:num>
  <w:num w:numId="39">
    <w:abstractNumId w:val="30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D60"/>
    <w:rsid w:val="000204C7"/>
    <w:rsid w:val="00034891"/>
    <w:rsid w:val="00045B13"/>
    <w:rsid w:val="00046655"/>
    <w:rsid w:val="000908F5"/>
    <w:rsid w:val="000A2994"/>
    <w:rsid w:val="000C5A82"/>
    <w:rsid w:val="000F0D60"/>
    <w:rsid w:val="00105556"/>
    <w:rsid w:val="00112896"/>
    <w:rsid w:val="00113509"/>
    <w:rsid w:val="00133A84"/>
    <w:rsid w:val="00133B7D"/>
    <w:rsid w:val="00156586"/>
    <w:rsid w:val="00170E8D"/>
    <w:rsid w:val="00187634"/>
    <w:rsid w:val="00191EB4"/>
    <w:rsid w:val="001A48BF"/>
    <w:rsid w:val="001C1611"/>
    <w:rsid w:val="001D1F77"/>
    <w:rsid w:val="001D4D2A"/>
    <w:rsid w:val="001E7CEC"/>
    <w:rsid w:val="002220DB"/>
    <w:rsid w:val="00251B94"/>
    <w:rsid w:val="00273D57"/>
    <w:rsid w:val="00281C02"/>
    <w:rsid w:val="00297D07"/>
    <w:rsid w:val="002E7ECC"/>
    <w:rsid w:val="002F20B6"/>
    <w:rsid w:val="00332D17"/>
    <w:rsid w:val="00334A54"/>
    <w:rsid w:val="003757EC"/>
    <w:rsid w:val="0037724A"/>
    <w:rsid w:val="003B2CB5"/>
    <w:rsid w:val="003D434F"/>
    <w:rsid w:val="003E7A50"/>
    <w:rsid w:val="00400901"/>
    <w:rsid w:val="0044641E"/>
    <w:rsid w:val="00475FC4"/>
    <w:rsid w:val="00486A8D"/>
    <w:rsid w:val="0048756F"/>
    <w:rsid w:val="004A3C1D"/>
    <w:rsid w:val="004B5862"/>
    <w:rsid w:val="004B5927"/>
    <w:rsid w:val="004E3A1E"/>
    <w:rsid w:val="00520BA3"/>
    <w:rsid w:val="00525430"/>
    <w:rsid w:val="00533983"/>
    <w:rsid w:val="00540462"/>
    <w:rsid w:val="0054452D"/>
    <w:rsid w:val="00546FCB"/>
    <w:rsid w:val="005630CE"/>
    <w:rsid w:val="0056739B"/>
    <w:rsid w:val="005750EE"/>
    <w:rsid w:val="00587B47"/>
    <w:rsid w:val="005915A0"/>
    <w:rsid w:val="00596C22"/>
    <w:rsid w:val="005B6328"/>
    <w:rsid w:val="005B78A1"/>
    <w:rsid w:val="005B7CD5"/>
    <w:rsid w:val="005D1A29"/>
    <w:rsid w:val="00650122"/>
    <w:rsid w:val="00677F26"/>
    <w:rsid w:val="00680A52"/>
    <w:rsid w:val="0069007D"/>
    <w:rsid w:val="006D2DDA"/>
    <w:rsid w:val="006E714F"/>
    <w:rsid w:val="006F2B2B"/>
    <w:rsid w:val="00732C09"/>
    <w:rsid w:val="00734D99"/>
    <w:rsid w:val="0073582A"/>
    <w:rsid w:val="007377A9"/>
    <w:rsid w:val="007450A1"/>
    <w:rsid w:val="00761A00"/>
    <w:rsid w:val="007655A3"/>
    <w:rsid w:val="00785DD3"/>
    <w:rsid w:val="0078707E"/>
    <w:rsid w:val="007A16F5"/>
    <w:rsid w:val="007A58CB"/>
    <w:rsid w:val="007B5432"/>
    <w:rsid w:val="007B7B99"/>
    <w:rsid w:val="007D6DCE"/>
    <w:rsid w:val="00821FCE"/>
    <w:rsid w:val="00822CCE"/>
    <w:rsid w:val="00833A4B"/>
    <w:rsid w:val="00867D86"/>
    <w:rsid w:val="0088170F"/>
    <w:rsid w:val="0089322A"/>
    <w:rsid w:val="008A36D3"/>
    <w:rsid w:val="008C498B"/>
    <w:rsid w:val="008D0C9E"/>
    <w:rsid w:val="008E6744"/>
    <w:rsid w:val="008E776D"/>
    <w:rsid w:val="008F2622"/>
    <w:rsid w:val="00921DBC"/>
    <w:rsid w:val="00926BA8"/>
    <w:rsid w:val="009434BB"/>
    <w:rsid w:val="00997101"/>
    <w:rsid w:val="009A0DA0"/>
    <w:rsid w:val="009D4856"/>
    <w:rsid w:val="00A27287"/>
    <w:rsid w:val="00A30219"/>
    <w:rsid w:val="00A33801"/>
    <w:rsid w:val="00A368A0"/>
    <w:rsid w:val="00A452EA"/>
    <w:rsid w:val="00A56DE2"/>
    <w:rsid w:val="00A655FC"/>
    <w:rsid w:val="00A96AC7"/>
    <w:rsid w:val="00AE6A21"/>
    <w:rsid w:val="00AF4097"/>
    <w:rsid w:val="00B133DE"/>
    <w:rsid w:val="00B205BB"/>
    <w:rsid w:val="00B238E6"/>
    <w:rsid w:val="00B33714"/>
    <w:rsid w:val="00B373CB"/>
    <w:rsid w:val="00B508BF"/>
    <w:rsid w:val="00B86357"/>
    <w:rsid w:val="00B87CE6"/>
    <w:rsid w:val="00B9282A"/>
    <w:rsid w:val="00BA2202"/>
    <w:rsid w:val="00BD3E59"/>
    <w:rsid w:val="00BE4292"/>
    <w:rsid w:val="00BF07AD"/>
    <w:rsid w:val="00BF38A8"/>
    <w:rsid w:val="00BF5C38"/>
    <w:rsid w:val="00C177E3"/>
    <w:rsid w:val="00C200C1"/>
    <w:rsid w:val="00C35491"/>
    <w:rsid w:val="00C50579"/>
    <w:rsid w:val="00C7038B"/>
    <w:rsid w:val="00C84E4A"/>
    <w:rsid w:val="00CF56B8"/>
    <w:rsid w:val="00D1402F"/>
    <w:rsid w:val="00D26A13"/>
    <w:rsid w:val="00D33DEB"/>
    <w:rsid w:val="00D729AA"/>
    <w:rsid w:val="00D75A3D"/>
    <w:rsid w:val="00D75E4B"/>
    <w:rsid w:val="00D82338"/>
    <w:rsid w:val="00DB188A"/>
    <w:rsid w:val="00DC686E"/>
    <w:rsid w:val="00EA043B"/>
    <w:rsid w:val="00ED5019"/>
    <w:rsid w:val="00EE7C53"/>
    <w:rsid w:val="00EF2169"/>
    <w:rsid w:val="00F04179"/>
    <w:rsid w:val="00F60F21"/>
    <w:rsid w:val="00F6212B"/>
    <w:rsid w:val="00F66564"/>
    <w:rsid w:val="00F82F88"/>
    <w:rsid w:val="00FA4DAD"/>
    <w:rsid w:val="00FC2C03"/>
    <w:rsid w:val="00FC2D06"/>
    <w:rsid w:val="00FF156B"/>
    <w:rsid w:val="00FF246D"/>
    <w:rsid w:val="00FF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97101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997101"/>
    <w:pPr>
      <w:keepNext/>
      <w:spacing w:line="240" w:lineRule="auto"/>
      <w:ind w:right="-341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7101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997101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997101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qFormat/>
    <w:rsid w:val="005915A0"/>
    <w:pPr>
      <w:ind w:left="720"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locked/>
    <w:rsid w:val="00D729AA"/>
  </w:style>
  <w:style w:type="paragraph" w:styleId="31">
    <w:name w:val="Body Text 3"/>
    <w:basedOn w:val="a"/>
    <w:link w:val="32"/>
    <w:rsid w:val="0099710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1"/>
    <w:rsid w:val="00997101"/>
    <w:rPr>
      <w:rFonts w:ascii="Times New Roman" w:eastAsia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997101"/>
    <w:rPr>
      <w:rFonts w:ascii="Times New Roman" w:eastAsia="Times New Roman" w:hAnsi="Times New Roman"/>
      <w:b/>
      <w:i/>
      <w:sz w:val="28"/>
      <w:szCs w:val="20"/>
    </w:rPr>
  </w:style>
  <w:style w:type="character" w:customStyle="1" w:styleId="20">
    <w:name w:val="Заголовок 2 Знак"/>
    <w:link w:val="2"/>
    <w:rsid w:val="00997101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link w:val="3"/>
    <w:rsid w:val="00997101"/>
    <w:rPr>
      <w:rFonts w:ascii="Times New Roman" w:eastAsia="Times New Roman" w:hAnsi="Times New Roman"/>
      <w:b/>
      <w:sz w:val="28"/>
      <w:szCs w:val="20"/>
    </w:rPr>
  </w:style>
  <w:style w:type="character" w:customStyle="1" w:styleId="40">
    <w:name w:val="Заголовок 4 Знак"/>
    <w:link w:val="4"/>
    <w:rsid w:val="00997101"/>
    <w:rPr>
      <w:rFonts w:ascii="Times New Roman" w:eastAsia="Times New Roman" w:hAnsi="Times New Roman"/>
      <w:b/>
      <w:i/>
      <w:sz w:val="28"/>
      <w:szCs w:val="20"/>
    </w:rPr>
  </w:style>
  <w:style w:type="character" w:customStyle="1" w:styleId="50">
    <w:name w:val="Заголовок 5 Знак"/>
    <w:link w:val="5"/>
    <w:rsid w:val="0099710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b">
    <w:name w:val="page number"/>
    <w:basedOn w:val="a0"/>
    <w:rsid w:val="00997101"/>
  </w:style>
  <w:style w:type="paragraph" w:customStyle="1" w:styleId="11">
    <w:name w:val="Знак1 Знак Знак Знак Знак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basedOn w:val="a"/>
    <w:link w:val="ad"/>
    <w:rsid w:val="0099710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97101"/>
    <w:rPr>
      <w:rFonts w:ascii="Times New Roman" w:eastAsia="Times New Roman" w:hAnsi="Times New Roman"/>
      <w:sz w:val="28"/>
      <w:szCs w:val="20"/>
    </w:rPr>
  </w:style>
  <w:style w:type="paragraph" w:styleId="ae">
    <w:name w:val="Title"/>
    <w:basedOn w:val="a"/>
    <w:link w:val="af"/>
    <w:qFormat/>
    <w:locked/>
    <w:rsid w:val="00997101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link w:val="ae"/>
    <w:rsid w:val="00997101"/>
    <w:rPr>
      <w:rFonts w:ascii="Times New Roman" w:eastAsia="Times New Roman" w:hAnsi="Times New Roman"/>
      <w:sz w:val="28"/>
      <w:szCs w:val="20"/>
    </w:rPr>
  </w:style>
  <w:style w:type="paragraph" w:styleId="af0">
    <w:name w:val="Body Text Indent"/>
    <w:basedOn w:val="a"/>
    <w:link w:val="af1"/>
    <w:rsid w:val="00997101"/>
    <w:pPr>
      <w:spacing w:line="240" w:lineRule="auto"/>
      <w:ind w:right="-483" w:firstLine="72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link w:val="af0"/>
    <w:rsid w:val="00997101"/>
    <w:rPr>
      <w:rFonts w:ascii="Times New Roman" w:eastAsia="Times New Roman" w:hAnsi="Times New Roman"/>
      <w:sz w:val="28"/>
      <w:szCs w:val="20"/>
    </w:rPr>
  </w:style>
  <w:style w:type="paragraph" w:styleId="21">
    <w:name w:val="Body Text 2"/>
    <w:basedOn w:val="a"/>
    <w:link w:val="22"/>
    <w:rsid w:val="00997101"/>
    <w:pPr>
      <w:spacing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97101"/>
    <w:rPr>
      <w:rFonts w:ascii="Times New Roman" w:eastAsia="Times New Roman" w:hAnsi="Times New Roman"/>
      <w:i/>
      <w:sz w:val="28"/>
      <w:szCs w:val="20"/>
    </w:rPr>
  </w:style>
  <w:style w:type="paragraph" w:customStyle="1" w:styleId="12">
    <w:name w:val="1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9971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Знак Знак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9971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Обычный (паспорт)"/>
    <w:basedOn w:val="a"/>
    <w:rsid w:val="00997101"/>
    <w:pPr>
      <w:spacing w:before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997101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3">
    <w:name w:val="Нет списка1"/>
    <w:next w:val="a2"/>
    <w:semiHidden/>
    <w:unhideWhenUsed/>
    <w:rsid w:val="00997101"/>
  </w:style>
  <w:style w:type="paragraph" w:customStyle="1" w:styleId="ConsPlusNonformat">
    <w:name w:val="ConsPlusNonformat"/>
    <w:rsid w:val="009971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6"/>
    <w:rsid w:val="00997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rsid w:val="009971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link w:val="af5"/>
    <w:rsid w:val="00997101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rsid w:val="00997101"/>
    <w:rPr>
      <w:vertAlign w:val="superscript"/>
    </w:rPr>
  </w:style>
  <w:style w:type="character" w:customStyle="1" w:styleId="defaultdocbaseattributestylewithoutnowrap1">
    <w:name w:val="defaultdocbaseattributestylewithoutnowrap1"/>
    <w:rsid w:val="00997101"/>
    <w:rPr>
      <w:rFonts w:ascii="Tahoma" w:hAnsi="Tahoma" w:cs="Tahoma" w:hint="default"/>
      <w:sz w:val="18"/>
      <w:szCs w:val="18"/>
    </w:rPr>
  </w:style>
  <w:style w:type="character" w:styleId="af8">
    <w:name w:val="annotation reference"/>
    <w:rsid w:val="00997101"/>
    <w:rPr>
      <w:sz w:val="16"/>
      <w:szCs w:val="16"/>
    </w:rPr>
  </w:style>
  <w:style w:type="paragraph" w:styleId="af9">
    <w:name w:val="annotation text"/>
    <w:basedOn w:val="a"/>
    <w:link w:val="afa"/>
    <w:rsid w:val="009971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link w:val="af9"/>
    <w:rsid w:val="00997101"/>
    <w:rPr>
      <w:rFonts w:ascii="Times New Roman" w:eastAsia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rsid w:val="00997101"/>
    <w:rPr>
      <w:b/>
      <w:bCs/>
    </w:rPr>
  </w:style>
  <w:style w:type="character" w:customStyle="1" w:styleId="afc">
    <w:name w:val="Тема примечания Знак"/>
    <w:link w:val="afb"/>
    <w:rsid w:val="00997101"/>
    <w:rPr>
      <w:rFonts w:ascii="Times New Roman" w:eastAsia="Times New Roman" w:hAnsi="Times New Roman"/>
      <w:b/>
      <w:bCs/>
      <w:sz w:val="20"/>
      <w:szCs w:val="20"/>
    </w:rPr>
  </w:style>
  <w:style w:type="character" w:styleId="afd">
    <w:name w:val="Hyperlink"/>
    <w:rsid w:val="00997101"/>
    <w:rPr>
      <w:color w:val="0000FF"/>
      <w:u w:val="single"/>
    </w:rPr>
  </w:style>
  <w:style w:type="numbering" w:customStyle="1" w:styleId="23">
    <w:name w:val="Нет списка2"/>
    <w:next w:val="a2"/>
    <w:semiHidden/>
    <w:rsid w:val="00997101"/>
  </w:style>
  <w:style w:type="paragraph" w:customStyle="1" w:styleId="ConsPlusTitle">
    <w:name w:val="ConsPlusTitle"/>
    <w:rsid w:val="009971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5">
    <w:name w:val="Стиль1"/>
    <w:basedOn w:val="ac"/>
    <w:rsid w:val="00997101"/>
    <w:pPr>
      <w:ind w:firstLine="709"/>
    </w:pPr>
    <w:rPr>
      <w:szCs w:val="24"/>
    </w:rPr>
  </w:style>
  <w:style w:type="character" w:styleId="afe">
    <w:name w:val="line number"/>
    <w:rsid w:val="00997101"/>
  </w:style>
  <w:style w:type="numbering" w:customStyle="1" w:styleId="110">
    <w:name w:val="Нет списка11"/>
    <w:next w:val="a2"/>
    <w:semiHidden/>
    <w:unhideWhenUsed/>
    <w:rsid w:val="00997101"/>
  </w:style>
  <w:style w:type="table" w:customStyle="1" w:styleId="111">
    <w:name w:val="Сетка таблицы11"/>
    <w:basedOn w:val="a1"/>
    <w:next w:val="a6"/>
    <w:rsid w:val="0099710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semiHidden/>
    <w:rsid w:val="00997101"/>
    <w:rPr>
      <w:color w:val="808080"/>
    </w:rPr>
  </w:style>
  <w:style w:type="paragraph" w:styleId="aff0">
    <w:name w:val="No Spacing"/>
    <w:qFormat/>
    <w:rsid w:val="00997101"/>
    <w:rPr>
      <w:sz w:val="22"/>
      <w:szCs w:val="22"/>
      <w:lang w:eastAsia="en-US"/>
    </w:rPr>
  </w:style>
  <w:style w:type="paragraph" w:styleId="aff1">
    <w:name w:val="Normal (Web)"/>
    <w:basedOn w:val="a"/>
    <w:unhideWhenUsed/>
    <w:rsid w:val="009971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1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endnote text"/>
    <w:basedOn w:val="a"/>
    <w:link w:val="aff3"/>
    <w:rsid w:val="009971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link w:val="aff2"/>
    <w:rsid w:val="00997101"/>
    <w:rPr>
      <w:rFonts w:ascii="Times New Roman" w:eastAsia="Times New Roman" w:hAnsi="Times New Roman"/>
      <w:sz w:val="20"/>
      <w:szCs w:val="20"/>
    </w:rPr>
  </w:style>
  <w:style w:type="character" w:styleId="aff4">
    <w:name w:val="endnote reference"/>
    <w:rsid w:val="00997101"/>
    <w:rPr>
      <w:vertAlign w:val="superscript"/>
    </w:rPr>
  </w:style>
  <w:style w:type="paragraph" w:customStyle="1" w:styleId="ConsPlusDocList">
    <w:name w:val="ConsPlusDocList"/>
    <w:rsid w:val="0099710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971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9710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97101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239D6523C7CF59BFDF78A6841854DF5E46C327CBA50EB5D1881D2CBDAB352740185C9AE07310F91828AF5570B44BA5091DF430019k5I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0DE4-C8CB-47DA-9B2B-C6A6D3E6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бланков документов</vt:lpstr>
    </vt:vector>
  </TitlesOfParts>
  <Company>SPecialiST RePack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бланков документов</dc:title>
  <dc:creator>Карельская</dc:creator>
  <cp:lastModifiedBy>Server</cp:lastModifiedBy>
  <cp:revision>2</cp:revision>
  <cp:lastPrinted>2025-06-19T13:26:00Z</cp:lastPrinted>
  <dcterms:created xsi:type="dcterms:W3CDTF">2025-07-02T09:25:00Z</dcterms:created>
  <dcterms:modified xsi:type="dcterms:W3CDTF">2025-07-02T09:25:00Z</dcterms:modified>
</cp:coreProperties>
</file>