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21" w:rsidRDefault="009348B4" w:rsidP="00221E97">
      <w:pPr>
        <w:pStyle w:val="ConsPlusTitle"/>
        <w:jc w:val="center"/>
        <w:rPr>
          <w:color w:val="000000"/>
          <w:sz w:val="28"/>
          <w:szCs w:val="28"/>
          <w:lang w:bidi="ru-RU"/>
        </w:rPr>
      </w:pPr>
      <w:r w:rsidRPr="009348B4">
        <w:rPr>
          <w:color w:val="000000"/>
          <w:sz w:val="28"/>
          <w:szCs w:val="28"/>
          <w:lang w:bidi="ru-RU"/>
        </w:rPr>
        <w:t xml:space="preserve">О внесении изменений </w:t>
      </w:r>
      <w:r w:rsidR="008F4752">
        <w:rPr>
          <w:color w:val="000000"/>
          <w:sz w:val="28"/>
          <w:szCs w:val="28"/>
          <w:lang w:bidi="ru-RU"/>
        </w:rPr>
        <w:t xml:space="preserve">и дополнений </w:t>
      </w:r>
      <w:r w:rsidRPr="009348B4">
        <w:rPr>
          <w:color w:val="000000"/>
          <w:sz w:val="28"/>
          <w:szCs w:val="28"/>
          <w:lang w:bidi="ru-RU"/>
        </w:rPr>
        <w:t xml:space="preserve">в порядки, регулирующие </w:t>
      </w:r>
    </w:p>
    <w:p w:rsidR="00C447E3" w:rsidRPr="009348B4" w:rsidRDefault="00B65DBE" w:rsidP="00221E97">
      <w:pPr>
        <w:pStyle w:val="ConsPlusTitle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="009348B4" w:rsidRPr="009348B4">
        <w:rPr>
          <w:color w:val="000000"/>
          <w:sz w:val="28"/>
          <w:szCs w:val="28"/>
          <w:lang w:bidi="ru-RU"/>
        </w:rPr>
        <w:t>собенности</w:t>
      </w:r>
      <w:r>
        <w:rPr>
          <w:color w:val="000000"/>
          <w:sz w:val="28"/>
          <w:szCs w:val="28"/>
          <w:lang w:bidi="ru-RU"/>
        </w:rPr>
        <w:t xml:space="preserve"> </w:t>
      </w:r>
      <w:r w:rsidR="009348B4" w:rsidRPr="009348B4">
        <w:rPr>
          <w:color w:val="000000"/>
          <w:sz w:val="28"/>
          <w:szCs w:val="28"/>
          <w:lang w:bidi="ru-RU"/>
        </w:rPr>
        <w:t xml:space="preserve">бюджетного процесса </w:t>
      </w:r>
      <w:r w:rsidR="009348B4">
        <w:rPr>
          <w:color w:val="000000"/>
          <w:sz w:val="28"/>
          <w:szCs w:val="28"/>
          <w:lang w:bidi="ru-RU"/>
        </w:rPr>
        <w:t xml:space="preserve">Няндомского муниципального округа </w:t>
      </w:r>
      <w:r w:rsidR="009348B4" w:rsidRPr="009348B4">
        <w:rPr>
          <w:color w:val="000000"/>
          <w:sz w:val="28"/>
          <w:szCs w:val="28"/>
          <w:lang w:bidi="ru-RU"/>
        </w:rPr>
        <w:t>Архангельской области</w:t>
      </w:r>
    </w:p>
    <w:p w:rsidR="009348B4" w:rsidRPr="001B16ED" w:rsidRDefault="009348B4" w:rsidP="00221E97">
      <w:pPr>
        <w:pStyle w:val="ConsPlusTitle"/>
        <w:jc w:val="center"/>
        <w:rPr>
          <w:sz w:val="28"/>
          <w:szCs w:val="28"/>
        </w:rPr>
      </w:pPr>
    </w:p>
    <w:p w:rsidR="009348B4" w:rsidRPr="009348B4" w:rsidRDefault="009348B4" w:rsidP="00221E97">
      <w:pPr>
        <w:pStyle w:val="ConsPlusNormal"/>
        <w:widowControl/>
        <w:tabs>
          <w:tab w:val="left" w:pos="11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подпунктами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221E97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пункта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Положения 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б Управлении 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финансов </w:t>
      </w:r>
      <w:r w:rsidR="00797C36">
        <w:rPr>
          <w:rFonts w:ascii="Times New Roman" w:hAnsi="Times New Roman"/>
          <w:color w:val="000000"/>
          <w:sz w:val="28"/>
          <w:szCs w:val="28"/>
          <w:lang w:bidi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яндомского муниципального округа 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Архангельской области, утвержденного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решением Собрания депутатов </w:t>
      </w:r>
      <w:r w:rsidR="00797C36">
        <w:rPr>
          <w:rFonts w:ascii="Times New Roman" w:hAnsi="Times New Roman"/>
          <w:color w:val="000000"/>
          <w:sz w:val="28"/>
          <w:szCs w:val="28"/>
          <w:lang w:bidi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яндомского муниципального округа Архангельской области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декабря 20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22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года</w:t>
      </w:r>
      <w:r w:rsidR="001200B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33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>, в целях совершенствования процедур постановки на учет бюджетных и денежных обязательств получателей средств бюджета</w:t>
      </w:r>
      <w:r w:rsidR="00221E97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9348B4" w:rsidRDefault="009348B4" w:rsidP="00221E97">
      <w:pPr>
        <w:pStyle w:val="23"/>
        <w:numPr>
          <w:ilvl w:val="0"/>
          <w:numId w:val="6"/>
        </w:numPr>
        <w:shd w:val="clear" w:color="auto" w:fill="auto"/>
        <w:tabs>
          <w:tab w:val="left" w:pos="1074"/>
        </w:tabs>
        <w:spacing w:before="0" w:after="0" w:line="240" w:lineRule="auto"/>
        <w:jc w:val="both"/>
      </w:pPr>
      <w:r>
        <w:t>Утвердить прилагаемые изменения, которые вносятся:</w:t>
      </w:r>
    </w:p>
    <w:p w:rsidR="009348B4" w:rsidRDefault="009348B4" w:rsidP="00221E97">
      <w:pPr>
        <w:pStyle w:val="23"/>
        <w:numPr>
          <w:ilvl w:val="0"/>
          <w:numId w:val="8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jc w:val="both"/>
      </w:pPr>
      <w:r>
        <w:t>в Порядок санкционирования денежных обязательств получателей средств и администраторов источников финансирования дефицита бюджета</w:t>
      </w:r>
      <w:r w:rsidR="00D23113">
        <w:t xml:space="preserve"> Няндомского муниципального округа Архангельской области</w:t>
      </w:r>
      <w:r>
        <w:t xml:space="preserve">, утвержденный </w:t>
      </w:r>
      <w:r w:rsidR="00D23113">
        <w:t xml:space="preserve">распоряжением Управления финансов Няндомского муниципального округа </w:t>
      </w:r>
      <w:r>
        <w:t xml:space="preserve">Архангельской области от </w:t>
      </w:r>
      <w:r w:rsidR="00D23113">
        <w:t>9 января 2023</w:t>
      </w:r>
      <w:r>
        <w:t xml:space="preserve"> года № </w:t>
      </w:r>
      <w:r w:rsidR="00D23113">
        <w:t>4</w:t>
      </w:r>
      <w:r w:rsidR="008F4752">
        <w:t>;</w:t>
      </w:r>
    </w:p>
    <w:p w:rsidR="008F4752" w:rsidRDefault="008F4752" w:rsidP="008F4752">
      <w:pPr>
        <w:pStyle w:val="23"/>
        <w:numPr>
          <w:ilvl w:val="0"/>
          <w:numId w:val="8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jc w:val="both"/>
      </w:pPr>
      <w:r>
        <w:t>в Порядок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Няндомского муниципального округа Архангельской области, утвержденный распоряжением Управления финансов Архангельской области Архангельской области Архангельской области от 9 января 2023 года № 6.</w:t>
      </w:r>
    </w:p>
    <w:p w:rsidR="0009671C" w:rsidRPr="00D23113" w:rsidRDefault="00D23113" w:rsidP="00221E97">
      <w:pPr>
        <w:pStyle w:val="23"/>
        <w:shd w:val="clear" w:color="auto" w:fill="auto"/>
        <w:tabs>
          <w:tab w:val="left" w:pos="1076"/>
        </w:tabs>
        <w:spacing w:before="0" w:after="0" w:line="240" w:lineRule="auto"/>
        <w:ind w:firstLine="851"/>
        <w:jc w:val="both"/>
      </w:pPr>
      <w:r>
        <w:t>2</w:t>
      </w:r>
      <w:r w:rsidR="0009671C" w:rsidRPr="00D23113">
        <w:t>.</w:t>
      </w:r>
      <w:r w:rsidR="003827DC" w:rsidRPr="001B16ED">
        <w:t> </w:t>
      </w:r>
      <w:r w:rsidR="00184B57" w:rsidRPr="00D23113">
        <w:rPr>
          <w:rStyle w:val="2"/>
        </w:rPr>
        <w:t>Настоящее распоряже</w:t>
      </w:r>
      <w:r w:rsidR="0009671C" w:rsidRPr="00D23113">
        <w:rPr>
          <w:rStyle w:val="2"/>
        </w:rPr>
        <w:t xml:space="preserve">ние </w:t>
      </w:r>
      <w:r w:rsidR="0009671C" w:rsidRPr="00D23113">
        <w:t>вступает в силу со дня</w:t>
      </w:r>
      <w:r w:rsidR="00221E97">
        <w:t xml:space="preserve"> его</w:t>
      </w:r>
      <w:r w:rsidR="0009671C" w:rsidRPr="00D23113">
        <w:t xml:space="preserve"> </w:t>
      </w:r>
      <w:r w:rsidR="00184B57" w:rsidRPr="00D23113">
        <w:t>подписания и распространяется на правоотношения, возникшие с 1 января 202</w:t>
      </w:r>
      <w:r>
        <w:t>4</w:t>
      </w:r>
      <w:r w:rsidR="00184B57" w:rsidRPr="00D23113">
        <w:t xml:space="preserve"> года.</w:t>
      </w:r>
    </w:p>
    <w:tbl>
      <w:tblPr>
        <w:tblW w:w="0" w:type="auto"/>
        <w:tblLook w:val="00A0"/>
      </w:tblPr>
      <w:tblGrid>
        <w:gridCol w:w="5396"/>
        <w:gridCol w:w="4174"/>
      </w:tblGrid>
      <w:tr w:rsidR="0009671C" w:rsidRPr="001B16ED" w:rsidTr="00416112">
        <w:tc>
          <w:tcPr>
            <w:tcW w:w="5396" w:type="dxa"/>
          </w:tcPr>
          <w:p w:rsidR="0009671C" w:rsidRPr="001B16ED" w:rsidRDefault="0009671C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3827DC" w:rsidRDefault="003827DC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B16ED" w:rsidRPr="001B16ED" w:rsidRDefault="001B16ED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09671C" w:rsidRPr="001B16ED" w:rsidRDefault="0009671C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9671C" w:rsidRPr="001B16ED" w:rsidTr="00416112">
        <w:tc>
          <w:tcPr>
            <w:tcW w:w="5396" w:type="dxa"/>
          </w:tcPr>
          <w:p w:rsidR="0009671C" w:rsidRPr="001B16ED" w:rsidRDefault="00A13F6E" w:rsidP="00221E9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Ври</w:t>
            </w:r>
            <w:r w:rsidR="00184B57" w:rsidRPr="001B16ED">
              <w:rPr>
                <w:b/>
                <w:bCs/>
                <w:color w:val="000000"/>
                <w:sz w:val="28"/>
                <w:szCs w:val="28"/>
              </w:rPr>
              <w:t>о начальника</w:t>
            </w:r>
          </w:p>
          <w:p w:rsidR="00184B57" w:rsidRPr="001B16ED" w:rsidRDefault="00184B57" w:rsidP="00221E9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09671C" w:rsidRPr="001B16ED" w:rsidRDefault="00A13F6E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С.А. Кононова</w:t>
            </w:r>
          </w:p>
        </w:tc>
      </w:tr>
    </w:tbl>
    <w:p w:rsidR="0009671C" w:rsidRPr="001B16ED" w:rsidRDefault="0009671C" w:rsidP="00221E97">
      <w:pPr>
        <w:spacing w:line="240" w:lineRule="auto"/>
        <w:rPr>
          <w:rFonts w:ascii="Times New Roman" w:hAnsi="Times New Roman"/>
          <w:sz w:val="28"/>
          <w:szCs w:val="28"/>
        </w:rPr>
        <w:sectPr w:rsidR="0009671C" w:rsidRPr="001B16ED" w:rsidSect="00416112">
          <w:headerReference w:type="default" r:id="rId7"/>
          <w:headerReference w:type="first" r:id="rId8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0"/>
      </w:tblGrid>
      <w:tr w:rsidR="00221E97" w:rsidRPr="00221E97" w:rsidTr="00221E97">
        <w:tc>
          <w:tcPr>
            <w:tcW w:w="5810" w:type="dxa"/>
          </w:tcPr>
          <w:p w:rsidR="00221E97" w:rsidRPr="00221E97" w:rsidRDefault="00221E97" w:rsidP="00C34FFD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221E97">
              <w:rPr>
                <w:b w:val="0"/>
                <w:sz w:val="28"/>
                <w:szCs w:val="28"/>
              </w:rPr>
              <w:lastRenderedPageBreak/>
              <w:t>Утверждены</w:t>
            </w:r>
          </w:p>
        </w:tc>
      </w:tr>
      <w:tr w:rsidR="00221E97" w:rsidRPr="00221E97" w:rsidTr="00221E97">
        <w:tc>
          <w:tcPr>
            <w:tcW w:w="5810" w:type="dxa"/>
          </w:tcPr>
          <w:p w:rsidR="00221E97" w:rsidRPr="00221E97" w:rsidRDefault="00221E97" w:rsidP="00C34FFD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221E97">
              <w:rPr>
                <w:b w:val="0"/>
                <w:sz w:val="28"/>
                <w:szCs w:val="28"/>
              </w:rPr>
              <w:t>распоряжением Управления финансов администрации Няндомского муниципального округа Архангельской области</w:t>
            </w:r>
          </w:p>
        </w:tc>
      </w:tr>
      <w:tr w:rsidR="00221E97" w:rsidRPr="00221E97" w:rsidTr="00221E97">
        <w:tc>
          <w:tcPr>
            <w:tcW w:w="5810" w:type="dxa"/>
          </w:tcPr>
          <w:p w:rsidR="00221E97" w:rsidRPr="00221E97" w:rsidRDefault="00221E97" w:rsidP="00C34FFD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221E97">
              <w:rPr>
                <w:b w:val="0"/>
                <w:sz w:val="28"/>
                <w:szCs w:val="28"/>
              </w:rPr>
              <w:t>от «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="005C648F">
              <w:rPr>
                <w:b w:val="0"/>
                <w:sz w:val="28"/>
                <w:szCs w:val="28"/>
              </w:rPr>
              <w:t>29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221E97">
              <w:rPr>
                <w:b w:val="0"/>
                <w:sz w:val="28"/>
                <w:szCs w:val="28"/>
              </w:rPr>
              <w:t xml:space="preserve">»  </w:t>
            </w:r>
            <w:r w:rsidR="005C648F">
              <w:rPr>
                <w:b w:val="0"/>
                <w:sz w:val="28"/>
                <w:szCs w:val="28"/>
              </w:rPr>
              <w:t>января</w:t>
            </w:r>
            <w:r w:rsidRPr="00221E97">
              <w:rPr>
                <w:b w:val="0"/>
                <w:sz w:val="28"/>
                <w:szCs w:val="28"/>
              </w:rPr>
              <w:t xml:space="preserve">       2024 г. № </w:t>
            </w:r>
            <w:r w:rsidR="005C648F">
              <w:rPr>
                <w:b w:val="0"/>
                <w:sz w:val="28"/>
                <w:szCs w:val="28"/>
              </w:rPr>
              <w:t>18</w:t>
            </w:r>
          </w:p>
        </w:tc>
      </w:tr>
    </w:tbl>
    <w:p w:rsidR="00D23113" w:rsidRPr="001B16ED" w:rsidRDefault="00D23113" w:rsidP="00221E97">
      <w:pPr>
        <w:pStyle w:val="ConsPlusTitle"/>
        <w:spacing w:line="276" w:lineRule="auto"/>
        <w:rPr>
          <w:b w:val="0"/>
          <w:sz w:val="28"/>
          <w:szCs w:val="28"/>
        </w:rPr>
      </w:pPr>
    </w:p>
    <w:p w:rsidR="00D23113" w:rsidRPr="00797C36" w:rsidRDefault="00D23113" w:rsidP="00D23113">
      <w:pPr>
        <w:pStyle w:val="42"/>
        <w:shd w:val="clear" w:color="auto" w:fill="auto"/>
        <w:spacing w:before="0" w:after="0" w:line="322" w:lineRule="exact"/>
        <w:ind w:firstLine="0"/>
        <w:rPr>
          <w:b w:val="0"/>
          <w:bCs w:val="0"/>
          <w:sz w:val="28"/>
          <w:szCs w:val="28"/>
        </w:rPr>
      </w:pPr>
      <w:proofErr w:type="spellStart"/>
      <w:r w:rsidRPr="00797C36">
        <w:rPr>
          <w:rStyle w:val="43pt"/>
          <w:b/>
          <w:bCs/>
          <w:sz w:val="28"/>
          <w:szCs w:val="28"/>
        </w:rPr>
        <w:t>ИЗМЕНЕНИЯ</w:t>
      </w:r>
      <w:r w:rsidR="008F4752">
        <w:rPr>
          <w:rStyle w:val="43pt"/>
          <w:b/>
          <w:bCs/>
          <w:sz w:val="28"/>
          <w:szCs w:val="28"/>
        </w:rPr>
        <w:t>и</w:t>
      </w:r>
      <w:proofErr w:type="spellEnd"/>
      <w:r w:rsidR="008F4752">
        <w:rPr>
          <w:rStyle w:val="43pt"/>
          <w:b/>
          <w:bCs/>
          <w:sz w:val="28"/>
          <w:szCs w:val="28"/>
        </w:rPr>
        <w:t xml:space="preserve"> ДОПОЛНЕНИЯ</w:t>
      </w:r>
      <w:r w:rsidRPr="00797C36">
        <w:rPr>
          <w:rStyle w:val="43pt"/>
          <w:b/>
          <w:bCs/>
          <w:sz w:val="28"/>
          <w:szCs w:val="28"/>
        </w:rPr>
        <w:t>,</w:t>
      </w:r>
    </w:p>
    <w:p w:rsidR="00D23113" w:rsidRDefault="00D23113" w:rsidP="00797C36">
      <w:pPr>
        <w:pStyle w:val="42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bidi="ru-RU"/>
        </w:rPr>
      </w:pPr>
      <w:r w:rsidRPr="00797C36">
        <w:rPr>
          <w:color w:val="000000"/>
          <w:sz w:val="28"/>
          <w:szCs w:val="28"/>
          <w:lang w:bidi="ru-RU"/>
        </w:rPr>
        <w:t>которые вносятся в Порядок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Няндомского муниципального округа Архангельской области</w:t>
      </w:r>
    </w:p>
    <w:p w:rsidR="00797C36" w:rsidRPr="00797C36" w:rsidRDefault="00797C36" w:rsidP="00797C36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D23113" w:rsidRPr="00797C36" w:rsidRDefault="00D23113" w:rsidP="0047722E">
      <w:pPr>
        <w:pStyle w:val="23"/>
        <w:numPr>
          <w:ilvl w:val="0"/>
          <w:numId w:val="9"/>
        </w:numPr>
        <w:shd w:val="clear" w:color="auto" w:fill="auto"/>
        <w:tabs>
          <w:tab w:val="left" w:pos="1054"/>
        </w:tabs>
        <w:spacing w:before="0" w:after="0" w:line="312" w:lineRule="auto"/>
        <w:ind w:firstLine="760"/>
        <w:jc w:val="both"/>
      </w:pPr>
      <w:r w:rsidRPr="00797C36">
        <w:t>Подпункт 17 пункта 2 изложить в следующей редакции:</w:t>
      </w:r>
    </w:p>
    <w:p w:rsidR="0047722E" w:rsidRDefault="00D23113" w:rsidP="0047722E">
      <w:pPr>
        <w:pStyle w:val="23"/>
        <w:shd w:val="clear" w:color="auto" w:fill="auto"/>
        <w:spacing w:before="0" w:after="0" w:line="312" w:lineRule="auto"/>
        <w:ind w:firstLine="760"/>
        <w:jc w:val="both"/>
      </w:pPr>
      <w:r w:rsidRPr="00797C36">
        <w:t>«17) при постановке на учет бюджетного обязательства, возникшего на основании документа-основания, средства по которому подлежат казначейскому сопровождению в соответствии с законодательством Российской Федерации, в реквизите 7.5 «Номер лицевого счета (раздела на лицевом счете)» Сведений о бюджетном обязательстве указывается номер лицевого счета для учета операций со средствами, подлежащими казначейскому сопровождению, открытого контрагенту в органе Федерального казначейства (далее — лицевой счет для казначейского сопровождения) в соответствии с документом-основанием и соответствующий аналитический номер раздела на лицевом счете (при наличии на лицевом счете разделов);»</w:t>
      </w:r>
    </w:p>
    <w:p w:rsidR="0047722E" w:rsidRDefault="0047722E" w:rsidP="0047722E">
      <w:pPr>
        <w:pStyle w:val="2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12" w:lineRule="auto"/>
        <w:ind w:firstLine="760"/>
        <w:jc w:val="both"/>
      </w:pPr>
      <w:r>
        <w:t xml:space="preserve">Подпункт 1 пункта 9 </w:t>
      </w:r>
      <w:r w:rsidRPr="00797C36">
        <w:t>изложить в следующей редакции:</w:t>
      </w:r>
    </w:p>
    <w:p w:rsidR="0047722E" w:rsidRPr="00423099" w:rsidRDefault="0047722E" w:rsidP="0047722E">
      <w:pPr>
        <w:tabs>
          <w:tab w:val="left" w:pos="993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423099">
        <w:rPr>
          <w:rFonts w:ascii="Times New Roman" w:hAnsi="Times New Roman"/>
          <w:sz w:val="28"/>
          <w:szCs w:val="28"/>
          <w:lang w:eastAsia="ru-RU"/>
        </w:rPr>
        <w:t xml:space="preserve">соответствие информации о бюджетном обязательстве, указанной в Сведениях о бюджетном обязательстве, представленным документам-основаниям (за исключением соответствия информации о сроке исполнения обязательства), с учетом проверки, предусмотренной </w:t>
      </w:r>
      <w:hyperlink r:id="rId9" w:history="1">
        <w:r w:rsidRPr="00423099">
          <w:rPr>
            <w:rFonts w:ascii="Times New Roman" w:hAnsi="Times New Roman"/>
            <w:sz w:val="28"/>
            <w:szCs w:val="28"/>
            <w:lang w:eastAsia="ru-RU"/>
          </w:rPr>
          <w:t>подпунктом 10</w:t>
        </w:r>
      </w:hyperlink>
      <w:r w:rsidRPr="00423099">
        <w:rPr>
          <w:rFonts w:ascii="Times New Roman" w:hAnsi="Times New Roman"/>
          <w:sz w:val="28"/>
          <w:szCs w:val="28"/>
          <w:lang w:eastAsia="ru-RU"/>
        </w:rPr>
        <w:t xml:space="preserve"> настоящего пункта</w:t>
      </w:r>
      <w:r>
        <w:rPr>
          <w:rFonts w:ascii="Times New Roman" w:hAnsi="Times New Roman"/>
          <w:sz w:val="28"/>
          <w:szCs w:val="28"/>
          <w:lang w:eastAsia="ru-RU"/>
        </w:rPr>
        <w:t>;»</w:t>
      </w:r>
    </w:p>
    <w:p w:rsidR="00423099" w:rsidRPr="00797C36" w:rsidRDefault="00423099" w:rsidP="0047722E">
      <w:pPr>
        <w:pStyle w:val="2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12" w:lineRule="auto"/>
        <w:ind w:firstLine="709"/>
        <w:jc w:val="both"/>
      </w:pPr>
      <w:r w:rsidRPr="00797C36">
        <w:t>Подпункт 9 пункта 9 дополнить новым предложением следующего содержания:</w:t>
      </w:r>
    </w:p>
    <w:p w:rsidR="00423099" w:rsidRDefault="00423099" w:rsidP="00423099">
      <w:pPr>
        <w:pStyle w:val="23"/>
        <w:shd w:val="clear" w:color="auto" w:fill="auto"/>
        <w:spacing w:before="0" w:after="0" w:line="312" w:lineRule="auto"/>
        <w:ind w:firstLine="800"/>
        <w:jc w:val="both"/>
      </w:pPr>
      <w:r w:rsidRPr="00797C36">
        <w:t xml:space="preserve">«В случае отсутствия в представленном документе-основании, предусмотренном пунктом 6 графы 2 Перечня, аналитического номера раздела на лицевом счете (при наличии на лицевом счете разделов) подтверждение факта его присвоения и соответствие его данным, указанным в Сведениях о бюджетном обязательстве, осуществляется на основании </w:t>
      </w:r>
      <w:r w:rsidRPr="00797C36">
        <w:lastRenderedPageBreak/>
        <w:t>представленной Получателем информации о реквизитах открытого лицевого счета, полученной от органа Федерального казначейства.».</w:t>
      </w:r>
    </w:p>
    <w:p w:rsidR="00D23113" w:rsidRPr="00797C36" w:rsidRDefault="00D23113" w:rsidP="0047722E">
      <w:pPr>
        <w:pStyle w:val="23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12" w:lineRule="auto"/>
        <w:ind w:firstLine="760"/>
        <w:jc w:val="both"/>
      </w:pPr>
      <w:r w:rsidRPr="00797C36">
        <w:t>Пункт 18 изложить в следующей редакции:</w:t>
      </w:r>
    </w:p>
    <w:p w:rsidR="00D23113" w:rsidRPr="00797C36" w:rsidRDefault="00D23113" w:rsidP="00797C36">
      <w:pPr>
        <w:pStyle w:val="23"/>
        <w:shd w:val="clear" w:color="auto" w:fill="auto"/>
        <w:spacing w:before="0" w:after="0" w:line="312" w:lineRule="auto"/>
        <w:ind w:firstLine="760"/>
        <w:jc w:val="both"/>
      </w:pPr>
      <w:r w:rsidRPr="00797C36">
        <w:t>«18.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органом Федерального казначейства на основании проведенных операций по кассовым выплатам, за исключением случая, установленного абзацем вторым настоящего пункта.</w:t>
      </w:r>
    </w:p>
    <w:p w:rsidR="00D23113" w:rsidRPr="00797C36" w:rsidRDefault="00D23113" w:rsidP="00797C36">
      <w:pPr>
        <w:pStyle w:val="23"/>
        <w:shd w:val="clear" w:color="auto" w:fill="auto"/>
        <w:spacing w:before="0" w:after="0" w:line="312" w:lineRule="auto"/>
        <w:ind w:firstLine="760"/>
        <w:jc w:val="both"/>
      </w:pPr>
      <w:r w:rsidRPr="00797C36">
        <w:t>По контрактам, подлежащим включению в реестр контрактов, заключенным заказчиками в соответствии со статьей 103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ЕИС, постановка на учет денежных обязательств осуществляется в соответствии с Порядком № 258н.</w:t>
      </w:r>
    </w:p>
    <w:p w:rsidR="00D23113" w:rsidRPr="00797C36" w:rsidRDefault="00D23113" w:rsidP="00797C36">
      <w:pPr>
        <w:pStyle w:val="23"/>
        <w:shd w:val="clear" w:color="auto" w:fill="auto"/>
        <w:spacing w:before="0" w:after="0" w:line="312" w:lineRule="auto"/>
        <w:ind w:firstLine="760"/>
        <w:jc w:val="both"/>
      </w:pPr>
      <w:r w:rsidRPr="00797C36">
        <w:t>В Сведениях о денежном обязательстве указываются реквизиты, установленные приложением № 2 к Порядку № 258н, с учетом следующих особенностей:</w:t>
      </w:r>
    </w:p>
    <w:p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6.1 «Получатель бюджетных средств» указывается наименование Получателя, соответствующее реестровой записи Сводного реестра;</w:t>
      </w:r>
    </w:p>
    <w:p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6.2 «Код получателя бюджетных средств по Сводному реестру» указывается код Получателя;</w:t>
      </w:r>
    </w:p>
    <w:p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6.3 «Номер лицевого счета» указывается номер соответствующего лицевого счета Получателя;</w:t>
      </w:r>
    </w:p>
    <w:p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 xml:space="preserve">в реквизите 6.4 «Главный распорядитель бюджетных средств» указывается наименование главного распорядителя средств </w:t>
      </w:r>
      <w:r w:rsidR="009D29E0" w:rsidRPr="00797C36">
        <w:t xml:space="preserve">местного </w:t>
      </w:r>
      <w:r w:rsidRPr="00797C36">
        <w:t>бюджета, соответствующее реестровой записи Сводного реестра;</w:t>
      </w:r>
    </w:p>
    <w:p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 xml:space="preserve">в реквизите 6.5 «Глава по БК» указывается глава главного распорядителя средств </w:t>
      </w:r>
      <w:r w:rsidR="009D29E0" w:rsidRPr="00797C36">
        <w:t>местного</w:t>
      </w:r>
      <w:r w:rsidRPr="00797C36">
        <w:t xml:space="preserve"> бюджета;</w:t>
      </w:r>
    </w:p>
    <w:p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6.6 «Наименование бюджета» указывается наименование бюджета - «бюджет</w:t>
      </w:r>
      <w:r w:rsidR="009D29E0" w:rsidRPr="00797C36">
        <w:t xml:space="preserve"> Няндомского муниципального округа Архангельской области</w:t>
      </w:r>
      <w:r w:rsidRPr="00797C36">
        <w:t>»;</w:t>
      </w:r>
    </w:p>
    <w:p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6.8 «Финансовый орган» указывается наименование финансового органа - «</w:t>
      </w:r>
      <w:r w:rsidR="00B65DBE">
        <w:t>У</w:t>
      </w:r>
      <w:r w:rsidR="009D29E0" w:rsidRPr="00797C36">
        <w:t>правление</w:t>
      </w:r>
      <w:r w:rsidRPr="00797C36">
        <w:t xml:space="preserve"> финансов </w:t>
      </w:r>
      <w:r w:rsidR="00552F16">
        <w:t xml:space="preserve">администрации </w:t>
      </w:r>
      <w:r w:rsidR="009D29E0" w:rsidRPr="00797C36">
        <w:t xml:space="preserve">Няндомского </w:t>
      </w:r>
      <w:r w:rsidR="009D29E0" w:rsidRPr="00797C36">
        <w:lastRenderedPageBreak/>
        <w:t xml:space="preserve">муниципального округа </w:t>
      </w:r>
      <w:r w:rsidRPr="00797C36">
        <w:t>Архангельской области»;</w:t>
      </w:r>
    </w:p>
    <w:p w:rsidR="00D23113" w:rsidRPr="00797C36" w:rsidRDefault="00D23113" w:rsidP="0047722E">
      <w:pPr>
        <w:pStyle w:val="23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12" w:lineRule="auto"/>
        <w:ind w:firstLine="780"/>
        <w:jc w:val="both"/>
      </w:pPr>
      <w:r w:rsidRPr="00797C36">
        <w:t>в реквизите 6.10 «Территориальный орган Федерального казначейства» указывается наименование территориального органа Федерального казначейства, в котором Получателю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обязательства;</w:t>
      </w:r>
    </w:p>
    <w:p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6.11 «Код органа Федерального казначейства (КОФК)» указывается код органа Федерального казначейства, в котором Получателю открыт соответствующий лицевой счет получателя бюджетных средств;</w:t>
      </w:r>
    </w:p>
    <w:p w:rsidR="00D23113" w:rsidRPr="00797C36" w:rsidRDefault="00D23113" w:rsidP="0047722E">
      <w:pPr>
        <w:pStyle w:val="23"/>
        <w:numPr>
          <w:ilvl w:val="0"/>
          <w:numId w:val="10"/>
        </w:numPr>
        <w:shd w:val="clear" w:color="auto" w:fill="auto"/>
        <w:tabs>
          <w:tab w:val="left" w:pos="1276"/>
        </w:tabs>
        <w:spacing w:before="0" w:after="0" w:line="312" w:lineRule="auto"/>
        <w:ind w:firstLine="780"/>
        <w:jc w:val="both"/>
      </w:pPr>
      <w:r w:rsidRPr="00797C36">
        <w:t>в реквизите 7.3 «Дата» указывается дата документа, подтверждающего возникновение денежного обязательства. 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такого документа;</w:t>
      </w:r>
    </w:p>
    <w:p w:rsidR="003A348B" w:rsidRDefault="00D23113" w:rsidP="00834C3B">
      <w:pPr>
        <w:pStyle w:val="23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 w:line="312" w:lineRule="auto"/>
        <w:ind w:firstLine="800"/>
        <w:jc w:val="both"/>
      </w:pPr>
      <w:r w:rsidRPr="00797C36">
        <w:t xml:space="preserve">в реквизите 7.7 «Код по бюджетной классификации» указывается код классификации расходов </w:t>
      </w:r>
      <w:r w:rsidR="009D29E0" w:rsidRPr="00797C36">
        <w:t>местного</w:t>
      </w:r>
      <w:r w:rsidRPr="00797C36">
        <w:t xml:space="preserve"> бюджета в соответствии с предметом документа-основания. 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</w:r>
      <w:r w:rsidR="009D29E0" w:rsidRPr="00797C36">
        <w:t>местного</w:t>
      </w:r>
      <w:r w:rsidRPr="00797C36">
        <w:t xml:space="preserve"> бюджета на основании информации, представленной должником.</w:t>
      </w:r>
    </w:p>
    <w:p w:rsidR="00D23113" w:rsidRPr="00797C36" w:rsidRDefault="00D23113" w:rsidP="003A348B">
      <w:pPr>
        <w:pStyle w:val="23"/>
        <w:shd w:val="clear" w:color="auto" w:fill="auto"/>
        <w:tabs>
          <w:tab w:val="left" w:pos="1210"/>
        </w:tabs>
        <w:spacing w:before="0" w:after="0" w:line="312" w:lineRule="auto"/>
        <w:ind w:firstLine="800"/>
        <w:jc w:val="both"/>
      </w:pPr>
      <w:r w:rsidRPr="00797C36">
        <w:t>Учетный номер денежного обязательства имеет следующую структуру, состоящую из двадцати двух разрядов:</w:t>
      </w:r>
    </w:p>
    <w:p w:rsidR="00D23113" w:rsidRPr="00797C36" w:rsidRDefault="00D23113" w:rsidP="003A348B">
      <w:pPr>
        <w:pStyle w:val="23"/>
        <w:shd w:val="clear" w:color="auto" w:fill="auto"/>
        <w:spacing w:before="0" w:after="0" w:line="312" w:lineRule="auto"/>
        <w:ind w:firstLine="800"/>
        <w:jc w:val="both"/>
      </w:pPr>
      <w:r w:rsidRPr="00797C36">
        <w:t>с 1 по 19 разряд - учетный номер соответствующего бюджетного обязательства;</w:t>
      </w:r>
    </w:p>
    <w:p w:rsidR="00D23113" w:rsidRPr="00797C36" w:rsidRDefault="00D23113" w:rsidP="003A348B">
      <w:pPr>
        <w:pStyle w:val="23"/>
        <w:shd w:val="clear" w:color="auto" w:fill="auto"/>
        <w:spacing w:before="0" w:after="0" w:line="312" w:lineRule="auto"/>
        <w:ind w:firstLine="800"/>
        <w:jc w:val="both"/>
      </w:pPr>
      <w:r w:rsidRPr="00797C36">
        <w:t>с 20 по 22 разряд - порядковый номер денежного обязательства.».</w:t>
      </w:r>
    </w:p>
    <w:p w:rsidR="00D23113" w:rsidRPr="00797C36" w:rsidRDefault="00D23113" w:rsidP="0047722E">
      <w:pPr>
        <w:pStyle w:val="23"/>
        <w:numPr>
          <w:ilvl w:val="0"/>
          <w:numId w:val="9"/>
        </w:numPr>
        <w:shd w:val="clear" w:color="auto" w:fill="auto"/>
        <w:tabs>
          <w:tab w:val="left" w:pos="1187"/>
        </w:tabs>
        <w:spacing w:before="0" w:after="0" w:line="312" w:lineRule="auto"/>
        <w:ind w:firstLine="800"/>
        <w:jc w:val="both"/>
      </w:pPr>
      <w:r w:rsidRPr="00797C36">
        <w:t>В приложении № 1:</w:t>
      </w:r>
    </w:p>
    <w:p w:rsidR="00D23113" w:rsidRPr="00797C36" w:rsidRDefault="00D23113" w:rsidP="00797C36">
      <w:pPr>
        <w:pStyle w:val="23"/>
        <w:numPr>
          <w:ilvl w:val="0"/>
          <w:numId w:val="12"/>
        </w:numPr>
        <w:shd w:val="clear" w:color="auto" w:fill="auto"/>
        <w:spacing w:before="0" w:after="0" w:line="312" w:lineRule="auto"/>
        <w:jc w:val="both"/>
      </w:pPr>
      <w:r w:rsidRPr="00797C36">
        <w:t xml:space="preserve">пункт 2 </w:t>
      </w:r>
      <w:r w:rsidR="00423099">
        <w:t xml:space="preserve">таблицы </w:t>
      </w:r>
      <w:r w:rsidRPr="00797C36">
        <w:t>изложить в следующей редакции:</w:t>
      </w:r>
    </w:p>
    <w:p w:rsidR="00633FAA" w:rsidRDefault="00633FAA" w:rsidP="00633FAA">
      <w:pPr>
        <w:pStyle w:val="23"/>
        <w:shd w:val="clear" w:color="auto" w:fill="auto"/>
        <w:spacing w:before="0" w:after="0" w:line="355" w:lineRule="exact"/>
        <w:jc w:val="both"/>
      </w:pPr>
      <w:r>
        <w:t>«</w:t>
      </w:r>
    </w:p>
    <w:tbl>
      <w:tblPr>
        <w:tblStyle w:val="a6"/>
        <w:tblW w:w="0" w:type="auto"/>
        <w:tblLook w:val="04A0"/>
      </w:tblPr>
      <w:tblGrid>
        <w:gridCol w:w="379"/>
        <w:gridCol w:w="4216"/>
        <w:gridCol w:w="4975"/>
      </w:tblGrid>
      <w:tr w:rsidR="00633FAA" w:rsidTr="00423099">
        <w:trPr>
          <w:trHeight w:val="1350"/>
        </w:trPr>
        <w:tc>
          <w:tcPr>
            <w:tcW w:w="379" w:type="dxa"/>
            <w:vMerge w:val="restart"/>
          </w:tcPr>
          <w:p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  <w:r>
              <w:t>2</w:t>
            </w:r>
          </w:p>
        </w:tc>
        <w:tc>
          <w:tcPr>
            <w:tcW w:w="4265" w:type="dxa"/>
            <w:vMerge w:val="restart"/>
          </w:tcPr>
          <w:p w:rsidR="00633FAA" w:rsidRDefault="003A348B" w:rsidP="00633FAA">
            <w:pPr>
              <w:spacing w:line="274" w:lineRule="exact"/>
              <w:ind w:left="28" w:firstLine="284"/>
            </w:pPr>
            <w:r>
              <w:rPr>
                <w:rStyle w:val="3Exact"/>
                <w:rFonts w:eastAsia="Calibri"/>
              </w:rPr>
              <w:t>Муниципальный</w:t>
            </w:r>
            <w:r w:rsidR="00633FAA">
              <w:rPr>
                <w:rStyle w:val="3Exact"/>
                <w:rFonts w:eastAsia="Calibri"/>
              </w:rPr>
              <w:t xml:space="preserve"> контракт (договор) на поставку товаров, выполнение работ, оказание услуг для обеспечения </w:t>
            </w:r>
            <w:r>
              <w:rPr>
                <w:rStyle w:val="3Exact"/>
                <w:rFonts w:eastAsia="Calibri"/>
              </w:rPr>
              <w:t>муниципальных</w:t>
            </w:r>
            <w:r w:rsidR="00633FAA">
              <w:rPr>
                <w:rStyle w:val="3Exact"/>
                <w:rFonts w:eastAsia="Calibri"/>
              </w:rPr>
              <w:t xml:space="preserve"> нужд, сведения о котором подлежат включению в </w:t>
            </w:r>
            <w:r w:rsidR="00633FAA">
              <w:rPr>
                <w:rStyle w:val="3Exact"/>
                <w:rFonts w:eastAsia="Calibri"/>
              </w:rPr>
              <w:lastRenderedPageBreak/>
              <w:t xml:space="preserve">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(далее-соответственно </w:t>
            </w:r>
            <w:r>
              <w:rPr>
                <w:rStyle w:val="3Exact"/>
                <w:rFonts w:eastAsia="Calibri"/>
              </w:rPr>
              <w:t>муниципальный</w:t>
            </w:r>
            <w:r w:rsidR="00633FAA">
              <w:rPr>
                <w:rStyle w:val="3Exact"/>
                <w:rFonts w:eastAsia="Calibri"/>
              </w:rPr>
              <w:t xml:space="preserve"> контракт, реестр контрактов)</w:t>
            </w:r>
          </w:p>
        </w:tc>
        <w:tc>
          <w:tcPr>
            <w:tcW w:w="5043" w:type="dxa"/>
          </w:tcPr>
          <w:p w:rsidR="00552F16" w:rsidRPr="00633FAA" w:rsidRDefault="003A348B" w:rsidP="00552F16">
            <w:pPr>
              <w:pStyle w:val="23"/>
              <w:shd w:val="clear" w:color="auto" w:fill="auto"/>
              <w:spacing w:before="0" w:after="0" w:line="276" w:lineRule="auto"/>
              <w:jc w:val="both"/>
              <w:rPr>
                <w:sz w:val="22"/>
                <w:szCs w:val="22"/>
              </w:rPr>
            </w:pPr>
            <w:bookmarkStart w:id="0" w:name="_Hlk155942681"/>
            <w:r>
              <w:rPr>
                <w:rStyle w:val="3Exact"/>
                <w:sz w:val="22"/>
                <w:szCs w:val="22"/>
              </w:rPr>
              <w:lastRenderedPageBreak/>
              <w:t>Муниципальный</w:t>
            </w:r>
            <w:r w:rsidR="00633FAA" w:rsidRPr="00633FAA">
              <w:rPr>
                <w:rStyle w:val="3Exact"/>
                <w:sz w:val="22"/>
                <w:szCs w:val="22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Style w:val="3Exact"/>
                <w:sz w:val="22"/>
                <w:szCs w:val="22"/>
              </w:rPr>
              <w:t>муниципального</w:t>
            </w:r>
            <w:r w:rsidR="00633FAA" w:rsidRPr="00633FAA">
              <w:rPr>
                <w:rStyle w:val="3Exact"/>
                <w:sz w:val="22"/>
                <w:szCs w:val="22"/>
              </w:rPr>
              <w:t xml:space="preserve"> контракта, внесение арендной платы по </w:t>
            </w:r>
            <w:r>
              <w:rPr>
                <w:rStyle w:val="3Exact"/>
                <w:sz w:val="22"/>
                <w:szCs w:val="22"/>
              </w:rPr>
              <w:t>муниципальному</w:t>
            </w:r>
            <w:r w:rsidR="00633FAA" w:rsidRPr="00633FAA">
              <w:rPr>
                <w:rStyle w:val="3Exact"/>
                <w:sz w:val="22"/>
                <w:szCs w:val="22"/>
              </w:rPr>
              <w:t xml:space="preserve"> контракту, если условиями </w:t>
            </w:r>
            <w:r w:rsidR="00633FAA" w:rsidRPr="00633FAA">
              <w:rPr>
                <w:rStyle w:val="3Exact"/>
                <w:sz w:val="22"/>
                <w:szCs w:val="22"/>
              </w:rPr>
              <w:lastRenderedPageBreak/>
              <w:t xml:space="preserve">такого </w:t>
            </w:r>
            <w:r>
              <w:rPr>
                <w:rStyle w:val="3Exact"/>
                <w:sz w:val="22"/>
                <w:szCs w:val="22"/>
              </w:rPr>
              <w:t>муниципального</w:t>
            </w:r>
            <w:r w:rsidR="00633FAA" w:rsidRPr="00633FAA">
              <w:rPr>
                <w:rStyle w:val="3Exact"/>
                <w:sz w:val="22"/>
                <w:szCs w:val="22"/>
              </w:rPr>
              <w:t xml:space="preserve">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  <w:bookmarkEnd w:id="0"/>
          </w:p>
        </w:tc>
      </w:tr>
      <w:tr w:rsidR="00633FAA" w:rsidTr="00633FAA">
        <w:tc>
          <w:tcPr>
            <w:tcW w:w="379" w:type="dxa"/>
            <w:vMerge/>
          </w:tcPr>
          <w:p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</w:p>
        </w:tc>
        <w:tc>
          <w:tcPr>
            <w:tcW w:w="4265" w:type="dxa"/>
            <w:vMerge/>
          </w:tcPr>
          <w:p w:rsidR="00633FAA" w:rsidRDefault="00633FAA" w:rsidP="00633FAA">
            <w:pPr>
              <w:spacing w:line="274" w:lineRule="exact"/>
              <w:ind w:left="28" w:firstLine="284"/>
              <w:rPr>
                <w:rStyle w:val="3Exact"/>
                <w:rFonts w:eastAsia="Calibri"/>
              </w:rPr>
            </w:pPr>
          </w:p>
        </w:tc>
        <w:tc>
          <w:tcPr>
            <w:tcW w:w="5043" w:type="dxa"/>
          </w:tcPr>
          <w:p w:rsidR="00633FAA" w:rsidRPr="00633FAA" w:rsidRDefault="00633FAA" w:rsidP="00552F16">
            <w:pPr>
              <w:pStyle w:val="23"/>
              <w:shd w:val="clear" w:color="auto" w:fill="auto"/>
              <w:spacing w:before="0" w:after="0" w:line="276" w:lineRule="auto"/>
              <w:jc w:val="both"/>
              <w:rPr>
                <w:rStyle w:val="3Exact"/>
                <w:sz w:val="22"/>
                <w:szCs w:val="22"/>
              </w:rPr>
            </w:pPr>
            <w:r w:rsidRPr="00633FAA">
              <w:rPr>
                <w:rStyle w:val="3Exact"/>
                <w:sz w:val="22"/>
                <w:szCs w:val="22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633FAA" w:rsidTr="00633FAA">
        <w:tc>
          <w:tcPr>
            <w:tcW w:w="379" w:type="dxa"/>
            <w:vMerge/>
          </w:tcPr>
          <w:p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</w:p>
        </w:tc>
        <w:tc>
          <w:tcPr>
            <w:tcW w:w="4265" w:type="dxa"/>
            <w:vMerge/>
          </w:tcPr>
          <w:p w:rsidR="00633FAA" w:rsidRDefault="00633FAA" w:rsidP="00633FAA">
            <w:pPr>
              <w:spacing w:line="274" w:lineRule="exact"/>
              <w:ind w:left="28" w:firstLine="284"/>
              <w:rPr>
                <w:rStyle w:val="3Exact"/>
                <w:rFonts w:eastAsia="Calibri"/>
              </w:rPr>
            </w:pPr>
          </w:p>
        </w:tc>
        <w:tc>
          <w:tcPr>
            <w:tcW w:w="5043" w:type="dxa"/>
          </w:tcPr>
          <w:p w:rsidR="00633FAA" w:rsidRPr="00633FAA" w:rsidRDefault="00633FAA" w:rsidP="00633FAA">
            <w:pPr>
              <w:jc w:val="left"/>
              <w:rPr>
                <w:rStyle w:val="3Exact"/>
                <w:rFonts w:eastAsia="Calibri"/>
              </w:rPr>
            </w:pPr>
            <w:r w:rsidRPr="00633FAA">
              <w:rPr>
                <w:rStyle w:val="3Exact"/>
                <w:rFonts w:eastAsia="Calibri"/>
              </w:rPr>
              <w:t>Счет</w:t>
            </w:r>
          </w:p>
        </w:tc>
      </w:tr>
      <w:tr w:rsidR="00633FAA" w:rsidTr="00633FAA">
        <w:tc>
          <w:tcPr>
            <w:tcW w:w="379" w:type="dxa"/>
            <w:vMerge/>
          </w:tcPr>
          <w:p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</w:p>
        </w:tc>
        <w:tc>
          <w:tcPr>
            <w:tcW w:w="4265" w:type="dxa"/>
            <w:vMerge/>
          </w:tcPr>
          <w:p w:rsidR="00633FAA" w:rsidRDefault="00633FAA" w:rsidP="00633FAA">
            <w:pPr>
              <w:spacing w:line="274" w:lineRule="exact"/>
              <w:ind w:left="28" w:firstLine="284"/>
              <w:rPr>
                <w:rStyle w:val="3Exact"/>
                <w:rFonts w:eastAsia="Calibri"/>
              </w:rPr>
            </w:pPr>
          </w:p>
        </w:tc>
        <w:tc>
          <w:tcPr>
            <w:tcW w:w="5043" w:type="dxa"/>
          </w:tcPr>
          <w:p w:rsidR="00633FAA" w:rsidRPr="00F73A54" w:rsidRDefault="00633FAA" w:rsidP="00F73A54">
            <w:pPr>
              <w:ind w:left="-113" w:firstLine="142"/>
              <w:rPr>
                <w:rStyle w:val="3Exact"/>
                <w:rFonts w:eastAsia="Calibri"/>
              </w:rPr>
            </w:pPr>
            <w:r w:rsidRPr="00F73A54">
              <w:rPr>
                <w:rStyle w:val="30"/>
                <w:rFonts w:eastAsia="Calibri"/>
                <w:sz w:val="22"/>
                <w:szCs w:val="22"/>
                <w:u w:val="none"/>
              </w:rPr>
              <w:t>Счет-фактура</w:t>
            </w:r>
          </w:p>
        </w:tc>
      </w:tr>
      <w:tr w:rsidR="00633FAA" w:rsidTr="003A348B">
        <w:trPr>
          <w:trHeight w:val="2286"/>
        </w:trPr>
        <w:tc>
          <w:tcPr>
            <w:tcW w:w="379" w:type="dxa"/>
            <w:vMerge/>
          </w:tcPr>
          <w:p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</w:p>
        </w:tc>
        <w:tc>
          <w:tcPr>
            <w:tcW w:w="4265" w:type="dxa"/>
            <w:vMerge/>
          </w:tcPr>
          <w:p w:rsidR="00633FAA" w:rsidRDefault="00633FAA" w:rsidP="00633FAA">
            <w:pPr>
              <w:spacing w:line="274" w:lineRule="exact"/>
              <w:ind w:left="28" w:firstLine="284"/>
              <w:rPr>
                <w:rStyle w:val="3Exact"/>
                <w:rFonts w:eastAsia="Calibri"/>
              </w:rPr>
            </w:pPr>
          </w:p>
        </w:tc>
        <w:tc>
          <w:tcPr>
            <w:tcW w:w="5043" w:type="dxa"/>
          </w:tcPr>
          <w:p w:rsidR="00633FAA" w:rsidRPr="00633FAA" w:rsidRDefault="00633FAA" w:rsidP="003A348B">
            <w:pPr>
              <w:spacing w:after="71" w:line="274" w:lineRule="exact"/>
              <w:ind w:left="34"/>
              <w:rPr>
                <w:rStyle w:val="30"/>
                <w:rFonts w:eastAsia="Calibri"/>
                <w:sz w:val="22"/>
                <w:szCs w:val="22"/>
              </w:rPr>
            </w:pPr>
            <w:r w:rsidRPr="00633FAA">
              <w:rPr>
                <w:rFonts w:ascii="Times New Roman" w:hAnsi="Times New Roman"/>
                <w:color w:val="000000"/>
                <w:lang w:eastAsia="ru-RU" w:bidi="ru-RU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031821">
              <w:rPr>
                <w:rFonts w:ascii="Times New Roman" w:hAnsi="Times New Roman"/>
                <w:color w:val="000000"/>
                <w:lang w:eastAsia="ru-RU" w:bidi="ru-RU"/>
              </w:rPr>
              <w:t>местного</w:t>
            </w:r>
            <w:r w:rsidRPr="00633FAA">
              <w:rPr>
                <w:rFonts w:ascii="Times New Roman" w:hAnsi="Times New Roman"/>
                <w:color w:val="000000"/>
                <w:lang w:eastAsia="ru-RU" w:bidi="ru-RU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031821">
              <w:rPr>
                <w:rFonts w:ascii="Times New Roman" w:hAnsi="Times New Roman"/>
                <w:color w:val="000000"/>
                <w:lang w:eastAsia="ru-RU" w:bidi="ru-RU"/>
              </w:rPr>
              <w:t>местного</w:t>
            </w:r>
            <w:r w:rsidRPr="00633FAA">
              <w:rPr>
                <w:rFonts w:ascii="Times New Roman" w:hAnsi="Times New Roman"/>
                <w:color w:val="000000"/>
                <w:lang w:eastAsia="ru-RU" w:bidi="ru-RU"/>
              </w:rPr>
              <w:t xml:space="preserve"> бюджета, возникшему на основании </w:t>
            </w:r>
            <w:r w:rsidR="00031821">
              <w:rPr>
                <w:rFonts w:ascii="Times New Roman" w:hAnsi="Times New Roman"/>
                <w:color w:val="000000"/>
                <w:lang w:eastAsia="ru-RU" w:bidi="ru-RU"/>
              </w:rPr>
              <w:t>муниципального</w:t>
            </w:r>
            <w:r w:rsidRPr="00633FAA">
              <w:rPr>
                <w:rFonts w:ascii="Times New Roman" w:hAnsi="Times New Roman"/>
                <w:color w:val="000000"/>
                <w:lang w:eastAsia="ru-RU" w:bidi="ru-RU"/>
              </w:rPr>
              <w:t xml:space="preserve"> контракта</w:t>
            </w:r>
          </w:p>
        </w:tc>
      </w:tr>
    </w:tbl>
    <w:p w:rsidR="00D23113" w:rsidRDefault="00D23113" w:rsidP="00F73A54">
      <w:pPr>
        <w:pStyle w:val="60"/>
        <w:shd w:val="clear" w:color="auto" w:fill="auto"/>
        <w:jc w:val="right"/>
        <w:rPr>
          <w:color w:val="000000"/>
          <w:lang w:bidi="ru-RU"/>
        </w:rPr>
      </w:pPr>
      <w:bookmarkStart w:id="1" w:name="bookmark3"/>
      <w:r>
        <w:rPr>
          <w:color w:val="000000"/>
          <w:lang w:bidi="ru-RU"/>
        </w:rPr>
        <w:t>»</w:t>
      </w:r>
      <w:bookmarkEnd w:id="1"/>
    </w:p>
    <w:p w:rsidR="00F73A54" w:rsidRPr="001B16ED" w:rsidRDefault="00F73A54" w:rsidP="00662306">
      <w:pPr>
        <w:pStyle w:val="ConsPlusNormal"/>
        <w:spacing w:line="276" w:lineRule="auto"/>
        <w:ind w:left="1160" w:firstLine="0"/>
        <w:jc w:val="both"/>
        <w:rPr>
          <w:rFonts w:ascii="Times New Roman" w:hAnsi="Times New Roman"/>
          <w:sz w:val="28"/>
          <w:szCs w:val="28"/>
        </w:rPr>
      </w:pPr>
    </w:p>
    <w:p w:rsidR="00427CE0" w:rsidRDefault="00427CE0" w:rsidP="001B16ED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_____________________________</w:t>
      </w:r>
    </w:p>
    <w:p w:rsidR="00662306" w:rsidRPr="001B16ED" w:rsidRDefault="00662306" w:rsidP="001B16ED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671C" w:rsidRDefault="0009671C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662306" w:rsidRDefault="0066230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662306" w:rsidRDefault="0066230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662306" w:rsidRDefault="0066230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D53000" w:rsidRDefault="00D53000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662306" w:rsidRPr="001B16ED" w:rsidRDefault="00662306" w:rsidP="00662306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 w:rsidRPr="001B16ED">
        <w:rPr>
          <w:b w:val="0"/>
          <w:sz w:val="28"/>
          <w:szCs w:val="28"/>
        </w:rPr>
        <w:lastRenderedPageBreak/>
        <w:t>У</w:t>
      </w:r>
      <w:r w:rsidR="00221E97">
        <w:rPr>
          <w:b w:val="0"/>
          <w:sz w:val="28"/>
          <w:szCs w:val="28"/>
        </w:rPr>
        <w:t>тверждены</w:t>
      </w:r>
    </w:p>
    <w:p w:rsidR="00662306" w:rsidRPr="001B16ED" w:rsidRDefault="00662306" w:rsidP="00662306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 w:rsidRPr="001B16ED">
        <w:rPr>
          <w:b w:val="0"/>
          <w:sz w:val="28"/>
          <w:szCs w:val="28"/>
        </w:rPr>
        <w:t>распоряжением Управления финансов администрации Няндомского муниципального округа</w:t>
      </w:r>
    </w:p>
    <w:p w:rsidR="00662306" w:rsidRPr="001B16ED" w:rsidRDefault="00662306" w:rsidP="00662306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 w:rsidRPr="001B16ED">
        <w:rPr>
          <w:b w:val="0"/>
          <w:sz w:val="28"/>
          <w:szCs w:val="28"/>
        </w:rPr>
        <w:t>Архангельской области</w:t>
      </w:r>
    </w:p>
    <w:p w:rsidR="00662306" w:rsidRDefault="00662306" w:rsidP="00662306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5C648F">
        <w:rPr>
          <w:b w:val="0"/>
          <w:sz w:val="28"/>
          <w:szCs w:val="28"/>
        </w:rPr>
        <w:t>« 29» января</w:t>
      </w:r>
      <w:r>
        <w:rPr>
          <w:b w:val="0"/>
          <w:sz w:val="28"/>
          <w:szCs w:val="28"/>
        </w:rPr>
        <w:t xml:space="preserve">  2024 года </w:t>
      </w:r>
      <w:r w:rsidRPr="00031821">
        <w:rPr>
          <w:b w:val="0"/>
          <w:sz w:val="28"/>
          <w:szCs w:val="28"/>
        </w:rPr>
        <w:t xml:space="preserve">№ </w:t>
      </w:r>
      <w:r w:rsidR="005C648F">
        <w:rPr>
          <w:b w:val="0"/>
          <w:sz w:val="28"/>
          <w:szCs w:val="28"/>
        </w:rPr>
        <w:t>18</w:t>
      </w:r>
    </w:p>
    <w:p w:rsidR="00662306" w:rsidRDefault="0066230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662306" w:rsidRPr="003A348B" w:rsidRDefault="00423099" w:rsidP="003A348B">
      <w:pPr>
        <w:pStyle w:val="42"/>
        <w:shd w:val="clear" w:color="auto" w:fill="auto"/>
        <w:spacing w:before="0" w:after="0" w:line="322" w:lineRule="exact"/>
        <w:ind w:firstLine="0"/>
        <w:rPr>
          <w:b w:val="0"/>
          <w:bCs w:val="0"/>
          <w:sz w:val="28"/>
          <w:szCs w:val="28"/>
        </w:rPr>
      </w:pPr>
      <w:r>
        <w:rPr>
          <w:rStyle w:val="43pt"/>
          <w:b/>
          <w:bCs/>
          <w:sz w:val="28"/>
          <w:szCs w:val="28"/>
        </w:rPr>
        <w:t>ДОПОЛНЕНИЯ</w:t>
      </w:r>
      <w:r w:rsidR="00662306" w:rsidRPr="003A348B">
        <w:rPr>
          <w:rStyle w:val="43pt"/>
          <w:b/>
          <w:bCs/>
          <w:sz w:val="28"/>
          <w:szCs w:val="28"/>
        </w:rPr>
        <w:t>,</w:t>
      </w:r>
    </w:p>
    <w:p w:rsidR="003A348B" w:rsidRDefault="00662306" w:rsidP="003A348B">
      <w:pPr>
        <w:pStyle w:val="42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bidi="ru-RU"/>
        </w:rPr>
      </w:pPr>
      <w:r w:rsidRPr="003A348B">
        <w:rPr>
          <w:color w:val="000000"/>
          <w:sz w:val="28"/>
          <w:szCs w:val="28"/>
          <w:lang w:bidi="ru-RU"/>
        </w:rPr>
        <w:t xml:space="preserve">которые вносятся в Порядок санкционирования </w:t>
      </w:r>
    </w:p>
    <w:p w:rsidR="003A348B" w:rsidRDefault="00662306" w:rsidP="003A348B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3A348B">
        <w:rPr>
          <w:color w:val="000000"/>
          <w:sz w:val="28"/>
          <w:szCs w:val="28"/>
          <w:lang w:bidi="ru-RU"/>
        </w:rPr>
        <w:t>денежных обязательств получателей средств и администраторов источников финансирования дефицита бюджета</w:t>
      </w:r>
    </w:p>
    <w:p w:rsidR="00662306" w:rsidRDefault="00662306" w:rsidP="003A348B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3A348B">
        <w:rPr>
          <w:sz w:val="28"/>
          <w:szCs w:val="28"/>
        </w:rPr>
        <w:t>Няндомского муниципального округа Архангельской области</w:t>
      </w:r>
    </w:p>
    <w:p w:rsidR="003A348B" w:rsidRPr="003A348B" w:rsidRDefault="003A348B" w:rsidP="003A348B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662306" w:rsidRDefault="00662306" w:rsidP="003A348B">
      <w:pPr>
        <w:pStyle w:val="42"/>
        <w:numPr>
          <w:ilvl w:val="0"/>
          <w:numId w:val="13"/>
        </w:numPr>
        <w:shd w:val="clear" w:color="auto" w:fill="auto"/>
        <w:spacing w:before="0" w:after="0" w:line="312" w:lineRule="auto"/>
        <w:ind w:left="0" w:firstLine="360"/>
        <w:jc w:val="both"/>
        <w:rPr>
          <w:b w:val="0"/>
          <w:bCs w:val="0"/>
          <w:sz w:val="28"/>
          <w:szCs w:val="28"/>
        </w:rPr>
      </w:pPr>
      <w:r w:rsidRPr="00662306">
        <w:rPr>
          <w:b w:val="0"/>
          <w:bCs w:val="0"/>
          <w:sz w:val="28"/>
          <w:szCs w:val="28"/>
        </w:rPr>
        <w:t xml:space="preserve">Подпункт </w:t>
      </w:r>
      <w:r>
        <w:rPr>
          <w:b w:val="0"/>
          <w:bCs w:val="0"/>
          <w:sz w:val="28"/>
          <w:szCs w:val="28"/>
        </w:rPr>
        <w:t>9 пункта 8 дополнить предложением следующего содержания:</w:t>
      </w:r>
    </w:p>
    <w:p w:rsidR="00662306" w:rsidRDefault="00662306" w:rsidP="003A348B">
      <w:pPr>
        <w:pStyle w:val="42"/>
        <w:shd w:val="clear" w:color="auto" w:fill="auto"/>
        <w:spacing w:before="0" w:after="0" w:line="312" w:lineRule="auto"/>
        <w:ind w:firstLine="720"/>
        <w:jc w:val="both"/>
        <w:rPr>
          <w:b w:val="0"/>
          <w:bCs w:val="0"/>
          <w:color w:val="000000"/>
          <w:sz w:val="28"/>
          <w:szCs w:val="28"/>
          <w:lang w:bidi="ru-RU"/>
        </w:rPr>
      </w:pPr>
      <w:r w:rsidRPr="00662306">
        <w:rPr>
          <w:b w:val="0"/>
          <w:bCs w:val="0"/>
          <w:color w:val="000000"/>
          <w:sz w:val="28"/>
          <w:szCs w:val="28"/>
          <w:lang w:bidi="ru-RU"/>
        </w:rPr>
        <w:t>«В случае отсутствия в представленном соглашении аналитического номера раздела на лицевом счете (при наличии на лицевом счете разделов) подтверждение факта его присвоения и соответствие его данным, указанным в Распоряжении, осуществляется на основании представленной Получателем информации о реквизитах открытого лицевого счета, полученной от органа Федерального казначейства</w:t>
      </w:r>
      <w:r w:rsidR="00837991">
        <w:rPr>
          <w:b w:val="0"/>
          <w:bCs w:val="0"/>
          <w:color w:val="000000"/>
          <w:sz w:val="28"/>
          <w:szCs w:val="28"/>
          <w:lang w:bidi="ru-RU"/>
        </w:rPr>
        <w:t>.».</w:t>
      </w:r>
    </w:p>
    <w:p w:rsidR="003A348B" w:rsidRDefault="003A348B" w:rsidP="003A348B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_____________________________</w:t>
      </w:r>
    </w:p>
    <w:p w:rsidR="003A348B" w:rsidRDefault="003A348B" w:rsidP="003A348B">
      <w:pPr>
        <w:pStyle w:val="42"/>
        <w:shd w:val="clear" w:color="auto" w:fill="auto"/>
        <w:spacing w:before="0" w:after="0" w:line="312" w:lineRule="auto"/>
        <w:ind w:firstLine="720"/>
        <w:jc w:val="both"/>
        <w:rPr>
          <w:b w:val="0"/>
          <w:bCs w:val="0"/>
          <w:color w:val="000000"/>
          <w:sz w:val="28"/>
          <w:szCs w:val="28"/>
          <w:lang w:bidi="ru-RU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837991" w:rsidRDefault="00837991" w:rsidP="002F6EA2">
      <w:pPr>
        <w:pStyle w:val="42"/>
        <w:shd w:val="clear" w:color="auto" w:fill="auto"/>
        <w:spacing w:before="0" w:after="0" w:line="240" w:lineRule="auto"/>
        <w:ind w:firstLine="0"/>
        <w:jc w:val="both"/>
        <w:rPr>
          <w:b w:val="0"/>
          <w:bCs w:val="0"/>
          <w:sz w:val="28"/>
          <w:szCs w:val="28"/>
        </w:rPr>
      </w:pPr>
    </w:p>
    <w:sectPr w:rsidR="00837991" w:rsidSect="001B16ED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8F" w:rsidRDefault="001E038F" w:rsidP="00D729AA">
      <w:pPr>
        <w:spacing w:line="240" w:lineRule="auto"/>
      </w:pPr>
      <w:r>
        <w:separator/>
      </w:r>
    </w:p>
  </w:endnote>
  <w:endnote w:type="continuationSeparator" w:id="0">
    <w:p w:rsidR="001E038F" w:rsidRDefault="001E038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8F" w:rsidRDefault="001E038F" w:rsidP="00D729AA">
      <w:pPr>
        <w:spacing w:line="240" w:lineRule="auto"/>
      </w:pPr>
      <w:r>
        <w:separator/>
      </w:r>
    </w:p>
  </w:footnote>
  <w:footnote w:type="continuationSeparator" w:id="0">
    <w:p w:rsidR="001E038F" w:rsidRDefault="001E038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DF" w:rsidRDefault="00665CDF">
    <w:pPr>
      <w:pStyle w:val="a7"/>
      <w:jc w:val="center"/>
    </w:pPr>
  </w:p>
  <w:p w:rsidR="00665CDF" w:rsidRDefault="00665CD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23"/>
      <w:tblW w:w="0" w:type="auto"/>
      <w:tblLook w:val="00A0"/>
    </w:tblPr>
    <w:tblGrid>
      <w:gridCol w:w="9354"/>
    </w:tblGrid>
    <w:tr w:rsidR="00665CDF" w:rsidRPr="00032860" w:rsidTr="00221E97">
      <w:tc>
        <w:tcPr>
          <w:tcW w:w="9354" w:type="dxa"/>
        </w:tcPr>
        <w:p w:rsidR="00665CDF" w:rsidRPr="00032860" w:rsidRDefault="006244BC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3880" cy="640080"/>
                <wp:effectExtent l="0" t="0" r="7620" b="7620"/>
                <wp:docPr id="4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665CDF" w:rsidRPr="00032860" w:rsidTr="00221E97">
      <w:tc>
        <w:tcPr>
          <w:tcW w:w="9354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:rsidR="00665CDF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:rsidR="00412DAA" w:rsidRDefault="00412DAA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412DAA" w:rsidRPr="00412DAA" w:rsidRDefault="00412DAA" w:rsidP="00032860">
          <w:pPr>
            <w:spacing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412DAA">
            <w:rPr>
              <w:rFonts w:ascii="Times New Roman" w:hAnsi="Times New Roman"/>
              <w:b/>
              <w:sz w:val="32"/>
              <w:szCs w:val="32"/>
            </w:rPr>
            <w:t>УПРАВЛЕНИЕ ФИНАНСОВ</w:t>
          </w:r>
        </w:p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665CDF" w:rsidRPr="00032860" w:rsidTr="00221E97">
      <w:tc>
        <w:tcPr>
          <w:tcW w:w="9354" w:type="dxa"/>
        </w:tcPr>
        <w:p w:rsidR="00665CDF" w:rsidRPr="00032860" w:rsidRDefault="00412DAA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Р А С П О Р Я Ж</w:t>
          </w:r>
          <w:r w:rsidR="00665CDF" w:rsidRPr="00032860">
            <w:rPr>
              <w:rFonts w:ascii="Georgia" w:hAnsi="Georgia"/>
              <w:b/>
              <w:sz w:val="36"/>
              <w:szCs w:val="36"/>
            </w:rPr>
            <w:t xml:space="preserve"> Е Н И Е</w:t>
          </w:r>
        </w:p>
      </w:tc>
    </w:tr>
    <w:tr w:rsidR="00665CDF" w:rsidRPr="00032860" w:rsidTr="00221E97">
      <w:tc>
        <w:tcPr>
          <w:tcW w:w="9354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665CDF" w:rsidRPr="00032860" w:rsidTr="00221E97">
      <w:tc>
        <w:tcPr>
          <w:tcW w:w="9354" w:type="dxa"/>
        </w:tcPr>
        <w:p w:rsidR="00665CDF" w:rsidRPr="00032860" w:rsidRDefault="00665CDF" w:rsidP="007A3479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 xml:space="preserve">от </w:t>
          </w:r>
          <w:r w:rsidR="005C648F" w:rsidRPr="00032860">
            <w:rPr>
              <w:rFonts w:ascii="Times New Roman" w:hAnsi="Times New Roman"/>
              <w:sz w:val="28"/>
              <w:szCs w:val="28"/>
            </w:rPr>
            <w:t>«</w:t>
          </w:r>
          <w:r w:rsidR="005C648F">
            <w:rPr>
              <w:rFonts w:ascii="Times New Roman" w:hAnsi="Times New Roman"/>
              <w:sz w:val="28"/>
              <w:szCs w:val="28"/>
            </w:rPr>
            <w:t xml:space="preserve"> 29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» </w:t>
          </w:r>
          <w:r w:rsidR="0098501E">
            <w:rPr>
              <w:rFonts w:ascii="Times New Roman" w:hAnsi="Times New Roman"/>
              <w:sz w:val="28"/>
              <w:szCs w:val="28"/>
            </w:rPr>
            <w:t xml:space="preserve">    </w:t>
          </w:r>
          <w:r w:rsidR="005C648F">
            <w:rPr>
              <w:rFonts w:ascii="Times New Roman" w:hAnsi="Times New Roman"/>
              <w:sz w:val="28"/>
              <w:szCs w:val="28"/>
            </w:rPr>
            <w:t>января</w:t>
          </w:r>
          <w:r w:rsidR="0098501E">
            <w:rPr>
              <w:rFonts w:ascii="Times New Roman" w:hAnsi="Times New Roman"/>
              <w:sz w:val="28"/>
              <w:szCs w:val="28"/>
            </w:rPr>
            <w:t xml:space="preserve">                   </w:t>
          </w:r>
          <w:r w:rsidR="00413EB1">
            <w:rPr>
              <w:rFonts w:ascii="Times New Roman" w:hAnsi="Times New Roman"/>
              <w:sz w:val="28"/>
              <w:szCs w:val="28"/>
            </w:rPr>
            <w:t xml:space="preserve"> 2024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г. № </w:t>
          </w:r>
          <w:r w:rsidR="005C648F">
            <w:rPr>
              <w:rFonts w:ascii="Times New Roman" w:hAnsi="Times New Roman"/>
              <w:sz w:val="28"/>
              <w:szCs w:val="28"/>
            </w:rPr>
            <w:t>18</w:t>
          </w:r>
        </w:p>
      </w:tc>
    </w:tr>
    <w:tr w:rsidR="00665CDF" w:rsidRPr="00032860" w:rsidTr="00221E97">
      <w:tc>
        <w:tcPr>
          <w:tcW w:w="9354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665CDF" w:rsidRPr="00032860" w:rsidTr="00221E97">
      <w:tc>
        <w:tcPr>
          <w:tcW w:w="9354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665CDF" w:rsidRPr="00032860" w:rsidTr="00221E97">
      <w:tc>
        <w:tcPr>
          <w:tcW w:w="9354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665CDF" w:rsidRPr="00D729AA" w:rsidRDefault="00665CDF" w:rsidP="00334A54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D605E82"/>
    <w:multiLevelType w:val="hybridMultilevel"/>
    <w:tmpl w:val="DD1E5026"/>
    <w:lvl w:ilvl="0" w:tplc="18C8FC72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F1C4599"/>
    <w:multiLevelType w:val="multilevel"/>
    <w:tmpl w:val="A0F8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80F4C"/>
    <w:multiLevelType w:val="hybridMultilevel"/>
    <w:tmpl w:val="C29EC2DA"/>
    <w:lvl w:ilvl="0" w:tplc="80FEEFF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7773E01"/>
    <w:multiLevelType w:val="multilevel"/>
    <w:tmpl w:val="A0F8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7549F"/>
    <w:multiLevelType w:val="multilevel"/>
    <w:tmpl w:val="39283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2462A"/>
    <w:multiLevelType w:val="multilevel"/>
    <w:tmpl w:val="15B2A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6C3636"/>
    <w:multiLevelType w:val="multilevel"/>
    <w:tmpl w:val="F6F82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C4D0485"/>
    <w:multiLevelType w:val="hybridMultilevel"/>
    <w:tmpl w:val="96D26908"/>
    <w:lvl w:ilvl="0" w:tplc="70365A8E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51294F59"/>
    <w:multiLevelType w:val="hybridMultilevel"/>
    <w:tmpl w:val="DA0E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D7C2A"/>
    <w:multiLevelType w:val="multilevel"/>
    <w:tmpl w:val="41D02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1830"/>
    <w:rsid w:val="000037DA"/>
    <w:rsid w:val="000101A8"/>
    <w:rsid w:val="0001104D"/>
    <w:rsid w:val="00011077"/>
    <w:rsid w:val="00013A58"/>
    <w:rsid w:val="000235CE"/>
    <w:rsid w:val="00026664"/>
    <w:rsid w:val="00031821"/>
    <w:rsid w:val="00032860"/>
    <w:rsid w:val="00033128"/>
    <w:rsid w:val="00035B69"/>
    <w:rsid w:val="00045B13"/>
    <w:rsid w:val="00072A63"/>
    <w:rsid w:val="00072D20"/>
    <w:rsid w:val="000754EE"/>
    <w:rsid w:val="000835B3"/>
    <w:rsid w:val="000875EC"/>
    <w:rsid w:val="000938D7"/>
    <w:rsid w:val="00093BDC"/>
    <w:rsid w:val="00093C2E"/>
    <w:rsid w:val="0009671C"/>
    <w:rsid w:val="00096AC1"/>
    <w:rsid w:val="000A4BA8"/>
    <w:rsid w:val="000A4C79"/>
    <w:rsid w:val="000A6DC6"/>
    <w:rsid w:val="000B6B53"/>
    <w:rsid w:val="000E06BA"/>
    <w:rsid w:val="000E0C93"/>
    <w:rsid w:val="000E753D"/>
    <w:rsid w:val="000F0D60"/>
    <w:rsid w:val="000F5B3F"/>
    <w:rsid w:val="00101C63"/>
    <w:rsid w:val="0011146B"/>
    <w:rsid w:val="00112896"/>
    <w:rsid w:val="00113509"/>
    <w:rsid w:val="00113D7C"/>
    <w:rsid w:val="001147A0"/>
    <w:rsid w:val="001200B1"/>
    <w:rsid w:val="00121E35"/>
    <w:rsid w:val="00122637"/>
    <w:rsid w:val="00127E10"/>
    <w:rsid w:val="00131DF2"/>
    <w:rsid w:val="00140192"/>
    <w:rsid w:val="00150223"/>
    <w:rsid w:val="0015262A"/>
    <w:rsid w:val="001566AB"/>
    <w:rsid w:val="001575FE"/>
    <w:rsid w:val="001662AF"/>
    <w:rsid w:val="00167E7D"/>
    <w:rsid w:val="001773C0"/>
    <w:rsid w:val="00177965"/>
    <w:rsid w:val="00184B57"/>
    <w:rsid w:val="00191EB4"/>
    <w:rsid w:val="00194F51"/>
    <w:rsid w:val="0019707C"/>
    <w:rsid w:val="001A2C65"/>
    <w:rsid w:val="001A3AAC"/>
    <w:rsid w:val="001A424B"/>
    <w:rsid w:val="001B16ED"/>
    <w:rsid w:val="001C1F7F"/>
    <w:rsid w:val="001C31F7"/>
    <w:rsid w:val="001C4D89"/>
    <w:rsid w:val="001D262C"/>
    <w:rsid w:val="001D56FE"/>
    <w:rsid w:val="001E038F"/>
    <w:rsid w:val="001E03D3"/>
    <w:rsid w:val="001E6E93"/>
    <w:rsid w:val="001E7CEC"/>
    <w:rsid w:val="001F1B2C"/>
    <w:rsid w:val="001F3CBA"/>
    <w:rsid w:val="001F4507"/>
    <w:rsid w:val="001F6DA6"/>
    <w:rsid w:val="00221E97"/>
    <w:rsid w:val="002220DB"/>
    <w:rsid w:val="0022341B"/>
    <w:rsid w:val="00236696"/>
    <w:rsid w:val="00241B10"/>
    <w:rsid w:val="0024327D"/>
    <w:rsid w:val="00244786"/>
    <w:rsid w:val="00251C03"/>
    <w:rsid w:val="00252AED"/>
    <w:rsid w:val="002627B6"/>
    <w:rsid w:val="00271201"/>
    <w:rsid w:val="00281C02"/>
    <w:rsid w:val="00297D07"/>
    <w:rsid w:val="002A1995"/>
    <w:rsid w:val="002B0B90"/>
    <w:rsid w:val="002B347F"/>
    <w:rsid w:val="002B714B"/>
    <w:rsid w:val="002D06A3"/>
    <w:rsid w:val="002E3982"/>
    <w:rsid w:val="002E6625"/>
    <w:rsid w:val="002E7E20"/>
    <w:rsid w:val="002F09D7"/>
    <w:rsid w:val="002F18C5"/>
    <w:rsid w:val="002F4BAA"/>
    <w:rsid w:val="002F60AE"/>
    <w:rsid w:val="002F6EA2"/>
    <w:rsid w:val="00301648"/>
    <w:rsid w:val="003027C8"/>
    <w:rsid w:val="00302C73"/>
    <w:rsid w:val="00305265"/>
    <w:rsid w:val="003226A2"/>
    <w:rsid w:val="00331AED"/>
    <w:rsid w:val="00333413"/>
    <w:rsid w:val="00334A54"/>
    <w:rsid w:val="0033587D"/>
    <w:rsid w:val="003371F1"/>
    <w:rsid w:val="003456F5"/>
    <w:rsid w:val="00345898"/>
    <w:rsid w:val="00345B1D"/>
    <w:rsid w:val="00345B25"/>
    <w:rsid w:val="00353AE8"/>
    <w:rsid w:val="00366970"/>
    <w:rsid w:val="0037160B"/>
    <w:rsid w:val="0037724A"/>
    <w:rsid w:val="003827DC"/>
    <w:rsid w:val="00383546"/>
    <w:rsid w:val="00384E08"/>
    <w:rsid w:val="00385FE9"/>
    <w:rsid w:val="00390167"/>
    <w:rsid w:val="003A0C65"/>
    <w:rsid w:val="003A348B"/>
    <w:rsid w:val="003A59E4"/>
    <w:rsid w:val="003A7C83"/>
    <w:rsid w:val="003B4489"/>
    <w:rsid w:val="003B5F21"/>
    <w:rsid w:val="003B5F7C"/>
    <w:rsid w:val="003B624A"/>
    <w:rsid w:val="003C21BC"/>
    <w:rsid w:val="003C5705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412DAA"/>
    <w:rsid w:val="00413EB1"/>
    <w:rsid w:val="00416112"/>
    <w:rsid w:val="00421AC6"/>
    <w:rsid w:val="00423099"/>
    <w:rsid w:val="00427CE0"/>
    <w:rsid w:val="00427CF1"/>
    <w:rsid w:val="00431657"/>
    <w:rsid w:val="00431C69"/>
    <w:rsid w:val="00435653"/>
    <w:rsid w:val="004401CE"/>
    <w:rsid w:val="00450B4C"/>
    <w:rsid w:val="0046153E"/>
    <w:rsid w:val="00461FC5"/>
    <w:rsid w:val="0047722E"/>
    <w:rsid w:val="00483A42"/>
    <w:rsid w:val="004907F1"/>
    <w:rsid w:val="00492B34"/>
    <w:rsid w:val="00496E1D"/>
    <w:rsid w:val="0049710D"/>
    <w:rsid w:val="004A23F7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B2"/>
    <w:rsid w:val="004E1573"/>
    <w:rsid w:val="004E27DE"/>
    <w:rsid w:val="004E2A53"/>
    <w:rsid w:val="004E469D"/>
    <w:rsid w:val="004F2874"/>
    <w:rsid w:val="004F54D5"/>
    <w:rsid w:val="00502A5F"/>
    <w:rsid w:val="00512A42"/>
    <w:rsid w:val="005149A5"/>
    <w:rsid w:val="005222D9"/>
    <w:rsid w:val="00525E30"/>
    <w:rsid w:val="00526DFA"/>
    <w:rsid w:val="00533983"/>
    <w:rsid w:val="005443AE"/>
    <w:rsid w:val="005451C3"/>
    <w:rsid w:val="0055239A"/>
    <w:rsid w:val="00552F16"/>
    <w:rsid w:val="00554FCB"/>
    <w:rsid w:val="00562B04"/>
    <w:rsid w:val="005668CE"/>
    <w:rsid w:val="0056739B"/>
    <w:rsid w:val="00570D4B"/>
    <w:rsid w:val="005713E0"/>
    <w:rsid w:val="005714A1"/>
    <w:rsid w:val="00572DC5"/>
    <w:rsid w:val="005750EE"/>
    <w:rsid w:val="005769B3"/>
    <w:rsid w:val="005819DB"/>
    <w:rsid w:val="00587FBD"/>
    <w:rsid w:val="005915A0"/>
    <w:rsid w:val="005930B3"/>
    <w:rsid w:val="005931AB"/>
    <w:rsid w:val="00596034"/>
    <w:rsid w:val="005A2981"/>
    <w:rsid w:val="005B5730"/>
    <w:rsid w:val="005C0F78"/>
    <w:rsid w:val="005C2B85"/>
    <w:rsid w:val="005C648F"/>
    <w:rsid w:val="005C7D7D"/>
    <w:rsid w:val="005D7CC9"/>
    <w:rsid w:val="005E1291"/>
    <w:rsid w:val="005E12AA"/>
    <w:rsid w:val="005E2032"/>
    <w:rsid w:val="005F1FC8"/>
    <w:rsid w:val="005F7C6D"/>
    <w:rsid w:val="0061372F"/>
    <w:rsid w:val="00613C1F"/>
    <w:rsid w:val="00620D15"/>
    <w:rsid w:val="006244BC"/>
    <w:rsid w:val="00624F0D"/>
    <w:rsid w:val="00626BD5"/>
    <w:rsid w:val="0062735D"/>
    <w:rsid w:val="006273E7"/>
    <w:rsid w:val="006328D4"/>
    <w:rsid w:val="00633FAA"/>
    <w:rsid w:val="0064179E"/>
    <w:rsid w:val="00644534"/>
    <w:rsid w:val="00650122"/>
    <w:rsid w:val="006527D9"/>
    <w:rsid w:val="00661621"/>
    <w:rsid w:val="00662306"/>
    <w:rsid w:val="00665CDF"/>
    <w:rsid w:val="00666769"/>
    <w:rsid w:val="0067057D"/>
    <w:rsid w:val="00680A52"/>
    <w:rsid w:val="006844E3"/>
    <w:rsid w:val="0068520C"/>
    <w:rsid w:val="006A11FE"/>
    <w:rsid w:val="006A4218"/>
    <w:rsid w:val="006A6A28"/>
    <w:rsid w:val="006A706C"/>
    <w:rsid w:val="006B7B68"/>
    <w:rsid w:val="006C15D9"/>
    <w:rsid w:val="006C41DF"/>
    <w:rsid w:val="006C7CCB"/>
    <w:rsid w:val="006D1C26"/>
    <w:rsid w:val="006D630E"/>
    <w:rsid w:val="006E656C"/>
    <w:rsid w:val="006E73C1"/>
    <w:rsid w:val="007016B2"/>
    <w:rsid w:val="00704AA0"/>
    <w:rsid w:val="00704D30"/>
    <w:rsid w:val="00704DE2"/>
    <w:rsid w:val="00705C80"/>
    <w:rsid w:val="00715809"/>
    <w:rsid w:val="007209E1"/>
    <w:rsid w:val="00727550"/>
    <w:rsid w:val="0073582A"/>
    <w:rsid w:val="007509DD"/>
    <w:rsid w:val="007561BB"/>
    <w:rsid w:val="00756F93"/>
    <w:rsid w:val="00763BE8"/>
    <w:rsid w:val="007648D1"/>
    <w:rsid w:val="0076734D"/>
    <w:rsid w:val="00767C5B"/>
    <w:rsid w:val="00771874"/>
    <w:rsid w:val="00773C32"/>
    <w:rsid w:val="007820C9"/>
    <w:rsid w:val="00783E30"/>
    <w:rsid w:val="007979C0"/>
    <w:rsid w:val="00797C36"/>
    <w:rsid w:val="007A130E"/>
    <w:rsid w:val="007A1C34"/>
    <w:rsid w:val="007A3479"/>
    <w:rsid w:val="007A3960"/>
    <w:rsid w:val="007A4055"/>
    <w:rsid w:val="007A52AB"/>
    <w:rsid w:val="007B4649"/>
    <w:rsid w:val="007B48F0"/>
    <w:rsid w:val="007D00C3"/>
    <w:rsid w:val="007D6DCE"/>
    <w:rsid w:val="007E2929"/>
    <w:rsid w:val="007E411F"/>
    <w:rsid w:val="007E4F2B"/>
    <w:rsid w:val="007E7165"/>
    <w:rsid w:val="007F3E6E"/>
    <w:rsid w:val="007F6F0D"/>
    <w:rsid w:val="007F7FA0"/>
    <w:rsid w:val="0080053B"/>
    <w:rsid w:val="00801281"/>
    <w:rsid w:val="008019DA"/>
    <w:rsid w:val="008048CA"/>
    <w:rsid w:val="008072A0"/>
    <w:rsid w:val="008142A8"/>
    <w:rsid w:val="00822129"/>
    <w:rsid w:val="008245BC"/>
    <w:rsid w:val="008253F3"/>
    <w:rsid w:val="00830BC5"/>
    <w:rsid w:val="008369BE"/>
    <w:rsid w:val="0083757F"/>
    <w:rsid w:val="00837991"/>
    <w:rsid w:val="00837B95"/>
    <w:rsid w:val="00846EC1"/>
    <w:rsid w:val="0084759B"/>
    <w:rsid w:val="008563ED"/>
    <w:rsid w:val="00857958"/>
    <w:rsid w:val="008603A7"/>
    <w:rsid w:val="00864056"/>
    <w:rsid w:val="00867059"/>
    <w:rsid w:val="008704FF"/>
    <w:rsid w:val="00877E2F"/>
    <w:rsid w:val="00886F14"/>
    <w:rsid w:val="00892F4D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E4665"/>
    <w:rsid w:val="008E60FA"/>
    <w:rsid w:val="008F3037"/>
    <w:rsid w:val="008F3A6A"/>
    <w:rsid w:val="008F4752"/>
    <w:rsid w:val="008F6466"/>
    <w:rsid w:val="008F78F3"/>
    <w:rsid w:val="0090316F"/>
    <w:rsid w:val="0090356E"/>
    <w:rsid w:val="00910038"/>
    <w:rsid w:val="00925187"/>
    <w:rsid w:val="00931AC5"/>
    <w:rsid w:val="009348B4"/>
    <w:rsid w:val="00934EE8"/>
    <w:rsid w:val="009438E5"/>
    <w:rsid w:val="00953AB4"/>
    <w:rsid w:val="00953FF3"/>
    <w:rsid w:val="009547E9"/>
    <w:rsid w:val="00957AD6"/>
    <w:rsid w:val="009634D0"/>
    <w:rsid w:val="00965615"/>
    <w:rsid w:val="00976142"/>
    <w:rsid w:val="009772E5"/>
    <w:rsid w:val="00982C69"/>
    <w:rsid w:val="00982F25"/>
    <w:rsid w:val="0098501E"/>
    <w:rsid w:val="00990DF1"/>
    <w:rsid w:val="009963B6"/>
    <w:rsid w:val="009A2B31"/>
    <w:rsid w:val="009A7908"/>
    <w:rsid w:val="009B013B"/>
    <w:rsid w:val="009B070E"/>
    <w:rsid w:val="009B0D03"/>
    <w:rsid w:val="009B6AFD"/>
    <w:rsid w:val="009C78F7"/>
    <w:rsid w:val="009D29E0"/>
    <w:rsid w:val="009E0D39"/>
    <w:rsid w:val="009E409A"/>
    <w:rsid w:val="009E753C"/>
    <w:rsid w:val="009F0433"/>
    <w:rsid w:val="009F371C"/>
    <w:rsid w:val="009F41F2"/>
    <w:rsid w:val="00A02EEE"/>
    <w:rsid w:val="00A073B5"/>
    <w:rsid w:val="00A13F6E"/>
    <w:rsid w:val="00A14789"/>
    <w:rsid w:val="00A17877"/>
    <w:rsid w:val="00A23203"/>
    <w:rsid w:val="00A23627"/>
    <w:rsid w:val="00A27287"/>
    <w:rsid w:val="00A309C2"/>
    <w:rsid w:val="00A3240D"/>
    <w:rsid w:val="00A3766B"/>
    <w:rsid w:val="00A37759"/>
    <w:rsid w:val="00A403A4"/>
    <w:rsid w:val="00A41534"/>
    <w:rsid w:val="00A447E0"/>
    <w:rsid w:val="00A518C0"/>
    <w:rsid w:val="00A51ABE"/>
    <w:rsid w:val="00A51B97"/>
    <w:rsid w:val="00A54179"/>
    <w:rsid w:val="00A678E1"/>
    <w:rsid w:val="00A81636"/>
    <w:rsid w:val="00A8428D"/>
    <w:rsid w:val="00A848ED"/>
    <w:rsid w:val="00A85354"/>
    <w:rsid w:val="00A85B1F"/>
    <w:rsid w:val="00A85DFE"/>
    <w:rsid w:val="00A90C3B"/>
    <w:rsid w:val="00A91051"/>
    <w:rsid w:val="00A9735B"/>
    <w:rsid w:val="00AA0F1F"/>
    <w:rsid w:val="00AA1C48"/>
    <w:rsid w:val="00AA1D54"/>
    <w:rsid w:val="00AA5B79"/>
    <w:rsid w:val="00AB260A"/>
    <w:rsid w:val="00AB3756"/>
    <w:rsid w:val="00AB594B"/>
    <w:rsid w:val="00AB6D40"/>
    <w:rsid w:val="00AD61FA"/>
    <w:rsid w:val="00AE32B1"/>
    <w:rsid w:val="00AF0F2F"/>
    <w:rsid w:val="00B00D29"/>
    <w:rsid w:val="00B028F4"/>
    <w:rsid w:val="00B04492"/>
    <w:rsid w:val="00B07C2B"/>
    <w:rsid w:val="00B2234F"/>
    <w:rsid w:val="00B2436E"/>
    <w:rsid w:val="00B30283"/>
    <w:rsid w:val="00B304BD"/>
    <w:rsid w:val="00B30A4C"/>
    <w:rsid w:val="00B33C67"/>
    <w:rsid w:val="00B37DE2"/>
    <w:rsid w:val="00B41343"/>
    <w:rsid w:val="00B4307C"/>
    <w:rsid w:val="00B457D7"/>
    <w:rsid w:val="00B46F07"/>
    <w:rsid w:val="00B508BF"/>
    <w:rsid w:val="00B55083"/>
    <w:rsid w:val="00B601DA"/>
    <w:rsid w:val="00B645F0"/>
    <w:rsid w:val="00B65DBE"/>
    <w:rsid w:val="00B729F8"/>
    <w:rsid w:val="00B755F0"/>
    <w:rsid w:val="00B80B40"/>
    <w:rsid w:val="00BA15CE"/>
    <w:rsid w:val="00BA5553"/>
    <w:rsid w:val="00BA6F9E"/>
    <w:rsid w:val="00BB3358"/>
    <w:rsid w:val="00BB5597"/>
    <w:rsid w:val="00BB7CBA"/>
    <w:rsid w:val="00BC2911"/>
    <w:rsid w:val="00BC41AD"/>
    <w:rsid w:val="00BC6583"/>
    <w:rsid w:val="00BC6A92"/>
    <w:rsid w:val="00BE1CD5"/>
    <w:rsid w:val="00BE794C"/>
    <w:rsid w:val="00BF183D"/>
    <w:rsid w:val="00BF38A8"/>
    <w:rsid w:val="00BF5771"/>
    <w:rsid w:val="00BF5C38"/>
    <w:rsid w:val="00C00F33"/>
    <w:rsid w:val="00C0260E"/>
    <w:rsid w:val="00C02F0D"/>
    <w:rsid w:val="00C13805"/>
    <w:rsid w:val="00C15C1E"/>
    <w:rsid w:val="00C2077C"/>
    <w:rsid w:val="00C24DAA"/>
    <w:rsid w:val="00C27B60"/>
    <w:rsid w:val="00C308C6"/>
    <w:rsid w:val="00C34396"/>
    <w:rsid w:val="00C35491"/>
    <w:rsid w:val="00C447E3"/>
    <w:rsid w:val="00C4572A"/>
    <w:rsid w:val="00C466B5"/>
    <w:rsid w:val="00C46A88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8143C"/>
    <w:rsid w:val="00C8306A"/>
    <w:rsid w:val="00C87F6C"/>
    <w:rsid w:val="00C963FC"/>
    <w:rsid w:val="00C96660"/>
    <w:rsid w:val="00CA4425"/>
    <w:rsid w:val="00CB191B"/>
    <w:rsid w:val="00CB484B"/>
    <w:rsid w:val="00CB7ED5"/>
    <w:rsid w:val="00CC46D8"/>
    <w:rsid w:val="00CE1E4F"/>
    <w:rsid w:val="00CE4EB1"/>
    <w:rsid w:val="00CE5363"/>
    <w:rsid w:val="00CE7B4B"/>
    <w:rsid w:val="00CF4D3A"/>
    <w:rsid w:val="00D0067F"/>
    <w:rsid w:val="00D05587"/>
    <w:rsid w:val="00D07CFD"/>
    <w:rsid w:val="00D12529"/>
    <w:rsid w:val="00D16EF4"/>
    <w:rsid w:val="00D17B20"/>
    <w:rsid w:val="00D17F83"/>
    <w:rsid w:val="00D23113"/>
    <w:rsid w:val="00D2589F"/>
    <w:rsid w:val="00D26A13"/>
    <w:rsid w:val="00D31737"/>
    <w:rsid w:val="00D403CA"/>
    <w:rsid w:val="00D40FBE"/>
    <w:rsid w:val="00D416D0"/>
    <w:rsid w:val="00D53000"/>
    <w:rsid w:val="00D6183A"/>
    <w:rsid w:val="00D63C7D"/>
    <w:rsid w:val="00D63E50"/>
    <w:rsid w:val="00D71072"/>
    <w:rsid w:val="00D729AA"/>
    <w:rsid w:val="00D72DDA"/>
    <w:rsid w:val="00D73DF7"/>
    <w:rsid w:val="00D75E4B"/>
    <w:rsid w:val="00D95013"/>
    <w:rsid w:val="00DA7D61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2162"/>
    <w:rsid w:val="00DE77D7"/>
    <w:rsid w:val="00DF2D5F"/>
    <w:rsid w:val="00DF392A"/>
    <w:rsid w:val="00E03929"/>
    <w:rsid w:val="00E20FFF"/>
    <w:rsid w:val="00E26AD0"/>
    <w:rsid w:val="00E32468"/>
    <w:rsid w:val="00E336ED"/>
    <w:rsid w:val="00E35C8D"/>
    <w:rsid w:val="00E36D3D"/>
    <w:rsid w:val="00E44148"/>
    <w:rsid w:val="00E50A07"/>
    <w:rsid w:val="00E51D8E"/>
    <w:rsid w:val="00E523A7"/>
    <w:rsid w:val="00E5402C"/>
    <w:rsid w:val="00E65C57"/>
    <w:rsid w:val="00E66EAB"/>
    <w:rsid w:val="00E752D0"/>
    <w:rsid w:val="00E829CB"/>
    <w:rsid w:val="00E93427"/>
    <w:rsid w:val="00EA33ED"/>
    <w:rsid w:val="00EB7D96"/>
    <w:rsid w:val="00EC1DA9"/>
    <w:rsid w:val="00EC4770"/>
    <w:rsid w:val="00EC740C"/>
    <w:rsid w:val="00ED0F8B"/>
    <w:rsid w:val="00ED54D5"/>
    <w:rsid w:val="00ED68BA"/>
    <w:rsid w:val="00EE6BA0"/>
    <w:rsid w:val="00EF2169"/>
    <w:rsid w:val="00EF2C41"/>
    <w:rsid w:val="00F03ACF"/>
    <w:rsid w:val="00F06854"/>
    <w:rsid w:val="00F10CE9"/>
    <w:rsid w:val="00F11FE2"/>
    <w:rsid w:val="00F20262"/>
    <w:rsid w:val="00F21BD7"/>
    <w:rsid w:val="00F25C3E"/>
    <w:rsid w:val="00F26F81"/>
    <w:rsid w:val="00F27028"/>
    <w:rsid w:val="00F42047"/>
    <w:rsid w:val="00F43C7B"/>
    <w:rsid w:val="00F47E42"/>
    <w:rsid w:val="00F50782"/>
    <w:rsid w:val="00F53A81"/>
    <w:rsid w:val="00F569E5"/>
    <w:rsid w:val="00F60795"/>
    <w:rsid w:val="00F61702"/>
    <w:rsid w:val="00F61876"/>
    <w:rsid w:val="00F71373"/>
    <w:rsid w:val="00F7395E"/>
    <w:rsid w:val="00F7398C"/>
    <w:rsid w:val="00F73A54"/>
    <w:rsid w:val="00F82F88"/>
    <w:rsid w:val="00F82FDF"/>
    <w:rsid w:val="00F840C4"/>
    <w:rsid w:val="00FA4DAD"/>
    <w:rsid w:val="00FB1E77"/>
    <w:rsid w:val="00FB1FDD"/>
    <w:rsid w:val="00FB69A8"/>
    <w:rsid w:val="00FB7A92"/>
    <w:rsid w:val="00FC108C"/>
    <w:rsid w:val="00FC1BD0"/>
    <w:rsid w:val="00FC6008"/>
    <w:rsid w:val="00FC6AAA"/>
    <w:rsid w:val="00FC749C"/>
    <w:rsid w:val="00FD0888"/>
    <w:rsid w:val="00FD218F"/>
    <w:rsid w:val="00FE0773"/>
    <w:rsid w:val="00FF0037"/>
    <w:rsid w:val="00FF12C9"/>
    <w:rsid w:val="00FF171A"/>
    <w:rsid w:val="00FF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77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451C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5451C3"/>
    <w:rPr>
      <w:rFonts w:ascii="Calibri" w:hAnsi="Calibri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uiPriority w:val="99"/>
    <w:semiHidden/>
    <w:unhideWhenUsed/>
    <w:rsid w:val="00E35C8D"/>
    <w:rPr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23">
    <w:name w:val="Основной текст (2)"/>
    <w:basedOn w:val="a"/>
    <w:rsid w:val="009348B4"/>
    <w:pPr>
      <w:widowControl w:val="0"/>
      <w:shd w:val="clear" w:color="auto" w:fill="FFFFFF"/>
      <w:spacing w:before="260" w:after="620" w:line="552" w:lineRule="exact"/>
      <w:jc w:val="center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basedOn w:val="a0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D2311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1"/>
    <w:rsid w:val="00D23113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1"/>
    <w:rsid w:val="00D2311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7TimesNewRoman11ptExact">
    <w:name w:val="Основной текст (7) + Times New Roman;11 pt Exact"/>
    <w:basedOn w:val="7Exact"/>
    <w:rsid w:val="00D231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sid w:val="00D23113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D2311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995ptExact">
    <w:name w:val="Основной текст (9) + 9;5 pt Exact"/>
    <w:basedOn w:val="9Exact"/>
    <w:rsid w:val="00D2311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ptExact">
    <w:name w:val="Основной текст (3) + Интервал 2 pt Exact"/>
    <w:basedOn w:val="3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2"/>
    <w:rsid w:val="00D23113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3113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311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Заголовок №4_"/>
    <w:basedOn w:val="a0"/>
    <w:link w:val="44"/>
    <w:rsid w:val="00D2311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23113"/>
    <w:pPr>
      <w:widowControl w:val="0"/>
      <w:shd w:val="clear" w:color="auto" w:fill="FFFFFF"/>
      <w:spacing w:before="260" w:after="400" w:line="288" w:lineRule="exact"/>
      <w:ind w:hanging="800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71">
    <w:name w:val="Основной текст (7)"/>
    <w:basedOn w:val="a"/>
    <w:link w:val="7Exact"/>
    <w:rsid w:val="00D23113"/>
    <w:pPr>
      <w:widowControl w:val="0"/>
      <w:shd w:val="clear" w:color="auto" w:fill="FFFFFF"/>
      <w:spacing w:line="244" w:lineRule="exact"/>
      <w:jc w:val="left"/>
    </w:pPr>
    <w:rPr>
      <w:rFonts w:ascii="Microsoft Sans Serif" w:eastAsia="Microsoft Sans Serif" w:hAnsi="Microsoft Sans Serif" w:cs="Microsoft Sans Serif"/>
      <w:sz w:val="19"/>
      <w:szCs w:val="19"/>
      <w:lang w:eastAsia="ru-RU"/>
    </w:rPr>
  </w:style>
  <w:style w:type="paragraph" w:customStyle="1" w:styleId="8">
    <w:name w:val="Основной текст (8)"/>
    <w:basedOn w:val="a"/>
    <w:link w:val="8Exact"/>
    <w:rsid w:val="00D23113"/>
    <w:pPr>
      <w:widowControl w:val="0"/>
      <w:shd w:val="clear" w:color="auto" w:fill="FFFFFF"/>
      <w:spacing w:line="266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 (9)"/>
    <w:basedOn w:val="a"/>
    <w:link w:val="9Exact"/>
    <w:rsid w:val="00D23113"/>
    <w:pPr>
      <w:widowControl w:val="0"/>
      <w:shd w:val="clear" w:color="auto" w:fill="FFFFFF"/>
      <w:spacing w:line="238" w:lineRule="exact"/>
      <w:jc w:val="left"/>
    </w:pPr>
    <w:rPr>
      <w:rFonts w:ascii="Microsoft Sans Serif" w:eastAsia="Microsoft Sans Serif" w:hAnsi="Microsoft Sans Serif" w:cs="Microsoft Sans Serif"/>
      <w:sz w:val="21"/>
      <w:szCs w:val="21"/>
      <w:lang w:eastAsia="ru-RU"/>
    </w:rPr>
  </w:style>
  <w:style w:type="paragraph" w:customStyle="1" w:styleId="12">
    <w:name w:val="Заголовок №1"/>
    <w:basedOn w:val="a"/>
    <w:link w:val="1Exact"/>
    <w:rsid w:val="00D23113"/>
    <w:pPr>
      <w:widowControl w:val="0"/>
      <w:shd w:val="clear" w:color="auto" w:fill="FFFFFF"/>
      <w:spacing w:line="274" w:lineRule="exact"/>
      <w:jc w:val="left"/>
      <w:outlineLvl w:val="0"/>
    </w:pPr>
    <w:rPr>
      <w:rFonts w:ascii="Arial Narrow" w:eastAsia="Arial Narrow" w:hAnsi="Arial Narrow" w:cs="Arial Narrow"/>
      <w:b/>
      <w:bCs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D23113"/>
    <w:pPr>
      <w:widowControl w:val="0"/>
      <w:shd w:val="clear" w:color="auto" w:fill="FFFFFF"/>
      <w:spacing w:after="400" w:line="26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D23113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4">
    <w:name w:val="Заголовок №4"/>
    <w:basedOn w:val="a"/>
    <w:link w:val="43"/>
    <w:rsid w:val="00D23113"/>
    <w:pPr>
      <w:widowControl w:val="0"/>
      <w:shd w:val="clear" w:color="auto" w:fill="FFFFFF"/>
      <w:spacing w:before="100" w:line="310" w:lineRule="exact"/>
      <w:jc w:val="right"/>
      <w:outlineLvl w:val="3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30286&amp;dst=10032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acer</cp:lastModifiedBy>
  <cp:revision>2</cp:revision>
  <cp:lastPrinted>2024-01-29T06:20:00Z</cp:lastPrinted>
  <dcterms:created xsi:type="dcterms:W3CDTF">2024-04-15T07:20:00Z</dcterms:created>
  <dcterms:modified xsi:type="dcterms:W3CDTF">2024-04-15T07:20:00Z</dcterms:modified>
</cp:coreProperties>
</file>