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F1" w:rsidRPr="00691CA2" w:rsidRDefault="002E02CB" w:rsidP="003537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Р О Е К Т</w:t>
      </w:r>
      <w:bookmarkStart w:id="0" w:name="_GoBack"/>
      <w:bookmarkEnd w:id="0"/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 xml:space="preserve">«ОБЕСПЕЧЕНИЕ И СОВЕРШЕНСТВОВАНИЕ ДЕЯТЕЛЬНОСТИ УПРАВЛЕНИЯ СОЦИАЛЬНОЙ ПОЛИТИКИ АДМИНИСТРАЦИИ НЯНДОМСКОГО </w:t>
      </w: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>МУНИЦИПАЛЬНОГО ОКРУГА»</w:t>
      </w: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«Обеспечение и совершенствование деятельности </w:t>
      </w:r>
    </w:p>
    <w:p w:rsidR="003537F1" w:rsidRPr="00691CA2" w:rsidRDefault="003537F1" w:rsidP="003537F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1CA2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Управления социальной политики администрации </w:t>
      </w:r>
      <w:proofErr w:type="spellStart"/>
      <w:r w:rsidRPr="00691CA2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691CA2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691CA2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3537F1" w:rsidRPr="00691CA2" w:rsidRDefault="003537F1" w:rsidP="00353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7F1" w:rsidRPr="00691CA2" w:rsidRDefault="003537F1" w:rsidP="00353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CA2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6324"/>
      </w:tblGrid>
      <w:tr w:rsidR="003537F1" w:rsidRPr="00691CA2" w:rsidTr="002E02CB">
        <w:trPr>
          <w:trHeight w:val="828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бухгалтерского учета и отчетности Управления   социальной политики администрации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муниципального округа (далее – отдел БУ и О)</w:t>
            </w:r>
          </w:p>
        </w:tc>
      </w:tr>
      <w:tr w:rsidR="003537F1" w:rsidRPr="00691CA2" w:rsidTr="002E02CB">
        <w:trPr>
          <w:trHeight w:val="551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Отделы Управления социальной политики 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администрации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</w:t>
            </w:r>
            <w:proofErr w:type="gram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социальной политики)</w:t>
            </w:r>
          </w:p>
        </w:tc>
      </w:tr>
      <w:tr w:rsidR="003537F1" w:rsidRPr="00691CA2" w:rsidTr="002E02CB">
        <w:trPr>
          <w:trHeight w:val="343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Поставщики, подрядчики</w:t>
            </w:r>
          </w:p>
        </w:tc>
      </w:tr>
      <w:tr w:rsidR="003537F1" w:rsidRPr="00691CA2" w:rsidTr="002E02CB">
        <w:trPr>
          <w:trHeight w:val="2767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691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эффективности 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Управления социальной политики администрации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эффективности использования бюджетных средств Управлением социальной политики 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администрации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Совершенствование системы открытости, гласности в деятельности Управления социальной политики 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администрации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537F1" w:rsidRPr="00691CA2" w:rsidTr="002E02CB">
        <w:trPr>
          <w:trHeight w:val="558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с 01.01.2023года по 31.12.2025года в один этап</w:t>
            </w:r>
          </w:p>
        </w:tc>
      </w:tr>
      <w:tr w:rsidR="003537F1" w:rsidRPr="00691CA2" w:rsidTr="002E02CB">
        <w:trPr>
          <w:trHeight w:val="835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1" w:rsidRPr="00691CA2" w:rsidRDefault="003537F1" w:rsidP="00A51CAE">
            <w:pPr>
              <w:widowControl w:val="0"/>
              <w:autoSpaceDE w:val="0"/>
              <w:autoSpaceDN w:val="0"/>
              <w:adjustRightInd w:val="0"/>
              <w:ind w:hanging="1734"/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Общи   Общи</w:t>
            </w:r>
            <w:r w:rsidRPr="00691CA2">
              <w:rPr>
                <w:rStyle w:val="fontstyle01"/>
              </w:rPr>
              <w:t>й объем финансирования программы составляет:</w:t>
            </w: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31 689,3 тыс. руб., в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.: средства бюджета </w:t>
            </w:r>
            <w:proofErr w:type="spellStart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- 31 689,3 тыс. руб.</w:t>
            </w:r>
          </w:p>
        </w:tc>
      </w:tr>
      <w:tr w:rsidR="003537F1" w:rsidRPr="00691CA2" w:rsidTr="002E02CB">
        <w:trPr>
          <w:trHeight w:val="1698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7F1" w:rsidRPr="00691CA2" w:rsidRDefault="003537F1" w:rsidP="00A51CAE">
            <w:pPr>
              <w:pStyle w:val="a4"/>
              <w:jc w:val="left"/>
              <w:rPr>
                <w:rFonts w:ascii="Times New Roman" w:hAnsi="Times New Roman"/>
              </w:rPr>
            </w:pPr>
            <w:r w:rsidRPr="00691CA2">
              <w:rPr>
                <w:rFonts w:ascii="Times New Roman" w:hAnsi="Times New Roman"/>
              </w:rPr>
              <w:t>Обеспечение деятельности Управления социальной политики.</w:t>
            </w:r>
          </w:p>
          <w:p w:rsidR="003537F1" w:rsidRPr="00691CA2" w:rsidRDefault="003537F1" w:rsidP="00A51CAE">
            <w:pPr>
              <w:rPr>
                <w:rFonts w:ascii="Times New Roman" w:hAnsi="Times New Roman" w:cs="Times New Roman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>Размещение и публикация в СМИ и на официальных сайтах информации по вопросам, курируемым Управлением       социальной политики</w:t>
            </w:r>
          </w:p>
          <w:p w:rsidR="003537F1" w:rsidRPr="00691CA2" w:rsidRDefault="003537F1" w:rsidP="00A51CA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</w:rPr>
            </w:pPr>
          </w:p>
        </w:tc>
      </w:tr>
      <w:tr w:rsidR="003537F1" w:rsidRPr="00691CA2" w:rsidTr="002E02CB">
        <w:trPr>
          <w:trHeight w:val="1351"/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1CA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7F1" w:rsidRPr="00691CA2" w:rsidRDefault="003537F1" w:rsidP="00A51CA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91CA2">
              <w:t xml:space="preserve">Эффективное и своевременное расходование бюджетных средств, выделяемых на обеспечение деятельности Управления социальной политики администрации </w:t>
            </w:r>
            <w:proofErr w:type="spellStart"/>
            <w:r w:rsidRPr="00691CA2">
              <w:t>Няндомского</w:t>
            </w:r>
            <w:proofErr w:type="spellEnd"/>
            <w:r w:rsidRPr="00691CA2">
              <w:t xml:space="preserve"> муниципального округа, повышение качества выполняемых функций.</w:t>
            </w:r>
          </w:p>
        </w:tc>
      </w:tr>
    </w:tbl>
    <w:p w:rsidR="0000770A" w:rsidRDefault="0000770A"/>
    <w:sectPr w:rsidR="0000770A" w:rsidSect="002E02CB">
      <w:pgSz w:w="11906" w:h="16838" w:code="9"/>
      <w:pgMar w:top="567" w:right="851" w:bottom="0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F5"/>
    <w:rsid w:val="0000770A"/>
    <w:rsid w:val="002E02CB"/>
    <w:rsid w:val="003537F1"/>
    <w:rsid w:val="00C215F5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F1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link w:val="a5"/>
    <w:uiPriority w:val="99"/>
    <w:rsid w:val="003537F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Нормальный (таблица) Знак"/>
    <w:link w:val="a4"/>
    <w:uiPriority w:val="99"/>
    <w:rsid w:val="003537F1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537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E02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F1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link w:val="a5"/>
    <w:uiPriority w:val="99"/>
    <w:rsid w:val="003537F1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Нормальный (таблица) Знак"/>
    <w:link w:val="a4"/>
    <w:uiPriority w:val="99"/>
    <w:rsid w:val="003537F1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537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E02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2022-11-11T08:25:00Z</cp:lastPrinted>
  <dcterms:created xsi:type="dcterms:W3CDTF">2022-11-10T06:15:00Z</dcterms:created>
  <dcterms:modified xsi:type="dcterms:W3CDTF">2022-11-11T08:25:00Z</dcterms:modified>
</cp:coreProperties>
</file>