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FE8" w:rsidRDefault="00FE0FE8" w:rsidP="00FE0FE8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Р О Е К Т</w:t>
      </w:r>
      <w:bookmarkStart w:id="0" w:name="_GoBack"/>
      <w:bookmarkEnd w:id="0"/>
    </w:p>
    <w:p w:rsidR="000E4DD8" w:rsidRDefault="000E4DD8" w:rsidP="000E4DD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0E4DD8" w:rsidRDefault="000E4DD8" w:rsidP="000E4DD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 на территории </w:t>
      </w:r>
    </w:p>
    <w:p w:rsidR="000E4DD8" w:rsidRDefault="000E4DD8" w:rsidP="000E4DD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округа»</w:t>
      </w:r>
    </w:p>
    <w:p w:rsidR="000E4DD8" w:rsidRDefault="000E4DD8" w:rsidP="000E4DD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E4DD8" w:rsidRDefault="000E4DD8" w:rsidP="000E4DD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E4DD8" w:rsidRDefault="000E4DD8" w:rsidP="000E4DD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0E4DD8" w:rsidRDefault="000E4DD8" w:rsidP="000E4DD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0E4DD8" w:rsidRDefault="000E4DD8" w:rsidP="000E4DD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«Формирование современной городской среды на территории </w:t>
      </w:r>
    </w:p>
    <w:p w:rsidR="000E4DD8" w:rsidRDefault="000E4DD8" w:rsidP="000E4DD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</w:t>
      </w:r>
    </w:p>
    <w:p w:rsidR="000E4DD8" w:rsidRDefault="000E4DD8" w:rsidP="000E4DD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4DD8" w:rsidRDefault="000E4DD8" w:rsidP="000E4DD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1.Основные положения</w:t>
      </w:r>
    </w:p>
    <w:p w:rsidR="000E4DD8" w:rsidRDefault="000E4DD8" w:rsidP="000E4DD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5"/>
        <w:gridCol w:w="5130"/>
      </w:tblGrid>
      <w:tr w:rsidR="000E4DD8" w:rsidTr="000E4DD8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4DD8" w:rsidRDefault="000E4D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Ответственный исполнитель программы    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4DD8" w:rsidRDefault="000E4D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строительства,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округа Архангельской области (далее – Управление СА и ЖКХ)</w:t>
            </w:r>
          </w:p>
        </w:tc>
      </w:tr>
      <w:tr w:rsidR="000E4DD8" w:rsidTr="000E4DD8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4DD8" w:rsidRDefault="000E4D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Соисполнители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4DD8" w:rsidRDefault="000E4D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Подрядчики, определяемые на конкурсной основе</w:t>
            </w:r>
          </w:p>
        </w:tc>
      </w:tr>
      <w:tr w:rsidR="000E4DD8" w:rsidTr="000E4DD8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4DD8" w:rsidRDefault="000E4D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Участники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4DD8" w:rsidRDefault="000E4D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округа Архангельская области, </w:t>
            </w:r>
          </w:p>
          <w:p w:rsidR="000E4DD8" w:rsidRDefault="000E4D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управляющие организации, </w:t>
            </w:r>
          </w:p>
          <w:p w:rsidR="000E4DD8" w:rsidRDefault="000E4D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жители многоквартирных домов, </w:t>
            </w:r>
          </w:p>
          <w:p w:rsidR="000E4DD8" w:rsidRDefault="000E4D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территориального общественного самоуправления, </w:t>
            </w:r>
          </w:p>
          <w:p w:rsidR="000E4DD8" w:rsidRDefault="000E4D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общественные организации, </w:t>
            </w:r>
          </w:p>
          <w:p w:rsidR="000E4DD8" w:rsidRDefault="000E4D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политические партии</w:t>
            </w:r>
          </w:p>
        </w:tc>
      </w:tr>
      <w:tr w:rsidR="000E4DD8" w:rsidTr="000E4DD8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4DD8" w:rsidRDefault="000E4D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 и задачи программы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4DD8" w:rsidRDefault="000E4DD8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Цель:  создание системы комплексного благоустройства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округа, направленной на улучшение качества жизни жителей муниципального округа</w:t>
            </w:r>
          </w:p>
          <w:p w:rsidR="000E4DD8" w:rsidRDefault="000E4DD8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Задачи:</w:t>
            </w:r>
          </w:p>
          <w:p w:rsidR="000E4DD8" w:rsidRDefault="000E4DD8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 повышение уровня благоустройства дворовых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округа; </w:t>
            </w:r>
          </w:p>
          <w:p w:rsidR="000E4DD8" w:rsidRDefault="000E4DD8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повышение уровня благоустройства муниципальных территорий общего пользования (площадей, скверов, улиц и т.д.)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округа; </w:t>
            </w:r>
          </w:p>
          <w:p w:rsidR="000E4DD8" w:rsidRDefault="000E4DD8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повышение уровня вовлеченности заинтересованных граждан, организаций в реализацию мероприятий по благоустройству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округа </w:t>
            </w:r>
          </w:p>
        </w:tc>
      </w:tr>
      <w:tr w:rsidR="000E4DD8" w:rsidTr="000E4DD8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4DD8" w:rsidRDefault="000E4D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Период реализации 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4DD8" w:rsidRDefault="000E4DD8">
            <w:pPr>
              <w:spacing w:line="240" w:lineRule="auto"/>
              <w:jc w:val="left"/>
              <w:rPr>
                <w:rStyle w:val="fontstyle01"/>
              </w:rPr>
            </w:pPr>
            <w:r>
              <w:rPr>
                <w:rStyle w:val="fontstyle01"/>
              </w:rPr>
              <w:t>С 01.01.2023года  по 31.12.2024 года</w:t>
            </w:r>
          </w:p>
        </w:tc>
      </w:tr>
      <w:tr w:rsidR="000E4DD8" w:rsidTr="000E4DD8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4DD8" w:rsidRDefault="000E4D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программы              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4DD8" w:rsidRDefault="000E4DD8">
            <w:pPr>
              <w:spacing w:line="240" w:lineRule="auto"/>
              <w:jc w:val="left"/>
              <w:rPr>
                <w:rStyle w:val="fontstyle01"/>
              </w:rPr>
            </w:pPr>
            <w:proofErr w:type="gramStart"/>
            <w:r>
              <w:rPr>
                <w:rStyle w:val="fontstyle01"/>
              </w:rPr>
              <w:t>Общий объем средств, предусмотренных на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</w:rPr>
              <w:t>реализацию муниципальной программы, - 160205,9 тыс. рублей, в том числе: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</w:rPr>
              <w:t>средства федерального бюджета- 105163,3 тыс. рублей;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</w:rPr>
              <w:t>средства областного бюджета – 27682,4 тыс. рублей;</w:t>
            </w:r>
            <w:proofErr w:type="gramEnd"/>
          </w:p>
          <w:p w:rsidR="000E4DD8" w:rsidRDefault="000E4DD8">
            <w:pPr>
              <w:spacing w:line="240" w:lineRule="auto"/>
              <w:jc w:val="left"/>
              <w:rPr>
                <w:rStyle w:val="fontstyle01"/>
              </w:rPr>
            </w:pPr>
            <w:r>
              <w:rPr>
                <w:rStyle w:val="fontstyle01"/>
              </w:rPr>
              <w:t>средства бюджета  округа- 19348,6 тыс. рублей;</w:t>
            </w:r>
          </w:p>
          <w:p w:rsidR="000E4DD8" w:rsidRDefault="000E4DD8">
            <w:pPr>
              <w:spacing w:line="240" w:lineRule="auto"/>
              <w:jc w:val="left"/>
              <w:rPr>
                <w:rFonts w:eastAsia="Calibri"/>
              </w:rPr>
            </w:pPr>
            <w:r>
              <w:rPr>
                <w:rStyle w:val="fontstyle01"/>
              </w:rPr>
              <w:t>средства внебюджетных источников – 8011,6 тыс. рублей</w:t>
            </w:r>
          </w:p>
        </w:tc>
      </w:tr>
      <w:tr w:rsidR="000E4DD8" w:rsidTr="000E4DD8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4DD8" w:rsidRDefault="000E4D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Мероприятия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DD8" w:rsidRDefault="000E4D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благоустройство дворовых территорий;</w:t>
            </w:r>
          </w:p>
          <w:p w:rsidR="000E4DD8" w:rsidRDefault="000E4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благоустройство наиболее посещаемых муниципальных территорий общего пользования  </w:t>
            </w:r>
          </w:p>
          <w:p w:rsidR="000E4DD8" w:rsidRDefault="000E4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разработка проектно-сметной документации наиболее посещаемых муниципальных территорий общего пользования  </w:t>
            </w:r>
          </w:p>
          <w:p w:rsidR="000E4DD8" w:rsidRDefault="000E4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участие, реализация Всероссийский конкурс лучших муниципальных практик</w:t>
            </w:r>
          </w:p>
          <w:p w:rsidR="000E4DD8" w:rsidRDefault="000E4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инвентаризации ДТ, ОТ, территорий индивидуальной жилой застройки и территорий в ведении ЮЛ и ИП;</w:t>
            </w:r>
          </w:p>
          <w:p w:rsidR="000E4DD8" w:rsidRDefault="000E4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создания, развития объектов благоустройства на территории округа.</w:t>
            </w:r>
          </w:p>
          <w:p w:rsidR="000E4DD8" w:rsidRDefault="000E4D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0E4DD8" w:rsidTr="000E4DD8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4DD8" w:rsidRDefault="000E4D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Ожидаемые результаты реализации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программы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4DD8" w:rsidRDefault="000E4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повышен уровень комфортности среды проживания;</w:t>
            </w:r>
          </w:p>
          <w:p w:rsidR="000E4DD8" w:rsidRDefault="000E4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увеличено количество объектов комплексного благоустройства;</w:t>
            </w:r>
          </w:p>
          <w:p w:rsidR="000E4DD8" w:rsidRDefault="000E4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повышен уровень благоустроенности  16 дворовых территорий;</w:t>
            </w:r>
          </w:p>
          <w:p w:rsidR="000E4DD8" w:rsidRDefault="000E4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повышен уровень благоустроенности  6 общественных территорий;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увеличена доля проектов  по благоустройству дворовых территорий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реализованных с  финансовым участием граждан, заинтересованных организаций  от общего количества дворовых территорий, включенных в Программу;</w:t>
            </w:r>
          </w:p>
          <w:p w:rsidR="000E4DD8" w:rsidRDefault="000E4D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обеспечены безопасность и удобство для участников дорожного движения на отремонтированных участках проездов</w:t>
            </w:r>
            <w:proofErr w:type="gramEnd"/>
          </w:p>
        </w:tc>
      </w:tr>
    </w:tbl>
    <w:p w:rsidR="008E55EB" w:rsidRPr="005351EF" w:rsidRDefault="008E55EB" w:rsidP="005351EF"/>
    <w:sectPr w:rsidR="008E55EB" w:rsidRPr="00535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11D"/>
    <w:rsid w:val="000322E1"/>
    <w:rsid w:val="000E4DD8"/>
    <w:rsid w:val="005351EF"/>
    <w:rsid w:val="008E55EB"/>
    <w:rsid w:val="00EF411D"/>
    <w:rsid w:val="00FE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2E1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322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0322E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0322E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2E1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322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0322E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0322E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</dc:creator>
  <cp:keywords/>
  <dc:description/>
  <cp:lastModifiedBy>KazakovaEV</cp:lastModifiedBy>
  <cp:revision>5</cp:revision>
  <cp:lastPrinted>2022-11-11T08:16:00Z</cp:lastPrinted>
  <dcterms:created xsi:type="dcterms:W3CDTF">2022-11-10T08:16:00Z</dcterms:created>
  <dcterms:modified xsi:type="dcterms:W3CDTF">2022-11-11T08:16:00Z</dcterms:modified>
</cp:coreProperties>
</file>