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20" w:rsidRDefault="00AD7820" w:rsidP="00AD782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О Е К Т</w:t>
      </w:r>
    </w:p>
    <w:p w:rsidR="0092164C" w:rsidRPr="00160ECA" w:rsidRDefault="0092164C" w:rsidP="009216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EC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92164C" w:rsidRPr="00160ECA" w:rsidRDefault="0092164C" w:rsidP="0092164C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ECA">
        <w:rPr>
          <w:rFonts w:ascii="Times New Roman" w:hAnsi="Times New Roman" w:cs="Times New Roman"/>
          <w:b/>
          <w:sz w:val="28"/>
          <w:szCs w:val="28"/>
        </w:rPr>
        <w:t xml:space="preserve">«Малое и среднее предпринимательство и поддержка индивидуальной предпринимательской инициативы на территории  </w:t>
      </w:r>
      <w:proofErr w:type="spellStart"/>
      <w:r w:rsidRPr="00160ECA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160ECA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округа» </w:t>
      </w:r>
    </w:p>
    <w:p w:rsidR="0092164C" w:rsidRPr="00160ECA" w:rsidRDefault="0092164C" w:rsidP="0092164C">
      <w:pPr>
        <w:widowControl w:val="0"/>
        <w:tabs>
          <w:tab w:val="left" w:pos="12645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164C" w:rsidRPr="00160ECA" w:rsidRDefault="0092164C" w:rsidP="009216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2164C" w:rsidRPr="00160ECA" w:rsidRDefault="0092164C" w:rsidP="0092164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60EC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2164C" w:rsidRPr="00160ECA" w:rsidRDefault="0092164C" w:rsidP="009216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EC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92164C" w:rsidRPr="00160ECA" w:rsidRDefault="0092164C" w:rsidP="0092164C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  <w:r w:rsidRPr="00160ECA">
        <w:rPr>
          <w:rFonts w:ascii="Times New Roman" w:hAnsi="Times New Roman" w:cs="Times New Roman"/>
          <w:b/>
        </w:rPr>
        <w:t xml:space="preserve">«Малое и среднее предпринимательство и поддержка индивидуальной предпринимательской инициативы на территории </w:t>
      </w:r>
      <w:proofErr w:type="spellStart"/>
      <w:r w:rsidRPr="00160ECA">
        <w:rPr>
          <w:rFonts w:ascii="Times New Roman" w:hAnsi="Times New Roman" w:cs="Times New Roman"/>
          <w:b/>
        </w:rPr>
        <w:t>Няндомскогомуниципального</w:t>
      </w:r>
      <w:proofErr w:type="spellEnd"/>
      <w:r w:rsidRPr="00160ECA">
        <w:rPr>
          <w:rFonts w:ascii="Times New Roman" w:hAnsi="Times New Roman" w:cs="Times New Roman"/>
          <w:b/>
        </w:rPr>
        <w:t xml:space="preserve"> округа» </w:t>
      </w:r>
    </w:p>
    <w:p w:rsidR="0092164C" w:rsidRPr="00160ECA" w:rsidRDefault="0092164C" w:rsidP="009216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64C" w:rsidRPr="00160ECA" w:rsidRDefault="0092164C" w:rsidP="009216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ECA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92164C" w:rsidRPr="00160ECA" w:rsidRDefault="0092164C" w:rsidP="009216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5892"/>
      </w:tblGrid>
      <w:tr w:rsidR="0092164C" w:rsidRPr="00160ECA" w:rsidTr="00AD7820">
        <w:trPr>
          <w:trHeight w:val="240"/>
          <w:jc w:val="center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5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 администрации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Няндомскогомуниципального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округа (далее - отдел экономики)</w:t>
            </w:r>
          </w:p>
        </w:tc>
      </w:tr>
      <w:tr w:rsidR="0092164C" w:rsidRPr="00160ECA" w:rsidTr="00AD7820">
        <w:trPr>
          <w:trHeight w:val="240"/>
          <w:jc w:val="center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</w:t>
            </w:r>
            <w:bookmarkStart w:id="0" w:name="_GoBack"/>
            <w:bookmarkEnd w:id="0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по управлению муниципальным имуществом и земельными ресурсами администрации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Няндомскогомуниципального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округа  (далее – КУМИ), </w:t>
            </w:r>
          </w:p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-Управление строительства, архитектуры и жилищно-коммунального хозяйства  администрации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округа (далее – Управление строительства, архитектуры и ЖКХ), </w:t>
            </w:r>
          </w:p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-МБУК «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Няндомский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центр культуры и спорта» (далее – МБУК НРЦКС).</w:t>
            </w:r>
          </w:p>
        </w:tc>
      </w:tr>
      <w:tr w:rsidR="0092164C" w:rsidRPr="00FA6D89" w:rsidTr="00AD7820">
        <w:trPr>
          <w:trHeight w:val="240"/>
          <w:jc w:val="center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-отдел бухгалтерского учета и отчетности администрации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92164C" w:rsidRPr="00FA6D89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-субъекты малого и среднего предпринимательства</w:t>
            </w:r>
          </w:p>
        </w:tc>
      </w:tr>
      <w:tr w:rsidR="0092164C" w:rsidRPr="00FA6D89" w:rsidTr="00AD7820">
        <w:trPr>
          <w:trHeight w:val="240"/>
          <w:jc w:val="center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FA6D89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 </w:t>
            </w:r>
          </w:p>
        </w:tc>
        <w:tc>
          <w:tcPr>
            <w:tcW w:w="5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A633E5" w:rsidRDefault="0092164C" w:rsidP="005718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E5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A6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благоприятных условий для развития малого и среднего предпринимательства</w:t>
            </w:r>
          </w:p>
          <w:p w:rsidR="0092164C" w:rsidRPr="00A23819" w:rsidRDefault="0092164C" w:rsidP="005718B2">
            <w:pPr>
              <w:autoSpaceDE w:val="0"/>
              <w:autoSpaceDN w:val="0"/>
              <w:adjustRightInd w:val="0"/>
              <w:spacing w:line="240" w:lineRule="auto"/>
              <w:ind w:left="-16"/>
              <w:rPr>
                <w:rFonts w:ascii="Times New Roman" w:hAnsi="Times New Roman" w:cs="Times New Roman"/>
              </w:rPr>
            </w:pPr>
            <w:r w:rsidRPr="00A23819">
              <w:rPr>
                <w:rFonts w:ascii="Times New Roman" w:hAnsi="Times New Roman" w:cs="Times New Roman"/>
              </w:rPr>
              <w:t xml:space="preserve">Задачи: </w:t>
            </w:r>
          </w:p>
          <w:p w:rsidR="0092164C" w:rsidRPr="00A23819" w:rsidRDefault="0092164C" w:rsidP="005718B2">
            <w:pPr>
              <w:autoSpaceDE w:val="0"/>
              <w:autoSpaceDN w:val="0"/>
              <w:adjustRightInd w:val="0"/>
              <w:spacing w:line="240" w:lineRule="auto"/>
              <w:ind w:left="-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23819">
              <w:rPr>
                <w:rFonts w:ascii="Times New Roman" w:hAnsi="Times New Roman" w:cs="Times New Roman"/>
              </w:rPr>
              <w:t xml:space="preserve">повышение качества  муниципального регулирования в сфере малого и среднего предпринимательства; </w:t>
            </w:r>
          </w:p>
          <w:p w:rsidR="0092164C" w:rsidRPr="00A633E5" w:rsidRDefault="0092164C" w:rsidP="005718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3E5">
              <w:rPr>
                <w:sz w:val="24"/>
                <w:szCs w:val="24"/>
              </w:rPr>
              <w:t>-</w:t>
            </w:r>
            <w:r w:rsidRPr="00A633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информационной, консультационной и кадровой поддержки субъектов малого и среднего предпринимательства;</w:t>
            </w:r>
          </w:p>
          <w:p w:rsidR="0092164C" w:rsidRPr="00A633E5" w:rsidRDefault="0092164C" w:rsidP="005718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-имущественная и финансовая поддержка субъектов малого и среднего предпринимательства;</w:t>
            </w:r>
          </w:p>
          <w:p w:rsidR="0092164C" w:rsidRPr="00FA6D89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стимулирование деловой активности субъектов малого и среднего предпринимательства</w:t>
            </w:r>
          </w:p>
        </w:tc>
      </w:tr>
      <w:tr w:rsidR="0092164C" w:rsidRPr="00FA6D89" w:rsidTr="00AD7820">
        <w:trPr>
          <w:trHeight w:val="360"/>
          <w:jc w:val="center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FA6D89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Период реализации  программы</w:t>
            </w:r>
          </w:p>
        </w:tc>
        <w:tc>
          <w:tcPr>
            <w:tcW w:w="5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spacing w:line="240" w:lineRule="auto"/>
              <w:jc w:val="left"/>
              <w:rPr>
                <w:rStyle w:val="fontstyle01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С 01.01.2023 года по 31.12. 2027 года</w:t>
            </w:r>
          </w:p>
        </w:tc>
      </w:tr>
      <w:tr w:rsidR="0092164C" w:rsidRPr="00FA6D89" w:rsidTr="00AD7820">
        <w:trPr>
          <w:trHeight w:val="360"/>
          <w:jc w:val="center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FA6D89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5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spacing w:line="240" w:lineRule="auto"/>
              <w:jc w:val="left"/>
              <w:rPr>
                <w:rStyle w:val="fontstyle01"/>
              </w:rPr>
            </w:pPr>
            <w:r w:rsidRPr="00160ECA">
              <w:rPr>
                <w:rStyle w:val="fontstyle01"/>
              </w:rPr>
              <w:t>Общий объем средств, предусмотренных на</w:t>
            </w:r>
            <w:r w:rsidRPr="00160ECA">
              <w:rPr>
                <w:color w:val="000000"/>
                <w:sz w:val="24"/>
                <w:szCs w:val="24"/>
              </w:rPr>
              <w:br/>
            </w:r>
            <w:r w:rsidRPr="00160ECA">
              <w:rPr>
                <w:rStyle w:val="fontstyle01"/>
              </w:rPr>
              <w:t>реализацию муниципальной программы, - 4600,0 тыс. рублей, в том числе:</w:t>
            </w:r>
            <w:r w:rsidRPr="00160ECA">
              <w:rPr>
                <w:color w:val="000000"/>
                <w:sz w:val="24"/>
                <w:szCs w:val="24"/>
              </w:rPr>
              <w:br/>
            </w:r>
            <w:r w:rsidRPr="00160ECA">
              <w:rPr>
                <w:rStyle w:val="fontstyle01"/>
              </w:rPr>
              <w:t>средства областного бюджета –1300,0 тыс. рублей;</w:t>
            </w:r>
          </w:p>
          <w:p w:rsidR="0092164C" w:rsidRPr="00160ECA" w:rsidRDefault="0092164C" w:rsidP="005718B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0ECA">
              <w:rPr>
                <w:rStyle w:val="fontstyle01"/>
              </w:rPr>
              <w:t xml:space="preserve">средства бюджета  округа- </w:t>
            </w:r>
            <w:r w:rsidRPr="00160E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3300,0 </w:t>
            </w:r>
            <w:r w:rsidRPr="00160ECA">
              <w:rPr>
                <w:rStyle w:val="fontstyle01"/>
              </w:rPr>
              <w:t>тыс. рублей.</w:t>
            </w:r>
          </w:p>
        </w:tc>
      </w:tr>
      <w:tr w:rsidR="0092164C" w:rsidRPr="00FA6D89" w:rsidTr="00AD7820">
        <w:trPr>
          <w:trHeight w:val="360"/>
          <w:jc w:val="center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FA6D89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1. Совершенствование нормативно-правового регулирования в сфере развития малого и среднего предпринимательства. </w:t>
            </w:r>
          </w:p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Повышение экономической и физической доступности товаров, работ и услуг для населения.</w:t>
            </w:r>
          </w:p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3. Проведение мониторинга дислокации объектов торговли, общественного питания, бытового обслуживания.</w:t>
            </w:r>
          </w:p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4. Размещение информации для субъектов малого и среднего предпринимательства на официальном сайте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администрацииНяндомского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 и в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«В контакте» в официальной группе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администрацииНяндомского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.  </w:t>
            </w:r>
          </w:p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160EC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Предоставление субсидий начинающим предпринимателям на создание собственного бизнеса.</w:t>
            </w:r>
          </w:p>
          <w:p w:rsidR="0092164C" w:rsidRPr="00160ECA" w:rsidRDefault="0092164C" w:rsidP="005718B2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6. Предоставление муниципального имущества субъектам малого и среднего предпринимательства, включенного в перечень</w:t>
            </w:r>
          </w:p>
          <w:p w:rsidR="0092164C" w:rsidRPr="00160ECA" w:rsidRDefault="0092164C" w:rsidP="005718B2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имущества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 субъектов малого и среднего предпринимательства, </w:t>
            </w:r>
            <w:r w:rsidRPr="00160E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также физическим лицам, не являющихся предпринимателями и применяющих специальный налоговый режим «Налог на профессиональный доход»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7. Создание условий для обеспечения труднодоступных населенных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пунктовуслугами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торговли.</w:t>
            </w:r>
          </w:p>
          <w:p w:rsidR="0092164C" w:rsidRPr="00160ECA" w:rsidRDefault="0092164C" w:rsidP="005718B2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8. Организация работы Совета по развитию малого и среднего предпринимательства при главе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9. Популяризация предпринимательской деятельности в СМИ</w:t>
            </w:r>
          </w:p>
          <w:p w:rsidR="0092164C" w:rsidRPr="00160ECA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160ECA">
              <w:rPr>
                <w:rStyle w:val="fontstyle01"/>
              </w:rPr>
              <w:t xml:space="preserve"> Привлечение субъектов</w:t>
            </w:r>
            <w:r w:rsidRPr="00160ECA">
              <w:rPr>
                <w:rFonts w:ascii="Times New Roman" w:hAnsi="Times New Roman" w:cs="Times New Roman"/>
              </w:rPr>
              <w:br/>
            </w:r>
            <w:r w:rsidRPr="00160ECA">
              <w:rPr>
                <w:rStyle w:val="fontstyle01"/>
              </w:rPr>
              <w:t>малого и среднего предпринимательства</w:t>
            </w:r>
            <w:r w:rsidRPr="00160ECA">
              <w:rPr>
                <w:rFonts w:ascii="Times New Roman" w:hAnsi="Times New Roman" w:cs="Times New Roman"/>
              </w:rPr>
              <w:br/>
            </w:r>
            <w:r w:rsidRPr="00160ECA">
              <w:rPr>
                <w:rStyle w:val="fontstyle01"/>
              </w:rPr>
              <w:t xml:space="preserve">для участия в различных мероприятиях </w:t>
            </w:r>
          </w:p>
        </w:tc>
      </w:tr>
      <w:tr w:rsidR="0092164C" w:rsidRPr="00FA6D89" w:rsidTr="00AD7820">
        <w:trPr>
          <w:trHeight w:val="360"/>
          <w:jc w:val="center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FA6D89" w:rsidRDefault="0092164C" w:rsidP="005718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 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5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64C" w:rsidRPr="00160ECA" w:rsidRDefault="0092164C" w:rsidP="00571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 количество субъектов малого и среднего предпринимательства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за период 01.01.2023 - 31.12. 2027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. увеличено на 5%;</w:t>
            </w:r>
          </w:p>
          <w:p w:rsidR="0092164C" w:rsidRPr="00160ECA" w:rsidRDefault="0092164C" w:rsidP="00571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-увеличена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в малом и среднем бизнесе,</w:t>
            </w:r>
          </w:p>
          <w:p w:rsidR="0092164C" w:rsidRPr="00160ECA" w:rsidRDefault="0092164C" w:rsidP="005718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увеличено количество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на территории </w:t>
            </w:r>
            <w:proofErr w:type="spellStart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60EC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</w:tbl>
    <w:p w:rsidR="008E55EB" w:rsidRDefault="008E55EB"/>
    <w:sectPr w:rsidR="008E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2B"/>
    <w:rsid w:val="008E55EB"/>
    <w:rsid w:val="0092164C"/>
    <w:rsid w:val="00AD7820"/>
    <w:rsid w:val="00D4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4C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21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92164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2164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4C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21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92164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2164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KazakovaEV</cp:lastModifiedBy>
  <cp:revision>3</cp:revision>
  <cp:lastPrinted>2022-11-11T08:17:00Z</cp:lastPrinted>
  <dcterms:created xsi:type="dcterms:W3CDTF">2022-11-10T08:23:00Z</dcterms:created>
  <dcterms:modified xsi:type="dcterms:W3CDTF">2022-11-11T08:17:00Z</dcterms:modified>
</cp:coreProperties>
</file>