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конкурсн</w:t>
      </w:r>
      <w:r w:rsidR="0062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документаций, поступивш</w:t>
      </w:r>
      <w:r w:rsidR="0062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конкурс</w:t>
      </w:r>
      <w:bookmarkStart w:id="0" w:name="_GoBack"/>
      <w:bookmarkEnd w:id="0"/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целевых проектов социально ориентированных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</w:t>
      </w:r>
    </w:p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Актуальность и социальная значимость проекта</w:t>
      </w:r>
    </w:p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Актуальность и социальная значимость проекта убедительно доказаны: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проблемы, на решение которых направлен проект, детально раскрыты,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их описание аргументировано и подкреплено конкретными количественными и (или) качественными показателями;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направлен в полной мере на решение именно тех проблем, которые обозначены как значимые;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имеется подтверждение актуальности проблемы представителями целевой аудитории, потенциальными благополучателями, партнерами;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мероприятия проекта полностью соответствуют направлениям конкурса (в том числе другим, помимо указанного в качестве направления, по которому подана конкурсная документация)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Актуальность и социальная значимость проекта доказаны недостаточно убедительно: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проблема не имеет острой значимости для целевой группы или территории реализации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конкурсной документации;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Актуальность и социальная значимость проекта не доказаны: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проблема, которой посвящен проект, не относится к разряду востребованных обществом либо слабо обоснована авторами;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большая часть мероприятий проекта не связана с выбранным конкурсным направлением;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Логическая связность и реализуемость проекта, соответствие мероприятий проекта его целям, задачам и ожидаемым результатам</w:t>
      </w:r>
    </w:p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полностью соответствует данному критерию: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все разделы конкурсной документации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календарный план хорошо структурирован, детализирован, содержит описание конкретных мероприятий;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указаны конкретные и разумные сроки, позволяющие в полной мере решить задачи проекта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По данному критерию проект в целом проработан, однако имеются несущественные замечания: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все разделы конкурсной документации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 данному критерию проработан недостаточно, имеются замечания, которые необходимо устранить: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устранимые нарушения логической связи между задачами, мероприятиями и предполагаемыми результатами;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не соответствует данному критерию: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</w:tbl>
    <w:p w:rsidR="00437E82" w:rsidRDefault="00437E82" w:rsidP="004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7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Инновационность, уникальность проекта</w:t>
      </w:r>
    </w:p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является инновационным, уникальным: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преимущественно направлен на внедрение новых или значительно улучшенных практик и методов в деятельность организации и (или) ее партнеров, что позволит существенно улучшить такую деятельность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имеет признаки инновационности, уникальности, но эти признаки несущественно влияют на ожидаемые результаты: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осуществляют организация и (или) ее партнеры (например, отсутствует описание конкретных результатов внедрения инноваций);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есть ресурсы и опыт, чтобы успешно внедрить описанные инновации;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практически не имеет признаков инновационности, уникальности: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практики и методики, указанные в заявке, не являются инновационными;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не является инновационным, уникальным: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является продолжением уже осуществляемой (ранее осуществлявшейся) деятельности организации;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</w:p>
        </w:tc>
      </w:tr>
    </w:tbl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отлично выражен в конкурсной документации: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четко изложены ожидаемые результаты проекта, они адекватны, конкретны и измеримы,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хорошо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четко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по описанию запланированных результатов у члена конкурсной комиссии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удовлетворительно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запланированные результаты могут быть достигнуты при меньших затратах;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плохо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ожидаемые результаты проекта изложены неконкретно;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предполагаемые затраты на достижение результатов проекта явно завышены;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описанная в заявке деятельность является предпринимательской;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Реалистичность бюджета проекта и обоснованность планируемых расходов на реализацию проекта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полностью соответствует данному критерию: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все планируемые расходы реалистичны и обоснованны;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даны корректные комментарии по всем предполагаемым расходам за счет субсидии, позволяющие четко определить состав (детализацию) расходов;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в целом соответствует данному критерию, однако имеются несущественные замечания: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все планируемые расходы реалистичны, следуют из задач, мероприятий и обоснованны, вместе с тем из комментариев к некоторым расходам невозможно точно определить их состав (детализацию);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в целом соответствует данному критерию, однако имеются замечания, которые необходимо устранить: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бюджете проекта предусмотрены побочные, не имеющие прямого отношения к реализации проекта, расходы;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обоснование некоторых запланированных расходов не позволяет оценить их взаимосвязь с мероприятиями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не соответствует данному критерию: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бюджете проекта предусмотрено осуществление за счет субсидии расходов, которые не допускаются в соответствии с требованиями положения о конкурсе;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бюджет проекта нереалистичен, не соответствует тексту заявки;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бюджет проекта не соответствует целевому характеру субсидии,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несоответствия между суммами в описании проекта и в его бюджете;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комментарии к запланированным расходам неполные, некорректные, нелогичные;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Масштаб реализации проекта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 данному критерию проработан отлично: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проекте предусмотрена деятельность в пределах территории его реализации (самостоятельно или с активным вовлечением партнеров)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 данному критерию проработан хорошо: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партнерами в заявке не подтверждено;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реализации проекта в сроки, установленные календарным планом;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 данному критерию проработан удовлетворительно: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качестве территории реализации проекта заявлена потенциальная аудитория ресурса в информационно-телекоммуникационной сети "Интернет", который планируется создать или развивать в рамках реализации проекта;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 данному критерию проработан плохо: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заявленная территория реализации проекта не подтверждается содержанием заявки;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не доказано взаимодействие с территориями, обозначенными в заявке;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Собственный вклад организации и дополнительные ресурсы, привлекаемые на реализацию проекта, перспективы его дальнейшего развития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обеспечивает реальное привлечение дополнительных ресурсов на реализацию проекта в объеме более 50 процентов бюджета проекта: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располагает ресурсами на реализацию проекта (добровольцы, помещение в собственности, безвозмездном 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уровень собственного вклада и дополнительных ресурсов превышает 50 процентов бюджета проекта (не суммы субсидии, а именно всего бюджета проекта), при этом такой уровень корректно рассчитан (например, стоимость пользования имеющимися в собственности помещением и оборудованием рассчитана в части, необходимой для реализации проекта, и за срок реализации проекта);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доказано долгосрочное и соответствующее масштабу и задачам проекта влияние его успешной реализации на проблемы, на решение которых он направлен;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организацией представлено четкое видение дальнейшего развития деятельности по проекту и использования его результатов после завершения поддержки за счет средств субсидии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обеспечивает реальное привлечение дополнительных ресурсов на реализацию проекта в объеме от 25 до 50 процентов бюджета проекта: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 xml:space="preserve">организация располагает ресурсами на реализацию проекта (добровольцы, помещение в собственности, безвозмездном </w:t>
            </w:r>
            <w:r w:rsidRPr="00437E82">
              <w:rPr>
                <w:sz w:val="24"/>
                <w:szCs w:val="24"/>
              </w:rPr>
              <w:lastRenderedPageBreak/>
              <w:t>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уровень собственного вклада и дополнительных ресурсов составляет от 25 до 50 процентов бюджета проекта, при этом он в целом корректно рассчитан;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в целом описаны механизмы дальнейшего развития проекта, источники ресурсного обеспечения после завершения поддержки за счет средств субсидии,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Дополнительные ресурсы на реализацию проекта не подтверждены и (или) несоразмерны с запрашиваемой суммой гранта: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уровень собственного вклада и дополнительных ресурсов составляет от 10 до 25 процентов бюджета проекта 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 документы (письма, соглашения и другие) от источников ресурсов в составе заявки отсутствуют);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продолжение реализации проекта после окончания финансирования описано общими фразами;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Реализация проекта предполагается практически только за счет гранта: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уровень собственного вклада и дополнительных ресурсов составляет менее 10 процентов бюджета проекта либо заявлен в большем объеме, но ничем не подтвержден;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отсутствует описание работы по выбранному направлению после завершения поддержки за счет средств субсидии;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Опыт организации по успешной реализации программ, проектов по соответствующему направлению деятельности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отличный опыт проектной работы по выбранному конкурсному направлению: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опыт устойчивой активной деятельности по выбранному конкурсному направлению на протяжении более пяти лет;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мероприятий, опыт деятельности и ее успешность подтверждаются наградами, отзывами, публикациями в средствах массовой информации и в информационно-телекоммуникационной сети "Интернет";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организация получала целевые поступления на реализацию своих программ, проектов. Информация о претензиях по поводу их использования отсутствует;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есть материально-техническая база для реализации проектов по выбранному конкурсному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lastRenderedPageBreak/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хороший опыт проектной работы по выбранному конкурсному направлению: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имеется сопоставимый с содержанием заявки опыт системной и устойчивой проектной деятельности по выбранному конкурсному направлению (по масштабу и количеству мероприятий);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информационно- телекоммуникационной сети "Интернет";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опыт активной деятельности на протяжении более трех лет либо имеет опыт работы менее трех лет, но создана гражданами, имеющими значительный опыт аналогичной деятельности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удовлетворительный опыт проектной работы по выбранному конкурсному направлению: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приведено описание собственного опыта организации по реализации программ, проектов по выбранному конкурсному направлению, но оно не позволяет сделать однозначный вывод о системном и устойчивом характере такой работы в течение трех лет или с момента создания организации (если она существует меньше трех лет) и наличии положительных результатов;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опыт реализации менее масштабных проектов по выбранному конкурсному направлению и не имеет опыта работы с соизмеримыми (с запрашиваемой суммой субсидии) объемами целевых средств;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опыт управления с соизмеримыми (с запрашиваемой суммой субсидии)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 организации практически отсутствует опыт работы по выбранному конкурсному направлению: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не имеет опыта активной деятельности либо подтвержденной деятельности за последний год;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опыт проектной работы организации в конкурсной документации практически не описан;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 xml:space="preserve">имеются противоречия между описанным в заявке опытом организации и информацией из открытых источников (например, </w:t>
            </w:r>
            <w:r w:rsidRPr="00437E82">
              <w:rPr>
                <w:sz w:val="24"/>
                <w:szCs w:val="24"/>
              </w:rPr>
              <w:lastRenderedPageBreak/>
              <w:t>заявленные как реализованные мероприятия не отражены в общедоступных отчетах организации);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основной профиль деятельности организации не соответствует выбранному конкурсному направлению;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Соответствие опыта и компетенций проектной команды планируемой деятельности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отлично выражен в заявке: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полностью обеспечен опытными, квалифицированными специалистами по всем необходимым для реализации проекта профилям;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доказана возможность каждого члена указанной в заявке команды качественно работать над проектом на условиях, в порядке и сроки, установленные календарным планом и бюджетом проекта, без существенных замен в ходе проекта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хорошо выражен в заявке: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удовлетворительно выражен в заявке: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в конкурсной документации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плохо выражен в заявке: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описание команды проекта, ее квалификации, опыта работы в заявке практически отсутствует;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высокие риски реализации проекта в силу недостаточности опыта и низкой квалификации команды проекта;</w:t>
            </w:r>
          </w:p>
          <w:p w:rsidR="00437E82" w:rsidRPr="00437E82" w:rsidRDefault="00437E82" w:rsidP="00437E82">
            <w:pPr>
              <w:jc w:val="both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Pr="00437E82" w:rsidRDefault="00437E82" w:rsidP="00437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7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Информационная открытость организации</w:t>
      </w:r>
    </w:p>
    <w:p w:rsidR="00437E82" w:rsidRPr="00437E82" w:rsidRDefault="00437E82" w:rsidP="0043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7496"/>
      </w:tblGrid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9 - 10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отлично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информацию о деятельности организации легко найти в информационно-телекоммуникационной сети "Интернет" с помощью поисковых запросов;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деятельность организации систематически освещается в средствах массовой информации;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страницы (группы) в социальных сетях, на которых регулярно обновляется информация;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регулярно публикует годовую отчетность о своей деятельности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6 - 8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хорошо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информацию о деятельности легко найти в информационно-телекоммуникационной сети "Интернет" с помощью поисковых запросов;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деятельность организации периодически освещается в средствах массовой информации;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3 - 5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удовлетворительно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деятельность организации мало освещается в средствах массовой информации и в информационно-телекоммуникационной сети "Интернет"; у организации есть сайт и (или) страница (группа) в социальной сети в информационно-телекоммуникационной сети "Интернет", которые содержат неактуальную (устаревшую) информацию;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отчеты о деятельности организации отсутствуют в открытом доступе;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437E82" w:rsidRPr="00437E82" w:rsidTr="008F40F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jc w:val="center"/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0 - 2</w:t>
            </w:r>
          </w:p>
        </w:tc>
        <w:tc>
          <w:tcPr>
            <w:tcW w:w="7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Данный критерий плохо выражен в заявке: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информация о деятельности организации практически отсутствует в информационно-телекоммуникационной сети "Интернет";</w:t>
            </w:r>
          </w:p>
          <w:p w:rsidR="00437E82" w:rsidRPr="00437E82" w:rsidRDefault="00437E82" w:rsidP="00437E82">
            <w:pPr>
              <w:rPr>
                <w:sz w:val="24"/>
                <w:szCs w:val="24"/>
              </w:rPr>
            </w:pPr>
            <w:r w:rsidRPr="00437E82">
              <w:rPr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437E82" w:rsidRDefault="00437E82" w:rsidP="00437E82"/>
    <w:sectPr w:rsidR="0043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2"/>
    <w:rsid w:val="00437E82"/>
    <w:rsid w:val="006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FB8"/>
  <w15:chartTrackingRefBased/>
  <w15:docId w15:val="{D74919E7-DE28-4577-AEC3-504FC4C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3478</Words>
  <Characters>19828</Characters>
  <Application>Microsoft Office Word</Application>
  <DocSecurity>0</DocSecurity>
  <Lines>165</Lines>
  <Paragraphs>46</Paragraphs>
  <ScaleCrop>false</ScaleCrop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OMSU-001</dc:creator>
  <cp:keywords/>
  <dc:description/>
  <cp:lastModifiedBy>OMSU-001</cp:lastModifiedBy>
  <cp:revision>2</cp:revision>
  <dcterms:created xsi:type="dcterms:W3CDTF">2023-08-02T07:09:00Z</dcterms:created>
  <dcterms:modified xsi:type="dcterms:W3CDTF">2023-08-02T12:23:00Z</dcterms:modified>
</cp:coreProperties>
</file>