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5D5F5" w14:textId="5F3F028A" w:rsidR="009725C2" w:rsidRPr="009725C2" w:rsidRDefault="009725C2" w:rsidP="0097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5C2">
        <w:rPr>
          <w:rFonts w:ascii="Times New Roman" w:hAnsi="Times New Roman" w:cs="Times New Roman"/>
          <w:b/>
          <w:sz w:val="28"/>
          <w:szCs w:val="28"/>
        </w:rPr>
        <w:t>Сообщение о снятии с кадастрового учета ранее учтенного объекта недвижи</w:t>
      </w:r>
      <w:r>
        <w:rPr>
          <w:rFonts w:ascii="Times New Roman" w:hAnsi="Times New Roman" w:cs="Times New Roman"/>
          <w:b/>
          <w:sz w:val="28"/>
          <w:szCs w:val="28"/>
        </w:rPr>
        <w:t xml:space="preserve">мости с кадастровым номером </w:t>
      </w:r>
      <w:r w:rsidR="006B0D83" w:rsidRPr="006B0D83">
        <w:rPr>
          <w:rFonts w:ascii="Times New Roman" w:hAnsi="Times New Roman" w:cs="Times New Roman"/>
          <w:b/>
          <w:sz w:val="28"/>
          <w:szCs w:val="28"/>
        </w:rPr>
        <w:t>29:12:090115:21</w:t>
      </w:r>
    </w:p>
    <w:p w14:paraId="1FEE1762" w14:textId="0252E83A" w:rsidR="00140578" w:rsidRPr="006B0D83" w:rsidRDefault="009725C2" w:rsidP="009725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5C2">
        <w:rPr>
          <w:rFonts w:ascii="Times New Roman" w:hAnsi="Times New Roman" w:cs="Times New Roman"/>
          <w:sz w:val="28"/>
          <w:szCs w:val="28"/>
        </w:rPr>
        <w:t xml:space="preserve">Управление строительства, архитектуры и жилищно-коммунального хозяйства администрации Няндомского муниципального округа Архангельской области уведомляет, что </w:t>
      </w:r>
      <w:r w:rsidR="006B0D83" w:rsidRPr="006B0D83">
        <w:rPr>
          <w:rFonts w:ascii="Times New Roman" w:hAnsi="Times New Roman" w:cs="Times New Roman"/>
          <w:sz w:val="28"/>
          <w:szCs w:val="28"/>
        </w:rPr>
        <w:t>работа в отношении ранее учтенного объекта недвижимости – «Амбулатория» по адресу: Архангельская обл., Няндомский р-н, п. Шалакуша, ул. Железнодорожная, д. 7 с кадастровым номером 29:12:090115:21, а также проведен визуальный осмотр на предмет его наличия на земельном участке. Выявлено, что ранее учтенный объект недвижимости с кадастровым номером 29:12:090115:21 прекратил свое существование</w:t>
      </w:r>
      <w:r w:rsidR="006B0D83">
        <w:rPr>
          <w:rFonts w:ascii="Times New Roman" w:hAnsi="Times New Roman" w:cs="Times New Roman"/>
          <w:sz w:val="28"/>
          <w:szCs w:val="28"/>
        </w:rPr>
        <w:t>.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9725C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9C48E7">
        <w:rPr>
          <w:rFonts w:ascii="Times New Roman" w:hAnsi="Times New Roman" w:cs="Times New Roman"/>
          <w:sz w:val="28"/>
          <w:szCs w:val="28"/>
        </w:rPr>
        <w:t>выявлен</w:t>
      </w:r>
      <w:r w:rsidR="006B0D83">
        <w:rPr>
          <w:rFonts w:ascii="Times New Roman" w:hAnsi="Times New Roman" w:cs="Times New Roman"/>
          <w:sz w:val="28"/>
          <w:szCs w:val="28"/>
        </w:rPr>
        <w:t>о:</w:t>
      </w:r>
      <w:r w:rsidR="009C48E7">
        <w:rPr>
          <w:rFonts w:ascii="Times New Roman" w:hAnsi="Times New Roman" w:cs="Times New Roman"/>
          <w:sz w:val="28"/>
          <w:szCs w:val="28"/>
        </w:rPr>
        <w:t xml:space="preserve"> </w:t>
      </w:r>
      <w:r w:rsidR="006B0D83" w:rsidRPr="006B0D83">
        <w:rPr>
          <w:rFonts w:ascii="Times New Roman" w:eastAsia="Times New Roman" w:hAnsi="Times New Roman" w:cs="Times New Roman"/>
          <w:sz w:val="28"/>
          <w:szCs w:val="28"/>
        </w:rPr>
        <w:t xml:space="preserve">Северная железная дорога, Архангельское отделение, </w:t>
      </w:r>
      <w:proofErr w:type="spellStart"/>
      <w:r w:rsidR="006B0D83" w:rsidRPr="006B0D83">
        <w:rPr>
          <w:rFonts w:ascii="Times New Roman" w:eastAsia="Times New Roman" w:hAnsi="Times New Roman" w:cs="Times New Roman"/>
          <w:sz w:val="28"/>
          <w:szCs w:val="28"/>
        </w:rPr>
        <w:t>Няндомская</w:t>
      </w:r>
      <w:proofErr w:type="spellEnd"/>
      <w:r w:rsidR="006B0D83" w:rsidRPr="006B0D83">
        <w:rPr>
          <w:rFonts w:ascii="Times New Roman" w:eastAsia="Times New Roman" w:hAnsi="Times New Roman" w:cs="Times New Roman"/>
          <w:sz w:val="28"/>
          <w:szCs w:val="28"/>
        </w:rPr>
        <w:t xml:space="preserve"> дистанция пути (ПЧ-19)</w:t>
      </w:r>
      <w:r w:rsidR="002F6B3F" w:rsidRPr="002F6B3F">
        <w:rPr>
          <w:rFonts w:ascii="Times New Roman" w:hAnsi="Times New Roman" w:cs="Times New Roman"/>
          <w:sz w:val="28"/>
          <w:szCs w:val="28"/>
        </w:rPr>
        <w:t>.</w:t>
      </w:r>
      <w:r w:rsidR="002F6B3F">
        <w:rPr>
          <w:rFonts w:ascii="Times New Roman" w:hAnsi="Times New Roman" w:cs="Times New Roman"/>
          <w:sz w:val="28"/>
          <w:szCs w:val="28"/>
        </w:rPr>
        <w:t xml:space="preserve"> </w:t>
      </w:r>
      <w:r w:rsidRPr="009725C2">
        <w:rPr>
          <w:rFonts w:ascii="Times New Roman" w:hAnsi="Times New Roman" w:cs="Times New Roman"/>
          <w:sz w:val="28"/>
          <w:szCs w:val="28"/>
        </w:rPr>
        <w:t xml:space="preserve">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 Уполномоченный орган подает заявление в орган регистрации прав о снятии с кадастрового учета ранее учтенного объекта недвижимости по истечение тридцати дней с даты публикации настоящего сообщения. Получить информацию заинтересованные лица могут по адресу: Архангельская область, </w:t>
      </w:r>
      <w:r w:rsidR="002F6B3F">
        <w:rPr>
          <w:rFonts w:ascii="Times New Roman" w:hAnsi="Times New Roman" w:cs="Times New Roman"/>
          <w:sz w:val="28"/>
          <w:szCs w:val="28"/>
        </w:rPr>
        <w:t>Няндомский район, по. Шалакуша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2F6B3F">
        <w:rPr>
          <w:rFonts w:ascii="Times New Roman" w:hAnsi="Times New Roman" w:cs="Times New Roman"/>
          <w:sz w:val="28"/>
          <w:szCs w:val="28"/>
        </w:rPr>
        <w:t>Заводская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 w:rsidR="002F6B3F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2F6B3F">
        <w:rPr>
          <w:rFonts w:ascii="Times New Roman" w:hAnsi="Times New Roman" w:cs="Times New Roman"/>
          <w:sz w:val="28"/>
          <w:szCs w:val="28"/>
        </w:rPr>
        <w:t xml:space="preserve"> </w:t>
      </w:r>
      <w:r w:rsidRPr="009725C2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5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25C2">
        <w:rPr>
          <w:rFonts w:ascii="Times New Roman" w:hAnsi="Times New Roman" w:cs="Times New Roman"/>
          <w:sz w:val="28"/>
          <w:szCs w:val="28"/>
        </w:rPr>
        <w:t xml:space="preserve">. 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>, тел. (8-818-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9725C2">
        <w:rPr>
          <w:rFonts w:ascii="Times New Roman" w:hAnsi="Times New Roman" w:cs="Times New Roman"/>
          <w:sz w:val="28"/>
          <w:szCs w:val="28"/>
        </w:rPr>
        <w:t xml:space="preserve">) </w:t>
      </w:r>
      <w:r w:rsidR="002F6B3F">
        <w:rPr>
          <w:rFonts w:ascii="Times New Roman" w:hAnsi="Times New Roman" w:cs="Times New Roman"/>
          <w:sz w:val="28"/>
          <w:szCs w:val="28"/>
        </w:rPr>
        <w:t>3-11-50</w:t>
      </w:r>
      <w:r w:rsidRPr="009725C2">
        <w:rPr>
          <w:rFonts w:ascii="Times New Roman" w:hAnsi="Times New Roman" w:cs="Times New Roman"/>
          <w:sz w:val="28"/>
          <w:szCs w:val="28"/>
        </w:rPr>
        <w:t>.</w:t>
      </w:r>
    </w:p>
    <w:sectPr w:rsidR="00140578" w:rsidRPr="006B0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C2"/>
    <w:rsid w:val="000639AB"/>
    <w:rsid w:val="00140578"/>
    <w:rsid w:val="002F6B3F"/>
    <w:rsid w:val="003A695C"/>
    <w:rsid w:val="006B0D83"/>
    <w:rsid w:val="009725C2"/>
    <w:rsid w:val="009C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22B2"/>
  <w15:docId w15:val="{D6B0B067-DE87-4F77-AB3D-1FFDB5D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Pogodina</dc:creator>
  <cp:keywords/>
  <dc:description/>
  <cp:lastModifiedBy>GKH-SHALAKUSHA1</cp:lastModifiedBy>
  <cp:revision>5</cp:revision>
  <cp:lastPrinted>2024-12-12T13:11:00Z</cp:lastPrinted>
  <dcterms:created xsi:type="dcterms:W3CDTF">2025-01-21T13:38:00Z</dcterms:created>
  <dcterms:modified xsi:type="dcterms:W3CDTF">2025-02-13T13:24:00Z</dcterms:modified>
</cp:coreProperties>
</file>