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04DFD1AC" w14:textId="77777777" w:rsidR="007D7A2F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BB75B4">
        <w:rPr>
          <w:i w:val="0"/>
          <w:sz w:val="27"/>
          <w:szCs w:val="27"/>
        </w:rPr>
        <w:t xml:space="preserve">О назначении публичных слушаний по проекту </w:t>
      </w:r>
      <w:r w:rsidR="00BB75B4" w:rsidRPr="00BB75B4">
        <w:rPr>
          <w:i w:val="0"/>
          <w:sz w:val="27"/>
          <w:szCs w:val="27"/>
        </w:rPr>
        <w:t>распоряжения</w:t>
      </w:r>
      <w:r w:rsidRPr="00BB75B4">
        <w:rPr>
          <w:i w:val="0"/>
          <w:sz w:val="27"/>
          <w:szCs w:val="27"/>
        </w:rPr>
        <w:t xml:space="preserve"> </w:t>
      </w:r>
      <w:r w:rsidR="003060A0" w:rsidRPr="00BB75B4">
        <w:rPr>
          <w:i w:val="0"/>
          <w:sz w:val="27"/>
          <w:szCs w:val="27"/>
        </w:rPr>
        <w:t xml:space="preserve">главы </w:t>
      </w:r>
      <w:r w:rsidRPr="00BB75B4">
        <w:rPr>
          <w:i w:val="0"/>
          <w:sz w:val="27"/>
          <w:szCs w:val="27"/>
        </w:rPr>
        <w:t xml:space="preserve">Няндомского муниципального </w:t>
      </w:r>
      <w:r w:rsidR="00792EDE" w:rsidRPr="00BB75B4">
        <w:rPr>
          <w:i w:val="0"/>
          <w:sz w:val="27"/>
          <w:szCs w:val="27"/>
        </w:rPr>
        <w:t>округа</w:t>
      </w:r>
      <w:r w:rsidRPr="00BB75B4">
        <w:rPr>
          <w:i w:val="0"/>
          <w:sz w:val="27"/>
          <w:szCs w:val="27"/>
        </w:rPr>
        <w:t xml:space="preserve"> Архангельской области </w:t>
      </w:r>
      <w:r w:rsidR="0074441A" w:rsidRPr="00BB75B4">
        <w:rPr>
          <w:i w:val="0"/>
          <w:sz w:val="27"/>
          <w:szCs w:val="27"/>
        </w:rPr>
        <w:br/>
      </w:r>
      <w:r w:rsidR="001C1E51" w:rsidRPr="00BB75B4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74441A" w:rsidRPr="00BB75B4">
        <w:rPr>
          <w:i w:val="0"/>
          <w:sz w:val="27"/>
          <w:szCs w:val="27"/>
        </w:rPr>
        <w:t>и</w:t>
      </w:r>
      <w:r w:rsidR="001C1E51" w:rsidRPr="00BB75B4">
        <w:rPr>
          <w:i w:val="0"/>
          <w:sz w:val="27"/>
          <w:szCs w:val="27"/>
        </w:rPr>
        <w:t xml:space="preserve">спользования – </w:t>
      </w:r>
      <w:bookmarkStart w:id="0" w:name="_Hlk179987316"/>
      <w:r w:rsidR="00AE2F0C" w:rsidRPr="00BB75B4">
        <w:rPr>
          <w:i w:val="0"/>
          <w:sz w:val="27"/>
          <w:szCs w:val="27"/>
        </w:rPr>
        <w:t>«хранение автотранспорта» земельного участка</w:t>
      </w:r>
      <w:r w:rsidR="007D7A2F">
        <w:rPr>
          <w:i w:val="0"/>
          <w:sz w:val="27"/>
          <w:szCs w:val="27"/>
        </w:rPr>
        <w:t>,</w:t>
      </w:r>
      <w:r w:rsidR="00AE2F0C" w:rsidRPr="00BB75B4">
        <w:rPr>
          <w:i w:val="0"/>
          <w:sz w:val="27"/>
          <w:szCs w:val="27"/>
        </w:rPr>
        <w:t xml:space="preserve"> </w:t>
      </w:r>
      <w:r w:rsidR="007D7A2F">
        <w:rPr>
          <w:i w:val="0"/>
          <w:sz w:val="27"/>
          <w:szCs w:val="27"/>
        </w:rPr>
        <w:t>имеющего местоположение</w:t>
      </w:r>
      <w:r w:rsidR="00AE2F0C" w:rsidRPr="00BB75B4">
        <w:rPr>
          <w:i w:val="0"/>
          <w:sz w:val="27"/>
          <w:szCs w:val="27"/>
        </w:rPr>
        <w:t>: Архангельская область, Няндомский муниципальный округ, г. Няндома,</w:t>
      </w:r>
      <w:bookmarkEnd w:id="0"/>
      <w:r w:rsidR="00310D65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в </w:t>
      </w:r>
      <w:r w:rsidR="00291010" w:rsidRPr="00BB75B4">
        <w:rPr>
          <w:i w:val="0"/>
          <w:sz w:val="27"/>
          <w:szCs w:val="27"/>
        </w:rPr>
        <w:t>2</w:t>
      </w:r>
      <w:r w:rsidR="007D7A2F">
        <w:rPr>
          <w:i w:val="0"/>
          <w:sz w:val="27"/>
          <w:szCs w:val="27"/>
        </w:rPr>
        <w:t>0</w:t>
      </w:r>
      <w:r w:rsidR="00AE2F0C" w:rsidRPr="00BB75B4">
        <w:rPr>
          <w:i w:val="0"/>
          <w:sz w:val="27"/>
          <w:szCs w:val="27"/>
        </w:rPr>
        <w:t xml:space="preserve"> метр</w:t>
      </w:r>
      <w:r w:rsidR="0017376A">
        <w:rPr>
          <w:i w:val="0"/>
          <w:sz w:val="27"/>
          <w:szCs w:val="27"/>
        </w:rPr>
        <w:t>ах</w:t>
      </w:r>
      <w:r w:rsidR="00AE2F0C" w:rsidRPr="00BB75B4">
        <w:rPr>
          <w:i w:val="0"/>
          <w:sz w:val="27"/>
          <w:szCs w:val="27"/>
        </w:rPr>
        <w:t xml:space="preserve"> </w:t>
      </w:r>
      <w:r w:rsidR="007D7A2F">
        <w:rPr>
          <w:i w:val="0"/>
          <w:sz w:val="27"/>
          <w:szCs w:val="27"/>
        </w:rPr>
        <w:t>юго-западнее</w:t>
      </w:r>
    </w:p>
    <w:p w14:paraId="4668F2B2" w14:textId="197B62FE" w:rsidR="00E737C9" w:rsidRPr="00BB75B4" w:rsidRDefault="007D7A2F" w:rsidP="001C1E51">
      <w:pPr>
        <w:pStyle w:val="af0"/>
        <w:ind w:right="-1"/>
        <w:rPr>
          <w:i w:val="0"/>
          <w:sz w:val="27"/>
          <w:szCs w:val="27"/>
        </w:rPr>
      </w:pPr>
      <w:r>
        <w:rPr>
          <w:i w:val="0"/>
          <w:sz w:val="27"/>
          <w:szCs w:val="27"/>
        </w:rPr>
        <w:t xml:space="preserve"> д. 18 по ул. 60 лет Октября</w:t>
      </w:r>
      <w:r w:rsidR="00AE2F0C" w:rsidRPr="00BB75B4">
        <w:rPr>
          <w:i w:val="0"/>
          <w:sz w:val="27"/>
          <w:szCs w:val="27"/>
        </w:rPr>
        <w:t>, территория гаражей</w:t>
      </w:r>
      <w:r>
        <w:rPr>
          <w:i w:val="0"/>
          <w:sz w:val="27"/>
          <w:szCs w:val="27"/>
        </w:rPr>
        <w:t>,</w:t>
      </w:r>
      <w:r w:rsidR="00AE2F0C" w:rsidRPr="00BB75B4">
        <w:rPr>
          <w:i w:val="0"/>
          <w:sz w:val="27"/>
          <w:szCs w:val="27"/>
        </w:rPr>
        <w:t xml:space="preserve"> являющихся некапитальными сооружениями, возводимых гражданами на землях или земельных </w:t>
      </w:r>
      <w:r w:rsidR="0074441A" w:rsidRPr="00BB75B4">
        <w:rPr>
          <w:i w:val="0"/>
          <w:sz w:val="27"/>
          <w:szCs w:val="27"/>
        </w:rPr>
        <w:t>у</w:t>
      </w:r>
      <w:r w:rsidR="00AE2F0C" w:rsidRPr="00BB75B4">
        <w:rPr>
          <w:i w:val="0"/>
          <w:sz w:val="27"/>
          <w:szCs w:val="27"/>
        </w:rPr>
        <w:t>частках, находящихся в государственной собственности</w:t>
      </w:r>
    </w:p>
    <w:p w14:paraId="43336244" w14:textId="77777777" w:rsidR="00E737C9" w:rsidRPr="00BB75B4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791C7F45" w:rsidR="00792EDE" w:rsidRPr="00BB75B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BB75B4">
        <w:rPr>
          <w:rFonts w:ascii="Times New Roman" w:hAnsi="Times New Roman" w:cs="Times New Roman"/>
          <w:sz w:val="27"/>
          <w:szCs w:val="27"/>
        </w:rPr>
        <w:t>стать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ей </w:t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47 Федерального закона от 20 марта </w:t>
      </w:r>
      <w:r w:rsidR="00B27484" w:rsidRPr="00BB75B4">
        <w:rPr>
          <w:rFonts w:ascii="Times New Roman" w:hAnsi="Times New Roman" w:cs="Times New Roman"/>
          <w:sz w:val="27"/>
          <w:szCs w:val="27"/>
        </w:rPr>
        <w:br/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BB75B4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BB75B4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BB75B4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BB75B4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BB75B4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 w:rsidRPr="00BB75B4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34ECE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0D760F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71D48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BB75B4">
        <w:rPr>
          <w:rFonts w:ascii="Times New Roman" w:hAnsi="Times New Roman" w:cs="Times New Roman"/>
          <w:sz w:val="27"/>
          <w:szCs w:val="27"/>
        </w:rPr>
        <w:t>,</w:t>
      </w:r>
      <w:r w:rsidR="00071D4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B75B4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76EAD83F" w:rsidR="00210049" w:rsidRPr="00BB75B4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</w:t>
      </w:r>
      <w:r w:rsidR="00D764A7" w:rsidRPr="00BB75B4">
        <w:rPr>
          <w:rFonts w:ascii="Times New Roman" w:hAnsi="Times New Roman" w:cs="Times New Roman"/>
          <w:sz w:val="27"/>
          <w:szCs w:val="27"/>
        </w:rPr>
        <w:t>А</w:t>
      </w:r>
      <w:r w:rsidRPr="00BB75B4">
        <w:rPr>
          <w:rFonts w:ascii="Times New Roman" w:hAnsi="Times New Roman" w:cs="Times New Roman"/>
          <w:sz w:val="27"/>
          <w:szCs w:val="27"/>
        </w:rPr>
        <w:t xml:space="preserve">рхангельской области публичные слушания по проекту </w:t>
      </w:r>
      <w:r w:rsidR="00BB75B4"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0C5E7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21407E" w:rsidRPr="00BB75B4">
        <w:rPr>
          <w:rFonts w:ascii="Times New Roman" w:hAnsi="Times New Roman" w:cs="Times New Roman"/>
          <w:sz w:val="27"/>
          <w:szCs w:val="27"/>
        </w:rPr>
        <w:t>«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О предоставлении </w:t>
      </w:r>
      <w:r w:rsidR="00D764A7" w:rsidRPr="00BB75B4">
        <w:rPr>
          <w:rFonts w:ascii="Times New Roman" w:hAnsi="Times New Roman" w:cs="Times New Roman"/>
          <w:sz w:val="27"/>
          <w:szCs w:val="27"/>
        </w:rPr>
        <w:t>р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азрешения на условно разрешенный вид использования – </w:t>
      </w:r>
      <w:r w:rsidR="00291010" w:rsidRPr="00BB75B4">
        <w:rPr>
          <w:rFonts w:ascii="Times New Roman" w:hAnsi="Times New Roman" w:cs="Times New Roman"/>
          <w:sz w:val="27"/>
          <w:szCs w:val="27"/>
        </w:rPr>
        <w:t>«хранение автотранспорта» земельного участка</w:t>
      </w:r>
      <w:r w:rsidR="007D7A2F">
        <w:rPr>
          <w:rFonts w:ascii="Times New Roman" w:hAnsi="Times New Roman" w:cs="Times New Roman"/>
          <w:sz w:val="27"/>
          <w:szCs w:val="27"/>
        </w:rPr>
        <w:t>,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D7A2F">
        <w:rPr>
          <w:rFonts w:ascii="Times New Roman" w:hAnsi="Times New Roman" w:cs="Times New Roman"/>
          <w:sz w:val="27"/>
          <w:szCs w:val="27"/>
        </w:rPr>
        <w:t>имеющего местоположение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: Архангельская область, Няндомский муниципальный округ, г. Няндома, </w:t>
      </w:r>
      <w:r w:rsidR="007D7A2F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291010" w:rsidRPr="00BB75B4">
        <w:rPr>
          <w:rFonts w:ascii="Times New Roman" w:hAnsi="Times New Roman" w:cs="Times New Roman"/>
          <w:sz w:val="27"/>
          <w:szCs w:val="27"/>
        </w:rPr>
        <w:t>в</w:t>
      </w:r>
      <w:r w:rsidR="007D7A2F">
        <w:rPr>
          <w:rFonts w:ascii="Times New Roman" w:hAnsi="Times New Roman" w:cs="Times New Roman"/>
          <w:sz w:val="27"/>
          <w:szCs w:val="27"/>
        </w:rPr>
        <w:t xml:space="preserve"> 20 метрах юго-западнее д. 18 по ул. 60 лет Октября</w:t>
      </w:r>
      <w:r w:rsidR="00AE2F0C" w:rsidRPr="00BB75B4">
        <w:rPr>
          <w:rFonts w:ascii="Times New Roman" w:hAnsi="Times New Roman" w:cs="Times New Roman"/>
          <w:sz w:val="27"/>
          <w:szCs w:val="27"/>
        </w:rPr>
        <w:t>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B75B4">
        <w:rPr>
          <w:rFonts w:ascii="Times New Roman" w:hAnsi="Times New Roman" w:cs="Times New Roman"/>
          <w:sz w:val="27"/>
          <w:szCs w:val="27"/>
        </w:rPr>
        <w:t>на</w:t>
      </w:r>
      <w:r w:rsidR="005D297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9C6D2D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7D7A2F">
        <w:rPr>
          <w:rFonts w:ascii="Times New Roman" w:hAnsi="Times New Roman" w:cs="Times New Roman"/>
          <w:sz w:val="27"/>
          <w:szCs w:val="27"/>
        </w:rPr>
        <w:t>22 мая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B75B4">
        <w:rPr>
          <w:rFonts w:ascii="Times New Roman" w:hAnsi="Times New Roman" w:cs="Times New Roman"/>
          <w:sz w:val="27"/>
          <w:szCs w:val="27"/>
        </w:rPr>
        <w:t>202</w:t>
      </w:r>
      <w:r w:rsidR="00D34ECE">
        <w:rPr>
          <w:rFonts w:ascii="Times New Roman" w:hAnsi="Times New Roman" w:cs="Times New Roman"/>
          <w:sz w:val="27"/>
          <w:szCs w:val="27"/>
        </w:rPr>
        <w:t>6</w:t>
      </w:r>
      <w:r w:rsidR="00A12E5D" w:rsidRPr="00BB75B4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81F7E">
        <w:rPr>
          <w:rFonts w:ascii="Times New Roman" w:hAnsi="Times New Roman" w:cs="Times New Roman"/>
          <w:sz w:val="27"/>
          <w:szCs w:val="27"/>
        </w:rPr>
        <w:t>10</w:t>
      </w:r>
      <w:r w:rsidR="00136E87" w:rsidRPr="00BB75B4">
        <w:rPr>
          <w:rFonts w:ascii="Times New Roman" w:hAnsi="Times New Roman" w:cs="Times New Roman"/>
          <w:sz w:val="27"/>
          <w:szCs w:val="27"/>
        </w:rPr>
        <w:t>:</w:t>
      </w:r>
      <w:r w:rsidR="00F81F7E">
        <w:rPr>
          <w:rFonts w:ascii="Times New Roman" w:hAnsi="Times New Roman" w:cs="Times New Roman"/>
          <w:sz w:val="27"/>
          <w:szCs w:val="27"/>
        </w:rPr>
        <w:t>0</w:t>
      </w:r>
      <w:r w:rsidR="004F5420" w:rsidRPr="00BB75B4">
        <w:rPr>
          <w:rFonts w:ascii="Times New Roman" w:hAnsi="Times New Roman" w:cs="Times New Roman"/>
          <w:sz w:val="27"/>
          <w:szCs w:val="27"/>
        </w:rPr>
        <w:t>0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здани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и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расположенном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по адресу: Архангельская область, </w:t>
      </w:r>
      <w:r w:rsidR="00F44C13" w:rsidRPr="00BB75B4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AE2F0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3</w:t>
      </w:r>
      <w:r w:rsidR="007B77F1" w:rsidRPr="00BB75B4">
        <w:rPr>
          <w:rFonts w:ascii="Times New Roman" w:hAnsi="Times New Roman" w:cs="Times New Roman"/>
          <w:sz w:val="27"/>
          <w:szCs w:val="27"/>
        </w:rPr>
        <w:t xml:space="preserve">, зал заседаний администрации Няндомского муниципального округа </w:t>
      </w:r>
      <w:r w:rsidR="00310D65" w:rsidRPr="00BB75B4">
        <w:rPr>
          <w:rFonts w:ascii="Times New Roman" w:hAnsi="Times New Roman" w:cs="Times New Roman"/>
          <w:sz w:val="27"/>
          <w:szCs w:val="27"/>
        </w:rPr>
        <w:t>А</w:t>
      </w:r>
      <w:r w:rsidR="007B77F1" w:rsidRPr="00BB75B4">
        <w:rPr>
          <w:rFonts w:ascii="Times New Roman" w:hAnsi="Times New Roman" w:cs="Times New Roman"/>
          <w:sz w:val="27"/>
          <w:szCs w:val="27"/>
        </w:rPr>
        <w:t>рхангельской области.</w:t>
      </w:r>
    </w:p>
    <w:p w14:paraId="4320F07B" w14:textId="529B9F07" w:rsidR="00387506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2. Публичные слушания проводятся с целью включения земельного участка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81F7E">
        <w:rPr>
          <w:rFonts w:ascii="Times New Roman" w:hAnsi="Times New Roman" w:cs="Times New Roman"/>
          <w:sz w:val="27"/>
          <w:szCs w:val="27"/>
        </w:rPr>
        <w:t>имеющего местоположение</w:t>
      </w:r>
      <w:r w:rsidRPr="00BB75B4">
        <w:rPr>
          <w:rFonts w:ascii="Times New Roman" w:hAnsi="Times New Roman" w:cs="Times New Roman"/>
          <w:sz w:val="27"/>
          <w:szCs w:val="27"/>
        </w:rPr>
        <w:t xml:space="preserve">: </w:t>
      </w:r>
      <w:r w:rsidR="00D11FB4" w:rsidRPr="00BB75B4">
        <w:rPr>
          <w:rFonts w:ascii="Times New Roman" w:hAnsi="Times New Roman" w:cs="Times New Roman"/>
          <w:sz w:val="27"/>
          <w:szCs w:val="27"/>
        </w:rPr>
        <w:t>Архангельская область, Няндомский муниципальный округ, г. Няндома, в</w:t>
      </w:r>
      <w:r w:rsidR="007D7A2F">
        <w:rPr>
          <w:rFonts w:ascii="Times New Roman" w:hAnsi="Times New Roman" w:cs="Times New Roman"/>
          <w:sz w:val="27"/>
          <w:szCs w:val="27"/>
        </w:rPr>
        <w:t xml:space="preserve"> 20 метрах юго-западнее д. 18 по ул. 60 лет Октября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в схему </w:t>
      </w:r>
      <w:r w:rsidR="003D4A54" w:rsidRPr="00BB75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размещения гаражей, являющихся некапитальными сооружениями, возводимых гражданами на землях или земельных участках, </w:t>
      </w:r>
      <w:r w:rsidR="003D4A54" w:rsidRPr="00BB75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BB75B4">
        <w:rPr>
          <w:rFonts w:ascii="Times New Roman" w:hAnsi="Times New Roman" w:cs="Times New Roman"/>
          <w:color w:val="000000"/>
          <w:spacing w:val="-4"/>
          <w:sz w:val="27"/>
          <w:szCs w:val="27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eastAsia="Calibri" w:hAnsi="Times New Roman" w:cs="Times New Roman"/>
          <w:iCs/>
          <w:sz w:val="27"/>
          <w:szCs w:val="27"/>
        </w:rPr>
        <w:t>3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02637E" w:rsidRPr="00BB75B4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BB75B4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="00F44C13" w:rsidRPr="00BB75B4">
        <w:rPr>
          <w:rFonts w:ascii="Times New Roman" w:hAnsi="Times New Roman" w:cs="Times New Roman"/>
          <w:iCs/>
          <w:sz w:val="27"/>
          <w:szCs w:val="27"/>
        </w:rPr>
        <w:t>:</w:t>
      </w:r>
    </w:p>
    <w:p w14:paraId="568670F2" w14:textId="7C9928B5" w:rsidR="00D34ECE" w:rsidRPr="00D34ECE" w:rsidRDefault="00D34ECE" w:rsidP="00D34EC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D34ECE">
        <w:rPr>
          <w:rFonts w:ascii="Times New Roman" w:hAnsi="Times New Roman" w:cs="Times New Roman"/>
          <w:iCs/>
          <w:sz w:val="27"/>
          <w:szCs w:val="27"/>
        </w:rPr>
        <w:t xml:space="preserve">Старостина Екатерина Григорьевна – </w:t>
      </w:r>
      <w:r w:rsidR="00A32341">
        <w:rPr>
          <w:rFonts w:ascii="Times New Roman" w:hAnsi="Times New Roman" w:cs="Times New Roman"/>
          <w:iCs/>
          <w:sz w:val="27"/>
          <w:szCs w:val="27"/>
        </w:rPr>
        <w:t xml:space="preserve">заведующий отделом по управлению земельными ресурсами 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Комитета по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118DFBC8" w:rsidR="00BC45D3" w:rsidRPr="00BB75B4" w:rsidRDefault="00F81F7E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Зайцева Оксана Александровна</w:t>
      </w:r>
      <w:r w:rsidR="00BC45D3" w:rsidRPr="00BB75B4">
        <w:rPr>
          <w:rFonts w:ascii="Times New Roman" w:hAnsi="Times New Roman" w:cs="Times New Roman"/>
          <w:iCs/>
          <w:sz w:val="27"/>
          <w:szCs w:val="27"/>
        </w:rPr>
        <w:t xml:space="preserve"> – консультант отдела по управлению земельными ресурсами </w:t>
      </w:r>
      <w:r>
        <w:rPr>
          <w:rFonts w:ascii="Times New Roman" w:hAnsi="Times New Roman" w:cs="Times New Roman"/>
          <w:iCs/>
          <w:sz w:val="27"/>
          <w:szCs w:val="27"/>
        </w:rPr>
        <w:t>К</w:t>
      </w:r>
      <w:r w:rsidR="00BC45D3" w:rsidRPr="00BB75B4">
        <w:rPr>
          <w:rFonts w:ascii="Times New Roman" w:hAnsi="Times New Roman" w:cs="Times New Roman"/>
          <w:iCs/>
          <w:sz w:val="27"/>
          <w:szCs w:val="27"/>
        </w:rPr>
        <w:t xml:space="preserve">омитета </w:t>
      </w:r>
      <w:r w:rsidR="00BC45D3" w:rsidRPr="00BB75B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="00BC45D3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BC45D3"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="00BC45D3"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5C9D186E" w14:textId="32AB450E" w:rsidR="00BD5DD0" w:rsidRPr="00F5146A" w:rsidRDefault="00BD5DD0" w:rsidP="00BD5DD0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F5146A">
        <w:rPr>
          <w:rFonts w:ascii="Times New Roman" w:hAnsi="Times New Roman" w:cs="Times New Roman"/>
          <w:iCs/>
          <w:sz w:val="27"/>
          <w:szCs w:val="27"/>
        </w:rPr>
        <w:t xml:space="preserve">Романовская Лариса Викторовна – главный специалист отдела строительства и архитектуры Управления строительства, архитектуры </w:t>
      </w:r>
      <w:r w:rsidR="00F5146A">
        <w:rPr>
          <w:rFonts w:ascii="Times New Roman" w:hAnsi="Times New Roman" w:cs="Times New Roman"/>
          <w:iCs/>
          <w:sz w:val="27"/>
          <w:szCs w:val="27"/>
        </w:rPr>
        <w:br/>
      </w:r>
      <w:r w:rsidRPr="00F5146A">
        <w:rPr>
          <w:rFonts w:ascii="Times New Roman" w:hAnsi="Times New Roman" w:cs="Times New Roman"/>
          <w:iCs/>
          <w:sz w:val="27"/>
          <w:szCs w:val="27"/>
        </w:rPr>
        <w:t>и ЖКХ администрации Няндомского муниципального округа Архангельской области;</w:t>
      </w:r>
    </w:p>
    <w:p w14:paraId="5B37D927" w14:textId="3240D1B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BB75B4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BB75B4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1" w:name="_Hlk145919097"/>
      <w:r w:rsidRPr="00BB75B4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1"/>
      <w:r w:rsidRPr="00BB75B4">
        <w:rPr>
          <w:rFonts w:ascii="Times New Roman" w:hAnsi="Times New Roman" w:cs="Times New Roman"/>
          <w:iCs/>
          <w:sz w:val="27"/>
          <w:szCs w:val="27"/>
        </w:rPr>
        <w:t>.</w:t>
      </w:r>
    </w:p>
    <w:p w14:paraId="4AEDE0FF" w14:textId="39312457" w:rsidR="007D4286" w:rsidRPr="00BB75B4" w:rsidRDefault="00BB75B4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4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BB75B4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BB75B4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BB75B4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BB75B4">
        <w:rPr>
          <w:rFonts w:ascii="Times New Roman" w:hAnsi="Times New Roman" w:cs="Times New Roman"/>
          <w:sz w:val="27"/>
          <w:szCs w:val="27"/>
        </w:rPr>
        <w:t>у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="001E203F" w:rsidRPr="00BB75B4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«хранение автотранспорта» земельного участка</w:t>
      </w:r>
      <w:r w:rsidR="00F81F7E">
        <w:rPr>
          <w:rFonts w:ascii="Times New Roman" w:hAnsi="Times New Roman" w:cs="Times New Roman"/>
          <w:sz w:val="27"/>
          <w:szCs w:val="27"/>
        </w:rPr>
        <w:t>, имеющего местоположение</w:t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</w:t>
      </w:r>
      <w:r w:rsidR="00F81F7E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="00107E3A" w:rsidRPr="00BB75B4">
        <w:rPr>
          <w:rFonts w:ascii="Times New Roman" w:hAnsi="Times New Roman" w:cs="Times New Roman"/>
          <w:sz w:val="27"/>
          <w:szCs w:val="27"/>
        </w:rPr>
        <w:t>в</w:t>
      </w:r>
      <w:r w:rsidR="00F81F7E">
        <w:rPr>
          <w:rFonts w:ascii="Times New Roman" w:hAnsi="Times New Roman" w:cs="Times New Roman"/>
          <w:sz w:val="27"/>
          <w:szCs w:val="27"/>
        </w:rPr>
        <w:t xml:space="preserve"> 20 метрах юго-западнее д. 18 по ул. 60 лет Октября</w:t>
      </w:r>
      <w:r w:rsidR="0012456B" w:rsidRPr="00BB75B4">
        <w:rPr>
          <w:rFonts w:ascii="Times New Roman" w:hAnsi="Times New Roman" w:cs="Times New Roman"/>
          <w:sz w:val="27"/>
          <w:szCs w:val="27"/>
        </w:rPr>
        <w:t>,</w:t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F81F7E" w:rsidRPr="00F81F7E">
          <w:rPr>
            <w:rStyle w:val="ac"/>
            <w:rFonts w:ascii="Times New Roman" w:hAnsi="Times New Roman" w:cs="Times New Roman"/>
            <w:color w:val="auto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F81F7E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BB75B4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BB75B4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BB75B4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BB75B4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625CD5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BB75B4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«хранение автотранспорта» земельного участка</w:t>
      </w:r>
      <w:r w:rsidR="00F81F7E">
        <w:rPr>
          <w:rFonts w:ascii="Times New Roman" w:hAnsi="Times New Roman" w:cs="Times New Roman"/>
          <w:sz w:val="27"/>
          <w:szCs w:val="27"/>
        </w:rPr>
        <w:t>, имеющего местоположение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>
        <w:rPr>
          <w:rFonts w:ascii="Times New Roman" w:hAnsi="Times New Roman" w:cs="Times New Roman"/>
          <w:sz w:val="27"/>
          <w:szCs w:val="27"/>
        </w:rPr>
        <w:br/>
      </w:r>
      <w:r w:rsidR="00107E3A" w:rsidRPr="00BB75B4">
        <w:rPr>
          <w:rFonts w:ascii="Times New Roman" w:hAnsi="Times New Roman" w:cs="Times New Roman"/>
          <w:sz w:val="27"/>
          <w:szCs w:val="27"/>
        </w:rPr>
        <w:t>г. Няндома, в</w:t>
      </w:r>
      <w:r w:rsidR="00F81F7E">
        <w:rPr>
          <w:rFonts w:ascii="Times New Roman" w:hAnsi="Times New Roman" w:cs="Times New Roman"/>
          <w:sz w:val="27"/>
          <w:szCs w:val="27"/>
        </w:rPr>
        <w:t xml:space="preserve"> 20 метрах юго-западнее д. 18 по ул. 60 лет Октября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F81F7E">
        <w:rPr>
          <w:rFonts w:ascii="Times New Roman" w:eastAsia="Calibri" w:hAnsi="Times New Roman" w:cs="Times New Roman"/>
          <w:sz w:val="27"/>
          <w:szCs w:val="27"/>
        </w:rPr>
        <w:t>8 июня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>202</w:t>
      </w:r>
      <w:r w:rsidR="00380272">
        <w:rPr>
          <w:rFonts w:ascii="Times New Roman" w:eastAsia="Calibri" w:hAnsi="Times New Roman" w:cs="Times New Roman"/>
          <w:sz w:val="27"/>
          <w:szCs w:val="27"/>
        </w:rPr>
        <w:t>6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 года.</w:t>
      </w:r>
    </w:p>
    <w:p w14:paraId="0C980830" w14:textId="0F9D91F9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hAnsi="Times New Roman" w:cs="Times New Roman"/>
          <w:iCs/>
          <w:sz w:val="27"/>
          <w:szCs w:val="27"/>
        </w:rPr>
        <w:t>5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. Настоящее постановление, </w:t>
      </w:r>
      <w:r w:rsidR="000D25F9" w:rsidRPr="00BB75B4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главы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19161D" w:rsidRPr="00BB75B4">
        <w:rPr>
          <w:rFonts w:ascii="Times New Roman" w:hAnsi="Times New Roman" w:cs="Times New Roman"/>
          <w:sz w:val="27"/>
          <w:szCs w:val="27"/>
        </w:rPr>
        <w:lastRenderedPageBreak/>
        <w:t>«хранение автотранспорта» земельного участка</w:t>
      </w:r>
      <w:r w:rsidR="00F81F7E">
        <w:rPr>
          <w:rFonts w:ascii="Times New Roman" w:hAnsi="Times New Roman" w:cs="Times New Roman"/>
          <w:sz w:val="27"/>
          <w:szCs w:val="27"/>
        </w:rPr>
        <w:t>, имеющего местоположение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</w:t>
      </w:r>
      <w:r w:rsidR="00F81F7E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107E3A" w:rsidRPr="00BB75B4">
        <w:rPr>
          <w:rFonts w:ascii="Times New Roman" w:hAnsi="Times New Roman" w:cs="Times New Roman"/>
          <w:sz w:val="27"/>
          <w:szCs w:val="27"/>
        </w:rPr>
        <w:t>в</w:t>
      </w:r>
      <w:r w:rsidR="00F81F7E">
        <w:rPr>
          <w:rFonts w:ascii="Times New Roman" w:hAnsi="Times New Roman" w:cs="Times New Roman"/>
          <w:sz w:val="27"/>
          <w:szCs w:val="27"/>
        </w:rPr>
        <w:t xml:space="preserve"> 20 метрах юго-западнее д. 18 по ул. 60 лет Октября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19161D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BB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BB75B4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0D25F9" w:rsidRPr="00BB75B4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6A1B5C8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0D25F9" w:rsidRPr="00BB75B4">
        <w:rPr>
          <w:rFonts w:ascii="Times New Roman" w:eastAsia="Calibri" w:hAnsi="Times New Roman" w:cs="Times New Roman"/>
          <w:iCs/>
          <w:sz w:val="27"/>
          <w:szCs w:val="27"/>
        </w:rPr>
        <w:t>. Комиссии по организации и проведению публичных слушаний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BB75B4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BB75B4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0D25F9" w:rsidRPr="00BB75B4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6DD8B72A" w:rsidR="000D25F9" w:rsidRPr="00BB75B4" w:rsidRDefault="00BB75B4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7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BB75B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BB75B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76FD2F0B" w:rsidR="00855EF5" w:rsidRPr="00BB75B4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63B64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CD5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9968D7">
          <w:headerReference w:type="default" r:id="rId13"/>
          <w:headerReference w:type="first" r:id="rId14"/>
          <w:pgSz w:w="11906" w:h="16838"/>
          <w:pgMar w:top="851" w:right="851" w:bottom="851" w:left="1701" w:header="142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238F" w14:textId="77777777" w:rsidR="00700DDA" w:rsidRDefault="00700DDA" w:rsidP="00D729AA">
      <w:pPr>
        <w:spacing w:line="240" w:lineRule="auto"/>
      </w:pPr>
      <w:r>
        <w:separator/>
      </w:r>
    </w:p>
  </w:endnote>
  <w:endnote w:type="continuationSeparator" w:id="0">
    <w:p w14:paraId="01C2A5A7" w14:textId="77777777" w:rsidR="00700DDA" w:rsidRDefault="00700DD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B926" w14:textId="77777777" w:rsidR="00700DDA" w:rsidRDefault="00700DDA" w:rsidP="00D729AA">
      <w:pPr>
        <w:spacing w:line="240" w:lineRule="auto"/>
      </w:pPr>
      <w:r>
        <w:separator/>
      </w:r>
    </w:p>
  </w:footnote>
  <w:footnote w:type="continuationSeparator" w:id="0">
    <w:p w14:paraId="2F6237E7" w14:textId="77777777" w:rsidR="00700DDA" w:rsidRDefault="00700DD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Pr="00F81F7E" w:rsidRDefault="003D54F7">
        <w:pPr>
          <w:pStyle w:val="a7"/>
          <w:jc w:val="center"/>
        </w:pPr>
        <w:r w:rsidRPr="00F81F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F81F7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1F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 w:rsidRPr="00F81F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81F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4529E3" w14:textId="02C1281B" w:rsidR="00792EDE" w:rsidRPr="00807FEF" w:rsidRDefault="00792EDE" w:rsidP="00F81F7E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D764A7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2"/>
              <w:szCs w:val="12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1D1A8E" w:rsidRDefault="00792EDE" w:rsidP="00F4131D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44C98545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34ECE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3B8D"/>
    <w:rsid w:val="00045B13"/>
    <w:rsid w:val="00063C8F"/>
    <w:rsid w:val="00066387"/>
    <w:rsid w:val="00071D48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07E3A"/>
    <w:rsid w:val="00112533"/>
    <w:rsid w:val="00112896"/>
    <w:rsid w:val="001134AA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376A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0047"/>
    <w:rsid w:val="001D1A8E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53F5"/>
    <w:rsid w:val="00277313"/>
    <w:rsid w:val="002803AC"/>
    <w:rsid w:val="00280F96"/>
    <w:rsid w:val="00281C02"/>
    <w:rsid w:val="00284D30"/>
    <w:rsid w:val="0029101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A54"/>
    <w:rsid w:val="003355C4"/>
    <w:rsid w:val="00347760"/>
    <w:rsid w:val="003560F8"/>
    <w:rsid w:val="003566AF"/>
    <w:rsid w:val="0036543C"/>
    <w:rsid w:val="00366970"/>
    <w:rsid w:val="0037061C"/>
    <w:rsid w:val="00375666"/>
    <w:rsid w:val="0037724A"/>
    <w:rsid w:val="00380272"/>
    <w:rsid w:val="003869B2"/>
    <w:rsid w:val="00387506"/>
    <w:rsid w:val="003927A0"/>
    <w:rsid w:val="00392CC0"/>
    <w:rsid w:val="0039345A"/>
    <w:rsid w:val="00397844"/>
    <w:rsid w:val="003A0759"/>
    <w:rsid w:val="003A41C9"/>
    <w:rsid w:val="003A79B8"/>
    <w:rsid w:val="003B0A74"/>
    <w:rsid w:val="003B5119"/>
    <w:rsid w:val="003B6F92"/>
    <w:rsid w:val="003B77B2"/>
    <w:rsid w:val="003C2D4F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43F1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472EC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93D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C52E1"/>
    <w:rsid w:val="006D305F"/>
    <w:rsid w:val="006D31F0"/>
    <w:rsid w:val="006D4840"/>
    <w:rsid w:val="006E4177"/>
    <w:rsid w:val="006E771A"/>
    <w:rsid w:val="006F15A6"/>
    <w:rsid w:val="00700DDA"/>
    <w:rsid w:val="007167FD"/>
    <w:rsid w:val="0071714B"/>
    <w:rsid w:val="0072088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3182"/>
    <w:rsid w:val="007B5ED3"/>
    <w:rsid w:val="007B77F1"/>
    <w:rsid w:val="007B7ED2"/>
    <w:rsid w:val="007B7F00"/>
    <w:rsid w:val="007D273E"/>
    <w:rsid w:val="007D3664"/>
    <w:rsid w:val="007D4286"/>
    <w:rsid w:val="007D6DCE"/>
    <w:rsid w:val="007D7A2F"/>
    <w:rsid w:val="007D7DE0"/>
    <w:rsid w:val="007E02D1"/>
    <w:rsid w:val="007E4014"/>
    <w:rsid w:val="007E47BA"/>
    <w:rsid w:val="007F11E5"/>
    <w:rsid w:val="007F1C2D"/>
    <w:rsid w:val="007F26D4"/>
    <w:rsid w:val="007F39F4"/>
    <w:rsid w:val="007F75B1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900FE"/>
    <w:rsid w:val="00891131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65D75"/>
    <w:rsid w:val="00972699"/>
    <w:rsid w:val="00983CC9"/>
    <w:rsid w:val="009903E3"/>
    <w:rsid w:val="00990C44"/>
    <w:rsid w:val="00992058"/>
    <w:rsid w:val="009968D7"/>
    <w:rsid w:val="009A2FDF"/>
    <w:rsid w:val="009B440C"/>
    <w:rsid w:val="009C6D2D"/>
    <w:rsid w:val="009D2404"/>
    <w:rsid w:val="009D608E"/>
    <w:rsid w:val="009E0257"/>
    <w:rsid w:val="009E3200"/>
    <w:rsid w:val="009E341E"/>
    <w:rsid w:val="009E40AD"/>
    <w:rsid w:val="009F1B74"/>
    <w:rsid w:val="009F2EFF"/>
    <w:rsid w:val="009F44A3"/>
    <w:rsid w:val="009F6073"/>
    <w:rsid w:val="009F76F4"/>
    <w:rsid w:val="00A05F2D"/>
    <w:rsid w:val="00A11013"/>
    <w:rsid w:val="00A12E5D"/>
    <w:rsid w:val="00A14057"/>
    <w:rsid w:val="00A2370A"/>
    <w:rsid w:val="00A259A6"/>
    <w:rsid w:val="00A27287"/>
    <w:rsid w:val="00A32341"/>
    <w:rsid w:val="00A40B88"/>
    <w:rsid w:val="00A42B6C"/>
    <w:rsid w:val="00A46F99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429B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B75B4"/>
    <w:rsid w:val="00BC45D3"/>
    <w:rsid w:val="00BD28B1"/>
    <w:rsid w:val="00BD3DA1"/>
    <w:rsid w:val="00BD5DD0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1AAE"/>
    <w:rsid w:val="00CE6C83"/>
    <w:rsid w:val="00CF2237"/>
    <w:rsid w:val="00CF79D8"/>
    <w:rsid w:val="00D01CD8"/>
    <w:rsid w:val="00D04E59"/>
    <w:rsid w:val="00D06E94"/>
    <w:rsid w:val="00D111C9"/>
    <w:rsid w:val="00D11FB4"/>
    <w:rsid w:val="00D12D8D"/>
    <w:rsid w:val="00D144DE"/>
    <w:rsid w:val="00D1673F"/>
    <w:rsid w:val="00D222AB"/>
    <w:rsid w:val="00D24EB0"/>
    <w:rsid w:val="00D26A13"/>
    <w:rsid w:val="00D32BD6"/>
    <w:rsid w:val="00D34ECE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764A7"/>
    <w:rsid w:val="00D80D06"/>
    <w:rsid w:val="00D96378"/>
    <w:rsid w:val="00D96CE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713B"/>
    <w:rsid w:val="00E21730"/>
    <w:rsid w:val="00E272AC"/>
    <w:rsid w:val="00E31BA6"/>
    <w:rsid w:val="00E379DC"/>
    <w:rsid w:val="00E426AA"/>
    <w:rsid w:val="00E445C0"/>
    <w:rsid w:val="00E45C63"/>
    <w:rsid w:val="00E47929"/>
    <w:rsid w:val="00E57BCF"/>
    <w:rsid w:val="00E57C48"/>
    <w:rsid w:val="00E63F96"/>
    <w:rsid w:val="00E64471"/>
    <w:rsid w:val="00E712B4"/>
    <w:rsid w:val="00E737C9"/>
    <w:rsid w:val="00E8149F"/>
    <w:rsid w:val="00E8345F"/>
    <w:rsid w:val="00E861E8"/>
    <w:rsid w:val="00E962FA"/>
    <w:rsid w:val="00EA0DC9"/>
    <w:rsid w:val="00EA1E64"/>
    <w:rsid w:val="00EA1EB0"/>
    <w:rsid w:val="00EA3E7E"/>
    <w:rsid w:val="00EA73D8"/>
    <w:rsid w:val="00EA7DDC"/>
    <w:rsid w:val="00EC12D1"/>
    <w:rsid w:val="00EC19FA"/>
    <w:rsid w:val="00EC59D3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146A"/>
    <w:rsid w:val="00F53510"/>
    <w:rsid w:val="00F54CBA"/>
    <w:rsid w:val="00F61FC1"/>
    <w:rsid w:val="00F62AEA"/>
    <w:rsid w:val="00F7395E"/>
    <w:rsid w:val="00F75488"/>
    <w:rsid w:val="00F81F7E"/>
    <w:rsid w:val="00F82F88"/>
    <w:rsid w:val="00F8456A"/>
    <w:rsid w:val="00FA0615"/>
    <w:rsid w:val="00FA2B4C"/>
    <w:rsid w:val="00FA4DAD"/>
    <w:rsid w:val="00FA5311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User_KUMI_05112025</cp:lastModifiedBy>
  <cp:revision>6</cp:revision>
  <cp:lastPrinted>2026-05-12T09:06:00Z</cp:lastPrinted>
  <dcterms:created xsi:type="dcterms:W3CDTF">2026-05-12T09:04:00Z</dcterms:created>
  <dcterms:modified xsi:type="dcterms:W3CDTF">2026-05-12T09:07:00Z</dcterms:modified>
</cp:coreProperties>
</file>