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66E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Администрация муниципального образования</w:t>
      </w:r>
    </w:p>
    <w:p w14:paraId="75BC8B53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«Няндомский муниципальный район»</w:t>
      </w:r>
    </w:p>
    <w:p w14:paraId="5D39E89C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ПОСТАНОВЛЕНИЕ</w:t>
      </w:r>
    </w:p>
    <w:p w14:paraId="119D9373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607"/>
      </w:tblGrid>
      <w:tr w:rsidR="000D7C06" w:rsidRPr="000D7C06" w14:paraId="154CB20B" w14:textId="77777777" w:rsidTr="000D7C06">
        <w:tc>
          <w:tcPr>
            <w:tcW w:w="5010" w:type="dxa"/>
            <w:shd w:val="clear" w:color="auto" w:fill="FFFFFF"/>
            <w:hideMark/>
          </w:tcPr>
          <w:p w14:paraId="652E5008" w14:textId="77777777" w:rsidR="000D7C06" w:rsidRPr="000D7C06" w:rsidRDefault="000D7C06" w:rsidP="000D7C06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proofErr w:type="gramStart"/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от  «</w:t>
            </w:r>
            <w:proofErr w:type="gramEnd"/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27»  марта  2012 г. </w:t>
            </w:r>
          </w:p>
        </w:tc>
        <w:tc>
          <w:tcPr>
            <w:tcW w:w="5010" w:type="dxa"/>
            <w:shd w:val="clear" w:color="auto" w:fill="FFFFFF"/>
            <w:hideMark/>
          </w:tcPr>
          <w:p w14:paraId="3CC13805" w14:textId="1A44EC49" w:rsidR="000D7C06" w:rsidRPr="000D7C06" w:rsidRDefault="000D7C06" w:rsidP="000D7C06">
            <w:pPr>
              <w:spacing w:after="105" w:line="270" w:lineRule="atLeast"/>
              <w:ind w:firstLine="225"/>
              <w:jc w:val="right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№</w:t>
            </w:r>
            <w:r w:rsidR="004C530E">
              <w:rPr>
                <w:rFonts w:ascii="Tahoma" w:eastAsia="Times New Roman" w:hAnsi="Tahoma" w:cs="Tahoma"/>
                <w:color w:val="525251"/>
                <w:sz w:val="18"/>
                <w:szCs w:val="18"/>
                <w:lang w:val="en-US" w:eastAsia="ru-RU"/>
              </w:rPr>
              <w:t xml:space="preserve"> </w:t>
            </w: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740</w:t>
            </w:r>
          </w:p>
          <w:p w14:paraId="5B8EEDFC" w14:textId="77777777" w:rsidR="000D7C06" w:rsidRPr="000D7C06" w:rsidRDefault="000D7C06" w:rsidP="000D7C06">
            <w:pPr>
              <w:spacing w:after="105" w:line="270" w:lineRule="atLeast"/>
              <w:ind w:firstLine="225"/>
              <w:jc w:val="right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 </w:t>
            </w:r>
          </w:p>
        </w:tc>
      </w:tr>
    </w:tbl>
    <w:p w14:paraId="3A570D23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г. Няндома Архангельской области</w:t>
      </w:r>
    </w:p>
    <w:p w14:paraId="389FD9F2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</w:p>
    <w:p w14:paraId="6778F7C5" w14:textId="42D01049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О рассмотрении в администрации муниципального образования «</w:t>
      </w:r>
      <w:proofErr w:type="spellStart"/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Няндомскиймуниципальный</w:t>
      </w:r>
      <w:proofErr w:type="spellEnd"/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 xml:space="preserve"> район» вопросов правоприменительной практики в </w:t>
      </w:r>
      <w:proofErr w:type="spellStart"/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целяхпрофилактики</w:t>
      </w:r>
      <w:proofErr w:type="spellEnd"/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 xml:space="preserve"> коррупции</w:t>
      </w:r>
    </w:p>
    <w:p w14:paraId="26C63F1F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 </w:t>
      </w:r>
    </w:p>
    <w:p w14:paraId="1E705A16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Руководствуясь </w:t>
      </w:r>
      <w:hyperlink r:id="rId4" w:history="1">
        <w:r w:rsidRPr="000D7C06">
          <w:rPr>
            <w:rFonts w:ascii="Tahoma" w:eastAsia="Times New Roman" w:hAnsi="Tahoma" w:cs="Tahoma"/>
            <w:color w:val="1B547F"/>
            <w:sz w:val="18"/>
            <w:szCs w:val="18"/>
            <w:u w:val="single"/>
            <w:lang w:eastAsia="ru-RU"/>
          </w:rPr>
          <w:t>пунктом 2.1 статьи 6</w:t>
        </w:r>
      </w:hyperlink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 Федерального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законаот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25 декабря 2008 года   № 273-ФЗ"О противодействии коррупции", </w:t>
      </w:r>
      <w:hyperlink r:id="rId5" w:history="1">
        <w:r w:rsidRPr="000D7C06">
          <w:rPr>
            <w:rFonts w:ascii="Tahoma" w:eastAsia="Times New Roman" w:hAnsi="Tahoma" w:cs="Tahoma"/>
            <w:color w:val="1B547F"/>
            <w:sz w:val="18"/>
            <w:szCs w:val="18"/>
            <w:u w:val="single"/>
            <w:lang w:eastAsia="ru-RU"/>
          </w:rPr>
          <w:t>областным законом</w:t>
        </w:r>
      </w:hyperlink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от 26ноября 2008 года            № 626-31-ОЗ  "О  противодействии  коррупции в  Архангельской  области" п о с т а н о в л я ю:</w:t>
      </w:r>
    </w:p>
    <w:p w14:paraId="573CBEF4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1. В целях выработки и принятия мер по предупреждению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иустранению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причин выявленных нарушений, не реже одного раза в квартал, до 25числа месяца, следующего за отчетным кварталом, рассматривать на планерках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приглаве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администрации муниципального образования «Няндомский муниципальный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район»вопросы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правоприменительной практики по результатам вступивших в законную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силурешений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судов, арбитражных судов о признании недействительными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ненормативныхправовых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актов, незаконными решений и действий (бездействия)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администрациимуниципального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образования «Няндомский муниципальный район», её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должностныхлиц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.</w:t>
      </w:r>
    </w:p>
    <w:p w14:paraId="507682FC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2. Включить вопросы, указанные в </w:t>
      </w:r>
      <w:hyperlink r:id="rId6" w:anchor="sub_11" w:history="1">
        <w:r w:rsidRPr="000D7C06">
          <w:rPr>
            <w:rFonts w:ascii="Tahoma" w:eastAsia="Times New Roman" w:hAnsi="Tahoma" w:cs="Tahoma"/>
            <w:color w:val="1B547F"/>
            <w:sz w:val="18"/>
            <w:szCs w:val="18"/>
            <w:u w:val="single"/>
            <w:lang w:eastAsia="ru-RU"/>
          </w:rPr>
          <w:t>пункте</w:t>
        </w:r>
      </w:hyperlink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1 настоящего постановления, в план противодействия коррупции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администрациимуниципального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образования «Няндомский муниципальный район».</w:t>
      </w:r>
    </w:p>
    <w:p w14:paraId="6D8BF069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 3.  Оформлять результаты рассмотрения </w:t>
      </w:r>
      <w:proofErr w:type="spellStart"/>
      <w:proofErr w:type="gram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вопросов,указанных</w:t>
      </w:r>
      <w:proofErr w:type="spellEnd"/>
      <w:proofErr w:type="gram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в пункте 1 настоящего постановления распоряжением администрации муниципального образования «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Няндомскиймуниципальный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район».</w:t>
      </w:r>
    </w:p>
    <w:p w14:paraId="2C92D771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4. Возложить обязанность по подготовке 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вопросов,указанных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в </w:t>
      </w:r>
      <w:hyperlink r:id="rId7" w:anchor="sub_21" w:history="1">
        <w:r w:rsidRPr="000D7C06">
          <w:rPr>
            <w:rFonts w:ascii="Tahoma" w:eastAsia="Times New Roman" w:hAnsi="Tahoma" w:cs="Tahoma"/>
            <w:color w:val="1B547F"/>
            <w:sz w:val="18"/>
            <w:szCs w:val="18"/>
            <w:u w:val="single"/>
            <w:lang w:eastAsia="ru-RU"/>
          </w:rPr>
          <w:t>пункте 1</w:t>
        </w:r>
      </w:hyperlink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  <w:proofErr w:type="spell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настоящегопостановления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, на правовой отдел администрации муниципального </w:t>
      </w:r>
      <w:proofErr w:type="spellStart"/>
      <w:proofErr w:type="gramStart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образования«</w:t>
      </w:r>
      <w:proofErr w:type="gram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Няндомский</w:t>
      </w:r>
      <w:proofErr w:type="spellEnd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 xml:space="preserve"> муниципальный район».</w:t>
      </w:r>
    </w:p>
    <w:p w14:paraId="185FE817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bookmarkStart w:id="0" w:name="sub_4"/>
      <w:r w:rsidRPr="000D7C06">
        <w:rPr>
          <w:rFonts w:ascii="Tahoma" w:eastAsia="Times New Roman" w:hAnsi="Tahoma" w:cs="Tahoma"/>
          <w:color w:val="1B547F"/>
          <w:sz w:val="18"/>
          <w:szCs w:val="18"/>
          <w:u w:val="single"/>
          <w:lang w:eastAsia="ru-RU"/>
        </w:rPr>
        <w:t>5. Настоящее постановление вступает в силу со дня его </w:t>
      </w:r>
      <w:bookmarkEnd w:id="0"/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fldChar w:fldCharType="begin"/>
      </w: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instrText xml:space="preserve"> HYPERLINK "garantf1://25164791.0/" </w:instrText>
      </w: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fldChar w:fldCharType="separate"/>
      </w:r>
      <w:r w:rsidRPr="000D7C06">
        <w:rPr>
          <w:rFonts w:ascii="Tahoma" w:eastAsia="Times New Roman" w:hAnsi="Tahoma" w:cs="Tahoma"/>
          <w:color w:val="1B547F"/>
          <w:sz w:val="18"/>
          <w:szCs w:val="18"/>
          <w:u w:val="single"/>
          <w:lang w:eastAsia="ru-RU"/>
        </w:rPr>
        <w:t>официального опубликования</w:t>
      </w: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fldChar w:fldCharType="end"/>
      </w:r>
      <w:r w:rsidRPr="000D7C06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.</w:t>
      </w:r>
    </w:p>
    <w:p w14:paraId="32576C42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</w:p>
    <w:p w14:paraId="5EE0F8C4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jc w:val="both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</w:p>
    <w:p w14:paraId="77B45A68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</w:p>
    <w:p w14:paraId="5CFD3480" w14:textId="77777777" w:rsidR="000D7C06" w:rsidRPr="000D7C06" w:rsidRDefault="000D7C06" w:rsidP="000D7C06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61"/>
      </w:tblGrid>
      <w:tr w:rsidR="000D7C06" w:rsidRPr="000D7C06" w14:paraId="395140A6" w14:textId="77777777" w:rsidTr="000D7C06">
        <w:tc>
          <w:tcPr>
            <w:tcW w:w="5775" w:type="dxa"/>
            <w:shd w:val="clear" w:color="auto" w:fill="FFFFFF"/>
            <w:hideMark/>
          </w:tcPr>
          <w:p w14:paraId="78D401EA" w14:textId="77777777" w:rsidR="000D7C06" w:rsidRPr="000D7C06" w:rsidRDefault="000D7C06" w:rsidP="000D7C06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Глава администрации</w:t>
            </w:r>
          </w:p>
          <w:p w14:paraId="785A7207" w14:textId="77777777" w:rsidR="000D7C06" w:rsidRPr="000D7C06" w:rsidRDefault="000D7C06" w:rsidP="000D7C06">
            <w:pPr>
              <w:spacing w:after="105" w:line="270" w:lineRule="atLeast"/>
              <w:ind w:firstLine="225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МО «Няндомский муниципальный район»</w:t>
            </w:r>
          </w:p>
        </w:tc>
        <w:tc>
          <w:tcPr>
            <w:tcW w:w="4260" w:type="dxa"/>
            <w:shd w:val="clear" w:color="auto" w:fill="FFFFFF"/>
            <w:hideMark/>
          </w:tcPr>
          <w:p w14:paraId="40D578D8" w14:textId="77777777" w:rsidR="000D7C06" w:rsidRPr="000D7C06" w:rsidRDefault="000D7C06" w:rsidP="000D7C06">
            <w:pPr>
              <w:spacing w:after="105" w:line="270" w:lineRule="atLeast"/>
              <w:ind w:firstLine="225"/>
              <w:jc w:val="right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</w:p>
          <w:p w14:paraId="5889CB83" w14:textId="77777777" w:rsidR="000D7C06" w:rsidRPr="000D7C06" w:rsidRDefault="000D7C06" w:rsidP="000D7C06">
            <w:pPr>
              <w:spacing w:after="105" w:line="270" w:lineRule="atLeast"/>
              <w:ind w:firstLine="225"/>
              <w:jc w:val="right"/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</w:pPr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 xml:space="preserve">В.М. </w:t>
            </w:r>
            <w:proofErr w:type="spellStart"/>
            <w:r w:rsidRPr="000D7C06">
              <w:rPr>
                <w:rFonts w:ascii="Tahoma" w:eastAsia="Times New Roman" w:hAnsi="Tahoma" w:cs="Tahoma"/>
                <w:color w:val="525251"/>
                <w:sz w:val="18"/>
                <w:szCs w:val="18"/>
                <w:lang w:eastAsia="ru-RU"/>
              </w:rPr>
              <w:t>Крехалев</w:t>
            </w:r>
            <w:proofErr w:type="spellEnd"/>
          </w:p>
        </w:tc>
      </w:tr>
    </w:tbl>
    <w:p w14:paraId="06EE7182" w14:textId="77777777" w:rsidR="00EE6E9D" w:rsidRDefault="00EE6E9D"/>
    <w:sectPr w:rsidR="00EE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DA"/>
    <w:rsid w:val="000D7C06"/>
    <w:rsid w:val="004C530E"/>
    <w:rsid w:val="008504DA"/>
    <w:rsid w:val="00E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415"/>
  <w15:chartTrackingRefBased/>
  <w15:docId w15:val="{725B19FF-416F-4E0B-B1C1-6FC6D962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C06"/>
    <w:rPr>
      <w:color w:val="0000FF"/>
      <w:u w:val="single"/>
    </w:rPr>
  </w:style>
  <w:style w:type="character" w:customStyle="1" w:styleId="a5">
    <w:name w:val="a"/>
    <w:basedOn w:val="a0"/>
    <w:rsid w:val="000D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S:\%D0%9E%D0%B1%D1%89%D0%B8%D0%B5\%D0%94%D0%BB%D1%8F%20%D1%81%D0%B0%D0%B9%D1%82%D0%B0\%D0%A3%D1%82%D0%B2%D0%B5%D1%80%D0%B6%D0%B4%D0%B5%D0%BD%D0%BE\04.0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S:\%D0%9E%D0%B1%D1%89%D0%B8%D0%B5\%D0%94%D0%BB%D1%8F%20%D1%81%D0%B0%D0%B9%D1%82%D0%B0\%D0%A3%D1%82%D0%B2%D0%B5%D1%80%D0%B6%D0%B4%D0%B5%D0%BD%D0%BE\04.04.doc" TargetMode="External"/><Relationship Id="rId5" Type="http://schemas.openxmlformats.org/officeDocument/2006/relationships/hyperlink" Target="garantf1://25026032.0/" TargetMode="External"/><Relationship Id="rId4" Type="http://schemas.openxmlformats.org/officeDocument/2006/relationships/hyperlink" Target="garantf1://12064203.602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SevOK</dc:creator>
  <cp:keywords/>
  <dc:description/>
  <cp:lastModifiedBy>SevOK</cp:lastModifiedBy>
  <cp:revision>5</cp:revision>
  <dcterms:created xsi:type="dcterms:W3CDTF">2022-01-21T06:52:00Z</dcterms:created>
  <dcterms:modified xsi:type="dcterms:W3CDTF">2022-01-21T07:35:00Z</dcterms:modified>
</cp:coreProperties>
</file>