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1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812"/>
      </w:tblGrid>
      <w:tr w:rsidR="005E69D6" w:rsidRPr="00F46E7F" w14:paraId="22853B47" w14:textId="77777777" w:rsidTr="005653E9">
        <w:tc>
          <w:tcPr>
            <w:tcW w:w="4111" w:type="dxa"/>
          </w:tcPr>
          <w:p w14:paraId="7FFAB2FA" w14:textId="77777777" w:rsidR="005E69D6" w:rsidRPr="00F46E7F" w:rsidRDefault="005E69D6" w:rsidP="005653E9">
            <w:pPr>
              <w:rPr>
                <w:rFonts w:ascii="Times New Roman" w:eastAsia="Times New Roman" w:hAnsi="Times New Roman" w:cs="Times New Roman"/>
                <w:sz w:val="28"/>
                <w:szCs w:val="28"/>
              </w:rPr>
            </w:pPr>
            <w:bookmarkStart w:id="0" w:name="_Hlk96943347"/>
            <w:bookmarkStart w:id="1" w:name="bookmark54"/>
            <w:bookmarkStart w:id="2" w:name="_GoBack"/>
            <w:bookmarkEnd w:id="2"/>
          </w:p>
        </w:tc>
        <w:tc>
          <w:tcPr>
            <w:tcW w:w="5812" w:type="dxa"/>
          </w:tcPr>
          <w:p w14:paraId="4FB10A9E" w14:textId="259E07C8" w:rsidR="005E69D6" w:rsidRPr="00F46E7F" w:rsidRDefault="005E69D6" w:rsidP="005653E9">
            <w:pPr>
              <w:jc w:val="right"/>
              <w:rPr>
                <w:rFonts w:ascii="Times New Roman" w:eastAsia="Times New Roman" w:hAnsi="Times New Roman" w:cs="Times New Roman"/>
                <w:color w:val="auto"/>
              </w:rPr>
            </w:pPr>
            <w:r w:rsidRPr="00F46E7F">
              <w:rPr>
                <w:rFonts w:ascii="Times New Roman" w:eastAsia="Times New Roman" w:hAnsi="Times New Roman" w:cs="Times New Roman"/>
              </w:rPr>
              <w:t xml:space="preserve">Приложение № </w:t>
            </w:r>
            <w:r w:rsidR="00E5231C">
              <w:rPr>
                <w:rFonts w:ascii="Times New Roman" w:eastAsia="Times New Roman" w:hAnsi="Times New Roman" w:cs="Times New Roman"/>
              </w:rPr>
              <w:t>8</w:t>
            </w:r>
          </w:p>
          <w:p w14:paraId="55F13B85" w14:textId="77777777" w:rsidR="005E69D6" w:rsidRPr="00F46E7F" w:rsidRDefault="005E69D6" w:rsidP="005653E9">
            <w:pPr>
              <w:spacing w:after="240"/>
              <w:jc w:val="right"/>
              <w:rPr>
                <w:rFonts w:ascii="Times New Roman" w:eastAsia="Times New Roman" w:hAnsi="Times New Roman" w:cs="Times New Roman"/>
                <w:color w:val="auto"/>
              </w:rPr>
            </w:pPr>
            <w:r w:rsidRPr="00F46E7F">
              <w:rPr>
                <w:rFonts w:ascii="Times New Roman" w:eastAsia="Times New Roman" w:hAnsi="Times New Roman" w:cs="Times New Roman"/>
              </w:rPr>
              <w:t>к Административному регламенту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F46E7F">
              <w:t xml:space="preserve"> </w:t>
            </w:r>
            <w:r w:rsidRPr="00F46E7F">
              <w:rPr>
                <w:rFonts w:ascii="Times New Roman" w:eastAsia="Times New Roman" w:hAnsi="Times New Roman" w:cs="Times New Roman"/>
              </w:rPr>
              <w:t xml:space="preserve">на территории </w:t>
            </w:r>
            <w:proofErr w:type="spellStart"/>
            <w:r w:rsidRPr="00F46E7F">
              <w:rPr>
                <w:rFonts w:ascii="Times New Roman" w:eastAsia="Times New Roman" w:hAnsi="Times New Roman" w:cs="Times New Roman"/>
              </w:rPr>
              <w:t>Няндомского</w:t>
            </w:r>
            <w:proofErr w:type="spellEnd"/>
            <w:r w:rsidRPr="00F46E7F">
              <w:rPr>
                <w:rFonts w:ascii="Times New Roman" w:eastAsia="Times New Roman" w:hAnsi="Times New Roman" w:cs="Times New Roman"/>
              </w:rPr>
              <w:t xml:space="preserve"> муниципального округа Архангельской области</w:t>
            </w:r>
          </w:p>
        </w:tc>
      </w:tr>
    </w:tbl>
    <w:bookmarkEnd w:id="0"/>
    <w:p w14:paraId="462A97C4" w14:textId="1C6C3924" w:rsidR="000E2F5F" w:rsidRDefault="00B64D2D" w:rsidP="00B644E7">
      <w:pPr>
        <w:pStyle w:val="20"/>
        <w:keepNext/>
        <w:keepLines/>
        <w:spacing w:before="240" w:after="360"/>
      </w:pPr>
      <w:r w:rsidRPr="00B644E7">
        <w:rPr>
          <w:sz w:val="24"/>
          <w:szCs w:val="24"/>
        </w:rPr>
        <w:t>Форма решения об отказе в приеме документов</w:t>
      </w:r>
      <w:bookmarkEnd w:id="1"/>
    </w:p>
    <w:tbl>
      <w:tblPr>
        <w:tblStyle w:val="25"/>
        <w:tblW w:w="10632" w:type="dxa"/>
        <w:tblLook w:val="04A0" w:firstRow="1" w:lastRow="0" w:firstColumn="1" w:lastColumn="0" w:noHBand="0" w:noVBand="1"/>
      </w:tblPr>
      <w:tblGrid>
        <w:gridCol w:w="5529"/>
        <w:gridCol w:w="5103"/>
      </w:tblGrid>
      <w:tr w:rsidR="00CA55B8" w:rsidRPr="00CA55B8" w14:paraId="6CCAA82D" w14:textId="77777777" w:rsidTr="00CA55B8">
        <w:trPr>
          <w:trHeight w:val="1124"/>
        </w:trPr>
        <w:tc>
          <w:tcPr>
            <w:tcW w:w="5529" w:type="dxa"/>
            <w:tcBorders>
              <w:top w:val="nil"/>
              <w:left w:val="nil"/>
              <w:bottom w:val="nil"/>
              <w:right w:val="nil"/>
            </w:tcBorders>
          </w:tcPr>
          <w:p w14:paraId="3495E5BF" w14:textId="77777777" w:rsidR="00CA55B8" w:rsidRPr="00CA55B8" w:rsidRDefault="00CA55B8" w:rsidP="00CA55B8">
            <w:pPr>
              <w:jc w:val="center"/>
              <w:rPr>
                <w:rFonts w:ascii="Times New Roman" w:eastAsia="Times New Roman" w:hAnsi="Times New Roman" w:cs="Times New Roman"/>
                <w:b/>
                <w:bCs/>
                <w:sz w:val="28"/>
                <w:szCs w:val="28"/>
              </w:rPr>
            </w:pPr>
          </w:p>
        </w:tc>
        <w:tc>
          <w:tcPr>
            <w:tcW w:w="5103" w:type="dxa"/>
            <w:tcBorders>
              <w:top w:val="nil"/>
              <w:left w:val="nil"/>
              <w:bottom w:val="nil"/>
              <w:right w:val="nil"/>
            </w:tcBorders>
          </w:tcPr>
          <w:p w14:paraId="759B95B1" w14:textId="77777777" w:rsidR="00CA55B8" w:rsidRPr="00CA55B8" w:rsidRDefault="00CA55B8" w:rsidP="00CA55B8">
            <w:pPr>
              <w:rPr>
                <w:rFonts w:ascii="Times New Roman" w:eastAsia="Times New Roman" w:hAnsi="Times New Roman" w:cs="Times New Roman"/>
                <w:b/>
                <w:bCs/>
              </w:rPr>
            </w:pPr>
            <w:r w:rsidRPr="00CA55B8">
              <w:rPr>
                <w:rFonts w:ascii="TimesNewRomanPSMT" w:eastAsia="Times New Roman" w:hAnsi="TimesNewRomanPSMT" w:cs="Times New Roman"/>
              </w:rPr>
              <w:t>кому:</w:t>
            </w:r>
            <w:r w:rsidRPr="00CA55B8">
              <w:rPr>
                <w:rFonts w:ascii="TimesNewRomanPSMT" w:eastAsia="Times New Roman" w:hAnsi="TimesNewRomanPSMT" w:cs="Times New Roman"/>
              </w:rPr>
              <w:br/>
              <w:t>_________________________________</w:t>
            </w:r>
            <w:r w:rsidRPr="00CA55B8">
              <w:rPr>
                <w:rFonts w:ascii="TimesNewRomanPSMT" w:eastAsia="Times New Roman" w:hAnsi="TimesNewRomanPSMT" w:cs="Times New Roman"/>
              </w:rPr>
              <w:br/>
            </w:r>
            <w:r w:rsidRPr="00CA55B8">
              <w:rPr>
                <w:rFonts w:ascii="TimesNewRomanPSMT" w:eastAsia="Times New Roman" w:hAnsi="TimesNewRomanPSMT" w:cs="Times New Roman"/>
                <w:sz w:val="20"/>
                <w:szCs w:val="20"/>
              </w:rPr>
              <w:t>(наименование заявителя (фамилия, имя,</w:t>
            </w:r>
            <w:r w:rsidRPr="00CA55B8">
              <w:rPr>
                <w:rFonts w:ascii="TimesNewRomanPSMT" w:eastAsia="Times New Roman" w:hAnsi="TimesNewRomanPSMT" w:cs="Times New Roman"/>
                <w:sz w:val="20"/>
                <w:szCs w:val="20"/>
              </w:rPr>
              <w:br/>
              <w:t>отчество– для граждан, полное</w:t>
            </w:r>
            <w:r w:rsidRPr="00CA55B8">
              <w:rPr>
                <w:rFonts w:ascii="TimesNewRomanPSMT" w:eastAsia="Times New Roman" w:hAnsi="TimesNewRomanPSMT" w:cs="Times New Roman"/>
                <w:sz w:val="20"/>
                <w:szCs w:val="20"/>
              </w:rPr>
              <w:br/>
              <w:t>наименование организации, фамилия, имя,</w:t>
            </w:r>
            <w:r w:rsidRPr="00CA55B8">
              <w:rPr>
                <w:rFonts w:ascii="TimesNewRomanPSMT" w:eastAsia="Times New Roman" w:hAnsi="TimesNewRomanPSMT" w:cs="Times New Roman"/>
                <w:sz w:val="20"/>
                <w:szCs w:val="20"/>
              </w:rPr>
              <w:br/>
              <w:t>отчество руководителя - для юридических</w:t>
            </w:r>
            <w:r w:rsidRPr="00CA55B8">
              <w:rPr>
                <w:rFonts w:ascii="TimesNewRomanPSMT" w:eastAsia="Times New Roman" w:hAnsi="TimesNewRomanPSMT" w:cs="Times New Roman"/>
                <w:sz w:val="20"/>
                <w:szCs w:val="20"/>
              </w:rPr>
              <w:br/>
              <w:t>лиц),</w:t>
            </w:r>
            <w:r w:rsidRPr="00CA55B8">
              <w:rPr>
                <w:rFonts w:ascii="TimesNewRomanPSMT" w:eastAsia="Times New Roman" w:hAnsi="TimesNewRomanPSMT" w:cs="Times New Roman"/>
              </w:rPr>
              <w:br/>
              <w:t>_________________________________</w:t>
            </w:r>
            <w:r w:rsidRPr="00CA55B8">
              <w:rPr>
                <w:rFonts w:ascii="TimesNewRomanPSMT" w:eastAsia="Times New Roman" w:hAnsi="TimesNewRomanPSMT" w:cs="Times New Roman"/>
              </w:rPr>
              <w:br/>
            </w:r>
            <w:r w:rsidRPr="00CA55B8">
              <w:rPr>
                <w:rFonts w:ascii="TimesNewRomanPSMT" w:eastAsia="Times New Roman" w:hAnsi="TimesNewRomanPSMT" w:cs="Times New Roman"/>
                <w:sz w:val="20"/>
                <w:szCs w:val="20"/>
              </w:rPr>
              <w:t>его почтовый индекс и адрес, телефон,</w:t>
            </w:r>
            <w:r w:rsidRPr="00CA55B8">
              <w:rPr>
                <w:rFonts w:ascii="TimesNewRomanPSMT" w:eastAsia="Times New Roman" w:hAnsi="TimesNewRomanPSMT" w:cs="Times New Roman"/>
                <w:sz w:val="20"/>
                <w:szCs w:val="20"/>
              </w:rPr>
              <w:br/>
              <w:t>адрес электронной почты)</w:t>
            </w:r>
          </w:p>
        </w:tc>
      </w:tr>
    </w:tbl>
    <w:p w14:paraId="7F4D7C24" w14:textId="77777777" w:rsidR="00CA55B8" w:rsidRDefault="00CA55B8">
      <w:pPr>
        <w:pStyle w:val="60"/>
        <w:spacing w:after="0"/>
        <w:jc w:val="center"/>
        <w:rPr>
          <w:sz w:val="28"/>
          <w:szCs w:val="28"/>
        </w:rPr>
      </w:pPr>
    </w:p>
    <w:p w14:paraId="70567533" w14:textId="08494E4C" w:rsidR="000E2F5F" w:rsidRPr="00CA55B8" w:rsidRDefault="00B64D2D">
      <w:pPr>
        <w:pStyle w:val="60"/>
        <w:spacing w:after="0"/>
        <w:jc w:val="center"/>
        <w:rPr>
          <w:b/>
          <w:bCs/>
          <w:sz w:val="24"/>
          <w:szCs w:val="24"/>
        </w:rPr>
      </w:pPr>
      <w:r w:rsidRPr="00CA55B8">
        <w:rPr>
          <w:b/>
          <w:bCs/>
          <w:sz w:val="24"/>
          <w:szCs w:val="24"/>
        </w:rPr>
        <w:t>РЕШЕНИЕ</w:t>
      </w:r>
    </w:p>
    <w:p w14:paraId="31CCF27E" w14:textId="77777777" w:rsidR="00CA55B8" w:rsidRDefault="00CA55B8" w:rsidP="00CA55B8">
      <w:pPr>
        <w:pStyle w:val="60"/>
        <w:tabs>
          <w:tab w:val="left" w:leader="underscore" w:pos="4243"/>
          <w:tab w:val="left" w:leader="underscore" w:pos="6739"/>
        </w:tabs>
        <w:spacing w:after="0"/>
        <w:jc w:val="center"/>
        <w:rPr>
          <w:sz w:val="24"/>
          <w:szCs w:val="24"/>
        </w:rPr>
      </w:pPr>
      <w:r w:rsidRPr="00CA55B8">
        <w:rPr>
          <w:b/>
          <w:bCs/>
          <w:sz w:val="24"/>
          <w:szCs w:val="24"/>
        </w:rPr>
        <w:t>о</w:t>
      </w:r>
      <w:r w:rsidR="00B64D2D" w:rsidRPr="00CA55B8">
        <w:rPr>
          <w:b/>
          <w:bCs/>
          <w:sz w:val="24"/>
          <w:szCs w:val="24"/>
        </w:rPr>
        <w:t>б отказе в приеме документов, необходимых для предоставления услуги</w:t>
      </w:r>
    </w:p>
    <w:p w14:paraId="3FDB170B" w14:textId="23522B02" w:rsidR="000E2F5F" w:rsidRPr="00CA55B8" w:rsidRDefault="00B64D2D" w:rsidP="00CA55B8">
      <w:pPr>
        <w:pStyle w:val="60"/>
        <w:tabs>
          <w:tab w:val="left" w:leader="underscore" w:pos="4243"/>
          <w:tab w:val="left" w:leader="underscore" w:pos="6739"/>
        </w:tabs>
        <w:spacing w:after="120"/>
        <w:jc w:val="center"/>
        <w:rPr>
          <w:sz w:val="24"/>
          <w:szCs w:val="24"/>
        </w:rPr>
      </w:pPr>
      <w:bookmarkStart w:id="3" w:name="_Hlk133394131"/>
      <w:r w:rsidRPr="00CA55B8">
        <w:rPr>
          <w:sz w:val="24"/>
          <w:szCs w:val="24"/>
        </w:rPr>
        <w:t xml:space="preserve">от </w:t>
      </w:r>
      <w:r w:rsidR="00CA55B8">
        <w:rPr>
          <w:sz w:val="24"/>
          <w:szCs w:val="24"/>
        </w:rPr>
        <w:t>________ №_________</w:t>
      </w:r>
    </w:p>
    <w:bookmarkEnd w:id="3"/>
    <w:p w14:paraId="235F0900" w14:textId="4A44E9C8" w:rsidR="000E2F5F" w:rsidRPr="00CA55B8" w:rsidRDefault="00B64D2D" w:rsidP="00CA55B8">
      <w:pPr>
        <w:pStyle w:val="60"/>
        <w:tabs>
          <w:tab w:val="left" w:leader="underscore" w:pos="8237"/>
          <w:tab w:val="left" w:leader="underscore" w:pos="10186"/>
        </w:tabs>
        <w:spacing w:after="0"/>
        <w:ind w:firstLine="700"/>
        <w:jc w:val="both"/>
        <w:rPr>
          <w:sz w:val="24"/>
          <w:szCs w:val="24"/>
        </w:rPr>
      </w:pPr>
      <w:r w:rsidRPr="00CA55B8">
        <w:rPr>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w:t>
      </w:r>
      <w:r w:rsidR="00CA55B8">
        <w:rPr>
          <w:sz w:val="24"/>
          <w:szCs w:val="24"/>
        </w:rPr>
        <w:t>_____</w:t>
      </w:r>
      <w:r w:rsidRPr="00CA55B8">
        <w:rPr>
          <w:sz w:val="24"/>
          <w:szCs w:val="24"/>
        </w:rPr>
        <w:t xml:space="preserve"> № </w:t>
      </w:r>
      <w:r w:rsidR="00CA55B8">
        <w:rPr>
          <w:sz w:val="24"/>
          <w:szCs w:val="24"/>
        </w:rPr>
        <w:t xml:space="preserve">_____ </w:t>
      </w:r>
      <w:r w:rsidRPr="00CA55B8">
        <w:rPr>
          <w:sz w:val="24"/>
          <w:szCs w:val="24"/>
        </w:rPr>
        <w:t>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4166"/>
        <w:gridCol w:w="4829"/>
      </w:tblGrid>
      <w:tr w:rsidR="000E2F5F" w:rsidRPr="00CA55B8" w14:paraId="218BCC38" w14:textId="77777777" w:rsidTr="00CA55B8">
        <w:trPr>
          <w:trHeight w:hRule="exact" w:val="1086"/>
          <w:jc w:val="center"/>
        </w:trPr>
        <w:tc>
          <w:tcPr>
            <w:tcW w:w="1075" w:type="dxa"/>
            <w:tcBorders>
              <w:top w:val="single" w:sz="4" w:space="0" w:color="auto"/>
              <w:left w:val="single" w:sz="4" w:space="0" w:color="auto"/>
            </w:tcBorders>
            <w:shd w:val="clear" w:color="auto" w:fill="auto"/>
            <w:vAlign w:val="center"/>
          </w:tcPr>
          <w:p w14:paraId="0FE91267" w14:textId="4E6A2E71" w:rsidR="000E2F5F" w:rsidRPr="00CA55B8" w:rsidRDefault="00B64D2D" w:rsidP="00CA55B8">
            <w:pPr>
              <w:pStyle w:val="a7"/>
              <w:ind w:firstLine="0"/>
              <w:jc w:val="center"/>
              <w:rPr>
                <w:b/>
                <w:bCs/>
                <w:sz w:val="20"/>
                <w:szCs w:val="20"/>
              </w:rPr>
            </w:pPr>
            <w:r w:rsidRPr="00CA55B8">
              <w:rPr>
                <w:b/>
                <w:bCs/>
                <w:sz w:val="20"/>
                <w:szCs w:val="20"/>
              </w:rPr>
              <w:t>№ пункта административного регламента</w:t>
            </w:r>
          </w:p>
        </w:tc>
        <w:tc>
          <w:tcPr>
            <w:tcW w:w="4166" w:type="dxa"/>
            <w:tcBorders>
              <w:top w:val="single" w:sz="4" w:space="0" w:color="auto"/>
              <w:left w:val="single" w:sz="4" w:space="0" w:color="auto"/>
            </w:tcBorders>
            <w:shd w:val="clear" w:color="auto" w:fill="auto"/>
            <w:vAlign w:val="center"/>
          </w:tcPr>
          <w:p w14:paraId="7B73C53E" w14:textId="77777777" w:rsidR="000E2F5F" w:rsidRPr="00CA55B8" w:rsidRDefault="00B64D2D" w:rsidP="00CA55B8">
            <w:pPr>
              <w:pStyle w:val="a7"/>
              <w:spacing w:before="100"/>
              <w:ind w:firstLine="0"/>
              <w:jc w:val="center"/>
              <w:rPr>
                <w:b/>
                <w:bCs/>
                <w:sz w:val="20"/>
                <w:szCs w:val="20"/>
              </w:rPr>
            </w:pPr>
            <w:r w:rsidRPr="00CA55B8">
              <w:rPr>
                <w:b/>
                <w:bCs/>
                <w:sz w:val="20"/>
                <w:szCs w:val="20"/>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14:paraId="2362D4D6" w14:textId="77777777" w:rsidR="000E2F5F" w:rsidRPr="00CA55B8" w:rsidRDefault="00B64D2D" w:rsidP="00CA55B8">
            <w:pPr>
              <w:pStyle w:val="a7"/>
              <w:spacing w:before="100"/>
              <w:ind w:firstLine="0"/>
              <w:jc w:val="center"/>
              <w:rPr>
                <w:b/>
                <w:bCs/>
                <w:sz w:val="20"/>
                <w:szCs w:val="20"/>
              </w:rPr>
            </w:pPr>
            <w:r w:rsidRPr="00CA55B8">
              <w:rPr>
                <w:b/>
                <w:bCs/>
                <w:sz w:val="20"/>
                <w:szCs w:val="20"/>
              </w:rPr>
              <w:t>Разъяснение причин отказа в предоставлении услуги</w:t>
            </w:r>
          </w:p>
        </w:tc>
      </w:tr>
      <w:tr w:rsidR="000E2F5F" w:rsidRPr="00CA55B8" w14:paraId="5F94D21B" w14:textId="77777777" w:rsidTr="00CA55B8">
        <w:trPr>
          <w:trHeight w:hRule="exact" w:val="763"/>
          <w:jc w:val="center"/>
        </w:trPr>
        <w:tc>
          <w:tcPr>
            <w:tcW w:w="1075" w:type="dxa"/>
            <w:tcBorders>
              <w:top w:val="single" w:sz="4" w:space="0" w:color="auto"/>
              <w:left w:val="single" w:sz="4" w:space="0" w:color="auto"/>
            </w:tcBorders>
            <w:shd w:val="clear" w:color="auto" w:fill="auto"/>
            <w:vAlign w:val="center"/>
          </w:tcPr>
          <w:p w14:paraId="0B2635D9" w14:textId="77777777" w:rsidR="000E2F5F" w:rsidRPr="00CA55B8" w:rsidRDefault="00B64D2D" w:rsidP="00CA55B8">
            <w:pPr>
              <w:pStyle w:val="a7"/>
              <w:spacing w:before="100"/>
              <w:ind w:firstLine="0"/>
              <w:jc w:val="center"/>
              <w:rPr>
                <w:sz w:val="20"/>
                <w:szCs w:val="20"/>
              </w:rPr>
            </w:pPr>
            <w:r w:rsidRPr="00CA55B8">
              <w:rPr>
                <w:sz w:val="20"/>
                <w:szCs w:val="20"/>
              </w:rPr>
              <w:t>2.15.1</w:t>
            </w:r>
          </w:p>
        </w:tc>
        <w:tc>
          <w:tcPr>
            <w:tcW w:w="4166" w:type="dxa"/>
            <w:tcBorders>
              <w:top w:val="single" w:sz="4" w:space="0" w:color="auto"/>
              <w:left w:val="single" w:sz="4" w:space="0" w:color="auto"/>
            </w:tcBorders>
            <w:shd w:val="clear" w:color="auto" w:fill="auto"/>
            <w:vAlign w:val="center"/>
          </w:tcPr>
          <w:p w14:paraId="53EC6D78" w14:textId="77777777" w:rsidR="000E2F5F" w:rsidRPr="00CA55B8" w:rsidRDefault="00B64D2D" w:rsidP="00CA55B8">
            <w:pPr>
              <w:pStyle w:val="a7"/>
              <w:ind w:firstLine="0"/>
              <w:jc w:val="center"/>
              <w:rPr>
                <w:sz w:val="20"/>
                <w:szCs w:val="20"/>
              </w:rPr>
            </w:pPr>
            <w:r w:rsidRPr="00CA55B8">
              <w:rPr>
                <w:sz w:val="20"/>
                <w:szCs w:val="20"/>
              </w:rPr>
              <w:t>Представление неполного комплекта документов</w:t>
            </w:r>
          </w:p>
        </w:tc>
        <w:tc>
          <w:tcPr>
            <w:tcW w:w="4829" w:type="dxa"/>
            <w:tcBorders>
              <w:top w:val="single" w:sz="4" w:space="0" w:color="auto"/>
              <w:left w:val="single" w:sz="4" w:space="0" w:color="auto"/>
              <w:right w:val="single" w:sz="4" w:space="0" w:color="auto"/>
            </w:tcBorders>
            <w:shd w:val="clear" w:color="auto" w:fill="auto"/>
            <w:vAlign w:val="center"/>
          </w:tcPr>
          <w:p w14:paraId="303071CE" w14:textId="43C9B0B2" w:rsidR="000E2F5F" w:rsidRPr="00CA55B8" w:rsidRDefault="00B64D2D" w:rsidP="00CA55B8">
            <w:pPr>
              <w:pStyle w:val="a7"/>
              <w:tabs>
                <w:tab w:val="left" w:pos="1675"/>
                <w:tab w:val="left" w:pos="3768"/>
              </w:tabs>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p>
          <w:p w14:paraId="4D8AC42D" w14:textId="77777777" w:rsidR="000E2F5F" w:rsidRPr="00CA55B8" w:rsidRDefault="00B64D2D" w:rsidP="00CA55B8">
            <w:pPr>
              <w:pStyle w:val="a7"/>
              <w:ind w:firstLine="0"/>
              <w:jc w:val="center"/>
              <w:rPr>
                <w:sz w:val="20"/>
                <w:szCs w:val="20"/>
              </w:rPr>
            </w:pPr>
            <w:r w:rsidRPr="00CA55B8">
              <w:rPr>
                <w:sz w:val="20"/>
                <w:szCs w:val="20"/>
              </w:rPr>
              <w:t>документов, непредставленных заявителем</w:t>
            </w:r>
          </w:p>
        </w:tc>
      </w:tr>
      <w:tr w:rsidR="000E2F5F" w:rsidRPr="00CA55B8" w14:paraId="703EE30C" w14:textId="77777777" w:rsidTr="00CA55B8">
        <w:trPr>
          <w:trHeight w:hRule="exact" w:val="801"/>
          <w:jc w:val="center"/>
        </w:trPr>
        <w:tc>
          <w:tcPr>
            <w:tcW w:w="1075" w:type="dxa"/>
            <w:tcBorders>
              <w:top w:val="single" w:sz="4" w:space="0" w:color="auto"/>
              <w:left w:val="single" w:sz="4" w:space="0" w:color="auto"/>
            </w:tcBorders>
            <w:shd w:val="clear" w:color="auto" w:fill="auto"/>
            <w:vAlign w:val="center"/>
          </w:tcPr>
          <w:p w14:paraId="6B4D34E4" w14:textId="77777777" w:rsidR="000E2F5F" w:rsidRPr="00CA55B8" w:rsidRDefault="00B64D2D" w:rsidP="00CA55B8">
            <w:pPr>
              <w:pStyle w:val="a7"/>
              <w:spacing w:before="100"/>
              <w:ind w:firstLine="0"/>
              <w:jc w:val="center"/>
              <w:rPr>
                <w:sz w:val="20"/>
                <w:szCs w:val="20"/>
              </w:rPr>
            </w:pPr>
            <w:r w:rsidRPr="00CA55B8">
              <w:rPr>
                <w:sz w:val="20"/>
                <w:szCs w:val="20"/>
              </w:rPr>
              <w:t>2.15.2</w:t>
            </w:r>
          </w:p>
        </w:tc>
        <w:tc>
          <w:tcPr>
            <w:tcW w:w="4166" w:type="dxa"/>
            <w:tcBorders>
              <w:top w:val="single" w:sz="4" w:space="0" w:color="auto"/>
              <w:left w:val="single" w:sz="4" w:space="0" w:color="auto"/>
            </w:tcBorders>
            <w:shd w:val="clear" w:color="auto" w:fill="auto"/>
            <w:vAlign w:val="center"/>
          </w:tcPr>
          <w:p w14:paraId="0BF2FBED" w14:textId="77777777" w:rsidR="000E2F5F" w:rsidRPr="00CA55B8" w:rsidRDefault="00B64D2D" w:rsidP="00CA55B8">
            <w:pPr>
              <w:pStyle w:val="a7"/>
              <w:spacing w:before="100"/>
              <w:ind w:firstLine="0"/>
              <w:jc w:val="center"/>
              <w:rPr>
                <w:sz w:val="20"/>
                <w:szCs w:val="20"/>
              </w:rPr>
            </w:pPr>
            <w:r w:rsidRPr="00CA55B8">
              <w:rPr>
                <w:sz w:val="20"/>
                <w:szCs w:val="20"/>
              </w:rPr>
              <w:t>Представленные документы утратили силу на момент обращения за услугой</w:t>
            </w:r>
          </w:p>
        </w:tc>
        <w:tc>
          <w:tcPr>
            <w:tcW w:w="4829" w:type="dxa"/>
            <w:tcBorders>
              <w:top w:val="single" w:sz="4" w:space="0" w:color="auto"/>
              <w:left w:val="single" w:sz="4" w:space="0" w:color="auto"/>
              <w:right w:val="single" w:sz="4" w:space="0" w:color="auto"/>
            </w:tcBorders>
            <w:shd w:val="clear" w:color="auto" w:fill="auto"/>
            <w:vAlign w:val="center"/>
          </w:tcPr>
          <w:p w14:paraId="03B7788F" w14:textId="24FE8CC9" w:rsidR="000E2F5F" w:rsidRPr="00CA55B8" w:rsidRDefault="00B64D2D" w:rsidP="00CA55B8">
            <w:pPr>
              <w:pStyle w:val="a7"/>
              <w:tabs>
                <w:tab w:val="left" w:pos="1675"/>
                <w:tab w:val="left" w:pos="3768"/>
              </w:tabs>
              <w:spacing w:before="100"/>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p>
          <w:p w14:paraId="3098C80A" w14:textId="77777777" w:rsidR="000E2F5F" w:rsidRPr="00CA55B8" w:rsidRDefault="00B64D2D" w:rsidP="00CA55B8">
            <w:pPr>
              <w:pStyle w:val="a7"/>
              <w:ind w:firstLine="0"/>
              <w:jc w:val="center"/>
              <w:rPr>
                <w:sz w:val="20"/>
                <w:szCs w:val="20"/>
              </w:rPr>
            </w:pPr>
            <w:r w:rsidRPr="00CA55B8">
              <w:rPr>
                <w:sz w:val="20"/>
                <w:szCs w:val="20"/>
              </w:rPr>
              <w:t>документов, утративших силу</w:t>
            </w:r>
          </w:p>
        </w:tc>
      </w:tr>
      <w:tr w:rsidR="000E2F5F" w:rsidRPr="00CA55B8" w14:paraId="133364A1" w14:textId="77777777" w:rsidTr="00CA55B8">
        <w:trPr>
          <w:trHeight w:hRule="exact" w:val="1124"/>
          <w:jc w:val="center"/>
        </w:trPr>
        <w:tc>
          <w:tcPr>
            <w:tcW w:w="1075" w:type="dxa"/>
            <w:tcBorders>
              <w:top w:val="single" w:sz="4" w:space="0" w:color="auto"/>
              <w:left w:val="single" w:sz="4" w:space="0" w:color="auto"/>
              <w:bottom w:val="single" w:sz="4" w:space="0" w:color="auto"/>
            </w:tcBorders>
            <w:shd w:val="clear" w:color="auto" w:fill="auto"/>
            <w:vAlign w:val="center"/>
          </w:tcPr>
          <w:p w14:paraId="37994523" w14:textId="77777777" w:rsidR="000E2F5F" w:rsidRPr="00CA55B8" w:rsidRDefault="00B64D2D" w:rsidP="00CA55B8">
            <w:pPr>
              <w:pStyle w:val="a7"/>
              <w:spacing w:before="100"/>
              <w:ind w:firstLine="0"/>
              <w:jc w:val="center"/>
              <w:rPr>
                <w:sz w:val="20"/>
                <w:szCs w:val="20"/>
              </w:rPr>
            </w:pPr>
            <w:r w:rsidRPr="00CA55B8">
              <w:rPr>
                <w:sz w:val="20"/>
                <w:szCs w:val="20"/>
              </w:rPr>
              <w:t>2.15.3</w:t>
            </w:r>
          </w:p>
        </w:tc>
        <w:tc>
          <w:tcPr>
            <w:tcW w:w="4166" w:type="dxa"/>
            <w:tcBorders>
              <w:top w:val="single" w:sz="4" w:space="0" w:color="auto"/>
              <w:left w:val="single" w:sz="4" w:space="0" w:color="auto"/>
              <w:bottom w:val="single" w:sz="4" w:space="0" w:color="auto"/>
            </w:tcBorders>
            <w:shd w:val="clear" w:color="auto" w:fill="auto"/>
            <w:vAlign w:val="center"/>
          </w:tcPr>
          <w:p w14:paraId="684298A3" w14:textId="0B54B880" w:rsidR="000E2F5F" w:rsidRPr="00CA55B8" w:rsidRDefault="00B64D2D" w:rsidP="00CA55B8">
            <w:pPr>
              <w:pStyle w:val="a7"/>
              <w:tabs>
                <w:tab w:val="left" w:pos="2837"/>
              </w:tabs>
              <w:ind w:firstLine="0"/>
              <w:jc w:val="center"/>
              <w:rPr>
                <w:sz w:val="20"/>
                <w:szCs w:val="20"/>
              </w:rPr>
            </w:pPr>
            <w:r w:rsidRPr="00CA55B8">
              <w:rPr>
                <w:sz w:val="20"/>
                <w:szCs w:val="20"/>
              </w:rPr>
              <w:t>Представленные документы содержат подчистки и исправления текста, не заверенные в порядке, установленном законодательством</w:t>
            </w:r>
            <w:r w:rsidR="00CA55B8">
              <w:rPr>
                <w:sz w:val="20"/>
                <w:szCs w:val="20"/>
              </w:rPr>
              <w:t xml:space="preserve"> </w:t>
            </w:r>
            <w:r w:rsidRPr="00CA55B8">
              <w:rPr>
                <w:sz w:val="20"/>
                <w:szCs w:val="20"/>
              </w:rPr>
              <w:t>Российской</w:t>
            </w:r>
            <w:r w:rsidR="00CA55B8">
              <w:rPr>
                <w:sz w:val="20"/>
                <w:szCs w:val="20"/>
              </w:rPr>
              <w:t xml:space="preserve"> </w:t>
            </w:r>
            <w:r w:rsidRPr="00CA55B8">
              <w:rPr>
                <w:sz w:val="20"/>
                <w:szCs w:val="20"/>
              </w:rPr>
              <w:t>Федерации</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5020BE5A" w14:textId="4DF7FBF5" w:rsidR="000E2F5F" w:rsidRPr="00CA55B8" w:rsidRDefault="00B64D2D" w:rsidP="00CA55B8">
            <w:pPr>
              <w:pStyle w:val="a7"/>
              <w:tabs>
                <w:tab w:val="left" w:pos="1675"/>
                <w:tab w:val="left" w:pos="3768"/>
              </w:tabs>
              <w:spacing w:before="100"/>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r w:rsidR="00CA55B8">
              <w:rPr>
                <w:sz w:val="20"/>
                <w:szCs w:val="20"/>
              </w:rPr>
              <w:t xml:space="preserve"> </w:t>
            </w:r>
            <w:r w:rsidRPr="00CA55B8">
              <w:rPr>
                <w:sz w:val="20"/>
                <w:szCs w:val="20"/>
              </w:rPr>
              <w:t>документов,</w:t>
            </w:r>
            <w:r w:rsidR="00CA55B8">
              <w:rPr>
                <w:sz w:val="20"/>
                <w:szCs w:val="20"/>
              </w:rPr>
              <w:t xml:space="preserve"> </w:t>
            </w:r>
            <w:r w:rsidRPr="00CA55B8">
              <w:rPr>
                <w:sz w:val="20"/>
                <w:szCs w:val="20"/>
              </w:rPr>
              <w:t>содержащих</w:t>
            </w:r>
            <w:r w:rsidR="00CA55B8">
              <w:rPr>
                <w:sz w:val="20"/>
                <w:szCs w:val="20"/>
              </w:rPr>
              <w:t xml:space="preserve"> </w:t>
            </w:r>
            <w:r w:rsidRPr="00CA55B8">
              <w:rPr>
                <w:sz w:val="20"/>
                <w:szCs w:val="20"/>
              </w:rPr>
              <w:t>подчистки</w:t>
            </w:r>
            <w:r w:rsidR="00CA55B8">
              <w:rPr>
                <w:sz w:val="20"/>
                <w:szCs w:val="20"/>
              </w:rPr>
              <w:t xml:space="preserve"> </w:t>
            </w:r>
            <w:r w:rsidRPr="00CA55B8">
              <w:rPr>
                <w:sz w:val="20"/>
                <w:szCs w:val="20"/>
              </w:rPr>
              <w:t>и</w:t>
            </w:r>
            <w:r w:rsidR="00CA55B8">
              <w:rPr>
                <w:sz w:val="20"/>
                <w:szCs w:val="20"/>
              </w:rPr>
              <w:t xml:space="preserve"> </w:t>
            </w:r>
            <w:r w:rsidRPr="00CA55B8">
              <w:rPr>
                <w:sz w:val="20"/>
                <w:szCs w:val="20"/>
              </w:rPr>
              <w:t>исправления</w:t>
            </w:r>
          </w:p>
        </w:tc>
      </w:tr>
    </w:tbl>
    <w:p w14:paraId="35A8377A" w14:textId="0ACD1A5E" w:rsidR="000E2F5F" w:rsidRDefault="000E2F5F">
      <w:pPr>
        <w:spacing w:line="1" w:lineRule="exact"/>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4166"/>
        <w:gridCol w:w="4829"/>
      </w:tblGrid>
      <w:tr w:rsidR="000E2F5F" w14:paraId="1974063B" w14:textId="77777777" w:rsidTr="00CA55B8">
        <w:trPr>
          <w:trHeight w:hRule="exact" w:val="1418"/>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116505A3" w14:textId="77777777" w:rsidR="000E2F5F" w:rsidRPr="00CA55B8" w:rsidRDefault="00B64D2D" w:rsidP="00CA55B8">
            <w:pPr>
              <w:pStyle w:val="a7"/>
              <w:spacing w:before="100"/>
              <w:ind w:firstLine="0"/>
              <w:jc w:val="center"/>
              <w:rPr>
                <w:sz w:val="20"/>
                <w:szCs w:val="20"/>
              </w:rPr>
            </w:pPr>
            <w:r w:rsidRPr="00CA55B8">
              <w:rPr>
                <w:sz w:val="20"/>
                <w:szCs w:val="20"/>
              </w:rPr>
              <w:t>2.15.4</w:t>
            </w:r>
          </w:p>
        </w:tc>
        <w:tc>
          <w:tcPr>
            <w:tcW w:w="4166" w:type="dxa"/>
            <w:tcBorders>
              <w:top w:val="single" w:sz="4" w:space="0" w:color="auto"/>
              <w:left w:val="single" w:sz="4" w:space="0" w:color="auto"/>
              <w:bottom w:val="single" w:sz="4" w:space="0" w:color="auto"/>
              <w:right w:val="single" w:sz="4" w:space="0" w:color="auto"/>
            </w:tcBorders>
            <w:shd w:val="clear" w:color="auto" w:fill="auto"/>
            <w:vAlign w:val="center"/>
          </w:tcPr>
          <w:p w14:paraId="70F8D565" w14:textId="03F9D813" w:rsidR="000E2F5F" w:rsidRPr="00CA55B8" w:rsidRDefault="00B64D2D" w:rsidP="00CA55B8">
            <w:pPr>
              <w:pStyle w:val="a7"/>
              <w:tabs>
                <w:tab w:val="left" w:pos="1339"/>
                <w:tab w:val="left" w:pos="2597"/>
              </w:tabs>
              <w:ind w:firstLine="0"/>
              <w:jc w:val="center"/>
              <w:rPr>
                <w:sz w:val="20"/>
                <w:szCs w:val="20"/>
              </w:rPr>
            </w:pPr>
            <w:r w:rsidRPr="00CA55B8">
              <w:rPr>
                <w:sz w:val="20"/>
                <w:szCs w:val="20"/>
              </w:rPr>
              <w:t>Представленные в электронной форме документы содержат повреждения, наличие которых не позволяет в полном</w:t>
            </w:r>
            <w:r w:rsidRPr="00CA55B8">
              <w:rPr>
                <w:sz w:val="20"/>
                <w:szCs w:val="20"/>
              </w:rPr>
              <w:tab/>
              <w:t>объеме</w:t>
            </w:r>
            <w:r w:rsidR="00CA55B8">
              <w:rPr>
                <w:sz w:val="20"/>
                <w:szCs w:val="20"/>
              </w:rPr>
              <w:t xml:space="preserve"> </w:t>
            </w:r>
            <w:r w:rsidRPr="00CA55B8">
              <w:rPr>
                <w:sz w:val="20"/>
                <w:szCs w:val="20"/>
              </w:rPr>
              <w:t>использовать</w:t>
            </w:r>
            <w:r w:rsidR="00CA55B8">
              <w:rPr>
                <w:sz w:val="20"/>
                <w:szCs w:val="20"/>
              </w:rPr>
              <w:t xml:space="preserve"> </w:t>
            </w:r>
            <w:r w:rsidRPr="00CA55B8">
              <w:rPr>
                <w:sz w:val="20"/>
                <w:szCs w:val="20"/>
              </w:rPr>
              <w:t>информацию</w:t>
            </w:r>
            <w:r w:rsidR="00CA55B8">
              <w:rPr>
                <w:sz w:val="20"/>
                <w:szCs w:val="20"/>
              </w:rPr>
              <w:t xml:space="preserve"> </w:t>
            </w:r>
            <w:r w:rsidRPr="00CA55B8">
              <w:rPr>
                <w:sz w:val="20"/>
                <w:szCs w:val="20"/>
              </w:rPr>
              <w:t>и</w:t>
            </w:r>
            <w:r w:rsidRPr="00CA55B8">
              <w:rPr>
                <w:sz w:val="20"/>
                <w:szCs w:val="20"/>
              </w:rPr>
              <w:tab/>
              <w:t>сведения,</w:t>
            </w:r>
          </w:p>
          <w:p w14:paraId="151F75CF" w14:textId="60B6A4A7" w:rsidR="000E2F5F" w:rsidRPr="00CA55B8" w:rsidRDefault="00CA55B8" w:rsidP="00CA55B8">
            <w:pPr>
              <w:pStyle w:val="a7"/>
              <w:tabs>
                <w:tab w:val="left" w:pos="1771"/>
                <w:tab w:val="left" w:pos="2179"/>
                <w:tab w:val="left" w:pos="3677"/>
              </w:tabs>
              <w:ind w:firstLine="0"/>
              <w:jc w:val="center"/>
              <w:rPr>
                <w:sz w:val="20"/>
                <w:szCs w:val="20"/>
              </w:rPr>
            </w:pPr>
            <w:r w:rsidRPr="00CA55B8">
              <w:rPr>
                <w:sz w:val="20"/>
                <w:szCs w:val="20"/>
              </w:rPr>
              <w:t>С</w:t>
            </w:r>
            <w:r w:rsidR="00B64D2D" w:rsidRPr="00CA55B8">
              <w:rPr>
                <w:sz w:val="20"/>
                <w:szCs w:val="20"/>
              </w:rPr>
              <w:t>одержащиеся</w:t>
            </w:r>
            <w:r>
              <w:rPr>
                <w:sz w:val="20"/>
                <w:szCs w:val="20"/>
              </w:rPr>
              <w:t xml:space="preserve"> </w:t>
            </w:r>
            <w:r w:rsidR="00B64D2D" w:rsidRPr="00CA55B8">
              <w:rPr>
                <w:sz w:val="20"/>
                <w:szCs w:val="20"/>
              </w:rPr>
              <w:t>в</w:t>
            </w:r>
            <w:r>
              <w:rPr>
                <w:sz w:val="20"/>
                <w:szCs w:val="20"/>
              </w:rPr>
              <w:t xml:space="preserve"> </w:t>
            </w:r>
            <w:r w:rsidR="00B64D2D" w:rsidRPr="00CA55B8">
              <w:rPr>
                <w:sz w:val="20"/>
                <w:szCs w:val="20"/>
              </w:rPr>
              <w:t>документах</w:t>
            </w:r>
            <w:r>
              <w:rPr>
                <w:sz w:val="20"/>
                <w:szCs w:val="20"/>
              </w:rPr>
              <w:t xml:space="preserve"> </w:t>
            </w:r>
            <w:r w:rsidR="00B64D2D" w:rsidRPr="00CA55B8">
              <w:rPr>
                <w:sz w:val="20"/>
                <w:szCs w:val="20"/>
              </w:rPr>
              <w:t>для</w:t>
            </w:r>
          </w:p>
          <w:p w14:paraId="72F75240" w14:textId="77777777" w:rsidR="000E2F5F" w:rsidRPr="00CA55B8" w:rsidRDefault="00B64D2D" w:rsidP="00CA55B8">
            <w:pPr>
              <w:pStyle w:val="a7"/>
              <w:ind w:firstLine="0"/>
              <w:jc w:val="center"/>
              <w:rPr>
                <w:sz w:val="20"/>
                <w:szCs w:val="20"/>
              </w:rPr>
            </w:pPr>
            <w:r w:rsidRPr="00CA55B8">
              <w:rPr>
                <w:sz w:val="20"/>
                <w:szCs w:val="20"/>
              </w:rPr>
              <w:t>предоставления услуги</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151B491B" w14:textId="3442EC1D" w:rsidR="000E2F5F" w:rsidRPr="00CA55B8" w:rsidRDefault="00B64D2D" w:rsidP="00CA55B8">
            <w:pPr>
              <w:pStyle w:val="a7"/>
              <w:tabs>
                <w:tab w:val="left" w:pos="1675"/>
                <w:tab w:val="left" w:pos="3768"/>
              </w:tabs>
              <w:spacing w:before="100"/>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p>
          <w:p w14:paraId="52D03AFE" w14:textId="77777777" w:rsidR="000E2F5F" w:rsidRPr="00CA55B8" w:rsidRDefault="00B64D2D" w:rsidP="00CA55B8">
            <w:pPr>
              <w:pStyle w:val="a7"/>
              <w:ind w:firstLine="0"/>
              <w:jc w:val="center"/>
              <w:rPr>
                <w:sz w:val="20"/>
                <w:szCs w:val="20"/>
              </w:rPr>
            </w:pPr>
            <w:r w:rsidRPr="00CA55B8">
              <w:rPr>
                <w:sz w:val="20"/>
                <w:szCs w:val="20"/>
              </w:rPr>
              <w:t>документов, содержащих повреждения</w:t>
            </w:r>
          </w:p>
        </w:tc>
      </w:tr>
      <w:tr w:rsidR="000E2F5F" w14:paraId="0404FF69" w14:textId="77777777" w:rsidTr="00CA55B8">
        <w:trPr>
          <w:trHeight w:hRule="exact" w:val="1531"/>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131FC4C0" w14:textId="77777777" w:rsidR="000E2F5F" w:rsidRPr="00CA55B8" w:rsidRDefault="00B64D2D" w:rsidP="00CA55B8">
            <w:pPr>
              <w:pStyle w:val="a7"/>
              <w:spacing w:before="100"/>
              <w:ind w:firstLine="0"/>
              <w:jc w:val="center"/>
              <w:rPr>
                <w:sz w:val="20"/>
                <w:szCs w:val="20"/>
              </w:rPr>
            </w:pPr>
            <w:r w:rsidRPr="00CA55B8">
              <w:rPr>
                <w:sz w:val="20"/>
                <w:szCs w:val="20"/>
              </w:rPr>
              <w:t>2.15.5</w:t>
            </w:r>
          </w:p>
        </w:tc>
        <w:tc>
          <w:tcPr>
            <w:tcW w:w="4166" w:type="dxa"/>
            <w:tcBorders>
              <w:top w:val="single" w:sz="4" w:space="0" w:color="auto"/>
              <w:left w:val="single" w:sz="4" w:space="0" w:color="auto"/>
              <w:bottom w:val="single" w:sz="4" w:space="0" w:color="auto"/>
              <w:right w:val="single" w:sz="4" w:space="0" w:color="auto"/>
            </w:tcBorders>
            <w:shd w:val="clear" w:color="auto" w:fill="auto"/>
            <w:vAlign w:val="center"/>
          </w:tcPr>
          <w:p w14:paraId="578D1B8A" w14:textId="160CAE0A" w:rsidR="000E2F5F" w:rsidRPr="00CA55B8" w:rsidRDefault="00B64D2D" w:rsidP="00CA55B8">
            <w:pPr>
              <w:pStyle w:val="a7"/>
              <w:tabs>
                <w:tab w:val="left" w:pos="1550"/>
                <w:tab w:val="left" w:pos="2942"/>
              </w:tabs>
              <w:ind w:firstLine="0"/>
              <w:jc w:val="center"/>
              <w:rPr>
                <w:sz w:val="20"/>
                <w:szCs w:val="20"/>
              </w:rPr>
            </w:pPr>
            <w:r w:rsidRPr="00CA55B8">
              <w:rPr>
                <w:sz w:val="20"/>
                <w:szCs w:val="20"/>
              </w:rPr>
              <w:t>Несоблюдение установленных статьей 11 Федерального закона от 6 апреля 2011 года № 63-ФЗ «Об электронной подписи»</w:t>
            </w:r>
            <w:r w:rsidRPr="00CA55B8">
              <w:rPr>
                <w:sz w:val="20"/>
                <w:szCs w:val="20"/>
              </w:rPr>
              <w:tab/>
              <w:t>условий</w:t>
            </w:r>
            <w:r w:rsidR="00CA55B8">
              <w:rPr>
                <w:sz w:val="20"/>
                <w:szCs w:val="20"/>
              </w:rPr>
              <w:t xml:space="preserve"> </w:t>
            </w:r>
            <w:r w:rsidRPr="00CA55B8">
              <w:rPr>
                <w:sz w:val="20"/>
                <w:szCs w:val="20"/>
              </w:rPr>
              <w:t>признания</w:t>
            </w:r>
            <w:r w:rsidR="00CA55B8">
              <w:rPr>
                <w:sz w:val="20"/>
                <w:szCs w:val="20"/>
              </w:rPr>
              <w:t xml:space="preserve"> </w:t>
            </w:r>
            <w:r w:rsidRPr="00CA55B8">
              <w:rPr>
                <w:sz w:val="20"/>
                <w:szCs w:val="20"/>
              </w:rPr>
              <w:t>действительности,</w:t>
            </w:r>
            <w:r w:rsidR="00CA55B8">
              <w:rPr>
                <w:sz w:val="20"/>
                <w:szCs w:val="20"/>
              </w:rPr>
              <w:t xml:space="preserve"> </w:t>
            </w:r>
            <w:r w:rsidRPr="00CA55B8">
              <w:rPr>
                <w:sz w:val="20"/>
                <w:szCs w:val="20"/>
              </w:rPr>
              <w:t>усиленной</w:t>
            </w:r>
          </w:p>
          <w:p w14:paraId="0184F03A" w14:textId="284D4650" w:rsidR="000E2F5F" w:rsidRPr="00CA55B8" w:rsidRDefault="00CA55B8" w:rsidP="00CA55B8">
            <w:pPr>
              <w:pStyle w:val="a7"/>
              <w:tabs>
                <w:tab w:val="left" w:pos="2698"/>
              </w:tabs>
              <w:ind w:firstLine="0"/>
              <w:jc w:val="center"/>
              <w:rPr>
                <w:sz w:val="20"/>
                <w:szCs w:val="20"/>
              </w:rPr>
            </w:pPr>
            <w:r>
              <w:rPr>
                <w:sz w:val="20"/>
                <w:szCs w:val="20"/>
              </w:rPr>
              <w:t>к</w:t>
            </w:r>
            <w:r w:rsidR="00B64D2D" w:rsidRPr="00CA55B8">
              <w:rPr>
                <w:sz w:val="20"/>
                <w:szCs w:val="20"/>
              </w:rPr>
              <w:t>валифицированной</w:t>
            </w:r>
            <w:r>
              <w:rPr>
                <w:sz w:val="20"/>
                <w:szCs w:val="20"/>
              </w:rPr>
              <w:t xml:space="preserve"> </w:t>
            </w:r>
            <w:r w:rsidR="00B64D2D" w:rsidRPr="00CA55B8">
              <w:rPr>
                <w:sz w:val="20"/>
                <w:szCs w:val="20"/>
              </w:rPr>
              <w:t>электронной</w:t>
            </w:r>
            <w:r>
              <w:rPr>
                <w:sz w:val="20"/>
                <w:szCs w:val="20"/>
              </w:rPr>
              <w:t xml:space="preserve"> </w:t>
            </w:r>
            <w:r w:rsidR="00B64D2D" w:rsidRPr="00CA55B8">
              <w:rPr>
                <w:sz w:val="20"/>
                <w:szCs w:val="20"/>
              </w:rPr>
              <w:t>подписи</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64008BED" w14:textId="77777777" w:rsidR="000E2F5F" w:rsidRPr="00CA55B8" w:rsidRDefault="00B64D2D" w:rsidP="00CA55B8">
            <w:pPr>
              <w:pStyle w:val="a7"/>
              <w:spacing w:before="100"/>
              <w:ind w:firstLine="0"/>
              <w:jc w:val="center"/>
              <w:rPr>
                <w:sz w:val="20"/>
                <w:szCs w:val="20"/>
              </w:rPr>
            </w:pPr>
            <w:r w:rsidRPr="00CA55B8">
              <w:rPr>
                <w:sz w:val="20"/>
                <w:szCs w:val="20"/>
              </w:rPr>
              <w:t>Указываются основания такого вывода</w:t>
            </w:r>
          </w:p>
        </w:tc>
      </w:tr>
      <w:tr w:rsidR="000E2F5F" w14:paraId="54D02B65" w14:textId="77777777" w:rsidTr="00CA55B8">
        <w:trPr>
          <w:trHeight w:hRule="exact" w:val="1137"/>
          <w:jc w:val="center"/>
        </w:trPr>
        <w:tc>
          <w:tcPr>
            <w:tcW w:w="1075" w:type="dxa"/>
            <w:tcBorders>
              <w:top w:val="single" w:sz="4" w:space="0" w:color="auto"/>
              <w:left w:val="single" w:sz="4" w:space="0" w:color="auto"/>
            </w:tcBorders>
            <w:shd w:val="clear" w:color="auto" w:fill="auto"/>
            <w:vAlign w:val="center"/>
          </w:tcPr>
          <w:p w14:paraId="4EC704D5" w14:textId="77777777" w:rsidR="000E2F5F" w:rsidRPr="00CA55B8" w:rsidRDefault="00B64D2D" w:rsidP="00CA55B8">
            <w:pPr>
              <w:pStyle w:val="a7"/>
              <w:spacing w:before="100"/>
              <w:ind w:firstLine="0"/>
              <w:jc w:val="center"/>
              <w:rPr>
                <w:sz w:val="20"/>
                <w:szCs w:val="20"/>
              </w:rPr>
            </w:pPr>
            <w:r w:rsidRPr="00CA55B8">
              <w:rPr>
                <w:sz w:val="20"/>
                <w:szCs w:val="20"/>
              </w:rPr>
              <w:lastRenderedPageBreak/>
              <w:t>2.15.6</w:t>
            </w:r>
          </w:p>
        </w:tc>
        <w:tc>
          <w:tcPr>
            <w:tcW w:w="4166" w:type="dxa"/>
            <w:tcBorders>
              <w:top w:val="single" w:sz="4" w:space="0" w:color="auto"/>
              <w:left w:val="single" w:sz="4" w:space="0" w:color="auto"/>
            </w:tcBorders>
            <w:shd w:val="clear" w:color="auto" w:fill="auto"/>
            <w:vAlign w:val="center"/>
          </w:tcPr>
          <w:p w14:paraId="4411473B" w14:textId="77777777" w:rsidR="000E2F5F" w:rsidRPr="00CA55B8" w:rsidRDefault="00B64D2D" w:rsidP="00CA55B8">
            <w:pPr>
              <w:pStyle w:val="a7"/>
              <w:spacing w:before="100"/>
              <w:ind w:firstLine="0"/>
              <w:jc w:val="center"/>
              <w:rPr>
                <w:sz w:val="20"/>
                <w:szCs w:val="20"/>
              </w:rPr>
            </w:pPr>
            <w:r w:rsidRPr="00CA55B8">
              <w:rPr>
                <w:sz w:val="20"/>
                <w:szCs w:val="20"/>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9" w:type="dxa"/>
            <w:tcBorders>
              <w:top w:val="single" w:sz="4" w:space="0" w:color="auto"/>
              <w:left w:val="single" w:sz="4" w:space="0" w:color="auto"/>
              <w:right w:val="single" w:sz="4" w:space="0" w:color="auto"/>
            </w:tcBorders>
            <w:shd w:val="clear" w:color="auto" w:fill="auto"/>
            <w:vAlign w:val="center"/>
          </w:tcPr>
          <w:p w14:paraId="65E672D4" w14:textId="77777777" w:rsidR="000E2F5F" w:rsidRPr="00CA55B8" w:rsidRDefault="00B64D2D" w:rsidP="00CA55B8">
            <w:pPr>
              <w:pStyle w:val="a7"/>
              <w:spacing w:before="100"/>
              <w:ind w:firstLine="0"/>
              <w:jc w:val="center"/>
              <w:rPr>
                <w:sz w:val="20"/>
                <w:szCs w:val="20"/>
              </w:rPr>
            </w:pPr>
            <w:r w:rsidRPr="00CA55B8">
              <w:rPr>
                <w:sz w:val="20"/>
                <w:szCs w:val="20"/>
              </w:rPr>
              <w:t>Указываются основания такого вывода</w:t>
            </w:r>
          </w:p>
        </w:tc>
      </w:tr>
      <w:tr w:rsidR="000E2F5F" w14:paraId="123F7BAD" w14:textId="77777777" w:rsidTr="00CA55B8">
        <w:trPr>
          <w:trHeight w:hRule="exact" w:val="986"/>
          <w:jc w:val="center"/>
        </w:trPr>
        <w:tc>
          <w:tcPr>
            <w:tcW w:w="1075" w:type="dxa"/>
            <w:tcBorders>
              <w:top w:val="single" w:sz="4" w:space="0" w:color="auto"/>
              <w:left w:val="single" w:sz="4" w:space="0" w:color="auto"/>
              <w:bottom w:val="single" w:sz="4" w:space="0" w:color="auto"/>
            </w:tcBorders>
            <w:shd w:val="clear" w:color="auto" w:fill="auto"/>
            <w:vAlign w:val="center"/>
          </w:tcPr>
          <w:p w14:paraId="511DAF9C" w14:textId="77777777" w:rsidR="000E2F5F" w:rsidRPr="00CA55B8" w:rsidRDefault="00B64D2D" w:rsidP="00CA55B8">
            <w:pPr>
              <w:pStyle w:val="a7"/>
              <w:spacing w:before="100"/>
              <w:ind w:firstLine="0"/>
              <w:jc w:val="center"/>
              <w:rPr>
                <w:sz w:val="20"/>
                <w:szCs w:val="20"/>
              </w:rPr>
            </w:pPr>
            <w:r w:rsidRPr="00CA55B8">
              <w:rPr>
                <w:sz w:val="20"/>
                <w:szCs w:val="20"/>
              </w:rPr>
              <w:t>2.15.7</w:t>
            </w:r>
          </w:p>
        </w:tc>
        <w:tc>
          <w:tcPr>
            <w:tcW w:w="4166" w:type="dxa"/>
            <w:tcBorders>
              <w:top w:val="single" w:sz="4" w:space="0" w:color="auto"/>
              <w:left w:val="single" w:sz="4" w:space="0" w:color="auto"/>
              <w:bottom w:val="single" w:sz="4" w:space="0" w:color="auto"/>
            </w:tcBorders>
            <w:shd w:val="clear" w:color="auto" w:fill="auto"/>
            <w:vAlign w:val="center"/>
          </w:tcPr>
          <w:p w14:paraId="7AE6DF6A" w14:textId="77777777" w:rsidR="000E2F5F" w:rsidRPr="00CA55B8" w:rsidRDefault="00B64D2D" w:rsidP="00CA55B8">
            <w:pPr>
              <w:pStyle w:val="a7"/>
              <w:spacing w:before="100"/>
              <w:ind w:firstLine="0"/>
              <w:jc w:val="center"/>
              <w:rPr>
                <w:sz w:val="20"/>
                <w:szCs w:val="20"/>
              </w:rPr>
            </w:pPr>
            <w:r w:rsidRPr="00CA55B8">
              <w:rPr>
                <w:sz w:val="20"/>
                <w:szCs w:val="20"/>
              </w:rPr>
              <w:t>Неполное заполнение полей в форме заявления, в том числе в интерактивной форме заявления на ЕПГУ</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0615ED5B" w14:textId="77777777" w:rsidR="000E2F5F" w:rsidRPr="00CA55B8" w:rsidRDefault="00B64D2D" w:rsidP="00CA55B8">
            <w:pPr>
              <w:pStyle w:val="a7"/>
              <w:spacing w:before="100"/>
              <w:ind w:firstLine="0"/>
              <w:jc w:val="center"/>
              <w:rPr>
                <w:sz w:val="20"/>
                <w:szCs w:val="20"/>
              </w:rPr>
            </w:pPr>
            <w:r w:rsidRPr="00CA55B8">
              <w:rPr>
                <w:sz w:val="20"/>
                <w:szCs w:val="20"/>
              </w:rPr>
              <w:t>Указываются основания такого вывода</w:t>
            </w:r>
          </w:p>
        </w:tc>
      </w:tr>
      <w:tr w:rsidR="00C052D7" w14:paraId="6E520150" w14:textId="77777777" w:rsidTr="00C052D7">
        <w:trPr>
          <w:trHeight w:hRule="exact" w:val="1563"/>
          <w:jc w:val="center"/>
        </w:trPr>
        <w:tc>
          <w:tcPr>
            <w:tcW w:w="1075" w:type="dxa"/>
            <w:tcBorders>
              <w:top w:val="single" w:sz="4" w:space="0" w:color="auto"/>
              <w:left w:val="single" w:sz="4" w:space="0" w:color="auto"/>
              <w:bottom w:val="single" w:sz="4" w:space="0" w:color="auto"/>
            </w:tcBorders>
            <w:shd w:val="clear" w:color="auto" w:fill="auto"/>
            <w:vAlign w:val="center"/>
          </w:tcPr>
          <w:p w14:paraId="20D68095" w14:textId="722DC90C" w:rsidR="00C052D7" w:rsidRPr="00CA55B8" w:rsidRDefault="00C052D7" w:rsidP="00CA55B8">
            <w:pPr>
              <w:pStyle w:val="a7"/>
              <w:spacing w:before="100"/>
              <w:ind w:firstLine="0"/>
              <w:jc w:val="center"/>
              <w:rPr>
                <w:sz w:val="20"/>
                <w:szCs w:val="20"/>
              </w:rPr>
            </w:pPr>
            <w:r>
              <w:rPr>
                <w:sz w:val="20"/>
                <w:szCs w:val="20"/>
              </w:rPr>
              <w:t>2.15.8</w:t>
            </w:r>
          </w:p>
        </w:tc>
        <w:tc>
          <w:tcPr>
            <w:tcW w:w="4166" w:type="dxa"/>
            <w:tcBorders>
              <w:top w:val="single" w:sz="4" w:space="0" w:color="auto"/>
              <w:left w:val="single" w:sz="4" w:space="0" w:color="auto"/>
              <w:bottom w:val="single" w:sz="4" w:space="0" w:color="auto"/>
            </w:tcBorders>
            <w:shd w:val="clear" w:color="auto" w:fill="auto"/>
            <w:vAlign w:val="center"/>
          </w:tcPr>
          <w:p w14:paraId="75046FF4" w14:textId="080D8ED5" w:rsidR="00C052D7" w:rsidRPr="00C052D7" w:rsidRDefault="00C052D7" w:rsidP="00C052D7">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И</w:t>
            </w:r>
            <w:r w:rsidRPr="00C052D7">
              <w:rPr>
                <w:rFonts w:ascii="Times New Roman" w:eastAsia="Times New Roman" w:hAnsi="Times New Roman" w:cs="Times New Roman"/>
                <w:color w:val="auto"/>
                <w:sz w:val="20"/>
                <w:szCs w:val="20"/>
                <w:lang w:bidi="ar-SA"/>
              </w:rPr>
              <w:t>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600F98E9" w14:textId="77777777" w:rsidR="00C052D7" w:rsidRPr="00CA55B8" w:rsidRDefault="00C052D7" w:rsidP="00CA55B8">
            <w:pPr>
              <w:pStyle w:val="a7"/>
              <w:spacing w:before="100"/>
              <w:ind w:firstLine="0"/>
              <w:jc w:val="center"/>
              <w:rPr>
                <w:sz w:val="20"/>
                <w:szCs w:val="20"/>
              </w:rPr>
            </w:pP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516A191B" w14:textId="41D80D43" w:rsidR="00C052D7" w:rsidRPr="00CA55B8" w:rsidRDefault="00C052D7" w:rsidP="00CA55B8">
            <w:pPr>
              <w:pStyle w:val="a7"/>
              <w:spacing w:before="100"/>
              <w:ind w:firstLine="0"/>
              <w:jc w:val="center"/>
              <w:rPr>
                <w:sz w:val="20"/>
                <w:szCs w:val="20"/>
              </w:rPr>
            </w:pPr>
            <w:r w:rsidRPr="00CA55B8">
              <w:rPr>
                <w:sz w:val="20"/>
                <w:szCs w:val="20"/>
              </w:rPr>
              <w:t>Указываются основания такого вывода</w:t>
            </w:r>
          </w:p>
        </w:tc>
      </w:tr>
      <w:tr w:rsidR="00C052D7" w14:paraId="2B1859BC" w14:textId="77777777" w:rsidTr="00C052D7">
        <w:trPr>
          <w:trHeight w:hRule="exact" w:val="6518"/>
          <w:jc w:val="center"/>
        </w:trPr>
        <w:tc>
          <w:tcPr>
            <w:tcW w:w="1075" w:type="dxa"/>
            <w:tcBorders>
              <w:top w:val="single" w:sz="4" w:space="0" w:color="auto"/>
              <w:left w:val="single" w:sz="4" w:space="0" w:color="auto"/>
              <w:bottom w:val="single" w:sz="4" w:space="0" w:color="auto"/>
            </w:tcBorders>
            <w:shd w:val="clear" w:color="auto" w:fill="auto"/>
            <w:vAlign w:val="center"/>
          </w:tcPr>
          <w:p w14:paraId="723618FB" w14:textId="3E96FDFC" w:rsidR="00C052D7" w:rsidRDefault="00C052D7" w:rsidP="00CA55B8">
            <w:pPr>
              <w:pStyle w:val="a7"/>
              <w:spacing w:before="100"/>
              <w:ind w:firstLine="0"/>
              <w:jc w:val="center"/>
              <w:rPr>
                <w:sz w:val="20"/>
                <w:szCs w:val="20"/>
              </w:rPr>
            </w:pPr>
            <w:r>
              <w:rPr>
                <w:sz w:val="20"/>
                <w:szCs w:val="20"/>
              </w:rPr>
              <w:t>2.15.9</w:t>
            </w:r>
          </w:p>
        </w:tc>
        <w:tc>
          <w:tcPr>
            <w:tcW w:w="4166" w:type="dxa"/>
            <w:tcBorders>
              <w:top w:val="single" w:sz="4" w:space="0" w:color="auto"/>
              <w:left w:val="single" w:sz="4" w:space="0" w:color="auto"/>
              <w:bottom w:val="single" w:sz="4" w:space="0" w:color="auto"/>
            </w:tcBorders>
            <w:shd w:val="clear" w:color="auto" w:fill="auto"/>
            <w:vAlign w:val="center"/>
          </w:tcPr>
          <w:p w14:paraId="64C1C35E" w14:textId="4C5AD5A6" w:rsidR="00C052D7" w:rsidRPr="00C052D7" w:rsidRDefault="00C052D7" w:rsidP="00C052D7">
            <w:pPr>
              <w:widowControl/>
              <w:jc w:val="both"/>
              <w:rPr>
                <w:rFonts w:ascii="Times New Roman" w:eastAsia="Times New Roman" w:hAnsi="Times New Roman" w:cs="Times New Roman"/>
                <w:color w:val="auto"/>
                <w:sz w:val="20"/>
                <w:szCs w:val="20"/>
                <w:lang w:bidi="ar-SA"/>
              </w:rPr>
            </w:pPr>
            <w:r w:rsidRPr="00C052D7">
              <w:rPr>
                <w:rFonts w:ascii="Times New Roman" w:eastAsia="Times New Roman" w:hAnsi="Times New Roman" w:cs="Times New Roman"/>
                <w:color w:val="auto"/>
                <w:sz w:val="20"/>
                <w:szCs w:val="20"/>
                <w:lang w:bidi="ar-SA"/>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7" w:history="1">
              <w:r w:rsidRPr="00C052D7">
                <w:rPr>
                  <w:rFonts w:ascii="Times New Roman" w:eastAsia="Times New Roman" w:hAnsi="Times New Roman" w:cs="Times New Roman"/>
                  <w:color w:val="000000" w:themeColor="text1"/>
                  <w:sz w:val="20"/>
                  <w:szCs w:val="20"/>
                  <w:lang w:bidi="ar-SA"/>
                </w:rPr>
                <w:t>частью 1.1 статьи 16</w:t>
              </w:r>
            </w:hyperlink>
            <w:r w:rsidR="00F81FE2">
              <w:rPr>
                <w:rFonts w:ascii="Times New Roman" w:eastAsia="Times New Roman" w:hAnsi="Times New Roman" w:cs="Times New Roman"/>
                <w:color w:val="auto"/>
                <w:sz w:val="20"/>
                <w:szCs w:val="20"/>
                <w:lang w:bidi="ar-SA"/>
              </w:rPr>
              <w:t xml:space="preserve"> 210 </w:t>
            </w:r>
            <w:r w:rsidRPr="00C052D7">
              <w:rPr>
                <w:rFonts w:ascii="Times New Roman" w:eastAsia="Times New Roman" w:hAnsi="Times New Roman" w:cs="Times New Roman"/>
                <w:color w:val="auto"/>
                <w:sz w:val="20"/>
                <w:szCs w:val="20"/>
                <w:lang w:bidi="ar-SA"/>
              </w:rPr>
              <w:t xml:space="preserve">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8" w:history="1">
              <w:r w:rsidRPr="00C052D7">
                <w:rPr>
                  <w:rFonts w:ascii="Times New Roman" w:eastAsia="Times New Roman" w:hAnsi="Times New Roman" w:cs="Times New Roman"/>
                  <w:color w:val="000000" w:themeColor="text1"/>
                  <w:sz w:val="20"/>
                  <w:szCs w:val="20"/>
                  <w:lang w:bidi="ar-SA"/>
                </w:rPr>
                <w:t>частью 1.1 статьи 16</w:t>
              </w:r>
            </w:hyperlink>
            <w:r w:rsidRPr="00C052D7">
              <w:rPr>
                <w:rFonts w:ascii="Times New Roman" w:eastAsia="Times New Roman" w:hAnsi="Times New Roman" w:cs="Times New Roman"/>
                <w:color w:val="auto"/>
                <w:sz w:val="20"/>
                <w:szCs w:val="20"/>
                <w:lang w:bidi="ar-SA"/>
              </w:rPr>
              <w:t xml:space="preserve"> </w:t>
            </w:r>
            <w:r w:rsidR="00F81FE2">
              <w:rPr>
                <w:rFonts w:ascii="Times New Roman" w:eastAsia="Times New Roman" w:hAnsi="Times New Roman" w:cs="Times New Roman"/>
                <w:color w:val="auto"/>
                <w:sz w:val="20"/>
                <w:szCs w:val="20"/>
                <w:lang w:bidi="ar-SA"/>
              </w:rPr>
              <w:t>210</w:t>
            </w:r>
            <w:r w:rsidRPr="00C052D7">
              <w:rPr>
                <w:rFonts w:ascii="Times New Roman" w:eastAsia="Times New Roman" w:hAnsi="Times New Roman" w:cs="Times New Roman"/>
                <w:color w:val="auto"/>
                <w:sz w:val="20"/>
                <w:szCs w:val="20"/>
                <w:lang w:bidi="ar-SA"/>
              </w:rPr>
              <w:t xml:space="preserve"> Федерального закона, уведомляется заявитель, а также приносятся извинения за доставленные неудобства; </w:t>
            </w:r>
          </w:p>
          <w:p w14:paraId="20693EAF" w14:textId="77777777" w:rsidR="00C052D7" w:rsidRDefault="00C052D7" w:rsidP="00C052D7">
            <w:pPr>
              <w:widowControl/>
              <w:jc w:val="center"/>
              <w:rPr>
                <w:rFonts w:ascii="Times New Roman" w:eastAsia="Times New Roman" w:hAnsi="Times New Roman" w:cs="Times New Roman"/>
                <w:color w:val="auto"/>
                <w:sz w:val="20"/>
                <w:szCs w:val="20"/>
                <w:lang w:bidi="ar-SA"/>
              </w:rPr>
            </w:pP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00968FD4" w14:textId="485F9BD1" w:rsidR="00C052D7" w:rsidRPr="00CA55B8" w:rsidRDefault="00F81FE2" w:rsidP="00CA55B8">
            <w:pPr>
              <w:pStyle w:val="a7"/>
              <w:spacing w:before="100"/>
              <w:ind w:firstLine="0"/>
              <w:jc w:val="center"/>
              <w:rPr>
                <w:sz w:val="20"/>
                <w:szCs w:val="20"/>
              </w:rPr>
            </w:pPr>
            <w:r w:rsidRPr="00CA55B8">
              <w:rPr>
                <w:sz w:val="20"/>
                <w:szCs w:val="20"/>
              </w:rPr>
              <w:t>Указываются основания такого вывода</w:t>
            </w:r>
          </w:p>
        </w:tc>
      </w:tr>
    </w:tbl>
    <w:p w14:paraId="2878577E" w14:textId="77777777" w:rsidR="000E2F5F" w:rsidRPr="00AC7087" w:rsidRDefault="00B64D2D" w:rsidP="00AC7087">
      <w:pPr>
        <w:pStyle w:val="60"/>
        <w:tabs>
          <w:tab w:val="left" w:leader="underscore" w:pos="9907"/>
        </w:tabs>
        <w:spacing w:after="0"/>
        <w:ind w:firstLine="567"/>
        <w:jc w:val="both"/>
        <w:rPr>
          <w:sz w:val="24"/>
          <w:szCs w:val="24"/>
        </w:rPr>
      </w:pPr>
      <w:r w:rsidRPr="00AC7087">
        <w:rPr>
          <w:sz w:val="24"/>
          <w:szCs w:val="24"/>
        </w:rPr>
        <w:t xml:space="preserve">Дополнительно информируем: </w:t>
      </w:r>
      <w:r w:rsidRPr="00AC7087">
        <w:rPr>
          <w:sz w:val="24"/>
          <w:szCs w:val="24"/>
        </w:rPr>
        <w:tab/>
      </w:r>
    </w:p>
    <w:p w14:paraId="2BC146BB" w14:textId="77777777" w:rsidR="000E2F5F" w:rsidRPr="00AC7087" w:rsidRDefault="00B64D2D" w:rsidP="00AC7087">
      <w:pPr>
        <w:pStyle w:val="60"/>
        <w:spacing w:after="0"/>
        <w:ind w:firstLine="567"/>
        <w:jc w:val="both"/>
        <w:rPr>
          <w:sz w:val="24"/>
          <w:szCs w:val="24"/>
        </w:rPr>
      </w:pPr>
      <w:r w:rsidRPr="00AC7087">
        <w:rPr>
          <w:sz w:val="24"/>
          <w:szCs w:val="24"/>
        </w:rPr>
        <w:t xml:space="preserve">Вы вправе повторно обратиться </w:t>
      </w:r>
      <w:r w:rsidRPr="00AC7087">
        <w:rPr>
          <w:sz w:val="24"/>
          <w:szCs w:val="24"/>
          <w:lang w:val="en-US" w:eastAsia="en-US" w:bidi="en-US"/>
        </w:rPr>
        <w:t>c</w:t>
      </w:r>
      <w:r w:rsidRPr="00AC7087">
        <w:rPr>
          <w:sz w:val="24"/>
          <w:szCs w:val="24"/>
          <w:lang w:eastAsia="en-US" w:bidi="en-US"/>
        </w:rPr>
        <w:t xml:space="preserve"> </w:t>
      </w:r>
      <w:r w:rsidRPr="00AC7087">
        <w:rPr>
          <w:sz w:val="24"/>
          <w:szCs w:val="24"/>
        </w:rPr>
        <w:t>заявлением о предоставлении услуги после устранения указанных нарушений.</w:t>
      </w:r>
    </w:p>
    <w:p w14:paraId="4B66C653" w14:textId="002F6074" w:rsidR="000E2F5F" w:rsidRDefault="00B64D2D" w:rsidP="00AC7087">
      <w:pPr>
        <w:pStyle w:val="60"/>
        <w:tabs>
          <w:tab w:val="left" w:leader="underscore" w:pos="9907"/>
        </w:tabs>
        <w:spacing w:after="0"/>
        <w:ind w:firstLine="567"/>
        <w:jc w:val="both"/>
        <w:rPr>
          <w:sz w:val="24"/>
          <w:szCs w:val="24"/>
        </w:rPr>
      </w:pPr>
      <w:r w:rsidRPr="00AC7087">
        <w:rPr>
          <w:sz w:val="24"/>
          <w:szCs w:val="24"/>
        </w:rPr>
        <w:t>Данный отказ может быть обжалован в досудебном порядке путем направления жалобы в орган, уполномоченный на предоставление услуги в</w:t>
      </w:r>
      <w:r w:rsidR="00AC7087">
        <w:rPr>
          <w:sz w:val="24"/>
          <w:szCs w:val="24"/>
        </w:rPr>
        <w:t xml:space="preserve"> </w:t>
      </w:r>
      <w:r w:rsidRPr="00AC7087">
        <w:rPr>
          <w:sz w:val="24"/>
          <w:szCs w:val="24"/>
        </w:rPr>
        <w:t xml:space="preserve"> </w:t>
      </w:r>
      <w:r w:rsidR="00AC7087">
        <w:rPr>
          <w:sz w:val="24"/>
          <w:szCs w:val="24"/>
        </w:rPr>
        <w:t xml:space="preserve"> _____</w:t>
      </w:r>
      <w:r w:rsidRPr="00AC7087">
        <w:rPr>
          <w:sz w:val="24"/>
          <w:szCs w:val="24"/>
        </w:rPr>
        <w:t>, а</w:t>
      </w:r>
      <w:r w:rsidR="00AC7087">
        <w:rPr>
          <w:sz w:val="24"/>
          <w:szCs w:val="24"/>
        </w:rPr>
        <w:t xml:space="preserve"> </w:t>
      </w:r>
      <w:r w:rsidRPr="00AC7087">
        <w:rPr>
          <w:sz w:val="24"/>
          <w:szCs w:val="24"/>
        </w:rPr>
        <w:t>также в судебном порядке.</w:t>
      </w:r>
    </w:p>
    <w:p w14:paraId="3493F983" w14:textId="2BD7F959" w:rsidR="00AC7087" w:rsidRDefault="00AC7087" w:rsidP="00AC7087">
      <w:pPr>
        <w:pStyle w:val="60"/>
        <w:tabs>
          <w:tab w:val="left" w:leader="underscore" w:pos="9907"/>
        </w:tabs>
        <w:spacing w:after="0"/>
        <w:ind w:firstLine="567"/>
        <w:jc w:val="both"/>
        <w:rPr>
          <w:sz w:val="24"/>
          <w:szCs w:val="24"/>
        </w:rPr>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6033F7" w:rsidRPr="006033F7" w14:paraId="34808305" w14:textId="77777777" w:rsidTr="005653E9">
        <w:tc>
          <w:tcPr>
            <w:tcW w:w="3114" w:type="dxa"/>
          </w:tcPr>
          <w:p w14:paraId="7332A602" w14:textId="77777777" w:rsidR="006033F7" w:rsidRPr="006033F7" w:rsidRDefault="006033F7" w:rsidP="006033F7">
            <w:pPr>
              <w:spacing w:after="840"/>
              <w:contextualSpacing/>
              <w:jc w:val="both"/>
              <w:rPr>
                <w:rFonts w:ascii="Times New Roman" w:eastAsia="Times New Roman" w:hAnsi="Times New Roman" w:cs="Times New Roman"/>
                <w:color w:val="auto"/>
                <w:sz w:val="28"/>
                <w:szCs w:val="28"/>
              </w:rPr>
            </w:pPr>
            <w:r w:rsidRPr="006033F7">
              <w:rPr>
                <w:rFonts w:ascii="Times New Roman" w:eastAsia="Times New Roman" w:hAnsi="Times New Roman" w:cs="Times New Roman"/>
                <w:color w:val="auto"/>
                <w:sz w:val="28"/>
                <w:szCs w:val="28"/>
              </w:rPr>
              <w:t>____________________</w:t>
            </w:r>
          </w:p>
          <w:p w14:paraId="79178B0A" w14:textId="77777777" w:rsidR="006033F7" w:rsidRPr="006033F7" w:rsidRDefault="006033F7" w:rsidP="006033F7">
            <w:pPr>
              <w:spacing w:after="840"/>
              <w:contextualSpacing/>
              <w:jc w:val="center"/>
              <w:rPr>
                <w:rFonts w:ascii="Times New Roman" w:eastAsia="Times New Roman" w:hAnsi="Times New Roman" w:cs="Times New Roman"/>
                <w:color w:val="auto"/>
                <w:sz w:val="16"/>
                <w:szCs w:val="16"/>
              </w:rPr>
            </w:pPr>
            <w:r w:rsidRPr="006033F7">
              <w:rPr>
                <w:rFonts w:ascii="Times New Roman" w:eastAsia="Times New Roman" w:hAnsi="Times New Roman" w:cs="Times New Roman"/>
                <w:color w:val="auto"/>
                <w:sz w:val="16"/>
                <w:szCs w:val="16"/>
              </w:rPr>
              <w:t>должность</w:t>
            </w:r>
          </w:p>
        </w:tc>
        <w:tc>
          <w:tcPr>
            <w:tcW w:w="3115" w:type="dxa"/>
          </w:tcPr>
          <w:p w14:paraId="173E09A1" w14:textId="77777777" w:rsidR="006033F7" w:rsidRPr="006033F7" w:rsidRDefault="006033F7" w:rsidP="006033F7">
            <w:pPr>
              <w:spacing w:after="840"/>
              <w:contextualSpacing/>
              <w:jc w:val="center"/>
              <w:rPr>
                <w:rFonts w:ascii="Times New Roman" w:eastAsia="Times New Roman" w:hAnsi="Times New Roman" w:cs="Times New Roman"/>
                <w:b/>
                <w:bCs/>
                <w:color w:val="auto"/>
                <w:sz w:val="16"/>
                <w:szCs w:val="16"/>
              </w:rPr>
            </w:pPr>
          </w:p>
          <w:p w14:paraId="420416DE" w14:textId="77777777" w:rsidR="006033F7" w:rsidRPr="006033F7" w:rsidRDefault="006033F7" w:rsidP="006033F7">
            <w:pPr>
              <w:spacing w:after="840"/>
              <w:contextualSpacing/>
              <w:jc w:val="center"/>
              <w:rPr>
                <w:rFonts w:ascii="Times New Roman" w:eastAsia="Times New Roman" w:hAnsi="Times New Roman" w:cs="Times New Roman"/>
                <w:b/>
                <w:bCs/>
                <w:color w:val="auto"/>
                <w:sz w:val="16"/>
                <w:szCs w:val="16"/>
              </w:rPr>
            </w:pPr>
            <w:r w:rsidRPr="006033F7">
              <w:rPr>
                <w:rFonts w:ascii="Times New Roman" w:eastAsia="Times New Roman" w:hAnsi="Times New Roman" w:cs="Times New Roman"/>
                <w:b/>
                <w:bCs/>
                <w:color w:val="auto"/>
                <w:sz w:val="16"/>
                <w:szCs w:val="16"/>
              </w:rPr>
              <w:t>__________________________</w:t>
            </w:r>
          </w:p>
          <w:p w14:paraId="31EE1106" w14:textId="77777777" w:rsidR="006033F7" w:rsidRPr="006033F7" w:rsidRDefault="006033F7" w:rsidP="006033F7">
            <w:pPr>
              <w:spacing w:after="840"/>
              <w:contextualSpacing/>
              <w:jc w:val="center"/>
              <w:rPr>
                <w:rFonts w:ascii="Times New Roman" w:eastAsia="Times New Roman" w:hAnsi="Times New Roman" w:cs="Times New Roman"/>
                <w:color w:val="auto"/>
                <w:sz w:val="16"/>
                <w:szCs w:val="16"/>
              </w:rPr>
            </w:pPr>
            <w:r w:rsidRPr="006033F7">
              <w:rPr>
                <w:rFonts w:ascii="Times New Roman" w:eastAsia="Times New Roman" w:hAnsi="Times New Roman" w:cs="Times New Roman"/>
                <w:color w:val="auto"/>
                <w:sz w:val="16"/>
                <w:szCs w:val="16"/>
              </w:rPr>
              <w:t>подпись</w:t>
            </w:r>
          </w:p>
        </w:tc>
        <w:tc>
          <w:tcPr>
            <w:tcW w:w="3115" w:type="dxa"/>
          </w:tcPr>
          <w:p w14:paraId="150FECDF" w14:textId="77777777" w:rsidR="006033F7" w:rsidRPr="006033F7" w:rsidRDefault="006033F7" w:rsidP="006033F7">
            <w:pPr>
              <w:spacing w:after="840"/>
              <w:contextualSpacing/>
              <w:jc w:val="both"/>
              <w:rPr>
                <w:rFonts w:ascii="Times New Roman" w:eastAsia="Times New Roman" w:hAnsi="Times New Roman" w:cs="Times New Roman"/>
                <w:color w:val="auto"/>
                <w:sz w:val="28"/>
                <w:szCs w:val="28"/>
              </w:rPr>
            </w:pPr>
            <w:r w:rsidRPr="006033F7">
              <w:rPr>
                <w:rFonts w:ascii="Times New Roman" w:eastAsia="Times New Roman" w:hAnsi="Times New Roman" w:cs="Times New Roman"/>
                <w:color w:val="auto"/>
                <w:sz w:val="28"/>
                <w:szCs w:val="28"/>
              </w:rPr>
              <w:t>___________________</w:t>
            </w:r>
          </w:p>
          <w:p w14:paraId="1EFEEAC0" w14:textId="77777777" w:rsidR="006033F7" w:rsidRPr="006033F7" w:rsidRDefault="006033F7" w:rsidP="006033F7">
            <w:pPr>
              <w:spacing w:after="840"/>
              <w:contextualSpacing/>
              <w:jc w:val="center"/>
              <w:rPr>
                <w:rFonts w:ascii="Times New Roman" w:eastAsia="Times New Roman" w:hAnsi="Times New Roman" w:cs="Times New Roman"/>
                <w:color w:val="auto"/>
                <w:sz w:val="16"/>
                <w:szCs w:val="16"/>
              </w:rPr>
            </w:pPr>
            <w:r w:rsidRPr="006033F7">
              <w:rPr>
                <w:rFonts w:ascii="Times New Roman" w:eastAsia="Times New Roman" w:hAnsi="Times New Roman" w:cs="Times New Roman"/>
                <w:color w:val="auto"/>
                <w:sz w:val="16"/>
                <w:szCs w:val="16"/>
              </w:rPr>
              <w:t>фамилия, имя, отчество (последнее – при наличии)</w:t>
            </w:r>
          </w:p>
        </w:tc>
      </w:tr>
    </w:tbl>
    <w:p w14:paraId="17859CA2" w14:textId="77777777" w:rsidR="00AC7087" w:rsidRPr="00AC7087" w:rsidRDefault="00AC7087" w:rsidP="00AC7087">
      <w:pPr>
        <w:pStyle w:val="60"/>
        <w:tabs>
          <w:tab w:val="left" w:leader="underscore" w:pos="9907"/>
        </w:tabs>
        <w:spacing w:after="0"/>
        <w:ind w:firstLine="142"/>
        <w:jc w:val="both"/>
        <w:rPr>
          <w:sz w:val="24"/>
          <w:szCs w:val="24"/>
        </w:rPr>
      </w:pPr>
    </w:p>
    <w:sectPr w:rsidR="00AC7087" w:rsidRPr="00AC7087" w:rsidSect="00F21029">
      <w:headerReference w:type="default" r:id="rId9"/>
      <w:pgSz w:w="11900" w:h="16840"/>
      <w:pgMar w:top="567" w:right="567" w:bottom="567" w:left="1134" w:header="567" w:footer="567" w:gutter="0"/>
      <w:pgNumType w:start="61"/>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BE9E7" w14:textId="77777777" w:rsidR="00DE1D74" w:rsidRDefault="00DE1D74">
      <w:r>
        <w:separator/>
      </w:r>
    </w:p>
  </w:endnote>
  <w:endnote w:type="continuationSeparator" w:id="0">
    <w:p w14:paraId="515D675B" w14:textId="77777777" w:rsidR="00DE1D74" w:rsidRDefault="00DE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9E7E7" w14:textId="77777777" w:rsidR="00DE1D74" w:rsidRDefault="00DE1D74">
      <w:r>
        <w:separator/>
      </w:r>
    </w:p>
  </w:footnote>
  <w:footnote w:type="continuationSeparator" w:id="0">
    <w:p w14:paraId="5E2CB0D8" w14:textId="77777777" w:rsidR="00DE1D74" w:rsidRDefault="00DE1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285346"/>
      <w:docPartObj>
        <w:docPartGallery w:val="Page Numbers (Top of Page)"/>
        <w:docPartUnique/>
      </w:docPartObj>
    </w:sdtPr>
    <w:sdtContent>
      <w:p w14:paraId="0C321E54" w14:textId="2961B8D4" w:rsidR="00F21029" w:rsidRDefault="00F21029">
        <w:pPr>
          <w:pStyle w:val="ae"/>
          <w:jc w:val="center"/>
        </w:pPr>
        <w:r w:rsidRPr="00F21029">
          <w:rPr>
            <w:rFonts w:ascii="Times New Roman" w:hAnsi="Times New Roman" w:cs="Times New Roman"/>
            <w:sz w:val="22"/>
            <w:szCs w:val="22"/>
          </w:rPr>
          <w:fldChar w:fldCharType="begin"/>
        </w:r>
        <w:r w:rsidRPr="00F21029">
          <w:rPr>
            <w:rFonts w:ascii="Times New Roman" w:hAnsi="Times New Roman" w:cs="Times New Roman"/>
            <w:sz w:val="22"/>
            <w:szCs w:val="22"/>
          </w:rPr>
          <w:instrText>PAGE   \* MERGEFORMAT</w:instrText>
        </w:r>
        <w:r w:rsidRPr="00F21029">
          <w:rPr>
            <w:rFonts w:ascii="Times New Roman" w:hAnsi="Times New Roman" w:cs="Times New Roman"/>
            <w:sz w:val="22"/>
            <w:szCs w:val="22"/>
          </w:rPr>
          <w:fldChar w:fldCharType="separate"/>
        </w:r>
        <w:r w:rsidRPr="00F21029">
          <w:rPr>
            <w:rFonts w:ascii="Times New Roman" w:hAnsi="Times New Roman" w:cs="Times New Roman"/>
            <w:sz w:val="22"/>
            <w:szCs w:val="22"/>
          </w:rPr>
          <w:t>2</w:t>
        </w:r>
        <w:r w:rsidRPr="00F21029">
          <w:rPr>
            <w:rFonts w:ascii="Times New Roman" w:hAnsi="Times New Roman" w:cs="Times New Roman"/>
            <w:sz w:val="22"/>
            <w:szCs w:val="22"/>
          </w:rPr>
          <w:fldChar w:fldCharType="end"/>
        </w:r>
      </w:p>
    </w:sdtContent>
  </w:sdt>
  <w:p w14:paraId="5AFE9207" w14:textId="3513B7A8" w:rsidR="000E2F5F" w:rsidRDefault="000E2F5F">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0C4E"/>
    <w:multiLevelType w:val="multilevel"/>
    <w:tmpl w:val="82849268"/>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9648C0"/>
    <w:multiLevelType w:val="multilevel"/>
    <w:tmpl w:val="7226A0D2"/>
    <w:lvl w:ilvl="0">
      <w:start w:val="5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D0A36"/>
    <w:multiLevelType w:val="multilevel"/>
    <w:tmpl w:val="EBA48E48"/>
    <w:lvl w:ilvl="0">
      <w:start w:val="2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AD7FC9"/>
    <w:multiLevelType w:val="multilevel"/>
    <w:tmpl w:val="1346BD0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064021"/>
    <w:multiLevelType w:val="multilevel"/>
    <w:tmpl w:val="CEBEE6BA"/>
    <w:lvl w:ilvl="0">
      <w:start w:val="2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72E5A"/>
    <w:multiLevelType w:val="multilevel"/>
    <w:tmpl w:val="FF5638D8"/>
    <w:lvl w:ilvl="0">
      <w:start w:val="5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115983"/>
    <w:multiLevelType w:val="multilevel"/>
    <w:tmpl w:val="8752C688"/>
    <w:lvl w:ilvl="0">
      <w:start w:val="5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240930"/>
    <w:multiLevelType w:val="multilevel"/>
    <w:tmpl w:val="4770123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9E95317"/>
    <w:multiLevelType w:val="multilevel"/>
    <w:tmpl w:val="C5E0C07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8C41EA"/>
    <w:multiLevelType w:val="multilevel"/>
    <w:tmpl w:val="C57830AC"/>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ABB5222"/>
    <w:multiLevelType w:val="multilevel"/>
    <w:tmpl w:val="557E2BB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894B17"/>
    <w:multiLevelType w:val="multilevel"/>
    <w:tmpl w:val="F8102D18"/>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2D1A01"/>
    <w:multiLevelType w:val="multilevel"/>
    <w:tmpl w:val="80F4A792"/>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82120C"/>
    <w:multiLevelType w:val="multilevel"/>
    <w:tmpl w:val="359C1C20"/>
    <w:lvl w:ilvl="0">
      <w:start w:val="2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01063DA"/>
    <w:multiLevelType w:val="multilevel"/>
    <w:tmpl w:val="F36C08B8"/>
    <w:lvl w:ilvl="0">
      <w:start w:val="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65273F6"/>
    <w:multiLevelType w:val="multilevel"/>
    <w:tmpl w:val="C9CC1B02"/>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695032D"/>
    <w:multiLevelType w:val="multilevel"/>
    <w:tmpl w:val="E800CA84"/>
    <w:lvl w:ilvl="0">
      <w:start w:val="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7EC79F2"/>
    <w:multiLevelType w:val="multilevel"/>
    <w:tmpl w:val="1092217E"/>
    <w:lvl w:ilvl="0">
      <w:start w:val="2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9B033E6"/>
    <w:multiLevelType w:val="multilevel"/>
    <w:tmpl w:val="907096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EA68AA"/>
    <w:multiLevelType w:val="multilevel"/>
    <w:tmpl w:val="38B6184A"/>
    <w:lvl w:ilvl="0">
      <w:start w:val="2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BD56F21"/>
    <w:multiLevelType w:val="multilevel"/>
    <w:tmpl w:val="24F8C272"/>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C116265"/>
    <w:multiLevelType w:val="multilevel"/>
    <w:tmpl w:val="1458E7C0"/>
    <w:lvl w:ilvl="0">
      <w:start w:val="1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DA7CD3"/>
    <w:multiLevelType w:val="multilevel"/>
    <w:tmpl w:val="0EF4EF2C"/>
    <w:lvl w:ilvl="0">
      <w:start w:val="3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5A13F9"/>
    <w:multiLevelType w:val="multilevel"/>
    <w:tmpl w:val="DC60FE1C"/>
    <w:lvl w:ilvl="0">
      <w:start w:val="6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F84346D"/>
    <w:multiLevelType w:val="multilevel"/>
    <w:tmpl w:val="0234EA06"/>
    <w:lvl w:ilvl="0">
      <w:start w:val="1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2C05552"/>
    <w:multiLevelType w:val="multilevel"/>
    <w:tmpl w:val="C70C9036"/>
    <w:lvl w:ilvl="0">
      <w:start w:val="8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370438D"/>
    <w:multiLevelType w:val="multilevel"/>
    <w:tmpl w:val="8082759A"/>
    <w:lvl w:ilvl="0">
      <w:start w:val="2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4494482"/>
    <w:multiLevelType w:val="multilevel"/>
    <w:tmpl w:val="E74AC70C"/>
    <w:lvl w:ilvl="0">
      <w:start w:val="17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46D1FC6"/>
    <w:multiLevelType w:val="multilevel"/>
    <w:tmpl w:val="5BA2D3FC"/>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50C63F8"/>
    <w:multiLevelType w:val="multilevel"/>
    <w:tmpl w:val="C972A2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0E36A3"/>
    <w:multiLevelType w:val="multilevel"/>
    <w:tmpl w:val="9AA886B6"/>
    <w:lvl w:ilvl="0">
      <w:start w:val="2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63D34D1"/>
    <w:multiLevelType w:val="multilevel"/>
    <w:tmpl w:val="CCB2615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683274D"/>
    <w:multiLevelType w:val="multilevel"/>
    <w:tmpl w:val="C6AAE738"/>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818623C"/>
    <w:multiLevelType w:val="multilevel"/>
    <w:tmpl w:val="A1FCCD62"/>
    <w:lvl w:ilvl="0">
      <w:start w:val="9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93D3928"/>
    <w:multiLevelType w:val="multilevel"/>
    <w:tmpl w:val="E2CEA2B8"/>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AAB12C8"/>
    <w:multiLevelType w:val="multilevel"/>
    <w:tmpl w:val="6524B3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BCC6C99"/>
    <w:multiLevelType w:val="multilevel"/>
    <w:tmpl w:val="DDE89372"/>
    <w:lvl w:ilvl="0">
      <w:start w:val="1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BD94ED2"/>
    <w:multiLevelType w:val="multilevel"/>
    <w:tmpl w:val="28DE4E8C"/>
    <w:lvl w:ilvl="0">
      <w:start w:val="7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0206CCE"/>
    <w:multiLevelType w:val="multilevel"/>
    <w:tmpl w:val="F63AA3E4"/>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1E7BA2"/>
    <w:multiLevelType w:val="multilevel"/>
    <w:tmpl w:val="B7ACB882"/>
    <w:lvl w:ilvl="0">
      <w:start w:val="16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168308B"/>
    <w:multiLevelType w:val="multilevel"/>
    <w:tmpl w:val="DFF093D6"/>
    <w:lvl w:ilvl="0">
      <w:start w:val="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1DB6E1B"/>
    <w:multiLevelType w:val="multilevel"/>
    <w:tmpl w:val="AADC5CB2"/>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4BD6801"/>
    <w:multiLevelType w:val="multilevel"/>
    <w:tmpl w:val="9AC8979A"/>
    <w:lvl w:ilvl="0">
      <w:start w:val="4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59D7E85"/>
    <w:multiLevelType w:val="multilevel"/>
    <w:tmpl w:val="0E98645C"/>
    <w:lvl w:ilvl="0">
      <w:start w:val="2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6941156"/>
    <w:multiLevelType w:val="multilevel"/>
    <w:tmpl w:val="A27AC764"/>
    <w:lvl w:ilvl="0">
      <w:start w:val="1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88D414E"/>
    <w:multiLevelType w:val="multilevel"/>
    <w:tmpl w:val="32C40328"/>
    <w:lvl w:ilvl="0">
      <w:start w:val="4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A906698"/>
    <w:multiLevelType w:val="multilevel"/>
    <w:tmpl w:val="35C08862"/>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B6D04A7"/>
    <w:multiLevelType w:val="multilevel"/>
    <w:tmpl w:val="6FA694B8"/>
    <w:lvl w:ilvl="0">
      <w:start w:val="15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E3F3D27"/>
    <w:multiLevelType w:val="multilevel"/>
    <w:tmpl w:val="93721C56"/>
    <w:lvl w:ilvl="0">
      <w:start w:val="1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FC77D03"/>
    <w:multiLevelType w:val="multilevel"/>
    <w:tmpl w:val="60C61AB4"/>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1872A6B"/>
    <w:multiLevelType w:val="multilevel"/>
    <w:tmpl w:val="EF22982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240652E"/>
    <w:multiLevelType w:val="multilevel"/>
    <w:tmpl w:val="E6D6674C"/>
    <w:lvl w:ilvl="0">
      <w:start w:val="7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3585945"/>
    <w:multiLevelType w:val="multilevel"/>
    <w:tmpl w:val="F32CA41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3B6592A"/>
    <w:multiLevelType w:val="multilevel"/>
    <w:tmpl w:val="D136981C"/>
    <w:lvl w:ilvl="0">
      <w:start w:val="20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61D01B9"/>
    <w:multiLevelType w:val="multilevel"/>
    <w:tmpl w:val="9D6CE342"/>
    <w:lvl w:ilvl="0">
      <w:start w:val="2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7055235"/>
    <w:multiLevelType w:val="multilevel"/>
    <w:tmpl w:val="16563AC2"/>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7486A23"/>
    <w:multiLevelType w:val="multilevel"/>
    <w:tmpl w:val="299E0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7C16D63"/>
    <w:multiLevelType w:val="multilevel"/>
    <w:tmpl w:val="839C722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AFB4344"/>
    <w:multiLevelType w:val="multilevel"/>
    <w:tmpl w:val="8A5EB7D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B0A7CBB"/>
    <w:multiLevelType w:val="multilevel"/>
    <w:tmpl w:val="BBD685F4"/>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B485329"/>
    <w:multiLevelType w:val="multilevel"/>
    <w:tmpl w:val="3AECF80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B8D2186"/>
    <w:multiLevelType w:val="multilevel"/>
    <w:tmpl w:val="7206C892"/>
    <w:lvl w:ilvl="0">
      <w:start w:val="2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C713E89"/>
    <w:multiLevelType w:val="multilevel"/>
    <w:tmpl w:val="9E9A124E"/>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1101768"/>
    <w:multiLevelType w:val="multilevel"/>
    <w:tmpl w:val="2D4E85B0"/>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4E50C3A"/>
    <w:multiLevelType w:val="multilevel"/>
    <w:tmpl w:val="85B883C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5306D5E"/>
    <w:multiLevelType w:val="multilevel"/>
    <w:tmpl w:val="19A8B4A2"/>
    <w:lvl w:ilvl="0">
      <w:start w:val="8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6C57D1B"/>
    <w:multiLevelType w:val="multilevel"/>
    <w:tmpl w:val="B00A038C"/>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AAC2F55"/>
    <w:multiLevelType w:val="multilevel"/>
    <w:tmpl w:val="136C7FC0"/>
    <w:lvl w:ilvl="0">
      <w:start w:val="18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E702EF8"/>
    <w:multiLevelType w:val="multilevel"/>
    <w:tmpl w:val="1D54A41C"/>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0FA14FD"/>
    <w:multiLevelType w:val="multilevel"/>
    <w:tmpl w:val="BED6C32E"/>
    <w:lvl w:ilvl="0">
      <w:start w:val="5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1C9150C"/>
    <w:multiLevelType w:val="multilevel"/>
    <w:tmpl w:val="64C08488"/>
    <w:lvl w:ilvl="0">
      <w:start w:val="16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5360510"/>
    <w:multiLevelType w:val="multilevel"/>
    <w:tmpl w:val="AE707EA8"/>
    <w:lvl w:ilvl="0">
      <w:start w:val="2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60471DA"/>
    <w:multiLevelType w:val="multilevel"/>
    <w:tmpl w:val="1640130C"/>
    <w:lvl w:ilvl="0">
      <w:start w:val="5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99E2B50"/>
    <w:multiLevelType w:val="multilevel"/>
    <w:tmpl w:val="C1F674D8"/>
    <w:lvl w:ilvl="0">
      <w:start w:val="1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A1161A8"/>
    <w:multiLevelType w:val="multilevel"/>
    <w:tmpl w:val="44BA085A"/>
    <w:lvl w:ilvl="0">
      <w:start w:val="9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BCE17CD"/>
    <w:multiLevelType w:val="multilevel"/>
    <w:tmpl w:val="6C02F9F2"/>
    <w:lvl w:ilvl="0">
      <w:start w:val="16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C803F18"/>
    <w:multiLevelType w:val="multilevel"/>
    <w:tmpl w:val="9A94C11A"/>
    <w:lvl w:ilvl="0">
      <w:start w:val="8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E807F0D"/>
    <w:multiLevelType w:val="multilevel"/>
    <w:tmpl w:val="F4B45B8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28F19DD"/>
    <w:multiLevelType w:val="multilevel"/>
    <w:tmpl w:val="BCCC547A"/>
    <w:lvl w:ilvl="0">
      <w:start w:val="8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3B374D8"/>
    <w:multiLevelType w:val="multilevel"/>
    <w:tmpl w:val="9314D4C2"/>
    <w:lvl w:ilvl="0">
      <w:start w:val="6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4675C67"/>
    <w:multiLevelType w:val="multilevel"/>
    <w:tmpl w:val="41F0EE80"/>
    <w:lvl w:ilvl="0">
      <w:start w:val="1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54B2104"/>
    <w:multiLevelType w:val="multilevel"/>
    <w:tmpl w:val="BB9493D0"/>
    <w:lvl w:ilvl="0">
      <w:start w:val="14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72E7F19"/>
    <w:multiLevelType w:val="multilevel"/>
    <w:tmpl w:val="8BD4C8DE"/>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7605F53"/>
    <w:multiLevelType w:val="multilevel"/>
    <w:tmpl w:val="5C80F7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7763470"/>
    <w:multiLevelType w:val="multilevel"/>
    <w:tmpl w:val="DCE27DEC"/>
    <w:lvl w:ilvl="0">
      <w:start w:val="3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B1B7C77"/>
    <w:multiLevelType w:val="multilevel"/>
    <w:tmpl w:val="8C6C866A"/>
    <w:lvl w:ilvl="0">
      <w:start w:val="2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FC57890"/>
    <w:multiLevelType w:val="multilevel"/>
    <w:tmpl w:val="0CC40574"/>
    <w:lvl w:ilvl="0">
      <w:start w:val="15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60"/>
  </w:num>
  <w:num w:numId="3">
    <w:abstractNumId w:val="58"/>
  </w:num>
  <w:num w:numId="4">
    <w:abstractNumId w:val="28"/>
  </w:num>
  <w:num w:numId="5">
    <w:abstractNumId w:val="12"/>
  </w:num>
  <w:num w:numId="6">
    <w:abstractNumId w:val="9"/>
  </w:num>
  <w:num w:numId="7">
    <w:abstractNumId w:val="68"/>
  </w:num>
  <w:num w:numId="8">
    <w:abstractNumId w:val="42"/>
  </w:num>
  <w:num w:numId="9">
    <w:abstractNumId w:val="46"/>
  </w:num>
  <w:num w:numId="10">
    <w:abstractNumId w:val="57"/>
  </w:num>
  <w:num w:numId="11">
    <w:abstractNumId w:val="0"/>
  </w:num>
  <w:num w:numId="12">
    <w:abstractNumId w:val="6"/>
  </w:num>
  <w:num w:numId="13">
    <w:abstractNumId w:val="79"/>
  </w:num>
  <w:num w:numId="14">
    <w:abstractNumId w:val="55"/>
  </w:num>
  <w:num w:numId="15">
    <w:abstractNumId w:val="51"/>
  </w:num>
  <w:num w:numId="16">
    <w:abstractNumId w:val="37"/>
  </w:num>
  <w:num w:numId="17">
    <w:abstractNumId w:val="78"/>
  </w:num>
  <w:num w:numId="18">
    <w:abstractNumId w:val="25"/>
  </w:num>
  <w:num w:numId="19">
    <w:abstractNumId w:val="76"/>
  </w:num>
  <w:num w:numId="20">
    <w:abstractNumId w:val="65"/>
  </w:num>
  <w:num w:numId="21">
    <w:abstractNumId w:val="33"/>
  </w:num>
  <w:num w:numId="22">
    <w:abstractNumId w:val="74"/>
  </w:num>
  <w:num w:numId="23">
    <w:abstractNumId w:val="80"/>
  </w:num>
  <w:num w:numId="24">
    <w:abstractNumId w:val="21"/>
  </w:num>
  <w:num w:numId="25">
    <w:abstractNumId w:val="44"/>
  </w:num>
  <w:num w:numId="26">
    <w:abstractNumId w:val="81"/>
  </w:num>
  <w:num w:numId="27">
    <w:abstractNumId w:val="24"/>
  </w:num>
  <w:num w:numId="28">
    <w:abstractNumId w:val="48"/>
  </w:num>
  <w:num w:numId="29">
    <w:abstractNumId w:val="36"/>
  </w:num>
  <w:num w:numId="30">
    <w:abstractNumId w:val="86"/>
  </w:num>
  <w:num w:numId="31">
    <w:abstractNumId w:val="47"/>
  </w:num>
  <w:num w:numId="32">
    <w:abstractNumId w:val="75"/>
  </w:num>
  <w:num w:numId="33">
    <w:abstractNumId w:val="39"/>
  </w:num>
  <w:num w:numId="34">
    <w:abstractNumId w:val="70"/>
  </w:num>
  <w:num w:numId="35">
    <w:abstractNumId w:val="73"/>
  </w:num>
  <w:num w:numId="36">
    <w:abstractNumId w:val="11"/>
  </w:num>
  <w:num w:numId="37">
    <w:abstractNumId w:val="27"/>
  </w:num>
  <w:num w:numId="38">
    <w:abstractNumId w:val="67"/>
  </w:num>
  <w:num w:numId="39">
    <w:abstractNumId w:val="53"/>
  </w:num>
  <w:num w:numId="40">
    <w:abstractNumId w:val="85"/>
  </w:num>
  <w:num w:numId="41">
    <w:abstractNumId w:val="17"/>
  </w:num>
  <w:num w:numId="42">
    <w:abstractNumId w:val="30"/>
  </w:num>
  <w:num w:numId="43">
    <w:abstractNumId w:val="61"/>
  </w:num>
  <w:num w:numId="44">
    <w:abstractNumId w:val="2"/>
  </w:num>
  <w:num w:numId="45">
    <w:abstractNumId w:val="71"/>
  </w:num>
  <w:num w:numId="46">
    <w:abstractNumId w:val="43"/>
  </w:num>
  <w:num w:numId="47">
    <w:abstractNumId w:val="54"/>
  </w:num>
  <w:num w:numId="48">
    <w:abstractNumId w:val="4"/>
  </w:num>
  <w:num w:numId="49">
    <w:abstractNumId w:val="13"/>
  </w:num>
  <w:num w:numId="50">
    <w:abstractNumId w:val="26"/>
  </w:num>
  <w:num w:numId="51">
    <w:abstractNumId w:val="19"/>
  </w:num>
  <w:num w:numId="52">
    <w:abstractNumId w:val="10"/>
  </w:num>
  <w:num w:numId="53">
    <w:abstractNumId w:val="8"/>
  </w:num>
  <w:num w:numId="54">
    <w:abstractNumId w:val="62"/>
  </w:num>
  <w:num w:numId="55">
    <w:abstractNumId w:val="64"/>
  </w:num>
  <w:num w:numId="56">
    <w:abstractNumId w:val="31"/>
  </w:num>
  <w:num w:numId="57">
    <w:abstractNumId w:val="20"/>
  </w:num>
  <w:num w:numId="58">
    <w:abstractNumId w:val="7"/>
  </w:num>
  <w:num w:numId="59">
    <w:abstractNumId w:val="63"/>
  </w:num>
  <w:num w:numId="60">
    <w:abstractNumId w:val="34"/>
  </w:num>
  <w:num w:numId="61">
    <w:abstractNumId w:val="3"/>
  </w:num>
  <w:num w:numId="62">
    <w:abstractNumId w:val="22"/>
  </w:num>
  <w:num w:numId="63">
    <w:abstractNumId w:val="84"/>
  </w:num>
  <w:num w:numId="64">
    <w:abstractNumId w:val="15"/>
  </w:num>
  <w:num w:numId="65">
    <w:abstractNumId w:val="38"/>
  </w:num>
  <w:num w:numId="66">
    <w:abstractNumId w:val="5"/>
  </w:num>
  <w:num w:numId="67">
    <w:abstractNumId w:val="16"/>
  </w:num>
  <w:num w:numId="68">
    <w:abstractNumId w:val="69"/>
  </w:num>
  <w:num w:numId="69">
    <w:abstractNumId w:val="23"/>
  </w:num>
  <w:num w:numId="70">
    <w:abstractNumId w:val="18"/>
  </w:num>
  <w:num w:numId="71">
    <w:abstractNumId w:val="50"/>
  </w:num>
  <w:num w:numId="72">
    <w:abstractNumId w:val="49"/>
  </w:num>
  <w:num w:numId="73">
    <w:abstractNumId w:val="66"/>
  </w:num>
  <w:num w:numId="74">
    <w:abstractNumId w:val="32"/>
  </w:num>
  <w:num w:numId="75">
    <w:abstractNumId w:val="82"/>
  </w:num>
  <w:num w:numId="76">
    <w:abstractNumId w:val="41"/>
  </w:num>
  <w:num w:numId="77">
    <w:abstractNumId w:val="59"/>
  </w:num>
  <w:num w:numId="78">
    <w:abstractNumId w:val="45"/>
  </w:num>
  <w:num w:numId="79">
    <w:abstractNumId w:val="40"/>
  </w:num>
  <w:num w:numId="80">
    <w:abstractNumId w:val="14"/>
  </w:num>
  <w:num w:numId="81">
    <w:abstractNumId w:val="72"/>
  </w:num>
  <w:num w:numId="82">
    <w:abstractNumId w:val="1"/>
  </w:num>
  <w:num w:numId="83">
    <w:abstractNumId w:val="29"/>
  </w:num>
  <w:num w:numId="84">
    <w:abstractNumId w:val="52"/>
  </w:num>
  <w:num w:numId="85">
    <w:abstractNumId w:val="35"/>
  </w:num>
  <w:num w:numId="86">
    <w:abstractNumId w:val="56"/>
  </w:num>
  <w:num w:numId="87">
    <w:abstractNumId w:val="8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F5F"/>
    <w:rsid w:val="000E2F5F"/>
    <w:rsid w:val="00215D62"/>
    <w:rsid w:val="002B687A"/>
    <w:rsid w:val="005E69D6"/>
    <w:rsid w:val="006033F7"/>
    <w:rsid w:val="00AC7087"/>
    <w:rsid w:val="00B644E7"/>
    <w:rsid w:val="00B64D2D"/>
    <w:rsid w:val="00C052D7"/>
    <w:rsid w:val="00C26E0B"/>
    <w:rsid w:val="00CA55B8"/>
    <w:rsid w:val="00D411CC"/>
    <w:rsid w:val="00DB4FF1"/>
    <w:rsid w:val="00DE1D74"/>
    <w:rsid w:val="00E5231C"/>
    <w:rsid w:val="00F21029"/>
    <w:rsid w:val="00F81FE2"/>
    <w:rsid w:val="00F8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A15D2"/>
  <w15:docId w15:val="{12038D21-89DA-4B03-AC39-62F3F942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64"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a9">
    <w:name w:val="Оглавление"/>
    <w:basedOn w:val="a"/>
    <w:link w:val="a8"/>
    <w:rPr>
      <w:rFonts w:ascii="Times New Roman" w:eastAsia="Times New Roman" w:hAnsi="Times New Roman" w:cs="Times New Roman"/>
      <w:sz w:val="26"/>
      <w:szCs w:val="26"/>
    </w:rPr>
  </w:style>
  <w:style w:type="paragraph" w:customStyle="1" w:styleId="70">
    <w:name w:val="Основной текст (7)"/>
    <w:basedOn w:val="a"/>
    <w:link w:val="7"/>
    <w:pPr>
      <w:spacing w:after="820"/>
      <w:jc w:val="center"/>
    </w:pPr>
    <w:rPr>
      <w:rFonts w:ascii="Times New Roman" w:eastAsia="Times New Roman" w:hAnsi="Times New Roman" w:cs="Times New Roman"/>
      <w:sz w:val="18"/>
      <w:szCs w:val="18"/>
    </w:rPr>
  </w:style>
  <w:style w:type="paragraph" w:customStyle="1" w:styleId="60">
    <w:name w:val="Основной текст (6)"/>
    <w:basedOn w:val="a"/>
    <w:link w:val="6"/>
    <w:pPr>
      <w:spacing w:after="300"/>
    </w:pPr>
    <w:rPr>
      <w:rFonts w:ascii="Times New Roman" w:eastAsia="Times New Roman" w:hAnsi="Times New Roman" w:cs="Times New Roman"/>
      <w:sz w:val="26"/>
      <w:szCs w:val="26"/>
    </w:rPr>
  </w:style>
  <w:style w:type="paragraph" w:customStyle="1" w:styleId="11">
    <w:name w:val="Заголовок №1"/>
    <w:basedOn w:val="a"/>
    <w:link w:val="10"/>
    <w:pPr>
      <w:spacing w:after="580"/>
      <w:jc w:val="center"/>
      <w:outlineLvl w:val="0"/>
    </w:pPr>
    <w:rPr>
      <w:rFonts w:ascii="Microsoft Sans Serif" w:eastAsia="Microsoft Sans Serif" w:hAnsi="Microsoft Sans Serif" w:cs="Microsoft Sans Serif"/>
      <w:sz w:val="28"/>
      <w:szCs w:val="28"/>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5E69D6"/>
    <w:pPr>
      <w:tabs>
        <w:tab w:val="center" w:pos="4677"/>
        <w:tab w:val="right" w:pos="9355"/>
      </w:tabs>
    </w:pPr>
  </w:style>
  <w:style w:type="character" w:customStyle="1" w:styleId="af">
    <w:name w:val="Верхний колонтитул Знак"/>
    <w:basedOn w:val="a0"/>
    <w:link w:val="ae"/>
    <w:uiPriority w:val="99"/>
    <w:rsid w:val="005E69D6"/>
    <w:rPr>
      <w:color w:val="000000"/>
    </w:rPr>
  </w:style>
  <w:style w:type="paragraph" w:styleId="af0">
    <w:name w:val="footer"/>
    <w:basedOn w:val="a"/>
    <w:link w:val="af1"/>
    <w:uiPriority w:val="99"/>
    <w:unhideWhenUsed/>
    <w:rsid w:val="005E69D6"/>
    <w:pPr>
      <w:tabs>
        <w:tab w:val="center" w:pos="4677"/>
        <w:tab w:val="right" w:pos="9355"/>
      </w:tabs>
    </w:pPr>
  </w:style>
  <w:style w:type="character" w:customStyle="1" w:styleId="af1">
    <w:name w:val="Нижний колонтитул Знак"/>
    <w:basedOn w:val="a0"/>
    <w:link w:val="af0"/>
    <w:uiPriority w:val="99"/>
    <w:rsid w:val="005E69D6"/>
    <w:rPr>
      <w:color w:val="000000"/>
    </w:rPr>
  </w:style>
  <w:style w:type="table" w:customStyle="1" w:styleId="12">
    <w:name w:val="Сетка таблицы1"/>
    <w:basedOn w:val="a1"/>
    <w:next w:val="af2"/>
    <w:uiPriority w:val="39"/>
    <w:rsid w:val="005E69D6"/>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uiPriority w:val="39"/>
    <w:rsid w:val="005E6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2"/>
    <w:uiPriority w:val="39"/>
    <w:rsid w:val="00CA55B8"/>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39"/>
    <w:rsid w:val="006033F7"/>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458206">
      <w:bodyDiv w:val="1"/>
      <w:marLeft w:val="0"/>
      <w:marRight w:val="0"/>
      <w:marTop w:val="0"/>
      <w:marBottom w:val="0"/>
      <w:divBdr>
        <w:top w:val="none" w:sz="0" w:space="0" w:color="auto"/>
        <w:left w:val="none" w:sz="0" w:space="0" w:color="auto"/>
        <w:bottom w:val="none" w:sz="0" w:space="0" w:color="auto"/>
        <w:right w:val="none" w:sz="0" w:space="0" w:color="auto"/>
      </w:divBdr>
    </w:div>
    <w:div w:id="350571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0635&amp;dst=100352&amp;field=134&amp;date=08.06.2023" TargetMode="External"/><Relationship Id="rId3" Type="http://schemas.openxmlformats.org/officeDocument/2006/relationships/settings" Target="settings.xml"/><Relationship Id="rId7" Type="http://schemas.openxmlformats.org/officeDocument/2006/relationships/hyperlink" Target="https://login.consultant.ru/link/?req=doc&amp;base=LAW&amp;n=430635&amp;dst=100352&amp;field=134&amp;date=08.06.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703</Words>
  <Characters>4011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KUMI_3_1</cp:lastModifiedBy>
  <cp:revision>15</cp:revision>
  <cp:lastPrinted>2023-09-14T12:37:00Z</cp:lastPrinted>
  <dcterms:created xsi:type="dcterms:W3CDTF">2023-04-25T11:52:00Z</dcterms:created>
  <dcterms:modified xsi:type="dcterms:W3CDTF">2023-09-14T12:37:00Z</dcterms:modified>
</cp:coreProperties>
</file>