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B03D8E" w:rsidRPr="002175CD" w14:paraId="38988D4E" w14:textId="77777777" w:rsidTr="00B03D8E">
        <w:tc>
          <w:tcPr>
            <w:tcW w:w="4111" w:type="dxa"/>
          </w:tcPr>
          <w:p w14:paraId="2975E9D4" w14:textId="77777777" w:rsidR="00B03D8E" w:rsidRPr="002175CD" w:rsidRDefault="00B03D8E" w:rsidP="001351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/>
            <w:bookmarkEnd w:id="1"/>
          </w:p>
        </w:tc>
        <w:tc>
          <w:tcPr>
            <w:tcW w:w="5812" w:type="dxa"/>
          </w:tcPr>
          <w:p w14:paraId="2B9840C9" w14:textId="63414E27" w:rsidR="00B03D8E" w:rsidRPr="002175CD" w:rsidRDefault="00B03D8E" w:rsidP="001351D2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035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0E08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0AFA1F89" w14:textId="77777777" w:rsidR="00B03D8E" w:rsidRPr="002175CD" w:rsidRDefault="00B03D8E" w:rsidP="001351D2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proofErr w:type="spellStart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</w:tr>
    </w:tbl>
    <w:bookmarkEnd w:id="0"/>
    <w:p w14:paraId="5A83E0E8" w14:textId="77777777" w:rsidR="000E2F5F" w:rsidRPr="000C4C20" w:rsidRDefault="00B64D2D" w:rsidP="000C4C20">
      <w:pPr>
        <w:pStyle w:val="1"/>
        <w:spacing w:before="360" w:after="320"/>
        <w:ind w:firstLine="0"/>
        <w:jc w:val="center"/>
        <w:rPr>
          <w:sz w:val="24"/>
          <w:szCs w:val="24"/>
        </w:rPr>
      </w:pPr>
      <w:r w:rsidRPr="000C4C20">
        <w:rPr>
          <w:b/>
          <w:bCs/>
          <w:sz w:val="24"/>
          <w:szCs w:val="24"/>
        </w:rPr>
        <w:t>Форма договора купли-продажи земельного участка, находящегося в государственной или муниципальной собственности, без проведения торгов</w:t>
      </w:r>
    </w:p>
    <w:p w14:paraId="1057FA87" w14:textId="77777777" w:rsidR="000E2F5F" w:rsidRDefault="00B64D2D">
      <w:pPr>
        <w:pStyle w:val="1"/>
        <w:tabs>
          <w:tab w:val="left" w:leader="underscore" w:pos="8146"/>
        </w:tabs>
        <w:spacing w:line="259" w:lineRule="auto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ДОГОВОР КУПЛИ-ПРОДАЖИ ЗЕМЕЛЬНОГО УЧАСТКА № </w:t>
      </w:r>
      <w:r>
        <w:rPr>
          <w:b/>
          <w:bCs/>
          <w:sz w:val="26"/>
          <w:szCs w:val="26"/>
        </w:rPr>
        <w:tab/>
      </w:r>
    </w:p>
    <w:p w14:paraId="1A32C325" w14:textId="77777777" w:rsidR="000E2F5F" w:rsidRDefault="00B64D2D">
      <w:pPr>
        <w:spacing w:line="1" w:lineRule="exact"/>
      </w:pPr>
      <w:r>
        <w:rPr>
          <w:noProof/>
        </w:rPr>
        <mc:AlternateContent>
          <mc:Choice Requires="wps">
            <w:drawing>
              <wp:anchor distT="88900" distB="0" distL="0" distR="0" simplePos="0" relativeHeight="125829378" behindDoc="0" locked="0" layoutInCell="1" allowOverlap="1" wp14:anchorId="4D564BD9" wp14:editId="02A8AC10">
                <wp:simplePos x="0" y="0"/>
                <wp:positionH relativeFrom="page">
                  <wp:posOffset>794385</wp:posOffset>
                </wp:positionH>
                <wp:positionV relativeFrom="paragraph">
                  <wp:posOffset>88900</wp:posOffset>
                </wp:positionV>
                <wp:extent cx="1414145" cy="210185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414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74D9A1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(место заключения)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D564BD9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62.55pt;margin-top:7pt;width:111.35pt;height:16.55pt;z-index:125829378;visibility:visible;mso-wrap-style:none;mso-wrap-distance-left:0;mso-wrap-distance-top:7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" filled="f" stroked="f">
                <v:textbox inset="0,0,0,0">
                  <w:txbxContent>
                    <w:p w14:paraId="4B74D9A1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(место заключения)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8900" distB="5715" distL="0" distR="0" simplePos="0" relativeHeight="125829380" behindDoc="0" locked="0" layoutInCell="1" allowOverlap="1" wp14:anchorId="1BDD8854" wp14:editId="1CC3BFEF">
                <wp:simplePos x="0" y="0"/>
                <wp:positionH relativeFrom="page">
                  <wp:posOffset>5299075</wp:posOffset>
                </wp:positionH>
                <wp:positionV relativeFrom="paragraph">
                  <wp:posOffset>88900</wp:posOffset>
                </wp:positionV>
                <wp:extent cx="521335" cy="20447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33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1BD53D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«»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BDD8854" id="Shape 3" o:spid="_x0000_s1027" type="#_x0000_t202" style="position:absolute;margin-left:417.25pt;margin-top:7pt;width:41.05pt;height:16.1pt;z-index:125829380;visibility:visible;mso-wrap-style:none;mso-wrap-distance-left:0;mso-wrap-distance-top:7pt;mso-wrap-distance-right:0;mso-wrap-distance-bottom: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" filled="f" stroked="f">
                <v:textbox inset="0,0,0,0">
                  <w:txbxContent>
                    <w:p w14:paraId="5F1BD53D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8900" distB="0" distL="0" distR="0" simplePos="0" relativeHeight="125829382" behindDoc="0" locked="0" layoutInCell="1" allowOverlap="1" wp14:anchorId="1CA6EDE5" wp14:editId="4B013B43">
                <wp:simplePos x="0" y="0"/>
                <wp:positionH relativeFrom="page">
                  <wp:posOffset>6701155</wp:posOffset>
                </wp:positionH>
                <wp:positionV relativeFrom="paragraph">
                  <wp:posOffset>88900</wp:posOffset>
                </wp:positionV>
                <wp:extent cx="506095" cy="210185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09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1E5191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20__ 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CA6EDE5" id="Shape 5" o:spid="_x0000_s1028" type="#_x0000_t202" style="position:absolute;margin-left:527.65pt;margin-top:7pt;width:39.85pt;height:16.55pt;z-index:125829382;visibility:visible;mso-wrap-style:none;mso-wrap-distance-left:0;mso-wrap-distance-top:7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" filled="f" stroked="f">
                <v:textbox inset="0,0,0,0">
                  <w:txbxContent>
                    <w:p w14:paraId="5A1E5191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20__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751B77" w14:textId="4C81699E" w:rsidR="000E2F5F" w:rsidRDefault="00B64D2D">
      <w:pPr>
        <w:pStyle w:val="24"/>
        <w:tabs>
          <w:tab w:val="left" w:leader="underscore" w:pos="9952"/>
        </w:tabs>
        <w:spacing w:line="226" w:lineRule="auto"/>
        <w:jc w:val="center"/>
        <w:rPr>
          <w:sz w:val="22"/>
          <w:szCs w:val="22"/>
        </w:rPr>
      </w:pPr>
      <w:r>
        <w:rPr>
          <w:i w:val="0"/>
          <w:iCs w:val="0"/>
          <w:sz w:val="26"/>
          <w:szCs w:val="26"/>
        </w:rPr>
        <w:tab/>
      </w:r>
      <w:r>
        <w:rPr>
          <w:i w:val="0"/>
          <w:iCs w:val="0"/>
          <w:sz w:val="26"/>
          <w:szCs w:val="26"/>
        </w:rPr>
        <w:br/>
      </w:r>
      <w:r>
        <w:rPr>
          <w:i w:val="0"/>
          <w:iCs w:val="0"/>
          <w:sz w:val="22"/>
          <w:szCs w:val="22"/>
        </w:rPr>
        <w:t>(наименование органа)</w:t>
      </w:r>
    </w:p>
    <w:p w14:paraId="2FAB6079" w14:textId="77F33AAD" w:rsidR="000E2F5F" w:rsidRDefault="00B64D2D" w:rsidP="000C4C20">
      <w:pPr>
        <w:pStyle w:val="1"/>
        <w:pBdr>
          <w:bottom w:val="single" w:sz="4" w:space="1" w:color="auto"/>
        </w:pBdr>
        <w:tabs>
          <w:tab w:val="left" w:leader="underscore" w:pos="9952"/>
        </w:tabs>
        <w:spacing w:line="233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лице </w:t>
      </w:r>
    </w:p>
    <w:p w14:paraId="5CA0DD4B" w14:textId="77777777" w:rsidR="000E2F5F" w:rsidRDefault="00B64D2D">
      <w:pPr>
        <w:pStyle w:val="24"/>
        <w:spacing w:line="288" w:lineRule="auto"/>
        <w:jc w:val="center"/>
        <w:rPr>
          <w:sz w:val="22"/>
          <w:szCs w:val="22"/>
        </w:rPr>
      </w:pPr>
      <w:r>
        <w:rPr>
          <w:i w:val="0"/>
          <w:iCs w:val="0"/>
          <w:sz w:val="22"/>
          <w:szCs w:val="22"/>
        </w:rPr>
        <w:t>(указать уполномоченное лицо)</w:t>
      </w:r>
    </w:p>
    <w:p w14:paraId="22567032" w14:textId="6140DD61" w:rsidR="000E2F5F" w:rsidRDefault="00B64D2D">
      <w:pPr>
        <w:pStyle w:val="1"/>
        <w:tabs>
          <w:tab w:val="left" w:leader="underscore" w:pos="9952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действующего на основании </w:t>
      </w:r>
      <w:r w:rsidR="000C4C20">
        <w:rPr>
          <w:sz w:val="26"/>
          <w:szCs w:val="26"/>
        </w:rPr>
        <w:t>___________________________________________________</w:t>
      </w:r>
      <w:r>
        <w:rPr>
          <w:sz w:val="26"/>
          <w:szCs w:val="26"/>
        </w:rPr>
        <w:t>,</w:t>
      </w:r>
    </w:p>
    <w:p w14:paraId="691B01DB" w14:textId="5A308304" w:rsidR="000E2F5F" w:rsidRDefault="00B64D2D">
      <w:pPr>
        <w:pStyle w:val="1"/>
        <w:tabs>
          <w:tab w:val="left" w:leader="underscore" w:pos="8544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именуемый в дальнейшем "Сторона 1", и </w:t>
      </w:r>
      <w:r w:rsidR="000C4C20">
        <w:rPr>
          <w:sz w:val="26"/>
          <w:szCs w:val="26"/>
        </w:rPr>
        <w:t>_____________________________</w:t>
      </w:r>
      <w:r>
        <w:rPr>
          <w:sz w:val="26"/>
          <w:szCs w:val="26"/>
          <w:vertAlign w:val="superscript"/>
        </w:rPr>
        <w:footnoteReference w:id="1"/>
      </w:r>
      <w:r>
        <w:rPr>
          <w:sz w:val="26"/>
          <w:szCs w:val="26"/>
        </w:rPr>
        <w:t xml:space="preserve">, </w:t>
      </w:r>
      <w:r w:rsidR="000C4C20">
        <w:rPr>
          <w:sz w:val="26"/>
          <w:szCs w:val="26"/>
        </w:rPr>
        <w:t>и</w:t>
      </w:r>
      <w:r>
        <w:rPr>
          <w:sz w:val="26"/>
          <w:szCs w:val="26"/>
        </w:rPr>
        <w:t>менуемый</w:t>
      </w:r>
    </w:p>
    <w:p w14:paraId="4C232AA4" w14:textId="77777777" w:rsidR="000E2F5F" w:rsidRDefault="00B64D2D" w:rsidP="000C4C20">
      <w:pPr>
        <w:pStyle w:val="1"/>
        <w:spacing w:after="12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в дальнейшем "Сторона 2", вместе именуемые "Стороны", заключили настоящий Договор о нижеследующем (далее - Договор):</w:t>
      </w:r>
    </w:p>
    <w:p w14:paraId="7C27A79F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44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Предмет Договора</w:t>
      </w:r>
    </w:p>
    <w:p w14:paraId="06356B59" w14:textId="5E1E59F4" w:rsidR="000E2F5F" w:rsidRPr="000C4C20" w:rsidRDefault="00B64D2D" w:rsidP="000C4C20">
      <w:pPr>
        <w:pStyle w:val="1"/>
        <w:numPr>
          <w:ilvl w:val="1"/>
          <w:numId w:val="85"/>
        </w:numPr>
        <w:tabs>
          <w:tab w:val="left" w:leader="underscore" w:pos="2731"/>
          <w:tab w:val="left" w:leader="underscore" w:pos="3898"/>
          <w:tab w:val="left" w:leader="underscore" w:pos="6182"/>
          <w:tab w:val="left" w:leader="underscore" w:pos="7642"/>
          <w:tab w:val="left" w:pos="7642"/>
          <w:tab w:val="left" w:leader="underscore" w:pos="7642"/>
        </w:tabs>
        <w:ind w:firstLine="567"/>
        <w:jc w:val="both"/>
        <w:rPr>
          <w:sz w:val="26"/>
          <w:szCs w:val="26"/>
        </w:rPr>
      </w:pPr>
      <w:r w:rsidRPr="000C4C20">
        <w:rPr>
          <w:sz w:val="26"/>
          <w:szCs w:val="26"/>
        </w:rPr>
        <w:t xml:space="preserve">По настоящему Договору Сторона 1 обязуется передать в собственность Стороны 2, а Сторона 2 обязуется принять и оплатить по цене и на условиях Договора земельный участок, именуемый в дальнейшем "Участок", расположенный по адресу: </w:t>
      </w:r>
      <w:r w:rsidRPr="000C4C20">
        <w:rPr>
          <w:sz w:val="26"/>
          <w:szCs w:val="26"/>
        </w:rPr>
        <w:tab/>
        <w:t xml:space="preserve">, площадью </w:t>
      </w:r>
      <w:r w:rsidRPr="000C4C20">
        <w:rPr>
          <w:sz w:val="26"/>
          <w:szCs w:val="26"/>
        </w:rPr>
        <w:tab/>
        <w:t xml:space="preserve"> (</w:t>
      </w:r>
      <w:r w:rsidRPr="000C4C20">
        <w:rPr>
          <w:sz w:val="26"/>
          <w:szCs w:val="26"/>
        </w:rPr>
        <w:tab/>
        <w:t xml:space="preserve">) кв. м с кадастровым номером </w:t>
      </w:r>
      <w:r w:rsidRPr="000C4C20">
        <w:rPr>
          <w:sz w:val="26"/>
          <w:szCs w:val="26"/>
        </w:rPr>
        <w:tab/>
        <w:t>, категория земель "</w:t>
      </w:r>
      <w:r w:rsidRPr="000C4C20">
        <w:rPr>
          <w:sz w:val="26"/>
          <w:szCs w:val="26"/>
        </w:rPr>
        <w:tab/>
        <w:t>", вид разрешенного использования</w:t>
      </w:r>
      <w:r w:rsidR="000C4C20" w:rsidRPr="000C4C20">
        <w:rPr>
          <w:sz w:val="26"/>
          <w:szCs w:val="26"/>
        </w:rPr>
        <w:t xml:space="preserve"> </w:t>
      </w:r>
      <w:r w:rsidRPr="000C4C20">
        <w:rPr>
          <w:sz w:val="26"/>
          <w:szCs w:val="26"/>
        </w:rPr>
        <w:t>земельного участка "</w:t>
      </w:r>
      <w:r w:rsidRPr="000C4C20">
        <w:rPr>
          <w:sz w:val="26"/>
          <w:szCs w:val="26"/>
        </w:rPr>
        <w:tab/>
        <w:t>".</w:t>
      </w:r>
    </w:p>
    <w:p w14:paraId="4A63E775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698"/>
          <w:tab w:val="left" w:leader="underscore" w:pos="8787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Участок предоставляется на основании </w:t>
      </w:r>
      <w:r>
        <w:rPr>
          <w:sz w:val="26"/>
          <w:szCs w:val="26"/>
        </w:rPr>
        <w:tab/>
      </w:r>
      <w:r>
        <w:rPr>
          <w:sz w:val="26"/>
          <w:szCs w:val="26"/>
          <w:vertAlign w:val="superscript"/>
        </w:rPr>
        <w:footnoteReference w:id="2"/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  <w:vertAlign w:val="superscript"/>
        </w:rPr>
        <w:footnoteReference w:id="3"/>
      </w:r>
      <w:r>
        <w:rPr>
          <w:sz w:val="26"/>
          <w:szCs w:val="26"/>
        </w:rPr>
        <w:t>.</w:t>
      </w:r>
    </w:p>
    <w:p w14:paraId="044517B9" w14:textId="77777777" w:rsidR="000C4C20" w:rsidRDefault="00B64D2D" w:rsidP="000C4C20">
      <w:pPr>
        <w:pStyle w:val="1"/>
        <w:numPr>
          <w:ilvl w:val="1"/>
          <w:numId w:val="85"/>
        </w:numPr>
        <w:tabs>
          <w:tab w:val="left" w:pos="1117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Переход права собственности на Участок подлежит обязательной государственной регистрации в органе, осуществляющем государственную регистрацию прав на недвижимое имущество (далее - орган регистрации прав).</w:t>
      </w:r>
    </w:p>
    <w:p w14:paraId="3341DC12" w14:textId="69ABD877" w:rsidR="000E2F5F" w:rsidRPr="000C4C20" w:rsidRDefault="00B64D2D" w:rsidP="000C4C20">
      <w:pPr>
        <w:pStyle w:val="1"/>
        <w:numPr>
          <w:ilvl w:val="1"/>
          <w:numId w:val="85"/>
        </w:numPr>
        <w:tabs>
          <w:tab w:val="left" w:pos="1117"/>
        </w:tabs>
        <w:ind w:firstLine="560"/>
        <w:jc w:val="both"/>
        <w:rPr>
          <w:sz w:val="26"/>
          <w:szCs w:val="26"/>
        </w:rPr>
      </w:pPr>
      <w:r w:rsidRPr="000C4C20">
        <w:rPr>
          <w:sz w:val="26"/>
          <w:szCs w:val="26"/>
        </w:rPr>
        <w:t>На Участке находятся объекты недвижимого имущества</w:t>
      </w:r>
      <w:r w:rsidR="000C4C20" w:rsidRPr="000C4C20">
        <w:rPr>
          <w:sz w:val="26"/>
          <w:szCs w:val="26"/>
        </w:rPr>
        <w:t>:</w:t>
      </w:r>
      <w:r w:rsidR="000C4C20">
        <w:rPr>
          <w:sz w:val="26"/>
          <w:szCs w:val="26"/>
        </w:rPr>
        <w:t xml:space="preserve"> </w:t>
      </w:r>
      <w:r w:rsidR="000C4C20" w:rsidRPr="000C4C20">
        <w:rPr>
          <w:sz w:val="26"/>
          <w:szCs w:val="26"/>
        </w:rPr>
        <w:t>___________</w:t>
      </w:r>
      <w:r w:rsidRPr="000C4C20">
        <w:rPr>
          <w:sz w:val="26"/>
          <w:szCs w:val="26"/>
          <w:vertAlign w:val="superscript"/>
        </w:rPr>
        <w:t>4</w:t>
      </w:r>
    </w:p>
    <w:p w14:paraId="3D9D1616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739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отношении Участка установлены следующие ограничения и обременения:</w:t>
      </w:r>
    </w:p>
    <w:p w14:paraId="1A4D31CF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73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Цена Договора и порядок расчетов</w:t>
      </w:r>
    </w:p>
    <w:p w14:paraId="1E7C94BD" w14:textId="6003C2B3" w:rsidR="000E2F5F" w:rsidRDefault="00B64D2D" w:rsidP="000C4C20">
      <w:pPr>
        <w:pStyle w:val="1"/>
        <w:numPr>
          <w:ilvl w:val="1"/>
          <w:numId w:val="85"/>
        </w:numPr>
        <w:tabs>
          <w:tab w:val="left" w:pos="1125"/>
          <w:tab w:val="left" w:leader="underscore" w:pos="7146"/>
        </w:tabs>
        <w:spacing w:after="60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Цена Участка составляет </w:t>
      </w:r>
      <w:r w:rsidR="000C4C20">
        <w:rPr>
          <w:sz w:val="26"/>
          <w:szCs w:val="26"/>
        </w:rPr>
        <w:t>______________________</w:t>
      </w:r>
      <w:r>
        <w:rPr>
          <w:sz w:val="26"/>
          <w:szCs w:val="26"/>
        </w:rPr>
        <w:t>руб.</w:t>
      </w:r>
    </w:p>
    <w:p w14:paraId="2C62D587" w14:textId="77777777" w:rsidR="000E2F5F" w:rsidRDefault="00B64D2D">
      <w:pPr>
        <w:pStyle w:val="24"/>
        <w:spacing w:line="283" w:lineRule="auto"/>
        <w:jc w:val="center"/>
        <w:rPr>
          <w:sz w:val="22"/>
          <w:szCs w:val="22"/>
        </w:rPr>
      </w:pPr>
      <w:r>
        <w:rPr>
          <w:i w:val="0"/>
          <w:iCs w:val="0"/>
          <w:sz w:val="22"/>
          <w:szCs w:val="22"/>
        </w:rPr>
        <w:t>(цифрами и прописью)</w:t>
      </w:r>
    </w:p>
    <w:p w14:paraId="178CF8BD" w14:textId="193452EE" w:rsidR="000E2F5F" w:rsidRPr="000C4C20" w:rsidRDefault="00B64D2D" w:rsidP="000C4C20">
      <w:pPr>
        <w:pStyle w:val="1"/>
        <w:numPr>
          <w:ilvl w:val="1"/>
          <w:numId w:val="85"/>
        </w:numPr>
        <w:tabs>
          <w:tab w:val="left" w:pos="0"/>
          <w:tab w:val="left" w:pos="1985"/>
          <w:tab w:val="left" w:leader="underscore" w:pos="5458"/>
          <w:tab w:val="left" w:pos="7146"/>
          <w:tab w:val="left" w:pos="9096"/>
        </w:tabs>
        <w:spacing w:after="40"/>
        <w:ind w:firstLine="567"/>
        <w:jc w:val="both"/>
        <w:rPr>
          <w:sz w:val="26"/>
          <w:szCs w:val="26"/>
        </w:rPr>
      </w:pPr>
      <w:r w:rsidRPr="000C4C20">
        <w:rPr>
          <w:sz w:val="26"/>
          <w:szCs w:val="26"/>
        </w:rPr>
        <w:lastRenderedPageBreak/>
        <w:t xml:space="preserve">Денежные средства в сумме, указанной в пункте 2.1 настоящего Договора, перечисляются Стороной 2 на счет Стороны 1 в следующий срок: </w:t>
      </w:r>
      <w:r w:rsidR="000C4C20" w:rsidRPr="000C4C20">
        <w:rPr>
          <w:sz w:val="26"/>
          <w:szCs w:val="26"/>
        </w:rPr>
        <w:t>______</w:t>
      </w:r>
      <w:r w:rsidRPr="000C4C20">
        <w:rPr>
          <w:sz w:val="26"/>
          <w:szCs w:val="26"/>
        </w:rPr>
        <w:t xml:space="preserve"> в</w:t>
      </w:r>
      <w:r w:rsidR="000C4C20" w:rsidRPr="000C4C20">
        <w:rPr>
          <w:sz w:val="26"/>
          <w:szCs w:val="26"/>
        </w:rPr>
        <w:t xml:space="preserve"> </w:t>
      </w:r>
      <w:r w:rsidRPr="000C4C20">
        <w:rPr>
          <w:sz w:val="26"/>
          <w:szCs w:val="26"/>
        </w:rPr>
        <w:t>следующем</w:t>
      </w:r>
      <w:r w:rsidR="000C4C20">
        <w:rPr>
          <w:sz w:val="26"/>
          <w:szCs w:val="26"/>
        </w:rPr>
        <w:t xml:space="preserve"> </w:t>
      </w:r>
      <w:r w:rsidRPr="000C4C20">
        <w:rPr>
          <w:sz w:val="26"/>
          <w:szCs w:val="26"/>
        </w:rPr>
        <w:t>порядке:</w:t>
      </w:r>
      <w:r w:rsidR="000C4C20">
        <w:rPr>
          <w:sz w:val="26"/>
          <w:szCs w:val="26"/>
        </w:rPr>
        <w:t xml:space="preserve"> __________.</w:t>
      </w:r>
    </w:p>
    <w:p w14:paraId="162F251B" w14:textId="106FF1FC" w:rsidR="000E2F5F" w:rsidRDefault="00B64D2D" w:rsidP="00B64D2D">
      <w:pPr>
        <w:pStyle w:val="1"/>
        <w:numPr>
          <w:ilvl w:val="1"/>
          <w:numId w:val="85"/>
        </w:numPr>
        <w:tabs>
          <w:tab w:val="left" w:pos="1126"/>
          <w:tab w:val="left" w:leader="underscore" w:pos="9898"/>
        </w:tabs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Оплата производится в рублях. Сумма платежа перечисляется по реквизитам Стороны</w:t>
      </w:r>
      <w:r w:rsidR="000C4C20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1:</w:t>
      </w:r>
      <w:r w:rsidR="000C4C20">
        <w:rPr>
          <w:sz w:val="26"/>
          <w:szCs w:val="26"/>
        </w:rPr>
        <w:t>_</w:t>
      </w:r>
      <w:proofErr w:type="gramEnd"/>
      <w:r w:rsidR="000C4C20">
        <w:rPr>
          <w:sz w:val="26"/>
          <w:szCs w:val="26"/>
        </w:rPr>
        <w:t>___________________</w:t>
      </w:r>
      <w:r>
        <w:rPr>
          <w:sz w:val="26"/>
          <w:szCs w:val="26"/>
        </w:rPr>
        <w:t>.</w:t>
      </w:r>
    </w:p>
    <w:p w14:paraId="29AF4A5C" w14:textId="099662DF" w:rsidR="000E2F5F" w:rsidRDefault="00B64D2D" w:rsidP="000C4C20">
      <w:pPr>
        <w:pStyle w:val="1"/>
        <w:numPr>
          <w:ilvl w:val="1"/>
          <w:numId w:val="85"/>
        </w:numPr>
        <w:tabs>
          <w:tab w:val="left" w:pos="1145"/>
        </w:tabs>
        <w:spacing w:after="120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Обязанность Стороны 2 по оплате считается исполненной в момент</w:t>
      </w:r>
      <w:r w:rsidR="000C4C20">
        <w:rPr>
          <w:sz w:val="26"/>
          <w:szCs w:val="26"/>
        </w:rPr>
        <w:t xml:space="preserve">_______. </w:t>
      </w:r>
    </w:p>
    <w:p w14:paraId="44C48530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68"/>
        </w:tabs>
        <w:spacing w:before="120" w:after="240"/>
        <w:jc w:val="center"/>
        <w:rPr>
          <w:sz w:val="26"/>
          <w:szCs w:val="26"/>
        </w:rPr>
      </w:pPr>
      <w:r>
        <w:rPr>
          <w:sz w:val="26"/>
          <w:szCs w:val="26"/>
        </w:rPr>
        <w:t>Обязанности Сторон</w:t>
      </w:r>
    </w:p>
    <w:p w14:paraId="42364D24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120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Сторона 1 обязуется:</w:t>
      </w:r>
    </w:p>
    <w:p w14:paraId="383A3B97" w14:textId="77777777" w:rsidR="000E2F5F" w:rsidRDefault="00B64D2D" w:rsidP="000C4C20">
      <w:pPr>
        <w:pStyle w:val="1"/>
        <w:numPr>
          <w:ilvl w:val="2"/>
          <w:numId w:val="85"/>
        </w:numPr>
        <w:tabs>
          <w:tab w:val="left" w:pos="1333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срок не позднее пяти рабочих дней со дня получения денежных средств, указанных в пункте 2.1 Договора, в полном объеме обязан направить в орган регистрации прав заявление о государственной регистрации прав с приложением Договора и иных необходимых для государственной регистрации прав документов в установленном законодательством порядке.</w:t>
      </w:r>
    </w:p>
    <w:p w14:paraId="2D0CDDB5" w14:textId="77777777" w:rsidR="000E2F5F" w:rsidRDefault="00B64D2D" w:rsidP="000C4C20">
      <w:pPr>
        <w:pStyle w:val="1"/>
        <w:numPr>
          <w:ilvl w:val="2"/>
          <w:numId w:val="85"/>
        </w:numPr>
        <w:tabs>
          <w:tab w:val="left" w:pos="1328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 получении сведений об изменении реквизитов, указанных в пункте 2.2 настоящего Договора, письменно уведомить о таком изменении Сторону 2.</w:t>
      </w:r>
    </w:p>
    <w:p w14:paraId="61A23807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140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Сторона 2 обязуется:</w:t>
      </w:r>
    </w:p>
    <w:p w14:paraId="274C4521" w14:textId="77777777" w:rsidR="000E2F5F" w:rsidRDefault="00B64D2D" w:rsidP="000C4C20">
      <w:pPr>
        <w:pStyle w:val="1"/>
        <w:numPr>
          <w:ilvl w:val="2"/>
          <w:numId w:val="85"/>
        </w:numPr>
        <w:tabs>
          <w:tab w:val="left" w:pos="1333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Полностью оплатить цену Участка в размере, порядке и сроки, установленные разделом 2 Договора.</w:t>
      </w:r>
    </w:p>
    <w:p w14:paraId="349F1BFB" w14:textId="62579989" w:rsidR="000E2F5F" w:rsidRPr="000C4C20" w:rsidRDefault="00B64D2D" w:rsidP="000C4C20">
      <w:pPr>
        <w:pStyle w:val="1"/>
        <w:numPr>
          <w:ilvl w:val="2"/>
          <w:numId w:val="85"/>
        </w:numPr>
        <w:tabs>
          <w:tab w:val="left" w:pos="1739"/>
          <w:tab w:val="left" w:leader="underscore" w:pos="3834"/>
        </w:tabs>
        <w:ind w:firstLine="560"/>
        <w:jc w:val="both"/>
        <w:rPr>
          <w:sz w:val="26"/>
          <w:szCs w:val="26"/>
        </w:rPr>
      </w:pPr>
      <w:r w:rsidRPr="000C4C20">
        <w:rPr>
          <w:sz w:val="26"/>
          <w:szCs w:val="26"/>
        </w:rPr>
        <w:t xml:space="preserve">В течение </w:t>
      </w:r>
      <w:r w:rsidRPr="000C4C20">
        <w:rPr>
          <w:sz w:val="26"/>
          <w:szCs w:val="26"/>
        </w:rPr>
        <w:tab/>
        <w:t xml:space="preserve"> календарных дней после получения от Стороны 1</w:t>
      </w:r>
      <w:r w:rsidR="000C4C20">
        <w:rPr>
          <w:sz w:val="26"/>
          <w:szCs w:val="26"/>
        </w:rPr>
        <w:t xml:space="preserve"> </w:t>
      </w:r>
      <w:r w:rsidRPr="000C4C20">
        <w:rPr>
          <w:sz w:val="26"/>
          <w:szCs w:val="26"/>
        </w:rPr>
        <w:t>Документов, перечисленных в пункте 3.1.1 Договора, направить их в орган регистрации прав.</w:t>
      </w:r>
    </w:p>
    <w:p w14:paraId="570135C3" w14:textId="77777777" w:rsidR="000E2F5F" w:rsidRDefault="00B64D2D" w:rsidP="000C4C20">
      <w:pPr>
        <w:pStyle w:val="1"/>
        <w:numPr>
          <w:ilvl w:val="2"/>
          <w:numId w:val="85"/>
        </w:numPr>
        <w:tabs>
          <w:tab w:val="left" w:pos="1328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Осуществлять использование Участка в соответствии с требованиями законодательства.</w:t>
      </w:r>
    </w:p>
    <w:p w14:paraId="647861EA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131"/>
        </w:tabs>
        <w:spacing w:after="120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7951334F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73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Ответственность Сторон.</w:t>
      </w:r>
    </w:p>
    <w:p w14:paraId="3B2A4DB8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131"/>
        </w:tabs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За неисполнение или ненадлежащее исполнение условий Договора Стороны несут ответственность в соответствии с Договором, предусмотренную законодательством Российской Федерации.</w:t>
      </w:r>
    </w:p>
    <w:p w14:paraId="60F45499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126"/>
        </w:tabs>
        <w:spacing w:after="120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Ответственность Сторон за нарушение условий Договора, вызванное действием обстоятельств непреодолимой силы, регулируется законодательством Российской Федерации.</w:t>
      </w:r>
    </w:p>
    <w:p w14:paraId="185E59BC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63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Рассмотрение споров</w:t>
      </w:r>
    </w:p>
    <w:p w14:paraId="76A54734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126"/>
        </w:tabs>
        <w:spacing w:after="280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14:paraId="3DA981CA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63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Заключительные положения</w:t>
      </w:r>
    </w:p>
    <w:p w14:paraId="2AE4EB71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102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Любые изменения и дополнения к Договору действительны при условии, если они совершены в письменной форме и подписаны Сторонами.</w:t>
      </w:r>
    </w:p>
    <w:p w14:paraId="2B290559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107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14:paraId="5FBF031E" w14:textId="4C3C5EDA" w:rsidR="000E2F5F" w:rsidRDefault="00B64D2D" w:rsidP="00B64D2D">
      <w:pPr>
        <w:pStyle w:val="1"/>
        <w:numPr>
          <w:ilvl w:val="1"/>
          <w:numId w:val="85"/>
        </w:numPr>
        <w:tabs>
          <w:tab w:val="left" w:pos="1107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составлен в </w:t>
      </w:r>
      <w:r w:rsidR="000C4C20">
        <w:rPr>
          <w:sz w:val="26"/>
          <w:szCs w:val="26"/>
        </w:rPr>
        <w:t>2</w:t>
      </w:r>
      <w:r>
        <w:rPr>
          <w:sz w:val="26"/>
          <w:szCs w:val="26"/>
        </w:rPr>
        <w:t xml:space="preserve"> (</w:t>
      </w:r>
      <w:r w:rsidR="000C4C20">
        <w:rPr>
          <w:sz w:val="26"/>
          <w:szCs w:val="26"/>
        </w:rPr>
        <w:t>двух</w:t>
      </w:r>
      <w:r>
        <w:rPr>
          <w:sz w:val="26"/>
          <w:szCs w:val="26"/>
        </w:rPr>
        <w:t>) экземплярах, имеющих равную юридическую силу, по одному для каждой из Сторон.</w:t>
      </w:r>
    </w:p>
    <w:p w14:paraId="3DE7834B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534"/>
        </w:tabs>
        <w:spacing w:after="120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Приложение:</w:t>
      </w:r>
    </w:p>
    <w:p w14:paraId="39C81EE7" w14:textId="0F317E73" w:rsidR="000E2F5F" w:rsidRPr="00333BDC" w:rsidRDefault="00B64D2D" w:rsidP="000C4C20">
      <w:pPr>
        <w:pStyle w:val="1"/>
        <w:numPr>
          <w:ilvl w:val="0"/>
          <w:numId w:val="85"/>
        </w:numPr>
        <w:tabs>
          <w:tab w:val="left" w:pos="368"/>
        </w:tabs>
        <w:spacing w:before="120" w:after="300" w:line="254" w:lineRule="auto"/>
        <w:jc w:val="center"/>
      </w:pPr>
      <w:r w:rsidRPr="000C4C20">
        <w:rPr>
          <w:sz w:val="26"/>
          <w:szCs w:val="26"/>
        </w:rPr>
        <w:t>Реквизиты и подписи Сторон</w:t>
      </w:r>
    </w:p>
    <w:p w14:paraId="7FB3E20E" w14:textId="77777777" w:rsidR="00333BDC" w:rsidRDefault="00333BDC" w:rsidP="00333BDC">
      <w:pPr>
        <w:pStyle w:val="af3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333BDC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Продавец: </w:t>
      </w:r>
      <w:proofErr w:type="spellStart"/>
      <w:r w:rsidRPr="00333BDC">
        <w:rPr>
          <w:rFonts w:ascii="Times New Roman" w:hAnsi="Times New Roman" w:cs="Times New Roman"/>
          <w:sz w:val="26"/>
          <w:szCs w:val="26"/>
        </w:rPr>
        <w:t>Няндомский</w:t>
      </w:r>
      <w:proofErr w:type="spellEnd"/>
      <w:r w:rsidRPr="00333BDC">
        <w:rPr>
          <w:rFonts w:ascii="Times New Roman" w:hAnsi="Times New Roman" w:cs="Times New Roman"/>
          <w:sz w:val="26"/>
          <w:szCs w:val="26"/>
        </w:rPr>
        <w:t xml:space="preserve"> муниципальный округ Архангельской области через Комитет по управлению муниципальным имуществом и земельными ресурсами администрации </w:t>
      </w:r>
      <w:proofErr w:type="spellStart"/>
      <w:r w:rsidRPr="00333BDC">
        <w:rPr>
          <w:rFonts w:ascii="Times New Roman" w:hAnsi="Times New Roman" w:cs="Times New Roman"/>
          <w:sz w:val="26"/>
          <w:szCs w:val="26"/>
        </w:rPr>
        <w:t>Няндомского</w:t>
      </w:r>
      <w:proofErr w:type="spellEnd"/>
      <w:r w:rsidRPr="00333BDC">
        <w:rPr>
          <w:rFonts w:ascii="Times New Roman" w:hAnsi="Times New Roman" w:cs="Times New Roman"/>
          <w:sz w:val="26"/>
          <w:szCs w:val="26"/>
        </w:rPr>
        <w:t xml:space="preserve">  муниципального округа Архангельской области, ОГРН 1022901415558 Свидетельство о внесении записи в Единый государственный реестр юридических лиц серия 29 № 001841535, ИНН 2918001587, КПП 291801001, ОКТМО 11544000, ОКПО 31302249,  л/с 04243</w:t>
      </w:r>
      <w:r w:rsidRPr="00333BDC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333BDC">
        <w:rPr>
          <w:rFonts w:ascii="Times New Roman" w:hAnsi="Times New Roman" w:cs="Times New Roman"/>
          <w:sz w:val="26"/>
          <w:szCs w:val="26"/>
        </w:rPr>
        <w:t>48250 ОТДЕЛЕНИЕ АРХАНГЕЛЬСК БАНКА РОССИИ//УФК по Архангельской области и Ненецкому автономному округу г. Архангельск.</w:t>
      </w:r>
      <w:r w:rsidRPr="00333BD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333BDC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 </w:t>
      </w:r>
    </w:p>
    <w:p w14:paraId="58E3EAB2" w14:textId="212BE576" w:rsidR="00333BDC" w:rsidRPr="00333BDC" w:rsidRDefault="00333BDC" w:rsidP="00333BDC">
      <w:pPr>
        <w:pStyle w:val="af3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333BDC">
        <w:rPr>
          <w:rFonts w:ascii="Times New Roman" w:hAnsi="Times New Roman" w:cs="Times New Roman"/>
          <w:b/>
          <w:bCs/>
          <w:snapToGrid w:val="0"/>
          <w:sz w:val="26"/>
          <w:szCs w:val="26"/>
        </w:rPr>
        <w:t>Адрес:</w:t>
      </w:r>
      <w:r w:rsidRPr="00333BDC">
        <w:rPr>
          <w:rFonts w:ascii="Times New Roman" w:hAnsi="Times New Roman" w:cs="Times New Roman"/>
          <w:b/>
          <w:bCs/>
          <w:i/>
          <w:iCs/>
          <w:snapToGrid w:val="0"/>
          <w:sz w:val="26"/>
          <w:szCs w:val="26"/>
        </w:rPr>
        <w:t xml:space="preserve"> </w:t>
      </w:r>
      <w:r w:rsidRPr="00333BDC">
        <w:rPr>
          <w:rFonts w:ascii="Times New Roman" w:hAnsi="Times New Roman" w:cs="Times New Roman"/>
          <w:snapToGrid w:val="0"/>
          <w:sz w:val="26"/>
          <w:szCs w:val="26"/>
        </w:rPr>
        <w:t>Архангельская область, г. Няндома, ул.60 лет Октября, д. 13</w:t>
      </w:r>
    </w:p>
    <w:p w14:paraId="4FF5ED7B" w14:textId="566AC3BC" w:rsidR="00333BDC" w:rsidRPr="00333BDC" w:rsidRDefault="00333BDC" w:rsidP="00333BDC">
      <w:pPr>
        <w:pStyle w:val="af3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bCs/>
          <w:snapToGrid w:val="0"/>
          <w:color w:val="auto"/>
          <w:sz w:val="26"/>
          <w:szCs w:val="26"/>
        </w:rPr>
      </w:pPr>
      <w:proofErr w:type="gramStart"/>
      <w:r w:rsidRPr="00333BDC">
        <w:rPr>
          <w:rFonts w:ascii="Times New Roman" w:hAnsi="Times New Roman" w:cs="Times New Roman"/>
          <w:b/>
          <w:bCs/>
          <w:sz w:val="26"/>
          <w:szCs w:val="26"/>
        </w:rPr>
        <w:t>Покупатель:</w:t>
      </w:r>
      <w:r w:rsidRPr="00333BDC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bCs/>
          <w:snapToGrid w:val="0"/>
          <w:sz w:val="26"/>
          <w:szCs w:val="26"/>
        </w:rPr>
        <w:t>_</w:t>
      </w:r>
      <w:proofErr w:type="gramEnd"/>
      <w:r>
        <w:rPr>
          <w:rFonts w:ascii="Times New Roman" w:hAnsi="Times New Roman" w:cs="Times New Roman"/>
          <w:b/>
          <w:bCs/>
          <w:snapToGrid w:val="0"/>
          <w:sz w:val="26"/>
          <w:szCs w:val="26"/>
        </w:rPr>
        <w:t>____________________</w:t>
      </w:r>
      <w:r w:rsidRPr="00333BDC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   </w:t>
      </w:r>
    </w:p>
    <w:p w14:paraId="395DDF43" w14:textId="77777777" w:rsidR="00333BDC" w:rsidRPr="00333BDC" w:rsidRDefault="00333BDC" w:rsidP="00333BDC">
      <w:pPr>
        <w:widowControl/>
        <w:tabs>
          <w:tab w:val="left" w:pos="8700"/>
        </w:tabs>
        <w:spacing w:before="480" w:after="36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6"/>
          <w:szCs w:val="26"/>
          <w:lang w:bidi="ar-SA"/>
        </w:rPr>
      </w:pPr>
      <w:r w:rsidRPr="00333BDC">
        <w:rPr>
          <w:rFonts w:ascii="Times New Roman" w:eastAsia="Times New Roman" w:hAnsi="Times New Roman" w:cs="Times New Roman"/>
          <w:b/>
          <w:snapToGrid w:val="0"/>
          <w:color w:val="auto"/>
          <w:sz w:val="26"/>
          <w:szCs w:val="26"/>
          <w:lang w:bidi="ar-SA"/>
        </w:rPr>
        <w:t>Подписи сторон:</w:t>
      </w:r>
    </w:p>
    <w:p w14:paraId="78CCB0C1" w14:textId="77777777" w:rsidR="00333BDC" w:rsidRPr="00333BDC" w:rsidRDefault="00333BDC" w:rsidP="00333BDC">
      <w:pPr>
        <w:pStyle w:val="1"/>
        <w:tabs>
          <w:tab w:val="left" w:pos="368"/>
        </w:tabs>
        <w:spacing w:before="120" w:after="300" w:line="254" w:lineRule="auto"/>
        <w:ind w:firstLine="0"/>
      </w:pPr>
    </w:p>
    <w:sectPr w:rsidR="00333BDC" w:rsidRPr="00333BDC" w:rsidSect="00050619">
      <w:headerReference w:type="default" r:id="rId7"/>
      <w:pgSz w:w="11900" w:h="16840"/>
      <w:pgMar w:top="1124" w:right="532" w:bottom="1110" w:left="1235" w:header="567" w:footer="709" w:gutter="0"/>
      <w:pgNumType w:start="48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36CB8" w14:textId="77777777" w:rsidR="002025CF" w:rsidRDefault="002025CF">
      <w:r>
        <w:separator/>
      </w:r>
    </w:p>
  </w:endnote>
  <w:endnote w:type="continuationSeparator" w:id="0">
    <w:p w14:paraId="270960F5" w14:textId="77777777" w:rsidR="002025CF" w:rsidRDefault="00202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B56FC" w14:textId="77777777" w:rsidR="002025CF" w:rsidRDefault="002025CF">
      <w:r>
        <w:separator/>
      </w:r>
    </w:p>
  </w:footnote>
  <w:footnote w:type="continuationSeparator" w:id="0">
    <w:p w14:paraId="547100B9" w14:textId="77777777" w:rsidR="002025CF" w:rsidRDefault="002025CF">
      <w:r>
        <w:continuationSeparator/>
      </w:r>
    </w:p>
  </w:footnote>
  <w:footnote w:id="1">
    <w:p w14:paraId="2C750BD4" w14:textId="77777777" w:rsidR="000E2F5F" w:rsidRDefault="00B64D2D">
      <w:pPr>
        <w:pStyle w:val="a4"/>
      </w:pPr>
      <w:r>
        <w:rPr>
          <w:vertAlign w:val="superscript"/>
        </w:rPr>
        <w:footnoteRef/>
      </w:r>
      <w:r>
        <w:t xml:space="preserve"> Указывается информация о стороне - участнике договора, которой предоставляется земельный участок:</w:t>
      </w:r>
    </w:p>
    <w:p w14:paraId="215394DE" w14:textId="77777777" w:rsidR="000E2F5F" w:rsidRDefault="00B64D2D">
      <w:pPr>
        <w:pStyle w:val="a4"/>
      </w:pPr>
      <w:r>
        <w:t>о юридическом лице - наименование организации, ИНН, ОГРН, адрес (местонахождения), лицо, действующее от имени организации (фамилия, имя и (при наличии) отчество, должность представителя, документ, на основании которого указанное лицо действует);</w:t>
      </w:r>
    </w:p>
    <w:p w14:paraId="1E82BBC0" w14:textId="77777777" w:rsidR="000E2F5F" w:rsidRDefault="00B64D2D">
      <w:pPr>
        <w:pStyle w:val="a4"/>
      </w:pPr>
      <w:r>
        <w:t>о физическом лице - фамилия, имя и (при наличии) отчество, год рождения, документ, удостоверяющий личность, ИНН, место жительства</w:t>
      </w:r>
    </w:p>
  </w:footnote>
  <w:footnote w:id="2">
    <w:p w14:paraId="186989F2" w14:textId="77777777" w:rsidR="000E2F5F" w:rsidRDefault="00B64D2D">
      <w:pPr>
        <w:pStyle w:val="a4"/>
      </w:pPr>
      <w:r>
        <w:rPr>
          <w:vertAlign w:val="superscript"/>
        </w:rPr>
        <w:footnoteRef/>
      </w:r>
      <w:r>
        <w:t xml:space="preserve"> Указываются положения статьи 39.3 Земельного кодекса Российской Федерации, являющиеся основанием для предоставления Участка в собственность без проведения торгов.</w:t>
      </w:r>
    </w:p>
  </w:footnote>
  <w:footnote w:id="3">
    <w:p w14:paraId="23DDD08C" w14:textId="77777777" w:rsidR="000E2F5F" w:rsidRDefault="00B64D2D">
      <w:pPr>
        <w:pStyle w:val="a4"/>
      </w:pPr>
      <w:r>
        <w:rPr>
          <w:vertAlign w:val="superscript"/>
        </w:rPr>
        <w:footnoteRef/>
      </w:r>
      <w:r>
        <w:t xml:space="preserve"> Указывается в случае, если на Участке расположены объекты капитального строительства.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5403389"/>
      <w:docPartObj>
        <w:docPartGallery w:val="Page Numbers (Top of Page)"/>
        <w:docPartUnique/>
      </w:docPartObj>
    </w:sdtPr>
    <w:sdtContent>
      <w:p w14:paraId="54BBFDCE" w14:textId="0F89AFAE" w:rsidR="00050619" w:rsidRDefault="00050619">
        <w:pPr>
          <w:pStyle w:val="ae"/>
          <w:jc w:val="center"/>
        </w:pPr>
        <w:r w:rsidRPr="00050619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050619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050619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050619">
          <w:rPr>
            <w:rFonts w:ascii="Times New Roman" w:hAnsi="Times New Roman" w:cs="Times New Roman"/>
            <w:sz w:val="22"/>
            <w:szCs w:val="22"/>
          </w:rPr>
          <w:t>2</w:t>
        </w:r>
        <w:r w:rsidRPr="00050619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433C6B94" w14:textId="408D1C70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078CC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79"/>
  </w:num>
  <w:num w:numId="14">
    <w:abstractNumId w:val="55"/>
  </w:num>
  <w:num w:numId="15">
    <w:abstractNumId w:val="51"/>
  </w:num>
  <w:num w:numId="16">
    <w:abstractNumId w:val="37"/>
  </w:num>
  <w:num w:numId="17">
    <w:abstractNumId w:val="78"/>
  </w:num>
  <w:num w:numId="18">
    <w:abstractNumId w:val="25"/>
  </w:num>
  <w:num w:numId="19">
    <w:abstractNumId w:val="76"/>
  </w:num>
  <w:num w:numId="20">
    <w:abstractNumId w:val="65"/>
  </w:num>
  <w:num w:numId="21">
    <w:abstractNumId w:val="33"/>
  </w:num>
  <w:num w:numId="22">
    <w:abstractNumId w:val="74"/>
  </w:num>
  <w:num w:numId="23">
    <w:abstractNumId w:val="80"/>
  </w:num>
  <w:num w:numId="24">
    <w:abstractNumId w:val="21"/>
  </w:num>
  <w:num w:numId="25">
    <w:abstractNumId w:val="44"/>
  </w:num>
  <w:num w:numId="26">
    <w:abstractNumId w:val="81"/>
  </w:num>
  <w:num w:numId="27">
    <w:abstractNumId w:val="24"/>
  </w:num>
  <w:num w:numId="28">
    <w:abstractNumId w:val="48"/>
  </w:num>
  <w:num w:numId="29">
    <w:abstractNumId w:val="36"/>
  </w:num>
  <w:num w:numId="30">
    <w:abstractNumId w:val="86"/>
  </w:num>
  <w:num w:numId="31">
    <w:abstractNumId w:val="47"/>
  </w:num>
  <w:num w:numId="32">
    <w:abstractNumId w:val="75"/>
  </w:num>
  <w:num w:numId="33">
    <w:abstractNumId w:val="39"/>
  </w:num>
  <w:num w:numId="34">
    <w:abstractNumId w:val="70"/>
  </w:num>
  <w:num w:numId="35">
    <w:abstractNumId w:val="73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5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1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4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69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2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2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50619"/>
    <w:rsid w:val="000C4C20"/>
    <w:rsid w:val="000E0879"/>
    <w:rsid w:val="000E2F5F"/>
    <w:rsid w:val="001E11F6"/>
    <w:rsid w:val="002025CF"/>
    <w:rsid w:val="00215D62"/>
    <w:rsid w:val="00333BDC"/>
    <w:rsid w:val="004B0155"/>
    <w:rsid w:val="009809EA"/>
    <w:rsid w:val="00A035FA"/>
    <w:rsid w:val="00B03D8E"/>
    <w:rsid w:val="00B64D2D"/>
    <w:rsid w:val="00BE23A4"/>
    <w:rsid w:val="00CD03A6"/>
    <w:rsid w:val="00F52308"/>
    <w:rsid w:val="00FB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F5FCA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F5230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52308"/>
    <w:rPr>
      <w:color w:val="000000"/>
    </w:rPr>
  </w:style>
  <w:style w:type="paragraph" w:styleId="af0">
    <w:name w:val="footer"/>
    <w:basedOn w:val="a"/>
    <w:link w:val="af1"/>
    <w:uiPriority w:val="99"/>
    <w:unhideWhenUsed/>
    <w:rsid w:val="00F5230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52308"/>
    <w:rPr>
      <w:color w:val="000000"/>
    </w:rPr>
  </w:style>
  <w:style w:type="table" w:styleId="af2">
    <w:name w:val="Table Grid"/>
    <w:basedOn w:val="a1"/>
    <w:uiPriority w:val="39"/>
    <w:rsid w:val="00B03D8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333BDC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CD03A6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D03A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83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700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15</cp:revision>
  <cp:lastPrinted>2023-09-14T11:59:00Z</cp:lastPrinted>
  <dcterms:created xsi:type="dcterms:W3CDTF">2023-04-25T11:52:00Z</dcterms:created>
  <dcterms:modified xsi:type="dcterms:W3CDTF">2023-09-14T11:59:00Z</dcterms:modified>
</cp:coreProperties>
</file>