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FE" w:rsidRPr="00C276E7" w:rsidRDefault="004B3B77" w:rsidP="001D56F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5A16C3">
        <w:rPr>
          <w:rFonts w:ascii="Times New Roman" w:hAnsi="Times New Roman" w:cs="Times New Roman"/>
          <w:b/>
          <w:sz w:val="28"/>
          <w:szCs w:val="28"/>
        </w:rPr>
        <w:t xml:space="preserve">Демографическая политика и социальная поддержка граждан </w:t>
      </w:r>
      <w:r w:rsidR="00B914CC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5A16C3">
        <w:rPr>
          <w:rFonts w:ascii="Times New Roman" w:hAnsi="Times New Roman" w:cs="Times New Roman"/>
          <w:b/>
          <w:sz w:val="28"/>
          <w:szCs w:val="28"/>
        </w:rPr>
        <w:t xml:space="preserve">Няндомского </w:t>
      </w:r>
      <w:r w:rsidR="00B914CC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D56FE" w:rsidRPr="002020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914CC" w:rsidRDefault="00B914CC" w:rsidP="00B914C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914CC">
        <w:rPr>
          <w:rFonts w:ascii="Times New Roman" w:hAnsi="Times New Roman" w:cs="Times New Roman"/>
          <w:color w:val="000000"/>
          <w:sz w:val="28"/>
          <w:szCs w:val="28"/>
        </w:rPr>
        <w:t>Руководствуясь статьей 16 Федерального закона от 6 октября 2003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№ 131-ФЗ «Об общих принципах организации местного самоуправления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Федерации», в соответствии с пунктом </w:t>
      </w:r>
      <w:r w:rsidR="00357DB9">
        <w:rPr>
          <w:rFonts w:ascii="Times New Roman" w:hAnsi="Times New Roman" w:cs="Times New Roman"/>
          <w:color w:val="000000"/>
          <w:sz w:val="28"/>
          <w:szCs w:val="28"/>
        </w:rPr>
        <w:t xml:space="preserve">45.1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 xml:space="preserve"> Порядка разработки,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реализации и оценки эффективности муниципальных программ Няндомского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Архангельской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области,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утвержденного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постановлением администрации Няндомского 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 xml:space="preserve">Архангельской области от 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9 января 2023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>-па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, стать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  <w:r w:rsidR="00EE068D">
        <w:rPr>
          <w:rFonts w:ascii="Times New Roman" w:hAnsi="Times New Roman" w:cs="Times New Roman"/>
          <w:color w:val="000000"/>
          <w:sz w:val="28"/>
          <w:szCs w:val="28"/>
        </w:rPr>
        <w:t xml:space="preserve">, 40, 43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Устава Няндомского муниципального округа Архангельской области,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Няндомского муниципального округа Архангельской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 xml:space="preserve">области </w:t>
      </w:r>
      <w:r w:rsidRPr="00B914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 о с т а </w:t>
      </w:r>
      <w:proofErr w:type="spellStart"/>
      <w:r w:rsidRPr="00B914C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B914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 л я е т</w:t>
      </w:r>
      <w:r w:rsidRPr="00B914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914CC" w:rsidRDefault="001D56FE" w:rsidP="00B914C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>1.</w:t>
      </w:r>
      <w:r w:rsidR="0078023E">
        <w:rPr>
          <w:rFonts w:ascii="Times New Roman" w:hAnsi="Times New Roman" w:cs="Times New Roman"/>
          <w:sz w:val="28"/>
          <w:szCs w:val="28"/>
        </w:rPr>
        <w:t> </w:t>
      </w:r>
      <w:r w:rsidR="003D15E5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</w:t>
      </w:r>
      <w:r w:rsidR="003D15E5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F4772B" w:rsidRPr="00F4772B">
        <w:rPr>
          <w:rFonts w:ascii="Times New Roman" w:hAnsi="Times New Roman" w:cs="Times New Roman"/>
          <w:color w:val="000000"/>
          <w:sz w:val="28"/>
          <w:szCs w:val="28"/>
        </w:rPr>
        <w:t>муниципальную программу «</w:t>
      </w:r>
      <w:r w:rsidR="005A16C3">
        <w:rPr>
          <w:rFonts w:ascii="Times New Roman" w:hAnsi="Times New Roman" w:cs="Times New Roman"/>
          <w:color w:val="000000"/>
          <w:sz w:val="28"/>
          <w:szCs w:val="28"/>
        </w:rPr>
        <w:t xml:space="preserve">Демографическая политика и социальная поддержка граждан </w:t>
      </w:r>
      <w:r w:rsidR="00B914CC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5A16C3"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="00B914C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F4772B"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», утвержденную постановлением </w:t>
      </w:r>
      <w:r w:rsidR="009B63AA">
        <w:rPr>
          <w:rFonts w:ascii="Times New Roman" w:hAnsi="Times New Roman" w:cs="Times New Roman"/>
          <w:sz w:val="28"/>
          <w:szCs w:val="28"/>
        </w:rPr>
        <w:t>администрации</w:t>
      </w:r>
      <w:r w:rsidR="009B63AA" w:rsidRPr="00C276E7">
        <w:rPr>
          <w:rFonts w:ascii="Times New Roman" w:hAnsi="Times New Roman" w:cs="Times New Roman"/>
          <w:sz w:val="28"/>
          <w:szCs w:val="28"/>
        </w:rPr>
        <w:t xml:space="preserve"> </w:t>
      </w:r>
      <w:r w:rsidR="0095711A">
        <w:rPr>
          <w:rFonts w:ascii="Times New Roman" w:hAnsi="Times New Roman" w:cs="Times New Roman"/>
          <w:sz w:val="28"/>
          <w:szCs w:val="28"/>
        </w:rPr>
        <w:t xml:space="preserve">Няндомского </w:t>
      </w:r>
      <w:r w:rsidR="009B63AA">
        <w:rPr>
          <w:rFonts w:ascii="Times New Roman" w:hAnsi="Times New Roman" w:cs="Times New Roman"/>
          <w:sz w:val="28"/>
          <w:szCs w:val="28"/>
        </w:rPr>
        <w:t>муниципального района Архангельской области</w:t>
      </w:r>
      <w:r w:rsidR="009B63AA"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571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5711A" w:rsidRPr="0095711A">
        <w:rPr>
          <w:rFonts w:ascii="Times New Roman" w:hAnsi="Times New Roman" w:cs="Times New Roman"/>
          <w:color w:val="000000"/>
          <w:sz w:val="28"/>
          <w:szCs w:val="28"/>
        </w:rPr>
        <w:t>4-па</w:t>
      </w:r>
      <w:r w:rsidR="00B914C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914CC" w:rsidRDefault="00340D67" w:rsidP="00B914C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63AA">
        <w:rPr>
          <w:rFonts w:ascii="Times New Roman" w:hAnsi="Times New Roman" w:cs="Times New Roman"/>
          <w:color w:val="000000"/>
          <w:sz w:val="28"/>
          <w:szCs w:val="28"/>
        </w:rPr>
        <w:t>2. 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</w:t>
      </w:r>
      <w:r w:rsidR="00B914CC" w:rsidRPr="00132DC3">
        <w:rPr>
          <w:rFonts w:ascii="Times New Roman" w:hAnsi="Times New Roman" w:cs="Times New Roman"/>
          <w:color w:val="000000"/>
          <w:sz w:val="28"/>
          <w:szCs w:val="28"/>
        </w:rPr>
        <w:t xml:space="preserve">публиковать в периодическом печатном издании «Вестник Няндомского района» и разместить </w:t>
      </w:r>
      <w:r w:rsidR="002E4B05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B914CC" w:rsidRPr="00132DC3">
        <w:rPr>
          <w:rFonts w:ascii="Times New Roman" w:hAnsi="Times New Roman" w:cs="Times New Roman"/>
          <w:color w:val="000000"/>
          <w:sz w:val="28"/>
          <w:szCs w:val="28"/>
        </w:rPr>
        <w:t>официальном сайте администрации Няндомского муниципального округа Архангельской области.</w:t>
      </w:r>
    </w:p>
    <w:p w:rsidR="00B914CC" w:rsidRPr="00B914CC" w:rsidRDefault="00B914CC" w:rsidP="00B914CC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13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</w:t>
      </w:r>
      <w:hyperlink r:id="rId8" w:history="1">
        <w:r w:rsidRPr="00132DC3">
          <w:rPr>
            <w:rFonts w:ascii="Times New Roman" w:eastAsia="Calibri" w:hAnsi="Times New Roman" w:cs="Times New Roman"/>
            <w:color w:val="000000"/>
            <w:sz w:val="28"/>
            <w:szCs w:val="28"/>
          </w:rPr>
          <w:t>официального</w:t>
        </w:r>
      </w:hyperlink>
      <w:r w:rsidRPr="00132D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опубликования.</w:t>
      </w:r>
    </w:p>
    <w:p w:rsidR="00741FE4" w:rsidRPr="00B86265" w:rsidRDefault="00741FE4" w:rsidP="00EE068D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3D15E5" w:rsidTr="003D15E5">
        <w:tc>
          <w:tcPr>
            <w:tcW w:w="5637" w:type="dxa"/>
          </w:tcPr>
          <w:p w:rsidR="0078023E" w:rsidRDefault="0078023E" w:rsidP="0078023E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D15E5" w:rsidRDefault="003D15E5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3D15E5" w:rsidTr="003D15E5">
        <w:tc>
          <w:tcPr>
            <w:tcW w:w="5637" w:type="dxa"/>
          </w:tcPr>
          <w:p w:rsidR="00B914CC" w:rsidRDefault="00EE068D" w:rsidP="00B914C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741FE4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3D15E5">
              <w:rPr>
                <w:b/>
                <w:bCs/>
                <w:color w:val="000000"/>
                <w:sz w:val="28"/>
                <w:szCs w:val="28"/>
              </w:rPr>
              <w:t xml:space="preserve"> Няндомского</w:t>
            </w:r>
          </w:p>
          <w:p w:rsidR="00B914CC" w:rsidRPr="00B914CC" w:rsidRDefault="00B914CC" w:rsidP="00B914C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933" w:type="dxa"/>
          </w:tcPr>
          <w:p w:rsidR="00B914CC" w:rsidRDefault="00B914CC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3D15E5" w:rsidRDefault="00EE068D" w:rsidP="003D15E5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А.Г. Ведерников</w:t>
            </w:r>
          </w:p>
        </w:tc>
      </w:tr>
    </w:tbl>
    <w:p w:rsidR="005A16C3" w:rsidRDefault="005A16C3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4360"/>
      </w:tblGrid>
      <w:tr w:rsidR="00EE068D" w:rsidTr="00EE068D">
        <w:tc>
          <w:tcPr>
            <w:tcW w:w="5210" w:type="dxa"/>
          </w:tcPr>
          <w:p w:rsidR="00EE068D" w:rsidRPr="00FE5922" w:rsidRDefault="00EE068D" w:rsidP="00B213A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5922">
              <w:rPr>
                <w:rFonts w:ascii="Times New Roman" w:hAnsi="Times New Roman" w:cs="Times New Roman"/>
                <w:b/>
                <w:sz w:val="24"/>
              </w:rPr>
              <w:t>Исполнитель:</w:t>
            </w: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Консультант отдела по молодежной политике и социальным вопросам Управления социальной политики администрации Няндомского 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Овсянкина</w:t>
            </w:r>
            <w:proofErr w:type="spellEnd"/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Pr="00FE5922" w:rsidRDefault="00EE068D" w:rsidP="00B213A8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E5922">
              <w:rPr>
                <w:rFonts w:ascii="Times New Roman" w:hAnsi="Times New Roman" w:cs="Times New Roman"/>
                <w:b/>
                <w:sz w:val="24"/>
              </w:rPr>
              <w:t>Согласовано:</w:t>
            </w: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заместителя главы Няндомского муниципального округа по социальным вопросам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О.Н. Похватная</w:t>
            </w:r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Pr="00FE5922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 w:rsidRPr="00FE5922">
              <w:rPr>
                <w:rFonts w:ascii="Times New Roman" w:hAnsi="Times New Roman" w:cs="Times New Roman"/>
                <w:sz w:val="24"/>
              </w:rPr>
              <w:t>Начальник Управления социальной политики</w:t>
            </w:r>
          </w:p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 w:rsidRPr="00FE5922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</w:rPr>
              <w:t>Няндомского 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Т.С.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Килякова</w:t>
            </w:r>
            <w:proofErr w:type="spellEnd"/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Начальник </w:t>
            </w:r>
            <w:r w:rsidRPr="00FE5922">
              <w:rPr>
                <w:rFonts w:ascii="Times New Roman" w:hAnsi="Times New Roman" w:cs="Times New Roman"/>
                <w:sz w:val="24"/>
              </w:rPr>
              <w:t xml:space="preserve">Правого управления администрации </w:t>
            </w:r>
            <w:r>
              <w:rPr>
                <w:rFonts w:ascii="Times New Roman" w:hAnsi="Times New Roman" w:cs="Times New Roman"/>
                <w:sz w:val="24"/>
              </w:rPr>
              <w:t>Няндомского 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Т.В. Осипова</w:t>
            </w:r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Врио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</w:t>
            </w:r>
            <w:r w:rsidRPr="00FE5922">
              <w:rPr>
                <w:rFonts w:ascii="Times New Roman" w:hAnsi="Times New Roman" w:cs="Times New Roman"/>
                <w:sz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FE5922">
              <w:rPr>
                <w:rFonts w:ascii="Times New Roman" w:hAnsi="Times New Roman" w:cs="Times New Roman"/>
                <w:sz w:val="24"/>
              </w:rPr>
              <w:t xml:space="preserve"> управления финансов администрации </w:t>
            </w:r>
            <w:r>
              <w:rPr>
                <w:rFonts w:ascii="Times New Roman" w:hAnsi="Times New Roman" w:cs="Times New Roman"/>
                <w:sz w:val="24"/>
              </w:rPr>
              <w:t>Няндомского 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С.А. Кононова</w:t>
            </w:r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FE5922">
              <w:rPr>
                <w:rFonts w:ascii="Times New Roman" w:hAnsi="Times New Roman" w:cs="Times New Roman"/>
                <w:sz w:val="24"/>
              </w:rPr>
              <w:t>аведующ</w:t>
            </w:r>
            <w:r>
              <w:rPr>
                <w:rFonts w:ascii="Times New Roman" w:hAnsi="Times New Roman" w:cs="Times New Roman"/>
                <w:sz w:val="24"/>
              </w:rPr>
              <w:t xml:space="preserve">ий </w:t>
            </w:r>
            <w:r w:rsidRPr="00FE5922">
              <w:rPr>
                <w:rFonts w:ascii="Times New Roman" w:hAnsi="Times New Roman" w:cs="Times New Roman"/>
                <w:sz w:val="24"/>
              </w:rPr>
              <w:t>отделом бухгалтерского отчета и отчетности</w:t>
            </w:r>
            <w:r>
              <w:rPr>
                <w:rFonts w:ascii="Times New Roman" w:hAnsi="Times New Roman" w:cs="Times New Roman"/>
                <w:sz w:val="24"/>
              </w:rPr>
              <w:t xml:space="preserve">,  главный бухгалтер  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Рохина</w:t>
            </w:r>
            <w:proofErr w:type="spellEnd"/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Заместитель заведующего отделом</w:t>
            </w:r>
          </w:p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E5922">
              <w:rPr>
                <w:rFonts w:ascii="Times New Roman" w:hAnsi="Times New Roman" w:cs="Times New Roman"/>
                <w:sz w:val="24"/>
              </w:rPr>
              <w:t>экономики администрации</w:t>
            </w:r>
            <w:r>
              <w:rPr>
                <w:rFonts w:ascii="Times New Roman" w:hAnsi="Times New Roman" w:cs="Times New Roman"/>
                <w:sz w:val="24"/>
              </w:rPr>
              <w:t xml:space="preserve"> Няндомского</w:t>
            </w:r>
          </w:p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О.Н. Дубова</w:t>
            </w:r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  <w:tr w:rsidR="00EE068D" w:rsidTr="00EE068D">
        <w:tc>
          <w:tcPr>
            <w:tcW w:w="5210" w:type="dxa"/>
          </w:tcPr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Pr="00FE5922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  <w:tr w:rsidR="00EE068D" w:rsidTr="00EE068D">
        <w:tc>
          <w:tcPr>
            <w:tcW w:w="5210" w:type="dxa"/>
          </w:tcPr>
          <w:p w:rsidR="00EE068D" w:rsidRPr="00FE5922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Главный специалист</w:t>
            </w:r>
            <w:r w:rsidRPr="00FE5922">
              <w:rPr>
                <w:rFonts w:ascii="Times New Roman" w:hAnsi="Times New Roman" w:cs="Times New Roman"/>
                <w:sz w:val="24"/>
              </w:rPr>
              <w:t xml:space="preserve"> отдел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FE5922">
              <w:rPr>
                <w:rFonts w:ascii="Times New Roman" w:hAnsi="Times New Roman" w:cs="Times New Roman"/>
                <w:sz w:val="24"/>
              </w:rPr>
              <w:t xml:space="preserve"> организационной, кадровой и муниципальной службы</w:t>
            </w:r>
          </w:p>
          <w:p w:rsidR="00EE068D" w:rsidRDefault="00EE068D" w:rsidP="00B213A8">
            <w:pPr>
              <w:rPr>
                <w:rFonts w:ascii="Times New Roman" w:hAnsi="Times New Roman" w:cs="Times New Roman"/>
                <w:sz w:val="24"/>
              </w:rPr>
            </w:pPr>
            <w:r w:rsidRPr="00FE5922">
              <w:rPr>
                <w:rFonts w:ascii="Times New Roman" w:hAnsi="Times New Roman" w:cs="Times New Roman"/>
                <w:sz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</w:rPr>
              <w:t xml:space="preserve"> Няндомского муниципального округа</w:t>
            </w:r>
          </w:p>
        </w:tc>
        <w:tc>
          <w:tcPr>
            <w:tcW w:w="4360" w:type="dxa"/>
          </w:tcPr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EE068D" w:rsidRDefault="00EE068D" w:rsidP="00B213A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А.А. Рогозина</w:t>
            </w:r>
          </w:p>
          <w:p w:rsidR="00EE068D" w:rsidRDefault="00EE068D" w:rsidP="00EE068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</w:tr>
    </w:tbl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E068D" w:rsidRDefault="00EE068D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15E5" w:rsidRDefault="00B74788" w:rsidP="00B74788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</w:t>
      </w:r>
      <w:r w:rsidR="003D15E5">
        <w:rPr>
          <w:rFonts w:ascii="Times New Roman" w:hAnsi="Times New Roman" w:cs="Times New Roman"/>
          <w:color w:val="000000"/>
          <w:sz w:val="28"/>
          <w:szCs w:val="28"/>
        </w:rPr>
        <w:t>УТВЕРЖДЕНЫ</w:t>
      </w:r>
    </w:p>
    <w:p w:rsidR="003D15E5" w:rsidRDefault="003D15E5" w:rsidP="00B74788">
      <w:pPr>
        <w:spacing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3D15E5" w:rsidRDefault="003D15E5" w:rsidP="00B74788">
      <w:pPr>
        <w:spacing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Няндомского муниципальног</w:t>
      </w:r>
      <w:r w:rsidR="00652D79">
        <w:rPr>
          <w:rFonts w:ascii="Times New Roman" w:hAnsi="Times New Roman" w:cs="Times New Roman"/>
          <w:sz w:val="28"/>
          <w:szCs w:val="28"/>
        </w:rPr>
        <w:t xml:space="preserve">о </w:t>
      </w:r>
      <w:r w:rsidR="00B914CC">
        <w:rPr>
          <w:rFonts w:ascii="Times New Roman" w:hAnsi="Times New Roman" w:cs="Times New Roman"/>
          <w:sz w:val="28"/>
          <w:szCs w:val="28"/>
        </w:rPr>
        <w:t>округа</w:t>
      </w:r>
      <w:r w:rsidR="00652D79">
        <w:rPr>
          <w:rFonts w:ascii="Times New Roman" w:hAnsi="Times New Roman" w:cs="Times New Roman"/>
          <w:sz w:val="28"/>
          <w:szCs w:val="28"/>
        </w:rPr>
        <w:t xml:space="preserve"> </w:t>
      </w:r>
      <w:r w:rsidR="00B7478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652D79" w:rsidRDefault="00652D79" w:rsidP="00652D79">
      <w:pPr>
        <w:spacing w:line="240" w:lineRule="auto"/>
        <w:ind w:left="396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F0E8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7038B">
        <w:rPr>
          <w:rFonts w:ascii="Times New Roman" w:hAnsi="Times New Roman" w:cs="Times New Roman"/>
          <w:sz w:val="28"/>
          <w:szCs w:val="28"/>
        </w:rPr>
        <w:t xml:space="preserve"> </w:t>
      </w:r>
      <w:r w:rsidR="007F0E83" w:rsidRPr="007F0E83">
        <w:rPr>
          <w:rFonts w:ascii="Times New Roman" w:hAnsi="Times New Roman" w:cs="Times New Roman"/>
          <w:sz w:val="28"/>
          <w:szCs w:val="28"/>
        </w:rPr>
        <w:t>_________</w:t>
      </w:r>
      <w:r w:rsidRPr="00C7038B">
        <w:rPr>
          <w:rFonts w:ascii="Times New Roman" w:hAnsi="Times New Roman" w:cs="Times New Roman"/>
          <w:sz w:val="28"/>
          <w:szCs w:val="28"/>
        </w:rPr>
        <w:t xml:space="preserve"> 202</w:t>
      </w:r>
      <w:r w:rsidR="0095711A">
        <w:rPr>
          <w:rFonts w:ascii="Times New Roman" w:hAnsi="Times New Roman" w:cs="Times New Roman"/>
          <w:sz w:val="28"/>
          <w:szCs w:val="28"/>
        </w:rPr>
        <w:t>4</w:t>
      </w:r>
      <w:r w:rsidRPr="00C7038B">
        <w:rPr>
          <w:rFonts w:ascii="Times New Roman" w:hAnsi="Times New Roman" w:cs="Times New Roman"/>
          <w:sz w:val="28"/>
          <w:szCs w:val="28"/>
        </w:rPr>
        <w:t xml:space="preserve"> г. № </w:t>
      </w:r>
      <w:proofErr w:type="spellStart"/>
      <w:r w:rsidR="007F0E83" w:rsidRPr="007F0E83">
        <w:rPr>
          <w:rFonts w:ascii="Times New Roman" w:hAnsi="Times New Roman" w:cs="Times New Roman"/>
          <w:sz w:val="28"/>
          <w:szCs w:val="28"/>
        </w:rPr>
        <w:t>___</w:t>
      </w:r>
      <w:r w:rsidRPr="00C7038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7038B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3D15E5" w:rsidRDefault="003D15E5" w:rsidP="00652D79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15E5" w:rsidRPr="003D15E5" w:rsidRDefault="003D15E5" w:rsidP="005F381A">
      <w:pPr>
        <w:spacing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ИЗМЕНЕНИ</w:t>
      </w: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>Я,</w:t>
      </w:r>
    </w:p>
    <w:p w:rsidR="003D15E5" w:rsidRPr="003D15E5" w:rsidRDefault="003D15E5" w:rsidP="005F381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которые вносятся в </w:t>
      </w:r>
      <w:r w:rsidR="00B96D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r w:rsidRPr="003D15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программу </w:t>
      </w:r>
    </w:p>
    <w:p w:rsidR="003D15E5" w:rsidRDefault="00B96D45" w:rsidP="005F381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A16C3">
        <w:rPr>
          <w:rFonts w:ascii="Times New Roman" w:hAnsi="Times New Roman" w:cs="Times New Roman"/>
          <w:b/>
          <w:sz w:val="28"/>
          <w:szCs w:val="28"/>
        </w:rPr>
        <w:t>Демографическая политика и социальная поддержка граждан</w:t>
      </w:r>
      <w:r w:rsidR="00B914CC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  <w:r w:rsidR="005A16C3">
        <w:rPr>
          <w:rFonts w:ascii="Times New Roman" w:hAnsi="Times New Roman" w:cs="Times New Roman"/>
          <w:b/>
          <w:sz w:val="28"/>
          <w:szCs w:val="28"/>
        </w:rPr>
        <w:t xml:space="preserve"> Няндомского </w:t>
      </w:r>
      <w:r w:rsidR="00B914CC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96D45" w:rsidRPr="00B96D45" w:rsidRDefault="00B96D45" w:rsidP="005F381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508A2" w:rsidRDefault="00B96D45" w:rsidP="00F508A2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4E25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08A2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4848DA">
        <w:rPr>
          <w:rFonts w:ascii="Times New Roman" w:hAnsi="Times New Roman" w:cs="Times New Roman"/>
          <w:color w:val="000000"/>
          <w:sz w:val="28"/>
          <w:szCs w:val="28"/>
        </w:rPr>
        <w:t>аспорте муниципальной программы</w:t>
      </w:r>
      <w:r w:rsidR="00F508A2">
        <w:rPr>
          <w:rFonts w:ascii="Times New Roman" w:hAnsi="Times New Roman" w:cs="Times New Roman"/>
          <w:color w:val="000000"/>
          <w:sz w:val="28"/>
          <w:szCs w:val="28"/>
        </w:rPr>
        <w:t xml:space="preserve"> строку «</w:t>
      </w:r>
      <w:r w:rsidR="00F508A2" w:rsidRPr="00F508A2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программы</w:t>
      </w:r>
      <w:r w:rsidR="00F508A2"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редакции:</w:t>
      </w:r>
    </w:p>
    <w:p w:rsidR="00F508A2" w:rsidRDefault="00F508A2" w:rsidP="005F381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060"/>
      </w:tblGrid>
      <w:tr w:rsidR="00F508A2" w:rsidTr="00D8166B">
        <w:tc>
          <w:tcPr>
            <w:tcW w:w="3510" w:type="dxa"/>
          </w:tcPr>
          <w:p w:rsidR="00F508A2" w:rsidRPr="00F508A2" w:rsidRDefault="00F508A2" w:rsidP="00D8166B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F508A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«Объемы и источники финансирования программы</w:t>
            </w:r>
          </w:p>
        </w:tc>
        <w:tc>
          <w:tcPr>
            <w:tcW w:w="6060" w:type="dxa"/>
          </w:tcPr>
          <w:p w:rsidR="00982276" w:rsidRDefault="00B41E19" w:rsidP="00B41E1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3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составляет: </w:t>
            </w:r>
          </w:p>
          <w:p w:rsidR="00273D29" w:rsidRDefault="00273D29" w:rsidP="0027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13 164,6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273D29" w:rsidRDefault="00273D29" w:rsidP="0027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2 320,0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3D29" w:rsidRPr="00F61DA8" w:rsidRDefault="00273D29" w:rsidP="0027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2 236,2 тыс. руб.;</w:t>
            </w:r>
          </w:p>
          <w:p w:rsidR="00F508A2" w:rsidRPr="00F508A2" w:rsidRDefault="00273D29" w:rsidP="00273D29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DD326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8 608,4</w:t>
            </w:r>
            <w:r w:rsidRPr="00E40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».</w:t>
            </w:r>
          </w:p>
        </w:tc>
      </w:tr>
    </w:tbl>
    <w:p w:rsidR="00F508A2" w:rsidRDefault="00F508A2" w:rsidP="005F381A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671DF" w:rsidRDefault="00F671DF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0DE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>Раздел 2</w:t>
      </w:r>
      <w:r w:rsidR="00D613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0DEC" w:rsidRPr="00F671DF">
        <w:rPr>
          <w:rFonts w:ascii="Times New Roman" w:hAnsi="Times New Roman" w:cs="Times New Roman"/>
          <w:color w:val="000000"/>
          <w:sz w:val="28"/>
          <w:szCs w:val="28"/>
        </w:rPr>
        <w:t>«Ресурсно</w:t>
      </w:r>
      <w:r w:rsidR="00D613EC" w:rsidRPr="00F671D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C0DEC" w:rsidRPr="00F671DF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обеспечение муниципальной 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>Демографическая политика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 xml:space="preserve"> и социальная поддержка граждан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9C0DEC" w:rsidRPr="009C0DE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9C0DEC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редакции согласно приложению </w:t>
      </w:r>
      <w:r w:rsidR="003337A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9C0DEC">
        <w:rPr>
          <w:rFonts w:ascii="Times New Roman" w:hAnsi="Times New Roman" w:cs="Times New Roman"/>
          <w:color w:val="000000"/>
          <w:sz w:val="28"/>
          <w:szCs w:val="28"/>
        </w:rPr>
        <w:t xml:space="preserve"> к данным изменениям.</w:t>
      </w:r>
    </w:p>
    <w:p w:rsidR="0091355A" w:rsidRDefault="0091355A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В подразделе 3.1. «Подпрограмма 1 «Крепкая семья» муниципальной программы «Демографическая политика и социальная поддержка граждан на территории Няндомского муниципального округа»:</w:t>
      </w:r>
    </w:p>
    <w:p w:rsidR="0091355A" w:rsidRDefault="0091355A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 В паспорте подпрограммы строку «Объемы и источники финансирования подпрограммы» изложить в новой редакции:</w:t>
      </w:r>
    </w:p>
    <w:p w:rsidR="0091355A" w:rsidRDefault="0091355A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91355A" w:rsidRPr="00DD326A" w:rsidTr="00E35C54">
        <w:tc>
          <w:tcPr>
            <w:tcW w:w="3369" w:type="dxa"/>
          </w:tcPr>
          <w:p w:rsidR="0091355A" w:rsidRPr="00DD326A" w:rsidRDefault="0091355A" w:rsidP="00E35C5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326A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DD326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                </w:t>
            </w:r>
          </w:p>
        </w:tc>
        <w:tc>
          <w:tcPr>
            <w:tcW w:w="6201" w:type="dxa"/>
          </w:tcPr>
          <w:p w:rsidR="0091355A" w:rsidRPr="00DD326A" w:rsidRDefault="0091355A" w:rsidP="00273D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Style w:val="fontstyle01"/>
              </w:rPr>
              <w:t>Общий объем средств, предусмотренных на</w:t>
            </w:r>
            <w:r w:rsidRPr="00DD326A">
              <w:rPr>
                <w:color w:val="000000"/>
                <w:sz w:val="24"/>
                <w:szCs w:val="24"/>
              </w:rPr>
              <w:t xml:space="preserve"> </w:t>
            </w:r>
            <w:r w:rsidR="00273D29">
              <w:rPr>
                <w:rStyle w:val="fontstyle01"/>
              </w:rPr>
              <w:t>реализацию подпрограммы, - 1 530,0</w:t>
            </w:r>
            <w:r w:rsidRPr="00DD326A">
              <w:rPr>
                <w:rStyle w:val="fontstyle01"/>
              </w:rPr>
              <w:t xml:space="preserve"> тыс. рублей, в том числе: средства  бюджета округа – </w:t>
            </w:r>
            <w:r w:rsidR="00273D29">
              <w:rPr>
                <w:rStyle w:val="fontstyle01"/>
              </w:rPr>
              <w:t>1 530,0</w:t>
            </w:r>
            <w:r w:rsidRPr="00DD326A">
              <w:rPr>
                <w:rStyle w:val="fontstyle01"/>
              </w:rPr>
              <w:t xml:space="preserve"> тыс. руб</w:t>
            </w:r>
            <w:r>
              <w:rPr>
                <w:rStyle w:val="fontstyle01"/>
              </w:rPr>
              <w:t>.».</w:t>
            </w:r>
          </w:p>
        </w:tc>
      </w:tr>
    </w:tbl>
    <w:p w:rsidR="0091355A" w:rsidRDefault="0091355A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355A" w:rsidRDefault="0091355A" w:rsidP="00F671DF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В пункт 3.1.2. «Перечень мероприятий подпрограммы 1 «Крепкая семья» муниципальной программы «Демографическая политика и социальная поддержка граждан на территории Няндомского муниципального округа» изложить в новой редакции согласно приложению 2 к данным изменениям. </w:t>
      </w:r>
    </w:p>
    <w:p w:rsidR="00F671DF" w:rsidRDefault="0091355A" w:rsidP="00F671DF">
      <w:pPr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 xml:space="preserve">. В подразделе 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.3. «</w:t>
      </w:r>
      <w:r w:rsidR="00F671DF" w:rsidRPr="00C700CD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="00F671DF" w:rsidRPr="00C700C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Дом для молодой семьи</w:t>
      </w:r>
      <w:r w:rsidR="00F671DF" w:rsidRPr="00C700CD">
        <w:rPr>
          <w:rFonts w:ascii="Times New Roman" w:hAnsi="Times New Roman" w:cs="Times New Roman"/>
          <w:color w:val="000000"/>
          <w:sz w:val="28"/>
          <w:szCs w:val="28"/>
        </w:rPr>
        <w:t>» муниципальной программы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71DF" w:rsidRPr="00C700C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Демографическая политика и социальная поддержка граждан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 xml:space="preserve"> Няндомского </w:t>
      </w:r>
      <w:r w:rsidR="00E40E1B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F671DF" w:rsidRDefault="0091355A" w:rsidP="00F671DF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.1. В паспорте подпрограммы строку «</w:t>
      </w:r>
      <w:r w:rsidR="00F671DF" w:rsidRPr="00F508A2">
        <w:rPr>
          <w:rFonts w:ascii="Times New Roman" w:hAnsi="Times New Roman" w:cs="Times New Roman"/>
          <w:color w:val="000000"/>
          <w:sz w:val="28"/>
          <w:szCs w:val="28"/>
        </w:rPr>
        <w:t xml:space="preserve">Объемы и источники финансирования </w:t>
      </w:r>
      <w:r w:rsidR="00221704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F671DF" w:rsidRPr="00F508A2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F671DF"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редакции:</w:t>
      </w:r>
    </w:p>
    <w:p w:rsidR="00E74938" w:rsidRDefault="00E74938" w:rsidP="00F671DF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3404"/>
        <w:gridCol w:w="6553"/>
      </w:tblGrid>
      <w:tr w:rsidR="00E74938" w:rsidRPr="00F61DA8" w:rsidTr="00790516">
        <w:trPr>
          <w:trHeight w:val="140"/>
          <w:jc w:val="center"/>
        </w:trPr>
        <w:tc>
          <w:tcPr>
            <w:tcW w:w="3404" w:type="dxa"/>
          </w:tcPr>
          <w:p w:rsidR="00E74938" w:rsidRPr="00F61DA8" w:rsidRDefault="00E74938" w:rsidP="00E7493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  <w:p w:rsidR="00E74938" w:rsidRPr="00F61DA8" w:rsidRDefault="00E74938" w:rsidP="00E74938">
            <w:pPr>
              <w:pStyle w:val="af"/>
              <w:ind w:left="46"/>
            </w:pPr>
          </w:p>
        </w:tc>
        <w:tc>
          <w:tcPr>
            <w:tcW w:w="6553" w:type="dxa"/>
            <w:hideMark/>
          </w:tcPr>
          <w:p w:rsidR="00E74938" w:rsidRDefault="007F0E83" w:rsidP="00E74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r w:rsidR="00273D29">
              <w:rPr>
                <w:rFonts w:ascii="Times New Roman" w:hAnsi="Times New Roman" w:cs="Times New Roman"/>
                <w:sz w:val="24"/>
                <w:szCs w:val="24"/>
              </w:rPr>
              <w:t>10 166,6</w:t>
            </w:r>
            <w:r w:rsidR="00E74938"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E74938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E74938" w:rsidRDefault="00E74938" w:rsidP="00E749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273D29">
              <w:rPr>
                <w:rFonts w:ascii="Times New Roman" w:hAnsi="Times New Roman" w:cs="Times New Roman"/>
                <w:sz w:val="24"/>
                <w:szCs w:val="24"/>
              </w:rPr>
              <w:t>2 320,0</w:t>
            </w:r>
            <w:r w:rsidR="00AA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4938" w:rsidRPr="00F61DA8" w:rsidRDefault="00E74938" w:rsidP="00E74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273D29">
              <w:rPr>
                <w:rFonts w:ascii="Times New Roman" w:hAnsi="Times New Roman" w:cs="Times New Roman"/>
                <w:sz w:val="24"/>
                <w:szCs w:val="24"/>
              </w:rPr>
              <w:t>2 236,2</w:t>
            </w:r>
            <w:r w:rsidR="00AA18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74938" w:rsidRPr="00F61DA8" w:rsidRDefault="007836B8" w:rsidP="00E74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 бюджета округа </w:t>
            </w:r>
            <w:r w:rsidR="00E74938" w:rsidRPr="00F61DA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73D29">
              <w:rPr>
                <w:rFonts w:ascii="Times New Roman" w:hAnsi="Times New Roman" w:cs="Times New Roman"/>
                <w:sz w:val="24"/>
                <w:szCs w:val="24"/>
              </w:rPr>
              <w:t>5 610,4</w:t>
            </w:r>
            <w:r w:rsidRPr="00E40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938" w:rsidRPr="00F61DA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7F0E83">
              <w:rPr>
                <w:rFonts w:ascii="Times New Roman" w:hAnsi="Times New Roman" w:cs="Times New Roman"/>
                <w:sz w:val="24"/>
                <w:szCs w:val="24"/>
              </w:rPr>
              <w:t xml:space="preserve"> ».</w:t>
            </w:r>
          </w:p>
          <w:p w:rsidR="00E74938" w:rsidRPr="00F61DA8" w:rsidRDefault="00E74938" w:rsidP="00783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1DF" w:rsidRDefault="00F671DF" w:rsidP="00F671DF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273D29" w:rsidRDefault="0091355A" w:rsidP="00096C89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.2. Пункт 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>.3.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2170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>Перечень м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>ероприяти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 3 «Дом для молодой семьи» муниципальной программы «Демографическая политика и социальная поддержка граждан 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Няндомского </w:t>
      </w:r>
      <w:r w:rsidR="007836B8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» изложить в новой редакции 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74938">
        <w:rPr>
          <w:rFonts w:ascii="Times New Roman" w:hAnsi="Times New Roman" w:cs="Times New Roman"/>
          <w:color w:val="000000"/>
          <w:sz w:val="28"/>
          <w:szCs w:val="28"/>
        </w:rPr>
        <w:t xml:space="preserve"> к данным изменениям.</w:t>
      </w:r>
    </w:p>
    <w:p w:rsidR="00273D29" w:rsidRDefault="00273D29" w:rsidP="00273D29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671DF" w:rsidRDefault="00F671DF" w:rsidP="009C0DEC">
      <w:pPr>
        <w:tabs>
          <w:tab w:val="left" w:pos="5949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D49DA" w:rsidRPr="001D49DA" w:rsidRDefault="001D49DA" w:rsidP="00B20E69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  <w:sectPr w:rsidR="001D49DA" w:rsidRPr="001D49DA" w:rsidSect="005F381A">
          <w:headerReference w:type="first" r:id="rId9"/>
          <w:pgSz w:w="11906" w:h="16838"/>
          <w:pgMar w:top="993" w:right="851" w:bottom="993" w:left="1701" w:header="429" w:footer="709" w:gutter="0"/>
          <w:cols w:space="708"/>
          <w:titlePg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046"/>
      </w:tblGrid>
      <w:tr w:rsidR="00B20E69" w:rsidTr="00790516">
        <w:tc>
          <w:tcPr>
            <w:tcW w:w="10740" w:type="dxa"/>
          </w:tcPr>
          <w:p w:rsidR="00B20E69" w:rsidRDefault="00B20E69" w:rsidP="00B86265">
            <w:pPr>
              <w:tabs>
                <w:tab w:val="left" w:pos="12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B20E69" w:rsidRPr="00F671DF" w:rsidRDefault="00F671DF" w:rsidP="00F671D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1DF">
              <w:rPr>
                <w:rFonts w:ascii="Times New Roman" w:hAnsi="Times New Roman" w:cs="Times New Roman"/>
                <w:sz w:val="24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</w:t>
            </w:r>
          </w:p>
          <w:p w:rsidR="00F671DF" w:rsidRPr="00F671DF" w:rsidRDefault="00F671DF" w:rsidP="00F671D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71DF">
              <w:rPr>
                <w:rFonts w:ascii="Times New Roman" w:hAnsi="Times New Roman" w:cs="Times New Roman"/>
                <w:sz w:val="24"/>
                <w:szCs w:val="28"/>
              </w:rPr>
              <w:t>к утвержденным изменениям</w:t>
            </w:r>
          </w:p>
          <w:p w:rsidR="00F671DF" w:rsidRDefault="006F304E" w:rsidP="00273D29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«</w:t>
            </w:r>
            <w:r w:rsidR="007F0E83">
              <w:rPr>
                <w:rFonts w:ascii="Times New Roman" w:hAnsi="Times New Roman" w:cs="Times New Roman"/>
                <w:sz w:val="24"/>
                <w:szCs w:val="28"/>
                <w:u w:val="single"/>
              </w:rPr>
              <w:t xml:space="preserve">     </w:t>
            </w:r>
            <w:r w:rsidR="00F671DF" w:rsidRPr="00F671DF"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="007F0E83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671DF" w:rsidRPr="00F671DF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273D2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F671DF" w:rsidRPr="00F671DF">
              <w:rPr>
                <w:rFonts w:ascii="Times New Roman" w:hAnsi="Times New Roman" w:cs="Times New Roman"/>
                <w:sz w:val="24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F0E83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-па</w:t>
            </w:r>
            <w:proofErr w:type="spellEnd"/>
          </w:p>
        </w:tc>
      </w:tr>
    </w:tbl>
    <w:p w:rsidR="00B20E69" w:rsidRDefault="00B20E69" w:rsidP="00B20E69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7836B8" w:rsidRPr="00DD326A" w:rsidRDefault="007836B8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D326A">
        <w:rPr>
          <w:rFonts w:ascii="Times New Roman" w:hAnsi="Times New Roman" w:cs="Times New Roman"/>
          <w:b/>
          <w:sz w:val="24"/>
        </w:rPr>
        <w:t>Раздел 2. РЕСУРСНОЕ ОБЕСПЕЧЕНИЕ</w:t>
      </w:r>
    </w:p>
    <w:p w:rsidR="007836B8" w:rsidRPr="00DD326A" w:rsidRDefault="007836B8" w:rsidP="007836B8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D326A">
        <w:rPr>
          <w:rFonts w:ascii="Times New Roman" w:hAnsi="Times New Roman" w:cs="Times New Roman"/>
          <w:b/>
          <w:sz w:val="24"/>
        </w:rPr>
        <w:t>муниципальной программы  «</w:t>
      </w:r>
      <w:r w:rsidRPr="00DD326A">
        <w:rPr>
          <w:rFonts w:ascii="Times New Roman" w:hAnsi="Times New Roman" w:cs="Times New Roman"/>
          <w:b/>
          <w:color w:val="000000"/>
          <w:sz w:val="26"/>
          <w:szCs w:val="26"/>
        </w:rPr>
        <w:t>Демографическая политика и социальная поддержка граждан на территории Няндомского муниципального округа»</w:t>
      </w:r>
    </w:p>
    <w:p w:rsidR="007836B8" w:rsidRPr="00DD326A" w:rsidRDefault="007836B8" w:rsidP="007836B8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2336"/>
        <w:gridCol w:w="2865"/>
        <w:gridCol w:w="2321"/>
        <w:gridCol w:w="1659"/>
        <w:gridCol w:w="1522"/>
        <w:gridCol w:w="1304"/>
        <w:gridCol w:w="1473"/>
        <w:gridCol w:w="1306"/>
      </w:tblGrid>
      <w:tr w:rsidR="00D50985" w:rsidRPr="00DD326A" w:rsidTr="002E4B05">
        <w:trPr>
          <w:trHeight w:val="544"/>
        </w:trPr>
        <w:tc>
          <w:tcPr>
            <w:tcW w:w="2336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b/>
                <w:color w:val="000000"/>
              </w:rPr>
              <w:t>Статус</w:t>
            </w:r>
          </w:p>
        </w:tc>
        <w:tc>
          <w:tcPr>
            <w:tcW w:w="2865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D326A">
              <w:rPr>
                <w:rFonts w:ascii="Times New Roman" w:hAnsi="Times New Roman"/>
                <w:b/>
                <w:color w:val="000000"/>
              </w:rPr>
              <w:t>Наименование</w:t>
            </w:r>
          </w:p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b/>
                <w:color w:val="000000"/>
              </w:rPr>
              <w:t>муниципальной программы (подпрограммы)</w:t>
            </w:r>
          </w:p>
        </w:tc>
        <w:tc>
          <w:tcPr>
            <w:tcW w:w="2321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b/>
                <w:color w:val="000000"/>
              </w:rPr>
              <w:t>Источник финансового обеспечения</w:t>
            </w:r>
          </w:p>
        </w:tc>
        <w:tc>
          <w:tcPr>
            <w:tcW w:w="7264" w:type="dxa"/>
            <w:gridSpan w:val="5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D326A">
              <w:rPr>
                <w:rFonts w:ascii="Times New Roman" w:hAnsi="Times New Roman"/>
                <w:b/>
              </w:rPr>
              <w:t>Объем финансового обеспечения по годам реализации</w:t>
            </w:r>
            <w:r w:rsidRPr="00DD326A">
              <w:rPr>
                <w:rFonts w:ascii="Times New Roman" w:hAnsi="Times New Roman"/>
                <w:b/>
                <w:color w:val="000000"/>
              </w:rPr>
              <w:t xml:space="preserve">, </w:t>
            </w:r>
          </w:p>
          <w:p w:rsidR="00D50985" w:rsidRPr="00DD326A" w:rsidRDefault="00D50985" w:rsidP="0091355A">
            <w:pPr>
              <w:jc w:val="center"/>
              <w:rPr>
                <w:rFonts w:ascii="Times New Roman" w:hAnsi="Times New Roman"/>
                <w:b/>
              </w:rPr>
            </w:pPr>
            <w:r w:rsidRPr="00DD326A">
              <w:rPr>
                <w:rFonts w:ascii="Times New Roman" w:hAnsi="Times New Roman"/>
                <w:b/>
                <w:color w:val="000000"/>
              </w:rPr>
              <w:t>тыс. рублей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659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Всего</w:t>
            </w:r>
          </w:p>
        </w:tc>
        <w:tc>
          <w:tcPr>
            <w:tcW w:w="1522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2023 год</w:t>
            </w:r>
          </w:p>
        </w:tc>
        <w:tc>
          <w:tcPr>
            <w:tcW w:w="1304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2024 год</w:t>
            </w:r>
          </w:p>
        </w:tc>
        <w:tc>
          <w:tcPr>
            <w:tcW w:w="1473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2025 год</w:t>
            </w:r>
          </w:p>
        </w:tc>
        <w:tc>
          <w:tcPr>
            <w:tcW w:w="1306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  <w:t>2026 год</w:t>
            </w:r>
          </w:p>
        </w:tc>
      </w:tr>
      <w:tr w:rsidR="00D50985" w:rsidRPr="00DD326A" w:rsidTr="00D50985">
        <w:tc>
          <w:tcPr>
            <w:tcW w:w="2336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  <w:tc>
          <w:tcPr>
            <w:tcW w:w="2865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2321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659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1522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1473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1306" w:type="dxa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D50985" w:rsidRPr="00DD326A" w:rsidTr="00D50985">
        <w:trPr>
          <w:trHeight w:val="295"/>
        </w:trPr>
        <w:tc>
          <w:tcPr>
            <w:tcW w:w="2336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</w:rPr>
              <w:t>Муниципальная</w:t>
            </w:r>
            <w:r w:rsidRPr="00DD326A">
              <w:rPr>
                <w:rFonts w:ascii="Times New Roman" w:hAnsi="Times New Roman"/>
                <w:color w:val="000000"/>
              </w:rPr>
              <w:br/>
              <w:t>программа</w:t>
            </w:r>
          </w:p>
        </w:tc>
        <w:tc>
          <w:tcPr>
            <w:tcW w:w="2865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Демографическая политика и социальная поддержка граждан на территории Няндомского муниципального округа</w:t>
            </w: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13 164,6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4 350,8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4 720,2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2 046,8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2 046,8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  <w:tc>
          <w:tcPr>
            <w:tcW w:w="1304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1 196,1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2 236,2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304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1 227,3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0985" w:rsidRPr="00DD326A" w:rsidTr="00D50985">
        <w:trPr>
          <w:trHeight w:val="183"/>
        </w:trPr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8 608,4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2 218,0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2 296,8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2 046,8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2 046,8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49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49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49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49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49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Подпрограмма 1</w:t>
            </w:r>
          </w:p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2865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Крепкая семья</w:t>
            </w: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659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1 530,0</w:t>
            </w:r>
          </w:p>
        </w:tc>
        <w:tc>
          <w:tcPr>
            <w:tcW w:w="1522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1304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73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659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659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985" w:rsidRPr="00DD326A" w:rsidTr="00D50985">
        <w:trPr>
          <w:trHeight w:val="332"/>
        </w:trPr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659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1 530,0</w:t>
            </w:r>
          </w:p>
        </w:tc>
        <w:tc>
          <w:tcPr>
            <w:tcW w:w="1522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1304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73" w:type="dxa"/>
          </w:tcPr>
          <w:p w:rsidR="00D50985" w:rsidRPr="0095711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71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245,0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Подпрограмма 2</w:t>
            </w:r>
          </w:p>
        </w:tc>
        <w:tc>
          <w:tcPr>
            <w:tcW w:w="2865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Старшее поколение</w:t>
            </w: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1 468,0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0985" w:rsidRPr="00DD326A" w:rsidTr="00D50985">
        <w:trPr>
          <w:trHeight w:val="253"/>
        </w:trPr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1 468,0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  <w:tc>
          <w:tcPr>
            <w:tcW w:w="1306" w:type="dxa"/>
          </w:tcPr>
          <w:p w:rsidR="00D50985" w:rsidRPr="009F4961" w:rsidRDefault="00273D29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367,0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985" w:rsidRPr="00DD326A" w:rsidTr="00D50985">
        <w:tc>
          <w:tcPr>
            <w:tcW w:w="2336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Подпрограмма 3</w:t>
            </w:r>
          </w:p>
        </w:tc>
        <w:tc>
          <w:tcPr>
            <w:tcW w:w="2865" w:type="dxa"/>
            <w:vMerge w:val="restart"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Дом для молодой семьи</w:t>
            </w: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Всего, в том числе: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tabs>
                <w:tab w:val="center" w:pos="497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10 166,6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3 438,8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3 858,2</w:t>
            </w:r>
          </w:p>
        </w:tc>
        <w:tc>
          <w:tcPr>
            <w:tcW w:w="1473" w:type="dxa"/>
          </w:tcPr>
          <w:p w:rsidR="00D50985" w:rsidRPr="00DA477E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федеральный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2 320,0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1 196,1</w:t>
            </w:r>
          </w:p>
        </w:tc>
        <w:tc>
          <w:tcPr>
            <w:tcW w:w="1473" w:type="dxa"/>
          </w:tcPr>
          <w:p w:rsidR="00D50985" w:rsidRPr="00DA477E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0985" w:rsidRPr="00DD326A" w:rsidTr="00D50985">
        <w:trPr>
          <w:trHeight w:val="255"/>
        </w:trPr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  <w:color w:val="000000"/>
                <w:sz w:val="21"/>
                <w:szCs w:val="21"/>
              </w:rPr>
              <w:t>областной бюджет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2 236,2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1 227,3</w:t>
            </w:r>
          </w:p>
        </w:tc>
        <w:tc>
          <w:tcPr>
            <w:tcW w:w="1473" w:type="dxa"/>
          </w:tcPr>
          <w:p w:rsidR="00D50985" w:rsidRPr="00DA477E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50985" w:rsidRPr="00DD326A" w:rsidTr="00D50985">
        <w:trPr>
          <w:trHeight w:val="246"/>
        </w:trPr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D326A">
              <w:rPr>
                <w:rFonts w:ascii="Times New Roman" w:hAnsi="Times New Roman"/>
              </w:rPr>
              <w:t>бюджет округа</w:t>
            </w:r>
          </w:p>
        </w:tc>
        <w:tc>
          <w:tcPr>
            <w:tcW w:w="1659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5 610,4</w:t>
            </w:r>
          </w:p>
        </w:tc>
        <w:tc>
          <w:tcPr>
            <w:tcW w:w="1522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1 306,0</w:t>
            </w:r>
          </w:p>
        </w:tc>
        <w:tc>
          <w:tcPr>
            <w:tcW w:w="1304" w:type="dxa"/>
          </w:tcPr>
          <w:p w:rsidR="00D50985" w:rsidRPr="009F4961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473" w:type="dxa"/>
          </w:tcPr>
          <w:p w:rsidR="00D50985" w:rsidRPr="00DA477E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D50985" w:rsidRPr="00DD326A" w:rsidTr="00D50985">
        <w:tc>
          <w:tcPr>
            <w:tcW w:w="2336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865" w:type="dxa"/>
            <w:vMerge/>
          </w:tcPr>
          <w:p w:rsidR="00D50985" w:rsidRPr="00DD326A" w:rsidRDefault="00D50985" w:rsidP="0091355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321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внебюджетные средства</w:t>
            </w:r>
          </w:p>
        </w:tc>
        <w:tc>
          <w:tcPr>
            <w:tcW w:w="1659" w:type="dxa"/>
          </w:tcPr>
          <w:p w:rsidR="00D50985" w:rsidRPr="005F707B" w:rsidRDefault="00D50985" w:rsidP="009571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22" w:type="dxa"/>
          </w:tcPr>
          <w:p w:rsidR="00D50985" w:rsidRPr="005F707B" w:rsidRDefault="00D50985" w:rsidP="009571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304" w:type="dxa"/>
          </w:tcPr>
          <w:p w:rsidR="00D50985" w:rsidRPr="00DD326A" w:rsidRDefault="00D50985" w:rsidP="0095711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73" w:type="dxa"/>
          </w:tcPr>
          <w:p w:rsidR="00D50985" w:rsidRPr="005B646B" w:rsidRDefault="00D50985" w:rsidP="0095711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6" w:type="dxa"/>
          </w:tcPr>
          <w:p w:rsidR="00D50985" w:rsidRPr="009F4961" w:rsidRDefault="00D50985" w:rsidP="002E4B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E74938" w:rsidRDefault="00E74938" w:rsidP="00B20E69">
      <w:pPr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046"/>
      </w:tblGrid>
      <w:tr w:rsidR="00790516" w:rsidTr="00790516">
        <w:tc>
          <w:tcPr>
            <w:tcW w:w="10740" w:type="dxa"/>
          </w:tcPr>
          <w:p w:rsidR="00790516" w:rsidRDefault="00790516" w:rsidP="00E749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C89" w:rsidRDefault="00096C89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0516" w:rsidRDefault="00790516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  <w:p w:rsidR="00790516" w:rsidRDefault="00790516" w:rsidP="00E749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утвержденным изменениям </w:t>
            </w:r>
          </w:p>
          <w:p w:rsidR="00790516" w:rsidRPr="00790516" w:rsidRDefault="00790516" w:rsidP="007F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7F0E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7F0E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096C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7F0E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6F304E"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</w:tc>
      </w:tr>
    </w:tbl>
    <w:p w:rsidR="00790516" w:rsidRDefault="00790516" w:rsidP="00E749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91355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355A" w:rsidRPr="00DD326A" w:rsidRDefault="0091355A" w:rsidP="0091355A">
      <w:pPr>
        <w:tabs>
          <w:tab w:val="left" w:pos="118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6A">
        <w:rPr>
          <w:rFonts w:ascii="Times New Roman" w:hAnsi="Times New Roman" w:cs="Times New Roman"/>
          <w:b/>
          <w:sz w:val="24"/>
        </w:rPr>
        <w:t xml:space="preserve">3.1.2.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Pr="00DD326A">
        <w:rPr>
          <w:rFonts w:ascii="Times New Roman" w:hAnsi="Times New Roman" w:cs="Times New Roman"/>
          <w:b/>
          <w:sz w:val="24"/>
          <w:szCs w:val="24"/>
        </w:rPr>
        <w:t>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326A">
        <w:rPr>
          <w:rFonts w:ascii="Times New Roman" w:hAnsi="Times New Roman" w:cs="Times New Roman"/>
          <w:b/>
          <w:sz w:val="24"/>
        </w:rPr>
        <w:t xml:space="preserve"> подпрограммы 1 «Крепкая семья»</w:t>
      </w:r>
    </w:p>
    <w:p w:rsidR="0091355A" w:rsidRPr="00DD326A" w:rsidRDefault="0091355A" w:rsidP="0091355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D326A">
        <w:rPr>
          <w:rFonts w:ascii="Times New Roman" w:hAnsi="Times New Roman" w:cs="Times New Roman"/>
          <w:b/>
          <w:sz w:val="24"/>
        </w:rPr>
        <w:t xml:space="preserve"> муниципальной программы «Демографическая политика и социальная поддержка граждан на территории Няндомского муниципального округа»</w:t>
      </w:r>
    </w:p>
    <w:p w:rsidR="0091355A" w:rsidRPr="00DD326A" w:rsidRDefault="0091355A" w:rsidP="0091355A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585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5121"/>
        <w:gridCol w:w="2268"/>
        <w:gridCol w:w="2127"/>
        <w:gridCol w:w="1417"/>
        <w:gridCol w:w="1276"/>
        <w:gridCol w:w="992"/>
        <w:gridCol w:w="992"/>
        <w:gridCol w:w="1118"/>
      </w:tblGrid>
      <w:tr w:rsidR="00096C89" w:rsidRPr="00DD326A" w:rsidTr="002E4B05">
        <w:trPr>
          <w:trHeight w:val="285"/>
          <w:tblHeader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 </w:t>
            </w: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Источники</w:t>
            </w: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5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расходов тыс. руб.</w:t>
            </w:r>
          </w:p>
        </w:tc>
      </w:tr>
      <w:tr w:rsidR="00096C89" w:rsidRPr="00DD326A" w:rsidTr="002E4B05">
        <w:trPr>
          <w:trHeight w:val="366"/>
          <w:tblHeader/>
          <w:jc w:val="center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 г.</w:t>
            </w:r>
          </w:p>
        </w:tc>
      </w:tr>
      <w:tr w:rsidR="00096C89" w:rsidRPr="00DD326A" w:rsidTr="002E4B05">
        <w:trPr>
          <w:trHeight w:val="240"/>
          <w:tblHeader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096C89" w:rsidRPr="00DD326A" w:rsidTr="002E4B05">
        <w:trPr>
          <w:trHeight w:val="240"/>
          <w:jc w:val="center"/>
        </w:trPr>
        <w:tc>
          <w:tcPr>
            <w:tcW w:w="158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 - поддержка института семьи в плане обеспечения необходимых условий для реализации семьей ее основных функций: экономической, репродуктивной, воспитательной, духовной, культурно-эстетической, пропаганда семейных ценностей и ответственного </w:t>
            </w:r>
            <w:proofErr w:type="spellStart"/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096C89" w:rsidRPr="00DD326A" w:rsidTr="002E4B05">
        <w:trPr>
          <w:trHeight w:val="240"/>
          <w:jc w:val="center"/>
        </w:trPr>
        <w:tc>
          <w:tcPr>
            <w:tcW w:w="158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1 - просвещение родителей по вопросам финансовой поддержки, воспитания детей и развитие воспитательного потенциала семьи</w:t>
            </w:r>
          </w:p>
        </w:tc>
      </w:tr>
      <w:tr w:rsidR="00096C89" w:rsidRPr="00DD326A" w:rsidTr="002E4B05">
        <w:trPr>
          <w:trHeight w:val="795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1.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 xml:space="preserve">Проведение информационной кампании по вопросу финансовой поддержки семей при рождении детей: </w:t>
            </w:r>
          </w:p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 xml:space="preserve">- о возможности подачи заявлений о назначении единовременной денежной выплаты женщинам, родившим первого ребенка в возрасте от 22 до 24 лет включительно, </w:t>
            </w:r>
          </w:p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 xml:space="preserve">- о выплате регионального материнского (семейного) капитала, </w:t>
            </w:r>
          </w:p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 xml:space="preserve">- о регистрации многодетных семей, </w:t>
            </w:r>
          </w:p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 xml:space="preserve">- о предоставлении мер социальной поддержки в виде компенсации расходов за коммунальные услуги, </w:t>
            </w:r>
          </w:p>
          <w:p w:rsidR="00096C89" w:rsidRPr="009F4961" w:rsidRDefault="00096C89" w:rsidP="002E4B05">
            <w:pPr>
              <w:pStyle w:val="afa"/>
              <w:jc w:val="both"/>
              <w:rPr>
                <w:rFonts w:ascii="Times New Roman" w:hAnsi="Times New Roman"/>
              </w:rPr>
            </w:pPr>
            <w:r w:rsidRPr="009F4961">
              <w:rPr>
                <w:rFonts w:ascii="Times New Roman" w:hAnsi="Times New Roman"/>
              </w:rPr>
              <w:t>- о предоставлении мер социальной поддержки в виде субсидии на улучшение жилищных условий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волонтеры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  <w:p w:rsidR="00096C89" w:rsidRPr="00DD326A" w:rsidRDefault="00096C89" w:rsidP="002E4B05">
            <w:pPr>
              <w:spacing w:line="240" w:lineRule="auto"/>
              <w:ind w:firstLine="708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096C89" w:rsidRPr="00DD326A" w:rsidTr="002E4B05">
        <w:trPr>
          <w:trHeight w:val="986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2.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Информирование о возможности получения медицинской помощи семьями, страдающими бесплодием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DD326A">
              <w:rPr>
                <w:rFonts w:ascii="Times New Roman" w:hAnsi="Times New Roman" w:cs="Times New Roman"/>
                <w:color w:val="000000"/>
              </w:rPr>
              <w:t>волонтеры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096C89" w:rsidRPr="00DD326A" w:rsidTr="002E4B05">
        <w:trPr>
          <w:trHeight w:val="1489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3.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 xml:space="preserve">Подготовка и размещение в СМИ, на официальных сайтах администрации Няндомского муниципального округа  и подведомственных учреждений, в </w:t>
            </w:r>
            <w:r w:rsidRPr="00DD326A">
              <w:rPr>
                <w:rFonts w:ascii="Times New Roman" w:eastAsia="Calibri" w:hAnsi="Times New Roman" w:cs="Times New Roman"/>
              </w:rPr>
              <w:t xml:space="preserve">социальной сети "ВКонтакте"  </w:t>
            </w:r>
            <w:r w:rsidRPr="00DD326A">
              <w:rPr>
                <w:rFonts w:ascii="Times New Roman" w:hAnsi="Times New Roman" w:cs="Times New Roman"/>
                <w:color w:val="000000"/>
              </w:rPr>
              <w:t xml:space="preserve"> материалов, направленны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х на сохранение семейных ценностей, поддержку материнства и детства, популяризацию мер социальной поддержки, предоставляемых семьям, имеющим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096C89" w:rsidRPr="00DD326A" w:rsidTr="002E4B05">
        <w:trPr>
          <w:trHeight w:val="1296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4.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Подготовка и издание печатных информационных материалов, направленных на сохранение семейных ценностей, поддержку материнства и детства, популяризацию мер социальной поддержки, предоставляемых семьям, имеющим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36369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96C89" w:rsidRPr="006D753C" w:rsidRDefault="00096C89" w:rsidP="002E4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6C89" w:rsidRPr="00DD326A" w:rsidTr="002E4B05">
        <w:trPr>
          <w:trHeight w:val="553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5.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Оказание содействия занятости женщин - информирование населения о мерах, направленных на создание условий для совмещения женщинами обязанностей по воспитанию детей с трудовой деятельностью, в том числе о возможностях профессионального обучения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096C89" w:rsidRPr="00DD326A" w:rsidTr="002E4B05">
        <w:trPr>
          <w:trHeight w:val="484"/>
          <w:jc w:val="center"/>
        </w:trPr>
        <w:tc>
          <w:tcPr>
            <w:tcW w:w="15852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sz w:val="24"/>
                <w:szCs w:val="24"/>
              </w:rPr>
              <w:t>Задача 2 - проведение комплекса мероприятий по пропаганде семейных ценностей, развитие и повышение эффективности системы организации детского и семейного досуга</w:t>
            </w:r>
          </w:p>
        </w:tc>
      </w:tr>
      <w:tr w:rsidR="00096C89" w:rsidRPr="00DD326A" w:rsidTr="002E4B05">
        <w:trPr>
          <w:trHeight w:val="151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6.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3"/>
              </w:rPr>
              <w:t xml:space="preserve">Создание единой информационно-справочной площадки для </w:t>
            </w:r>
            <w:proofErr w:type="spellStart"/>
            <w:r w:rsidRPr="00DD326A">
              <w:rPr>
                <w:rFonts w:ascii="Times New Roman" w:hAnsi="Times New Roman" w:cs="Times New Roman"/>
                <w:szCs w:val="23"/>
              </w:rPr>
              <w:t>няндомских</w:t>
            </w:r>
            <w:proofErr w:type="spellEnd"/>
            <w:r w:rsidRPr="00DD326A">
              <w:rPr>
                <w:rFonts w:ascii="Times New Roman" w:hAnsi="Times New Roman" w:cs="Times New Roman"/>
                <w:szCs w:val="23"/>
              </w:rPr>
              <w:t xml:space="preserve"> мам и пап, систематизирующей (аккумулирующей) организационные, информационно-просветительские ресурсы и мероприятия в области родительских компетенций, направленные на формирование ответственного </w:t>
            </w:r>
            <w:proofErr w:type="spellStart"/>
            <w:r w:rsidRPr="00DD326A">
              <w:rPr>
                <w:rFonts w:ascii="Times New Roman" w:hAnsi="Times New Roman" w:cs="Times New Roman"/>
                <w:szCs w:val="23"/>
              </w:rPr>
              <w:t>родительства</w:t>
            </w:r>
            <w:proofErr w:type="spellEnd"/>
            <w:r w:rsidRPr="00DD326A">
              <w:rPr>
                <w:rFonts w:ascii="Times New Roman" w:hAnsi="Times New Roman" w:cs="Times New Roman"/>
                <w:szCs w:val="23"/>
              </w:rPr>
              <w:t>, укрепление института семьи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УСП,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 xml:space="preserve">МРЦ «Старт 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  <w:lang w:val="en-US"/>
              </w:rPr>
              <w:t>UP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>без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DD326A" w:rsidRDefault="00096C89" w:rsidP="002E4B05">
            <w:pPr>
              <w:tabs>
                <w:tab w:val="left" w:pos="668"/>
              </w:tabs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-</w:t>
            </w:r>
          </w:p>
        </w:tc>
      </w:tr>
      <w:tr w:rsidR="00096C89" w:rsidRPr="00DD326A" w:rsidTr="002E4B05">
        <w:trPr>
          <w:trHeight w:val="240"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Default="00096C89" w:rsidP="002E4B05">
            <w:pPr>
              <w:spacing w:line="240" w:lineRule="auto"/>
              <w:ind w:right="71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 xml:space="preserve">Организация деятельности межведомственной комиссии по рассмотрению представлений                                к награждению многодетных семей и граждан за 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ответственное </w:t>
            </w:r>
            <w:proofErr w:type="spellStart"/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родительство</w:t>
            </w:r>
            <w:proofErr w:type="spellEnd"/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 xml:space="preserve"> и пропаганду семейных ценностей и традиций </w:t>
            </w:r>
          </w:p>
          <w:p w:rsidR="00096C89" w:rsidRPr="00DD326A" w:rsidRDefault="00096C89" w:rsidP="002E4B05">
            <w:pPr>
              <w:spacing w:line="240" w:lineRule="auto"/>
              <w:ind w:right="71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 xml:space="preserve">отдел по молодежной политике и социальным вопросам </w:t>
            </w: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УСП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lastRenderedPageBreak/>
              <w:t>без финансирования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-</w:t>
            </w:r>
          </w:p>
        </w:tc>
      </w:tr>
      <w:tr w:rsidR="00096C89" w:rsidRPr="00DD326A" w:rsidTr="002E4B05">
        <w:trPr>
          <w:trHeight w:val="328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Проведение тематических семейных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МБУК «НРЦКС»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DD326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DD326A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</w:rPr>
              <w:t>30</w:t>
            </w:r>
            <w:r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096C89" w:rsidRPr="00DD326A" w:rsidTr="002E4B05">
        <w:trPr>
          <w:trHeight w:val="981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Чествование семей, награжденных специальным дипломом Губернатора Архангельской области «Признательность», медалью «За любовь и верность», знаком отличия «Материнская слава»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отдел по молодежной политике и социальным вопросам УСП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DD326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DD326A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096C89" w:rsidRPr="00DD326A" w:rsidTr="002E4B05">
        <w:trPr>
          <w:trHeight w:val="721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Поддержка инициатив учреждений культуры, образования, общественных организаций, творческих объединений семей с детьми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</w:rPr>
              <w:t>МБУК «НРЦКС»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DD326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DD326A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9F4961" w:rsidRDefault="00096C89" w:rsidP="00096C89">
            <w:pPr>
              <w:tabs>
                <w:tab w:val="left" w:pos="6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96C89" w:rsidRPr="00DD326A" w:rsidTr="002E4B05">
        <w:trPr>
          <w:trHeight w:val="846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Оказание содействия семьям Няндомского муниципального округа, оказавшимся в сложной жизненной ситуации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 xml:space="preserve">отдел по молодежной политике и социальным </w:t>
            </w:r>
          </w:p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326A">
              <w:rPr>
                <w:rFonts w:ascii="Times New Roman" w:hAnsi="Times New Roman" w:cs="Times New Roman"/>
                <w:color w:val="000000"/>
                <w:szCs w:val="24"/>
              </w:rPr>
              <w:t>вопросам УСП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 w:val="22"/>
                <w:szCs w:val="22"/>
              </w:rPr>
            </w:pPr>
            <w:r w:rsidRPr="00DD326A">
              <w:rPr>
                <w:rFonts w:ascii="Times New Roman" w:hAnsi="Times New Roman"/>
                <w:sz w:val="22"/>
                <w:szCs w:val="22"/>
              </w:rPr>
              <w:t xml:space="preserve"> бюджет</w:t>
            </w:r>
            <w:r w:rsidRPr="00DD326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DD326A">
              <w:rPr>
                <w:rFonts w:ascii="Times New Roman" w:hAnsi="Times New Roman"/>
                <w:sz w:val="22"/>
                <w:szCs w:val="22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9F4961" w:rsidRDefault="00096C89" w:rsidP="00096C8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96C89" w:rsidRPr="00DD326A" w:rsidTr="002E4B05">
        <w:trPr>
          <w:trHeight w:val="240"/>
          <w:jc w:val="center"/>
        </w:trPr>
        <w:tc>
          <w:tcPr>
            <w:tcW w:w="5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подпрограмме 1: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Итого, в т.ч.: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</w:tr>
      <w:tr w:rsidR="00096C89" w:rsidRPr="00DD326A" w:rsidTr="002E4B05">
        <w:trPr>
          <w:trHeight w:val="240"/>
          <w:jc w:val="center"/>
        </w:trPr>
        <w:tc>
          <w:tcPr>
            <w:tcW w:w="5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DD326A" w:rsidRDefault="00096C89" w:rsidP="002E4B05">
            <w:pPr>
              <w:pStyle w:val="af6"/>
              <w:rPr>
                <w:rFonts w:ascii="Times New Roman" w:hAnsi="Times New Roman"/>
                <w:b/>
                <w:szCs w:val="22"/>
              </w:rPr>
            </w:pPr>
            <w:r w:rsidRPr="00DD326A">
              <w:rPr>
                <w:rFonts w:ascii="Times New Roman" w:hAnsi="Times New Roman"/>
                <w:b/>
                <w:szCs w:val="22"/>
              </w:rPr>
              <w:t>бюджет</w:t>
            </w:r>
            <w:r w:rsidRPr="00DD326A">
              <w:rPr>
                <w:rFonts w:ascii="Times New Roman" w:hAnsi="Times New Roman"/>
                <w:b/>
                <w:szCs w:val="22"/>
                <w:lang w:val="en-US"/>
              </w:rPr>
              <w:t xml:space="preserve"> </w:t>
            </w:r>
            <w:r w:rsidRPr="00DD326A">
              <w:rPr>
                <w:rFonts w:ascii="Times New Roman" w:hAnsi="Times New Roman"/>
                <w:b/>
                <w:szCs w:val="22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530,0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C89" w:rsidRPr="009F4961" w:rsidRDefault="00096C89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245,0</w:t>
            </w:r>
          </w:p>
        </w:tc>
      </w:tr>
    </w:tbl>
    <w:p w:rsidR="0091355A" w:rsidRPr="00DD326A" w:rsidRDefault="0091355A" w:rsidP="00096C89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55A" w:rsidRDefault="0091355A" w:rsidP="002C35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046"/>
      </w:tblGrid>
      <w:tr w:rsidR="0091355A" w:rsidRPr="00790516" w:rsidTr="0091355A">
        <w:tc>
          <w:tcPr>
            <w:tcW w:w="10740" w:type="dxa"/>
          </w:tcPr>
          <w:p w:rsidR="0091355A" w:rsidRDefault="0091355A" w:rsidP="009135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6" w:type="dxa"/>
          </w:tcPr>
          <w:p w:rsidR="0091355A" w:rsidRDefault="0091355A" w:rsidP="0091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1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1355A" w:rsidRDefault="0091355A" w:rsidP="00913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утвержденным изменениям </w:t>
            </w:r>
          </w:p>
          <w:p w:rsidR="0091355A" w:rsidRPr="00790516" w:rsidRDefault="0091355A" w:rsidP="002C35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2C3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-па</w:t>
            </w:r>
          </w:p>
        </w:tc>
      </w:tr>
    </w:tbl>
    <w:p w:rsidR="0091355A" w:rsidRDefault="0091355A" w:rsidP="002C35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C35D7" w:rsidRDefault="002C35D7" w:rsidP="002C35D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36B8" w:rsidRPr="00DD326A" w:rsidRDefault="002C35D7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3.3.2. ПЕРЕЧЕНЬ </w:t>
      </w:r>
      <w:r w:rsidR="007836B8" w:rsidRPr="00DD326A">
        <w:rPr>
          <w:rFonts w:ascii="Times New Roman" w:hAnsi="Times New Roman" w:cs="Times New Roman"/>
          <w:b/>
          <w:sz w:val="24"/>
          <w:szCs w:val="24"/>
        </w:rPr>
        <w:t xml:space="preserve">МЕРОПРИЯТИЙ подпрограммы 3 «Дом для молодой семьи» </w:t>
      </w:r>
    </w:p>
    <w:p w:rsidR="007836B8" w:rsidRPr="00DD326A" w:rsidRDefault="007836B8" w:rsidP="007836B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6A">
        <w:rPr>
          <w:rFonts w:ascii="Times New Roman" w:hAnsi="Times New Roman" w:cs="Times New Roman"/>
          <w:b/>
          <w:sz w:val="24"/>
          <w:szCs w:val="24"/>
        </w:rPr>
        <w:t>муниципальной программы «Демографическая политика и социальная поддержка граждан на территории  Няндомского муниципального округа»</w:t>
      </w:r>
    </w:p>
    <w:p w:rsidR="007836B8" w:rsidRDefault="007836B8" w:rsidP="002C35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5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4411"/>
        <w:gridCol w:w="2974"/>
        <w:gridCol w:w="2692"/>
        <w:gridCol w:w="1134"/>
        <w:gridCol w:w="1134"/>
        <w:gridCol w:w="992"/>
        <w:gridCol w:w="935"/>
        <w:gridCol w:w="1039"/>
      </w:tblGrid>
      <w:tr w:rsidR="002C35D7" w:rsidRPr="00DD326A" w:rsidTr="002C35D7">
        <w:trPr>
          <w:trHeight w:val="285"/>
          <w:tblHeader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  </w:t>
            </w: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Источники</w:t>
            </w: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5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Оценка расходов тыс. руб.</w:t>
            </w:r>
          </w:p>
        </w:tc>
      </w:tr>
      <w:tr w:rsidR="002C35D7" w:rsidRPr="00DD326A" w:rsidTr="002C35D7">
        <w:trPr>
          <w:trHeight w:val="366"/>
          <w:tblHeader/>
          <w:jc w:val="center"/>
        </w:trPr>
        <w:tc>
          <w:tcPr>
            <w:tcW w:w="541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2026 г.</w:t>
            </w:r>
          </w:p>
        </w:tc>
      </w:tr>
      <w:tr w:rsidR="002C35D7" w:rsidRPr="00DD326A" w:rsidTr="002C35D7">
        <w:trPr>
          <w:trHeight w:val="240"/>
          <w:tblHeader/>
          <w:jc w:val="center"/>
        </w:trPr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D326A" w:rsidRDefault="002C35D7" w:rsidP="002C35D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 w:rsidR="002C35D7" w:rsidRPr="00DD326A" w:rsidTr="002E4B05">
        <w:trPr>
          <w:trHeight w:val="240"/>
          <w:jc w:val="center"/>
        </w:trPr>
        <w:tc>
          <w:tcPr>
            <w:tcW w:w="158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- реализация мер государственной поддержки молодых семей в решении жилищной проблемы в Няндомском муниципальном округе</w:t>
            </w:r>
          </w:p>
        </w:tc>
      </w:tr>
      <w:tr w:rsidR="002C35D7" w:rsidRPr="00DD326A" w:rsidTr="002E4B05">
        <w:trPr>
          <w:trHeight w:val="240"/>
          <w:jc w:val="center"/>
        </w:trPr>
        <w:tc>
          <w:tcPr>
            <w:tcW w:w="1585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1 - разработка и внедрение механизмов поддержки молодых семей в приобретении (строительстве) жилья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54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4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Участие в областном конкурсе муниципальных программ поддержки молодых семей в решении жилищной проблемы</w:t>
            </w:r>
          </w:p>
        </w:tc>
        <w:tc>
          <w:tcPr>
            <w:tcW w:w="29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326A">
              <w:rPr>
                <w:rFonts w:ascii="Times New Roman" w:hAnsi="Times New Roman"/>
              </w:rPr>
              <w:t>Итого, в т.ч.: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tabs>
                <w:tab w:val="center" w:pos="49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10 166,6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3 858,2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1 196,1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1 227,3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54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4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C35D7" w:rsidRPr="00DD326A" w:rsidTr="002E4B05">
        <w:trPr>
          <w:trHeight w:val="351"/>
          <w:jc w:val="center"/>
        </w:trPr>
        <w:tc>
          <w:tcPr>
            <w:tcW w:w="15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2 -  информирование молодых семей в области социальной поддержки в приобретении (строительства) жилья</w:t>
            </w:r>
          </w:p>
        </w:tc>
      </w:tr>
      <w:tr w:rsidR="002C35D7" w:rsidRPr="00DD326A" w:rsidTr="002C35D7">
        <w:trPr>
          <w:trHeight w:val="819"/>
          <w:jc w:val="center"/>
        </w:trPr>
        <w:tc>
          <w:tcPr>
            <w:tcW w:w="54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Информационное обеспечение мероприятий подпрограммы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отдел по молодежной политике и социальным вопросам УСП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326A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DD326A" w:rsidRDefault="002C35D7" w:rsidP="002E4B05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7926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 по подпрограмме 3: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DD326A">
              <w:rPr>
                <w:rFonts w:ascii="Times New Roman" w:hAnsi="Times New Roman" w:cs="Times New Roman"/>
                <w:b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tabs>
                <w:tab w:val="center" w:pos="497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3 438,8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3 858,2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2C35D7" w:rsidRPr="00DD326A" w:rsidTr="002C35D7">
        <w:trPr>
          <w:trHeight w:val="258"/>
          <w:jc w:val="center"/>
        </w:trPr>
        <w:tc>
          <w:tcPr>
            <w:tcW w:w="79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1 196,1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79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1 227,3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C35D7" w:rsidRPr="00DD326A" w:rsidTr="002C35D7">
        <w:trPr>
          <w:trHeight w:val="240"/>
          <w:jc w:val="center"/>
        </w:trPr>
        <w:tc>
          <w:tcPr>
            <w:tcW w:w="792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бюджет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9F4961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49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DA477E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1 434,8</w:t>
            </w:r>
          </w:p>
        </w:tc>
      </w:tr>
      <w:tr w:rsidR="002C35D7" w:rsidRPr="00F61DA8" w:rsidTr="002C35D7">
        <w:trPr>
          <w:trHeight w:val="240"/>
          <w:jc w:val="center"/>
        </w:trPr>
        <w:tc>
          <w:tcPr>
            <w:tcW w:w="7926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D326A">
              <w:rPr>
                <w:rFonts w:ascii="Times New Roman" w:hAnsi="Times New Roman" w:cs="Times New Roman"/>
                <w:szCs w:val="24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5F707B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5F707B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326A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35D7" w:rsidRPr="00DD326A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C35D7" w:rsidRPr="005B646B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C35D7" w:rsidRPr="005B646B" w:rsidRDefault="002C35D7" w:rsidP="002E4B0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A47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655F16" w:rsidRDefault="00655F16" w:rsidP="00790516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sectPr w:rsidR="00655F16" w:rsidSect="000E32D8">
      <w:footerReference w:type="even" r:id="rId10"/>
      <w:footerReference w:type="default" r:id="rId11"/>
      <w:pgSz w:w="16838" w:h="11906" w:orient="landscape"/>
      <w:pgMar w:top="1276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332" w:rsidRDefault="00875332" w:rsidP="00D729AA">
      <w:pPr>
        <w:spacing w:line="240" w:lineRule="auto"/>
      </w:pPr>
      <w:r>
        <w:separator/>
      </w:r>
    </w:p>
  </w:endnote>
  <w:endnote w:type="continuationSeparator" w:id="0">
    <w:p w:rsidR="00875332" w:rsidRDefault="0087533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B05" w:rsidRDefault="002E4B05" w:rsidP="00D613EC">
    <w:pPr>
      <w:pStyle w:val="a9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E4B05" w:rsidRDefault="002E4B05" w:rsidP="00D613E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B05" w:rsidRDefault="002E4B05" w:rsidP="00D613E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332" w:rsidRDefault="00875332" w:rsidP="00D729AA">
      <w:pPr>
        <w:spacing w:line="240" w:lineRule="auto"/>
      </w:pPr>
      <w:r>
        <w:separator/>
      </w:r>
    </w:p>
  </w:footnote>
  <w:footnote w:type="continuationSeparator" w:id="0">
    <w:p w:rsidR="00875332" w:rsidRDefault="0087533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2E4B05" w:rsidTr="004B3B77">
      <w:tc>
        <w:tcPr>
          <w:tcW w:w="9570" w:type="dxa"/>
        </w:tcPr>
        <w:p w:rsidR="002E4B05" w:rsidRDefault="002E4B05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E4B05" w:rsidRPr="0037724A" w:rsidRDefault="002E4B05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2E4B05" w:rsidTr="004B3B77">
      <w:tc>
        <w:tcPr>
          <w:tcW w:w="9570" w:type="dxa"/>
        </w:tcPr>
        <w:p w:rsidR="002E4B05" w:rsidRPr="00680A52" w:rsidRDefault="002E4B05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2E4B05" w:rsidRPr="00680A52" w:rsidRDefault="002E4B05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2E4B05" w:rsidRDefault="002E4B05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2E4B05" w:rsidRPr="0037724A" w:rsidRDefault="002E4B05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2E4B05" w:rsidTr="004B3B77">
      <w:tc>
        <w:tcPr>
          <w:tcW w:w="9570" w:type="dxa"/>
        </w:tcPr>
        <w:p w:rsidR="002E4B05" w:rsidRPr="0037724A" w:rsidRDefault="002E4B05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2E4B05" w:rsidTr="004B3B77">
      <w:tc>
        <w:tcPr>
          <w:tcW w:w="9570" w:type="dxa"/>
        </w:tcPr>
        <w:p w:rsidR="002E4B05" w:rsidRDefault="002E4B05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2E4B05" w:rsidTr="004B3B77">
      <w:tc>
        <w:tcPr>
          <w:tcW w:w="9570" w:type="dxa"/>
        </w:tcPr>
        <w:p w:rsidR="002E4B05" w:rsidRPr="00C7038B" w:rsidRDefault="002E4B05" w:rsidP="0095711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«__»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D43060">
            <w:rPr>
              <w:rFonts w:ascii="Times New Roman" w:hAnsi="Times New Roman" w:cs="Times New Roman"/>
              <w:sz w:val="28"/>
              <w:szCs w:val="28"/>
            </w:rPr>
            <w:t>__________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2024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proofErr w:type="spellStart"/>
          <w:r w:rsidRPr="00D43060">
            <w:rPr>
              <w:rFonts w:ascii="Times New Roman" w:hAnsi="Times New Roman" w:cs="Times New Roman"/>
              <w:sz w:val="28"/>
              <w:szCs w:val="28"/>
            </w:rPr>
            <w:t>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  <w:proofErr w:type="spellEnd"/>
        </w:p>
      </w:tc>
    </w:tr>
    <w:tr w:rsidR="002E4B05" w:rsidTr="004B3B77">
      <w:tc>
        <w:tcPr>
          <w:tcW w:w="9570" w:type="dxa"/>
        </w:tcPr>
        <w:p w:rsidR="002E4B05" w:rsidRPr="0037724A" w:rsidRDefault="002E4B05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2E4B05" w:rsidTr="004B3B77">
      <w:tc>
        <w:tcPr>
          <w:tcW w:w="9570" w:type="dxa"/>
        </w:tcPr>
        <w:p w:rsidR="002E4B05" w:rsidRPr="0037724A" w:rsidRDefault="002E4B05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2E4B05" w:rsidTr="004B3B77">
      <w:tc>
        <w:tcPr>
          <w:tcW w:w="9570" w:type="dxa"/>
        </w:tcPr>
        <w:p w:rsidR="002E4B05" w:rsidRPr="00C7038B" w:rsidRDefault="002E4B05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2E4B05" w:rsidTr="004B3B77">
      <w:tc>
        <w:tcPr>
          <w:tcW w:w="9570" w:type="dxa"/>
        </w:tcPr>
        <w:p w:rsidR="002E4B05" w:rsidRPr="00D729AA" w:rsidRDefault="002E4B05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2E4B05" w:rsidRPr="00D729AA" w:rsidRDefault="002E4B05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34D6"/>
    <w:multiLevelType w:val="hybridMultilevel"/>
    <w:tmpl w:val="4F04B16E"/>
    <w:lvl w:ilvl="0" w:tplc="48148D3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F7981550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E7BA88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2E20F12A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883E5A0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B8F64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9A3EDCB8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073871D2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201EA2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5DD23C1"/>
    <w:multiLevelType w:val="hybridMultilevel"/>
    <w:tmpl w:val="D1C62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C148A"/>
    <w:multiLevelType w:val="hybridMultilevel"/>
    <w:tmpl w:val="D4869FF0"/>
    <w:lvl w:ilvl="0" w:tplc="FA123CE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408ED"/>
    <w:multiLevelType w:val="multilevel"/>
    <w:tmpl w:val="5B4AA47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9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72" w:hanging="1800"/>
      </w:pPr>
      <w:rPr>
        <w:rFonts w:hint="default"/>
      </w:rPr>
    </w:lvl>
  </w:abstractNum>
  <w:abstractNum w:abstractNumId="4">
    <w:nsid w:val="0DDA23C5"/>
    <w:multiLevelType w:val="hybridMultilevel"/>
    <w:tmpl w:val="FC607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A1778"/>
    <w:multiLevelType w:val="hybridMultilevel"/>
    <w:tmpl w:val="9990A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8A65C7"/>
    <w:multiLevelType w:val="hybridMultilevel"/>
    <w:tmpl w:val="152A3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D25DB6"/>
    <w:multiLevelType w:val="hybridMultilevel"/>
    <w:tmpl w:val="B3684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462E18"/>
    <w:multiLevelType w:val="hybridMultilevel"/>
    <w:tmpl w:val="3AC03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614287"/>
    <w:multiLevelType w:val="hybridMultilevel"/>
    <w:tmpl w:val="B90A4632"/>
    <w:lvl w:ilvl="0" w:tplc="A30801F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9C5B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EA41A6"/>
    <w:multiLevelType w:val="hybridMultilevel"/>
    <w:tmpl w:val="C730FBB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D7A5CDA"/>
    <w:multiLevelType w:val="hybridMultilevel"/>
    <w:tmpl w:val="D8D61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824150"/>
    <w:multiLevelType w:val="multilevel"/>
    <w:tmpl w:val="C92E8D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59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1800"/>
      </w:pPr>
      <w:rPr>
        <w:rFonts w:hint="default"/>
      </w:rPr>
    </w:lvl>
  </w:abstractNum>
  <w:abstractNum w:abstractNumId="14">
    <w:nsid w:val="2F8D6A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0794B4E"/>
    <w:multiLevelType w:val="hybridMultilevel"/>
    <w:tmpl w:val="7DA0EA8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6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BFB44FA"/>
    <w:multiLevelType w:val="hybridMultilevel"/>
    <w:tmpl w:val="A22626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10FD"/>
    <w:multiLevelType w:val="hybridMultilevel"/>
    <w:tmpl w:val="E3F2633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DD6B6A"/>
    <w:multiLevelType w:val="hybridMultilevel"/>
    <w:tmpl w:val="2DCE9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E940DC"/>
    <w:multiLevelType w:val="hybridMultilevel"/>
    <w:tmpl w:val="DA2A2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E0DEF"/>
    <w:multiLevelType w:val="multilevel"/>
    <w:tmpl w:val="152A3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FA6C1D"/>
    <w:multiLevelType w:val="hybridMultilevel"/>
    <w:tmpl w:val="B15C8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9324DF"/>
    <w:multiLevelType w:val="multilevel"/>
    <w:tmpl w:val="7256AEB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5A7624D3"/>
    <w:multiLevelType w:val="multilevel"/>
    <w:tmpl w:val="BD9EEA1C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734" w:hanging="720"/>
      </w:pPr>
    </w:lvl>
    <w:lvl w:ilvl="2">
      <w:start w:val="4"/>
      <w:numFmt w:val="decimal"/>
      <w:lvlText w:val="%1.%2.%3."/>
      <w:lvlJc w:val="left"/>
      <w:pPr>
        <w:ind w:left="748" w:hanging="720"/>
      </w:pPr>
    </w:lvl>
    <w:lvl w:ilvl="3">
      <w:start w:val="1"/>
      <w:numFmt w:val="decimal"/>
      <w:lvlText w:val="%1.%2.%3.%4."/>
      <w:lvlJc w:val="left"/>
      <w:pPr>
        <w:ind w:left="1122" w:hanging="1080"/>
      </w:pPr>
    </w:lvl>
    <w:lvl w:ilvl="4">
      <w:start w:val="1"/>
      <w:numFmt w:val="decimal"/>
      <w:lvlText w:val="%1.%2.%3.%4.%5."/>
      <w:lvlJc w:val="left"/>
      <w:pPr>
        <w:ind w:left="1136" w:hanging="1080"/>
      </w:pPr>
    </w:lvl>
    <w:lvl w:ilvl="5">
      <w:start w:val="1"/>
      <w:numFmt w:val="decimal"/>
      <w:lvlText w:val="%1.%2.%3.%4.%5.%6."/>
      <w:lvlJc w:val="left"/>
      <w:pPr>
        <w:ind w:left="1510" w:hanging="1440"/>
      </w:pPr>
    </w:lvl>
    <w:lvl w:ilvl="6">
      <w:start w:val="1"/>
      <w:numFmt w:val="decimal"/>
      <w:lvlText w:val="%1.%2.%3.%4.%5.%6.%7."/>
      <w:lvlJc w:val="left"/>
      <w:pPr>
        <w:ind w:left="1524" w:hanging="1440"/>
      </w:pPr>
    </w:lvl>
    <w:lvl w:ilvl="7">
      <w:start w:val="1"/>
      <w:numFmt w:val="decimal"/>
      <w:lvlText w:val="%1.%2.%3.%4.%5.%6.%7.%8."/>
      <w:lvlJc w:val="left"/>
      <w:pPr>
        <w:ind w:left="1898" w:hanging="1800"/>
      </w:pPr>
    </w:lvl>
    <w:lvl w:ilvl="8">
      <w:start w:val="1"/>
      <w:numFmt w:val="decimal"/>
      <w:lvlText w:val="%1.%2.%3.%4.%5.%6.%7.%8.%9."/>
      <w:lvlJc w:val="left"/>
      <w:pPr>
        <w:ind w:left="1912" w:hanging="1800"/>
      </w:pPr>
    </w:lvl>
  </w:abstractNum>
  <w:abstractNum w:abstractNumId="25">
    <w:nsid w:val="5F906C80"/>
    <w:multiLevelType w:val="hybridMultilevel"/>
    <w:tmpl w:val="6BB8F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3A5462"/>
    <w:multiLevelType w:val="multilevel"/>
    <w:tmpl w:val="8E84C96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1118" w:hanging="60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2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8" w:hanging="1800"/>
      </w:pPr>
      <w:rPr>
        <w:rFonts w:hint="default"/>
      </w:rPr>
    </w:lvl>
  </w:abstractNum>
  <w:abstractNum w:abstractNumId="27">
    <w:nsid w:val="68BF3215"/>
    <w:multiLevelType w:val="multilevel"/>
    <w:tmpl w:val="08004EB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>
    <w:nsid w:val="69E42549"/>
    <w:multiLevelType w:val="multilevel"/>
    <w:tmpl w:val="81B8EE6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90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9">
    <w:nsid w:val="6E9C191D"/>
    <w:multiLevelType w:val="multilevel"/>
    <w:tmpl w:val="4E84AF60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3"/>
      <w:numFmt w:val="decimal"/>
      <w:lvlText w:val="%1.%2."/>
      <w:lvlJc w:val="left"/>
      <w:pPr>
        <w:tabs>
          <w:tab w:val="num" w:pos="734"/>
        </w:tabs>
        <w:ind w:left="734" w:hanging="720"/>
      </w:pPr>
    </w:lvl>
    <w:lvl w:ilvl="2">
      <w:start w:val="2"/>
      <w:numFmt w:val="decimal"/>
      <w:lvlText w:val="%1.%2.%3."/>
      <w:lvlJc w:val="left"/>
      <w:pPr>
        <w:tabs>
          <w:tab w:val="num" w:pos="748"/>
        </w:tabs>
        <w:ind w:left="748" w:hanging="720"/>
      </w:pPr>
    </w:lvl>
    <w:lvl w:ilvl="3">
      <w:start w:val="1"/>
      <w:numFmt w:val="decimal"/>
      <w:lvlText w:val="%1.%2.%3.%4."/>
      <w:lvlJc w:val="left"/>
      <w:pPr>
        <w:tabs>
          <w:tab w:val="num" w:pos="1122"/>
        </w:tabs>
        <w:ind w:left="1122" w:hanging="1080"/>
      </w:p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</w:lvl>
    <w:lvl w:ilvl="5">
      <w:start w:val="1"/>
      <w:numFmt w:val="decimal"/>
      <w:lvlText w:val="%1.%2.%3.%4.%5.%6."/>
      <w:lvlJc w:val="left"/>
      <w:pPr>
        <w:tabs>
          <w:tab w:val="num" w:pos="1510"/>
        </w:tabs>
        <w:ind w:left="15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98"/>
        </w:tabs>
        <w:ind w:left="189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912"/>
        </w:tabs>
        <w:ind w:left="1912" w:hanging="1800"/>
      </w:pPr>
    </w:lvl>
  </w:abstractNum>
  <w:abstractNum w:abstractNumId="30">
    <w:nsid w:val="71301FBA"/>
    <w:multiLevelType w:val="hybridMultilevel"/>
    <w:tmpl w:val="233E6004"/>
    <w:lvl w:ilvl="0" w:tplc="9C0C0A78">
      <w:start w:val="2"/>
      <w:numFmt w:val="bullet"/>
      <w:lvlText w:val="-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1">
    <w:nsid w:val="71E119EE"/>
    <w:multiLevelType w:val="hybridMultilevel"/>
    <w:tmpl w:val="D3969E0E"/>
    <w:lvl w:ilvl="0" w:tplc="E2F21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335132B"/>
    <w:multiLevelType w:val="hybridMultilevel"/>
    <w:tmpl w:val="2F2E583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450258"/>
    <w:multiLevelType w:val="hybridMultilevel"/>
    <w:tmpl w:val="9EC212F2"/>
    <w:lvl w:ilvl="0" w:tplc="FFB425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2"/>
  </w:num>
  <w:num w:numId="5">
    <w:abstractNumId w:val="14"/>
  </w:num>
  <w:num w:numId="6">
    <w:abstractNumId w:val="33"/>
  </w:num>
  <w:num w:numId="7">
    <w:abstractNumId w:val="15"/>
  </w:num>
  <w:num w:numId="8">
    <w:abstractNumId w:val="6"/>
  </w:num>
  <w:num w:numId="9">
    <w:abstractNumId w:val="0"/>
  </w:num>
  <w:num w:numId="10">
    <w:abstractNumId w:val="2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  <w:num w:numId="14">
    <w:abstractNumId w:val="21"/>
  </w:num>
  <w:num w:numId="15">
    <w:abstractNumId w:val="18"/>
  </w:num>
  <w:num w:numId="16">
    <w:abstractNumId w:val="22"/>
  </w:num>
  <w:num w:numId="17">
    <w:abstractNumId w:val="25"/>
  </w:num>
  <w:num w:numId="18">
    <w:abstractNumId w:val="7"/>
  </w:num>
  <w:num w:numId="19">
    <w:abstractNumId w:val="19"/>
  </w:num>
  <w:num w:numId="20">
    <w:abstractNumId w:val="8"/>
  </w:num>
  <w:num w:numId="21">
    <w:abstractNumId w:val="20"/>
  </w:num>
  <w:num w:numId="22">
    <w:abstractNumId w:val="11"/>
  </w:num>
  <w:num w:numId="23">
    <w:abstractNumId w:val="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8"/>
  </w:num>
  <w:num w:numId="28">
    <w:abstractNumId w:val="23"/>
  </w:num>
  <w:num w:numId="29">
    <w:abstractNumId w:val="1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27"/>
    <w:lvlOverride w:ilvl="0">
      <w:startOverride w:val="5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5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30"/>
  </w:num>
  <w:num w:numId="44">
    <w:abstractNumId w:val="3"/>
  </w:num>
  <w:num w:numId="45">
    <w:abstractNumId w:val="13"/>
  </w:num>
  <w:num w:numId="46">
    <w:abstractNumId w:val="29"/>
    <w:lvlOverride w:ilvl="0">
      <w:startOverride w:val="5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5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D60"/>
    <w:rsid w:val="00000FD5"/>
    <w:rsid w:val="00007093"/>
    <w:rsid w:val="00027F7E"/>
    <w:rsid w:val="00035B69"/>
    <w:rsid w:val="00045B13"/>
    <w:rsid w:val="00063BD9"/>
    <w:rsid w:val="000732D1"/>
    <w:rsid w:val="00077E86"/>
    <w:rsid w:val="00083CCC"/>
    <w:rsid w:val="000863AD"/>
    <w:rsid w:val="00096C89"/>
    <w:rsid w:val="000C0B6D"/>
    <w:rsid w:val="000C5B49"/>
    <w:rsid w:val="000C5C3A"/>
    <w:rsid w:val="000E32D8"/>
    <w:rsid w:val="000E7CAF"/>
    <w:rsid w:val="000F0D60"/>
    <w:rsid w:val="000F1CB4"/>
    <w:rsid w:val="00103F04"/>
    <w:rsid w:val="00106155"/>
    <w:rsid w:val="00111DCE"/>
    <w:rsid w:val="00112896"/>
    <w:rsid w:val="001132F5"/>
    <w:rsid w:val="00113509"/>
    <w:rsid w:val="001467F6"/>
    <w:rsid w:val="00161133"/>
    <w:rsid w:val="0016185E"/>
    <w:rsid w:val="00166AE3"/>
    <w:rsid w:val="00185D04"/>
    <w:rsid w:val="00191EB4"/>
    <w:rsid w:val="00192919"/>
    <w:rsid w:val="001B7930"/>
    <w:rsid w:val="001C6459"/>
    <w:rsid w:val="001D06F0"/>
    <w:rsid w:val="001D49DA"/>
    <w:rsid w:val="001D56FE"/>
    <w:rsid w:val="001E5458"/>
    <w:rsid w:val="001E55A1"/>
    <w:rsid w:val="001E7CEC"/>
    <w:rsid w:val="001F4F46"/>
    <w:rsid w:val="001F5CC6"/>
    <w:rsid w:val="002065D6"/>
    <w:rsid w:val="00221704"/>
    <w:rsid w:val="002220DB"/>
    <w:rsid w:val="0022341B"/>
    <w:rsid w:val="0022398E"/>
    <w:rsid w:val="00234830"/>
    <w:rsid w:val="00244CCE"/>
    <w:rsid w:val="00273D29"/>
    <w:rsid w:val="00281190"/>
    <w:rsid w:val="00281C02"/>
    <w:rsid w:val="00297D07"/>
    <w:rsid w:val="002A2311"/>
    <w:rsid w:val="002C35D7"/>
    <w:rsid w:val="002D3FF6"/>
    <w:rsid w:val="002E4B05"/>
    <w:rsid w:val="002F09D7"/>
    <w:rsid w:val="00321069"/>
    <w:rsid w:val="003337A4"/>
    <w:rsid w:val="00334A54"/>
    <w:rsid w:val="00340D67"/>
    <w:rsid w:val="0035487F"/>
    <w:rsid w:val="00357DB9"/>
    <w:rsid w:val="00366970"/>
    <w:rsid w:val="00367D46"/>
    <w:rsid w:val="00373111"/>
    <w:rsid w:val="0037724A"/>
    <w:rsid w:val="00380546"/>
    <w:rsid w:val="00385112"/>
    <w:rsid w:val="00386DC9"/>
    <w:rsid w:val="00386FB5"/>
    <w:rsid w:val="00387745"/>
    <w:rsid w:val="003953EF"/>
    <w:rsid w:val="00397BE0"/>
    <w:rsid w:val="003D0A1B"/>
    <w:rsid w:val="003D15E5"/>
    <w:rsid w:val="003F6164"/>
    <w:rsid w:val="00404EA0"/>
    <w:rsid w:val="00437A79"/>
    <w:rsid w:val="00451189"/>
    <w:rsid w:val="00454C11"/>
    <w:rsid w:val="004574CD"/>
    <w:rsid w:val="004618F8"/>
    <w:rsid w:val="00465464"/>
    <w:rsid w:val="004814BB"/>
    <w:rsid w:val="00481C88"/>
    <w:rsid w:val="004848DA"/>
    <w:rsid w:val="00486C65"/>
    <w:rsid w:val="004A180E"/>
    <w:rsid w:val="004B0C23"/>
    <w:rsid w:val="004B3B77"/>
    <w:rsid w:val="004B4690"/>
    <w:rsid w:val="004D6C4E"/>
    <w:rsid w:val="004E2522"/>
    <w:rsid w:val="004E4A1C"/>
    <w:rsid w:val="00501691"/>
    <w:rsid w:val="00502F06"/>
    <w:rsid w:val="00504943"/>
    <w:rsid w:val="00524ECD"/>
    <w:rsid w:val="00525D33"/>
    <w:rsid w:val="00533983"/>
    <w:rsid w:val="00536F7F"/>
    <w:rsid w:val="005668CE"/>
    <w:rsid w:val="0056739B"/>
    <w:rsid w:val="005750EE"/>
    <w:rsid w:val="005777CD"/>
    <w:rsid w:val="00584F01"/>
    <w:rsid w:val="005915A0"/>
    <w:rsid w:val="005925F8"/>
    <w:rsid w:val="005A16C3"/>
    <w:rsid w:val="005A782E"/>
    <w:rsid w:val="005C0D3F"/>
    <w:rsid w:val="005E0501"/>
    <w:rsid w:val="005E324E"/>
    <w:rsid w:val="005E5A9C"/>
    <w:rsid w:val="005F381A"/>
    <w:rsid w:val="00613C1F"/>
    <w:rsid w:val="0062215C"/>
    <w:rsid w:val="006276A3"/>
    <w:rsid w:val="00650122"/>
    <w:rsid w:val="0065128C"/>
    <w:rsid w:val="00652D79"/>
    <w:rsid w:val="00655F16"/>
    <w:rsid w:val="0067296B"/>
    <w:rsid w:val="00680A52"/>
    <w:rsid w:val="00681057"/>
    <w:rsid w:val="00684682"/>
    <w:rsid w:val="006A7532"/>
    <w:rsid w:val="006B4FDA"/>
    <w:rsid w:val="006B6FBA"/>
    <w:rsid w:val="006D0C46"/>
    <w:rsid w:val="006D39CE"/>
    <w:rsid w:val="006F0C52"/>
    <w:rsid w:val="006F304E"/>
    <w:rsid w:val="00701AAD"/>
    <w:rsid w:val="00705B16"/>
    <w:rsid w:val="0073582A"/>
    <w:rsid w:val="00741FE4"/>
    <w:rsid w:val="007525E1"/>
    <w:rsid w:val="0076275A"/>
    <w:rsid w:val="0078023E"/>
    <w:rsid w:val="007820C9"/>
    <w:rsid w:val="007836B8"/>
    <w:rsid w:val="00790516"/>
    <w:rsid w:val="00797B28"/>
    <w:rsid w:val="007A3960"/>
    <w:rsid w:val="007C2DFE"/>
    <w:rsid w:val="007C7DD1"/>
    <w:rsid w:val="007D63E1"/>
    <w:rsid w:val="007D6DCE"/>
    <w:rsid w:val="007E4B22"/>
    <w:rsid w:val="007F0E83"/>
    <w:rsid w:val="00801D38"/>
    <w:rsid w:val="00805D9F"/>
    <w:rsid w:val="008069A4"/>
    <w:rsid w:val="00812ADA"/>
    <w:rsid w:val="00817067"/>
    <w:rsid w:val="008369BE"/>
    <w:rsid w:val="00842237"/>
    <w:rsid w:val="008726C9"/>
    <w:rsid w:val="00875332"/>
    <w:rsid w:val="008756B5"/>
    <w:rsid w:val="00883FF8"/>
    <w:rsid w:val="00884BBD"/>
    <w:rsid w:val="0089313F"/>
    <w:rsid w:val="00894B58"/>
    <w:rsid w:val="00896447"/>
    <w:rsid w:val="008A02B8"/>
    <w:rsid w:val="008C03ED"/>
    <w:rsid w:val="008C2127"/>
    <w:rsid w:val="008E38E5"/>
    <w:rsid w:val="008F6FEB"/>
    <w:rsid w:val="0091355A"/>
    <w:rsid w:val="009230BA"/>
    <w:rsid w:val="0095711A"/>
    <w:rsid w:val="00962A5C"/>
    <w:rsid w:val="00965391"/>
    <w:rsid w:val="00965615"/>
    <w:rsid w:val="00967026"/>
    <w:rsid w:val="00982276"/>
    <w:rsid w:val="00990623"/>
    <w:rsid w:val="0099329F"/>
    <w:rsid w:val="009A33D3"/>
    <w:rsid w:val="009A542E"/>
    <w:rsid w:val="009B5D8C"/>
    <w:rsid w:val="009B63AA"/>
    <w:rsid w:val="009C0DEC"/>
    <w:rsid w:val="009E669D"/>
    <w:rsid w:val="009F3694"/>
    <w:rsid w:val="00A1272C"/>
    <w:rsid w:val="00A1530F"/>
    <w:rsid w:val="00A27287"/>
    <w:rsid w:val="00A3140F"/>
    <w:rsid w:val="00A31CEC"/>
    <w:rsid w:val="00A348B2"/>
    <w:rsid w:val="00A374E8"/>
    <w:rsid w:val="00A41DE7"/>
    <w:rsid w:val="00A633F2"/>
    <w:rsid w:val="00A6395F"/>
    <w:rsid w:val="00AA1860"/>
    <w:rsid w:val="00AF53EB"/>
    <w:rsid w:val="00B20E69"/>
    <w:rsid w:val="00B41E19"/>
    <w:rsid w:val="00B449E8"/>
    <w:rsid w:val="00B468E7"/>
    <w:rsid w:val="00B508BF"/>
    <w:rsid w:val="00B55495"/>
    <w:rsid w:val="00B638C0"/>
    <w:rsid w:val="00B71386"/>
    <w:rsid w:val="00B7320B"/>
    <w:rsid w:val="00B74788"/>
    <w:rsid w:val="00B76225"/>
    <w:rsid w:val="00B86265"/>
    <w:rsid w:val="00B914CC"/>
    <w:rsid w:val="00B96D45"/>
    <w:rsid w:val="00BC225C"/>
    <w:rsid w:val="00BC6CD3"/>
    <w:rsid w:val="00BD317D"/>
    <w:rsid w:val="00BD5AA6"/>
    <w:rsid w:val="00BE710C"/>
    <w:rsid w:val="00BE7738"/>
    <w:rsid w:val="00BF38A8"/>
    <w:rsid w:val="00BF5980"/>
    <w:rsid w:val="00BF5C38"/>
    <w:rsid w:val="00C1207C"/>
    <w:rsid w:val="00C15C1E"/>
    <w:rsid w:val="00C35491"/>
    <w:rsid w:val="00C37A85"/>
    <w:rsid w:val="00C55B28"/>
    <w:rsid w:val="00C66F23"/>
    <w:rsid w:val="00C700CD"/>
    <w:rsid w:val="00C7038B"/>
    <w:rsid w:val="00C904BA"/>
    <w:rsid w:val="00CC46D8"/>
    <w:rsid w:val="00CC49E8"/>
    <w:rsid w:val="00CD2493"/>
    <w:rsid w:val="00CE5C8C"/>
    <w:rsid w:val="00CF0F86"/>
    <w:rsid w:val="00D12456"/>
    <w:rsid w:val="00D26A13"/>
    <w:rsid w:val="00D37B6D"/>
    <w:rsid w:val="00D43060"/>
    <w:rsid w:val="00D50985"/>
    <w:rsid w:val="00D52F75"/>
    <w:rsid w:val="00D613EC"/>
    <w:rsid w:val="00D729AA"/>
    <w:rsid w:val="00D73DF7"/>
    <w:rsid w:val="00D75E4B"/>
    <w:rsid w:val="00D8166B"/>
    <w:rsid w:val="00DA7D61"/>
    <w:rsid w:val="00DC178C"/>
    <w:rsid w:val="00DE7129"/>
    <w:rsid w:val="00DF392A"/>
    <w:rsid w:val="00E05D3E"/>
    <w:rsid w:val="00E35C54"/>
    <w:rsid w:val="00E40E1B"/>
    <w:rsid w:val="00E6182C"/>
    <w:rsid w:val="00E655B8"/>
    <w:rsid w:val="00E67E8F"/>
    <w:rsid w:val="00E74938"/>
    <w:rsid w:val="00E84988"/>
    <w:rsid w:val="00E94A16"/>
    <w:rsid w:val="00EA702C"/>
    <w:rsid w:val="00EE068D"/>
    <w:rsid w:val="00EE20AA"/>
    <w:rsid w:val="00EE5BE0"/>
    <w:rsid w:val="00EE641C"/>
    <w:rsid w:val="00EF2169"/>
    <w:rsid w:val="00EF61E7"/>
    <w:rsid w:val="00F03226"/>
    <w:rsid w:val="00F036B7"/>
    <w:rsid w:val="00F10CE9"/>
    <w:rsid w:val="00F2283A"/>
    <w:rsid w:val="00F315C4"/>
    <w:rsid w:val="00F4772B"/>
    <w:rsid w:val="00F508A2"/>
    <w:rsid w:val="00F671DF"/>
    <w:rsid w:val="00F7395E"/>
    <w:rsid w:val="00F82F88"/>
    <w:rsid w:val="00FA365D"/>
    <w:rsid w:val="00FA4DAD"/>
    <w:rsid w:val="00FD7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3">
    <w:name w:val="heading 3"/>
    <w:basedOn w:val="a"/>
    <w:link w:val="30"/>
    <w:qFormat/>
    <w:rsid w:val="00655F16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paragraph" w:customStyle="1" w:styleId="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9A542E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9A542E"/>
    <w:pPr>
      <w:spacing w:after="12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A5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link w:val="ae"/>
    <w:rsid w:val="009A542E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e">
    <w:name w:val="Нормальный (таблица) Знак"/>
    <w:link w:val="ad"/>
    <w:rsid w:val="009A542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A542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unhideWhenUsed/>
    <w:rsid w:val="00BE7738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BE7738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655F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Iauiue">
    <w:name w:val="Iau?iue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rialNarrow10pt125">
    <w:name w:val="Стиль Arial Narrow 10 pt по ширине Первая строка:  125 см"/>
    <w:basedOn w:val="a"/>
    <w:autoRedefine/>
    <w:rsid w:val="00655F16"/>
    <w:pPr>
      <w:spacing w:line="240" w:lineRule="auto"/>
      <w:ind w:right="-6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link w:val="HTML0"/>
    <w:locked/>
    <w:rsid w:val="00655F16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55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655F16"/>
    <w:rPr>
      <w:rFonts w:ascii="Consolas" w:hAnsi="Consolas"/>
      <w:sz w:val="20"/>
      <w:szCs w:val="20"/>
    </w:rPr>
  </w:style>
  <w:style w:type="paragraph" w:styleId="af1">
    <w:name w:val="Normal (Web)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55F16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55F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АААА"/>
    <w:basedOn w:val="a"/>
    <w:rsid w:val="00655F16"/>
    <w:pPr>
      <w:spacing w:line="312" w:lineRule="auto"/>
      <w:ind w:firstLine="567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нак Знак1"/>
    <w:rsid w:val="00655F16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1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qFormat/>
    <w:rsid w:val="00655F16"/>
    <w:rPr>
      <w:i/>
      <w:iCs/>
    </w:rPr>
  </w:style>
  <w:style w:type="character" w:customStyle="1" w:styleId="af4">
    <w:name w:val="Цветовое выделение"/>
    <w:rsid w:val="00655F16"/>
    <w:rPr>
      <w:b/>
      <w:color w:val="26282F"/>
      <w:sz w:val="26"/>
    </w:rPr>
  </w:style>
  <w:style w:type="paragraph" w:customStyle="1" w:styleId="af5">
    <w:name w:val="Таблицы (моноширинный)"/>
    <w:basedOn w:val="a"/>
    <w:next w:val="a"/>
    <w:uiPriority w:val="99"/>
    <w:rsid w:val="00655F1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655F1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1"/>
    <w:rsid w:val="00655F16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  <w:rsid w:val="00655F16"/>
  </w:style>
  <w:style w:type="paragraph" w:styleId="21">
    <w:name w:val="Body Text 2"/>
    <w:basedOn w:val="a"/>
    <w:link w:val="22"/>
    <w:rsid w:val="00655F16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5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655F16"/>
    <w:pPr>
      <w:widowControl w:val="0"/>
      <w:suppressAutoHyphens/>
      <w:autoSpaceDE w:val="0"/>
      <w:spacing w:line="240" w:lineRule="auto"/>
      <w:jc w:val="left"/>
    </w:pPr>
    <w:rPr>
      <w:rFonts w:ascii="Arial" w:eastAsia="Arial" w:hAnsi="Arial" w:cs="Arial"/>
      <w:b/>
      <w:bCs/>
      <w:lang w:eastAsia="ar-SA"/>
    </w:rPr>
  </w:style>
  <w:style w:type="character" w:styleId="af8">
    <w:name w:val="Hyperlink"/>
    <w:rsid w:val="00655F16"/>
    <w:rPr>
      <w:color w:val="0000FF"/>
      <w:u w:val="single"/>
    </w:rPr>
  </w:style>
  <w:style w:type="paragraph" w:customStyle="1" w:styleId="stylet3">
    <w:name w:val="stylet3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5F16"/>
  </w:style>
  <w:style w:type="paragraph" w:customStyle="1" w:styleId="stylet1">
    <w:name w:val="stylet1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trong"/>
    <w:qFormat/>
    <w:rsid w:val="00655F16"/>
    <w:rPr>
      <w:b/>
      <w:bCs/>
    </w:rPr>
  </w:style>
  <w:style w:type="paragraph" w:customStyle="1" w:styleId="conspluscell">
    <w:name w:val="conspluscell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655F1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 Spacing"/>
    <w:uiPriority w:val="1"/>
    <w:qFormat/>
    <w:rsid w:val="00655F16"/>
    <w:pPr>
      <w:spacing w:line="240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afb">
    <w:name w:val="Document Map"/>
    <w:basedOn w:val="a"/>
    <w:link w:val="afc"/>
    <w:rsid w:val="00655F16"/>
    <w:pPr>
      <w:spacing w:line="240" w:lineRule="auto"/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655F16"/>
    <w:rPr>
      <w:rFonts w:ascii="Tahoma" w:eastAsia="Times New Roman" w:hAnsi="Tahoma" w:cs="Times New Roman"/>
      <w:sz w:val="16"/>
      <w:szCs w:val="16"/>
    </w:rPr>
  </w:style>
  <w:style w:type="character" w:customStyle="1" w:styleId="fontstyle01">
    <w:name w:val="fontstyle01"/>
    <w:basedOn w:val="a0"/>
    <w:rsid w:val="0091355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5185601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033A9F-5E08-4CA0-B81C-357C6B61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10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SOCPOL12</cp:lastModifiedBy>
  <cp:revision>4</cp:revision>
  <cp:lastPrinted>2024-03-15T11:36:00Z</cp:lastPrinted>
  <dcterms:created xsi:type="dcterms:W3CDTF">2024-03-05T12:53:00Z</dcterms:created>
  <dcterms:modified xsi:type="dcterms:W3CDTF">2024-03-15T11:37:00Z</dcterms:modified>
</cp:coreProperties>
</file>