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0E521" w14:textId="77777777" w:rsidR="00E52EF3" w:rsidRDefault="00E52EF3" w:rsidP="00BE480A">
      <w:pPr>
        <w:ind w:left="4678" w:hanging="283"/>
        <w:jc w:val="center"/>
        <w:rPr>
          <w:color w:val="000000"/>
          <w:sz w:val="28"/>
          <w:szCs w:val="28"/>
        </w:rPr>
      </w:pPr>
      <w:bookmarkStart w:id="0" w:name="_Hlk170312094"/>
      <w:r>
        <w:rPr>
          <w:color w:val="000000"/>
          <w:sz w:val="28"/>
          <w:szCs w:val="28"/>
        </w:rPr>
        <w:t>УТВЕРЖДЕНЫ</w:t>
      </w:r>
    </w:p>
    <w:p w14:paraId="06931E1A" w14:textId="77777777" w:rsidR="00E52EF3" w:rsidRDefault="00E52EF3" w:rsidP="00BE480A">
      <w:pPr>
        <w:ind w:left="4678" w:hanging="283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</w:t>
      </w:r>
    </w:p>
    <w:p w14:paraId="54F68045" w14:textId="77777777" w:rsidR="00E52EF3" w:rsidRDefault="00E52EF3" w:rsidP="00BE480A">
      <w:pPr>
        <w:ind w:left="4678" w:hanging="283"/>
        <w:jc w:val="center"/>
        <w:rPr>
          <w:sz w:val="28"/>
          <w:szCs w:val="28"/>
        </w:rPr>
      </w:pPr>
      <w:r>
        <w:rPr>
          <w:sz w:val="28"/>
          <w:szCs w:val="28"/>
        </w:rPr>
        <w:t>Няндомского муниципального округа Архангельской области</w:t>
      </w:r>
    </w:p>
    <w:p w14:paraId="0FA3B315" w14:textId="258AC468" w:rsidR="00E52EF3" w:rsidRDefault="00E52EF3" w:rsidP="00BE480A">
      <w:pPr>
        <w:ind w:left="4678" w:hanging="283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от «</w:t>
      </w:r>
      <w:r w:rsidR="00BE480A">
        <w:rPr>
          <w:sz w:val="28"/>
          <w:szCs w:val="28"/>
        </w:rPr>
        <w:t>_</w:t>
      </w:r>
      <w:proofErr w:type="gramStart"/>
      <w:r w:rsidR="00BE480A">
        <w:rPr>
          <w:sz w:val="28"/>
          <w:szCs w:val="28"/>
        </w:rPr>
        <w:t>_</w:t>
      </w:r>
      <w:r>
        <w:rPr>
          <w:sz w:val="28"/>
          <w:szCs w:val="28"/>
        </w:rPr>
        <w:t>»</w:t>
      </w:r>
      <w:r w:rsidR="00BE480A">
        <w:rPr>
          <w:sz w:val="28"/>
          <w:szCs w:val="28"/>
        </w:rPr>
        <w:t>_</w:t>
      </w:r>
      <w:proofErr w:type="gramEnd"/>
      <w:r w:rsidR="00BE480A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</w:t>
      </w:r>
      <w:r w:rsidRPr="00C7038B">
        <w:rPr>
          <w:sz w:val="28"/>
          <w:szCs w:val="28"/>
        </w:rPr>
        <w:t>202</w:t>
      </w:r>
      <w:r w:rsidR="00342D53">
        <w:rPr>
          <w:sz w:val="28"/>
          <w:szCs w:val="28"/>
        </w:rPr>
        <w:t>4</w:t>
      </w:r>
      <w:r w:rsidRPr="00C7038B">
        <w:rPr>
          <w:sz w:val="28"/>
          <w:szCs w:val="28"/>
        </w:rPr>
        <w:t xml:space="preserve"> г. №</w:t>
      </w:r>
      <w:r w:rsidR="00BE480A">
        <w:rPr>
          <w:sz w:val="28"/>
          <w:szCs w:val="28"/>
        </w:rPr>
        <w:t>___-</w:t>
      </w:r>
      <w:r>
        <w:rPr>
          <w:sz w:val="28"/>
          <w:szCs w:val="28"/>
        </w:rPr>
        <w:t xml:space="preserve"> п</w:t>
      </w:r>
      <w:r w:rsidRPr="00C7038B">
        <w:rPr>
          <w:sz w:val="28"/>
          <w:szCs w:val="28"/>
        </w:rPr>
        <w:t>а</w:t>
      </w:r>
    </w:p>
    <w:p w14:paraId="1619E235" w14:textId="77777777" w:rsidR="00E52EF3" w:rsidRDefault="00E52EF3" w:rsidP="00E52EF3">
      <w:pPr>
        <w:ind w:left="3969"/>
        <w:jc w:val="center"/>
        <w:rPr>
          <w:color w:val="000000"/>
          <w:sz w:val="28"/>
          <w:szCs w:val="28"/>
        </w:rPr>
      </w:pPr>
    </w:p>
    <w:p w14:paraId="7A07B9DB" w14:textId="77777777" w:rsidR="00E52EF3" w:rsidRDefault="00E52EF3" w:rsidP="00E52EF3">
      <w:pPr>
        <w:jc w:val="center"/>
        <w:rPr>
          <w:b/>
          <w:color w:val="000000"/>
          <w:spacing w:val="60"/>
          <w:sz w:val="28"/>
          <w:szCs w:val="28"/>
        </w:rPr>
      </w:pPr>
    </w:p>
    <w:p w14:paraId="15720604" w14:textId="77777777" w:rsidR="00E52EF3" w:rsidRPr="003D15E5" w:rsidRDefault="00E52EF3" w:rsidP="00E52EF3">
      <w:pPr>
        <w:jc w:val="center"/>
        <w:rPr>
          <w:bCs/>
          <w:color w:val="000000"/>
          <w:sz w:val="28"/>
          <w:szCs w:val="28"/>
        </w:rPr>
      </w:pPr>
      <w:r w:rsidRPr="003D15E5">
        <w:rPr>
          <w:b/>
          <w:color w:val="000000"/>
          <w:spacing w:val="60"/>
          <w:sz w:val="28"/>
          <w:szCs w:val="28"/>
        </w:rPr>
        <w:t>ИЗМЕНЕНИ</w:t>
      </w:r>
      <w:r w:rsidRPr="003D15E5">
        <w:rPr>
          <w:b/>
          <w:color w:val="000000"/>
          <w:sz w:val="28"/>
          <w:szCs w:val="28"/>
        </w:rPr>
        <w:t>Я,</w:t>
      </w:r>
    </w:p>
    <w:p w14:paraId="525D79E1" w14:textId="77777777" w:rsidR="00E52EF3" w:rsidRDefault="00E52EF3" w:rsidP="00E52EF3">
      <w:pPr>
        <w:jc w:val="center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которые вносятся </w:t>
      </w:r>
      <w:r w:rsidRPr="00840091">
        <w:rPr>
          <w:b/>
          <w:sz w:val="28"/>
          <w:szCs w:val="28"/>
        </w:rPr>
        <w:t xml:space="preserve">в </w:t>
      </w:r>
      <w:r w:rsidRPr="00840091">
        <w:rPr>
          <w:b/>
          <w:color w:val="000000"/>
          <w:sz w:val="28"/>
          <w:szCs w:val="28"/>
        </w:rPr>
        <w:t>муниципальную программу «</w:t>
      </w:r>
      <w:r w:rsidR="000972CF">
        <w:rPr>
          <w:b/>
          <w:color w:val="000000"/>
          <w:sz w:val="28"/>
          <w:szCs w:val="28"/>
        </w:rPr>
        <w:t>Строительство, ремонт и содержание муниципального жилого фонда</w:t>
      </w:r>
      <w:r w:rsidRPr="00840091">
        <w:rPr>
          <w:b/>
          <w:color w:val="000000"/>
          <w:sz w:val="28"/>
          <w:szCs w:val="28"/>
        </w:rPr>
        <w:t xml:space="preserve"> Няндомск</w:t>
      </w:r>
      <w:r>
        <w:rPr>
          <w:b/>
          <w:color w:val="000000"/>
          <w:sz w:val="28"/>
          <w:szCs w:val="28"/>
        </w:rPr>
        <w:t>ого муниципального округа</w:t>
      </w:r>
      <w:r w:rsidRPr="00840091">
        <w:rPr>
          <w:b/>
          <w:color w:val="000000"/>
          <w:sz w:val="28"/>
          <w:szCs w:val="28"/>
        </w:rPr>
        <w:t>»</w:t>
      </w:r>
    </w:p>
    <w:p w14:paraId="67198FF1" w14:textId="77777777" w:rsidR="004F5AAD" w:rsidRPr="004F5AAD" w:rsidRDefault="004F5AAD" w:rsidP="0092483E">
      <w:pPr>
        <w:jc w:val="both"/>
        <w:rPr>
          <w:color w:val="000000"/>
          <w:sz w:val="28"/>
          <w:szCs w:val="28"/>
        </w:rPr>
      </w:pPr>
    </w:p>
    <w:p w14:paraId="5AB3FD45" w14:textId="77777777" w:rsidR="00E52EF3" w:rsidRPr="00F77153" w:rsidRDefault="0092483E" w:rsidP="00993B55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4F5AAD">
        <w:rPr>
          <w:color w:val="000000"/>
          <w:sz w:val="28"/>
          <w:szCs w:val="28"/>
        </w:rPr>
        <w:t xml:space="preserve">. </w:t>
      </w:r>
      <w:r w:rsidR="00E52EF3" w:rsidRPr="00F4772B">
        <w:rPr>
          <w:color w:val="000000"/>
          <w:sz w:val="28"/>
          <w:szCs w:val="28"/>
        </w:rPr>
        <w:t>В паспорте муниципальной программы</w:t>
      </w:r>
      <w:r w:rsidR="00993B55">
        <w:rPr>
          <w:color w:val="000000"/>
          <w:sz w:val="28"/>
          <w:szCs w:val="28"/>
        </w:rPr>
        <w:t xml:space="preserve"> </w:t>
      </w:r>
      <w:r w:rsidR="00E52EF3" w:rsidRPr="00F77153">
        <w:rPr>
          <w:color w:val="000000"/>
          <w:sz w:val="28"/>
          <w:szCs w:val="28"/>
        </w:rPr>
        <w:t>строку «Объемы и источники финансирования</w:t>
      </w:r>
      <w:r w:rsidR="00E52EF3">
        <w:rPr>
          <w:color w:val="000000"/>
          <w:sz w:val="28"/>
          <w:szCs w:val="28"/>
        </w:rPr>
        <w:t xml:space="preserve"> программы</w:t>
      </w:r>
      <w:r w:rsidR="00E52EF3" w:rsidRPr="00F77153">
        <w:rPr>
          <w:color w:val="000000"/>
          <w:sz w:val="28"/>
          <w:szCs w:val="28"/>
        </w:rPr>
        <w:t>» изложить в следующей редакции:</w:t>
      </w:r>
    </w:p>
    <w:p w14:paraId="46082F69" w14:textId="77777777" w:rsidR="00E52EF3" w:rsidRPr="00F77153" w:rsidRDefault="00E52EF3" w:rsidP="00E52EF3">
      <w:pPr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E52EF3" w:rsidRPr="00F77153" w14:paraId="6EAF4001" w14:textId="77777777" w:rsidTr="00FF6684">
        <w:tc>
          <w:tcPr>
            <w:tcW w:w="2835" w:type="dxa"/>
          </w:tcPr>
          <w:p w14:paraId="430FA5D6" w14:textId="77777777" w:rsidR="00E52EF3" w:rsidRDefault="00E52EF3" w:rsidP="00FF6684">
            <w:pPr>
              <w:rPr>
                <w:color w:val="000000"/>
                <w:sz w:val="28"/>
                <w:szCs w:val="28"/>
              </w:rPr>
            </w:pPr>
            <w:r w:rsidRPr="00F77153">
              <w:rPr>
                <w:color w:val="000000"/>
                <w:sz w:val="28"/>
                <w:szCs w:val="28"/>
              </w:rPr>
              <w:t>Объемы и источники финансирования</w:t>
            </w:r>
          </w:p>
          <w:p w14:paraId="4A59E2A6" w14:textId="77777777" w:rsidR="00E52EF3" w:rsidRPr="00F77153" w:rsidRDefault="00E52EF3" w:rsidP="00FF668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521" w:type="dxa"/>
          </w:tcPr>
          <w:p w14:paraId="7558E753" w14:textId="77777777" w:rsidR="00E52EF3" w:rsidRPr="00F77153" w:rsidRDefault="00E52EF3" w:rsidP="000972CF">
            <w:pPr>
              <w:rPr>
                <w:color w:val="000000"/>
                <w:sz w:val="28"/>
                <w:szCs w:val="28"/>
              </w:rPr>
            </w:pPr>
            <w:r w:rsidRPr="005C16F2">
              <w:rPr>
                <w:rStyle w:val="fontstyle01"/>
              </w:rPr>
              <w:t>Общий объем средств, предусмотренных на</w:t>
            </w:r>
            <w:r w:rsidRPr="005C16F2">
              <w:rPr>
                <w:color w:val="000000"/>
                <w:sz w:val="24"/>
                <w:szCs w:val="24"/>
              </w:rPr>
              <w:br/>
            </w:r>
            <w:r w:rsidRPr="005C16F2">
              <w:rPr>
                <w:rStyle w:val="fontstyle01"/>
              </w:rPr>
              <w:t>реа</w:t>
            </w:r>
            <w:r w:rsidR="00993B55">
              <w:rPr>
                <w:rStyle w:val="fontstyle01"/>
              </w:rPr>
              <w:t>лизацию муниципальной программы</w:t>
            </w:r>
            <w:r w:rsidRPr="005C16F2">
              <w:rPr>
                <w:rStyle w:val="fontstyle01"/>
              </w:rPr>
              <w:t xml:space="preserve"> </w:t>
            </w:r>
            <w:r w:rsidR="00D1511B">
              <w:rPr>
                <w:rStyle w:val="fontstyle01"/>
              </w:rPr>
              <w:t>–</w:t>
            </w:r>
            <w:r w:rsidRPr="005C16F2">
              <w:rPr>
                <w:rStyle w:val="fontstyle01"/>
              </w:rPr>
              <w:t xml:space="preserve"> </w:t>
            </w:r>
            <w:r w:rsidR="000972CF">
              <w:rPr>
                <w:rStyle w:val="fontstyle01"/>
              </w:rPr>
              <w:t>9525</w:t>
            </w:r>
            <w:r w:rsidR="0077752B">
              <w:rPr>
                <w:rStyle w:val="fontstyle01"/>
              </w:rPr>
              <w:t>,</w:t>
            </w:r>
            <w:r w:rsidR="000972CF">
              <w:rPr>
                <w:rStyle w:val="fontstyle01"/>
              </w:rPr>
              <w:t>0</w:t>
            </w:r>
            <w:r w:rsidRPr="005C16F2">
              <w:rPr>
                <w:rStyle w:val="fontstyle01"/>
              </w:rPr>
              <w:t xml:space="preserve"> тыс. рублей, в том числе</w:t>
            </w:r>
            <w:r w:rsidR="000972CF">
              <w:rPr>
                <w:rStyle w:val="fontstyle01"/>
              </w:rPr>
              <w:t xml:space="preserve">: </w:t>
            </w:r>
            <w:r w:rsidRPr="005C16F2">
              <w:rPr>
                <w:rStyle w:val="fontstyle01"/>
              </w:rPr>
              <w:t xml:space="preserve">средства </w:t>
            </w:r>
            <w:proofErr w:type="gramStart"/>
            <w:r w:rsidRPr="005C16F2">
              <w:rPr>
                <w:rStyle w:val="fontstyle01"/>
              </w:rPr>
              <w:t>бюджета  округа</w:t>
            </w:r>
            <w:proofErr w:type="gramEnd"/>
            <w:r w:rsidRPr="005C16F2">
              <w:rPr>
                <w:rStyle w:val="fontstyle01"/>
              </w:rPr>
              <w:t xml:space="preserve">- </w:t>
            </w:r>
            <w:r w:rsidR="000972CF">
              <w:rPr>
                <w:rStyle w:val="fontstyle01"/>
              </w:rPr>
              <w:t>9525</w:t>
            </w:r>
            <w:r w:rsidR="0077752B">
              <w:rPr>
                <w:rStyle w:val="fontstyle01"/>
              </w:rPr>
              <w:t>,0</w:t>
            </w:r>
            <w:r w:rsidRPr="005C16F2">
              <w:rPr>
                <w:rStyle w:val="fontstyle01"/>
              </w:rPr>
              <w:t xml:space="preserve"> </w:t>
            </w:r>
            <w:proofErr w:type="spellStart"/>
            <w:r w:rsidRPr="005C16F2">
              <w:rPr>
                <w:rStyle w:val="fontstyle01"/>
              </w:rPr>
              <w:t>тыс.руб</w:t>
            </w:r>
            <w:proofErr w:type="spellEnd"/>
            <w:r w:rsidR="000972CF">
              <w:rPr>
                <w:rStyle w:val="fontstyle01"/>
              </w:rPr>
              <w:t>.</w:t>
            </w:r>
          </w:p>
        </w:tc>
      </w:tr>
    </w:tbl>
    <w:p w14:paraId="54375315" w14:textId="77777777" w:rsidR="00E52EF3" w:rsidRDefault="00E52EF3" w:rsidP="00E52EF3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                                        </w:t>
      </w:r>
    </w:p>
    <w:p w14:paraId="697B3C0C" w14:textId="77777777" w:rsidR="00E52EF3" w:rsidRDefault="0092483E" w:rsidP="00E52EF3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E52EF3">
        <w:rPr>
          <w:color w:val="000000"/>
          <w:sz w:val="28"/>
          <w:szCs w:val="28"/>
        </w:rPr>
        <w:t xml:space="preserve">. </w:t>
      </w:r>
      <w:bookmarkStart w:id="1" w:name="_Hlk150529072"/>
      <w:r w:rsidR="00993B55">
        <w:rPr>
          <w:color w:val="000000"/>
          <w:sz w:val="28"/>
          <w:szCs w:val="28"/>
        </w:rPr>
        <w:t>Р</w:t>
      </w:r>
      <w:r w:rsidR="00E52EF3" w:rsidRPr="00782CE5">
        <w:rPr>
          <w:color w:val="000000"/>
          <w:sz w:val="28"/>
          <w:szCs w:val="28"/>
        </w:rPr>
        <w:t>аздел</w:t>
      </w:r>
      <w:r w:rsidR="00993B55">
        <w:rPr>
          <w:color w:val="000000"/>
          <w:sz w:val="28"/>
          <w:szCs w:val="28"/>
        </w:rPr>
        <w:t xml:space="preserve"> </w:t>
      </w:r>
      <w:proofErr w:type="gramStart"/>
      <w:r w:rsidR="00993B55">
        <w:rPr>
          <w:color w:val="000000"/>
          <w:sz w:val="28"/>
          <w:szCs w:val="28"/>
        </w:rPr>
        <w:t>2  муниципальной</w:t>
      </w:r>
      <w:proofErr w:type="gramEnd"/>
      <w:r w:rsidR="00993B55">
        <w:rPr>
          <w:color w:val="000000"/>
          <w:sz w:val="28"/>
          <w:szCs w:val="28"/>
        </w:rPr>
        <w:t xml:space="preserve"> программы </w:t>
      </w:r>
      <w:r w:rsidR="00E52EF3" w:rsidRPr="00ED61DE">
        <w:rPr>
          <w:color w:val="000000"/>
          <w:sz w:val="28"/>
          <w:szCs w:val="28"/>
        </w:rPr>
        <w:t xml:space="preserve">«Ресурсное обеспечение реализации муниципальной программы </w:t>
      </w:r>
      <w:r w:rsidR="00E52EF3" w:rsidRPr="00D349DA">
        <w:rPr>
          <w:b/>
          <w:color w:val="000000"/>
          <w:sz w:val="28"/>
          <w:szCs w:val="28"/>
        </w:rPr>
        <w:t>«</w:t>
      </w:r>
      <w:r w:rsidR="000972CF" w:rsidRPr="000972CF">
        <w:rPr>
          <w:bCs/>
          <w:color w:val="000000"/>
          <w:sz w:val="28"/>
          <w:szCs w:val="28"/>
        </w:rPr>
        <w:t>Строительство, ремонт и содержание муниципального жилого фонда Няндомского муниципального округа</w:t>
      </w:r>
      <w:r w:rsidR="00E52EF3" w:rsidRPr="00D349DA">
        <w:rPr>
          <w:color w:val="000000"/>
          <w:sz w:val="28"/>
          <w:szCs w:val="28"/>
        </w:rPr>
        <w:t>»</w:t>
      </w:r>
      <w:r w:rsidR="00E52EF3" w:rsidRPr="00ED61DE">
        <w:rPr>
          <w:color w:val="000000"/>
          <w:sz w:val="28"/>
          <w:szCs w:val="28"/>
        </w:rPr>
        <w:t xml:space="preserve"> изложить в </w:t>
      </w:r>
      <w:r w:rsidR="00E52EF3">
        <w:rPr>
          <w:color w:val="000000"/>
          <w:sz w:val="28"/>
          <w:szCs w:val="28"/>
        </w:rPr>
        <w:t>следующей</w:t>
      </w:r>
      <w:r w:rsidR="00E52EF3" w:rsidRPr="00ED61DE">
        <w:rPr>
          <w:color w:val="000000"/>
          <w:sz w:val="28"/>
          <w:szCs w:val="28"/>
        </w:rPr>
        <w:t xml:space="preserve"> редакции</w:t>
      </w:r>
      <w:r w:rsidR="00E52EF3">
        <w:rPr>
          <w:color w:val="000000"/>
          <w:sz w:val="28"/>
          <w:szCs w:val="28"/>
        </w:rPr>
        <w:t xml:space="preserve">: </w:t>
      </w:r>
      <w:bookmarkEnd w:id="1"/>
    </w:p>
    <w:p w14:paraId="37BB7605" w14:textId="77777777" w:rsidR="00E52EF3" w:rsidRDefault="00E52EF3" w:rsidP="00E52EF3">
      <w:pPr>
        <w:rPr>
          <w:color w:val="000000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0"/>
        <w:gridCol w:w="1846"/>
        <w:gridCol w:w="1548"/>
        <w:gridCol w:w="987"/>
        <w:gridCol w:w="843"/>
        <w:gridCol w:w="847"/>
        <w:gridCol w:w="843"/>
        <w:gridCol w:w="731"/>
      </w:tblGrid>
      <w:tr w:rsidR="009E53CC" w:rsidRPr="005C16F2" w14:paraId="678BE71A" w14:textId="77777777" w:rsidTr="009E53CC">
        <w:trPr>
          <w:cantSplit/>
          <w:trHeight w:val="276"/>
        </w:trPr>
        <w:tc>
          <w:tcPr>
            <w:tcW w:w="910" w:type="pct"/>
            <w:vMerge w:val="restart"/>
          </w:tcPr>
          <w:p w14:paraId="2DAB799B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Статус</w:t>
            </w:r>
          </w:p>
        </w:tc>
        <w:tc>
          <w:tcPr>
            <w:tcW w:w="988" w:type="pct"/>
            <w:vMerge w:val="restart"/>
          </w:tcPr>
          <w:p w14:paraId="2664F658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Наименование муниципальной программы</w:t>
            </w:r>
            <w:r>
              <w:rPr>
                <w:sz w:val="24"/>
                <w:szCs w:val="24"/>
              </w:rPr>
              <w:t xml:space="preserve"> (подпрограммы)</w:t>
            </w:r>
          </w:p>
        </w:tc>
        <w:tc>
          <w:tcPr>
            <w:tcW w:w="828" w:type="pct"/>
            <w:vMerge w:val="restart"/>
          </w:tcPr>
          <w:p w14:paraId="0A4B48F1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 xml:space="preserve">Источник </w:t>
            </w:r>
            <w:proofErr w:type="spellStart"/>
            <w:r w:rsidRPr="005C16F2">
              <w:rPr>
                <w:sz w:val="24"/>
                <w:szCs w:val="24"/>
              </w:rPr>
              <w:t>финансиров</w:t>
            </w:r>
            <w:r>
              <w:rPr>
                <w:sz w:val="24"/>
                <w:szCs w:val="24"/>
              </w:rPr>
              <w:t>ого</w:t>
            </w:r>
            <w:proofErr w:type="spellEnd"/>
            <w:r>
              <w:rPr>
                <w:sz w:val="24"/>
                <w:szCs w:val="24"/>
              </w:rPr>
              <w:t xml:space="preserve"> обеспечения</w:t>
            </w:r>
          </w:p>
        </w:tc>
        <w:tc>
          <w:tcPr>
            <w:tcW w:w="2274" w:type="pct"/>
            <w:gridSpan w:val="5"/>
          </w:tcPr>
          <w:p w14:paraId="0539F728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 xml:space="preserve">Объем финансового обеспечения по годам реализации, </w:t>
            </w:r>
            <w:proofErr w:type="spellStart"/>
            <w:proofErr w:type="gramStart"/>
            <w:r w:rsidRPr="005C16F2">
              <w:rPr>
                <w:sz w:val="24"/>
                <w:szCs w:val="24"/>
              </w:rPr>
              <w:t>тыс.руб</w:t>
            </w:r>
            <w:proofErr w:type="spellEnd"/>
            <w:proofErr w:type="gramEnd"/>
          </w:p>
          <w:p w14:paraId="1BCB7673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</w:tr>
      <w:tr w:rsidR="009E53CC" w:rsidRPr="005C16F2" w14:paraId="0D589576" w14:textId="77777777" w:rsidTr="009E53CC">
        <w:trPr>
          <w:cantSplit/>
          <w:tblHeader/>
        </w:trPr>
        <w:tc>
          <w:tcPr>
            <w:tcW w:w="910" w:type="pct"/>
            <w:vMerge/>
          </w:tcPr>
          <w:p w14:paraId="7D2DBBAA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988" w:type="pct"/>
            <w:vMerge/>
          </w:tcPr>
          <w:p w14:paraId="5E856630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828" w:type="pct"/>
            <w:vMerge/>
          </w:tcPr>
          <w:p w14:paraId="3EAE1BF9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528" w:type="pct"/>
          </w:tcPr>
          <w:p w14:paraId="387405CF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всего</w:t>
            </w:r>
          </w:p>
        </w:tc>
        <w:tc>
          <w:tcPr>
            <w:tcW w:w="451" w:type="pct"/>
          </w:tcPr>
          <w:p w14:paraId="560FB4AF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2023 год</w:t>
            </w:r>
          </w:p>
        </w:tc>
        <w:tc>
          <w:tcPr>
            <w:tcW w:w="453" w:type="pct"/>
          </w:tcPr>
          <w:p w14:paraId="3393794A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2024</w:t>
            </w:r>
          </w:p>
          <w:p w14:paraId="3BA0CBF2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451" w:type="pct"/>
          </w:tcPr>
          <w:p w14:paraId="22BCE85E" w14:textId="77777777" w:rsidR="00961317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  <w:p w14:paraId="442B35BD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391" w:type="pct"/>
          </w:tcPr>
          <w:p w14:paraId="48B97A76" w14:textId="77777777" w:rsidR="00961317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  <w:p w14:paraId="0E9BE2CD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9E53CC" w:rsidRPr="005C16F2" w14:paraId="1697AAF2" w14:textId="77777777" w:rsidTr="009E53CC">
        <w:trPr>
          <w:cantSplit/>
          <w:tblHeader/>
        </w:trPr>
        <w:tc>
          <w:tcPr>
            <w:tcW w:w="910" w:type="pct"/>
          </w:tcPr>
          <w:p w14:paraId="1A6A922E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1</w:t>
            </w:r>
          </w:p>
        </w:tc>
        <w:tc>
          <w:tcPr>
            <w:tcW w:w="988" w:type="pct"/>
          </w:tcPr>
          <w:p w14:paraId="0576BF0A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14:paraId="378B8B52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3</w:t>
            </w:r>
          </w:p>
        </w:tc>
        <w:tc>
          <w:tcPr>
            <w:tcW w:w="528" w:type="pct"/>
          </w:tcPr>
          <w:p w14:paraId="7F6C9477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4</w:t>
            </w:r>
          </w:p>
        </w:tc>
        <w:tc>
          <w:tcPr>
            <w:tcW w:w="451" w:type="pct"/>
          </w:tcPr>
          <w:p w14:paraId="0388849B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5</w:t>
            </w:r>
          </w:p>
        </w:tc>
        <w:tc>
          <w:tcPr>
            <w:tcW w:w="453" w:type="pct"/>
            <w:vAlign w:val="center"/>
          </w:tcPr>
          <w:p w14:paraId="2753ED07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 w:rsidRPr="005C16F2">
              <w:rPr>
                <w:sz w:val="24"/>
                <w:szCs w:val="24"/>
              </w:rPr>
              <w:t>6</w:t>
            </w:r>
          </w:p>
        </w:tc>
        <w:tc>
          <w:tcPr>
            <w:tcW w:w="451" w:type="pct"/>
          </w:tcPr>
          <w:p w14:paraId="59B8DA4B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1" w:type="pct"/>
          </w:tcPr>
          <w:p w14:paraId="239B444B" w14:textId="77777777" w:rsidR="00961317" w:rsidRPr="005C16F2" w:rsidRDefault="00961317" w:rsidP="00FF6684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E53CC" w:rsidRPr="005C16F2" w14:paraId="2FF0C657" w14:textId="77777777" w:rsidTr="009E53CC">
        <w:trPr>
          <w:cantSplit/>
        </w:trPr>
        <w:tc>
          <w:tcPr>
            <w:tcW w:w="910" w:type="pct"/>
            <w:vMerge w:val="restart"/>
            <w:vAlign w:val="center"/>
          </w:tcPr>
          <w:p w14:paraId="5385B425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bookmarkStart w:id="2" w:name="_Hlk466319924"/>
            <w:r w:rsidRPr="005C16F2">
              <w:rPr>
                <w:sz w:val="24"/>
                <w:szCs w:val="24"/>
              </w:rPr>
              <w:t>Муниципальная программа</w:t>
            </w:r>
          </w:p>
        </w:tc>
        <w:tc>
          <w:tcPr>
            <w:tcW w:w="988" w:type="pct"/>
            <w:vMerge w:val="restart"/>
            <w:vAlign w:val="center"/>
          </w:tcPr>
          <w:p w14:paraId="4B5CCC0D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 w:rsidRPr="000972CF">
              <w:rPr>
                <w:sz w:val="24"/>
                <w:szCs w:val="24"/>
              </w:rPr>
              <w:t>Строительство, ремонт и содержание</w:t>
            </w:r>
            <w:r w:rsidRPr="005C16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 жилого фонда </w:t>
            </w:r>
            <w:r w:rsidRPr="005C16F2">
              <w:rPr>
                <w:sz w:val="24"/>
                <w:szCs w:val="24"/>
              </w:rPr>
              <w:t xml:space="preserve">Няндомского муниципального округа </w:t>
            </w:r>
          </w:p>
        </w:tc>
        <w:tc>
          <w:tcPr>
            <w:tcW w:w="828" w:type="pct"/>
            <w:vAlign w:val="center"/>
          </w:tcPr>
          <w:p w14:paraId="420CFC0B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proofErr w:type="gramStart"/>
            <w:r w:rsidRPr="005C16F2">
              <w:rPr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528" w:type="pct"/>
            <w:vAlign w:val="center"/>
          </w:tcPr>
          <w:p w14:paraId="072E0C5D" w14:textId="77777777" w:rsidR="00961317" w:rsidRPr="005C16F2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9525,0</w:t>
            </w:r>
          </w:p>
        </w:tc>
        <w:tc>
          <w:tcPr>
            <w:tcW w:w="451" w:type="pct"/>
            <w:vAlign w:val="center"/>
          </w:tcPr>
          <w:p w14:paraId="0C9D0183" w14:textId="77777777" w:rsidR="00961317" w:rsidRPr="005C16F2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3675,0</w:t>
            </w:r>
          </w:p>
        </w:tc>
        <w:tc>
          <w:tcPr>
            <w:tcW w:w="453" w:type="pct"/>
            <w:vAlign w:val="center"/>
          </w:tcPr>
          <w:p w14:paraId="7E4FBB21" w14:textId="737FDEA8" w:rsidR="00961317" w:rsidRPr="005C16F2" w:rsidRDefault="00E47F3F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0A690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60</w:t>
            </w:r>
            <w:r w:rsidR="0096131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51" w:type="pct"/>
            <w:vAlign w:val="center"/>
          </w:tcPr>
          <w:p w14:paraId="53CAD833" w14:textId="77777777" w:rsidR="00961317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391" w:type="pct"/>
            <w:vAlign w:val="center"/>
          </w:tcPr>
          <w:p w14:paraId="27D4F612" w14:textId="77777777" w:rsidR="00961317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</w:tr>
      <w:bookmarkEnd w:id="2"/>
      <w:tr w:rsidR="009E53CC" w:rsidRPr="005C16F2" w14:paraId="612FCCC3" w14:textId="77777777" w:rsidTr="009E53CC">
        <w:trPr>
          <w:cantSplit/>
        </w:trPr>
        <w:tc>
          <w:tcPr>
            <w:tcW w:w="910" w:type="pct"/>
            <w:vMerge/>
            <w:vAlign w:val="center"/>
          </w:tcPr>
          <w:p w14:paraId="42F5BB1E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988" w:type="pct"/>
            <w:vMerge/>
            <w:vAlign w:val="center"/>
          </w:tcPr>
          <w:p w14:paraId="68183A9F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48DE5F8" w14:textId="77777777" w:rsidR="00961317" w:rsidRPr="005C16F2" w:rsidRDefault="00961317" w:rsidP="00FF6684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округа</w:t>
            </w:r>
          </w:p>
        </w:tc>
        <w:tc>
          <w:tcPr>
            <w:tcW w:w="528" w:type="pct"/>
            <w:vAlign w:val="center"/>
          </w:tcPr>
          <w:p w14:paraId="52BC0667" w14:textId="77777777" w:rsidR="00961317" w:rsidRPr="005C16F2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9525,0</w:t>
            </w:r>
          </w:p>
        </w:tc>
        <w:tc>
          <w:tcPr>
            <w:tcW w:w="451" w:type="pct"/>
            <w:vAlign w:val="center"/>
          </w:tcPr>
          <w:p w14:paraId="124E76CF" w14:textId="77777777" w:rsidR="00961317" w:rsidRPr="005C16F2" w:rsidRDefault="00961317" w:rsidP="00A166A7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3675,0</w:t>
            </w:r>
          </w:p>
        </w:tc>
        <w:tc>
          <w:tcPr>
            <w:tcW w:w="453" w:type="pct"/>
            <w:vAlign w:val="center"/>
          </w:tcPr>
          <w:p w14:paraId="6730B16C" w14:textId="5B1B7479" w:rsidR="00961317" w:rsidRPr="005C16F2" w:rsidRDefault="00E47F3F" w:rsidP="006461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0A690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60</w:t>
            </w:r>
            <w:r w:rsidR="00961317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51" w:type="pct"/>
            <w:vAlign w:val="center"/>
          </w:tcPr>
          <w:p w14:paraId="52136E59" w14:textId="77777777" w:rsidR="00961317" w:rsidRDefault="00961317" w:rsidP="006461F8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4E7D3EAC" w14:textId="77777777" w:rsidR="00961317" w:rsidRDefault="00961317" w:rsidP="006461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  <w:p w14:paraId="35DA2D5E" w14:textId="77777777" w:rsidR="00961317" w:rsidRPr="005C16F2" w:rsidRDefault="00961317" w:rsidP="006461F8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14:paraId="0E0B43AC" w14:textId="77777777" w:rsidR="00961317" w:rsidRPr="005C16F2" w:rsidRDefault="00961317" w:rsidP="006461F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</w:tr>
      <w:tr w:rsidR="009E53CC" w14:paraId="7396691B" w14:textId="77777777" w:rsidTr="009E53CC">
        <w:trPr>
          <w:cantSplit/>
        </w:trPr>
        <w:tc>
          <w:tcPr>
            <w:tcW w:w="910" w:type="pct"/>
            <w:vMerge w:val="restart"/>
            <w:vAlign w:val="center"/>
          </w:tcPr>
          <w:p w14:paraId="01CF4649" w14:textId="77777777" w:rsidR="00483CEC" w:rsidRPr="005C16F2" w:rsidRDefault="00483CEC" w:rsidP="00483CEC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</w:t>
            </w:r>
            <w:r w:rsidRPr="005C16F2">
              <w:rPr>
                <w:sz w:val="24"/>
                <w:szCs w:val="24"/>
              </w:rPr>
              <w:t>программа</w:t>
            </w:r>
            <w:r>
              <w:rPr>
                <w:sz w:val="24"/>
                <w:szCs w:val="24"/>
              </w:rPr>
              <w:t xml:space="preserve"> 1</w:t>
            </w:r>
          </w:p>
        </w:tc>
        <w:tc>
          <w:tcPr>
            <w:tcW w:w="988" w:type="pct"/>
            <w:vMerge w:val="restart"/>
            <w:vAlign w:val="center"/>
          </w:tcPr>
          <w:p w14:paraId="07C81226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Проведение капитального </w:t>
            </w:r>
            <w:r w:rsidR="006733AD">
              <w:rPr>
                <w:sz w:val="24"/>
                <w:szCs w:val="24"/>
              </w:rPr>
              <w:t xml:space="preserve">и текущего </w:t>
            </w:r>
            <w:r>
              <w:rPr>
                <w:sz w:val="24"/>
                <w:szCs w:val="24"/>
              </w:rPr>
              <w:t>ремонта</w:t>
            </w:r>
            <w:r w:rsidRPr="005C16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 жилого фонда в </w:t>
            </w:r>
            <w:r w:rsidRPr="005C16F2">
              <w:rPr>
                <w:sz w:val="24"/>
                <w:szCs w:val="24"/>
              </w:rPr>
              <w:t>Няндомско</w:t>
            </w:r>
            <w:r>
              <w:rPr>
                <w:sz w:val="24"/>
                <w:szCs w:val="24"/>
              </w:rPr>
              <w:t>м</w:t>
            </w:r>
            <w:r w:rsidRPr="005C16F2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м</w:t>
            </w:r>
            <w:r w:rsidRPr="005C16F2">
              <w:rPr>
                <w:sz w:val="24"/>
                <w:szCs w:val="24"/>
              </w:rPr>
              <w:t xml:space="preserve"> округ</w:t>
            </w:r>
            <w:r>
              <w:rPr>
                <w:sz w:val="24"/>
                <w:szCs w:val="24"/>
              </w:rPr>
              <w:t>е</w:t>
            </w:r>
            <w:r w:rsidRPr="005C16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14:paraId="216CF50E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proofErr w:type="gramStart"/>
            <w:r w:rsidRPr="005C16F2">
              <w:rPr>
                <w:sz w:val="24"/>
                <w:szCs w:val="24"/>
              </w:rPr>
              <w:t xml:space="preserve">Всего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528" w:type="pct"/>
            <w:vAlign w:val="center"/>
          </w:tcPr>
          <w:p w14:paraId="6C01DBDC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9525,0</w:t>
            </w:r>
          </w:p>
        </w:tc>
        <w:tc>
          <w:tcPr>
            <w:tcW w:w="451" w:type="pct"/>
            <w:vAlign w:val="center"/>
          </w:tcPr>
          <w:p w14:paraId="1E5C8A50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3675,0</w:t>
            </w:r>
          </w:p>
        </w:tc>
        <w:tc>
          <w:tcPr>
            <w:tcW w:w="453" w:type="pct"/>
            <w:vAlign w:val="center"/>
          </w:tcPr>
          <w:p w14:paraId="5F32D2D6" w14:textId="6A78A8E8" w:rsidR="00483CEC" w:rsidRPr="005C16F2" w:rsidRDefault="00E47F3F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0A690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60</w:t>
            </w:r>
            <w:r w:rsidR="00483CE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51" w:type="pct"/>
            <w:vAlign w:val="center"/>
          </w:tcPr>
          <w:p w14:paraId="3BCF494A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  <w:tc>
          <w:tcPr>
            <w:tcW w:w="391" w:type="pct"/>
            <w:vAlign w:val="center"/>
          </w:tcPr>
          <w:p w14:paraId="1A3B64CA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</w:tr>
      <w:tr w:rsidR="009E53CC" w:rsidRPr="005C16F2" w14:paraId="0E9915E8" w14:textId="77777777" w:rsidTr="009E53CC">
        <w:trPr>
          <w:cantSplit/>
        </w:trPr>
        <w:tc>
          <w:tcPr>
            <w:tcW w:w="910" w:type="pct"/>
            <w:vMerge/>
            <w:vAlign w:val="center"/>
          </w:tcPr>
          <w:p w14:paraId="6C4B14D6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988" w:type="pct"/>
            <w:vMerge/>
            <w:vAlign w:val="center"/>
          </w:tcPr>
          <w:p w14:paraId="176B4277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08E1984A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округа</w:t>
            </w:r>
          </w:p>
        </w:tc>
        <w:tc>
          <w:tcPr>
            <w:tcW w:w="528" w:type="pct"/>
            <w:vAlign w:val="center"/>
          </w:tcPr>
          <w:p w14:paraId="519C062E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9525,0</w:t>
            </w:r>
          </w:p>
        </w:tc>
        <w:tc>
          <w:tcPr>
            <w:tcW w:w="451" w:type="pct"/>
            <w:vAlign w:val="center"/>
          </w:tcPr>
          <w:p w14:paraId="69A5EE7F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3675,0</w:t>
            </w:r>
          </w:p>
        </w:tc>
        <w:tc>
          <w:tcPr>
            <w:tcW w:w="453" w:type="pct"/>
            <w:vAlign w:val="center"/>
          </w:tcPr>
          <w:p w14:paraId="1DBB6B89" w14:textId="1295996D" w:rsidR="00483CEC" w:rsidRPr="005C16F2" w:rsidRDefault="00E47F3F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="000A6901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60</w:t>
            </w:r>
            <w:r w:rsidR="00483CEC">
              <w:rPr>
                <w:color w:val="000000"/>
                <w:sz w:val="24"/>
                <w:szCs w:val="24"/>
              </w:rPr>
              <w:t>,0</w:t>
            </w:r>
          </w:p>
        </w:tc>
        <w:tc>
          <w:tcPr>
            <w:tcW w:w="451" w:type="pct"/>
            <w:vAlign w:val="center"/>
          </w:tcPr>
          <w:p w14:paraId="3A1921BD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713027A0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  <w:p w14:paraId="5F6D0867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14:paraId="74E84B2E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2400,0</w:t>
            </w:r>
          </w:p>
        </w:tc>
      </w:tr>
      <w:tr w:rsidR="009E53CC" w14:paraId="1F377109" w14:textId="77777777" w:rsidTr="009E53CC">
        <w:trPr>
          <w:cantSplit/>
        </w:trPr>
        <w:tc>
          <w:tcPr>
            <w:tcW w:w="910" w:type="pct"/>
            <w:vMerge w:val="restart"/>
            <w:vAlign w:val="center"/>
          </w:tcPr>
          <w:p w14:paraId="21EA11DE" w14:textId="77777777" w:rsidR="00483CEC" w:rsidRPr="005C16F2" w:rsidRDefault="00E52EF3" w:rsidP="00483CEC">
            <w:pPr>
              <w:tabs>
                <w:tab w:val="left" w:pos="1290"/>
              </w:tabs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 xml:space="preserve">         </w:t>
            </w:r>
            <w:r w:rsidR="00483CEC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988" w:type="pct"/>
            <w:vMerge w:val="restart"/>
            <w:vAlign w:val="center"/>
          </w:tcPr>
          <w:p w14:paraId="2BBC280C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Переоборудование нежилых </w:t>
            </w:r>
            <w:r>
              <w:rPr>
                <w:sz w:val="24"/>
                <w:szCs w:val="24"/>
              </w:rPr>
              <w:lastRenderedPageBreak/>
              <w:t xml:space="preserve">помещений в жилые в </w:t>
            </w:r>
            <w:r w:rsidRPr="005C16F2">
              <w:rPr>
                <w:sz w:val="24"/>
                <w:szCs w:val="24"/>
              </w:rPr>
              <w:t>Няндомско</w:t>
            </w:r>
            <w:r>
              <w:rPr>
                <w:sz w:val="24"/>
                <w:szCs w:val="24"/>
              </w:rPr>
              <w:t>м</w:t>
            </w:r>
            <w:r w:rsidRPr="005C16F2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м</w:t>
            </w:r>
            <w:r w:rsidRPr="005C16F2">
              <w:rPr>
                <w:sz w:val="24"/>
                <w:szCs w:val="24"/>
              </w:rPr>
              <w:t xml:space="preserve"> округ</w:t>
            </w:r>
            <w:r>
              <w:rPr>
                <w:sz w:val="24"/>
                <w:szCs w:val="24"/>
              </w:rPr>
              <w:t>е</w:t>
            </w:r>
            <w:r w:rsidRPr="005C16F2">
              <w:rPr>
                <w:sz w:val="24"/>
                <w:szCs w:val="24"/>
              </w:rPr>
              <w:t xml:space="preserve"> </w:t>
            </w:r>
          </w:p>
        </w:tc>
        <w:tc>
          <w:tcPr>
            <w:tcW w:w="828" w:type="pct"/>
            <w:vAlign w:val="center"/>
          </w:tcPr>
          <w:p w14:paraId="6C592940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proofErr w:type="gramStart"/>
            <w:r w:rsidRPr="005C16F2">
              <w:rPr>
                <w:sz w:val="24"/>
                <w:szCs w:val="24"/>
              </w:rPr>
              <w:lastRenderedPageBreak/>
              <w:t xml:space="preserve">Всего </w:t>
            </w:r>
            <w:r>
              <w:rPr>
                <w:sz w:val="24"/>
                <w:szCs w:val="24"/>
              </w:rPr>
              <w:t>,</w:t>
            </w:r>
            <w:proofErr w:type="gramEnd"/>
            <w:r>
              <w:rPr>
                <w:sz w:val="24"/>
                <w:szCs w:val="24"/>
              </w:rPr>
              <w:t xml:space="preserve"> в том числе</w:t>
            </w:r>
          </w:p>
        </w:tc>
        <w:tc>
          <w:tcPr>
            <w:tcW w:w="528" w:type="pct"/>
            <w:vAlign w:val="center"/>
          </w:tcPr>
          <w:p w14:paraId="339074BC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1" w:type="pct"/>
            <w:vAlign w:val="center"/>
          </w:tcPr>
          <w:p w14:paraId="47DB2D22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3" w:type="pct"/>
            <w:vAlign w:val="center"/>
          </w:tcPr>
          <w:p w14:paraId="3E5F4D37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1" w:type="pct"/>
            <w:vAlign w:val="center"/>
          </w:tcPr>
          <w:p w14:paraId="692204FB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1" w:type="pct"/>
            <w:vAlign w:val="center"/>
          </w:tcPr>
          <w:p w14:paraId="5925EE65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9E53CC" w:rsidRPr="005C16F2" w14:paraId="3A169EAA" w14:textId="77777777" w:rsidTr="009E53CC">
        <w:trPr>
          <w:cantSplit/>
        </w:trPr>
        <w:tc>
          <w:tcPr>
            <w:tcW w:w="910" w:type="pct"/>
            <w:vMerge/>
            <w:vAlign w:val="center"/>
          </w:tcPr>
          <w:p w14:paraId="2CF81FAB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988" w:type="pct"/>
            <w:vMerge/>
            <w:vAlign w:val="center"/>
          </w:tcPr>
          <w:p w14:paraId="45E39BD7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</w:p>
        </w:tc>
        <w:tc>
          <w:tcPr>
            <w:tcW w:w="828" w:type="pct"/>
            <w:vAlign w:val="center"/>
          </w:tcPr>
          <w:p w14:paraId="47DE7433" w14:textId="77777777" w:rsidR="00483CEC" w:rsidRPr="005C16F2" w:rsidRDefault="00483CEC" w:rsidP="009F731E">
            <w:pPr>
              <w:tabs>
                <w:tab w:val="left" w:pos="12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округа</w:t>
            </w:r>
          </w:p>
        </w:tc>
        <w:tc>
          <w:tcPr>
            <w:tcW w:w="528" w:type="pct"/>
            <w:vAlign w:val="center"/>
          </w:tcPr>
          <w:p w14:paraId="3C1CB45A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1" w:type="pct"/>
            <w:vAlign w:val="center"/>
          </w:tcPr>
          <w:p w14:paraId="343FA2C8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3" w:type="pct"/>
            <w:vAlign w:val="center"/>
          </w:tcPr>
          <w:p w14:paraId="0854B471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51" w:type="pct"/>
            <w:vAlign w:val="center"/>
          </w:tcPr>
          <w:p w14:paraId="349B081A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</w:p>
          <w:p w14:paraId="3A929800" w14:textId="77777777" w:rsidR="00483CEC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  <w:p w14:paraId="24DE0793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1" w:type="pct"/>
            <w:vAlign w:val="center"/>
          </w:tcPr>
          <w:p w14:paraId="74D5687E" w14:textId="77777777" w:rsidR="00483CEC" w:rsidRPr="005C16F2" w:rsidRDefault="00483CEC" w:rsidP="009F731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14:paraId="10D1A106" w14:textId="77777777" w:rsidR="000E1277" w:rsidRDefault="00E52EF3" w:rsidP="00E52EF3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14:paraId="551B1EAC" w14:textId="77777777" w:rsidR="000E1277" w:rsidRDefault="000E1277" w:rsidP="000E1277">
      <w:pPr>
        <w:ind w:firstLine="70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Р</w:t>
      </w:r>
      <w:r w:rsidRPr="00782CE5">
        <w:rPr>
          <w:color w:val="000000"/>
          <w:sz w:val="28"/>
          <w:szCs w:val="28"/>
        </w:rPr>
        <w:t>аздел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3  в</w:t>
      </w:r>
      <w:proofErr w:type="gramEnd"/>
      <w:r w:rsidRPr="00F4772B">
        <w:rPr>
          <w:color w:val="000000"/>
          <w:sz w:val="28"/>
          <w:szCs w:val="28"/>
        </w:rPr>
        <w:t xml:space="preserve"> паспорте </w:t>
      </w:r>
      <w:r>
        <w:rPr>
          <w:color w:val="000000"/>
          <w:sz w:val="28"/>
          <w:szCs w:val="28"/>
        </w:rPr>
        <w:t>под</w:t>
      </w:r>
      <w:r w:rsidRPr="00F4772B">
        <w:rPr>
          <w:color w:val="000000"/>
          <w:sz w:val="28"/>
          <w:szCs w:val="28"/>
        </w:rPr>
        <w:t>программы</w:t>
      </w:r>
      <w:r>
        <w:rPr>
          <w:color w:val="000000"/>
          <w:sz w:val="28"/>
          <w:szCs w:val="28"/>
        </w:rPr>
        <w:t xml:space="preserve"> 1 </w:t>
      </w:r>
      <w:r w:rsidRPr="00F77153">
        <w:rPr>
          <w:color w:val="000000"/>
          <w:sz w:val="28"/>
          <w:szCs w:val="28"/>
        </w:rPr>
        <w:t>строку «Объемы и источники финансирования</w:t>
      </w:r>
      <w:r>
        <w:rPr>
          <w:color w:val="000000"/>
          <w:sz w:val="28"/>
          <w:szCs w:val="28"/>
        </w:rPr>
        <w:t xml:space="preserve"> программы</w:t>
      </w:r>
      <w:r w:rsidRPr="00F77153">
        <w:rPr>
          <w:color w:val="000000"/>
          <w:sz w:val="28"/>
          <w:szCs w:val="28"/>
        </w:rPr>
        <w:t>» изложить в следующей редакции:</w:t>
      </w:r>
    </w:p>
    <w:p w14:paraId="0C748EDE" w14:textId="77777777" w:rsidR="000E1277" w:rsidRDefault="000E1277" w:rsidP="000E1277">
      <w:pPr>
        <w:ind w:firstLine="709"/>
        <w:rPr>
          <w:color w:val="000000"/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521"/>
      </w:tblGrid>
      <w:tr w:rsidR="000E1277" w:rsidRPr="00F77153" w14:paraId="5D042565" w14:textId="77777777" w:rsidTr="009F731E">
        <w:tc>
          <w:tcPr>
            <w:tcW w:w="2835" w:type="dxa"/>
          </w:tcPr>
          <w:p w14:paraId="6E99A114" w14:textId="77777777" w:rsidR="000E1277" w:rsidRDefault="000E1277" w:rsidP="009F731E">
            <w:pPr>
              <w:rPr>
                <w:color w:val="000000"/>
                <w:sz w:val="28"/>
                <w:szCs w:val="28"/>
              </w:rPr>
            </w:pPr>
            <w:r w:rsidRPr="00F77153">
              <w:rPr>
                <w:color w:val="000000"/>
                <w:sz w:val="28"/>
                <w:szCs w:val="28"/>
              </w:rPr>
              <w:t>Объемы и источники финансирования</w:t>
            </w:r>
          </w:p>
          <w:p w14:paraId="16C57295" w14:textId="77777777" w:rsidR="000E1277" w:rsidRPr="00F77153" w:rsidRDefault="00973C57" w:rsidP="009F73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</w:t>
            </w:r>
            <w:r w:rsidR="000E1277"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6521" w:type="dxa"/>
          </w:tcPr>
          <w:p w14:paraId="2FC96A6A" w14:textId="77777777" w:rsidR="000E1277" w:rsidRPr="00F77153" w:rsidRDefault="000E1277" w:rsidP="009F731E">
            <w:pPr>
              <w:rPr>
                <w:color w:val="000000"/>
                <w:sz w:val="28"/>
                <w:szCs w:val="28"/>
              </w:rPr>
            </w:pPr>
            <w:r w:rsidRPr="005C16F2">
              <w:rPr>
                <w:rStyle w:val="fontstyle01"/>
              </w:rPr>
              <w:t>Общий объем средств, предусмотренных на</w:t>
            </w:r>
            <w:r w:rsidRPr="005C16F2">
              <w:rPr>
                <w:color w:val="000000"/>
                <w:sz w:val="24"/>
                <w:szCs w:val="24"/>
              </w:rPr>
              <w:br/>
            </w:r>
            <w:r w:rsidRPr="005C16F2">
              <w:rPr>
                <w:rStyle w:val="fontstyle01"/>
              </w:rPr>
              <w:t>реа</w:t>
            </w:r>
            <w:r>
              <w:rPr>
                <w:rStyle w:val="fontstyle01"/>
              </w:rPr>
              <w:t>лизацию муниципальной программы</w:t>
            </w:r>
            <w:r w:rsidRPr="005C16F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–</w:t>
            </w:r>
            <w:r w:rsidRPr="005C16F2">
              <w:rPr>
                <w:rStyle w:val="fontstyle01"/>
              </w:rPr>
              <w:t xml:space="preserve"> </w:t>
            </w:r>
            <w:r>
              <w:rPr>
                <w:rStyle w:val="fontstyle01"/>
              </w:rPr>
              <w:t>9525,0</w:t>
            </w:r>
            <w:r w:rsidRPr="005C16F2">
              <w:rPr>
                <w:rStyle w:val="fontstyle01"/>
              </w:rPr>
              <w:t xml:space="preserve"> тыс. рублей, в том числе</w:t>
            </w:r>
            <w:r>
              <w:rPr>
                <w:rStyle w:val="fontstyle01"/>
              </w:rPr>
              <w:t xml:space="preserve">: </w:t>
            </w:r>
            <w:r w:rsidRPr="005C16F2">
              <w:rPr>
                <w:rStyle w:val="fontstyle01"/>
              </w:rPr>
              <w:t xml:space="preserve">средства </w:t>
            </w:r>
            <w:proofErr w:type="gramStart"/>
            <w:r w:rsidRPr="005C16F2">
              <w:rPr>
                <w:rStyle w:val="fontstyle01"/>
              </w:rPr>
              <w:t>бюджета  округа</w:t>
            </w:r>
            <w:proofErr w:type="gramEnd"/>
            <w:r w:rsidRPr="005C16F2">
              <w:rPr>
                <w:rStyle w:val="fontstyle01"/>
              </w:rPr>
              <w:t xml:space="preserve">- </w:t>
            </w:r>
            <w:r>
              <w:rPr>
                <w:rStyle w:val="fontstyle01"/>
              </w:rPr>
              <w:t>9525,0</w:t>
            </w:r>
            <w:r w:rsidRPr="005C16F2">
              <w:rPr>
                <w:rStyle w:val="fontstyle01"/>
              </w:rPr>
              <w:t xml:space="preserve"> </w:t>
            </w:r>
            <w:proofErr w:type="spellStart"/>
            <w:r w:rsidRPr="005C16F2">
              <w:rPr>
                <w:rStyle w:val="fontstyle01"/>
              </w:rPr>
              <w:t>тыс.руб</w:t>
            </w:r>
            <w:proofErr w:type="spellEnd"/>
            <w:r>
              <w:rPr>
                <w:rStyle w:val="fontstyle01"/>
              </w:rPr>
              <w:t>.</w:t>
            </w:r>
          </w:p>
        </w:tc>
      </w:tr>
    </w:tbl>
    <w:p w14:paraId="031B7913" w14:textId="77777777" w:rsidR="000E1277" w:rsidRPr="00F77153" w:rsidRDefault="000E1277" w:rsidP="000E1277">
      <w:pPr>
        <w:ind w:firstLine="709"/>
        <w:rPr>
          <w:color w:val="000000"/>
          <w:sz w:val="28"/>
          <w:szCs w:val="28"/>
        </w:rPr>
      </w:pPr>
    </w:p>
    <w:p w14:paraId="50007829" w14:textId="77777777" w:rsidR="00E52EF3" w:rsidRPr="00ED61DE" w:rsidRDefault="0092483E" w:rsidP="004F5AAD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E52EF3">
        <w:rPr>
          <w:color w:val="000000"/>
          <w:sz w:val="28"/>
          <w:szCs w:val="28"/>
        </w:rPr>
        <w:t xml:space="preserve">. </w:t>
      </w:r>
      <w:r w:rsidR="00605E6C">
        <w:rPr>
          <w:color w:val="000000"/>
          <w:sz w:val="28"/>
          <w:szCs w:val="28"/>
        </w:rPr>
        <w:t>Р</w:t>
      </w:r>
      <w:r w:rsidR="00E52EF3" w:rsidRPr="00782CE5">
        <w:rPr>
          <w:color w:val="000000"/>
          <w:sz w:val="28"/>
          <w:szCs w:val="28"/>
        </w:rPr>
        <w:t xml:space="preserve">аздел </w:t>
      </w:r>
      <w:r w:rsidR="00E52EF3">
        <w:rPr>
          <w:color w:val="000000"/>
          <w:sz w:val="28"/>
          <w:szCs w:val="28"/>
        </w:rPr>
        <w:t>3</w:t>
      </w:r>
      <w:r w:rsidR="000E1277">
        <w:rPr>
          <w:color w:val="000000"/>
          <w:sz w:val="28"/>
          <w:szCs w:val="28"/>
        </w:rPr>
        <w:t xml:space="preserve">.1.2. </w:t>
      </w:r>
      <w:r w:rsidR="00973C57">
        <w:rPr>
          <w:color w:val="000000"/>
          <w:sz w:val="28"/>
          <w:szCs w:val="28"/>
        </w:rPr>
        <w:t xml:space="preserve">Мероприятия </w:t>
      </w:r>
      <w:r w:rsidR="000E1277">
        <w:rPr>
          <w:color w:val="000000"/>
          <w:sz w:val="28"/>
          <w:szCs w:val="28"/>
        </w:rPr>
        <w:t xml:space="preserve">Подпрограммы </w:t>
      </w:r>
      <w:r w:rsidR="00973C57">
        <w:rPr>
          <w:color w:val="000000"/>
          <w:sz w:val="28"/>
          <w:szCs w:val="28"/>
        </w:rPr>
        <w:t>«</w:t>
      </w:r>
      <w:r w:rsidR="000E1277">
        <w:rPr>
          <w:color w:val="000000"/>
          <w:sz w:val="28"/>
          <w:szCs w:val="28"/>
        </w:rPr>
        <w:t xml:space="preserve">Проведение капитального </w:t>
      </w:r>
      <w:r w:rsidR="006733AD">
        <w:rPr>
          <w:color w:val="000000"/>
          <w:sz w:val="28"/>
          <w:szCs w:val="28"/>
        </w:rPr>
        <w:t xml:space="preserve">и текущего </w:t>
      </w:r>
      <w:r w:rsidR="000E1277">
        <w:rPr>
          <w:color w:val="000000"/>
          <w:sz w:val="28"/>
          <w:szCs w:val="28"/>
        </w:rPr>
        <w:t xml:space="preserve">ремонта муниципального жилого фонда в Няндомском муниципальном округе» </w:t>
      </w:r>
      <w:r w:rsidR="008B7533">
        <w:rPr>
          <w:color w:val="000000"/>
          <w:sz w:val="28"/>
          <w:szCs w:val="28"/>
        </w:rPr>
        <w:t xml:space="preserve">муниципальной программы </w:t>
      </w:r>
      <w:r w:rsidR="00E52EF3" w:rsidRPr="00ED61DE">
        <w:rPr>
          <w:color w:val="000000"/>
          <w:sz w:val="28"/>
          <w:szCs w:val="28"/>
        </w:rPr>
        <w:t>«</w:t>
      </w:r>
      <w:r w:rsidR="000E1277" w:rsidRPr="000972CF">
        <w:rPr>
          <w:bCs/>
          <w:color w:val="000000"/>
          <w:sz w:val="28"/>
          <w:szCs w:val="28"/>
        </w:rPr>
        <w:t>Строительство, ремонт и содержание муниципального жилого фонда Няндомского муниципального округа</w:t>
      </w:r>
      <w:r w:rsidR="00E52EF3">
        <w:rPr>
          <w:color w:val="000000"/>
          <w:sz w:val="28"/>
          <w:szCs w:val="28"/>
        </w:rPr>
        <w:t>»</w:t>
      </w:r>
      <w:r w:rsidR="00E52EF3" w:rsidRPr="00ED61DE">
        <w:rPr>
          <w:color w:val="000000"/>
          <w:sz w:val="28"/>
          <w:szCs w:val="28"/>
        </w:rPr>
        <w:t xml:space="preserve"> изложить в новой редакции согласно приложению </w:t>
      </w:r>
      <w:r w:rsidR="00E52EF3">
        <w:rPr>
          <w:color w:val="000000"/>
          <w:sz w:val="28"/>
          <w:szCs w:val="28"/>
        </w:rPr>
        <w:t>1</w:t>
      </w:r>
      <w:r w:rsidR="00E52EF3" w:rsidRPr="00ED61DE">
        <w:rPr>
          <w:color w:val="000000"/>
          <w:sz w:val="28"/>
          <w:szCs w:val="28"/>
        </w:rPr>
        <w:t xml:space="preserve"> к настоящ</w:t>
      </w:r>
      <w:r w:rsidR="00E52EF3">
        <w:rPr>
          <w:color w:val="000000"/>
          <w:sz w:val="28"/>
          <w:szCs w:val="28"/>
        </w:rPr>
        <w:t>им изменениям</w:t>
      </w:r>
      <w:r w:rsidR="00E52EF3" w:rsidRPr="00ED61DE">
        <w:rPr>
          <w:color w:val="000000"/>
          <w:sz w:val="28"/>
          <w:szCs w:val="28"/>
        </w:rPr>
        <w:t>.</w:t>
      </w:r>
    </w:p>
    <w:p w14:paraId="3D0EA7D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648F57B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7FE79D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89577F0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9270091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84D6E01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D81E01A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A7F00B7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54B39F6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1FB3EC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EA50D4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CFBF9BE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19A8E5C3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F832781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58F6C8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A429FC0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8F7717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7CA12CB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2E3FC0C0" w14:textId="77777777" w:rsidR="00E52EF3" w:rsidRDefault="00E5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5ED258C5" w14:textId="77777777" w:rsidR="00E52EF3" w:rsidRDefault="00E5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6A4614C" w14:textId="77777777" w:rsidR="00E52EF3" w:rsidRDefault="00E5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2B357162" w14:textId="77777777" w:rsidR="00E52EF3" w:rsidRDefault="00E52EF3">
      <w:pPr>
        <w:rPr>
          <w:color w:val="000000"/>
          <w:sz w:val="28"/>
          <w:szCs w:val="28"/>
        </w:rPr>
        <w:sectPr w:rsidR="00E52EF3" w:rsidSect="00BE480A">
          <w:headerReference w:type="default" r:id="rId8"/>
          <w:headerReference w:type="first" r:id="rId9"/>
          <w:pgSz w:w="11906" w:h="16838"/>
          <w:pgMar w:top="567" w:right="850" w:bottom="709" w:left="1701" w:header="708" w:footer="708" w:gutter="0"/>
          <w:pgNumType w:start="2"/>
          <w:cols w:space="720"/>
          <w:titlePg/>
        </w:sectPr>
      </w:pPr>
    </w:p>
    <w:p w14:paraId="3C4B8F19" w14:textId="77777777" w:rsidR="00E52EF3" w:rsidRDefault="00E52EF3">
      <w:pPr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page" w:tblpX="1192" w:tblpY="-175"/>
        <w:tblW w:w="14883" w:type="dxa"/>
        <w:tblLook w:val="04A0" w:firstRow="1" w:lastRow="0" w:firstColumn="1" w:lastColumn="0" w:noHBand="0" w:noVBand="1"/>
      </w:tblPr>
      <w:tblGrid>
        <w:gridCol w:w="9249"/>
        <w:gridCol w:w="5634"/>
      </w:tblGrid>
      <w:tr w:rsidR="00E52EF3" w:rsidRPr="003716DE" w14:paraId="6C799AC9" w14:textId="77777777" w:rsidTr="00FF6684">
        <w:tc>
          <w:tcPr>
            <w:tcW w:w="9249" w:type="dxa"/>
          </w:tcPr>
          <w:p w14:paraId="39BD8B66" w14:textId="77777777" w:rsidR="00E52EF3" w:rsidRPr="003716DE" w:rsidRDefault="00E52EF3" w:rsidP="00FF6684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34" w:type="dxa"/>
          </w:tcPr>
          <w:p w14:paraId="37998F50" w14:textId="77777777" w:rsidR="00E52EF3" w:rsidRPr="007407B2" w:rsidRDefault="00E52EF3" w:rsidP="00FF6684">
            <w:pPr>
              <w:pStyle w:val="af3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r w:rsidRPr="0043310A">
              <w:rPr>
                <w:rFonts w:eastAsia="Times New Roman"/>
                <w:color w:val="auto"/>
                <w:sz w:val="28"/>
                <w:szCs w:val="28"/>
              </w:rPr>
              <w:t xml:space="preserve">ПРИЛОЖЕНИЕ </w:t>
            </w:r>
            <w:r>
              <w:rPr>
                <w:rFonts w:eastAsia="Times New Roman"/>
                <w:color w:val="auto"/>
                <w:sz w:val="28"/>
                <w:szCs w:val="28"/>
              </w:rPr>
              <w:t>1</w:t>
            </w:r>
          </w:p>
          <w:p w14:paraId="191BBFF0" w14:textId="77777777" w:rsidR="00E52EF3" w:rsidRPr="007407B2" w:rsidRDefault="00E52EF3" w:rsidP="00FF6684">
            <w:pPr>
              <w:pStyle w:val="af3"/>
              <w:jc w:val="center"/>
              <w:rPr>
                <w:rFonts w:eastAsia="Times New Roman"/>
                <w:color w:val="auto"/>
                <w:sz w:val="28"/>
                <w:szCs w:val="28"/>
              </w:rPr>
            </w:pPr>
            <w:r w:rsidRPr="0043310A">
              <w:rPr>
                <w:rFonts w:eastAsia="Times New Roman"/>
                <w:color w:val="auto"/>
                <w:sz w:val="28"/>
                <w:szCs w:val="28"/>
              </w:rPr>
              <w:t xml:space="preserve">к </w:t>
            </w:r>
            <w:r>
              <w:rPr>
                <w:rFonts w:eastAsia="Times New Roman"/>
                <w:color w:val="auto"/>
                <w:sz w:val="28"/>
                <w:szCs w:val="28"/>
              </w:rPr>
              <w:t>утвержденным изменениям</w:t>
            </w:r>
          </w:p>
          <w:p w14:paraId="589F25CA" w14:textId="05E5411F" w:rsidR="00E52EF3" w:rsidRPr="003716DE" w:rsidRDefault="00E52EF3" w:rsidP="00E92C89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E480A">
              <w:rPr>
                <w:sz w:val="28"/>
                <w:szCs w:val="28"/>
              </w:rPr>
              <w:t>«__</w:t>
            </w:r>
            <w:proofErr w:type="gramStart"/>
            <w:r w:rsidR="00BE480A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»</w:t>
            </w:r>
            <w:r w:rsidR="00BE480A">
              <w:rPr>
                <w:sz w:val="28"/>
                <w:szCs w:val="28"/>
              </w:rPr>
              <w:t>_</w:t>
            </w:r>
            <w:proofErr w:type="gramEnd"/>
            <w:r w:rsidR="00BE480A">
              <w:rPr>
                <w:sz w:val="28"/>
                <w:szCs w:val="28"/>
              </w:rPr>
              <w:t>__________</w:t>
            </w:r>
            <w:r>
              <w:rPr>
                <w:sz w:val="28"/>
                <w:szCs w:val="28"/>
              </w:rPr>
              <w:t xml:space="preserve"> 202</w:t>
            </w:r>
            <w:r w:rsidR="00342D5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г. №</w:t>
            </w:r>
            <w:r w:rsidR="00BE480A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 xml:space="preserve"> -па</w:t>
            </w:r>
          </w:p>
        </w:tc>
      </w:tr>
    </w:tbl>
    <w:p w14:paraId="1033FA26" w14:textId="77777777" w:rsidR="00E52EF3" w:rsidRDefault="00E52EF3" w:rsidP="00E52EF3">
      <w:pPr>
        <w:rPr>
          <w:b/>
        </w:rPr>
      </w:pPr>
    </w:p>
    <w:p w14:paraId="3510314A" w14:textId="77777777" w:rsidR="00E52EF3" w:rsidRPr="005C16F2" w:rsidRDefault="00E52EF3" w:rsidP="00E52EF3">
      <w:pPr>
        <w:tabs>
          <w:tab w:val="left" w:pos="1290"/>
        </w:tabs>
        <w:jc w:val="center"/>
        <w:rPr>
          <w:b/>
          <w:bCs/>
          <w:sz w:val="24"/>
          <w:szCs w:val="24"/>
        </w:rPr>
      </w:pPr>
      <w:r w:rsidRPr="005C16F2">
        <w:rPr>
          <w:b/>
          <w:bCs/>
          <w:sz w:val="24"/>
          <w:szCs w:val="24"/>
        </w:rPr>
        <w:t>Раздел 3.</w:t>
      </w:r>
      <w:r w:rsidR="00973C57">
        <w:rPr>
          <w:b/>
          <w:bCs/>
          <w:sz w:val="24"/>
          <w:szCs w:val="24"/>
        </w:rPr>
        <w:t>1.2.</w:t>
      </w:r>
      <w:r w:rsidRPr="005C16F2">
        <w:rPr>
          <w:b/>
          <w:bCs/>
          <w:sz w:val="24"/>
          <w:szCs w:val="24"/>
        </w:rPr>
        <w:t xml:space="preserve"> Мероприятия </w:t>
      </w:r>
      <w:r w:rsidR="00973C57">
        <w:rPr>
          <w:b/>
          <w:bCs/>
          <w:sz w:val="24"/>
          <w:szCs w:val="24"/>
        </w:rPr>
        <w:t>подпрограммы</w:t>
      </w:r>
    </w:p>
    <w:p w14:paraId="493FA12D" w14:textId="77777777" w:rsidR="00E52EF3" w:rsidRDefault="00973C57" w:rsidP="00E52EF3">
      <w:pPr>
        <w:tabs>
          <w:tab w:val="left" w:pos="1290"/>
        </w:tabs>
        <w:jc w:val="center"/>
        <w:rPr>
          <w:b/>
          <w:bCs/>
          <w:color w:val="000000"/>
          <w:sz w:val="24"/>
          <w:szCs w:val="24"/>
        </w:rPr>
      </w:pPr>
      <w:r w:rsidRPr="00973C57">
        <w:rPr>
          <w:color w:val="000000"/>
          <w:sz w:val="24"/>
          <w:szCs w:val="24"/>
        </w:rPr>
        <w:t>«</w:t>
      </w:r>
      <w:r w:rsidRPr="00973C57">
        <w:rPr>
          <w:b/>
          <w:bCs/>
          <w:color w:val="000000"/>
          <w:sz w:val="24"/>
          <w:szCs w:val="24"/>
        </w:rPr>
        <w:t>Проведение капитального ремонта муниципального жилого фонда в Няндомском муниципальном округе» муниципальной программы «Строительство, ремонт и содержание муниципального жилого фонда Няндомского муниципального округа»</w:t>
      </w:r>
    </w:p>
    <w:p w14:paraId="29170527" w14:textId="77777777" w:rsidR="009E53CC" w:rsidRDefault="009E53CC" w:rsidP="00E52EF3">
      <w:pPr>
        <w:tabs>
          <w:tab w:val="left" w:pos="1290"/>
        </w:tabs>
        <w:jc w:val="center"/>
        <w:rPr>
          <w:b/>
          <w:bCs/>
          <w:color w:val="000000"/>
          <w:sz w:val="24"/>
          <w:szCs w:val="24"/>
        </w:rPr>
      </w:pPr>
    </w:p>
    <w:tbl>
      <w:tblPr>
        <w:tblW w:w="5049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63"/>
        <w:gridCol w:w="5287"/>
        <w:gridCol w:w="2249"/>
        <w:gridCol w:w="1547"/>
        <w:gridCol w:w="844"/>
        <w:gridCol w:w="1125"/>
        <w:gridCol w:w="1265"/>
        <w:gridCol w:w="984"/>
        <w:gridCol w:w="981"/>
      </w:tblGrid>
      <w:tr w:rsidR="009E53CC" w:rsidRPr="009E53CC" w14:paraId="522EC915" w14:textId="77777777" w:rsidTr="009F731E">
        <w:trPr>
          <w:trHeight w:val="300"/>
          <w:tblHeader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D7FC8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№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C1AF6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Наименование мероприятия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31A39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 xml:space="preserve">ответственный исполнитель, соисполнитель 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C1CB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Источники финансирования</w:t>
            </w:r>
          </w:p>
        </w:tc>
        <w:tc>
          <w:tcPr>
            <w:tcW w:w="177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4E5A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 xml:space="preserve">Оценка расходов, </w:t>
            </w:r>
            <w:proofErr w:type="spellStart"/>
            <w:r w:rsidRPr="009E53CC">
              <w:rPr>
                <w:b/>
              </w:rPr>
              <w:t>тыс.руб</w:t>
            </w:r>
            <w:proofErr w:type="spellEnd"/>
            <w:r w:rsidRPr="009E53CC">
              <w:rPr>
                <w:b/>
              </w:rPr>
              <w:t>.</w:t>
            </w:r>
          </w:p>
        </w:tc>
      </w:tr>
      <w:tr w:rsidR="009E53CC" w:rsidRPr="009E53CC" w14:paraId="43AC679A" w14:textId="77777777" w:rsidTr="009F731E">
        <w:trPr>
          <w:trHeight w:val="697"/>
          <w:tblHeader/>
        </w:trPr>
        <w:tc>
          <w:tcPr>
            <w:tcW w:w="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5042B" w14:textId="77777777" w:rsidR="009E53CC" w:rsidRPr="009E53CC" w:rsidRDefault="009E53CC" w:rsidP="009F731E">
            <w:pPr>
              <w:rPr>
                <w:b/>
              </w:rPr>
            </w:pPr>
          </w:p>
        </w:tc>
        <w:tc>
          <w:tcPr>
            <w:tcW w:w="1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C1C8" w14:textId="77777777" w:rsidR="009E53CC" w:rsidRPr="009E53CC" w:rsidRDefault="009E53CC" w:rsidP="009F731E">
            <w:pPr>
              <w:rPr>
                <w:b/>
              </w:rPr>
            </w:pPr>
          </w:p>
        </w:tc>
        <w:tc>
          <w:tcPr>
            <w:tcW w:w="7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FFF87" w14:textId="77777777" w:rsidR="009E53CC" w:rsidRPr="009E53CC" w:rsidRDefault="009E53CC" w:rsidP="009F731E">
            <w:pPr>
              <w:rPr>
                <w:b/>
              </w:rPr>
            </w:pPr>
          </w:p>
        </w:tc>
        <w:tc>
          <w:tcPr>
            <w:tcW w:w="5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AD123" w14:textId="77777777" w:rsidR="009E53CC" w:rsidRPr="009E53CC" w:rsidRDefault="009E53CC" w:rsidP="009F731E">
            <w:pPr>
              <w:rPr>
                <w:b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5DF32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Всего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02C7A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2023</w:t>
            </w:r>
          </w:p>
          <w:p w14:paraId="6AD6F758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год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DF8E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2024</w:t>
            </w:r>
          </w:p>
          <w:p w14:paraId="351C3CB4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год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1915F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2025</w:t>
            </w:r>
          </w:p>
          <w:p w14:paraId="2F42A408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год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9B9B6D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2026</w:t>
            </w:r>
          </w:p>
          <w:p w14:paraId="2EA67A3E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год</w:t>
            </w:r>
          </w:p>
        </w:tc>
      </w:tr>
      <w:tr w:rsidR="009E53CC" w:rsidRPr="009E53CC" w14:paraId="6A745F83" w14:textId="77777777" w:rsidTr="009F731E">
        <w:trPr>
          <w:trHeight w:val="255"/>
          <w:tblHeader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F58EF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1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3A870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17B79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3</w:t>
            </w:r>
          </w:p>
        </w:tc>
        <w:tc>
          <w:tcPr>
            <w:tcW w:w="5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A9FEE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6588A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F48E6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6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842E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7D6BE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8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35FE95" w14:textId="77777777" w:rsidR="009E53CC" w:rsidRPr="009E53CC" w:rsidRDefault="009E53CC" w:rsidP="009F731E">
            <w:pPr>
              <w:jc w:val="center"/>
              <w:rPr>
                <w:b/>
              </w:rPr>
            </w:pPr>
            <w:r w:rsidRPr="009E53CC">
              <w:rPr>
                <w:b/>
              </w:rPr>
              <w:t>9</w:t>
            </w:r>
          </w:p>
        </w:tc>
      </w:tr>
      <w:tr w:rsidR="009E53CC" w:rsidRPr="009E53CC" w14:paraId="1613B817" w14:textId="77777777" w:rsidTr="009F731E">
        <w:trPr>
          <w:trHeight w:val="270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10613" w14:textId="77777777" w:rsidR="009E53CC" w:rsidRPr="009E53CC" w:rsidRDefault="009E53CC" w:rsidP="009F731E">
            <w:pPr>
              <w:jc w:val="center"/>
            </w:pPr>
          </w:p>
        </w:tc>
        <w:tc>
          <w:tcPr>
            <w:tcW w:w="48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D2C671" w14:textId="77777777" w:rsidR="009E53CC" w:rsidRPr="009E53CC" w:rsidRDefault="009E53CC" w:rsidP="009F731E">
            <w:r w:rsidRPr="009E53CC">
              <w:t>Цель подпрограммы: создание безопасных и благоприятных условий проживания граждан в муниципальном жилищном фонде</w:t>
            </w:r>
          </w:p>
        </w:tc>
      </w:tr>
      <w:tr w:rsidR="009E53CC" w:rsidRPr="009E53CC" w14:paraId="4E22F14C" w14:textId="77777777" w:rsidTr="009F731E">
        <w:trPr>
          <w:trHeight w:val="548"/>
        </w:trPr>
        <w:tc>
          <w:tcPr>
            <w:tcW w:w="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A186F" w14:textId="77777777" w:rsidR="009E53CC" w:rsidRPr="009E53CC" w:rsidRDefault="009E53CC" w:rsidP="009F731E">
            <w:pPr>
              <w:jc w:val="center"/>
            </w:pPr>
          </w:p>
        </w:tc>
        <w:tc>
          <w:tcPr>
            <w:tcW w:w="487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5D81825" w14:textId="77777777" w:rsidR="009E53CC" w:rsidRPr="009E53CC" w:rsidRDefault="009E53CC" w:rsidP="009F731E">
            <w:r w:rsidRPr="009E53CC">
              <w:t xml:space="preserve">Задача 1 подпрограммы: приведение в технически исправное состояние муниципальных жилых помещений посредством проведения капитальных </w:t>
            </w:r>
            <w:r w:rsidR="006733AD">
              <w:t xml:space="preserve">и текущих </w:t>
            </w:r>
            <w:r w:rsidRPr="009E53CC">
              <w:t>ремонтов, в целях улучшения качества эксплуатационных характеристик жилищного фонда</w:t>
            </w:r>
          </w:p>
        </w:tc>
      </w:tr>
      <w:tr w:rsidR="009E53CC" w:rsidRPr="009E53CC" w14:paraId="5F508927" w14:textId="77777777" w:rsidTr="009F731E">
        <w:trPr>
          <w:trHeight w:val="203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D8FD0BE" w14:textId="77777777" w:rsidR="009E53CC" w:rsidRPr="009E53CC" w:rsidRDefault="009E53CC" w:rsidP="009F731E">
            <w:pPr>
              <w:jc w:val="center"/>
            </w:pPr>
            <w:r w:rsidRPr="009E53CC">
              <w:t>1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0147E497" w14:textId="77777777" w:rsidR="009E53CC" w:rsidRPr="009E53CC" w:rsidRDefault="009E53CC" w:rsidP="009F731E">
            <w:pPr>
              <w:jc w:val="both"/>
            </w:pPr>
            <w:r w:rsidRPr="009E53CC">
              <w:t xml:space="preserve">Мероприятия по капитальному </w:t>
            </w:r>
            <w:r w:rsidR="006733AD">
              <w:t xml:space="preserve">и текущему </w:t>
            </w:r>
            <w:r w:rsidRPr="009E53CC">
              <w:t>ремонту жилых помещений</w:t>
            </w:r>
          </w:p>
          <w:p w14:paraId="3E1926FC" w14:textId="77777777" w:rsidR="009E53CC" w:rsidRPr="009E53CC" w:rsidRDefault="009E53CC" w:rsidP="009F731E">
            <w:pPr>
              <w:jc w:val="both"/>
            </w:pP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65F958E1" w14:textId="77777777" w:rsidR="009E53CC" w:rsidRPr="009E53CC" w:rsidRDefault="009E53CC" w:rsidP="009F731E">
            <w:pPr>
              <w:jc w:val="center"/>
            </w:pPr>
            <w:r w:rsidRPr="009E53CC">
              <w:t>Управление строительства, архитектуры и ЖКХ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3920C" w14:textId="77777777" w:rsidR="009E53CC" w:rsidRPr="009E53CC" w:rsidRDefault="009E53CC" w:rsidP="009F731E">
            <w:pPr>
              <w:jc w:val="center"/>
            </w:pPr>
            <w:r w:rsidRPr="009E53CC">
              <w:t>Итого, в т.ч.: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695D3" w14:textId="77777777" w:rsidR="009E53CC" w:rsidRPr="009E53CC" w:rsidRDefault="009E53CC" w:rsidP="009F731E">
            <w:pPr>
              <w:jc w:val="center"/>
            </w:pPr>
            <w:r w:rsidRPr="009E53CC">
              <w:t>6250,0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FE93BA" w14:textId="77777777" w:rsidR="009E53CC" w:rsidRPr="009E53CC" w:rsidRDefault="009E53CC" w:rsidP="009F731E">
            <w:pPr>
              <w:jc w:val="center"/>
            </w:pPr>
            <w:r w:rsidRPr="009E53CC">
              <w:t>2750,0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75F268" w14:textId="61967183" w:rsidR="009E53CC" w:rsidRPr="009E53CC" w:rsidRDefault="00E47F3F" w:rsidP="009F731E">
            <w:pPr>
              <w:jc w:val="center"/>
            </w:pPr>
            <w:r>
              <w:t>1510</w:t>
            </w:r>
            <w:r w:rsidR="009E53CC" w:rsidRPr="009E53CC">
              <w:t>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13D39" w14:textId="77777777" w:rsidR="009E53CC" w:rsidRPr="009E53CC" w:rsidRDefault="009E53CC" w:rsidP="009F731E">
            <w:pPr>
              <w:jc w:val="center"/>
            </w:pPr>
            <w:r w:rsidRPr="009E53CC">
              <w:t>1500,0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F68B72" w14:textId="77777777" w:rsidR="009E53CC" w:rsidRPr="009E53CC" w:rsidRDefault="009E53CC" w:rsidP="009F731E">
            <w:pPr>
              <w:jc w:val="center"/>
            </w:pPr>
            <w:r w:rsidRPr="009E53CC">
              <w:t>1500,0</w:t>
            </w:r>
          </w:p>
        </w:tc>
      </w:tr>
      <w:tr w:rsidR="009E53CC" w:rsidRPr="009E53CC" w14:paraId="7B99A0A6" w14:textId="77777777" w:rsidTr="009E53CC">
        <w:trPr>
          <w:trHeight w:val="321"/>
        </w:trPr>
        <w:tc>
          <w:tcPr>
            <w:tcW w:w="1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A7702" w14:textId="77777777" w:rsidR="009E53CC" w:rsidRPr="009E53CC" w:rsidRDefault="009E53CC" w:rsidP="009F731E">
            <w:pPr>
              <w:jc w:val="center"/>
            </w:pPr>
          </w:p>
        </w:tc>
        <w:tc>
          <w:tcPr>
            <w:tcW w:w="18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9A45966" w14:textId="77777777" w:rsidR="009E53CC" w:rsidRPr="009E53CC" w:rsidRDefault="009E53CC" w:rsidP="009F731E">
            <w:pPr>
              <w:jc w:val="both"/>
            </w:pPr>
          </w:p>
        </w:tc>
        <w:tc>
          <w:tcPr>
            <w:tcW w:w="7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1067771" w14:textId="77777777" w:rsidR="009E53CC" w:rsidRPr="009E53CC" w:rsidRDefault="009E53CC" w:rsidP="009F731E">
            <w:pPr>
              <w:jc w:val="center"/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0211EA4" w14:textId="77777777" w:rsidR="009E53CC" w:rsidRPr="009E53CC" w:rsidRDefault="009E53CC" w:rsidP="009F731E">
            <w:pPr>
              <w:jc w:val="center"/>
            </w:pPr>
            <w:r w:rsidRPr="009E53CC">
              <w:t>бюджет округа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A14555" w14:textId="77777777" w:rsidR="009E53CC" w:rsidRPr="009E53CC" w:rsidRDefault="009E53CC" w:rsidP="009F731E">
            <w:pPr>
              <w:jc w:val="center"/>
            </w:pPr>
            <w:r w:rsidRPr="009E53CC">
              <w:t>6250,0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2ED99DC" w14:textId="77777777" w:rsidR="009E53CC" w:rsidRPr="009E53CC" w:rsidRDefault="009E53CC" w:rsidP="009F731E">
            <w:pPr>
              <w:jc w:val="center"/>
            </w:pPr>
            <w:r w:rsidRPr="009E53CC">
              <w:t>2750,0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0344771" w14:textId="1E0F2159" w:rsidR="009E53CC" w:rsidRPr="009E53CC" w:rsidRDefault="00E47F3F" w:rsidP="00E47F3F">
            <w:pPr>
              <w:jc w:val="center"/>
            </w:pPr>
            <w:r>
              <w:t>1510</w:t>
            </w:r>
            <w:r w:rsidR="009E53CC" w:rsidRPr="009E53CC">
              <w:t>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0A58E92" w14:textId="77777777" w:rsidR="009E53CC" w:rsidRPr="009E53CC" w:rsidRDefault="009E53CC" w:rsidP="009F731E">
            <w:pPr>
              <w:jc w:val="center"/>
            </w:pPr>
            <w:r w:rsidRPr="009E53CC">
              <w:t>1500,0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A5B4CAE" w14:textId="77777777" w:rsidR="009E53CC" w:rsidRPr="009E53CC" w:rsidRDefault="009E53CC" w:rsidP="009F731E">
            <w:pPr>
              <w:jc w:val="center"/>
            </w:pPr>
            <w:r w:rsidRPr="009E53CC">
              <w:t>1500,0</w:t>
            </w:r>
          </w:p>
        </w:tc>
      </w:tr>
      <w:tr w:rsidR="009E53CC" w:rsidRPr="009E53CC" w14:paraId="4AF742E7" w14:textId="77777777" w:rsidTr="009E53CC">
        <w:trPr>
          <w:trHeight w:val="245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FB500A8" w14:textId="77777777" w:rsidR="009E53CC" w:rsidRPr="009E53CC" w:rsidRDefault="009E53CC" w:rsidP="009F731E">
            <w:pPr>
              <w:jc w:val="center"/>
            </w:pPr>
            <w:r w:rsidRPr="009E53CC">
              <w:t>2</w:t>
            </w:r>
          </w:p>
        </w:tc>
        <w:tc>
          <w:tcPr>
            <w:tcW w:w="180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6DE70CB6" w14:textId="77777777" w:rsidR="009E53CC" w:rsidRPr="009E53CC" w:rsidRDefault="009E53CC" w:rsidP="009F731E">
            <w:pPr>
              <w:jc w:val="both"/>
            </w:pPr>
            <w:r w:rsidRPr="009E53CC">
              <w:t xml:space="preserve">Проведение независимых экспертиз о техническом состоянии основных несущих и ограждающих конструкций здания </w:t>
            </w:r>
          </w:p>
        </w:tc>
        <w:tc>
          <w:tcPr>
            <w:tcW w:w="76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53DFA098" w14:textId="77777777" w:rsidR="009E53CC" w:rsidRPr="009E53CC" w:rsidRDefault="009E53CC" w:rsidP="009F731E">
            <w:pPr>
              <w:jc w:val="center"/>
            </w:pPr>
            <w:r w:rsidRPr="009E53CC">
              <w:t>Управление строительства, архитектуры и ЖКХ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20D86F" w14:textId="77777777" w:rsidR="009E53CC" w:rsidRPr="009E53CC" w:rsidRDefault="009E53CC" w:rsidP="009F731E">
            <w:pPr>
              <w:jc w:val="center"/>
            </w:pPr>
            <w:r w:rsidRPr="009E53CC">
              <w:t>Итого, в т.ч.: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1C05C6" w14:textId="77777777" w:rsidR="009E53CC" w:rsidRPr="009E53CC" w:rsidRDefault="009E53CC" w:rsidP="009F731E">
            <w:pPr>
              <w:jc w:val="center"/>
            </w:pPr>
            <w:r w:rsidRPr="009E53CC">
              <w:t>2225,0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16428B" w14:textId="77777777" w:rsidR="009E53CC" w:rsidRPr="009E53CC" w:rsidRDefault="009E53CC" w:rsidP="009F731E">
            <w:pPr>
              <w:jc w:val="center"/>
            </w:pPr>
            <w:r w:rsidRPr="009E53CC">
              <w:t>575,0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037829" w14:textId="37F270D1" w:rsidR="009E53CC" w:rsidRPr="009E53CC" w:rsidRDefault="00E47F3F" w:rsidP="009F731E">
            <w:pPr>
              <w:ind w:hanging="61"/>
              <w:jc w:val="center"/>
            </w:pPr>
            <w:r>
              <w:t>8</w:t>
            </w:r>
            <w:r w:rsidR="009E53CC" w:rsidRPr="009E53CC">
              <w:t>50,0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257012" w14:textId="77777777" w:rsidR="009E53CC" w:rsidRPr="009E53CC" w:rsidRDefault="009E53CC" w:rsidP="009F731E">
            <w:pPr>
              <w:ind w:hanging="148"/>
              <w:jc w:val="center"/>
            </w:pPr>
            <w:r w:rsidRPr="009E53CC">
              <w:t>550,0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493EB4" w14:textId="77777777" w:rsidR="009E53CC" w:rsidRPr="009E53CC" w:rsidRDefault="009E53CC" w:rsidP="009F731E">
            <w:pPr>
              <w:ind w:hanging="148"/>
              <w:jc w:val="center"/>
            </w:pPr>
            <w:r w:rsidRPr="009E53CC">
              <w:t>550,0</w:t>
            </w:r>
          </w:p>
        </w:tc>
      </w:tr>
      <w:tr w:rsidR="009E53CC" w:rsidRPr="009E53CC" w14:paraId="6C0C4934" w14:textId="77777777" w:rsidTr="009E53CC">
        <w:trPr>
          <w:trHeight w:val="251"/>
        </w:trPr>
        <w:tc>
          <w:tcPr>
            <w:tcW w:w="1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E64A6" w14:textId="77777777" w:rsidR="009E53CC" w:rsidRPr="009E53CC" w:rsidRDefault="009E53CC" w:rsidP="009F731E">
            <w:pPr>
              <w:jc w:val="center"/>
            </w:pPr>
          </w:p>
        </w:tc>
        <w:tc>
          <w:tcPr>
            <w:tcW w:w="18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AF7E7C8" w14:textId="77777777" w:rsidR="009E53CC" w:rsidRPr="009E53CC" w:rsidRDefault="009E53CC" w:rsidP="009F731E">
            <w:pPr>
              <w:jc w:val="both"/>
            </w:pPr>
          </w:p>
        </w:tc>
        <w:tc>
          <w:tcPr>
            <w:tcW w:w="7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83B555" w14:textId="77777777" w:rsidR="009E53CC" w:rsidRPr="009E53CC" w:rsidRDefault="009E53CC" w:rsidP="009F731E">
            <w:pPr>
              <w:jc w:val="center"/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D030E7" w14:textId="77777777" w:rsidR="009E53CC" w:rsidRPr="009E53CC" w:rsidRDefault="009E53CC" w:rsidP="009F731E">
            <w:pPr>
              <w:jc w:val="center"/>
            </w:pPr>
            <w:r w:rsidRPr="009E53CC">
              <w:t>бюджет округа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F10282" w14:textId="77777777" w:rsidR="009E53CC" w:rsidRPr="009E53CC" w:rsidRDefault="009E53CC" w:rsidP="009F731E">
            <w:pPr>
              <w:jc w:val="center"/>
            </w:pPr>
            <w:r w:rsidRPr="009E53CC">
              <w:t>2225,0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A00FB" w14:textId="77777777" w:rsidR="009E53CC" w:rsidRPr="009E53CC" w:rsidRDefault="009E53CC" w:rsidP="009F731E">
            <w:pPr>
              <w:jc w:val="center"/>
            </w:pPr>
            <w:r w:rsidRPr="009E53CC">
              <w:t>575,0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04692A" w14:textId="038A9567" w:rsidR="009E53CC" w:rsidRPr="009E53CC" w:rsidRDefault="00E47F3F" w:rsidP="009F731E">
            <w:pPr>
              <w:ind w:hanging="61"/>
              <w:jc w:val="center"/>
            </w:pPr>
            <w:r>
              <w:t>8</w:t>
            </w:r>
            <w:r w:rsidR="009E53CC" w:rsidRPr="009E53CC">
              <w:t>50,0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432AC8" w14:textId="77777777" w:rsidR="009E53CC" w:rsidRPr="009E53CC" w:rsidRDefault="009E53CC" w:rsidP="009F731E">
            <w:pPr>
              <w:ind w:hanging="148"/>
              <w:jc w:val="center"/>
            </w:pPr>
            <w:r w:rsidRPr="009E53CC">
              <w:t>550,0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CCE8D0" w14:textId="77777777" w:rsidR="009E53CC" w:rsidRPr="009E53CC" w:rsidRDefault="009E53CC" w:rsidP="009F731E">
            <w:pPr>
              <w:ind w:hanging="148"/>
              <w:jc w:val="center"/>
            </w:pPr>
            <w:r w:rsidRPr="009E53CC">
              <w:t>550,0</w:t>
            </w:r>
          </w:p>
        </w:tc>
      </w:tr>
      <w:tr w:rsidR="009E53CC" w:rsidRPr="009E53CC" w14:paraId="5734653D" w14:textId="77777777" w:rsidTr="009F731E">
        <w:trPr>
          <w:trHeight w:val="405"/>
        </w:trPr>
        <w:tc>
          <w:tcPr>
            <w:tcW w:w="124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14:paraId="2E614155" w14:textId="77777777" w:rsidR="009E53CC" w:rsidRPr="009E53CC" w:rsidRDefault="009E53CC" w:rsidP="009F731E">
            <w:pPr>
              <w:jc w:val="center"/>
            </w:pPr>
            <w:r w:rsidRPr="009E53CC">
              <w:t>3</w:t>
            </w:r>
          </w:p>
        </w:tc>
        <w:tc>
          <w:tcPr>
            <w:tcW w:w="1805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64143404" w14:textId="77777777" w:rsidR="009E53CC" w:rsidRPr="009E53CC" w:rsidRDefault="009E53CC" w:rsidP="009F731E">
            <w:pPr>
              <w:jc w:val="both"/>
            </w:pPr>
            <w:r w:rsidRPr="009E53CC">
              <w:t>Уборка строительного мусора после разборки многоквартирных домов, признанных в установленном порядке аварийными и подлежащими сносу</w:t>
            </w:r>
          </w:p>
        </w:tc>
        <w:tc>
          <w:tcPr>
            <w:tcW w:w="768" w:type="pct"/>
            <w:vMerge w:val="restart"/>
            <w:tcBorders>
              <w:top w:val="nil"/>
              <w:left w:val="nil"/>
              <w:right w:val="single" w:sz="4" w:space="0" w:color="auto"/>
            </w:tcBorders>
            <w:hideMark/>
          </w:tcPr>
          <w:p w14:paraId="761C6AFF" w14:textId="77777777" w:rsidR="009E53CC" w:rsidRPr="009E53CC" w:rsidRDefault="009E53CC" w:rsidP="009F731E">
            <w:pPr>
              <w:jc w:val="center"/>
            </w:pPr>
            <w:r w:rsidRPr="009E53CC">
              <w:t>Управление строительства, архитектуры и ЖКХ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1A7E8" w14:textId="77777777" w:rsidR="009E53CC" w:rsidRPr="009E53CC" w:rsidRDefault="009E53CC" w:rsidP="009F731E">
            <w:pPr>
              <w:jc w:val="center"/>
            </w:pPr>
            <w:r w:rsidRPr="009E53CC">
              <w:t>Итого, в т.ч.: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D33F14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1050,0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27CD44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350,0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FA6BDD" w14:textId="77777777" w:rsidR="009E53CC" w:rsidRPr="009E53CC" w:rsidRDefault="009E53CC" w:rsidP="009F731E">
            <w:pPr>
              <w:jc w:val="center"/>
            </w:pPr>
            <w:r w:rsidRPr="009E53CC"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8E609" w14:textId="77777777" w:rsidR="009E53CC" w:rsidRPr="009E53CC" w:rsidRDefault="009E53CC" w:rsidP="009F731E">
            <w:pPr>
              <w:jc w:val="center"/>
            </w:pPr>
            <w:r w:rsidRPr="009E53CC">
              <w:t>350,0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DBE8F" w14:textId="77777777" w:rsidR="009E53CC" w:rsidRPr="009E53CC" w:rsidRDefault="009E53CC" w:rsidP="009F731E">
            <w:pPr>
              <w:jc w:val="center"/>
            </w:pPr>
            <w:r w:rsidRPr="009E53CC">
              <w:t>350,0</w:t>
            </w:r>
          </w:p>
        </w:tc>
      </w:tr>
      <w:tr w:rsidR="009E53CC" w:rsidRPr="009E53CC" w14:paraId="4AA5C39C" w14:textId="77777777" w:rsidTr="009E53CC">
        <w:trPr>
          <w:trHeight w:val="290"/>
        </w:trPr>
        <w:tc>
          <w:tcPr>
            <w:tcW w:w="1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C794" w14:textId="77777777" w:rsidR="009E53CC" w:rsidRPr="009E53CC" w:rsidRDefault="009E53CC" w:rsidP="009F731E">
            <w:pPr>
              <w:jc w:val="center"/>
            </w:pPr>
          </w:p>
        </w:tc>
        <w:tc>
          <w:tcPr>
            <w:tcW w:w="18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B213A41" w14:textId="77777777" w:rsidR="009E53CC" w:rsidRPr="009E53CC" w:rsidRDefault="009E53CC" w:rsidP="009F731E">
            <w:pPr>
              <w:jc w:val="both"/>
            </w:pPr>
          </w:p>
        </w:tc>
        <w:tc>
          <w:tcPr>
            <w:tcW w:w="76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4C4A004" w14:textId="77777777" w:rsidR="009E53CC" w:rsidRPr="009E53CC" w:rsidRDefault="009E53CC" w:rsidP="009F731E">
            <w:pPr>
              <w:jc w:val="center"/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B691D" w14:textId="77777777" w:rsidR="009E53CC" w:rsidRPr="009E53CC" w:rsidRDefault="009E53CC" w:rsidP="009F731E">
            <w:pPr>
              <w:jc w:val="center"/>
            </w:pPr>
            <w:r w:rsidRPr="009E53CC">
              <w:t>бюджет округа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3C1EBB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1050,0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3B152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350,0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6651E9" w14:textId="77777777" w:rsidR="009E53CC" w:rsidRPr="009E53CC" w:rsidRDefault="009E53CC" w:rsidP="009F731E">
            <w:pPr>
              <w:jc w:val="center"/>
            </w:pPr>
            <w:r w:rsidRPr="009E53CC">
              <w:t>0,0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61172F" w14:textId="77777777" w:rsidR="009E53CC" w:rsidRPr="009E53CC" w:rsidRDefault="009E53CC" w:rsidP="009F731E">
            <w:pPr>
              <w:jc w:val="center"/>
            </w:pPr>
            <w:r w:rsidRPr="009E53CC">
              <w:t>350,0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C3411D" w14:textId="77777777" w:rsidR="009E53CC" w:rsidRPr="009E53CC" w:rsidRDefault="009E53CC" w:rsidP="009F731E">
            <w:pPr>
              <w:jc w:val="center"/>
            </w:pPr>
            <w:r w:rsidRPr="009E53CC">
              <w:t>350,0</w:t>
            </w:r>
          </w:p>
        </w:tc>
      </w:tr>
      <w:tr w:rsidR="009E53CC" w:rsidRPr="009E53CC" w14:paraId="3BC018A4" w14:textId="77777777" w:rsidTr="009F731E">
        <w:trPr>
          <w:trHeight w:val="422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E1BDA" w14:textId="77777777" w:rsidR="009E53CC" w:rsidRPr="009E53CC" w:rsidRDefault="009E53CC" w:rsidP="009F731E">
            <w:pPr>
              <w:jc w:val="center"/>
            </w:pPr>
          </w:p>
        </w:tc>
        <w:tc>
          <w:tcPr>
            <w:tcW w:w="4876" w:type="pct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38F4E6A" w14:textId="77777777" w:rsidR="009E53CC" w:rsidRPr="009E53CC" w:rsidRDefault="009E53CC" w:rsidP="009F731E">
            <w:r w:rsidRPr="009E53CC">
              <w:t xml:space="preserve">Задача 2 </w:t>
            </w:r>
            <w:proofErr w:type="gramStart"/>
            <w:r w:rsidRPr="009E53CC">
              <w:t>подпрограммы:  Организация</w:t>
            </w:r>
            <w:proofErr w:type="gramEnd"/>
            <w:r w:rsidRPr="009E53CC">
              <w:t xml:space="preserve"> работы с жалобами населения на неудовлетворительное состояние жилищного фонда.</w:t>
            </w:r>
          </w:p>
        </w:tc>
      </w:tr>
      <w:tr w:rsidR="009E53CC" w:rsidRPr="009E53CC" w14:paraId="58ECDAC4" w14:textId="77777777" w:rsidTr="009F731E">
        <w:trPr>
          <w:trHeight w:val="525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2724" w14:textId="77777777" w:rsidR="009E53CC" w:rsidRPr="009E53CC" w:rsidRDefault="009E53CC" w:rsidP="009F731E">
            <w:pPr>
              <w:jc w:val="center"/>
            </w:pPr>
            <w:r w:rsidRPr="009E53CC">
              <w:t>4.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9B06892" w14:textId="77777777" w:rsidR="009E53CC" w:rsidRPr="009E53CC" w:rsidRDefault="009E53CC" w:rsidP="009F731E">
            <w:pPr>
              <w:jc w:val="both"/>
            </w:pPr>
            <w:r w:rsidRPr="009E53CC">
              <w:t xml:space="preserve">Комиссионное обследование состояния жилых помещений по жалобам граждан 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FA8705E" w14:textId="77777777" w:rsidR="009E53CC" w:rsidRPr="009E53CC" w:rsidRDefault="009E53CC" w:rsidP="009F731E">
            <w:r w:rsidRPr="009E53CC">
              <w:t>Управление строительства, архитектуры и ЖКХ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BC35B" w14:textId="77777777" w:rsidR="009E53CC" w:rsidRPr="009E53CC" w:rsidRDefault="009E53CC" w:rsidP="009F731E">
            <w:pPr>
              <w:jc w:val="center"/>
            </w:pPr>
            <w:r w:rsidRPr="009E53CC">
              <w:t>без финансирования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B2419E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8C0FC8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64D24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0A1D9E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1F1171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</w:tr>
      <w:tr w:rsidR="009E53CC" w:rsidRPr="009E53CC" w14:paraId="4FFFB521" w14:textId="77777777" w:rsidTr="009E53CC">
        <w:trPr>
          <w:trHeight w:val="485"/>
        </w:trPr>
        <w:tc>
          <w:tcPr>
            <w:tcW w:w="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16C52" w14:textId="77777777" w:rsidR="009E53CC" w:rsidRPr="009E53CC" w:rsidRDefault="009E53CC" w:rsidP="009F731E">
            <w:pPr>
              <w:jc w:val="center"/>
            </w:pPr>
            <w:r w:rsidRPr="009E53CC">
              <w:t>5.</w:t>
            </w:r>
          </w:p>
        </w:tc>
        <w:tc>
          <w:tcPr>
            <w:tcW w:w="18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F53479" w14:textId="77777777" w:rsidR="009E53CC" w:rsidRPr="009E53CC" w:rsidRDefault="009E53CC" w:rsidP="009F731E">
            <w:pPr>
              <w:jc w:val="both"/>
            </w:pPr>
            <w:proofErr w:type="gramStart"/>
            <w:r w:rsidRPr="009E53CC">
              <w:t>Определение  перечня</w:t>
            </w:r>
            <w:proofErr w:type="gramEnd"/>
            <w:r w:rsidRPr="009E53CC">
              <w:t xml:space="preserve"> муниципального жилья, требующего проведения работ по текущему ремонту и его актуализация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EABFA6" w14:textId="77777777" w:rsidR="009E53CC" w:rsidRPr="009E53CC" w:rsidRDefault="009E53CC" w:rsidP="009F731E">
            <w:r w:rsidRPr="009E53CC">
              <w:t>Управление строительства, архитектуры и ЖКХ</w:t>
            </w:r>
          </w:p>
        </w:tc>
        <w:tc>
          <w:tcPr>
            <w:tcW w:w="5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73E43" w14:textId="77777777" w:rsidR="009E53CC" w:rsidRPr="009E53CC" w:rsidRDefault="009E53CC" w:rsidP="009F731E">
            <w:pPr>
              <w:jc w:val="center"/>
            </w:pPr>
            <w:r w:rsidRPr="009E53CC">
              <w:t>без финансирования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AC6CF3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DC9399" w14:textId="77777777" w:rsidR="009E53CC" w:rsidRPr="009E53CC" w:rsidRDefault="009E53CC" w:rsidP="009F731E">
            <w:pPr>
              <w:tabs>
                <w:tab w:val="center" w:pos="359"/>
              </w:tabs>
              <w:jc w:val="center"/>
            </w:pPr>
            <w:r w:rsidRPr="009E53CC">
              <w:t>-</w:t>
            </w:r>
          </w:p>
        </w:tc>
        <w:tc>
          <w:tcPr>
            <w:tcW w:w="4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172EF3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0D600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CEA0E7" w14:textId="77777777" w:rsidR="009E53CC" w:rsidRPr="009E53CC" w:rsidRDefault="009E53CC" w:rsidP="009F731E">
            <w:pPr>
              <w:jc w:val="center"/>
            </w:pPr>
            <w:r w:rsidRPr="009E53CC">
              <w:t>-</w:t>
            </w:r>
          </w:p>
        </w:tc>
      </w:tr>
      <w:tr w:rsidR="009E53CC" w:rsidRPr="009E53CC" w14:paraId="7806592A" w14:textId="77777777" w:rsidTr="009E53CC">
        <w:trPr>
          <w:trHeight w:val="265"/>
        </w:trPr>
        <w:tc>
          <w:tcPr>
            <w:tcW w:w="1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D48C74" w14:textId="77777777" w:rsidR="009E53CC" w:rsidRPr="009E53CC" w:rsidRDefault="009E53CC" w:rsidP="009F731E"/>
        </w:tc>
        <w:tc>
          <w:tcPr>
            <w:tcW w:w="2573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14:paraId="381D1356" w14:textId="77777777" w:rsidR="009E53CC" w:rsidRPr="009E53CC" w:rsidRDefault="009E53CC" w:rsidP="009F731E">
            <w:r w:rsidRPr="009E53CC">
              <w:t xml:space="preserve">Всего по </w:t>
            </w:r>
            <w:proofErr w:type="gramStart"/>
            <w:r w:rsidRPr="009E53CC">
              <w:t>подпрограмме  1</w:t>
            </w:r>
            <w:proofErr w:type="gramEnd"/>
            <w:r w:rsidRPr="009E53CC">
              <w:t>: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B91E0" w14:textId="77777777" w:rsidR="009E53CC" w:rsidRPr="009E53CC" w:rsidRDefault="009E53CC" w:rsidP="009F731E">
            <w:pPr>
              <w:jc w:val="center"/>
            </w:pPr>
            <w:r w:rsidRPr="009E53CC">
              <w:t>Итого, в т.ч.: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80AB9" w14:textId="77777777" w:rsidR="009E53CC" w:rsidRPr="009E53CC" w:rsidRDefault="009E53CC" w:rsidP="009F731E">
            <w:pPr>
              <w:ind w:hanging="115"/>
              <w:jc w:val="center"/>
            </w:pPr>
            <w:r w:rsidRPr="009E53CC">
              <w:t>9525,0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E05EEE" w14:textId="77777777" w:rsidR="009E53CC" w:rsidRPr="009E53CC" w:rsidRDefault="009E53CC" w:rsidP="009F731E">
            <w:pPr>
              <w:jc w:val="center"/>
            </w:pPr>
            <w:r w:rsidRPr="009E53CC">
              <w:t>3675,0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6B6E4" w14:textId="4C3FE89F" w:rsidR="009E53CC" w:rsidRPr="009E53CC" w:rsidRDefault="00E47F3F" w:rsidP="009F731E">
            <w:pPr>
              <w:jc w:val="center"/>
            </w:pPr>
            <w:r>
              <w:t>2360</w:t>
            </w:r>
            <w:r w:rsidR="009E53CC" w:rsidRPr="009E53CC">
              <w:t>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C307EB" w14:textId="77777777" w:rsidR="009E53CC" w:rsidRPr="009E53CC" w:rsidRDefault="009E53CC" w:rsidP="009F731E">
            <w:pPr>
              <w:jc w:val="center"/>
            </w:pPr>
            <w:r w:rsidRPr="009E53CC">
              <w:t>2400,0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1399F6" w14:textId="77777777" w:rsidR="009E53CC" w:rsidRPr="009E53CC" w:rsidRDefault="009E53CC" w:rsidP="009F731E">
            <w:pPr>
              <w:jc w:val="center"/>
            </w:pPr>
            <w:r w:rsidRPr="009E53CC">
              <w:t>2400,0</w:t>
            </w:r>
          </w:p>
        </w:tc>
      </w:tr>
      <w:tr w:rsidR="009E53CC" w:rsidRPr="009E53CC" w14:paraId="4810DDB9" w14:textId="77777777" w:rsidTr="009F731E">
        <w:trPr>
          <w:trHeight w:val="314"/>
        </w:trPr>
        <w:tc>
          <w:tcPr>
            <w:tcW w:w="1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7A88E" w14:textId="77777777" w:rsidR="009E53CC" w:rsidRPr="009E53CC" w:rsidRDefault="009E53CC" w:rsidP="009F731E"/>
        </w:tc>
        <w:tc>
          <w:tcPr>
            <w:tcW w:w="257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32A12A6" w14:textId="77777777" w:rsidR="009E53CC" w:rsidRPr="009E53CC" w:rsidRDefault="009E53CC" w:rsidP="009F731E">
            <w:pPr>
              <w:tabs>
                <w:tab w:val="center" w:pos="4213"/>
                <w:tab w:val="left" w:pos="5070"/>
              </w:tabs>
              <w:jc w:val="right"/>
            </w:pP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1A3396" w14:textId="77777777" w:rsidR="009E53CC" w:rsidRPr="009E53CC" w:rsidRDefault="009E53CC" w:rsidP="009F731E">
            <w:pPr>
              <w:tabs>
                <w:tab w:val="center" w:pos="4213"/>
                <w:tab w:val="left" w:pos="5070"/>
              </w:tabs>
              <w:ind w:left="113"/>
              <w:jc w:val="center"/>
            </w:pPr>
            <w:r w:rsidRPr="009E53CC">
              <w:t>бюджет округа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39CDB2" w14:textId="77777777" w:rsidR="009E53CC" w:rsidRPr="009E53CC" w:rsidRDefault="009E53CC" w:rsidP="009F731E">
            <w:pPr>
              <w:ind w:hanging="115"/>
              <w:jc w:val="center"/>
            </w:pPr>
            <w:r w:rsidRPr="009E53CC">
              <w:t>9525,0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4F516" w14:textId="77777777" w:rsidR="009E53CC" w:rsidRPr="009E53CC" w:rsidRDefault="009E53CC" w:rsidP="009F731E">
            <w:pPr>
              <w:jc w:val="center"/>
            </w:pPr>
            <w:r w:rsidRPr="009E53CC">
              <w:t xml:space="preserve"> 3675,0</w:t>
            </w:r>
          </w:p>
        </w:tc>
        <w:tc>
          <w:tcPr>
            <w:tcW w:w="4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B3B84" w14:textId="0EFE3A48" w:rsidR="009E53CC" w:rsidRPr="009E53CC" w:rsidRDefault="00E47F3F" w:rsidP="009F731E">
            <w:pPr>
              <w:jc w:val="center"/>
            </w:pPr>
            <w:r>
              <w:t>2360</w:t>
            </w:r>
            <w:r w:rsidR="009E53CC" w:rsidRPr="009E53CC">
              <w:t>,0</w:t>
            </w:r>
          </w:p>
        </w:tc>
        <w:tc>
          <w:tcPr>
            <w:tcW w:w="3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76E75B" w14:textId="77777777" w:rsidR="009E53CC" w:rsidRPr="009E53CC" w:rsidRDefault="009E53CC" w:rsidP="009F731E">
            <w:pPr>
              <w:jc w:val="center"/>
            </w:pPr>
            <w:r w:rsidRPr="009E53CC">
              <w:t xml:space="preserve"> 2400,0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674F0" w14:textId="77777777" w:rsidR="009E53CC" w:rsidRPr="009E53CC" w:rsidRDefault="009E53CC" w:rsidP="009F731E">
            <w:pPr>
              <w:jc w:val="center"/>
            </w:pPr>
            <w:r w:rsidRPr="009E53CC">
              <w:t>2400,0</w:t>
            </w:r>
          </w:p>
        </w:tc>
      </w:tr>
      <w:bookmarkEnd w:id="0"/>
    </w:tbl>
    <w:p w14:paraId="4A16E76F" w14:textId="77777777" w:rsidR="00E52EF3" w:rsidRDefault="00E52EF3" w:rsidP="00E52EF3">
      <w:pPr>
        <w:tabs>
          <w:tab w:val="left" w:pos="1290"/>
        </w:tabs>
        <w:rPr>
          <w:b/>
        </w:rPr>
        <w:sectPr w:rsidR="00E52EF3" w:rsidSect="009E53CC">
          <w:headerReference w:type="default" r:id="rId10"/>
          <w:pgSz w:w="16838" w:h="11906" w:orient="landscape"/>
          <w:pgMar w:top="851" w:right="1134" w:bottom="568" w:left="1191" w:header="709" w:footer="709" w:gutter="0"/>
          <w:pgNumType w:start="8"/>
          <w:cols w:space="708"/>
          <w:docGrid w:linePitch="360"/>
        </w:sectPr>
      </w:pPr>
    </w:p>
    <w:p w14:paraId="6BB9765F" w14:textId="77777777" w:rsidR="00E52EF3" w:rsidRDefault="00E52EF3" w:rsidP="009E53CC">
      <w:pPr>
        <w:tabs>
          <w:tab w:val="left" w:pos="1290"/>
        </w:tabs>
        <w:jc w:val="center"/>
        <w:rPr>
          <w:color w:val="000000"/>
          <w:sz w:val="28"/>
          <w:szCs w:val="28"/>
        </w:rPr>
      </w:pPr>
    </w:p>
    <w:sectPr w:rsidR="00E52EF3" w:rsidSect="00E52EF3">
      <w:pgSz w:w="11906" w:h="16838"/>
      <w:pgMar w:top="1191" w:right="851" w:bottom="1134" w:left="1418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CAE43" w14:textId="77777777" w:rsidR="001777E4" w:rsidRDefault="001777E4">
      <w:r>
        <w:separator/>
      </w:r>
    </w:p>
  </w:endnote>
  <w:endnote w:type="continuationSeparator" w:id="0">
    <w:p w14:paraId="422EBEAF" w14:textId="77777777" w:rsidR="001777E4" w:rsidRDefault="0017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12DE" w14:textId="77777777" w:rsidR="001777E4" w:rsidRDefault="001777E4">
      <w:r>
        <w:separator/>
      </w:r>
    </w:p>
  </w:footnote>
  <w:footnote w:type="continuationSeparator" w:id="0">
    <w:p w14:paraId="2E09F375" w14:textId="77777777" w:rsidR="001777E4" w:rsidRDefault="001777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90530356"/>
      <w:docPartObj>
        <w:docPartGallery w:val="Page Numbers (Top of Page)"/>
        <w:docPartUnique/>
      </w:docPartObj>
    </w:sdtPr>
    <w:sdtEndPr/>
    <w:sdtContent>
      <w:p w14:paraId="2DD5DF82" w14:textId="77777777" w:rsidR="004F5AAD" w:rsidRDefault="00F9003D">
        <w:pPr>
          <w:pStyle w:val="af"/>
          <w:jc w:val="center"/>
        </w:pPr>
        <w:r>
          <w:fldChar w:fldCharType="begin"/>
        </w:r>
        <w:r w:rsidR="004F5AAD">
          <w:instrText>PAGE   \* MERGEFORMAT</w:instrText>
        </w:r>
        <w:r>
          <w:fldChar w:fldCharType="separate"/>
        </w:r>
        <w:r w:rsidR="0092483E">
          <w:rPr>
            <w:noProof/>
          </w:rPr>
          <w:t>3</w:t>
        </w:r>
        <w:r>
          <w:fldChar w:fldCharType="end"/>
        </w:r>
      </w:p>
    </w:sdtContent>
  </w:sdt>
  <w:p w14:paraId="00EC4351" w14:textId="77777777" w:rsidR="004F5AAD" w:rsidRDefault="004F5AAD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7755108"/>
      <w:docPartObj>
        <w:docPartGallery w:val="Page Numbers (Top of Page)"/>
        <w:docPartUnique/>
      </w:docPartObj>
    </w:sdtPr>
    <w:sdtContent>
      <w:p w14:paraId="13CA8E2C" w14:textId="5901F0EC" w:rsidR="00BE480A" w:rsidRDefault="00BE480A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048AF6" w14:textId="77777777" w:rsidR="00BE480A" w:rsidRDefault="00BE480A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8AB82" w14:textId="77777777" w:rsidR="00E52EF3" w:rsidRDefault="00E52EF3">
    <w:pPr>
      <w:pStyle w:val="af"/>
      <w:jc w:val="center"/>
    </w:pPr>
  </w:p>
  <w:p w14:paraId="50087F44" w14:textId="77777777" w:rsidR="00E52EF3" w:rsidRDefault="00E52EF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BF"/>
    <w:rsid w:val="00011138"/>
    <w:rsid w:val="00046C9F"/>
    <w:rsid w:val="00072DD9"/>
    <w:rsid w:val="0009434E"/>
    <w:rsid w:val="000972CF"/>
    <w:rsid w:val="000A2C8A"/>
    <w:rsid w:val="000A60E5"/>
    <w:rsid w:val="000A6901"/>
    <w:rsid w:val="000D36B4"/>
    <w:rsid w:val="000E1277"/>
    <w:rsid w:val="000E288A"/>
    <w:rsid w:val="000E483E"/>
    <w:rsid w:val="0012618E"/>
    <w:rsid w:val="00172A9E"/>
    <w:rsid w:val="001777E4"/>
    <w:rsid w:val="00180AD0"/>
    <w:rsid w:val="0023312A"/>
    <w:rsid w:val="0026327B"/>
    <w:rsid w:val="00276CD6"/>
    <w:rsid w:val="002845DF"/>
    <w:rsid w:val="00293D0D"/>
    <w:rsid w:val="002A59FA"/>
    <w:rsid w:val="002B14EE"/>
    <w:rsid w:val="003150D4"/>
    <w:rsid w:val="003224F7"/>
    <w:rsid w:val="003316D9"/>
    <w:rsid w:val="00342D53"/>
    <w:rsid w:val="00343CBE"/>
    <w:rsid w:val="00347E95"/>
    <w:rsid w:val="003500D7"/>
    <w:rsid w:val="00363DD2"/>
    <w:rsid w:val="003721D9"/>
    <w:rsid w:val="00373509"/>
    <w:rsid w:val="00390B18"/>
    <w:rsid w:val="003D1323"/>
    <w:rsid w:val="00437652"/>
    <w:rsid w:val="00440BBA"/>
    <w:rsid w:val="004819F3"/>
    <w:rsid w:val="00483CEC"/>
    <w:rsid w:val="00492EF3"/>
    <w:rsid w:val="004974AA"/>
    <w:rsid w:val="004B3E4A"/>
    <w:rsid w:val="004E2D4F"/>
    <w:rsid w:val="004F5AAD"/>
    <w:rsid w:val="004F7773"/>
    <w:rsid w:val="00506F4C"/>
    <w:rsid w:val="00507B3D"/>
    <w:rsid w:val="0054707A"/>
    <w:rsid w:val="005C2684"/>
    <w:rsid w:val="005C4B8A"/>
    <w:rsid w:val="005C5657"/>
    <w:rsid w:val="00605E6C"/>
    <w:rsid w:val="006069C7"/>
    <w:rsid w:val="006074DD"/>
    <w:rsid w:val="0062291F"/>
    <w:rsid w:val="00634ED2"/>
    <w:rsid w:val="00651773"/>
    <w:rsid w:val="006607CC"/>
    <w:rsid w:val="006733AD"/>
    <w:rsid w:val="00691495"/>
    <w:rsid w:val="00697ECE"/>
    <w:rsid w:val="006D0F41"/>
    <w:rsid w:val="006E05FA"/>
    <w:rsid w:val="0070633A"/>
    <w:rsid w:val="00706F38"/>
    <w:rsid w:val="0077059D"/>
    <w:rsid w:val="0077752B"/>
    <w:rsid w:val="00787ED9"/>
    <w:rsid w:val="0079288A"/>
    <w:rsid w:val="007A1E30"/>
    <w:rsid w:val="007A5E37"/>
    <w:rsid w:val="007B12DD"/>
    <w:rsid w:val="007B3885"/>
    <w:rsid w:val="00817687"/>
    <w:rsid w:val="0082341B"/>
    <w:rsid w:val="00840715"/>
    <w:rsid w:val="00886C1D"/>
    <w:rsid w:val="008B198D"/>
    <w:rsid w:val="008B7533"/>
    <w:rsid w:val="008C574B"/>
    <w:rsid w:val="008D26FA"/>
    <w:rsid w:val="008D37BF"/>
    <w:rsid w:val="008F3BC4"/>
    <w:rsid w:val="0092483E"/>
    <w:rsid w:val="00961317"/>
    <w:rsid w:val="0096307B"/>
    <w:rsid w:val="00973C57"/>
    <w:rsid w:val="0097412A"/>
    <w:rsid w:val="009777D6"/>
    <w:rsid w:val="00981427"/>
    <w:rsid w:val="00985BF7"/>
    <w:rsid w:val="00993B55"/>
    <w:rsid w:val="009B6193"/>
    <w:rsid w:val="009E4475"/>
    <w:rsid w:val="009E53CC"/>
    <w:rsid w:val="009F0DCE"/>
    <w:rsid w:val="00A01283"/>
    <w:rsid w:val="00A2246F"/>
    <w:rsid w:val="00A34536"/>
    <w:rsid w:val="00A65743"/>
    <w:rsid w:val="00A86615"/>
    <w:rsid w:val="00A902BB"/>
    <w:rsid w:val="00AA38EB"/>
    <w:rsid w:val="00AC2949"/>
    <w:rsid w:val="00AC446A"/>
    <w:rsid w:val="00AF0F6C"/>
    <w:rsid w:val="00B37FE2"/>
    <w:rsid w:val="00B41474"/>
    <w:rsid w:val="00B546FC"/>
    <w:rsid w:val="00B547D3"/>
    <w:rsid w:val="00B7778E"/>
    <w:rsid w:val="00B8134D"/>
    <w:rsid w:val="00BA30D9"/>
    <w:rsid w:val="00BB3158"/>
    <w:rsid w:val="00BB7DB6"/>
    <w:rsid w:val="00BC39D9"/>
    <w:rsid w:val="00BE480A"/>
    <w:rsid w:val="00C15A32"/>
    <w:rsid w:val="00C3217A"/>
    <w:rsid w:val="00C4228E"/>
    <w:rsid w:val="00C43494"/>
    <w:rsid w:val="00C61EEB"/>
    <w:rsid w:val="00C9181F"/>
    <w:rsid w:val="00CE5080"/>
    <w:rsid w:val="00CF4FCF"/>
    <w:rsid w:val="00D1023D"/>
    <w:rsid w:val="00D13460"/>
    <w:rsid w:val="00D1511B"/>
    <w:rsid w:val="00D4010A"/>
    <w:rsid w:val="00D513AF"/>
    <w:rsid w:val="00D64539"/>
    <w:rsid w:val="00D674BF"/>
    <w:rsid w:val="00D73B5A"/>
    <w:rsid w:val="00D75302"/>
    <w:rsid w:val="00D8774D"/>
    <w:rsid w:val="00D90C22"/>
    <w:rsid w:val="00DA0AF4"/>
    <w:rsid w:val="00DC67B5"/>
    <w:rsid w:val="00DE0C4F"/>
    <w:rsid w:val="00DE5B56"/>
    <w:rsid w:val="00E45407"/>
    <w:rsid w:val="00E47F3F"/>
    <w:rsid w:val="00E501E4"/>
    <w:rsid w:val="00E52EF3"/>
    <w:rsid w:val="00E85CAA"/>
    <w:rsid w:val="00E90E60"/>
    <w:rsid w:val="00E92C89"/>
    <w:rsid w:val="00EC08FA"/>
    <w:rsid w:val="00F015A9"/>
    <w:rsid w:val="00F11A9E"/>
    <w:rsid w:val="00F149C1"/>
    <w:rsid w:val="00F21B83"/>
    <w:rsid w:val="00F35C8F"/>
    <w:rsid w:val="00F45B2C"/>
    <w:rsid w:val="00F50351"/>
    <w:rsid w:val="00F60142"/>
    <w:rsid w:val="00F65F37"/>
    <w:rsid w:val="00F76857"/>
    <w:rsid w:val="00F9003D"/>
    <w:rsid w:val="00F96FE3"/>
    <w:rsid w:val="00FB1150"/>
    <w:rsid w:val="00FB6D2B"/>
    <w:rsid w:val="00FC568E"/>
    <w:rsid w:val="00FD1C9A"/>
    <w:rsid w:val="00FE084B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366D6"/>
  <w15:docId w15:val="{809C14AA-DBC5-4E61-8D18-09120115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Normal">
    <w:name w:val="ConsPlusNormal"/>
    <w:link w:val="ConsPlusNormal0"/>
    <w:qFormat/>
    <w:rsid w:val="00F149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F149C1"/>
    <w:rPr>
      <w:rFonts w:ascii="Arial" w:hAnsi="Arial" w:cs="Arial"/>
    </w:rPr>
  </w:style>
  <w:style w:type="character" w:customStyle="1" w:styleId="fontstyle01">
    <w:name w:val="fontstyle01"/>
    <w:basedOn w:val="a0"/>
    <w:rsid w:val="00E52EF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af3">
    <w:name w:val="Body Text"/>
    <w:basedOn w:val="a"/>
    <w:link w:val="af4"/>
    <w:uiPriority w:val="99"/>
    <w:rsid w:val="00E52EF3"/>
    <w:pPr>
      <w:jc w:val="both"/>
    </w:pPr>
    <w:rPr>
      <w:rFonts w:eastAsia="Calibri"/>
      <w:color w:val="000080"/>
    </w:rPr>
  </w:style>
  <w:style w:type="character" w:customStyle="1" w:styleId="af4">
    <w:name w:val="Основной текст Знак"/>
    <w:basedOn w:val="a0"/>
    <w:link w:val="af3"/>
    <w:uiPriority w:val="99"/>
    <w:rsid w:val="00E52EF3"/>
    <w:rPr>
      <w:rFonts w:eastAsia="Calibri"/>
      <w:color w:val="000080"/>
    </w:rPr>
  </w:style>
  <w:style w:type="paragraph" w:customStyle="1" w:styleId="Default">
    <w:name w:val="Default"/>
    <w:uiPriority w:val="99"/>
    <w:qFormat/>
    <w:rsid w:val="00E52E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7B054-B15F-4C46-9EE8-DBFD8FB75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702</Words>
  <Characters>4006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OKRMS-Delprois</dc:creator>
  <cp:lastModifiedBy>OKRMS-Delprois</cp:lastModifiedBy>
  <cp:revision>2</cp:revision>
  <cp:lastPrinted>2023-11-13T07:25:00Z</cp:lastPrinted>
  <dcterms:created xsi:type="dcterms:W3CDTF">2024-06-26T13:35:00Z</dcterms:created>
  <dcterms:modified xsi:type="dcterms:W3CDTF">2024-06-26T13:35:00Z</dcterms:modified>
</cp:coreProperties>
</file>