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8AB3" w14:textId="47E05AB5" w:rsidR="00AF6585" w:rsidRPr="00856F4A" w:rsidRDefault="00AF6585" w:rsidP="0085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4A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«Обеспечение и совершенствование деятельности администрации Няндомск</w:t>
      </w:r>
      <w:r w:rsidR="007A05F3">
        <w:rPr>
          <w:rFonts w:ascii="Times New Roman" w:hAnsi="Times New Roman" w:cs="Times New Roman"/>
          <w:b/>
          <w:sz w:val="28"/>
          <w:szCs w:val="28"/>
        </w:rPr>
        <w:t>ого</w:t>
      </w:r>
      <w:r w:rsidRPr="00856F4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7A05F3">
        <w:rPr>
          <w:rFonts w:ascii="Times New Roman" w:hAnsi="Times New Roman" w:cs="Times New Roman"/>
          <w:b/>
          <w:sz w:val="28"/>
          <w:szCs w:val="28"/>
        </w:rPr>
        <w:t>ого</w:t>
      </w:r>
      <w:r w:rsidRPr="0085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8D8">
        <w:rPr>
          <w:rFonts w:ascii="Times New Roman" w:hAnsi="Times New Roman" w:cs="Times New Roman"/>
          <w:b/>
          <w:sz w:val="28"/>
          <w:szCs w:val="28"/>
        </w:rPr>
        <w:t>округа</w:t>
      </w:r>
      <w:r w:rsidR="007A05F3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856F4A">
        <w:rPr>
          <w:rFonts w:ascii="Times New Roman" w:hAnsi="Times New Roman" w:cs="Times New Roman"/>
          <w:b/>
          <w:sz w:val="28"/>
          <w:szCs w:val="28"/>
        </w:rPr>
        <w:t>»</w:t>
      </w:r>
    </w:p>
    <w:p w14:paraId="4BE2A13C" w14:textId="77777777" w:rsidR="00AF6585" w:rsidRPr="00C276E7" w:rsidRDefault="00AF6585" w:rsidP="00AF658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8B4247" w14:textId="77777777" w:rsidR="007028D8" w:rsidRPr="001367C4" w:rsidRDefault="007028D8" w:rsidP="007028D8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367C4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 № 131-ФЗ «Об общих принципах организации местного самоуправления в Российской Федерации», 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1367C4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 xml:space="preserve"> 1-па</w:t>
      </w:r>
      <w:r w:rsidRPr="001367C4">
        <w:rPr>
          <w:rFonts w:ascii="Times New Roman" w:hAnsi="Times New Roman" w:cs="Times New Roman"/>
          <w:sz w:val="28"/>
          <w:szCs w:val="28"/>
        </w:rPr>
        <w:t>, пунктом 3.2. статьи 6 Устава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367C4">
        <w:rPr>
          <w:rFonts w:ascii="Times New Roman" w:hAnsi="Times New Roman" w:cs="Times New Roman"/>
          <w:sz w:val="28"/>
          <w:szCs w:val="28"/>
        </w:rPr>
        <w:t xml:space="preserve">, администрация Няндомского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367C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367C4">
        <w:rPr>
          <w:rFonts w:ascii="Times New Roman" w:hAnsi="Times New Roman" w:cs="Times New Roman"/>
          <w:sz w:val="28"/>
          <w:szCs w:val="28"/>
        </w:rPr>
        <w:t>:</w:t>
      </w:r>
    </w:p>
    <w:p w14:paraId="35C2F7C4" w14:textId="7B44A216" w:rsidR="00AF6585" w:rsidRDefault="00AF6585" w:rsidP="00AF65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и совершенствование деятельности администрации Няндомск</w:t>
      </w:r>
      <w:r w:rsidR="007A05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05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D8">
        <w:rPr>
          <w:rFonts w:ascii="Times New Roman" w:hAnsi="Times New Roman" w:cs="Times New Roman"/>
          <w:sz w:val="28"/>
          <w:szCs w:val="28"/>
        </w:rPr>
        <w:t>округа</w:t>
      </w:r>
      <w:r w:rsidR="007A05F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r w:rsidR="007028D8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7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7028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D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28D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14B9B">
        <w:rPr>
          <w:rFonts w:ascii="Times New Roman" w:hAnsi="Times New Roman" w:cs="Times New Roman"/>
          <w:sz w:val="28"/>
          <w:szCs w:val="28"/>
        </w:rPr>
        <w:t xml:space="preserve"> </w:t>
      </w:r>
      <w:r w:rsidR="007028D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28D8">
        <w:rPr>
          <w:rFonts w:ascii="Times New Roman" w:hAnsi="Times New Roman" w:cs="Times New Roman"/>
          <w:sz w:val="28"/>
          <w:szCs w:val="28"/>
        </w:rPr>
        <w:t xml:space="preserve"> 43-па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7EA74" w14:textId="65BA0C71" w:rsidR="00AF6585" w:rsidRDefault="00AF6585" w:rsidP="00AF65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Няндомского муниципального </w:t>
      </w:r>
      <w:r w:rsidR="007028D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2BDA2C39" w14:textId="77777777" w:rsidR="00AF6585" w:rsidRDefault="00AF6585" w:rsidP="00AF6585">
      <w:pPr>
        <w:spacing w:line="24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3850"/>
      </w:tblGrid>
      <w:tr w:rsidR="00AF6585" w14:paraId="70875B50" w14:textId="77777777" w:rsidTr="00681D23">
        <w:tc>
          <w:tcPr>
            <w:tcW w:w="5504" w:type="dxa"/>
          </w:tcPr>
          <w:p w14:paraId="1D2FC602" w14:textId="77777777" w:rsidR="005D4F0F" w:rsidRDefault="005D4F0F" w:rsidP="007000A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648ED5A" w14:textId="77777777" w:rsidR="005D4F0F" w:rsidRDefault="005D4F0F" w:rsidP="007000A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C51F0A9" w14:textId="7CA7A3EE" w:rsidR="005D4F0F" w:rsidRDefault="007028D8" w:rsidP="007000A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AF6585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AF6585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0DC9980" w14:textId="2CFE6A4E" w:rsidR="00AF6585" w:rsidRPr="00113509" w:rsidRDefault="005D4F0F" w:rsidP="007000A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7028D8">
              <w:rPr>
                <w:b/>
                <w:bCs/>
                <w:color w:val="000000"/>
                <w:sz w:val="28"/>
                <w:szCs w:val="28"/>
              </w:rPr>
              <w:t>униципального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округа</w:t>
            </w:r>
            <w:r w:rsidR="00AF6585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50" w:type="dxa"/>
          </w:tcPr>
          <w:p w14:paraId="4977D04A" w14:textId="77777777" w:rsidR="005D4F0F" w:rsidRDefault="005D4F0F" w:rsidP="007000A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71C8859" w14:textId="77777777" w:rsidR="005D4F0F" w:rsidRDefault="005D4F0F" w:rsidP="007000A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9F96AE9" w14:textId="147E94BB" w:rsidR="00AF6585" w:rsidRDefault="005D4F0F" w:rsidP="007000A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13C6F0D8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52124DC8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233EDE28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3DDD589B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6F9D155C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78496F91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344A0556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16BB913B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34BF47DF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2934FBC6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70AB9286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01211658" w14:textId="77777777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6D62E497" w14:textId="77777777" w:rsidR="00681D23" w:rsidRDefault="00681D23" w:rsidP="00AF6585">
      <w:pPr>
        <w:rPr>
          <w:rFonts w:ascii="Times New Roman" w:hAnsi="Times New Roman" w:cs="Times New Roman"/>
          <w:sz w:val="28"/>
          <w:szCs w:val="28"/>
        </w:rPr>
      </w:pPr>
    </w:p>
    <w:p w14:paraId="05E85EA9" w14:textId="77777777" w:rsidR="00681D23" w:rsidRDefault="00681D23" w:rsidP="00AF6585">
      <w:pPr>
        <w:rPr>
          <w:rFonts w:ascii="Times New Roman" w:hAnsi="Times New Roman" w:cs="Times New Roman"/>
          <w:sz w:val="28"/>
          <w:szCs w:val="28"/>
        </w:rPr>
      </w:pPr>
    </w:p>
    <w:p w14:paraId="3E842454" w14:textId="3E1D77E4" w:rsidR="00AF6585" w:rsidRDefault="00AF6585" w:rsidP="00AF6585">
      <w:pPr>
        <w:rPr>
          <w:rFonts w:ascii="Times New Roman" w:hAnsi="Times New Roman" w:cs="Times New Roman"/>
          <w:sz w:val="28"/>
          <w:szCs w:val="28"/>
        </w:rPr>
      </w:pPr>
    </w:p>
    <w:p w14:paraId="0B8D48A9" w14:textId="46294546" w:rsidR="00073C7F" w:rsidRDefault="00073C7F" w:rsidP="00AF6585">
      <w:pPr>
        <w:rPr>
          <w:rFonts w:ascii="Times New Roman" w:hAnsi="Times New Roman" w:cs="Times New Roman"/>
          <w:sz w:val="28"/>
          <w:szCs w:val="28"/>
        </w:rPr>
      </w:pPr>
    </w:p>
    <w:p w14:paraId="38536C04" w14:textId="7363AA45" w:rsidR="00073C7F" w:rsidRDefault="00073C7F" w:rsidP="00AF6585">
      <w:pPr>
        <w:rPr>
          <w:rFonts w:ascii="Times New Roman" w:hAnsi="Times New Roman" w:cs="Times New Roman"/>
          <w:sz w:val="28"/>
          <w:szCs w:val="28"/>
        </w:rPr>
      </w:pPr>
    </w:p>
    <w:p w14:paraId="51880A95" w14:textId="77777777" w:rsidR="00073C7F" w:rsidRDefault="00073C7F" w:rsidP="00AF6585">
      <w:pPr>
        <w:rPr>
          <w:rFonts w:ascii="Times New Roman" w:hAnsi="Times New Roman" w:cs="Times New Roman"/>
          <w:sz w:val="28"/>
          <w:szCs w:val="28"/>
        </w:rPr>
      </w:pPr>
    </w:p>
    <w:p w14:paraId="6E72876D" w14:textId="77777777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3AC2436E" w14:textId="4298A52E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Заведующий отделом бухгалтерского           </w:t>
      </w:r>
      <w:r w:rsidR="004779A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4F0F">
        <w:rPr>
          <w:rFonts w:ascii="Times New Roman" w:hAnsi="Times New Roman" w:cs="Times New Roman"/>
          <w:sz w:val="24"/>
          <w:szCs w:val="24"/>
        </w:rPr>
        <w:t xml:space="preserve">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        Н.В. Мухачева</w:t>
      </w:r>
    </w:p>
    <w:p w14:paraId="49A19CEA" w14:textId="71832CCD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учета и отчетности, главный бухгалтер                   </w:t>
      </w:r>
      <w:r w:rsidR="005D4F0F">
        <w:rPr>
          <w:rFonts w:ascii="Times New Roman" w:hAnsi="Times New Roman" w:cs="Times New Roman"/>
          <w:sz w:val="24"/>
          <w:szCs w:val="24"/>
        </w:rPr>
        <w:t xml:space="preserve">   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</w:t>
      </w:r>
      <w:r w:rsidR="004779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«__»________202</w:t>
      </w:r>
      <w:r w:rsidR="005D4F0F">
        <w:rPr>
          <w:rFonts w:ascii="Times New Roman" w:hAnsi="Times New Roman" w:cs="Times New Roman"/>
          <w:sz w:val="24"/>
          <w:szCs w:val="24"/>
        </w:rPr>
        <w:t>3</w:t>
      </w:r>
      <w:r w:rsidRPr="004779A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80DA18F" w14:textId="77777777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</w:p>
    <w:p w14:paraId="1DFBE203" w14:textId="77777777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2889A992" w14:textId="4EA9C773" w:rsidR="005D4F0F" w:rsidRDefault="005D4F0F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AF6585" w:rsidRPr="004779A9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С.А. Кононова</w:t>
      </w:r>
    </w:p>
    <w:p w14:paraId="04C682D7" w14:textId="7C6A6015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  <w:r w:rsidRPr="004779A9">
        <w:rPr>
          <w:rFonts w:ascii="Times New Roman" w:hAnsi="Times New Roman" w:cs="Times New Roman"/>
          <w:sz w:val="24"/>
          <w:szCs w:val="24"/>
        </w:rPr>
        <w:t xml:space="preserve">Управления финансов                              </w:t>
      </w:r>
      <w:r w:rsidR="004779A9">
        <w:rPr>
          <w:rFonts w:ascii="Times New Roman" w:hAnsi="Times New Roman" w:cs="Times New Roman"/>
          <w:sz w:val="24"/>
          <w:szCs w:val="24"/>
        </w:rPr>
        <w:t xml:space="preserve">       </w:t>
      </w:r>
      <w:r w:rsidR="005D4F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79A9">
        <w:rPr>
          <w:rFonts w:ascii="Times New Roman" w:hAnsi="Times New Roman" w:cs="Times New Roman"/>
          <w:sz w:val="24"/>
          <w:szCs w:val="24"/>
        </w:rPr>
        <w:t>«__»________202</w:t>
      </w:r>
      <w:r w:rsidR="005D4F0F">
        <w:rPr>
          <w:rFonts w:ascii="Times New Roman" w:hAnsi="Times New Roman" w:cs="Times New Roman"/>
          <w:sz w:val="24"/>
          <w:szCs w:val="24"/>
        </w:rPr>
        <w:t>3</w:t>
      </w:r>
      <w:r w:rsidRPr="004779A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E9612A0" w14:textId="77777777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</w:p>
    <w:p w14:paraId="3DB502ED" w14:textId="77777777" w:rsidR="005D4F0F" w:rsidRDefault="005D4F0F" w:rsidP="005D4F0F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A10F614" w14:textId="4BEC97E3" w:rsidR="005D4F0F" w:rsidRDefault="005D4F0F" w:rsidP="005D4F0F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Т.В. Осипова</w:t>
      </w:r>
    </w:p>
    <w:p w14:paraId="6247EBE2" w14:textId="52BD5343" w:rsidR="005D4F0F" w:rsidRPr="004779A9" w:rsidRDefault="005D4F0F" w:rsidP="005D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79A9">
        <w:rPr>
          <w:rFonts w:ascii="Times New Roman" w:hAnsi="Times New Roman" w:cs="Times New Roman"/>
          <w:sz w:val="24"/>
          <w:szCs w:val="24"/>
        </w:rPr>
        <w:t xml:space="preserve">   «__»________202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79A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6C36CE3" w14:textId="77777777" w:rsidR="005D4F0F" w:rsidRDefault="005D4F0F" w:rsidP="00AF6585">
      <w:pPr>
        <w:rPr>
          <w:rFonts w:ascii="Times New Roman" w:hAnsi="Times New Roman" w:cs="Times New Roman"/>
          <w:sz w:val="24"/>
          <w:szCs w:val="24"/>
        </w:rPr>
      </w:pPr>
    </w:p>
    <w:p w14:paraId="352C0C9E" w14:textId="3A749D4D" w:rsidR="00AF6585" w:rsidRPr="004779A9" w:rsidRDefault="000060C6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отделом экономики                 </w:t>
      </w:r>
      <w:r w:rsidR="004779A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4B9B">
        <w:rPr>
          <w:rFonts w:ascii="Times New Roman" w:hAnsi="Times New Roman" w:cs="Times New Roman"/>
          <w:sz w:val="24"/>
          <w:szCs w:val="24"/>
        </w:rPr>
        <w:t>В.С. Пулым</w:t>
      </w:r>
    </w:p>
    <w:p w14:paraId="75ECDCB7" w14:textId="0112E1EE" w:rsidR="00AF6585" w:rsidRPr="004779A9" w:rsidRDefault="005D4F0F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79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  «__»________202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F6585" w:rsidRPr="004779A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ADC5816" w14:textId="77777777" w:rsidR="00AF6585" w:rsidRPr="004779A9" w:rsidRDefault="00AF6585" w:rsidP="00AF6585">
      <w:pPr>
        <w:rPr>
          <w:rFonts w:ascii="Times New Roman" w:hAnsi="Times New Roman" w:cs="Times New Roman"/>
          <w:sz w:val="24"/>
          <w:szCs w:val="24"/>
        </w:rPr>
      </w:pPr>
    </w:p>
    <w:p w14:paraId="05DB5323" w14:textId="77777777" w:rsidR="00914B9B" w:rsidRDefault="00914B9B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организационной,</w:t>
      </w:r>
    </w:p>
    <w:p w14:paraId="4A112302" w14:textId="77777777" w:rsidR="00914B9B" w:rsidRDefault="00914B9B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и муниципальной службы                                            А.А. Рогозина</w:t>
      </w:r>
    </w:p>
    <w:p w14:paraId="0E78CD89" w14:textId="30F44476" w:rsidR="00914B9B" w:rsidRDefault="00914B9B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Няндомского района                                   </w:t>
      </w:r>
      <w:r w:rsidR="005D4F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«__» ___________202</w:t>
      </w:r>
      <w:r w:rsidR="005D4F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B71B106" w14:textId="77777777" w:rsidR="007A05F3" w:rsidRDefault="007A05F3" w:rsidP="00AF6585">
      <w:pPr>
        <w:rPr>
          <w:rFonts w:ascii="Times New Roman" w:hAnsi="Times New Roman" w:cs="Times New Roman"/>
          <w:sz w:val="24"/>
          <w:szCs w:val="24"/>
        </w:rPr>
      </w:pPr>
    </w:p>
    <w:p w14:paraId="63A10C1E" w14:textId="77777777" w:rsidR="007A05F3" w:rsidRDefault="00914B9B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F3">
        <w:rPr>
          <w:rFonts w:ascii="Times New Roman" w:hAnsi="Times New Roman" w:cs="Times New Roman"/>
          <w:sz w:val="24"/>
          <w:szCs w:val="24"/>
        </w:rPr>
        <w:t xml:space="preserve">Заместитель заведующего отделом                                                          О.Н. Дубова </w:t>
      </w:r>
    </w:p>
    <w:p w14:paraId="345ACC0B" w14:textId="4A869CB5" w:rsidR="00914B9B" w:rsidRPr="004779A9" w:rsidRDefault="007A05F3" w:rsidP="00AF6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экономики    </w:t>
      </w:r>
      <w:r w:rsidR="00914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«__» ____________20</w:t>
      </w:r>
      <w:r w:rsidR="005D4F0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14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2801D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A09A24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5D4F0F">
          <w:headerReference w:type="default" r:id="rId8"/>
          <w:headerReference w:type="first" r:id="rId9"/>
          <w:pgSz w:w="11906" w:h="16838"/>
          <w:pgMar w:top="426" w:right="851" w:bottom="1134" w:left="1701" w:header="410" w:footer="709" w:gutter="0"/>
          <w:pgNumType w:start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AF6585" w14:paraId="3526126A" w14:textId="77777777" w:rsidTr="000D7741">
        <w:tc>
          <w:tcPr>
            <w:tcW w:w="4785" w:type="dxa"/>
          </w:tcPr>
          <w:p w14:paraId="0EA2DA5B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89F8BC2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3BC15BE2" w14:textId="6B84EB11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Няндомского муниципального </w:t>
            </w:r>
            <w:r w:rsidR="006C0A1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03EEAEBE" w14:textId="1E48524D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6C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      -па</w:t>
            </w:r>
          </w:p>
          <w:p w14:paraId="76B266FE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D34F7" w14:textId="77777777" w:rsidR="00AF6585" w:rsidRDefault="00AF6585" w:rsidP="00AF6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5B401" w14:textId="77777777" w:rsidR="00AF6585" w:rsidRPr="00856F4A" w:rsidRDefault="00AF6585" w:rsidP="0085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4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47D7871E" w14:textId="49428F5C" w:rsidR="00AF6585" w:rsidRPr="00856F4A" w:rsidRDefault="00AF6585" w:rsidP="0085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4A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муниципальную программу </w:t>
      </w:r>
      <w:r w:rsidR="00AA4389" w:rsidRPr="00856F4A">
        <w:rPr>
          <w:rFonts w:ascii="Times New Roman" w:hAnsi="Times New Roman" w:cs="Times New Roman"/>
          <w:b/>
          <w:sz w:val="28"/>
          <w:szCs w:val="28"/>
        </w:rPr>
        <w:t xml:space="preserve">«Обеспечение и совершенствование деятельности администрации </w:t>
      </w:r>
      <w:r w:rsidR="00AA4389"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6C0A10">
        <w:rPr>
          <w:rFonts w:ascii="Times New Roman" w:hAnsi="Times New Roman" w:cs="Times New Roman"/>
          <w:b/>
          <w:sz w:val="28"/>
          <w:szCs w:val="28"/>
        </w:rPr>
        <w:t>округа</w:t>
      </w:r>
      <w:r w:rsidR="00AA4389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AA4389" w:rsidRPr="00856F4A">
        <w:rPr>
          <w:rFonts w:ascii="Times New Roman" w:hAnsi="Times New Roman" w:cs="Times New Roman"/>
          <w:b/>
          <w:sz w:val="28"/>
          <w:szCs w:val="28"/>
        </w:rPr>
        <w:t>»</w:t>
      </w:r>
    </w:p>
    <w:p w14:paraId="3267745F" w14:textId="77777777" w:rsidR="00AF6585" w:rsidRDefault="00AF6585" w:rsidP="00AF6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83E9F" w14:textId="7399F872" w:rsidR="00914B9B" w:rsidRDefault="00914B9B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«Обеспечение и совершенствование деятельности администрации Няндомского муниципального </w:t>
      </w:r>
      <w:r w:rsidR="006C0A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области»:</w:t>
      </w:r>
    </w:p>
    <w:p w14:paraId="74DD2991" w14:textId="7EDA2F6F" w:rsidR="006C0A10" w:rsidRDefault="006C0A10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«Период реализации программы» изложить в новой редакции:</w:t>
      </w:r>
    </w:p>
    <w:p w14:paraId="135A9E9A" w14:textId="0ACC04FD" w:rsidR="006C0A10" w:rsidRDefault="006C0A10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C0A10" w14:paraId="736C7E86" w14:textId="77777777" w:rsidTr="006C0A10">
        <w:tc>
          <w:tcPr>
            <w:tcW w:w="4672" w:type="dxa"/>
          </w:tcPr>
          <w:p w14:paraId="5862D5AA" w14:textId="596E6D90" w:rsidR="006C0A10" w:rsidRDefault="006C0A10" w:rsidP="006C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672" w:type="dxa"/>
          </w:tcPr>
          <w:p w14:paraId="7C6E1024" w14:textId="0D9A9887" w:rsidR="006C0A10" w:rsidRDefault="006C0A10" w:rsidP="006C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01.01.2023 года по 31.12.2026 года</w:t>
            </w:r>
          </w:p>
          <w:p w14:paraId="62ABC9E0" w14:textId="77777777" w:rsidR="006C0A10" w:rsidRDefault="006C0A10" w:rsidP="006C0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AA3109" w14:textId="785D18E6" w:rsidR="006C0A10" w:rsidRDefault="006C0A10" w:rsidP="006C0A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9B738FE" w14:textId="77777777" w:rsidR="004779A9" w:rsidRDefault="004779A9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4907">
        <w:rPr>
          <w:rFonts w:ascii="Times New Roman" w:hAnsi="Times New Roman" w:cs="Times New Roman"/>
          <w:sz w:val="28"/>
          <w:szCs w:val="28"/>
        </w:rPr>
        <w:t>1</w:t>
      </w:r>
      <w:r w:rsidR="00914B9B">
        <w:rPr>
          <w:rFonts w:ascii="Times New Roman" w:hAnsi="Times New Roman" w:cs="Times New Roman"/>
          <w:sz w:val="28"/>
          <w:szCs w:val="28"/>
        </w:rPr>
        <w:t>.</w:t>
      </w:r>
      <w:r w:rsidR="00B91F43">
        <w:rPr>
          <w:rFonts w:ascii="Times New Roman" w:hAnsi="Times New Roman" w:cs="Times New Roman"/>
          <w:sz w:val="28"/>
          <w:szCs w:val="28"/>
        </w:rPr>
        <w:t xml:space="preserve"> </w:t>
      </w:r>
      <w:r w:rsidR="00914B9B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A4389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программы» изложить в </w:t>
      </w:r>
      <w:r w:rsidR="000D7741">
        <w:rPr>
          <w:rFonts w:ascii="Times New Roman" w:hAnsi="Times New Roman" w:cs="Times New Roman"/>
          <w:sz w:val="28"/>
          <w:szCs w:val="28"/>
        </w:rPr>
        <w:t>новой</w:t>
      </w:r>
      <w:r w:rsidR="00AA438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0512634F" w14:textId="77777777" w:rsidR="00AA4389" w:rsidRDefault="00AA4389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5812"/>
      </w:tblGrid>
      <w:tr w:rsidR="00AA4389" w14:paraId="03191752" w14:textId="77777777" w:rsidTr="000D7741">
        <w:tc>
          <w:tcPr>
            <w:tcW w:w="3118" w:type="dxa"/>
          </w:tcPr>
          <w:p w14:paraId="2D788B11" w14:textId="77777777" w:rsidR="00AA4389" w:rsidRPr="00795B57" w:rsidRDefault="00AA4389" w:rsidP="000D77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812" w:type="dxa"/>
          </w:tcPr>
          <w:p w14:paraId="79BD7181" w14:textId="29EEFCF4" w:rsidR="006C0A10" w:rsidRDefault="006C0A10" w:rsidP="006C0A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средств, предусмотренных на реализацию муниципальной программы, - </w:t>
            </w:r>
            <w:r w:rsidR="0066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311813,0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14:paraId="73B85E8B" w14:textId="20C94E75" w:rsidR="006C0A10" w:rsidRDefault="006C0A10" w:rsidP="006C0A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округа – </w:t>
            </w:r>
            <w:r w:rsidR="0066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296127,7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14:paraId="030FDDEE" w14:textId="057DF136" w:rsidR="006C0A10" w:rsidRDefault="006C0A10" w:rsidP="006C0A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F5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13142,2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14:paraId="1ABDEC25" w14:textId="50987182" w:rsidR="00AA4389" w:rsidRPr="00795B57" w:rsidRDefault="006C0A10" w:rsidP="006C0A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 – </w:t>
            </w:r>
            <w:r w:rsidR="00F5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14:paraId="74A04A07" w14:textId="77777777" w:rsidR="00AA4389" w:rsidRDefault="00AA4389" w:rsidP="00AA438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444D2F3" w14:textId="345B655B" w:rsidR="00AF6585" w:rsidRDefault="000D7741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907">
        <w:rPr>
          <w:rFonts w:ascii="Times New Roman" w:hAnsi="Times New Roman" w:cs="Times New Roman"/>
          <w:sz w:val="28"/>
          <w:szCs w:val="28"/>
        </w:rPr>
        <w:t xml:space="preserve"> </w:t>
      </w:r>
      <w:r w:rsidR="00DE1A70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AF6585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DE1A70">
        <w:rPr>
          <w:rFonts w:ascii="Times New Roman" w:hAnsi="Times New Roman" w:cs="Times New Roman"/>
          <w:sz w:val="28"/>
          <w:szCs w:val="28"/>
        </w:rPr>
        <w:t>м</w:t>
      </w:r>
      <w:r w:rsidR="00AF6585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DE1A70">
        <w:rPr>
          <w:rFonts w:ascii="Times New Roman" w:hAnsi="Times New Roman" w:cs="Times New Roman"/>
          <w:sz w:val="28"/>
          <w:szCs w:val="28"/>
        </w:rPr>
        <w:t xml:space="preserve"> «Обеспечение и совершенствование деятельности администрации Няндомского муниципального округа Архангельской области</w:t>
      </w:r>
      <w:r w:rsidR="004D49A1">
        <w:rPr>
          <w:rFonts w:ascii="Times New Roman" w:hAnsi="Times New Roman" w:cs="Times New Roman"/>
          <w:sz w:val="28"/>
          <w:szCs w:val="28"/>
        </w:rPr>
        <w:t>»</w:t>
      </w:r>
      <w:r w:rsidR="00AF658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D94907">
        <w:rPr>
          <w:rFonts w:ascii="Times New Roman" w:hAnsi="Times New Roman" w:cs="Times New Roman"/>
          <w:sz w:val="28"/>
          <w:szCs w:val="28"/>
        </w:rPr>
        <w:t>1</w:t>
      </w:r>
      <w:r w:rsidR="00AF6585">
        <w:rPr>
          <w:rFonts w:ascii="Times New Roman" w:hAnsi="Times New Roman" w:cs="Times New Roman"/>
          <w:sz w:val="28"/>
          <w:szCs w:val="28"/>
        </w:rPr>
        <w:t xml:space="preserve"> к данным изменениям.</w:t>
      </w:r>
    </w:p>
    <w:p w14:paraId="1F5D8E1E" w14:textId="50B5174E" w:rsidR="00AF6585" w:rsidRDefault="000A2493" w:rsidP="00AF65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6585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DE1A70">
        <w:rPr>
          <w:rFonts w:ascii="Times New Roman" w:hAnsi="Times New Roman" w:cs="Times New Roman"/>
          <w:sz w:val="28"/>
          <w:szCs w:val="28"/>
        </w:rPr>
        <w:t>3</w:t>
      </w:r>
      <w:r w:rsidR="00AF6585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изложить в новой редакции согласно приложению </w:t>
      </w:r>
      <w:r w:rsidR="00D94907">
        <w:rPr>
          <w:rFonts w:ascii="Times New Roman" w:hAnsi="Times New Roman" w:cs="Times New Roman"/>
          <w:sz w:val="28"/>
          <w:szCs w:val="28"/>
        </w:rPr>
        <w:t>1</w:t>
      </w:r>
      <w:r w:rsidR="00AF6585">
        <w:rPr>
          <w:rFonts w:ascii="Times New Roman" w:hAnsi="Times New Roman" w:cs="Times New Roman"/>
          <w:sz w:val="28"/>
          <w:szCs w:val="28"/>
        </w:rPr>
        <w:t xml:space="preserve"> к данным изменениям.</w:t>
      </w:r>
    </w:p>
    <w:p w14:paraId="2697486E" w14:textId="77777777" w:rsidR="00AF6585" w:rsidRPr="00FA1BD0" w:rsidRDefault="00AF6585" w:rsidP="00FA1B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A8EC7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7D04492D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28782EDF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25AAEDAA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  <w:sectPr w:rsidR="00AF6585" w:rsidSect="005B5BCD">
          <w:pgSz w:w="11906" w:h="16838"/>
          <w:pgMar w:top="568" w:right="851" w:bottom="1134" w:left="1701" w:header="567" w:footer="709" w:gutter="0"/>
          <w:pgNumType w:start="2"/>
          <w:cols w:space="708"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6585" w14:paraId="32548C5A" w14:textId="77777777" w:rsidTr="000D7741">
        <w:trPr>
          <w:jc w:val="right"/>
        </w:trPr>
        <w:tc>
          <w:tcPr>
            <w:tcW w:w="4785" w:type="dxa"/>
          </w:tcPr>
          <w:p w14:paraId="296C65A1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E83A748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9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B54E2B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5584BFBB" w14:textId="5380C00A" w:rsidR="00AF6585" w:rsidRDefault="00AF6585" w:rsidP="000D77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DE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      -па</w:t>
            </w:r>
          </w:p>
          <w:p w14:paraId="60BC494A" w14:textId="77777777" w:rsidR="00AF6585" w:rsidRDefault="00AF6585" w:rsidP="000D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ACFA0" w14:textId="77777777" w:rsidR="00DE1A70" w:rsidRDefault="00DE1A70" w:rsidP="00DE1A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Ресурсное обеспечение муниципальной программы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1E8C05EB" w14:textId="77777777" w:rsidR="00DE1A70" w:rsidRDefault="00DE1A70" w:rsidP="00DE1A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«Обеспечение о совершенствование деятельности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Няндомского муниципального округа</w:t>
      </w:r>
      <w:r>
        <w:rPr>
          <w:rFonts w:ascii="Times New Roman" w:hAnsi="Times New Roman" w:cs="Times New Roman"/>
          <w:b/>
          <w:sz w:val="24"/>
        </w:rPr>
        <w:t>»</w:t>
      </w:r>
    </w:p>
    <w:p w14:paraId="7CCBC536" w14:textId="77777777" w:rsidR="00DE1A70" w:rsidRDefault="00DE1A70" w:rsidP="00DE1A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30599557" w14:textId="77777777" w:rsidR="00DE1A70" w:rsidRDefault="00DE1A70" w:rsidP="00DE1A7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3603" w:type="dxa"/>
        <w:jc w:val="center"/>
        <w:tblLook w:val="04A0" w:firstRow="1" w:lastRow="0" w:firstColumn="1" w:lastColumn="0" w:noHBand="0" w:noVBand="1"/>
      </w:tblPr>
      <w:tblGrid>
        <w:gridCol w:w="2047"/>
        <w:gridCol w:w="2472"/>
        <w:gridCol w:w="2170"/>
        <w:gridCol w:w="1445"/>
        <w:gridCol w:w="1269"/>
        <w:gridCol w:w="1156"/>
        <w:gridCol w:w="1383"/>
        <w:gridCol w:w="1661"/>
      </w:tblGrid>
      <w:tr w:rsidR="001D2541" w14:paraId="18C4DFE9" w14:textId="63F765FC" w:rsidTr="001D2541">
        <w:trPr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F3A8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Статус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780F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8D05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Источник финансирования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6B6" w14:textId="77777777" w:rsidR="001D2541" w:rsidRDefault="001D254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Объем финансового обеспечения по годам реализации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14:paraId="251061F2" w14:textId="2EAD2DBD" w:rsidR="001D2541" w:rsidRDefault="001D25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тыс. рублей</w:t>
            </w:r>
          </w:p>
        </w:tc>
      </w:tr>
      <w:tr w:rsidR="001D2541" w14:paraId="6611937C" w14:textId="008A3BE3" w:rsidTr="001D2541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384" w14:textId="77777777" w:rsidR="001D2541" w:rsidRDefault="001D254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EFCC" w14:textId="77777777" w:rsidR="001D2541" w:rsidRDefault="001D254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DB7" w14:textId="77777777" w:rsidR="001D2541" w:rsidRDefault="001D254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9FB3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3DD1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FB6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938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2025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511" w14:textId="04774CA6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2026 год</w:t>
            </w:r>
          </w:p>
        </w:tc>
      </w:tr>
      <w:tr w:rsidR="001D2541" w14:paraId="4FD71FBE" w14:textId="6922E074" w:rsidTr="001D2541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FA73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F806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EDC0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410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DF6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A065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F711" w14:textId="77777777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14A" w14:textId="6FC43C71" w:rsidR="001D2541" w:rsidRDefault="001D25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1D2541" w14:paraId="19A38FD4" w14:textId="63493D73" w:rsidTr="001D2541">
        <w:trPr>
          <w:trHeight w:val="89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A54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>
              <w:rPr>
                <w:rFonts w:ascii="Times New Roman" w:hAnsi="Times New Roman"/>
                <w:color w:val="000000"/>
              </w:rPr>
              <w:br/>
              <w:t>программа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4E0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и совершенствование деятельности администрации Няндомского муниципального округа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D3C" w14:textId="77777777" w:rsidR="001D2541" w:rsidRDefault="001D2541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Всего,</w:t>
            </w:r>
          </w:p>
          <w:p w14:paraId="6F1091B0" w14:textId="77777777" w:rsidR="001D2541" w:rsidRDefault="001D2541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в том числе: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044C" w14:textId="6712307B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311813,0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F15" w14:textId="7027FD40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77336,7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2E9" w14:textId="7BA2FE13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76487,5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0F44" w14:textId="763BD8C6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77656,2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5180" w14:textId="5CDDF2F0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80332,6</w:t>
            </w:r>
          </w:p>
        </w:tc>
      </w:tr>
      <w:tr w:rsidR="001D2541" w14:paraId="7DB7B46F" w14:textId="788E647A" w:rsidTr="001D2541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6FB0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B34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22AF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бюджет округа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506B" w14:textId="6D6B6675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296127,7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DF3A" w14:textId="79A9E158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73366,3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36B" w14:textId="390C1A60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72662,1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032" w14:textId="73C326E9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73781,3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961" w14:textId="1CAB31A4" w:rsidR="001D2541" w:rsidRDefault="0066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76318,0</w:t>
            </w:r>
          </w:p>
        </w:tc>
      </w:tr>
      <w:tr w:rsidR="001D2541" w14:paraId="29AD7C06" w14:textId="7D55D7DB" w:rsidTr="001D2541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F359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5BE5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53BA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A5E" w14:textId="47EB391D" w:rsidR="001D2541" w:rsidRDefault="00F5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577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709" w14:textId="5342EEFB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10A" w14:textId="22786EAE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08C" w14:textId="2F2C1D1F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3413,8</w:t>
            </w:r>
          </w:p>
        </w:tc>
      </w:tr>
      <w:tr w:rsidR="001D2541" w14:paraId="7A249FE3" w14:textId="77213B97" w:rsidTr="001D2541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BF47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0379" w14:textId="77777777" w:rsidR="001D2541" w:rsidRDefault="001D25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1C62" w14:textId="7777777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DD3A" w14:textId="7AFB072B" w:rsidR="001D2541" w:rsidRDefault="00F55A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DD0E" w14:textId="1DC9D867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38A" w14:textId="6946849E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A79" w14:textId="43B3008D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CCD" w14:textId="1708761F" w:rsidR="001D2541" w:rsidRDefault="001D2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600,8</w:t>
            </w:r>
          </w:p>
        </w:tc>
      </w:tr>
    </w:tbl>
    <w:p w14:paraId="6A16B216" w14:textId="77777777" w:rsidR="00DE1A70" w:rsidRDefault="00DE1A70" w:rsidP="00DE1A70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AE21E" w14:textId="4B93B611" w:rsidR="00DE1A70" w:rsidRDefault="00DE1A70" w:rsidP="00DE1A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Мероприятия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7CBC8835" w14:textId="77777777" w:rsidR="00840198" w:rsidRDefault="00840198" w:rsidP="00DE1A70">
      <w:pPr>
        <w:jc w:val="center"/>
        <w:rPr>
          <w:rFonts w:ascii="Times New Roman" w:hAnsi="Times New Roman" w:cs="Times New Roman"/>
          <w:b/>
          <w:sz w:val="24"/>
        </w:rPr>
      </w:pPr>
    </w:p>
    <w:p w14:paraId="02F9E970" w14:textId="77777777" w:rsidR="00DE1A70" w:rsidRDefault="00DE1A70" w:rsidP="00DE1A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МЕРОПРИЯТИЙ</w:t>
      </w:r>
    </w:p>
    <w:p w14:paraId="487D243C" w14:textId="77777777" w:rsidR="00DE1A70" w:rsidRDefault="00DE1A70" w:rsidP="00DE1A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муниципальной программы «Обеспечение и с</w:t>
      </w:r>
      <w:r>
        <w:rPr>
          <w:rFonts w:ascii="Times New Roman" w:hAnsi="Times New Roman" w:cs="Times New Roman"/>
          <w:b/>
          <w:sz w:val="24"/>
          <w:szCs w:val="24"/>
        </w:rPr>
        <w:t>овершенствование деятельности администрации Няндомского муниципального округа</w:t>
      </w:r>
      <w:r>
        <w:rPr>
          <w:rFonts w:ascii="Times New Roman" w:hAnsi="Times New Roman" w:cs="Times New Roman"/>
          <w:b/>
          <w:sz w:val="24"/>
        </w:rPr>
        <w:t>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38"/>
        <w:gridCol w:w="2694"/>
        <w:gridCol w:w="2836"/>
        <w:gridCol w:w="988"/>
        <w:gridCol w:w="1134"/>
        <w:gridCol w:w="993"/>
        <w:gridCol w:w="1275"/>
        <w:gridCol w:w="992"/>
      </w:tblGrid>
      <w:tr w:rsidR="00840198" w14:paraId="470471F6" w14:textId="213DD617" w:rsidTr="0000415A">
        <w:trPr>
          <w:trHeight w:val="255"/>
          <w:tblHeader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4A2" w14:textId="77777777" w:rsidR="00840198" w:rsidRDefault="0084019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55F" w14:textId="77777777" w:rsidR="00840198" w:rsidRDefault="00840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208" w14:textId="77777777" w:rsidR="00840198" w:rsidRDefault="00840198">
            <w:pPr>
              <w:pStyle w:val="ConsPlusNormal"/>
              <w:widowControl/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28D" w14:textId="77777777" w:rsidR="00840198" w:rsidRDefault="008401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Источники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EC5" w14:textId="64311F89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расходов, тыс. руб.</w:t>
            </w:r>
          </w:p>
        </w:tc>
      </w:tr>
      <w:tr w:rsidR="00840198" w14:paraId="1CC68371" w14:textId="41B6E12B" w:rsidTr="00840198">
        <w:trPr>
          <w:trHeight w:val="562"/>
          <w:tblHeader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C9FB" w14:textId="77777777" w:rsidR="00840198" w:rsidRDefault="008401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4CF8" w14:textId="77777777" w:rsidR="00840198" w:rsidRDefault="008401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9511" w14:textId="77777777" w:rsidR="00840198" w:rsidRDefault="008401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840" w14:textId="77777777" w:rsidR="00840198" w:rsidRDefault="0084019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862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A5DF" w14:textId="77777777" w:rsidR="00840198" w:rsidRDefault="00840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  <w:p w14:paraId="5A8C0D50" w14:textId="77777777" w:rsidR="00840198" w:rsidRDefault="00840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3D5" w14:textId="77777777" w:rsidR="00840198" w:rsidRDefault="00840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56850030" w14:textId="77777777" w:rsidR="00840198" w:rsidRDefault="00840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B29" w14:textId="77777777" w:rsidR="00840198" w:rsidRDefault="0084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0CCFD90D" w14:textId="77777777" w:rsidR="00840198" w:rsidRDefault="0084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427" w14:textId="1D94BC25" w:rsidR="00840198" w:rsidRDefault="0084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840198" w14:paraId="0911A0F4" w14:textId="4BB6D45D" w:rsidTr="00840198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6FA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6EE4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1E6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F2ED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6EE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13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5321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542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67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198" w14:paraId="49C588A4" w14:textId="0819758A" w:rsidTr="00840198">
        <w:trPr>
          <w:trHeight w:val="2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61" w14:textId="77777777" w:rsidR="00840198" w:rsidRDefault="0084019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F562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программы: повышение качества и эффективности деятельности администрации Няндомского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E99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0198" w14:paraId="332CB2F1" w14:textId="5ED437A6" w:rsidTr="005D0C4F">
        <w:trPr>
          <w:trHeight w:val="22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5D4" w14:textId="77777777" w:rsidR="00840198" w:rsidRDefault="0084019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3DE" w14:textId="6FD28AE0" w:rsidR="00840198" w:rsidRDefault="00840198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1: Создание организационных и информационно-технических условий для успешного функционирования администрации Няндомского муниципального округа </w:t>
            </w:r>
          </w:p>
        </w:tc>
      </w:tr>
      <w:tr w:rsidR="00840198" w14:paraId="245E3D4D" w14:textId="4037A917" w:rsidTr="00840198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9B18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5DD" w14:textId="77777777" w:rsidR="00840198" w:rsidRDefault="0084019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Бухгалтерское и финансовое обеспечение деятельности администрации Няндомского муниципального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993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бухгалтерского учета и отчетности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186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A259" w14:textId="7C4A0136" w:rsidR="00840198" w:rsidRDefault="00073C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A72" w14:textId="62258885" w:rsidR="00840198" w:rsidRDefault="00073C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E09" w14:textId="7B19B088" w:rsidR="00840198" w:rsidRDefault="004B79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912" w14:textId="0C89566C" w:rsidR="00840198" w:rsidRDefault="004B79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F19" w14:textId="6ACD1AF4" w:rsidR="00840198" w:rsidRDefault="00073C7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51773,9</w:t>
            </w:r>
          </w:p>
        </w:tc>
      </w:tr>
      <w:tr w:rsidR="00840198" w14:paraId="75950384" w14:textId="75702074" w:rsidTr="00840198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A92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3456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A427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4F00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7CE0" w14:textId="5897B846" w:rsidR="00840198" w:rsidRDefault="00F55A3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154" w14:textId="0689862B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20D" w14:textId="59C4E296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87A" w14:textId="44F2131C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231" w14:textId="50C86FB9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3413,8</w:t>
            </w:r>
          </w:p>
        </w:tc>
      </w:tr>
      <w:tr w:rsidR="00840198" w14:paraId="7BFD331F" w14:textId="5452FBF9" w:rsidTr="00840198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E12D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6FDC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3625" w14:textId="77777777" w:rsidR="00840198" w:rsidRDefault="00840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082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579D" w14:textId="08C9ED4E" w:rsidR="00840198" w:rsidRDefault="00F55A3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FA74" w14:textId="7299DD74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482" w14:textId="7BE18E06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3D4" w14:textId="33CF6013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80F" w14:textId="7B5903B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600,8</w:t>
            </w:r>
          </w:p>
        </w:tc>
      </w:tr>
      <w:tr w:rsidR="00840198" w14:paraId="3D46C9C2" w14:textId="2E39D0CE" w:rsidTr="0084019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490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AC28" w14:textId="77777777" w:rsidR="00840198" w:rsidRDefault="0084019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Бухгалтерское и финансовое обеспечение деятельности МКУ «ЭТУ»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5E30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213D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1E25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2405" w14:textId="7D103264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E98" w14:textId="55688F8A" w:rsidR="00840198" w:rsidRPr="006611C7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1C7">
              <w:rPr>
                <w:rFonts w:ascii="Times New Roman" w:hAnsi="Times New Roman" w:cs="Times New Roman"/>
              </w:rPr>
              <w:t>23188,0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1B3" w14:textId="1D126DA9" w:rsidR="00840198" w:rsidRPr="006611C7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201" w14:textId="10A48BB4" w:rsidR="00840198" w:rsidRPr="006611C7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24544,1</w:t>
            </w:r>
          </w:p>
        </w:tc>
      </w:tr>
      <w:tr w:rsidR="00840198" w14:paraId="3E86ABBB" w14:textId="204D1208" w:rsidTr="0084019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720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93B1" w14:textId="77777777" w:rsidR="00840198" w:rsidRDefault="0084019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Бухгалтерское и финансовое обеспечение деятельности (по соглашению о ведении бухгалтерского учета) Собрания депутатов Няндомского муниципального округа, Контрольно-счетной палаты Няндомского муниципального округа, Отдела опеки и попечительства администрации Няндомского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158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9E9C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EA5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4DB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42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1A95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583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98" w14:paraId="24D92F6E" w14:textId="3343CCCE" w:rsidTr="00127DE5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C8FC" w14:textId="0CA70382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Задача 2: 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овышение эффективности использования бюджетных средств для обеспечения нужд администрации Няндомского муниципального округа</w:t>
            </w:r>
          </w:p>
        </w:tc>
      </w:tr>
      <w:tr w:rsidR="00840198" w14:paraId="1B24D8E1" w14:textId="776F56B1" w:rsidTr="0084019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4B4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C51A" w14:textId="77777777" w:rsidR="00840198" w:rsidRDefault="0084019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исполнения бюджета Няндомского муниципального округа и формирование бюджетной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35E9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FFB6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E1AD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8DA6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769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599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AC4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98" w14:paraId="73D87D42" w14:textId="77D2AB6B" w:rsidTr="0084019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F5A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31B4" w14:textId="77777777" w:rsidR="00840198" w:rsidRDefault="0084019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планирования бюджета Няндомского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059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486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960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09C5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1A4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3777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D3E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98" w14:paraId="50AE388C" w14:textId="765F89A6" w:rsidTr="00840198">
        <w:trPr>
          <w:trHeight w:val="545"/>
        </w:trPr>
        <w:tc>
          <w:tcPr>
            <w:tcW w:w="6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38C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40463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14:paraId="2ED944B3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D4EBB" w14:textId="77777777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559E" w14:textId="77777777" w:rsidR="00840198" w:rsidRDefault="0084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67A4" w14:textId="71817F64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EDE" w14:textId="037C72FA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77336,7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EA4" w14:textId="08DD48EA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B2A" w14:textId="5A940CEE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53F" w14:textId="78AA28EA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80332,6</w:t>
            </w:r>
          </w:p>
        </w:tc>
      </w:tr>
      <w:tr w:rsidR="00840198" w14:paraId="72EBD0EE" w14:textId="44DA7A1D" w:rsidTr="00840198">
        <w:trPr>
          <w:trHeight w:val="264"/>
        </w:trPr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A4D" w14:textId="77777777" w:rsidR="00840198" w:rsidRDefault="008401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A4D7" w14:textId="77777777" w:rsidR="00840198" w:rsidRDefault="0084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бюджет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8FEA" w14:textId="6C487053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C9C" w14:textId="0E03046B" w:rsidR="00840198" w:rsidRDefault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73366,3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606" w14:textId="5DECC560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DB6" w14:textId="31152454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76A" w14:textId="16153D22" w:rsidR="00840198" w:rsidRDefault="006611C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76318,0</w:t>
            </w:r>
          </w:p>
        </w:tc>
      </w:tr>
      <w:tr w:rsidR="00840198" w14:paraId="213EAD2D" w14:textId="5D70DEEB" w:rsidTr="00840198">
        <w:trPr>
          <w:trHeight w:val="286"/>
        </w:trPr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74A" w14:textId="77777777" w:rsidR="00840198" w:rsidRDefault="00840198" w:rsidP="008401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0366" w14:textId="77777777" w:rsidR="00840198" w:rsidRDefault="00840198" w:rsidP="008401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4103" w14:textId="12BF6CC4" w:rsidR="00840198" w:rsidRDefault="00F55A36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B95" w14:textId="755B0243" w:rsid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E49" w14:textId="2046DEF5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3270,4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857" w14:textId="59E43305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3298,9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D2A" w14:textId="228634BD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3413,8</w:t>
            </w:r>
          </w:p>
        </w:tc>
      </w:tr>
      <w:tr w:rsidR="00840198" w14:paraId="01C2FE32" w14:textId="74DF9E65" w:rsidTr="00840198">
        <w:trPr>
          <w:trHeight w:val="275"/>
        </w:trPr>
        <w:tc>
          <w:tcPr>
            <w:tcW w:w="6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5A55" w14:textId="77777777" w:rsidR="00840198" w:rsidRDefault="00840198" w:rsidP="008401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578E" w14:textId="77777777" w:rsidR="00840198" w:rsidRDefault="00840198" w:rsidP="008401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2FC" w14:textId="1F5C51E4" w:rsidR="00840198" w:rsidRDefault="00F55A36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390" w14:textId="5CA38F39" w:rsid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93C" w14:textId="11A1FC0C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555,0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82E" w14:textId="0E4F137B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63D" w14:textId="0AAB153A" w:rsidR="00840198" w:rsidRPr="00840198" w:rsidRDefault="00840198" w:rsidP="0084019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98">
              <w:rPr>
                <w:rFonts w:ascii="Times New Roman" w:hAnsi="Times New Roman" w:cs="Times New Roman"/>
                <w:b/>
                <w:bCs/>
              </w:rPr>
              <w:t>600,8</w:t>
            </w:r>
          </w:p>
        </w:tc>
      </w:tr>
    </w:tbl>
    <w:p w14:paraId="165FBCF2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71E041E3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434CA796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p w14:paraId="6EC604B9" w14:textId="77777777" w:rsidR="00D94907" w:rsidRDefault="00D94907" w:rsidP="00C7038B">
      <w:pPr>
        <w:rPr>
          <w:rFonts w:ascii="Times New Roman" w:hAnsi="Times New Roman" w:cs="Times New Roman"/>
          <w:sz w:val="28"/>
          <w:szCs w:val="28"/>
        </w:rPr>
      </w:pPr>
    </w:p>
    <w:p w14:paraId="3DB0283D" w14:textId="77777777" w:rsidR="00AF6585" w:rsidRDefault="00AF6585" w:rsidP="00C7038B">
      <w:pPr>
        <w:rPr>
          <w:rFonts w:ascii="Times New Roman" w:hAnsi="Times New Roman" w:cs="Times New Roman"/>
          <w:sz w:val="28"/>
          <w:szCs w:val="28"/>
        </w:rPr>
      </w:pPr>
    </w:p>
    <w:sectPr w:rsidR="00AF6585" w:rsidSect="00AF6585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F6E5" w14:textId="77777777" w:rsidR="003431F7" w:rsidRDefault="003431F7" w:rsidP="00D729AA">
      <w:pPr>
        <w:spacing w:line="240" w:lineRule="auto"/>
      </w:pPr>
      <w:r>
        <w:separator/>
      </w:r>
    </w:p>
  </w:endnote>
  <w:endnote w:type="continuationSeparator" w:id="0">
    <w:p w14:paraId="1757100C" w14:textId="77777777" w:rsidR="003431F7" w:rsidRDefault="003431F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637B" w14:textId="77777777" w:rsidR="003431F7" w:rsidRDefault="003431F7" w:rsidP="00D729AA">
      <w:pPr>
        <w:spacing w:line="240" w:lineRule="auto"/>
      </w:pPr>
      <w:r>
        <w:separator/>
      </w:r>
    </w:p>
  </w:footnote>
  <w:footnote w:type="continuationSeparator" w:id="0">
    <w:p w14:paraId="27F6BDDC" w14:textId="77777777" w:rsidR="003431F7" w:rsidRDefault="003431F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557934"/>
      <w:docPartObj>
        <w:docPartGallery w:val="Page Numbers (Top of Page)"/>
        <w:docPartUnique/>
      </w:docPartObj>
    </w:sdtPr>
    <w:sdtEndPr/>
    <w:sdtContent>
      <w:p w14:paraId="2BECF3CC" w14:textId="77777777" w:rsidR="005B5BCD" w:rsidRDefault="005B5B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19C2C" w14:textId="77777777" w:rsidR="00473389" w:rsidRDefault="004733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73389" w14:paraId="7EE76BE8" w14:textId="77777777" w:rsidTr="00856F4A">
      <w:tc>
        <w:tcPr>
          <w:tcW w:w="5000" w:type="pct"/>
        </w:tcPr>
        <w:p w14:paraId="51C6B5E8" w14:textId="77777777" w:rsidR="00473389" w:rsidRDefault="00473389" w:rsidP="000D7741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0FC1951" wp14:editId="12641F9B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3D54B4" w14:textId="77777777" w:rsidR="00473389" w:rsidRPr="0037724A" w:rsidRDefault="00473389" w:rsidP="000D774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73389" w14:paraId="1789CD36" w14:textId="77777777" w:rsidTr="00856F4A">
      <w:tc>
        <w:tcPr>
          <w:tcW w:w="5000" w:type="pct"/>
        </w:tcPr>
        <w:p w14:paraId="0F23A06A" w14:textId="77777777" w:rsidR="00473389" w:rsidRPr="00856F4A" w:rsidRDefault="00473389" w:rsidP="00856F4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6F4A"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4CDC32B" w14:textId="448F6E4A" w:rsidR="00473389" w:rsidRPr="00856F4A" w:rsidRDefault="00473389" w:rsidP="00856F4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6F4A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D4F0F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4C53F75" w14:textId="77777777" w:rsidR="00473389" w:rsidRPr="00856F4A" w:rsidRDefault="00473389" w:rsidP="00856F4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6F4A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20487D" w14:textId="77777777" w:rsidR="00473389" w:rsidRPr="0037724A" w:rsidRDefault="00473389" w:rsidP="000D7741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73389" w14:paraId="35087ED6" w14:textId="77777777" w:rsidTr="00856F4A">
      <w:tc>
        <w:tcPr>
          <w:tcW w:w="5000" w:type="pct"/>
        </w:tcPr>
        <w:p w14:paraId="1C925661" w14:textId="77777777" w:rsidR="00473389" w:rsidRPr="0037724A" w:rsidRDefault="00473389" w:rsidP="000D7741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73389" w14:paraId="0EBFC18C" w14:textId="77777777" w:rsidTr="00856F4A">
      <w:tc>
        <w:tcPr>
          <w:tcW w:w="5000" w:type="pct"/>
        </w:tcPr>
        <w:p w14:paraId="21F6A90B" w14:textId="77777777" w:rsidR="00473389" w:rsidRDefault="00473389" w:rsidP="000D774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73389" w14:paraId="1C8E6466" w14:textId="77777777" w:rsidTr="00856F4A">
      <w:tc>
        <w:tcPr>
          <w:tcW w:w="5000" w:type="pct"/>
        </w:tcPr>
        <w:p w14:paraId="6D70D453" w14:textId="4A768294" w:rsidR="00473389" w:rsidRPr="00C7038B" w:rsidRDefault="00473389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D4F0F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73389" w14:paraId="43E9BC5A" w14:textId="77777777" w:rsidTr="00856F4A">
      <w:tc>
        <w:tcPr>
          <w:tcW w:w="5000" w:type="pct"/>
        </w:tcPr>
        <w:p w14:paraId="1DAE546E" w14:textId="77777777" w:rsidR="00473389" w:rsidRPr="0037724A" w:rsidRDefault="00473389" w:rsidP="000D774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73389" w14:paraId="051758CE" w14:textId="77777777" w:rsidTr="00856F4A">
      <w:tc>
        <w:tcPr>
          <w:tcW w:w="5000" w:type="pct"/>
        </w:tcPr>
        <w:p w14:paraId="78EBB1F7" w14:textId="77777777" w:rsidR="00473389" w:rsidRPr="0037724A" w:rsidRDefault="00473389" w:rsidP="000D774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73389" w14:paraId="5415FA0B" w14:textId="77777777" w:rsidTr="00856F4A">
      <w:tc>
        <w:tcPr>
          <w:tcW w:w="5000" w:type="pct"/>
        </w:tcPr>
        <w:p w14:paraId="6BB684EA" w14:textId="77777777" w:rsidR="00473389" w:rsidRPr="00C7038B" w:rsidRDefault="00473389" w:rsidP="000D774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73389" w14:paraId="5F4BA04E" w14:textId="77777777" w:rsidTr="00856F4A">
      <w:tc>
        <w:tcPr>
          <w:tcW w:w="5000" w:type="pct"/>
        </w:tcPr>
        <w:p w14:paraId="6A266DB5" w14:textId="77777777" w:rsidR="00473389" w:rsidRPr="00D729AA" w:rsidRDefault="00473389" w:rsidP="000D774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51AB39" w14:textId="77777777" w:rsidR="00473389" w:rsidRPr="00D729AA" w:rsidRDefault="00473389" w:rsidP="005D4F0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3189"/>
    <w:rsid w:val="000060C6"/>
    <w:rsid w:val="0002717E"/>
    <w:rsid w:val="00035B69"/>
    <w:rsid w:val="00040CE1"/>
    <w:rsid w:val="00045B13"/>
    <w:rsid w:val="000530A7"/>
    <w:rsid w:val="00073C7F"/>
    <w:rsid w:val="00074590"/>
    <w:rsid w:val="00081281"/>
    <w:rsid w:val="000A2493"/>
    <w:rsid w:val="000D2DA8"/>
    <w:rsid w:val="000D7741"/>
    <w:rsid w:val="000F0D60"/>
    <w:rsid w:val="000F20CD"/>
    <w:rsid w:val="00112896"/>
    <w:rsid w:val="00113509"/>
    <w:rsid w:val="00147A10"/>
    <w:rsid w:val="00157F29"/>
    <w:rsid w:val="00191EB4"/>
    <w:rsid w:val="001D2541"/>
    <w:rsid w:val="001D56FE"/>
    <w:rsid w:val="001D7C10"/>
    <w:rsid w:val="001E7CEC"/>
    <w:rsid w:val="002220DB"/>
    <w:rsid w:val="0022341B"/>
    <w:rsid w:val="00281C02"/>
    <w:rsid w:val="00297D07"/>
    <w:rsid w:val="002C1D33"/>
    <w:rsid w:val="002F09D7"/>
    <w:rsid w:val="003111D7"/>
    <w:rsid w:val="0032522F"/>
    <w:rsid w:val="003337C2"/>
    <w:rsid w:val="00334A54"/>
    <w:rsid w:val="003431F7"/>
    <w:rsid w:val="003475F6"/>
    <w:rsid w:val="00366970"/>
    <w:rsid w:val="0037724A"/>
    <w:rsid w:val="0038503D"/>
    <w:rsid w:val="003930CE"/>
    <w:rsid w:val="003B6394"/>
    <w:rsid w:val="003D11FE"/>
    <w:rsid w:val="004525D9"/>
    <w:rsid w:val="00473389"/>
    <w:rsid w:val="004779A9"/>
    <w:rsid w:val="00485384"/>
    <w:rsid w:val="004B79AB"/>
    <w:rsid w:val="004D49A1"/>
    <w:rsid w:val="00533983"/>
    <w:rsid w:val="00537AE1"/>
    <w:rsid w:val="005668CE"/>
    <w:rsid w:val="0056739B"/>
    <w:rsid w:val="005750EE"/>
    <w:rsid w:val="005915A0"/>
    <w:rsid w:val="005B5816"/>
    <w:rsid w:val="005B5BCD"/>
    <w:rsid w:val="005D4F0F"/>
    <w:rsid w:val="00613C1F"/>
    <w:rsid w:val="00650122"/>
    <w:rsid w:val="006611C7"/>
    <w:rsid w:val="00680A52"/>
    <w:rsid w:val="00681D23"/>
    <w:rsid w:val="006857CC"/>
    <w:rsid w:val="006C0A10"/>
    <w:rsid w:val="007000AD"/>
    <w:rsid w:val="007028D8"/>
    <w:rsid w:val="0072084E"/>
    <w:rsid w:val="0073582A"/>
    <w:rsid w:val="0077510E"/>
    <w:rsid w:val="0077636A"/>
    <w:rsid w:val="007820C9"/>
    <w:rsid w:val="0079526D"/>
    <w:rsid w:val="00795B57"/>
    <w:rsid w:val="007A05F3"/>
    <w:rsid w:val="007A3960"/>
    <w:rsid w:val="007C19FF"/>
    <w:rsid w:val="007D6DCE"/>
    <w:rsid w:val="007F22F7"/>
    <w:rsid w:val="008369BE"/>
    <w:rsid w:val="00840198"/>
    <w:rsid w:val="0084659B"/>
    <w:rsid w:val="00856F4A"/>
    <w:rsid w:val="00862D3E"/>
    <w:rsid w:val="0088395D"/>
    <w:rsid w:val="008870BE"/>
    <w:rsid w:val="008C2127"/>
    <w:rsid w:val="008C58EF"/>
    <w:rsid w:val="00913F92"/>
    <w:rsid w:val="00914B9B"/>
    <w:rsid w:val="00965615"/>
    <w:rsid w:val="00980BD3"/>
    <w:rsid w:val="0098352C"/>
    <w:rsid w:val="00986600"/>
    <w:rsid w:val="009C6194"/>
    <w:rsid w:val="009C79BB"/>
    <w:rsid w:val="009E6AA4"/>
    <w:rsid w:val="00A23005"/>
    <w:rsid w:val="00A27287"/>
    <w:rsid w:val="00A4522F"/>
    <w:rsid w:val="00A74758"/>
    <w:rsid w:val="00AA42AF"/>
    <w:rsid w:val="00AA4389"/>
    <w:rsid w:val="00AA63EE"/>
    <w:rsid w:val="00AC1B4D"/>
    <w:rsid w:val="00AC7975"/>
    <w:rsid w:val="00AF6585"/>
    <w:rsid w:val="00AF7865"/>
    <w:rsid w:val="00B070DF"/>
    <w:rsid w:val="00B12C70"/>
    <w:rsid w:val="00B35D54"/>
    <w:rsid w:val="00B508BF"/>
    <w:rsid w:val="00B557E6"/>
    <w:rsid w:val="00B66C11"/>
    <w:rsid w:val="00B8023C"/>
    <w:rsid w:val="00B91F43"/>
    <w:rsid w:val="00BD305C"/>
    <w:rsid w:val="00BF38A8"/>
    <w:rsid w:val="00BF5C38"/>
    <w:rsid w:val="00C15C1E"/>
    <w:rsid w:val="00C2649F"/>
    <w:rsid w:val="00C33364"/>
    <w:rsid w:val="00C35491"/>
    <w:rsid w:val="00C63553"/>
    <w:rsid w:val="00C7038B"/>
    <w:rsid w:val="00CC3737"/>
    <w:rsid w:val="00CC46D8"/>
    <w:rsid w:val="00CD7558"/>
    <w:rsid w:val="00D02D7A"/>
    <w:rsid w:val="00D2614D"/>
    <w:rsid w:val="00D26A13"/>
    <w:rsid w:val="00D37140"/>
    <w:rsid w:val="00D37BED"/>
    <w:rsid w:val="00D729AA"/>
    <w:rsid w:val="00D73DF7"/>
    <w:rsid w:val="00D75E4B"/>
    <w:rsid w:val="00D94907"/>
    <w:rsid w:val="00DA7D61"/>
    <w:rsid w:val="00DE1A70"/>
    <w:rsid w:val="00DF392A"/>
    <w:rsid w:val="00DF3CA8"/>
    <w:rsid w:val="00E32AA4"/>
    <w:rsid w:val="00E4005D"/>
    <w:rsid w:val="00E64BED"/>
    <w:rsid w:val="00E85FED"/>
    <w:rsid w:val="00E91D2D"/>
    <w:rsid w:val="00EB127F"/>
    <w:rsid w:val="00EB1845"/>
    <w:rsid w:val="00EC2BA5"/>
    <w:rsid w:val="00ED38B5"/>
    <w:rsid w:val="00EF2169"/>
    <w:rsid w:val="00EF2A7E"/>
    <w:rsid w:val="00F10CE9"/>
    <w:rsid w:val="00F5591D"/>
    <w:rsid w:val="00F55A36"/>
    <w:rsid w:val="00F713D8"/>
    <w:rsid w:val="00F727AE"/>
    <w:rsid w:val="00F7395E"/>
    <w:rsid w:val="00F82F88"/>
    <w:rsid w:val="00FA123D"/>
    <w:rsid w:val="00FA1BD0"/>
    <w:rsid w:val="00FA4DAD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98AC"/>
  <w15:docId w15:val="{5F89E1AE-1A22-4D7C-94E4-F3221183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AF658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AF6585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6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C0A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359AC6-16C5-46BF-A324-ECEFE32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BuhAdmNMR1257</cp:lastModifiedBy>
  <cp:revision>6</cp:revision>
  <cp:lastPrinted>2022-03-29T11:20:00Z</cp:lastPrinted>
  <dcterms:created xsi:type="dcterms:W3CDTF">2023-11-02T11:14:00Z</dcterms:created>
  <dcterms:modified xsi:type="dcterms:W3CDTF">2023-11-02T13:43:00Z</dcterms:modified>
</cp:coreProperties>
</file>