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94CA7" w14:paraId="627B7606" w14:textId="77777777" w:rsidTr="009B2F50">
        <w:tc>
          <w:tcPr>
            <w:tcW w:w="9570" w:type="dxa"/>
          </w:tcPr>
          <w:p w14:paraId="28AD774F" w14:textId="77777777" w:rsidR="00894CA7" w:rsidRPr="00AF0AAF" w:rsidRDefault="00894CA7" w:rsidP="00D12235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25A6D3B" wp14:editId="721D4BEB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CB8C" w14:textId="77777777" w:rsidR="00894CA7" w:rsidRPr="0037724A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22B5B23C" w14:textId="77777777" w:rsidTr="009B2F50">
        <w:tc>
          <w:tcPr>
            <w:tcW w:w="9570" w:type="dxa"/>
          </w:tcPr>
          <w:p w14:paraId="356BBEEA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187DEB8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5477E5CD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6B7C2B7" w14:textId="77777777" w:rsidR="00894CA7" w:rsidRPr="0037724A" w:rsidRDefault="00894CA7" w:rsidP="00D1223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94CA7" w14:paraId="60FD53CF" w14:textId="77777777" w:rsidTr="009B2F50">
        <w:tc>
          <w:tcPr>
            <w:tcW w:w="9570" w:type="dxa"/>
          </w:tcPr>
          <w:p w14:paraId="2F8373C7" w14:textId="77777777" w:rsidR="00894CA7" w:rsidRPr="0037724A" w:rsidRDefault="00894CA7" w:rsidP="00D12235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894CA7" w14:paraId="1C392646" w14:textId="77777777" w:rsidTr="009B2F50">
        <w:tc>
          <w:tcPr>
            <w:tcW w:w="9570" w:type="dxa"/>
          </w:tcPr>
          <w:p w14:paraId="71852714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1B353317" w14:textId="77777777" w:rsidTr="009B2F50">
        <w:tc>
          <w:tcPr>
            <w:tcW w:w="9570" w:type="dxa"/>
          </w:tcPr>
          <w:p w14:paraId="577E1695" w14:textId="28B7F99C" w:rsidR="00894CA7" w:rsidRPr="00F96983" w:rsidRDefault="00894CA7" w:rsidP="00D1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3693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B36935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202</w:t>
            </w:r>
            <w:r w:rsidR="00B36935">
              <w:rPr>
                <w:sz w:val="28"/>
                <w:szCs w:val="28"/>
              </w:rPr>
              <w:t>5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AC0B75">
              <w:rPr>
                <w:sz w:val="28"/>
                <w:szCs w:val="28"/>
              </w:rPr>
              <w:t>____-па</w:t>
            </w:r>
          </w:p>
        </w:tc>
      </w:tr>
      <w:tr w:rsidR="00894CA7" w14:paraId="06337636" w14:textId="77777777" w:rsidTr="009B2F50">
        <w:tc>
          <w:tcPr>
            <w:tcW w:w="9570" w:type="dxa"/>
          </w:tcPr>
          <w:p w14:paraId="62F5AE7A" w14:textId="77777777" w:rsidR="00894CA7" w:rsidRPr="0037724A" w:rsidRDefault="00894CA7" w:rsidP="00D12235">
            <w:pPr>
              <w:jc w:val="center"/>
              <w:rPr>
                <w:sz w:val="28"/>
                <w:szCs w:val="28"/>
              </w:rPr>
            </w:pPr>
          </w:p>
        </w:tc>
      </w:tr>
      <w:tr w:rsidR="00894CA7" w14:paraId="6C1DE838" w14:textId="77777777" w:rsidTr="009B2F50">
        <w:tc>
          <w:tcPr>
            <w:tcW w:w="9570" w:type="dxa"/>
          </w:tcPr>
          <w:p w14:paraId="7F4A9AB4" w14:textId="77777777" w:rsidR="00894CA7" w:rsidRPr="000774FA" w:rsidRDefault="00894CA7" w:rsidP="00D12235">
            <w:pPr>
              <w:jc w:val="center"/>
            </w:pPr>
            <w:r w:rsidRPr="00191EB4">
              <w:t>г. Няндома</w:t>
            </w:r>
          </w:p>
        </w:tc>
      </w:tr>
      <w:tr w:rsidR="00894CA7" w14:paraId="2C4EE1F5" w14:textId="77777777" w:rsidTr="009B2F50">
        <w:tc>
          <w:tcPr>
            <w:tcW w:w="9570" w:type="dxa"/>
          </w:tcPr>
          <w:p w14:paraId="52629DDC" w14:textId="77777777" w:rsidR="00894CA7" w:rsidRPr="00191EB4" w:rsidRDefault="00894CA7" w:rsidP="00D12235">
            <w:pPr>
              <w:jc w:val="center"/>
            </w:pPr>
          </w:p>
        </w:tc>
      </w:tr>
      <w:tr w:rsidR="00894CA7" w14:paraId="3824FC7C" w14:textId="77777777" w:rsidTr="009B2F50">
        <w:tc>
          <w:tcPr>
            <w:tcW w:w="9570" w:type="dxa"/>
          </w:tcPr>
          <w:p w14:paraId="693F3018" w14:textId="77777777" w:rsidR="00894CA7" w:rsidRPr="00191EB4" w:rsidRDefault="00894CA7" w:rsidP="00D12235">
            <w:pPr>
              <w:jc w:val="center"/>
            </w:pPr>
          </w:p>
        </w:tc>
      </w:tr>
    </w:tbl>
    <w:p w14:paraId="24E6C6A1" w14:textId="58413DA0" w:rsidR="00894CA7" w:rsidRPr="00691495" w:rsidRDefault="00894CA7" w:rsidP="00AC0B75">
      <w:pPr>
        <w:contextualSpacing/>
        <w:jc w:val="center"/>
        <w:rPr>
          <w:b/>
          <w:sz w:val="28"/>
          <w:szCs w:val="28"/>
        </w:rPr>
      </w:pPr>
      <w:r w:rsidRPr="00691495">
        <w:rPr>
          <w:b/>
          <w:sz w:val="28"/>
          <w:szCs w:val="28"/>
        </w:rPr>
        <w:t>О</w:t>
      </w:r>
      <w:r w:rsidR="00AC0B75">
        <w:rPr>
          <w:b/>
          <w:sz w:val="28"/>
          <w:szCs w:val="28"/>
        </w:rPr>
        <w:t xml:space="preserve">б утверждении </w:t>
      </w:r>
      <w:r w:rsidR="00AC0B75" w:rsidRPr="00AC0B75">
        <w:rPr>
          <w:b/>
          <w:sz w:val="28"/>
          <w:szCs w:val="28"/>
        </w:rPr>
        <w:t>Положени</w:t>
      </w:r>
      <w:r w:rsidR="00AC0B75">
        <w:rPr>
          <w:b/>
          <w:sz w:val="28"/>
          <w:szCs w:val="28"/>
        </w:rPr>
        <w:t>я</w:t>
      </w:r>
      <w:r w:rsidR="00AC0B75" w:rsidRPr="00AC0B75">
        <w:rPr>
          <w:b/>
          <w:sz w:val="28"/>
          <w:szCs w:val="28"/>
        </w:rPr>
        <w:t xml:space="preserve"> об общественной комиссии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</w:p>
    <w:p w14:paraId="445EC3FD" w14:textId="77777777" w:rsidR="00894CA7" w:rsidRPr="006B1A55" w:rsidRDefault="00894CA7" w:rsidP="00AC0B75">
      <w:pPr>
        <w:contextualSpacing/>
        <w:jc w:val="both"/>
        <w:rPr>
          <w:b/>
          <w:sz w:val="28"/>
          <w:szCs w:val="28"/>
        </w:rPr>
      </w:pPr>
    </w:p>
    <w:p w14:paraId="02918EEA" w14:textId="08BE1739" w:rsidR="00894CA7" w:rsidRDefault="00BC11F0" w:rsidP="00AC0B75">
      <w:pPr>
        <w:ind w:firstLine="709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894CA7" w:rsidRPr="00490A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894CA7" w:rsidRPr="00490A93">
        <w:rPr>
          <w:color w:val="000000"/>
          <w:sz w:val="28"/>
          <w:szCs w:val="28"/>
        </w:rPr>
        <w:t>едеральн</w:t>
      </w:r>
      <w:r w:rsidR="00D04E37">
        <w:rPr>
          <w:color w:val="000000"/>
          <w:sz w:val="28"/>
          <w:szCs w:val="28"/>
        </w:rPr>
        <w:t>ым</w:t>
      </w:r>
      <w:r w:rsidR="00894CA7" w:rsidRPr="00490A93">
        <w:rPr>
          <w:color w:val="000000"/>
          <w:sz w:val="28"/>
          <w:szCs w:val="28"/>
        </w:rPr>
        <w:t xml:space="preserve"> закон</w:t>
      </w:r>
      <w:r w:rsidR="00D04E37">
        <w:rPr>
          <w:color w:val="000000"/>
          <w:sz w:val="28"/>
          <w:szCs w:val="28"/>
        </w:rPr>
        <w:t>ом</w:t>
      </w:r>
      <w:r w:rsidR="00894CA7" w:rsidRPr="00490A93">
        <w:rPr>
          <w:color w:val="000000"/>
          <w:sz w:val="28"/>
          <w:szCs w:val="28"/>
        </w:rPr>
        <w:t xml:space="preserve"> от 6 октября 2003 года № 131–ФЗ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</w:t>
      </w:r>
      <w:r w:rsidR="00D04E37">
        <w:rPr>
          <w:color w:val="000000"/>
          <w:sz w:val="28"/>
          <w:szCs w:val="28"/>
        </w:rPr>
        <w:t>остановлением Правительства Российской Федерации</w:t>
      </w:r>
      <w:r w:rsidR="000E4F58">
        <w:rPr>
          <w:color w:val="000000"/>
          <w:sz w:val="28"/>
          <w:szCs w:val="28"/>
        </w:rPr>
        <w:t xml:space="preserve"> </w:t>
      </w:r>
      <w:r w:rsidR="00D04E37">
        <w:rPr>
          <w:color w:val="000000"/>
          <w:sz w:val="28"/>
          <w:szCs w:val="28"/>
        </w:rPr>
        <w:t>от 7</w:t>
      </w:r>
      <w:r w:rsidR="000E4F58">
        <w:rPr>
          <w:color w:val="000000"/>
          <w:sz w:val="28"/>
          <w:szCs w:val="28"/>
        </w:rPr>
        <w:t xml:space="preserve"> </w:t>
      </w:r>
      <w:r w:rsidR="00D04E37">
        <w:rPr>
          <w:color w:val="000000"/>
          <w:sz w:val="28"/>
          <w:szCs w:val="28"/>
        </w:rPr>
        <w:t>марта 2018 года № 237 «Об утверждении Правил предоставления и распределения субсидий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 городской среды</w:t>
      </w:r>
      <w:r w:rsidR="000E4F58">
        <w:rPr>
          <w:color w:val="000000"/>
          <w:sz w:val="28"/>
          <w:szCs w:val="28"/>
        </w:rPr>
        <w:t xml:space="preserve">», </w:t>
      </w:r>
      <w:r w:rsidR="00894CA7" w:rsidRPr="00691495">
        <w:rPr>
          <w:color w:val="000000"/>
          <w:sz w:val="28"/>
          <w:szCs w:val="28"/>
        </w:rPr>
        <w:t>статьями 6</w:t>
      </w:r>
      <w:r>
        <w:rPr>
          <w:color w:val="000000"/>
          <w:sz w:val="28"/>
          <w:szCs w:val="28"/>
        </w:rPr>
        <w:t xml:space="preserve"> и </w:t>
      </w:r>
      <w:r w:rsidR="00894CA7" w:rsidRPr="00691495">
        <w:rPr>
          <w:color w:val="000000"/>
          <w:sz w:val="28"/>
          <w:szCs w:val="28"/>
        </w:rPr>
        <w:t>40 Устава Няндомского муниципального округа</w:t>
      </w:r>
      <w:r>
        <w:rPr>
          <w:color w:val="000000"/>
          <w:sz w:val="28"/>
          <w:szCs w:val="28"/>
        </w:rPr>
        <w:t xml:space="preserve"> Архангельской области</w:t>
      </w:r>
      <w:r w:rsidR="00894CA7" w:rsidRPr="00691495">
        <w:rPr>
          <w:color w:val="000000"/>
          <w:sz w:val="28"/>
          <w:szCs w:val="28"/>
        </w:rPr>
        <w:t>, администраци</w:t>
      </w:r>
      <w:r w:rsidR="000E4F58">
        <w:rPr>
          <w:color w:val="000000"/>
          <w:sz w:val="28"/>
          <w:szCs w:val="28"/>
        </w:rPr>
        <w:t>и</w:t>
      </w:r>
      <w:r w:rsidR="00894CA7" w:rsidRPr="00691495">
        <w:rPr>
          <w:color w:val="000000"/>
          <w:sz w:val="28"/>
          <w:szCs w:val="28"/>
        </w:rPr>
        <w:t xml:space="preserve"> Няндомского муниципального округа Архангельской области </w:t>
      </w:r>
      <w:r>
        <w:rPr>
          <w:color w:val="000000"/>
          <w:sz w:val="28"/>
          <w:szCs w:val="28"/>
        </w:rPr>
        <w:br/>
      </w:r>
      <w:r w:rsidR="00894CA7" w:rsidRPr="00691495">
        <w:rPr>
          <w:b/>
          <w:sz w:val="28"/>
          <w:szCs w:val="28"/>
        </w:rPr>
        <w:t>п о с т а н о в л я е т:</w:t>
      </w:r>
    </w:p>
    <w:p w14:paraId="7DF45AB4" w14:textId="5B2A29A8" w:rsidR="000E4F58" w:rsidRDefault="000E4F58" w:rsidP="00AC0B75">
      <w:pPr>
        <w:pStyle w:val="aa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E4F58">
        <w:rPr>
          <w:bCs/>
          <w:sz w:val="28"/>
          <w:szCs w:val="28"/>
        </w:rPr>
        <w:t>Создать общественную комиссию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  <w:r>
        <w:rPr>
          <w:bCs/>
          <w:sz w:val="28"/>
          <w:szCs w:val="28"/>
        </w:rPr>
        <w:t>.</w:t>
      </w:r>
    </w:p>
    <w:p w14:paraId="2193B4F9" w14:textId="77777777" w:rsidR="00BC11F0" w:rsidRDefault="000E4F58" w:rsidP="00AC0B75">
      <w:pPr>
        <w:pStyle w:val="aa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прилагае</w:t>
      </w:r>
      <w:r w:rsidR="00BC11F0">
        <w:rPr>
          <w:bCs/>
          <w:sz w:val="28"/>
          <w:szCs w:val="28"/>
        </w:rPr>
        <w:t xml:space="preserve">мое </w:t>
      </w:r>
      <w:r w:rsidRPr="00BC11F0">
        <w:rPr>
          <w:bCs/>
          <w:sz w:val="28"/>
          <w:szCs w:val="28"/>
        </w:rPr>
        <w:t>Положение об общественной комиссии по проведению общественных обсуждений проектов для участия во Всероссийском конкурсе лучших проектов создания комфортной городской среды.</w:t>
      </w:r>
    </w:p>
    <w:p w14:paraId="417FA272" w14:textId="77777777" w:rsidR="00BC11F0" w:rsidRPr="00BC11F0" w:rsidRDefault="00BC11F0" w:rsidP="00AC0B75">
      <w:pPr>
        <w:pStyle w:val="aa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C11F0">
        <w:rPr>
          <w:bCs/>
          <w:sz w:val="28"/>
          <w:szCs w:val="28"/>
        </w:rPr>
        <w:t>Н</w:t>
      </w:r>
      <w:r w:rsidR="000E4F58" w:rsidRPr="00BC11F0">
        <w:rPr>
          <w:color w:val="000000"/>
          <w:sz w:val="28"/>
          <w:szCs w:val="28"/>
        </w:rPr>
        <w:t xml:space="preserve">астоящее постановление </w:t>
      </w:r>
      <w:r w:rsidRPr="00BC11F0">
        <w:rPr>
          <w:color w:val="000000"/>
          <w:sz w:val="28"/>
          <w:szCs w:val="28"/>
        </w:rPr>
        <w:t xml:space="preserve">опубликовать </w:t>
      </w:r>
      <w:r w:rsidR="000E4F58" w:rsidRPr="00BC11F0">
        <w:rPr>
          <w:color w:val="000000"/>
          <w:sz w:val="28"/>
          <w:szCs w:val="28"/>
        </w:rPr>
        <w:t xml:space="preserve">в </w:t>
      </w:r>
      <w:r w:rsidRPr="00BC11F0">
        <w:rPr>
          <w:color w:val="000000"/>
          <w:sz w:val="28"/>
          <w:szCs w:val="28"/>
        </w:rPr>
        <w:t>периодическом печатном издании «Вестник Няндомского района»</w:t>
      </w:r>
      <w:r w:rsidR="000E4F58" w:rsidRPr="00BC11F0">
        <w:rPr>
          <w:color w:val="000000"/>
          <w:sz w:val="28"/>
          <w:szCs w:val="28"/>
        </w:rPr>
        <w:t xml:space="preserve"> и разместить на официальном сайте администрации Няндомского муниципального округа</w:t>
      </w:r>
      <w:r w:rsidRPr="00BC11F0">
        <w:rPr>
          <w:color w:val="000000"/>
          <w:sz w:val="28"/>
          <w:szCs w:val="28"/>
        </w:rPr>
        <w:t xml:space="preserve"> </w:t>
      </w:r>
      <w:r w:rsidRPr="00BC11F0">
        <w:rPr>
          <w:color w:val="000000"/>
          <w:sz w:val="28"/>
          <w:szCs w:val="28"/>
        </w:rPr>
        <w:t>Архангельской области</w:t>
      </w:r>
      <w:r w:rsidR="000E4F58" w:rsidRPr="00BC11F0">
        <w:rPr>
          <w:color w:val="000000"/>
          <w:sz w:val="28"/>
          <w:szCs w:val="28"/>
        </w:rPr>
        <w:t>.</w:t>
      </w:r>
    </w:p>
    <w:p w14:paraId="01B28968" w14:textId="68F60736" w:rsidR="00BC11F0" w:rsidRPr="00BC11F0" w:rsidRDefault="000E4F58" w:rsidP="00AC0B75">
      <w:pPr>
        <w:pStyle w:val="aa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C11F0">
        <w:rPr>
          <w:rFonts w:eastAsiaTheme="minorHAnsi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1F0" w14:paraId="5C49A817" w14:textId="77777777" w:rsidTr="00BC11F0">
        <w:tc>
          <w:tcPr>
            <w:tcW w:w="4813" w:type="dxa"/>
          </w:tcPr>
          <w:p w14:paraId="6704DB06" w14:textId="3E28EE2E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0537203" w14:textId="0CFC17C7" w:rsidR="00BC11F0" w:rsidRDefault="00BC11F0" w:rsidP="00AC0B75">
            <w:pPr>
              <w:jc w:val="right"/>
              <w:rPr>
                <w:rFonts w:eastAsiaTheme="minorHAnsi"/>
                <w:sz w:val="28"/>
                <w:szCs w:val="28"/>
              </w:rPr>
            </w:pPr>
          </w:p>
        </w:tc>
      </w:tr>
      <w:tr w:rsidR="00BC11F0" w14:paraId="1BABB61A" w14:textId="77777777" w:rsidTr="00BC11F0">
        <w:tc>
          <w:tcPr>
            <w:tcW w:w="4813" w:type="dxa"/>
          </w:tcPr>
          <w:p w14:paraId="10C273BE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EDEFD65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BC11F0" w14:paraId="67E5E106" w14:textId="77777777" w:rsidTr="00BC11F0">
        <w:tc>
          <w:tcPr>
            <w:tcW w:w="4813" w:type="dxa"/>
          </w:tcPr>
          <w:p w14:paraId="3C3AB397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3087E66" w14:textId="77777777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BC11F0" w14:paraId="1340A6E9" w14:textId="77777777" w:rsidTr="00BC11F0">
        <w:tc>
          <w:tcPr>
            <w:tcW w:w="4813" w:type="dxa"/>
          </w:tcPr>
          <w:p w14:paraId="58AE5F82" w14:textId="77777777" w:rsidR="00BC11F0" w:rsidRPr="00691495" w:rsidRDefault="00BC11F0" w:rsidP="00AC0B75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2575D5F1" w14:textId="3492D106" w:rsidR="00BC11F0" w:rsidRDefault="00BC11F0" w:rsidP="00AC0B7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4814" w:type="dxa"/>
          </w:tcPr>
          <w:p w14:paraId="7F69A200" w14:textId="77777777" w:rsidR="00BC11F0" w:rsidRDefault="00BC11F0" w:rsidP="00AC0B75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349D57DE" w14:textId="1278DD81" w:rsidR="00BC11F0" w:rsidRDefault="00BC11F0" w:rsidP="00AC0B75">
            <w:pPr>
              <w:jc w:val="right"/>
              <w:rPr>
                <w:rFonts w:eastAsiaTheme="minorHAnsi"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04F58F97" w14:textId="5B9251F8" w:rsidR="00BC11F0" w:rsidRDefault="00BC11F0" w:rsidP="00BC11F0">
      <w:pPr>
        <w:ind w:firstLine="709"/>
        <w:jc w:val="both"/>
        <w:rPr>
          <w:rFonts w:eastAsiaTheme="minorHAnsi"/>
          <w:sz w:val="28"/>
          <w:szCs w:val="28"/>
        </w:rPr>
      </w:pPr>
    </w:p>
    <w:p w14:paraId="175F8730" w14:textId="77777777" w:rsidR="00BC11F0" w:rsidRPr="00BC11F0" w:rsidRDefault="00BC11F0" w:rsidP="00BC11F0">
      <w:pPr>
        <w:ind w:firstLine="709"/>
        <w:jc w:val="both"/>
        <w:rPr>
          <w:bCs/>
          <w:sz w:val="28"/>
          <w:szCs w:val="28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1"/>
      </w:tblGrid>
      <w:tr w:rsidR="00A71F0E" w:rsidRPr="003679AA" w14:paraId="1825AF60" w14:textId="77777777" w:rsidTr="00BC11F0">
        <w:trPr>
          <w:trHeight w:val="567"/>
        </w:trPr>
        <w:tc>
          <w:tcPr>
            <w:tcW w:w="4253" w:type="dxa"/>
          </w:tcPr>
          <w:p w14:paraId="264E1CA7" w14:textId="77777777" w:rsidR="00A71F0E" w:rsidRPr="003679AA" w:rsidRDefault="00A71F0E" w:rsidP="001E434A">
            <w:pPr>
              <w:rPr>
                <w:sz w:val="26"/>
                <w:szCs w:val="26"/>
              </w:rPr>
            </w:pPr>
          </w:p>
        </w:tc>
        <w:tc>
          <w:tcPr>
            <w:tcW w:w="5381" w:type="dxa"/>
          </w:tcPr>
          <w:p w14:paraId="1DAE029E" w14:textId="77777777" w:rsidR="00A71F0E" w:rsidRPr="00BC11F0" w:rsidRDefault="00A71F0E" w:rsidP="001E434A">
            <w:pPr>
              <w:jc w:val="center"/>
              <w:rPr>
                <w:sz w:val="28"/>
                <w:szCs w:val="28"/>
              </w:rPr>
            </w:pPr>
            <w:r w:rsidRPr="00BC11F0">
              <w:rPr>
                <w:sz w:val="28"/>
                <w:szCs w:val="28"/>
              </w:rPr>
              <w:t>УТВЕРЖДЕНО</w:t>
            </w:r>
          </w:p>
          <w:p w14:paraId="33A54639" w14:textId="634E6C17" w:rsidR="00BC11F0" w:rsidRPr="00BC11F0" w:rsidRDefault="00A71F0E" w:rsidP="00BC11F0">
            <w:pPr>
              <w:jc w:val="center"/>
              <w:rPr>
                <w:sz w:val="28"/>
                <w:szCs w:val="28"/>
              </w:rPr>
            </w:pPr>
            <w:r w:rsidRPr="00BC11F0">
              <w:rPr>
                <w:sz w:val="28"/>
                <w:szCs w:val="28"/>
              </w:rPr>
              <w:t>постановлением администрации Няндомского муниципального округа</w:t>
            </w:r>
          </w:p>
          <w:p w14:paraId="5295A80A" w14:textId="629B1BF2" w:rsidR="00BC11F0" w:rsidRPr="00BC11F0" w:rsidRDefault="00BC11F0" w:rsidP="00BC11F0">
            <w:pPr>
              <w:jc w:val="center"/>
              <w:rPr>
                <w:sz w:val="28"/>
                <w:szCs w:val="28"/>
              </w:rPr>
            </w:pPr>
            <w:r w:rsidRPr="00BC11F0">
              <w:rPr>
                <w:color w:val="000000"/>
                <w:sz w:val="28"/>
                <w:szCs w:val="28"/>
              </w:rPr>
              <w:t>Архангельской области</w:t>
            </w:r>
          </w:p>
          <w:p w14:paraId="2567BF61" w14:textId="4303EFAD" w:rsidR="00A71F0E" w:rsidRPr="003679AA" w:rsidRDefault="00A71F0E" w:rsidP="001E434A">
            <w:pPr>
              <w:jc w:val="center"/>
              <w:rPr>
                <w:sz w:val="26"/>
                <w:szCs w:val="26"/>
              </w:rPr>
            </w:pPr>
            <w:r w:rsidRPr="003679AA">
              <w:rPr>
                <w:sz w:val="26"/>
                <w:szCs w:val="26"/>
              </w:rPr>
              <w:t xml:space="preserve">от </w:t>
            </w:r>
            <w:proofErr w:type="gramStart"/>
            <w:r w:rsidRPr="003679AA">
              <w:rPr>
                <w:sz w:val="26"/>
                <w:szCs w:val="26"/>
              </w:rPr>
              <w:t xml:space="preserve">«  </w:t>
            </w:r>
            <w:proofErr w:type="gramEnd"/>
            <w:r w:rsidRPr="003679AA">
              <w:rPr>
                <w:sz w:val="26"/>
                <w:szCs w:val="26"/>
              </w:rPr>
              <w:t xml:space="preserve">  » </w:t>
            </w:r>
            <w:r w:rsidR="00BC11F0">
              <w:rPr>
                <w:sz w:val="26"/>
                <w:szCs w:val="26"/>
              </w:rPr>
              <w:t>_____________</w:t>
            </w:r>
            <w:r w:rsidRPr="003679A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679AA">
              <w:rPr>
                <w:sz w:val="26"/>
                <w:szCs w:val="26"/>
              </w:rPr>
              <w:t xml:space="preserve"> года №</w:t>
            </w:r>
            <w:r w:rsidR="00BC11F0">
              <w:rPr>
                <w:sz w:val="26"/>
                <w:szCs w:val="26"/>
              </w:rPr>
              <w:t xml:space="preserve"> ____-па</w:t>
            </w:r>
          </w:p>
        </w:tc>
      </w:tr>
    </w:tbl>
    <w:p w14:paraId="65B3D384" w14:textId="45F187C3" w:rsidR="00894CA7" w:rsidRDefault="00894CA7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11D346D" w14:textId="77777777" w:rsidR="00BC11F0" w:rsidRDefault="00A71F0E" w:rsidP="00A71F0E">
      <w:pPr>
        <w:tabs>
          <w:tab w:val="left" w:pos="1134"/>
        </w:tabs>
        <w:jc w:val="center"/>
        <w:rPr>
          <w:b/>
          <w:sz w:val="28"/>
          <w:szCs w:val="28"/>
        </w:rPr>
      </w:pPr>
      <w:r w:rsidRPr="00A71F0E">
        <w:rPr>
          <w:b/>
          <w:sz w:val="28"/>
          <w:szCs w:val="28"/>
        </w:rPr>
        <w:t xml:space="preserve">Положение </w:t>
      </w:r>
    </w:p>
    <w:p w14:paraId="24059AB5" w14:textId="28863E9F" w:rsidR="00A71F0E" w:rsidRPr="00A71F0E" w:rsidRDefault="00A71F0E" w:rsidP="00A71F0E">
      <w:pPr>
        <w:tabs>
          <w:tab w:val="left" w:pos="1134"/>
        </w:tabs>
        <w:jc w:val="center"/>
        <w:rPr>
          <w:b/>
          <w:sz w:val="28"/>
          <w:szCs w:val="28"/>
        </w:rPr>
      </w:pPr>
      <w:r w:rsidRPr="00A71F0E">
        <w:rPr>
          <w:b/>
          <w:sz w:val="28"/>
          <w:szCs w:val="28"/>
        </w:rPr>
        <w:t>об общественной комиссии по проведению общественных обсуждений проектов для участия во Всероссийском конкурсе лучших проектов создания комфортной городской среды</w:t>
      </w:r>
    </w:p>
    <w:p w14:paraId="439B4613" w14:textId="77777777" w:rsidR="00BC11F0" w:rsidRDefault="00BC11F0" w:rsidP="00BC11F0">
      <w:pPr>
        <w:tabs>
          <w:tab w:val="left" w:pos="851"/>
        </w:tabs>
        <w:jc w:val="both"/>
        <w:rPr>
          <w:b/>
          <w:color w:val="000000"/>
          <w:spacing w:val="60"/>
          <w:sz w:val="28"/>
          <w:szCs w:val="28"/>
        </w:rPr>
      </w:pPr>
    </w:p>
    <w:p w14:paraId="527C65D2" w14:textId="095AFE30" w:rsidR="00BC11F0" w:rsidRDefault="00BC11F0" w:rsidP="00AC0B75">
      <w:pPr>
        <w:tabs>
          <w:tab w:val="left" w:pos="851"/>
        </w:tabs>
        <w:ind w:firstLine="709"/>
        <w:jc w:val="both"/>
        <w:rPr>
          <w:color w:val="000000"/>
          <w:spacing w:val="60"/>
          <w:sz w:val="28"/>
          <w:szCs w:val="28"/>
        </w:rPr>
      </w:pPr>
      <w:r w:rsidRPr="00BC11F0">
        <w:rPr>
          <w:bCs/>
          <w:color w:val="000000"/>
          <w:spacing w:val="60"/>
          <w:sz w:val="28"/>
          <w:szCs w:val="28"/>
        </w:rPr>
        <w:t>1.</w:t>
      </w:r>
      <w:r>
        <w:rPr>
          <w:b/>
          <w:color w:val="000000"/>
          <w:spacing w:val="60"/>
          <w:sz w:val="28"/>
          <w:szCs w:val="28"/>
        </w:rPr>
        <w:t> </w:t>
      </w:r>
      <w:r w:rsidR="001B6DF8" w:rsidRPr="00BC11F0">
        <w:rPr>
          <w:sz w:val="28"/>
          <w:szCs w:val="28"/>
        </w:rPr>
        <w:t>Настоящее Положение определяет цели, функции и задачи комиссии по подготовке к участию во Всероссийском конкурсе лучших проектов создания комфортной городской среды</w:t>
      </w:r>
      <w:r w:rsidR="003E4E73" w:rsidRPr="00BC11F0">
        <w:rPr>
          <w:sz w:val="28"/>
          <w:szCs w:val="28"/>
        </w:rPr>
        <w:t xml:space="preserve"> (далее – общественная комиссия), а также порядок организации подготовки конкурсной документации и направления заявки на участие Няндомского муниципального округа во Всероссийском конкурсе лучших проектов создания комфортной городской среды.</w:t>
      </w:r>
    </w:p>
    <w:p w14:paraId="71B92328" w14:textId="77777777" w:rsidR="00BC11F0" w:rsidRDefault="00BC11F0" w:rsidP="00AC0B75">
      <w:pPr>
        <w:tabs>
          <w:tab w:val="left" w:pos="851"/>
        </w:tabs>
        <w:ind w:firstLine="709"/>
        <w:jc w:val="both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>2. </w:t>
      </w:r>
      <w:r w:rsidR="003E4E73" w:rsidRPr="00BC11F0">
        <w:rPr>
          <w:bCs/>
          <w:color w:val="000000"/>
          <w:sz w:val="28"/>
          <w:szCs w:val="28"/>
        </w:rPr>
        <w:t>В своей деятельности общественная комиссия руководствуется действующим законодательством Российской Федерации и муниципальными правовыми актами Няндомского муниципального округа.</w:t>
      </w:r>
    </w:p>
    <w:p w14:paraId="492AC16B" w14:textId="7F2CBAC0" w:rsidR="003E4E73" w:rsidRPr="00BC11F0" w:rsidRDefault="00BC11F0" w:rsidP="00AC0B75">
      <w:pPr>
        <w:tabs>
          <w:tab w:val="left" w:pos="851"/>
        </w:tabs>
        <w:ind w:firstLine="709"/>
        <w:jc w:val="both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>3. </w:t>
      </w:r>
      <w:r w:rsidR="003E4E73" w:rsidRPr="00BC11F0">
        <w:rPr>
          <w:bCs/>
          <w:color w:val="000000"/>
          <w:sz w:val="28"/>
          <w:szCs w:val="28"/>
        </w:rPr>
        <w:t>Полномочия общественной комиссии:</w:t>
      </w:r>
    </w:p>
    <w:p w14:paraId="0007ACE5" w14:textId="2F9290C3" w:rsidR="003E4E73" w:rsidRPr="00BC11F0" w:rsidRDefault="00BC11F0" w:rsidP="00AC0B75">
      <w:pPr>
        <w:tabs>
          <w:tab w:val="left" w:pos="993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F911EE" w:rsidRPr="00BC11F0">
        <w:rPr>
          <w:bCs/>
          <w:color w:val="000000"/>
          <w:sz w:val="28"/>
          <w:szCs w:val="28"/>
        </w:rPr>
        <w:t>п</w:t>
      </w:r>
      <w:r w:rsidR="003E4E73" w:rsidRPr="00BC11F0">
        <w:rPr>
          <w:bCs/>
          <w:color w:val="000000"/>
          <w:sz w:val="28"/>
          <w:szCs w:val="28"/>
        </w:rPr>
        <w:t>роведение</w:t>
      </w:r>
      <w:r w:rsidR="00727829" w:rsidRPr="00BC11F0">
        <w:rPr>
          <w:bCs/>
          <w:color w:val="000000"/>
          <w:sz w:val="28"/>
          <w:szCs w:val="28"/>
        </w:rPr>
        <w:t xml:space="preserve"> </w:t>
      </w:r>
      <w:r w:rsidR="003E4E73" w:rsidRPr="00BC11F0">
        <w:rPr>
          <w:bCs/>
          <w:color w:val="000000"/>
          <w:sz w:val="28"/>
          <w:szCs w:val="28"/>
        </w:rPr>
        <w:t>общественного</w:t>
      </w:r>
      <w:r w:rsidR="00727829" w:rsidRPr="00BC11F0">
        <w:rPr>
          <w:bCs/>
          <w:color w:val="000000"/>
          <w:sz w:val="28"/>
          <w:szCs w:val="28"/>
        </w:rPr>
        <w:t xml:space="preserve"> </w:t>
      </w:r>
      <w:r w:rsidR="003E4E73" w:rsidRPr="00BC11F0">
        <w:rPr>
          <w:bCs/>
          <w:color w:val="000000"/>
          <w:sz w:val="28"/>
          <w:szCs w:val="28"/>
        </w:rPr>
        <w:t>обсуждения по определению территории, на которой будет реализовываться конкурсный проект, мероприятий и функций выбранной территории;</w:t>
      </w:r>
    </w:p>
    <w:p w14:paraId="12E479C4" w14:textId="0C695272" w:rsidR="003E4E73" w:rsidRPr="00BC11F0" w:rsidRDefault="00BC11F0" w:rsidP="00AC0B75">
      <w:pPr>
        <w:tabs>
          <w:tab w:val="left" w:pos="993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>2) </w:t>
      </w:r>
      <w:r w:rsidR="00F911EE" w:rsidRPr="00BC11F0">
        <w:rPr>
          <w:bCs/>
          <w:color w:val="000000"/>
          <w:sz w:val="28"/>
          <w:szCs w:val="28"/>
        </w:rPr>
        <w:t>проведение голосования по утверждению выбранной для конкурса территории и перечня мероприятий и функций этой территории.</w:t>
      </w:r>
    </w:p>
    <w:p w14:paraId="21435B1D" w14:textId="30D2099E" w:rsidR="00F911EE" w:rsidRPr="00BC11F0" w:rsidRDefault="00BC11F0" w:rsidP="00AC0B75">
      <w:pPr>
        <w:tabs>
          <w:tab w:val="left" w:pos="851"/>
          <w:tab w:val="left" w:pos="993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>4. </w:t>
      </w:r>
      <w:r w:rsidR="00F911EE" w:rsidRPr="00BC11F0">
        <w:rPr>
          <w:bCs/>
          <w:color w:val="000000"/>
          <w:sz w:val="28"/>
          <w:szCs w:val="28"/>
        </w:rPr>
        <w:t>Порядок работы общественной комиссии:</w:t>
      </w:r>
    </w:p>
    <w:p w14:paraId="73CB11A1" w14:textId="3A5E6A0A" w:rsidR="00F911EE" w:rsidRPr="00BC11F0" w:rsidRDefault="00BC11F0" w:rsidP="00AC0B75">
      <w:pPr>
        <w:tabs>
          <w:tab w:val="left" w:pos="993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="00F911EE" w:rsidRPr="00BC11F0">
        <w:rPr>
          <w:bCs/>
          <w:color w:val="000000"/>
          <w:sz w:val="28"/>
          <w:szCs w:val="28"/>
        </w:rPr>
        <w:t>заседания общественной комиссии проводятся председателем общественной комиссии, а при его отсутствии заместителем председателя;</w:t>
      </w:r>
    </w:p>
    <w:p w14:paraId="7DDA62A2" w14:textId="12256FCB" w:rsidR="00F911EE" w:rsidRPr="00BC11F0" w:rsidRDefault="00BC11F0" w:rsidP="00AC0B75">
      <w:pPr>
        <w:tabs>
          <w:tab w:val="left" w:pos="709"/>
          <w:tab w:val="left" w:pos="993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>2) </w:t>
      </w:r>
      <w:r w:rsidR="00727829" w:rsidRPr="00BC11F0">
        <w:rPr>
          <w:bCs/>
          <w:color w:val="000000"/>
          <w:sz w:val="28"/>
          <w:szCs w:val="28"/>
        </w:rPr>
        <w:t>о</w:t>
      </w:r>
      <w:r w:rsidR="00F911EE" w:rsidRPr="00BC11F0">
        <w:rPr>
          <w:bCs/>
          <w:color w:val="000000"/>
          <w:sz w:val="28"/>
          <w:szCs w:val="28"/>
        </w:rPr>
        <w:t>бщественная комиссия правомочна, если на заседании присутствуют более 50 процентов общего числа ее членов. Каждый член общественной комиссии имеет 1 голос</w:t>
      </w:r>
      <w:r>
        <w:rPr>
          <w:bCs/>
          <w:color w:val="000000"/>
          <w:sz w:val="28"/>
          <w:szCs w:val="28"/>
        </w:rPr>
        <w:t>;</w:t>
      </w:r>
    </w:p>
    <w:p w14:paraId="417DB3A1" w14:textId="12FA737C" w:rsidR="00F911EE" w:rsidRPr="00BC11F0" w:rsidRDefault="00BC11F0" w:rsidP="00AC0B75">
      <w:pPr>
        <w:tabs>
          <w:tab w:val="left" w:pos="993"/>
        </w:tabs>
        <w:ind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>3) </w:t>
      </w:r>
      <w:r w:rsidR="00F911EE" w:rsidRPr="00BC11F0">
        <w:rPr>
          <w:bCs/>
          <w:color w:val="000000"/>
          <w:sz w:val="28"/>
          <w:szCs w:val="28"/>
        </w:rPr>
        <w:t>решени</w:t>
      </w:r>
      <w:r w:rsidR="00727829" w:rsidRPr="00BC11F0">
        <w:rPr>
          <w:bCs/>
          <w:color w:val="000000"/>
          <w:sz w:val="28"/>
          <w:szCs w:val="28"/>
        </w:rPr>
        <w:t>я</w:t>
      </w:r>
      <w:r w:rsidR="00F911EE" w:rsidRPr="00BC11F0">
        <w:rPr>
          <w:bCs/>
          <w:color w:val="000000"/>
          <w:sz w:val="28"/>
          <w:szCs w:val="28"/>
        </w:rPr>
        <w:t xml:space="preserve"> общественной комиссии </w:t>
      </w:r>
      <w:r w:rsidR="00727829" w:rsidRPr="00BC11F0">
        <w:rPr>
          <w:bCs/>
          <w:color w:val="000000"/>
          <w:sz w:val="28"/>
          <w:szCs w:val="28"/>
        </w:rPr>
        <w:t>принимаются простым большинством голосов членов общественной комиссии, принявших участие в ее заседании.  При равенстве голосов голос председателя общественной комиссии является решающим.</w:t>
      </w:r>
    </w:p>
    <w:p w14:paraId="36641E05" w14:textId="47ABAC41" w:rsidR="003E4E73" w:rsidRPr="00BC11F0" w:rsidRDefault="00BC11F0" w:rsidP="00AC0B75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5. </w:t>
      </w:r>
      <w:r w:rsidR="00727829" w:rsidRPr="00BC11F0">
        <w:rPr>
          <w:bCs/>
          <w:color w:val="000000"/>
          <w:sz w:val="28"/>
          <w:szCs w:val="28"/>
        </w:rPr>
        <w:t xml:space="preserve">Решения общественной комиссии оформляются протоколом, который подписывают все члены общественной комиссии, принявшие участие в заседании. Протокол заседания ведет секретарь общественной комиссии. </w:t>
      </w:r>
    </w:p>
    <w:p w14:paraId="01474BF9" w14:textId="5B2E439F" w:rsidR="00A71F0E" w:rsidRPr="00BC11F0" w:rsidRDefault="00BC11F0" w:rsidP="00AC0B75">
      <w:pPr>
        <w:pStyle w:val="aa"/>
        <w:tabs>
          <w:tab w:val="left" w:pos="1134"/>
        </w:tabs>
        <w:ind w:left="0" w:firstLine="709"/>
        <w:jc w:val="both"/>
        <w:rPr>
          <w:b/>
          <w:color w:val="000000"/>
          <w:spacing w:val="60"/>
          <w:sz w:val="28"/>
          <w:szCs w:val="28"/>
        </w:rPr>
      </w:pPr>
      <w:r>
        <w:rPr>
          <w:bCs/>
          <w:color w:val="000000"/>
          <w:sz w:val="28"/>
          <w:szCs w:val="28"/>
        </w:rPr>
        <w:t>6. </w:t>
      </w:r>
      <w:r w:rsidR="00727829" w:rsidRPr="00BC11F0">
        <w:rPr>
          <w:bCs/>
          <w:color w:val="000000"/>
          <w:sz w:val="28"/>
          <w:szCs w:val="28"/>
        </w:rPr>
        <w:t xml:space="preserve">Протоколы решений общественной комиссии размещаются на официальном сайте администрации Няндомского муниципального округа </w:t>
      </w:r>
      <w:r w:rsidRPr="00BC11F0">
        <w:rPr>
          <w:color w:val="000000"/>
          <w:sz w:val="28"/>
          <w:szCs w:val="28"/>
        </w:rPr>
        <w:t>Архангельской области</w:t>
      </w:r>
      <w:r w:rsidRPr="00BC11F0">
        <w:rPr>
          <w:bCs/>
          <w:color w:val="000000"/>
          <w:sz w:val="28"/>
          <w:szCs w:val="28"/>
        </w:rPr>
        <w:t xml:space="preserve"> </w:t>
      </w:r>
      <w:r w:rsidR="00727829" w:rsidRPr="00BC11F0">
        <w:rPr>
          <w:bCs/>
          <w:color w:val="000000"/>
          <w:sz w:val="28"/>
          <w:szCs w:val="28"/>
        </w:rPr>
        <w:t>в информационно – телекоммуникационной сети «Интернет» (</w:t>
      </w:r>
      <w:hyperlink r:id="rId9" w:history="1">
        <w:r w:rsidR="00727829" w:rsidRPr="00BC11F0">
          <w:rPr>
            <w:rStyle w:val="af1"/>
            <w:bCs/>
            <w:sz w:val="28"/>
            <w:szCs w:val="28"/>
            <w:lang w:val="en-US"/>
          </w:rPr>
          <w:t>https</w:t>
        </w:r>
        <w:r w:rsidR="00727829" w:rsidRPr="00BC11F0">
          <w:rPr>
            <w:rStyle w:val="af1"/>
            <w:bCs/>
            <w:sz w:val="28"/>
            <w:szCs w:val="28"/>
          </w:rPr>
          <w:t>://</w:t>
        </w:r>
        <w:proofErr w:type="spellStart"/>
        <w:r w:rsidR="00727829" w:rsidRPr="00BC11F0">
          <w:rPr>
            <w:rStyle w:val="af1"/>
            <w:bCs/>
            <w:sz w:val="28"/>
            <w:szCs w:val="28"/>
            <w:lang w:val="en-US"/>
          </w:rPr>
          <w:t>nyan</w:t>
        </w:r>
        <w:proofErr w:type="spellEnd"/>
        <w:r w:rsidR="00727829" w:rsidRPr="00BC11F0">
          <w:rPr>
            <w:rStyle w:val="af1"/>
            <w:bCs/>
            <w:sz w:val="28"/>
            <w:szCs w:val="28"/>
          </w:rPr>
          <w:t>-</w:t>
        </w:r>
        <w:proofErr w:type="spellStart"/>
        <w:r w:rsidR="00727829" w:rsidRPr="00BC11F0">
          <w:rPr>
            <w:rStyle w:val="af1"/>
            <w:bCs/>
            <w:sz w:val="28"/>
            <w:szCs w:val="28"/>
            <w:lang w:val="en-US"/>
          </w:rPr>
          <w:t>doma</w:t>
        </w:r>
        <w:proofErr w:type="spellEnd"/>
        <w:r w:rsidR="00727829" w:rsidRPr="00BC11F0">
          <w:rPr>
            <w:rStyle w:val="af1"/>
            <w:bCs/>
            <w:sz w:val="28"/>
            <w:szCs w:val="28"/>
          </w:rPr>
          <w:t>.</w:t>
        </w:r>
        <w:proofErr w:type="spellStart"/>
        <w:r w:rsidR="00727829" w:rsidRPr="00BC11F0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="00727829" w:rsidRPr="00BC11F0">
        <w:rPr>
          <w:bCs/>
          <w:color w:val="000000"/>
          <w:sz w:val="28"/>
          <w:szCs w:val="28"/>
        </w:rPr>
        <w:t xml:space="preserve">) и </w:t>
      </w:r>
      <w:r w:rsidR="00AC0B75" w:rsidRPr="00BC11F0">
        <w:rPr>
          <w:color w:val="000000"/>
          <w:sz w:val="28"/>
          <w:szCs w:val="28"/>
        </w:rPr>
        <w:t>в периодическом печатном издании «Вестник Няндомского района»</w:t>
      </w:r>
      <w:r w:rsidR="00AC0B75">
        <w:rPr>
          <w:color w:val="000000"/>
          <w:sz w:val="28"/>
          <w:szCs w:val="28"/>
        </w:rPr>
        <w:t>.</w:t>
      </w:r>
    </w:p>
    <w:p w14:paraId="7E078072" w14:textId="19098749" w:rsidR="00A71F0E" w:rsidRPr="00AC0B75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3314DDB" w14:textId="35848408" w:rsidR="00A71F0E" w:rsidRDefault="00A71F0E" w:rsidP="00BC11F0">
      <w:pPr>
        <w:rPr>
          <w:b/>
          <w:color w:val="000000"/>
          <w:spacing w:val="60"/>
          <w:sz w:val="28"/>
          <w:szCs w:val="28"/>
        </w:rPr>
      </w:pPr>
    </w:p>
    <w:p w14:paraId="48A627DA" w14:textId="2953B37C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B1954FF" w14:textId="65DE6FE9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1781D1B" w14:textId="18015806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69A8F09" w14:textId="77777777" w:rsidR="00A71F0E" w:rsidRDefault="00A71F0E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591603E" w14:textId="16BE6980" w:rsidR="001D361C" w:rsidRDefault="001D361C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1E2148A" w14:textId="793ABF15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5DC1775F" w14:textId="3C8C7630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39EF111" w14:textId="33930D0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B672566" w14:textId="2F1296D1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730A4D1" w14:textId="202FDE6A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7743EFB" w14:textId="71A0FF0B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48653D5C" w14:textId="6EEFCFB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1003211" w14:textId="7F8D6B72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F5FFA3C" w14:textId="500FC4E9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801F4E4" w14:textId="4E1C84ED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724577B" w14:textId="083CEC4B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2441AE39" w14:textId="06C5844C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27104F0" w14:textId="24D76745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6A1941C" w14:textId="2FBBF268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458CD45" w14:textId="4DC7B059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00C52FD6" w14:textId="65F9EB84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3FCD0849" w14:textId="77777777" w:rsidR="00F36C1A" w:rsidRDefault="00F36C1A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1FFA49F2" w14:textId="77777777" w:rsidR="000E4F58" w:rsidRDefault="000E4F58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201"/>
        <w:tblW w:w="9541" w:type="dxa"/>
        <w:tblLayout w:type="fixed"/>
        <w:tblLook w:val="04A0" w:firstRow="1" w:lastRow="0" w:firstColumn="1" w:lastColumn="0" w:noHBand="0" w:noVBand="1"/>
      </w:tblPr>
      <w:tblGrid>
        <w:gridCol w:w="5807"/>
        <w:gridCol w:w="1564"/>
        <w:gridCol w:w="2170"/>
      </w:tblGrid>
      <w:tr w:rsidR="000E4F58" w14:paraId="707916DE" w14:textId="77777777" w:rsidTr="00F36C1A">
        <w:trPr>
          <w:trHeight w:val="284"/>
        </w:trPr>
        <w:tc>
          <w:tcPr>
            <w:tcW w:w="5807" w:type="dxa"/>
            <w:hideMark/>
          </w:tcPr>
          <w:p w14:paraId="7D82244B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</w:tc>
        <w:tc>
          <w:tcPr>
            <w:tcW w:w="1564" w:type="dxa"/>
          </w:tcPr>
          <w:p w14:paraId="04B75307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07F8D7BD" w14:textId="77777777" w:rsidR="000E4F58" w:rsidRDefault="000E4F58" w:rsidP="001E434A">
            <w:pPr>
              <w:rPr>
                <w:sz w:val="24"/>
              </w:rPr>
            </w:pPr>
          </w:p>
        </w:tc>
      </w:tr>
      <w:tr w:rsidR="000E4F58" w14:paraId="0FA3798F" w14:textId="77777777" w:rsidTr="00F36C1A">
        <w:trPr>
          <w:trHeight w:val="360"/>
        </w:trPr>
        <w:tc>
          <w:tcPr>
            <w:tcW w:w="5807" w:type="dxa"/>
            <w:vMerge w:val="restart"/>
            <w:hideMark/>
          </w:tcPr>
          <w:p w14:paraId="706F3F1A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Главный специалист отдела благоустройства и экологии Управления СА и ЖКХ</w:t>
            </w:r>
          </w:p>
        </w:tc>
        <w:tc>
          <w:tcPr>
            <w:tcW w:w="1564" w:type="dxa"/>
            <w:vMerge w:val="restart"/>
          </w:tcPr>
          <w:p w14:paraId="76D4BD68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5A732D73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Дик А.Ю.</w:t>
            </w:r>
          </w:p>
        </w:tc>
      </w:tr>
      <w:tr w:rsidR="000E4F58" w14:paraId="60BE0390" w14:textId="77777777" w:rsidTr="00F36C1A">
        <w:trPr>
          <w:trHeight w:val="129"/>
        </w:trPr>
        <w:tc>
          <w:tcPr>
            <w:tcW w:w="5807" w:type="dxa"/>
            <w:vMerge/>
            <w:vAlign w:val="center"/>
            <w:hideMark/>
          </w:tcPr>
          <w:p w14:paraId="0D7B2231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47DB70F7" w14:textId="77777777" w:rsidR="000E4F58" w:rsidRDefault="000E4F58" w:rsidP="001E434A">
            <w:pPr>
              <w:rPr>
                <w:rFonts w:ascii="Tahoma" w:hAnsi="Tahoma"/>
                <w:sz w:val="24"/>
                <w:lang w:eastAsia="en-US"/>
              </w:rPr>
            </w:pPr>
          </w:p>
        </w:tc>
        <w:tc>
          <w:tcPr>
            <w:tcW w:w="2170" w:type="dxa"/>
            <w:hideMark/>
          </w:tcPr>
          <w:p w14:paraId="4889924A" w14:textId="32668DE9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0E4F58" w14:paraId="25149426" w14:textId="77777777" w:rsidTr="00F36C1A">
        <w:trPr>
          <w:trHeight w:val="219"/>
        </w:trPr>
        <w:tc>
          <w:tcPr>
            <w:tcW w:w="5807" w:type="dxa"/>
            <w:vMerge w:val="restart"/>
          </w:tcPr>
          <w:p w14:paraId="749B8D9E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 w:val="restart"/>
          </w:tcPr>
          <w:p w14:paraId="0E94CC3B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7D6BA136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2C335A3B" w14:textId="77777777" w:rsidTr="00F36C1A">
        <w:trPr>
          <w:trHeight w:val="270"/>
        </w:trPr>
        <w:tc>
          <w:tcPr>
            <w:tcW w:w="5807" w:type="dxa"/>
            <w:vMerge/>
            <w:vAlign w:val="center"/>
            <w:hideMark/>
          </w:tcPr>
          <w:p w14:paraId="21842F47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6716767B" w14:textId="77777777" w:rsidR="000E4F58" w:rsidRDefault="000E4F58" w:rsidP="001E434A">
            <w:pPr>
              <w:rPr>
                <w:rFonts w:ascii="Tahoma" w:hAnsi="Tahoma"/>
                <w:sz w:val="24"/>
                <w:lang w:eastAsia="en-US"/>
              </w:rPr>
            </w:pPr>
          </w:p>
        </w:tc>
        <w:tc>
          <w:tcPr>
            <w:tcW w:w="2170" w:type="dxa"/>
          </w:tcPr>
          <w:p w14:paraId="63CC35A8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036AD22A" w14:textId="77777777" w:rsidTr="00F36C1A">
        <w:tc>
          <w:tcPr>
            <w:tcW w:w="5807" w:type="dxa"/>
            <w:hideMark/>
          </w:tcPr>
          <w:p w14:paraId="49194800" w14:textId="77777777" w:rsidR="000E4F58" w:rsidRDefault="000E4F58" w:rsidP="001E434A">
            <w:pPr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</w:tc>
        <w:tc>
          <w:tcPr>
            <w:tcW w:w="1564" w:type="dxa"/>
          </w:tcPr>
          <w:p w14:paraId="69EBF52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1C299CA3" w14:textId="77777777" w:rsidR="000E4F58" w:rsidRDefault="000E4F58" w:rsidP="001E434A">
            <w:pPr>
              <w:rPr>
                <w:i/>
                <w:sz w:val="24"/>
                <w:u w:val="single"/>
              </w:rPr>
            </w:pPr>
          </w:p>
        </w:tc>
      </w:tr>
      <w:tr w:rsidR="000E4F58" w14:paraId="4D5E0C36" w14:textId="77777777" w:rsidTr="00F36C1A">
        <w:tc>
          <w:tcPr>
            <w:tcW w:w="5807" w:type="dxa"/>
          </w:tcPr>
          <w:p w14:paraId="340D4A88" w14:textId="77777777" w:rsidR="000E4F58" w:rsidRDefault="000E4F58" w:rsidP="001E434A">
            <w:pPr>
              <w:rPr>
                <w:sz w:val="24"/>
              </w:rPr>
            </w:pPr>
          </w:p>
        </w:tc>
        <w:tc>
          <w:tcPr>
            <w:tcW w:w="1564" w:type="dxa"/>
          </w:tcPr>
          <w:p w14:paraId="7CF122D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49D361DC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5C8E6409" w14:textId="77777777" w:rsidTr="00F36C1A">
        <w:tc>
          <w:tcPr>
            <w:tcW w:w="5807" w:type="dxa"/>
          </w:tcPr>
          <w:p w14:paraId="2C0764E9" w14:textId="77777777" w:rsidR="000E4F58" w:rsidRPr="00893349" w:rsidRDefault="000E4F58" w:rsidP="001E434A">
            <w:pPr>
              <w:rPr>
                <w:sz w:val="24"/>
                <w:szCs w:val="24"/>
              </w:rPr>
            </w:pPr>
            <w:r w:rsidRPr="00893349">
              <w:rPr>
                <w:sz w:val="24"/>
                <w:szCs w:val="24"/>
              </w:rPr>
              <w:t>Заведующий отделом благоустройства и экологии Управления СА и ЖКХ</w:t>
            </w:r>
          </w:p>
        </w:tc>
        <w:tc>
          <w:tcPr>
            <w:tcW w:w="1564" w:type="dxa"/>
          </w:tcPr>
          <w:p w14:paraId="32B70AB3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33223684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Пызина</w:t>
            </w:r>
            <w:proofErr w:type="spellEnd"/>
          </w:p>
          <w:p w14:paraId="4292365A" w14:textId="0A583BF4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  <w:p w14:paraId="7E3BF0B6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2D5EBD5D" w14:textId="77777777" w:rsidTr="00F36C1A">
        <w:tc>
          <w:tcPr>
            <w:tcW w:w="5807" w:type="dxa"/>
            <w:hideMark/>
          </w:tcPr>
          <w:p w14:paraId="5DA09917" w14:textId="77777777" w:rsidR="000E4F58" w:rsidRPr="00893349" w:rsidRDefault="000E4F58" w:rsidP="001E434A">
            <w:pPr>
              <w:rPr>
                <w:sz w:val="24"/>
                <w:szCs w:val="24"/>
              </w:rPr>
            </w:pPr>
            <w:proofErr w:type="spellStart"/>
            <w:r w:rsidRPr="00893349">
              <w:rPr>
                <w:sz w:val="24"/>
                <w:szCs w:val="24"/>
              </w:rPr>
              <w:t>И.о</w:t>
            </w:r>
            <w:proofErr w:type="spellEnd"/>
            <w:r w:rsidRPr="00893349">
              <w:rPr>
                <w:sz w:val="24"/>
                <w:szCs w:val="24"/>
              </w:rPr>
              <w:t xml:space="preserve">. начальника Управления СА и ЖКХ   </w:t>
            </w:r>
          </w:p>
        </w:tc>
        <w:tc>
          <w:tcPr>
            <w:tcW w:w="1564" w:type="dxa"/>
          </w:tcPr>
          <w:p w14:paraId="751DEFCD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1885939F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proofErr w:type="spellStart"/>
            <w:r>
              <w:rPr>
                <w:sz w:val="24"/>
              </w:rPr>
              <w:t>Епихов</w:t>
            </w:r>
            <w:proofErr w:type="spellEnd"/>
          </w:p>
          <w:p w14:paraId="577CEFE3" w14:textId="155E1FBF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20</w:t>
            </w:r>
            <w:r w:rsidR="00BA2328">
              <w:rPr>
                <w:i/>
                <w:sz w:val="24"/>
                <w:u w:val="single"/>
              </w:rPr>
              <w:t>25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  <w:p w14:paraId="6F0BA8FC" w14:textId="77777777" w:rsidR="000E4F58" w:rsidRDefault="000E4F58" w:rsidP="001E434A">
            <w:pPr>
              <w:jc w:val="right"/>
              <w:rPr>
                <w:sz w:val="24"/>
              </w:rPr>
            </w:pPr>
          </w:p>
        </w:tc>
      </w:tr>
      <w:tr w:rsidR="000E4F58" w14:paraId="0B8081E0" w14:textId="77777777" w:rsidTr="00F36C1A">
        <w:tc>
          <w:tcPr>
            <w:tcW w:w="5807" w:type="dxa"/>
            <w:hideMark/>
          </w:tcPr>
          <w:p w14:paraId="74F04F64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222B154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специалист отдела организационной, кадровой работы </w:t>
            </w:r>
          </w:p>
          <w:p w14:paraId="47F9C30D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>и муниципальной службы</w:t>
            </w:r>
          </w:p>
          <w:p w14:paraId="53BC93E7" w14:textId="77777777" w:rsidR="000E4F58" w:rsidRPr="00893349" w:rsidRDefault="000E4F58" w:rsidP="001E43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482D804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  <w:hideMark/>
          </w:tcPr>
          <w:p w14:paraId="2AA5D5CA" w14:textId="77777777" w:rsidR="000E4F58" w:rsidRDefault="000E4F58" w:rsidP="001E434A">
            <w:pPr>
              <w:jc w:val="right"/>
              <w:rPr>
                <w:sz w:val="24"/>
              </w:rPr>
            </w:pPr>
          </w:p>
          <w:p w14:paraId="37077309" w14:textId="77777777" w:rsidR="000E4F58" w:rsidRPr="00025ECC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А.А. Рогозина</w:t>
            </w:r>
          </w:p>
          <w:p w14:paraId="33D4F324" w14:textId="7EF27ECB" w:rsidR="000E4F58" w:rsidRDefault="000E4F58" w:rsidP="001E434A">
            <w:pPr>
              <w:jc w:val="righ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»         202</w:t>
            </w:r>
            <w:r w:rsidR="00BA2328">
              <w:rPr>
                <w:i/>
                <w:sz w:val="24"/>
                <w:u w:val="single"/>
              </w:rPr>
              <w:t>5</w:t>
            </w:r>
            <w:r>
              <w:rPr>
                <w:i/>
                <w:sz w:val="24"/>
                <w:u w:val="single"/>
              </w:rPr>
              <w:t xml:space="preserve"> г</w:t>
            </w:r>
          </w:p>
        </w:tc>
      </w:tr>
      <w:tr w:rsidR="000E4F58" w14:paraId="40AC903A" w14:textId="77777777" w:rsidTr="00F36C1A">
        <w:tc>
          <w:tcPr>
            <w:tcW w:w="5807" w:type="dxa"/>
          </w:tcPr>
          <w:p w14:paraId="62D62133" w14:textId="77777777" w:rsidR="000E4F58" w:rsidRPr="00893349" w:rsidRDefault="000E4F58" w:rsidP="001E434A">
            <w:pPr>
              <w:rPr>
                <w:sz w:val="24"/>
                <w:szCs w:val="24"/>
              </w:rPr>
            </w:pPr>
          </w:p>
          <w:p w14:paraId="4BC488DA" w14:textId="77777777" w:rsidR="000E4F58" w:rsidRPr="00893349" w:rsidRDefault="000E4F58" w:rsidP="001E434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3349">
              <w:rPr>
                <w:rFonts w:ascii="Times New Roman CYR" w:hAnsi="Times New Roman CYR" w:cs="Times New Roman CYR"/>
                <w:sz w:val="24"/>
                <w:szCs w:val="24"/>
              </w:rPr>
              <w:t>Заведующий правовым отделом Правового управления</w:t>
            </w:r>
          </w:p>
          <w:p w14:paraId="4DC2FF8B" w14:textId="77777777" w:rsidR="000E4F58" w:rsidRPr="00893349" w:rsidRDefault="000E4F58" w:rsidP="001E434A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4CD243FF" w14:textId="77777777" w:rsidR="000E4F58" w:rsidRDefault="000E4F58" w:rsidP="001E434A">
            <w:pPr>
              <w:pStyle w:val="1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170" w:type="dxa"/>
          </w:tcPr>
          <w:p w14:paraId="398778EF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D3746DD" w14:textId="77777777" w:rsidR="000E4F58" w:rsidRDefault="000E4F58" w:rsidP="001E434A">
            <w:pPr>
              <w:jc w:val="right"/>
              <w:rPr>
                <w:sz w:val="24"/>
              </w:rPr>
            </w:pPr>
            <w:r>
              <w:rPr>
                <w:sz w:val="24"/>
              </w:rPr>
              <w:t>С.А. Макарова</w:t>
            </w:r>
          </w:p>
          <w:p w14:paraId="6CA63E2F" w14:textId="77777777" w:rsidR="000E4F58" w:rsidRDefault="000E4F58" w:rsidP="001E434A">
            <w:pPr>
              <w:jc w:val="right"/>
              <w:rPr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i/>
                <w:sz w:val="24"/>
                <w:u w:val="single"/>
              </w:rPr>
              <w:t xml:space="preserve">   »         2024 г</w:t>
            </w:r>
            <w:r>
              <w:rPr>
                <w:sz w:val="24"/>
              </w:rPr>
              <w:t xml:space="preserve">  </w:t>
            </w:r>
          </w:p>
        </w:tc>
      </w:tr>
    </w:tbl>
    <w:p w14:paraId="36A89C54" w14:textId="77777777" w:rsidR="000E4F58" w:rsidRDefault="000E4F58" w:rsidP="000E4F58">
      <w:pPr>
        <w:rPr>
          <w:b/>
          <w:color w:val="000000"/>
          <w:spacing w:val="60"/>
          <w:sz w:val="28"/>
          <w:szCs w:val="28"/>
        </w:rPr>
      </w:pPr>
    </w:p>
    <w:sectPr w:rsidR="000E4F58" w:rsidSect="00A71F0E">
      <w:headerReference w:type="default" r:id="rId10"/>
      <w:pgSz w:w="11906" w:h="16838"/>
      <w:pgMar w:top="567" w:right="851" w:bottom="709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6D9E" w14:textId="77777777" w:rsidR="00DD569B" w:rsidRDefault="00DD569B" w:rsidP="00894CA7">
      <w:r>
        <w:separator/>
      </w:r>
    </w:p>
  </w:endnote>
  <w:endnote w:type="continuationSeparator" w:id="0">
    <w:p w14:paraId="40C5A866" w14:textId="77777777" w:rsidR="00DD569B" w:rsidRDefault="00DD569B" w:rsidP="0089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CF6E" w14:textId="77777777" w:rsidR="00DD569B" w:rsidRDefault="00DD569B" w:rsidP="00894CA7">
      <w:r>
        <w:separator/>
      </w:r>
    </w:p>
  </w:footnote>
  <w:footnote w:type="continuationSeparator" w:id="0">
    <w:p w14:paraId="7A5E07DE" w14:textId="77777777" w:rsidR="00DD569B" w:rsidRDefault="00DD569B" w:rsidP="0089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903872"/>
      <w:docPartObj>
        <w:docPartGallery w:val="Page Numbers (Top of Page)"/>
        <w:docPartUnique/>
      </w:docPartObj>
    </w:sdtPr>
    <w:sdtEndPr/>
    <w:sdtContent>
      <w:p w14:paraId="3CA57527" w14:textId="46F26C62" w:rsidR="00A71F0E" w:rsidRDefault="00A71F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FA3EB" w14:textId="77777777" w:rsidR="00A71F0E" w:rsidRDefault="00A71F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E1C70"/>
    <w:multiLevelType w:val="multilevel"/>
    <w:tmpl w:val="1700C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A281452"/>
    <w:multiLevelType w:val="multilevel"/>
    <w:tmpl w:val="6972D2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pacing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  <w:b w:val="0"/>
      </w:rPr>
    </w:lvl>
  </w:abstractNum>
  <w:abstractNum w:abstractNumId="4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FF07E2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14A5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770E42"/>
    <w:multiLevelType w:val="hybridMultilevel"/>
    <w:tmpl w:val="6D34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4750"/>
    <w:multiLevelType w:val="multilevel"/>
    <w:tmpl w:val="1700C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0DE5664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9E21D50"/>
    <w:multiLevelType w:val="hybridMultilevel"/>
    <w:tmpl w:val="7944ABB8"/>
    <w:lvl w:ilvl="0" w:tplc="4E403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3"/>
  </w:num>
  <w:num w:numId="5">
    <w:abstractNumId w:val="1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92"/>
    <w:rsid w:val="000313D0"/>
    <w:rsid w:val="0005536A"/>
    <w:rsid w:val="000E4F58"/>
    <w:rsid w:val="000F3B9F"/>
    <w:rsid w:val="00124DF5"/>
    <w:rsid w:val="00153E86"/>
    <w:rsid w:val="001652B8"/>
    <w:rsid w:val="001B6DF8"/>
    <w:rsid w:val="001D361C"/>
    <w:rsid w:val="002C06EA"/>
    <w:rsid w:val="0031020D"/>
    <w:rsid w:val="003A0AF9"/>
    <w:rsid w:val="003C5530"/>
    <w:rsid w:val="003E4E73"/>
    <w:rsid w:val="003F1FE4"/>
    <w:rsid w:val="00443C67"/>
    <w:rsid w:val="004C3A2C"/>
    <w:rsid w:val="004D284F"/>
    <w:rsid w:val="00506AE5"/>
    <w:rsid w:val="00567EA5"/>
    <w:rsid w:val="005A7238"/>
    <w:rsid w:val="005B62EA"/>
    <w:rsid w:val="005E5FDF"/>
    <w:rsid w:val="00633DDB"/>
    <w:rsid w:val="00634C15"/>
    <w:rsid w:val="00663857"/>
    <w:rsid w:val="006729EA"/>
    <w:rsid w:val="006A7602"/>
    <w:rsid w:val="00727829"/>
    <w:rsid w:val="007A5780"/>
    <w:rsid w:val="00883149"/>
    <w:rsid w:val="00894CA7"/>
    <w:rsid w:val="008C147F"/>
    <w:rsid w:val="008C5E3C"/>
    <w:rsid w:val="008C63A6"/>
    <w:rsid w:val="009B2F50"/>
    <w:rsid w:val="009C0B5C"/>
    <w:rsid w:val="009E55DA"/>
    <w:rsid w:val="00A224DD"/>
    <w:rsid w:val="00A429E2"/>
    <w:rsid w:val="00A71F0E"/>
    <w:rsid w:val="00AC0B75"/>
    <w:rsid w:val="00B36935"/>
    <w:rsid w:val="00BA2328"/>
    <w:rsid w:val="00BA7A7E"/>
    <w:rsid w:val="00BC11F0"/>
    <w:rsid w:val="00C15B14"/>
    <w:rsid w:val="00C16605"/>
    <w:rsid w:val="00C37F19"/>
    <w:rsid w:val="00CF2FB5"/>
    <w:rsid w:val="00D03A92"/>
    <w:rsid w:val="00D04E37"/>
    <w:rsid w:val="00D12235"/>
    <w:rsid w:val="00D51269"/>
    <w:rsid w:val="00D800D3"/>
    <w:rsid w:val="00D82E55"/>
    <w:rsid w:val="00D9430E"/>
    <w:rsid w:val="00DB2896"/>
    <w:rsid w:val="00DD569B"/>
    <w:rsid w:val="00E447E1"/>
    <w:rsid w:val="00EC3024"/>
    <w:rsid w:val="00F36C1A"/>
    <w:rsid w:val="00F57C37"/>
    <w:rsid w:val="00F60BB5"/>
    <w:rsid w:val="00F911EE"/>
    <w:rsid w:val="00F96983"/>
    <w:rsid w:val="00F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01B"/>
  <w15:docId w15:val="{46688F0B-0DF9-44D3-B437-CDA34D4C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894C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94C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94C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94C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894C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94C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CA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4CA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94C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4C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4CA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894C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894C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894CA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94C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94CA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4CA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94C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1 Знак"/>
    <w:basedOn w:val="a"/>
    <w:rsid w:val="00894C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89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C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94C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rsid w:val="00894CA7"/>
    <w:pPr>
      <w:jc w:val="both"/>
    </w:pPr>
    <w:rPr>
      <w:rFonts w:eastAsia="Calibri"/>
      <w:color w:val="000080"/>
    </w:rPr>
  </w:style>
  <w:style w:type="character" w:customStyle="1" w:styleId="af0">
    <w:name w:val="Основной текст Знак"/>
    <w:basedOn w:val="a0"/>
    <w:link w:val="af"/>
    <w:uiPriority w:val="99"/>
    <w:rsid w:val="00894CA7"/>
    <w:rPr>
      <w:rFonts w:ascii="Times New Roman" w:eastAsia="Calibri" w:hAnsi="Times New Roman" w:cs="Times New Roman"/>
      <w:color w:val="000080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89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94CA7"/>
    <w:rPr>
      <w:color w:val="0563C1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894CA7"/>
  </w:style>
  <w:style w:type="character" w:styleId="af3">
    <w:name w:val="Unresolved Mention"/>
    <w:basedOn w:val="a0"/>
    <w:uiPriority w:val="99"/>
    <w:semiHidden/>
    <w:unhideWhenUsed/>
    <w:rsid w:val="0072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yan-do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E8A6-E2EF-427F-8D75-4393549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OKRMS-Delprois</dc:creator>
  <cp:keywords/>
  <dc:description/>
  <cp:lastModifiedBy>OKRMS-Delprois</cp:lastModifiedBy>
  <cp:revision>2</cp:revision>
  <cp:lastPrinted>2025-01-28T06:37:00Z</cp:lastPrinted>
  <dcterms:created xsi:type="dcterms:W3CDTF">2025-01-28T08:36:00Z</dcterms:created>
  <dcterms:modified xsi:type="dcterms:W3CDTF">2025-01-28T08:36:00Z</dcterms:modified>
</cp:coreProperties>
</file>