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B0F8" w14:textId="77777777" w:rsidR="002D3FE5" w:rsidRDefault="002D3FE5" w:rsidP="00D24A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E06BE" w14:textId="1E801880" w:rsidR="002D52F8" w:rsidRPr="002D3FE5" w:rsidRDefault="002D52F8" w:rsidP="00D24A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889">
        <w:rPr>
          <w:rFonts w:ascii="Times New Roman" w:hAnsi="Times New Roman"/>
          <w:b/>
          <w:sz w:val="28"/>
          <w:szCs w:val="28"/>
        </w:rPr>
        <w:t xml:space="preserve">О признании утратившими силу </w:t>
      </w:r>
      <w:r w:rsidR="009B081A" w:rsidRPr="00620889">
        <w:rPr>
          <w:rFonts w:ascii="Times New Roman" w:hAnsi="Times New Roman"/>
          <w:b/>
          <w:sz w:val="28"/>
          <w:szCs w:val="28"/>
        </w:rPr>
        <w:t xml:space="preserve">пункты </w:t>
      </w:r>
      <w:r w:rsidR="00DB01EC" w:rsidRPr="00620889">
        <w:rPr>
          <w:rFonts w:ascii="Times New Roman" w:hAnsi="Times New Roman"/>
          <w:b/>
          <w:sz w:val="28"/>
          <w:szCs w:val="28"/>
        </w:rPr>
        <w:t>1, 2 постановления</w:t>
      </w:r>
      <w:r w:rsidRPr="00620889">
        <w:rPr>
          <w:rFonts w:ascii="Times New Roman" w:hAnsi="Times New Roman"/>
          <w:b/>
          <w:sz w:val="28"/>
          <w:szCs w:val="28"/>
        </w:rPr>
        <w:t xml:space="preserve"> администраци</w:t>
      </w:r>
      <w:r w:rsidR="00DB01EC" w:rsidRPr="00620889">
        <w:rPr>
          <w:rFonts w:ascii="Times New Roman" w:hAnsi="Times New Roman"/>
          <w:b/>
          <w:sz w:val="28"/>
          <w:szCs w:val="28"/>
        </w:rPr>
        <w:t>и муниципального образования «Няндомский муниципальный район»</w:t>
      </w:r>
      <w:r w:rsidR="009B081A" w:rsidRPr="00620889">
        <w:rPr>
          <w:rFonts w:ascii="Times New Roman" w:hAnsi="Times New Roman"/>
          <w:sz w:val="28"/>
          <w:szCs w:val="28"/>
        </w:rPr>
        <w:t xml:space="preserve"> </w:t>
      </w:r>
      <w:r w:rsidRPr="00620889">
        <w:rPr>
          <w:rFonts w:ascii="Times New Roman" w:hAnsi="Times New Roman"/>
          <w:b/>
          <w:sz w:val="28"/>
          <w:szCs w:val="28"/>
        </w:rPr>
        <w:t>от 23 мая 2016 года № 726,</w:t>
      </w:r>
      <w:r w:rsidR="00017798" w:rsidRPr="00620889">
        <w:rPr>
          <w:rFonts w:ascii="Times New Roman" w:hAnsi="Times New Roman"/>
          <w:b/>
          <w:sz w:val="28"/>
          <w:szCs w:val="28"/>
        </w:rPr>
        <w:t xml:space="preserve"> постановлени</w:t>
      </w:r>
      <w:r w:rsidR="00D24A44" w:rsidRPr="00620889">
        <w:rPr>
          <w:rFonts w:ascii="Times New Roman" w:hAnsi="Times New Roman"/>
          <w:b/>
          <w:sz w:val="28"/>
          <w:szCs w:val="28"/>
        </w:rPr>
        <w:t>я</w:t>
      </w:r>
      <w:r w:rsidR="00DB01EC" w:rsidRPr="00620889">
        <w:rPr>
          <w:rFonts w:ascii="Times New Roman" w:hAnsi="Times New Roman"/>
          <w:b/>
          <w:sz w:val="28"/>
          <w:szCs w:val="28"/>
        </w:rPr>
        <w:t xml:space="preserve"> </w:t>
      </w:r>
      <w:r w:rsidR="00017798" w:rsidRPr="00620889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«Няндомский муниципальный район» </w:t>
      </w:r>
      <w:r w:rsidRPr="00620889">
        <w:rPr>
          <w:rFonts w:ascii="Times New Roman" w:hAnsi="Times New Roman"/>
          <w:b/>
          <w:sz w:val="28"/>
          <w:szCs w:val="28"/>
        </w:rPr>
        <w:t>от 19 марта 2018 года №</w:t>
      </w:r>
      <w:r w:rsidR="00730BB9" w:rsidRPr="00620889">
        <w:rPr>
          <w:rFonts w:ascii="Times New Roman" w:hAnsi="Times New Roman"/>
          <w:b/>
          <w:sz w:val="28"/>
          <w:szCs w:val="28"/>
        </w:rPr>
        <w:t xml:space="preserve"> </w:t>
      </w:r>
      <w:r w:rsidR="00DB01EC" w:rsidRPr="00620889">
        <w:rPr>
          <w:rFonts w:ascii="Times New Roman" w:hAnsi="Times New Roman"/>
          <w:b/>
          <w:sz w:val="28"/>
          <w:szCs w:val="28"/>
        </w:rPr>
        <w:t>295, от 30 декабря</w:t>
      </w:r>
      <w:r w:rsidR="009B081A" w:rsidRPr="00620889">
        <w:rPr>
          <w:rFonts w:ascii="Times New Roman" w:hAnsi="Times New Roman"/>
          <w:b/>
          <w:sz w:val="28"/>
          <w:szCs w:val="28"/>
        </w:rPr>
        <w:t xml:space="preserve"> </w:t>
      </w:r>
      <w:r w:rsidR="00D24A44" w:rsidRPr="00620889">
        <w:rPr>
          <w:rFonts w:ascii="Times New Roman" w:hAnsi="Times New Roman"/>
          <w:b/>
          <w:sz w:val="28"/>
          <w:szCs w:val="28"/>
        </w:rPr>
        <w:br/>
      </w:r>
      <w:r w:rsidR="009B081A" w:rsidRPr="00620889">
        <w:rPr>
          <w:rFonts w:ascii="Times New Roman" w:hAnsi="Times New Roman"/>
          <w:b/>
          <w:sz w:val="28"/>
          <w:szCs w:val="28"/>
        </w:rPr>
        <w:t>2019 года</w:t>
      </w:r>
      <w:r w:rsidRPr="00620889">
        <w:rPr>
          <w:rFonts w:ascii="Times New Roman" w:hAnsi="Times New Roman"/>
          <w:b/>
          <w:sz w:val="28"/>
          <w:szCs w:val="28"/>
        </w:rPr>
        <w:t xml:space="preserve"> № 827,</w:t>
      </w:r>
      <w:r w:rsidR="009B081A" w:rsidRPr="00620889">
        <w:rPr>
          <w:rFonts w:ascii="Times New Roman" w:hAnsi="Times New Roman"/>
          <w:b/>
          <w:sz w:val="28"/>
          <w:szCs w:val="28"/>
        </w:rPr>
        <w:t xml:space="preserve"> </w:t>
      </w:r>
      <w:r w:rsidR="00FA7E34" w:rsidRPr="00620889">
        <w:rPr>
          <w:rFonts w:ascii="Times New Roman" w:hAnsi="Times New Roman"/>
          <w:b/>
          <w:sz w:val="28"/>
          <w:szCs w:val="28"/>
        </w:rPr>
        <w:t xml:space="preserve"> </w:t>
      </w:r>
      <w:r w:rsidR="009B081A" w:rsidRPr="00620889">
        <w:rPr>
          <w:rFonts w:ascii="Times New Roman" w:hAnsi="Times New Roman"/>
          <w:b/>
          <w:sz w:val="28"/>
          <w:szCs w:val="28"/>
        </w:rPr>
        <w:t>постановления</w:t>
      </w:r>
      <w:r w:rsidR="004C0C21" w:rsidRPr="00620889">
        <w:rPr>
          <w:rFonts w:ascii="Times New Roman" w:hAnsi="Times New Roman"/>
          <w:b/>
          <w:sz w:val="28"/>
          <w:szCs w:val="28"/>
        </w:rPr>
        <w:t xml:space="preserve"> администрации Няндомского муниципального</w:t>
      </w:r>
      <w:r w:rsidR="009B081A" w:rsidRPr="00620889">
        <w:rPr>
          <w:rFonts w:ascii="Times New Roman" w:hAnsi="Times New Roman"/>
          <w:b/>
          <w:sz w:val="28"/>
          <w:szCs w:val="28"/>
        </w:rPr>
        <w:t xml:space="preserve"> </w:t>
      </w:r>
      <w:r w:rsidR="004C0C21" w:rsidRPr="00620889">
        <w:rPr>
          <w:rFonts w:ascii="Times New Roman" w:hAnsi="Times New Roman"/>
          <w:b/>
          <w:sz w:val="28"/>
          <w:szCs w:val="28"/>
        </w:rPr>
        <w:t>района</w:t>
      </w:r>
      <w:r w:rsidR="009B081A" w:rsidRPr="00620889">
        <w:rPr>
          <w:rFonts w:ascii="Times New Roman" w:hAnsi="Times New Roman"/>
          <w:b/>
          <w:sz w:val="28"/>
          <w:szCs w:val="28"/>
        </w:rPr>
        <w:t xml:space="preserve"> Архангельской области от 24 мая 2022 года </w:t>
      </w:r>
      <w:r w:rsidR="00D24A44" w:rsidRPr="00620889">
        <w:rPr>
          <w:rFonts w:ascii="Times New Roman" w:hAnsi="Times New Roman"/>
          <w:b/>
          <w:sz w:val="28"/>
          <w:szCs w:val="28"/>
        </w:rPr>
        <w:br/>
      </w:r>
      <w:r w:rsidR="009B081A" w:rsidRPr="00620889">
        <w:rPr>
          <w:rFonts w:ascii="Times New Roman" w:hAnsi="Times New Roman"/>
          <w:b/>
          <w:sz w:val="28"/>
          <w:szCs w:val="28"/>
        </w:rPr>
        <w:t>№ 170-</w:t>
      </w:r>
      <w:r w:rsidRPr="00620889">
        <w:rPr>
          <w:rFonts w:ascii="Times New Roman" w:hAnsi="Times New Roman"/>
          <w:b/>
          <w:sz w:val="28"/>
          <w:szCs w:val="28"/>
        </w:rPr>
        <w:t>па</w:t>
      </w:r>
    </w:p>
    <w:p w14:paraId="05556930" w14:textId="77777777" w:rsidR="002D52F8" w:rsidRPr="002D3FE5" w:rsidRDefault="002D52F8" w:rsidP="002D52F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38B118D3" w14:textId="22DDF626" w:rsidR="002D52F8" w:rsidRPr="002D3FE5" w:rsidRDefault="002D52F8" w:rsidP="002D52F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2D3FE5">
        <w:rPr>
          <w:sz w:val="28"/>
          <w:szCs w:val="28"/>
        </w:rPr>
        <w:t>С целью приведения муниципальных правовых актов в соответствие с действующим законодательством, руководствуясь Федеральным законом от</w:t>
      </w:r>
      <w:r w:rsidRPr="002D3FE5">
        <w:rPr>
          <w:sz w:val="28"/>
          <w:szCs w:val="28"/>
        </w:rPr>
        <w:br/>
        <w:t>6 октября 2003 года № 131-ФЗ «Об общих принципах организации местного самоуправления в Российской Федерации», статьями 6, 40 Устава Няндомского муниципального округа</w:t>
      </w:r>
      <w:r w:rsidRPr="002D3FE5">
        <w:rPr>
          <w:color w:val="000000"/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Pr="002D3FE5">
        <w:rPr>
          <w:b/>
          <w:sz w:val="28"/>
          <w:szCs w:val="28"/>
        </w:rPr>
        <w:t>п о с т а н о в л я е т:</w:t>
      </w:r>
    </w:p>
    <w:p w14:paraId="7D122DF1" w14:textId="77777777" w:rsidR="002D52F8" w:rsidRPr="002D3FE5" w:rsidRDefault="002D52F8" w:rsidP="002D52F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D3FE5">
        <w:rPr>
          <w:sz w:val="28"/>
          <w:szCs w:val="28"/>
        </w:rPr>
        <w:t>1.</w:t>
      </w:r>
      <w:r w:rsidRPr="002D3FE5">
        <w:rPr>
          <w:b/>
          <w:sz w:val="28"/>
          <w:szCs w:val="28"/>
        </w:rPr>
        <w:t> </w:t>
      </w:r>
      <w:r w:rsidRPr="002D3FE5">
        <w:rPr>
          <w:color w:val="000000"/>
          <w:sz w:val="28"/>
          <w:szCs w:val="28"/>
        </w:rPr>
        <w:t>Признать утратившими силу</w:t>
      </w:r>
      <w:r w:rsidR="00771044" w:rsidRPr="002D3FE5">
        <w:rPr>
          <w:color w:val="000000"/>
          <w:sz w:val="28"/>
          <w:szCs w:val="28"/>
        </w:rPr>
        <w:t>:</w:t>
      </w:r>
      <w:r w:rsidRPr="002D3FE5">
        <w:rPr>
          <w:color w:val="000000"/>
          <w:sz w:val="28"/>
          <w:szCs w:val="28"/>
        </w:rPr>
        <w:t xml:space="preserve"> </w:t>
      </w:r>
    </w:p>
    <w:p w14:paraId="3D7967D8" w14:textId="1EEAACD0" w:rsidR="002D52F8" w:rsidRPr="002D3FE5" w:rsidRDefault="00730BB9" w:rsidP="004A3B4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D3FE5">
        <w:rPr>
          <w:color w:val="000000"/>
          <w:sz w:val="28"/>
          <w:szCs w:val="28"/>
        </w:rPr>
        <w:t>-</w:t>
      </w:r>
      <w:r w:rsidR="00D24A44">
        <w:rPr>
          <w:color w:val="000000"/>
          <w:sz w:val="28"/>
          <w:szCs w:val="28"/>
        </w:rPr>
        <w:t> </w:t>
      </w:r>
      <w:r w:rsidR="004A3B48" w:rsidRPr="002D3FE5">
        <w:rPr>
          <w:color w:val="000000"/>
          <w:sz w:val="28"/>
          <w:szCs w:val="28"/>
        </w:rPr>
        <w:t>п</w:t>
      </w:r>
      <w:r w:rsidRPr="002D3FE5">
        <w:rPr>
          <w:color w:val="000000"/>
          <w:sz w:val="28"/>
          <w:szCs w:val="28"/>
        </w:rPr>
        <w:t xml:space="preserve">ункты 1, </w:t>
      </w:r>
      <w:r w:rsidR="002D52F8" w:rsidRPr="002D3FE5">
        <w:rPr>
          <w:color w:val="000000"/>
          <w:sz w:val="28"/>
          <w:szCs w:val="28"/>
        </w:rPr>
        <w:t>2 постановления</w:t>
      </w:r>
      <w:r w:rsidR="00771044" w:rsidRPr="002D3FE5">
        <w:rPr>
          <w:color w:val="000000"/>
          <w:sz w:val="28"/>
          <w:szCs w:val="28"/>
        </w:rPr>
        <w:t xml:space="preserve"> администрации муниципального образования «</w:t>
      </w:r>
      <w:r w:rsidR="004A3B48" w:rsidRPr="002D3FE5">
        <w:rPr>
          <w:color w:val="000000"/>
          <w:sz w:val="28"/>
          <w:szCs w:val="28"/>
        </w:rPr>
        <w:t>Няндомский муниципальный район»</w:t>
      </w:r>
      <w:r w:rsidR="00771044" w:rsidRPr="002D3FE5">
        <w:rPr>
          <w:color w:val="000000"/>
          <w:sz w:val="28"/>
          <w:szCs w:val="28"/>
        </w:rPr>
        <w:t xml:space="preserve"> </w:t>
      </w:r>
      <w:r w:rsidR="002D52F8" w:rsidRPr="002D3FE5">
        <w:rPr>
          <w:color w:val="000000"/>
          <w:sz w:val="28"/>
          <w:szCs w:val="28"/>
        </w:rPr>
        <w:t xml:space="preserve">от 23 мая 2016 года </w:t>
      </w:r>
      <w:r w:rsidR="00D24A44">
        <w:rPr>
          <w:color w:val="000000"/>
          <w:sz w:val="28"/>
          <w:szCs w:val="28"/>
        </w:rPr>
        <w:br/>
      </w:r>
      <w:r w:rsidR="002D52F8" w:rsidRPr="002D3FE5">
        <w:rPr>
          <w:color w:val="000000"/>
          <w:sz w:val="28"/>
          <w:szCs w:val="28"/>
        </w:rPr>
        <w:t>№ 726</w:t>
      </w:r>
      <w:r w:rsidR="009A48F7" w:rsidRPr="002D3FE5">
        <w:rPr>
          <w:color w:val="000000"/>
          <w:sz w:val="28"/>
          <w:szCs w:val="28"/>
        </w:rPr>
        <w:t xml:space="preserve"> «Об утверждении межведомственной комиссии по вопросам профессиональной ориентации содействия трудоустройству молодежи Няндомского района»;</w:t>
      </w:r>
    </w:p>
    <w:p w14:paraId="3ACA2067" w14:textId="7FE1580C" w:rsidR="00D24A44" w:rsidRDefault="00161E38" w:rsidP="00D24A4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D3FE5">
        <w:rPr>
          <w:color w:val="000000"/>
          <w:sz w:val="28"/>
          <w:szCs w:val="28"/>
        </w:rPr>
        <w:t>-</w:t>
      </w:r>
      <w:r w:rsidR="00D24A44">
        <w:rPr>
          <w:color w:val="000000"/>
          <w:sz w:val="28"/>
          <w:szCs w:val="28"/>
        </w:rPr>
        <w:t> </w:t>
      </w:r>
      <w:r w:rsidRPr="002D3FE5">
        <w:rPr>
          <w:color w:val="000000"/>
          <w:sz w:val="28"/>
          <w:szCs w:val="28"/>
        </w:rPr>
        <w:t>постановлени</w:t>
      </w:r>
      <w:r w:rsidR="00D24A44">
        <w:rPr>
          <w:color w:val="000000"/>
          <w:sz w:val="28"/>
          <w:szCs w:val="28"/>
        </w:rPr>
        <w:t>е</w:t>
      </w:r>
      <w:r w:rsidR="004A3B48" w:rsidRPr="002D3FE5">
        <w:rPr>
          <w:color w:val="000000"/>
          <w:sz w:val="28"/>
          <w:szCs w:val="28"/>
        </w:rPr>
        <w:t xml:space="preserve"> администрации муниципального образования «Няндомский муниципальный район»</w:t>
      </w:r>
      <w:r w:rsidR="00D24A44">
        <w:rPr>
          <w:color w:val="000000"/>
          <w:sz w:val="28"/>
          <w:szCs w:val="28"/>
        </w:rPr>
        <w:t xml:space="preserve"> </w:t>
      </w:r>
      <w:r w:rsidR="00640540" w:rsidRPr="002D3FE5">
        <w:rPr>
          <w:color w:val="000000"/>
          <w:sz w:val="28"/>
          <w:szCs w:val="28"/>
        </w:rPr>
        <w:t>от 19 марта 2018 года № 295</w:t>
      </w:r>
      <w:r w:rsidR="002D3FE5" w:rsidRPr="002D3FE5">
        <w:rPr>
          <w:color w:val="000000"/>
          <w:sz w:val="28"/>
          <w:szCs w:val="28"/>
        </w:rPr>
        <w:t xml:space="preserve"> </w:t>
      </w:r>
      <w:r w:rsidR="00D24A44">
        <w:rPr>
          <w:color w:val="000000"/>
          <w:sz w:val="28"/>
          <w:szCs w:val="28"/>
        </w:rPr>
        <w:br/>
      </w:r>
      <w:r w:rsidR="002D3FE5" w:rsidRPr="002D3FE5">
        <w:rPr>
          <w:color w:val="000000"/>
          <w:sz w:val="28"/>
          <w:szCs w:val="28"/>
        </w:rPr>
        <w:t>«О внесении изменений в состав вневедомственной комиссии по вопросам профессиональной ориентации и содействия трудоустройству молодежи Няндомского района»</w:t>
      </w:r>
      <w:r w:rsidR="00D24A44">
        <w:rPr>
          <w:color w:val="000000"/>
          <w:sz w:val="28"/>
          <w:szCs w:val="28"/>
        </w:rPr>
        <w:t>;</w:t>
      </w:r>
    </w:p>
    <w:p w14:paraId="75919585" w14:textId="70A099D6" w:rsidR="002D52F8" w:rsidRPr="002D3FE5" w:rsidRDefault="00D24A44" w:rsidP="00730BB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2D3FE5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</w:t>
      </w:r>
      <w:r w:rsidRPr="002D3FE5">
        <w:rPr>
          <w:color w:val="000000"/>
          <w:sz w:val="28"/>
          <w:szCs w:val="28"/>
        </w:rPr>
        <w:t xml:space="preserve"> администрации муниципального образования «Няндомский муниципальный район»</w:t>
      </w:r>
      <w:r>
        <w:rPr>
          <w:color w:val="000000"/>
          <w:sz w:val="28"/>
          <w:szCs w:val="28"/>
        </w:rPr>
        <w:t xml:space="preserve"> </w:t>
      </w:r>
      <w:r w:rsidR="00161E38" w:rsidRPr="002D3FE5">
        <w:rPr>
          <w:color w:val="000000"/>
          <w:sz w:val="28"/>
          <w:szCs w:val="28"/>
        </w:rPr>
        <w:t xml:space="preserve">от 30 декабря </w:t>
      </w:r>
      <w:r w:rsidR="006A6889" w:rsidRPr="002D3FE5">
        <w:rPr>
          <w:color w:val="000000"/>
          <w:sz w:val="28"/>
          <w:szCs w:val="28"/>
        </w:rPr>
        <w:t>2019 года № 827</w:t>
      </w:r>
      <w:r w:rsidR="009A48F7" w:rsidRPr="002D3F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9A48F7" w:rsidRPr="002D3FE5">
        <w:rPr>
          <w:color w:val="000000"/>
          <w:sz w:val="28"/>
          <w:szCs w:val="28"/>
        </w:rPr>
        <w:t>«О внесении изменений в состав межведомственной комиссии по вопросам профессиональной ориентации и содействия трудоустройству молодежи Няндомского района»</w:t>
      </w:r>
      <w:r>
        <w:rPr>
          <w:color w:val="000000"/>
          <w:sz w:val="28"/>
          <w:szCs w:val="28"/>
        </w:rPr>
        <w:t>;</w:t>
      </w:r>
    </w:p>
    <w:p w14:paraId="6D21F72A" w14:textId="6DD7CB70" w:rsidR="002D52F8" w:rsidRPr="002D3FE5" w:rsidRDefault="00DB01EC" w:rsidP="002D3FE5">
      <w:pPr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3FE5">
        <w:rPr>
          <w:rFonts w:ascii="Times New Roman" w:hAnsi="Times New Roman"/>
          <w:color w:val="000000"/>
          <w:sz w:val="28"/>
          <w:szCs w:val="28"/>
        </w:rPr>
        <w:lastRenderedPageBreak/>
        <w:t>- п</w:t>
      </w:r>
      <w:r w:rsidR="002D52F8" w:rsidRPr="002D3FE5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2D52F8" w:rsidRPr="002D3FE5">
        <w:rPr>
          <w:sz w:val="28"/>
          <w:szCs w:val="28"/>
        </w:rPr>
        <w:t xml:space="preserve"> </w:t>
      </w:r>
      <w:r w:rsidR="002D52F8" w:rsidRPr="002D3FE5">
        <w:rPr>
          <w:rFonts w:ascii="Times New Roman" w:hAnsi="Times New Roman"/>
          <w:color w:val="000000"/>
          <w:sz w:val="28"/>
          <w:szCs w:val="28"/>
        </w:rPr>
        <w:t>администрации Няндомского муни</w:t>
      </w:r>
      <w:r w:rsidR="00435BB3" w:rsidRPr="002D3FE5">
        <w:rPr>
          <w:rFonts w:ascii="Times New Roman" w:hAnsi="Times New Roman"/>
          <w:color w:val="000000"/>
          <w:sz w:val="28"/>
          <w:szCs w:val="28"/>
        </w:rPr>
        <w:t xml:space="preserve">ципального района Архангельской области </w:t>
      </w:r>
      <w:r w:rsidR="002D52F8" w:rsidRPr="002D3FE5">
        <w:rPr>
          <w:rFonts w:ascii="Times New Roman" w:hAnsi="Times New Roman"/>
          <w:color w:val="000000"/>
          <w:sz w:val="28"/>
          <w:szCs w:val="28"/>
        </w:rPr>
        <w:t>о</w:t>
      </w:r>
      <w:r w:rsidR="00435BB3" w:rsidRPr="002D3FE5">
        <w:rPr>
          <w:rFonts w:ascii="Times New Roman" w:hAnsi="Times New Roman"/>
          <w:color w:val="000000"/>
          <w:sz w:val="28"/>
          <w:szCs w:val="28"/>
        </w:rPr>
        <w:t>т 24</w:t>
      </w:r>
      <w:r w:rsidR="00730BB9" w:rsidRPr="002D3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BB3" w:rsidRPr="002D3FE5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="009A48F7" w:rsidRPr="002D3FE5">
        <w:rPr>
          <w:rFonts w:ascii="Times New Roman" w:hAnsi="Times New Roman"/>
          <w:color w:val="000000"/>
          <w:sz w:val="28"/>
          <w:szCs w:val="28"/>
        </w:rPr>
        <w:t>2022 года № 170-па «О внесении изменений в состав межведомственной комиссии по вопросам профессиональной ориентации и содействия трудоустройству молодежи Няндомского района».</w:t>
      </w:r>
    </w:p>
    <w:p w14:paraId="4B13FD2B" w14:textId="77777777" w:rsidR="002D52F8" w:rsidRPr="002D3FE5" w:rsidRDefault="002D52F8" w:rsidP="00640540">
      <w:pPr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3FE5">
        <w:rPr>
          <w:rFonts w:ascii="Times New Roman" w:hAnsi="Times New Roman"/>
          <w:color w:val="00000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14:paraId="58E43EA6" w14:textId="77777777" w:rsidR="00640540" w:rsidRPr="00FA7E34" w:rsidRDefault="00640540" w:rsidP="00640540">
      <w:pPr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</w:p>
    <w:p w14:paraId="474452F3" w14:textId="337FD745" w:rsidR="00640540" w:rsidRDefault="00640540" w:rsidP="00640540">
      <w:pPr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</w:p>
    <w:p w14:paraId="4A724383" w14:textId="77777777" w:rsidR="00D24A44" w:rsidRPr="00FA7E34" w:rsidRDefault="00D24A44" w:rsidP="00640540">
      <w:pPr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a6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78"/>
      </w:tblGrid>
      <w:tr w:rsidR="00B508BF" w:rsidRPr="00FA7E34" w14:paraId="71101CC6" w14:textId="77777777" w:rsidTr="002D52F8">
        <w:tc>
          <w:tcPr>
            <w:tcW w:w="6062" w:type="dxa"/>
          </w:tcPr>
          <w:p w14:paraId="232F1CA8" w14:textId="77777777" w:rsidR="002D3FE5" w:rsidRDefault="006A3160" w:rsidP="002D52F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A7E34">
              <w:rPr>
                <w:b/>
                <w:bCs/>
                <w:color w:val="000000"/>
                <w:sz w:val="27"/>
                <w:szCs w:val="27"/>
              </w:rPr>
              <w:t xml:space="preserve">Глава </w:t>
            </w:r>
            <w:r w:rsidR="00B508BF" w:rsidRPr="00FA7E34">
              <w:rPr>
                <w:b/>
                <w:bCs/>
                <w:color w:val="000000"/>
                <w:sz w:val="27"/>
                <w:szCs w:val="27"/>
              </w:rPr>
              <w:t xml:space="preserve">Няндомского </w:t>
            </w:r>
          </w:p>
          <w:p w14:paraId="616B0D7B" w14:textId="77777777" w:rsidR="00A70CCC" w:rsidRPr="00FA7E34" w:rsidRDefault="006A3160" w:rsidP="002D52F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A7E34">
              <w:rPr>
                <w:b/>
                <w:bCs/>
                <w:color w:val="000000"/>
                <w:sz w:val="27"/>
                <w:szCs w:val="27"/>
              </w:rPr>
              <w:t xml:space="preserve">муниципального </w:t>
            </w:r>
            <w:r w:rsidR="000D263D" w:rsidRPr="00FA7E34">
              <w:rPr>
                <w:b/>
                <w:bCs/>
                <w:color w:val="000000"/>
                <w:sz w:val="27"/>
                <w:szCs w:val="27"/>
              </w:rPr>
              <w:t>округа</w:t>
            </w:r>
          </w:p>
        </w:tc>
        <w:tc>
          <w:tcPr>
            <w:tcW w:w="3578" w:type="dxa"/>
          </w:tcPr>
          <w:p w14:paraId="62F10737" w14:textId="77777777" w:rsidR="002D52F8" w:rsidRPr="00FA7E34" w:rsidRDefault="002D52F8" w:rsidP="002D52F8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53AEB986" w14:textId="77777777" w:rsidR="00B508BF" w:rsidRPr="00FA7E34" w:rsidRDefault="000D263D" w:rsidP="002D52F8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7"/>
                <w:szCs w:val="27"/>
              </w:rPr>
            </w:pPr>
            <w:r w:rsidRPr="00FA7E34"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</w:p>
        </w:tc>
      </w:tr>
    </w:tbl>
    <w:p w14:paraId="5A336723" w14:textId="77777777" w:rsidR="00D26A13" w:rsidRPr="009A48F7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9A48F7" w:rsidSect="00D24A44">
          <w:headerReference w:type="default" r:id="rId8"/>
          <w:headerReference w:type="first" r:id="rId9"/>
          <w:pgSz w:w="11906" w:h="16838"/>
          <w:pgMar w:top="567" w:right="851" w:bottom="1135" w:left="1701" w:header="426" w:footer="709" w:gutter="0"/>
          <w:cols w:space="708"/>
          <w:titlePg/>
          <w:docGrid w:linePitch="360"/>
        </w:sectPr>
      </w:pPr>
    </w:p>
    <w:p w14:paraId="0108A2F4" w14:textId="77777777" w:rsidR="00191EB4" w:rsidRDefault="00191EB4" w:rsidP="00D24A44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3F73" w14:textId="77777777" w:rsidR="00D00457" w:rsidRDefault="00D00457" w:rsidP="00D729AA">
      <w:pPr>
        <w:spacing w:line="240" w:lineRule="auto"/>
      </w:pPr>
      <w:r>
        <w:separator/>
      </w:r>
    </w:p>
  </w:endnote>
  <w:endnote w:type="continuationSeparator" w:id="0">
    <w:p w14:paraId="593FE8EB" w14:textId="77777777" w:rsidR="00D00457" w:rsidRDefault="00D0045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210B" w14:textId="77777777" w:rsidR="00D00457" w:rsidRDefault="00D00457" w:rsidP="00D729AA">
      <w:pPr>
        <w:spacing w:line="240" w:lineRule="auto"/>
      </w:pPr>
      <w:r>
        <w:separator/>
      </w:r>
    </w:p>
  </w:footnote>
  <w:footnote w:type="continuationSeparator" w:id="0">
    <w:p w14:paraId="17D5C2DF" w14:textId="77777777" w:rsidR="00D00457" w:rsidRDefault="00D0045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0510EFE" w14:textId="77777777" w:rsidR="00D729AA" w:rsidRDefault="00E162B9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2D3FE5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50B8F433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22A34DC8" w14:textId="77777777" w:rsidTr="00653274">
      <w:tc>
        <w:tcPr>
          <w:tcW w:w="9354" w:type="dxa"/>
        </w:tcPr>
        <w:p w14:paraId="75124806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08403AF" wp14:editId="238E39DA">
                <wp:extent cx="564996" cy="680265"/>
                <wp:effectExtent l="19050" t="0" r="6504" b="0"/>
                <wp:docPr id="7" name="Рисунок 7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96213E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DAC480A" w14:textId="77777777" w:rsidTr="00653274">
      <w:tc>
        <w:tcPr>
          <w:tcW w:w="9354" w:type="dxa"/>
        </w:tcPr>
        <w:p w14:paraId="6DEBAD99" w14:textId="77777777" w:rsidR="00D729AA" w:rsidRPr="00680A52" w:rsidRDefault="002D52F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56FAC6A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707D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8360C4A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C824C0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B757164" w14:textId="77777777" w:rsidTr="00653274">
      <w:tc>
        <w:tcPr>
          <w:tcW w:w="9354" w:type="dxa"/>
        </w:tcPr>
        <w:p w14:paraId="0554A61E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57A7E1E" w14:textId="77777777" w:rsidTr="00653274">
      <w:tc>
        <w:tcPr>
          <w:tcW w:w="9354" w:type="dxa"/>
        </w:tcPr>
        <w:p w14:paraId="038BCE6B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0407B46" w14:textId="77777777" w:rsidTr="00653274">
      <w:tc>
        <w:tcPr>
          <w:tcW w:w="9354" w:type="dxa"/>
        </w:tcPr>
        <w:p w14:paraId="674514EB" w14:textId="77777777" w:rsidR="00D729AA" w:rsidRPr="00C7038B" w:rsidRDefault="00DF392A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_</w:t>
          </w:r>
          <w:proofErr w:type="gramStart"/>
          <w:r w:rsidR="002D52F8">
            <w:rPr>
              <w:rFonts w:ascii="Times New Roman" w:hAnsi="Times New Roman" w:cs="Times New Roman"/>
              <w:sz w:val="28"/>
              <w:szCs w:val="28"/>
            </w:rPr>
            <w:t>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proofErr w:type="gramEnd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____________</w:t>
          </w:r>
          <w:r w:rsidR="00DE0ABC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___-па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5C4472BA" w14:textId="77777777" w:rsidTr="00653274">
      <w:tc>
        <w:tcPr>
          <w:tcW w:w="9354" w:type="dxa"/>
        </w:tcPr>
        <w:p w14:paraId="24C608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00DF93D" w14:textId="77777777" w:rsidTr="00653274">
      <w:tc>
        <w:tcPr>
          <w:tcW w:w="9354" w:type="dxa"/>
        </w:tcPr>
        <w:p w14:paraId="48F23CA9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031F4479" w14:textId="77777777" w:rsidR="00D729AA" w:rsidRPr="00D729AA" w:rsidRDefault="00D729AA" w:rsidP="0065327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C02375F"/>
    <w:multiLevelType w:val="hybridMultilevel"/>
    <w:tmpl w:val="62745F76"/>
    <w:lvl w:ilvl="0" w:tplc="EE642D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7798"/>
    <w:rsid w:val="00035B69"/>
    <w:rsid w:val="00045B13"/>
    <w:rsid w:val="00074F3E"/>
    <w:rsid w:val="000D263D"/>
    <w:rsid w:val="000E6799"/>
    <w:rsid w:val="000F0D60"/>
    <w:rsid w:val="00101B24"/>
    <w:rsid w:val="00112896"/>
    <w:rsid w:val="00113509"/>
    <w:rsid w:val="00161E38"/>
    <w:rsid w:val="00191EB4"/>
    <w:rsid w:val="001A19FA"/>
    <w:rsid w:val="001C5F5D"/>
    <w:rsid w:val="001D56FE"/>
    <w:rsid w:val="001E7CEC"/>
    <w:rsid w:val="002220DB"/>
    <w:rsid w:val="00227751"/>
    <w:rsid w:val="00237E50"/>
    <w:rsid w:val="00281C02"/>
    <w:rsid w:val="00297D07"/>
    <w:rsid w:val="002C04D4"/>
    <w:rsid w:val="002C6048"/>
    <w:rsid w:val="002D3FE5"/>
    <w:rsid w:val="002D52F8"/>
    <w:rsid w:val="002F09D7"/>
    <w:rsid w:val="003069DD"/>
    <w:rsid w:val="00334A54"/>
    <w:rsid w:val="003572F3"/>
    <w:rsid w:val="0037724A"/>
    <w:rsid w:val="00381162"/>
    <w:rsid w:val="003E7240"/>
    <w:rsid w:val="003F12A5"/>
    <w:rsid w:val="004258E5"/>
    <w:rsid w:val="00435BB3"/>
    <w:rsid w:val="004A3B48"/>
    <w:rsid w:val="004B03F8"/>
    <w:rsid w:val="004C0C21"/>
    <w:rsid w:val="004D71DA"/>
    <w:rsid w:val="004F4953"/>
    <w:rsid w:val="00533983"/>
    <w:rsid w:val="0056739B"/>
    <w:rsid w:val="005750EE"/>
    <w:rsid w:val="005915A0"/>
    <w:rsid w:val="0060529A"/>
    <w:rsid w:val="00620889"/>
    <w:rsid w:val="00640540"/>
    <w:rsid w:val="00650122"/>
    <w:rsid w:val="00653274"/>
    <w:rsid w:val="0066115D"/>
    <w:rsid w:val="006630AC"/>
    <w:rsid w:val="006707D4"/>
    <w:rsid w:val="00680A52"/>
    <w:rsid w:val="006A3160"/>
    <w:rsid w:val="006A6889"/>
    <w:rsid w:val="006C161F"/>
    <w:rsid w:val="006E0AE6"/>
    <w:rsid w:val="0071197F"/>
    <w:rsid w:val="00730BB9"/>
    <w:rsid w:val="0073582A"/>
    <w:rsid w:val="00771044"/>
    <w:rsid w:val="007D6DCE"/>
    <w:rsid w:val="008369BE"/>
    <w:rsid w:val="008A35F9"/>
    <w:rsid w:val="009174ED"/>
    <w:rsid w:val="00965615"/>
    <w:rsid w:val="009A48F7"/>
    <w:rsid w:val="009A63DB"/>
    <w:rsid w:val="009B081A"/>
    <w:rsid w:val="009B7491"/>
    <w:rsid w:val="009C4E7B"/>
    <w:rsid w:val="00A00545"/>
    <w:rsid w:val="00A27287"/>
    <w:rsid w:val="00A70CCC"/>
    <w:rsid w:val="00A750D7"/>
    <w:rsid w:val="00AF1905"/>
    <w:rsid w:val="00B508BF"/>
    <w:rsid w:val="00BB1C3D"/>
    <w:rsid w:val="00BD6817"/>
    <w:rsid w:val="00BF38A8"/>
    <w:rsid w:val="00BF5233"/>
    <w:rsid w:val="00BF5C38"/>
    <w:rsid w:val="00C35491"/>
    <w:rsid w:val="00C7038B"/>
    <w:rsid w:val="00CA6DD5"/>
    <w:rsid w:val="00CD3FA3"/>
    <w:rsid w:val="00CE1784"/>
    <w:rsid w:val="00D00457"/>
    <w:rsid w:val="00D24A44"/>
    <w:rsid w:val="00D26A13"/>
    <w:rsid w:val="00D36F70"/>
    <w:rsid w:val="00D570A4"/>
    <w:rsid w:val="00D65195"/>
    <w:rsid w:val="00D729AA"/>
    <w:rsid w:val="00D75E4B"/>
    <w:rsid w:val="00D919F3"/>
    <w:rsid w:val="00DA7D61"/>
    <w:rsid w:val="00DB01EC"/>
    <w:rsid w:val="00DE0ABC"/>
    <w:rsid w:val="00DF392A"/>
    <w:rsid w:val="00E162B9"/>
    <w:rsid w:val="00E450BF"/>
    <w:rsid w:val="00E940E6"/>
    <w:rsid w:val="00EF2169"/>
    <w:rsid w:val="00F10CE9"/>
    <w:rsid w:val="00F36B0A"/>
    <w:rsid w:val="00F6295E"/>
    <w:rsid w:val="00F66525"/>
    <w:rsid w:val="00F74478"/>
    <w:rsid w:val="00F82F88"/>
    <w:rsid w:val="00F862FC"/>
    <w:rsid w:val="00FA4DAD"/>
    <w:rsid w:val="00F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5194"/>
  <w15:docId w15:val="{500EB078-EA9D-43BE-87EC-CFE1978A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formattexttopleveltext">
    <w:name w:val="formattext topleveltext"/>
    <w:basedOn w:val="a"/>
    <w:rsid w:val="002D52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2A1FA-DED3-4D76-9034-A6CF6084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2023-05-31T06:59:00Z</cp:lastPrinted>
  <dcterms:created xsi:type="dcterms:W3CDTF">2023-05-31T07:01:00Z</dcterms:created>
  <dcterms:modified xsi:type="dcterms:W3CDTF">2023-05-31T07:01:00Z</dcterms:modified>
</cp:coreProperties>
</file>