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DC296D" w:rsidRPr="006A15EF" w14:paraId="50CDFAAF" w14:textId="77777777" w:rsidTr="005D6EE0">
        <w:tc>
          <w:tcPr>
            <w:tcW w:w="4962" w:type="dxa"/>
          </w:tcPr>
          <w:p w14:paraId="6B9C03EA" w14:textId="77777777" w:rsidR="00DC296D" w:rsidRPr="006A15EF" w:rsidRDefault="00DC296D" w:rsidP="005D6E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96943347"/>
            <w:bookmarkStart w:id="1" w:name="bookmark44"/>
          </w:p>
        </w:tc>
        <w:tc>
          <w:tcPr>
            <w:tcW w:w="5103" w:type="dxa"/>
          </w:tcPr>
          <w:p w14:paraId="5B4F286F" w14:textId="515D034C" w:rsidR="00DC296D" w:rsidRPr="006A15EF" w:rsidRDefault="00DC296D" w:rsidP="005D6EE0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  <w:p w14:paraId="06CF110E" w14:textId="77777777" w:rsidR="00DC296D" w:rsidRPr="006A15EF" w:rsidRDefault="00DC296D" w:rsidP="005D6EE0">
            <w:pPr>
              <w:spacing w:after="240"/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6A15EF">
              <w:rPr>
                <w:rFonts w:ascii="Times New Roman" w:eastAsia="Times New Roman" w:hAnsi="Times New Roman" w:cs="Times New Roman"/>
              </w:rPr>
              <w:t>к Административному регламенту по предоставлению муниципальной услуги «</w:t>
            </w:r>
            <w:r w:rsidRPr="00CC51E5">
              <w:rPr>
                <w:rFonts w:ascii="Times New Roman" w:eastAsia="Times New Roman" w:hAnsi="Times New Roman" w:cs="Times New Roman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  <w:r w:rsidRPr="006A15EF">
              <w:rPr>
                <w:rFonts w:ascii="Times New Roman" w:eastAsia="Times New Roman" w:hAnsi="Times New Roman" w:cs="Times New Roman"/>
              </w:rPr>
              <w:t>»</w:t>
            </w:r>
            <w:r w:rsidRPr="006A15EF">
              <w:t xml:space="preserve"> </w:t>
            </w:r>
            <w:r w:rsidRPr="006A15EF">
              <w:rPr>
                <w:rFonts w:ascii="Times New Roman" w:eastAsia="Times New Roman" w:hAnsi="Times New Roman" w:cs="Times New Roman"/>
              </w:rPr>
              <w:t>на территории Няндомского муниципального округа Архангельской области</w:t>
            </w:r>
          </w:p>
        </w:tc>
      </w:tr>
    </w:tbl>
    <w:bookmarkEnd w:id="0"/>
    <w:p w14:paraId="6892D13F" w14:textId="77777777" w:rsidR="00D80A39" w:rsidRPr="007E7BAC" w:rsidRDefault="00271974" w:rsidP="007E7BAC">
      <w:pPr>
        <w:pStyle w:val="20"/>
        <w:keepNext/>
        <w:keepLines/>
        <w:spacing w:after="360"/>
        <w:rPr>
          <w:sz w:val="24"/>
          <w:szCs w:val="24"/>
        </w:rPr>
      </w:pPr>
      <w:r w:rsidRPr="007E7BAC">
        <w:rPr>
          <w:sz w:val="24"/>
          <w:szCs w:val="24"/>
        </w:rPr>
        <w:t>Форма решения об отказе в предоставлении услуги</w:t>
      </w:r>
      <w:bookmarkEnd w:id="1"/>
    </w:p>
    <w:tbl>
      <w:tblPr>
        <w:tblStyle w:val="12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253"/>
      </w:tblGrid>
      <w:tr w:rsidR="007E7BAC" w:rsidRPr="007E7BAC" w14:paraId="6CB1FA97" w14:textId="77777777" w:rsidTr="005D6EE0">
        <w:tc>
          <w:tcPr>
            <w:tcW w:w="4683" w:type="dxa"/>
          </w:tcPr>
          <w:p w14:paraId="5D095920" w14:textId="77777777" w:rsidR="007E7BAC" w:rsidRPr="007E7BAC" w:rsidRDefault="007E7BAC" w:rsidP="007E7BAC">
            <w:pPr>
              <w:spacing w:after="6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4AAD12AB" w14:textId="77777777" w:rsidR="007E7BAC" w:rsidRPr="007E7BAC" w:rsidRDefault="007E7BAC" w:rsidP="007E7BAC">
            <w:pPr>
              <w:pBdr>
                <w:bottom w:val="single" w:sz="4" w:space="0" w:color="auto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BAC">
              <w:rPr>
                <w:rFonts w:ascii="TimesNewRomanPSMT" w:hAnsi="TimesNewRomanPSMT"/>
              </w:rPr>
              <w:t>Кому: ___________________________</w:t>
            </w:r>
            <w:r w:rsidRPr="007E7BAC">
              <w:rPr>
                <w:rFonts w:ascii="TimesNewRomanPSMT" w:hAnsi="TimesNewRomanPSMT"/>
              </w:rPr>
              <w:br/>
              <w:t>ИНН ____________________________</w:t>
            </w:r>
            <w:r w:rsidRPr="007E7BAC">
              <w:rPr>
                <w:rFonts w:ascii="TimesNewRomanPSMT" w:hAnsi="TimesNewRomanPSMT"/>
              </w:rPr>
              <w:br/>
              <w:t>Представитель: ___________________</w:t>
            </w:r>
            <w:r w:rsidRPr="007E7BAC">
              <w:rPr>
                <w:rFonts w:ascii="TimesNewRomanPSMT" w:hAnsi="TimesNewRomanPSMT"/>
              </w:rPr>
              <w:br/>
              <w:t>Контактные данные заявителя (представителя):</w:t>
            </w:r>
            <w:r w:rsidRPr="007E7BAC">
              <w:rPr>
                <w:rFonts w:ascii="TimesNewRomanPSMT" w:hAnsi="TimesNewRomanPSMT"/>
              </w:rPr>
              <w:br/>
              <w:t>Тел.: ____________________________</w:t>
            </w:r>
            <w:r w:rsidRPr="007E7BAC">
              <w:rPr>
                <w:rFonts w:ascii="TimesNewRomanPSMT" w:hAnsi="TimesNewRomanPSMT"/>
              </w:rPr>
              <w:br/>
              <w:t xml:space="preserve">Эл. почта: </w:t>
            </w:r>
          </w:p>
        </w:tc>
      </w:tr>
    </w:tbl>
    <w:p w14:paraId="02E77635" w14:textId="77777777" w:rsidR="007E7BAC" w:rsidRPr="007E7BAC" w:rsidRDefault="007E7BAC" w:rsidP="007E7BAC">
      <w:pPr>
        <w:spacing w:before="360"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7E7BAC">
        <w:rPr>
          <w:rFonts w:ascii="Times New Roman" w:eastAsia="Times New Roman" w:hAnsi="Times New Roman" w:cs="Times New Roman"/>
          <w:b/>
          <w:bCs/>
        </w:rPr>
        <w:t>РЕШЕНИЕ</w:t>
      </w:r>
    </w:p>
    <w:p w14:paraId="04AE92C5" w14:textId="77777777" w:rsidR="007E7BAC" w:rsidRPr="007E7BAC" w:rsidRDefault="007E7BAC" w:rsidP="007E7BAC">
      <w:p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7E7BAC">
        <w:rPr>
          <w:rFonts w:ascii="Times New Roman" w:eastAsia="Times New Roman" w:hAnsi="Times New Roman" w:cs="Times New Roman"/>
          <w:b/>
          <w:bCs/>
        </w:rPr>
        <w:t>об отказе в предоставлении муниципальной услуги</w:t>
      </w:r>
    </w:p>
    <w:p w14:paraId="384135EF" w14:textId="77777777" w:rsidR="007E7BAC" w:rsidRPr="007E7BAC" w:rsidRDefault="007E7BAC" w:rsidP="007E7BAC">
      <w:pPr>
        <w:tabs>
          <w:tab w:val="left" w:pos="4598"/>
        </w:tabs>
        <w:spacing w:before="120" w:after="360"/>
        <w:jc w:val="center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7E7BAC">
        <w:rPr>
          <w:rFonts w:ascii="Times New Roman" w:eastAsia="Times New Roman" w:hAnsi="Times New Roman" w:cs="Times New Roman"/>
        </w:rPr>
        <w:t>от «___» ___________20__ г. № ______</w:t>
      </w:r>
    </w:p>
    <w:p w14:paraId="624A89D6" w14:textId="47DE2C80" w:rsidR="00DD79DB" w:rsidRPr="00B7592D" w:rsidRDefault="00271974" w:rsidP="00B7592D">
      <w:pPr>
        <w:pStyle w:val="24"/>
        <w:tabs>
          <w:tab w:val="left" w:leader="underscore" w:pos="3259"/>
          <w:tab w:val="left" w:leader="underscore" w:pos="5770"/>
        </w:tabs>
        <w:spacing w:after="0"/>
        <w:ind w:firstLine="567"/>
        <w:jc w:val="both"/>
        <w:rPr>
          <w:sz w:val="24"/>
          <w:szCs w:val="24"/>
        </w:rPr>
      </w:pPr>
      <w:r w:rsidRPr="00B7592D">
        <w:rPr>
          <w:sz w:val="24"/>
          <w:szCs w:val="24"/>
        </w:rPr>
        <w:t>По результатам рассмотрения заявления о предоставлении услуги «Предоставление земельного участка, находящегося в государственной или муниципальной собственности, гражданину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или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юридическому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лицу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в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собственность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бесплатно»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от</w:t>
      </w:r>
      <w:r w:rsidR="00B7592D">
        <w:rPr>
          <w:sz w:val="24"/>
          <w:szCs w:val="24"/>
        </w:rPr>
        <w:t xml:space="preserve">____ </w:t>
      </w:r>
      <w:r w:rsidRPr="00B7592D">
        <w:rPr>
          <w:sz w:val="24"/>
          <w:szCs w:val="24"/>
        </w:rPr>
        <w:t>№</w:t>
      </w:r>
      <w:r w:rsidR="00B7592D">
        <w:rPr>
          <w:sz w:val="24"/>
          <w:szCs w:val="24"/>
        </w:rPr>
        <w:t xml:space="preserve"> _____ </w:t>
      </w:r>
      <w:r w:rsidRPr="00B7592D">
        <w:rPr>
          <w:sz w:val="24"/>
          <w:szCs w:val="24"/>
        </w:rPr>
        <w:t>и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приложенных к нему документов,</w:t>
      </w:r>
      <w:r w:rsidR="00B7592D">
        <w:rPr>
          <w:sz w:val="24"/>
          <w:szCs w:val="24"/>
        </w:rPr>
        <w:t xml:space="preserve"> </w:t>
      </w:r>
      <w:r w:rsidRPr="00B7592D">
        <w:rPr>
          <w:sz w:val="24"/>
          <w:szCs w:val="24"/>
        </w:rPr>
        <w:t>на основании статьи 39.16 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B7592D" w14:paraId="305C88D1" w14:textId="77777777" w:rsidTr="00B7592D">
        <w:trPr>
          <w:trHeight w:hRule="exact" w:val="112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96C915" w14:textId="717224DE" w:rsidR="00DD79DB" w:rsidRPr="00B7592D" w:rsidRDefault="00271974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№ пункта административного регламента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AD0B84" w14:textId="77777777" w:rsidR="00DD79DB" w:rsidRPr="00B7592D" w:rsidRDefault="00271974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F751B" w14:textId="77777777" w:rsidR="00DD79DB" w:rsidRPr="00B7592D" w:rsidRDefault="00271974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Разъяснение причин отказа в предоставлении услуги</w:t>
            </w:r>
          </w:p>
        </w:tc>
      </w:tr>
      <w:tr w:rsidR="00DD79DB" w:rsidRPr="00B7592D" w14:paraId="65E4E963" w14:textId="77777777" w:rsidTr="00B7592D">
        <w:trPr>
          <w:trHeight w:hRule="exact" w:val="114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98514" w14:textId="77777777" w:rsidR="00DD79DB" w:rsidRPr="00B7592D" w:rsidRDefault="00271974" w:rsidP="00B759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2.19.1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733139" w14:textId="58B57F4D" w:rsidR="00DD79DB" w:rsidRPr="00B7592D" w:rsidRDefault="00271974" w:rsidP="00B7592D">
            <w:pPr>
              <w:pStyle w:val="a7"/>
              <w:tabs>
                <w:tab w:val="left" w:pos="552"/>
                <w:tab w:val="left" w:pos="2352"/>
                <w:tab w:val="left" w:pos="2894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С заявлением обратилось лицо, которое в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соответствии</w:t>
            </w:r>
            <w:r w:rsidR="00B7592D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</w:t>
            </w:r>
            <w:r w:rsidRPr="00B7592D">
              <w:rPr>
                <w:sz w:val="20"/>
                <w:szCs w:val="20"/>
              </w:rPr>
              <w:tab/>
              <w:t>земельным</w:t>
            </w:r>
          </w:p>
          <w:p w14:paraId="29343332" w14:textId="77777777" w:rsidR="00DD79DB" w:rsidRPr="00B7592D" w:rsidRDefault="00271974" w:rsidP="00B7592D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CD6AF" w14:textId="77777777" w:rsidR="00DD79DB" w:rsidRPr="00B7592D" w:rsidRDefault="00271974" w:rsidP="00B759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19DA77CC" w14:textId="40C8A4E7" w:rsidR="00DD79DB" w:rsidRDefault="00DD79DB">
      <w:pPr>
        <w:spacing w:line="1" w:lineRule="exact"/>
        <w:rPr>
          <w:sz w:val="2"/>
          <w:szCs w:val="2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B7592D" w14:paraId="3BDC27DD" w14:textId="77777777" w:rsidTr="00236324">
        <w:trPr>
          <w:trHeight w:hRule="exact" w:val="154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2981C" w14:textId="77777777" w:rsidR="00DD79DB" w:rsidRPr="00B7592D" w:rsidRDefault="00271974" w:rsidP="00B759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2.19.2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F84F" w14:textId="7C4F1886" w:rsidR="00DD79DB" w:rsidRPr="00B7592D" w:rsidRDefault="00236324" w:rsidP="00B7592D">
            <w:pPr>
              <w:pStyle w:val="a7"/>
              <w:tabs>
                <w:tab w:val="left" w:pos="1147"/>
                <w:tab w:val="left" w:pos="2885"/>
                <w:tab w:val="left" w:pos="3470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36324">
              <w:rPr>
                <w:sz w:val="20"/>
                <w:szCs w:val="20"/>
              </w:rPr>
              <w:t>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CDB0D" w14:textId="77777777" w:rsidR="00DD79DB" w:rsidRPr="00B7592D" w:rsidRDefault="00271974" w:rsidP="00B7592D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B7592D" w14:paraId="0CD57C74" w14:textId="77777777" w:rsidTr="0012205A">
        <w:trPr>
          <w:trHeight w:hRule="exact" w:val="283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0E39" w14:textId="77777777" w:rsidR="00DD79DB" w:rsidRPr="00B7592D" w:rsidRDefault="00271974" w:rsidP="0012205A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2.19.3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A702" w14:textId="4A9D4F7C" w:rsidR="00DD79DB" w:rsidRPr="00B7592D" w:rsidRDefault="00271974" w:rsidP="0012205A">
            <w:pPr>
              <w:pStyle w:val="a7"/>
              <w:tabs>
                <w:tab w:val="left" w:pos="1109"/>
                <w:tab w:val="left" w:pos="2530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Указанный в заявлении земельный участок</w:t>
            </w:r>
            <w:r w:rsidRPr="00B7592D">
              <w:rPr>
                <w:sz w:val="20"/>
                <w:szCs w:val="20"/>
              </w:rPr>
              <w:tab/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образуется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в</w:t>
            </w:r>
            <w:r w:rsidRPr="00B7592D">
              <w:rPr>
                <w:sz w:val="20"/>
                <w:szCs w:val="20"/>
              </w:rPr>
              <w:tab/>
              <w:t>результате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раздела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земельного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участка,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предоставленного садоводческому или огородническому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некоммерческому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товариществу, за исключением случаев обращения с таким заявлением члена этого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товарищества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(если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такой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земельный участок является садовым или огородным) либо собственников земельных участков, расположенных в границах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территории</w:t>
            </w:r>
            <w:r w:rsidRPr="00B7592D">
              <w:rPr>
                <w:sz w:val="20"/>
                <w:szCs w:val="20"/>
              </w:rPr>
              <w:tab/>
              <w:t>ведения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гражданами</w:t>
            </w:r>
            <w:r w:rsidRPr="00B7592D">
              <w:rPr>
                <w:sz w:val="20"/>
                <w:szCs w:val="20"/>
              </w:rPr>
              <w:tab/>
              <w:t>садоводства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или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огородничества для собственных нужд (если земельный участок является земельным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участком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общего</w:t>
            </w:r>
            <w:r w:rsidR="0012205A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назначения)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CFC4" w14:textId="77777777" w:rsidR="00DD79DB" w:rsidRPr="00B7592D" w:rsidRDefault="00271974" w:rsidP="0012205A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B7592D" w14:paraId="2EA32732" w14:textId="77777777" w:rsidTr="00AB7647">
        <w:trPr>
          <w:trHeight w:hRule="exact" w:val="453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143758" w14:textId="77777777" w:rsidR="00DD79DB" w:rsidRPr="00B7592D" w:rsidRDefault="00271974" w:rsidP="0012205A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lastRenderedPageBreak/>
              <w:t>2.19.4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C1691" w14:textId="58860CBC" w:rsidR="00DD79DB" w:rsidRPr="00B7592D" w:rsidRDefault="00271974" w:rsidP="0012205A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На указанном в заявлении земельном участке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расположены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здание,</w:t>
            </w:r>
          </w:p>
          <w:p w14:paraId="361A8C39" w14:textId="7DD2F50B" w:rsidR="00DD79DB" w:rsidRPr="00B7592D" w:rsidRDefault="00271974" w:rsidP="0012205A">
            <w:pPr>
              <w:pStyle w:val="a7"/>
              <w:tabs>
                <w:tab w:val="left" w:pos="2381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сооружение, объект незавершенного строительства,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принадлежащие</w:t>
            </w:r>
          </w:p>
          <w:p w14:paraId="04EAE726" w14:textId="5E9D54A1" w:rsidR="00DD79DB" w:rsidRPr="00B7592D" w:rsidRDefault="00271974" w:rsidP="00AB7647">
            <w:pPr>
              <w:pStyle w:val="a7"/>
              <w:tabs>
                <w:tab w:val="left" w:pos="1757"/>
                <w:tab w:val="left" w:pos="2971"/>
                <w:tab w:val="left" w:pos="3802"/>
              </w:tabs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гражданам или юридическим лицам, за исключением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случаев,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если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на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земельном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участке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расположены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сооружения (в том числе сооружения, строительство которых не завершено), размещение которых допускается на основании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сервитута,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публичного</w:t>
            </w:r>
          </w:p>
          <w:p w14:paraId="7B828546" w14:textId="62FD831B" w:rsidR="00AB7647" w:rsidRPr="00AB7647" w:rsidRDefault="00271974" w:rsidP="00AB7647">
            <w:pPr>
              <w:pStyle w:val="a7"/>
              <w:tabs>
                <w:tab w:val="left" w:pos="1613"/>
                <w:tab w:val="left" w:pos="2837"/>
              </w:tabs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сервитута, или объекты, размещенные в соответствии со статьей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39.36 Земельного</w:t>
            </w:r>
            <w:r w:rsidRPr="00B7592D">
              <w:rPr>
                <w:sz w:val="20"/>
                <w:szCs w:val="20"/>
              </w:rPr>
              <w:tab/>
              <w:t>кодекса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Российской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Федерации, либо с заявлением о предоставлении земельного участка обратился собственник этих здания, сооружения, помещений в них, этого объекта</w:t>
            </w:r>
            <w:r w:rsidR="00AB7647">
              <w:rPr>
                <w:sz w:val="20"/>
                <w:szCs w:val="20"/>
              </w:rPr>
              <w:t xml:space="preserve">  н</w:t>
            </w:r>
            <w:r w:rsidRPr="00B7592D">
              <w:rPr>
                <w:sz w:val="20"/>
                <w:szCs w:val="20"/>
              </w:rPr>
              <w:t>езавершенного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строительства, а также случаев, если подано заявление о предоставлении земельного участка и в отношении расположенных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на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нем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здания,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сооружения, объекта незавершенного строительства принято решение о сносе самовольной постройки либо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решение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о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сносе</w:t>
            </w:r>
            <w:r w:rsidR="00AB7647">
              <w:rPr>
                <w:sz w:val="20"/>
                <w:szCs w:val="20"/>
              </w:rPr>
              <w:t xml:space="preserve"> </w:t>
            </w:r>
            <w:r w:rsidRPr="00B7592D">
              <w:rPr>
                <w:sz w:val="20"/>
                <w:szCs w:val="20"/>
              </w:rPr>
              <w:t>самовольной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 xml:space="preserve">постройки или ее приведении в </w:t>
            </w:r>
            <w:r w:rsidR="00AB7647">
              <w:rPr>
                <w:sz w:val="20"/>
                <w:szCs w:val="20"/>
              </w:rPr>
              <w:t>с</w:t>
            </w:r>
            <w:r w:rsidR="00AB7647" w:rsidRPr="00AB7647">
              <w:rPr>
                <w:sz w:val="20"/>
                <w:szCs w:val="20"/>
              </w:rPr>
              <w:t>оответствие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с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установленными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требованиями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и</w:t>
            </w:r>
            <w:r w:rsidR="00AB7647" w:rsidRPr="00AB7647">
              <w:rPr>
                <w:sz w:val="20"/>
                <w:szCs w:val="20"/>
              </w:rPr>
              <w:tab/>
              <w:t>в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сроки,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установленные</w:t>
            </w:r>
            <w:r w:rsidR="00AB7647">
              <w:rPr>
                <w:sz w:val="20"/>
                <w:szCs w:val="20"/>
              </w:rPr>
              <w:t xml:space="preserve"> у</w:t>
            </w:r>
            <w:r w:rsidR="00AB7647" w:rsidRPr="00AB7647">
              <w:rPr>
                <w:sz w:val="20"/>
                <w:szCs w:val="20"/>
              </w:rPr>
              <w:t>казанными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решениями,</w:t>
            </w:r>
            <w:r w:rsidR="00AB7647" w:rsidRPr="00AB7647">
              <w:rPr>
                <w:sz w:val="20"/>
                <w:szCs w:val="20"/>
              </w:rPr>
              <w:tab/>
              <w:t>не</w:t>
            </w:r>
            <w:r w:rsidR="00AB7647">
              <w:rPr>
                <w:sz w:val="20"/>
                <w:szCs w:val="20"/>
              </w:rPr>
              <w:t xml:space="preserve"> </w:t>
            </w:r>
            <w:r w:rsidR="00AB7647" w:rsidRPr="00AB7647">
              <w:rPr>
                <w:sz w:val="20"/>
                <w:szCs w:val="20"/>
              </w:rPr>
              <w:t>выполнены</w:t>
            </w:r>
          </w:p>
          <w:p w14:paraId="423030B2" w14:textId="593FC0FE" w:rsidR="00DD79DB" w:rsidRPr="00B7592D" w:rsidRDefault="00AB7647" w:rsidP="00AB7647">
            <w:pPr>
              <w:pStyle w:val="a7"/>
              <w:tabs>
                <w:tab w:val="left" w:pos="1613"/>
                <w:tab w:val="left" w:pos="2837"/>
              </w:tabs>
              <w:ind w:firstLine="0"/>
              <w:jc w:val="center"/>
              <w:rPr>
                <w:sz w:val="20"/>
                <w:szCs w:val="20"/>
              </w:rPr>
            </w:pPr>
            <w:r w:rsidRPr="00AB7647">
              <w:rPr>
                <w:sz w:val="20"/>
                <w:szCs w:val="20"/>
              </w:rPr>
              <w:t>обязанности, предусмотренные частью 11 статьи 55.32 Градостроительного кодекса Российской Федерации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E26C" w14:textId="77777777" w:rsidR="00DD79DB" w:rsidRPr="00B7592D" w:rsidRDefault="00271974" w:rsidP="0012205A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B7592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44237A76" w14:textId="5DB9A629" w:rsidR="00DD79DB" w:rsidRPr="00B7592D" w:rsidRDefault="00DD79DB">
      <w:pPr>
        <w:spacing w:line="1" w:lineRule="exact"/>
        <w:rPr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46195D" w14:paraId="621A449B" w14:textId="77777777" w:rsidTr="00B11CD5">
        <w:trPr>
          <w:trHeight w:hRule="exact" w:val="269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C8AD56" w14:textId="77777777" w:rsidR="00DD79DB" w:rsidRPr="0046195D" w:rsidRDefault="00271974" w:rsidP="00B11CD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2.19.5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1CF7B" w14:textId="58A3BB73" w:rsidR="00DD79DB" w:rsidRPr="0046195D" w:rsidRDefault="00271974" w:rsidP="00B11CD5">
            <w:pPr>
              <w:pStyle w:val="a7"/>
              <w:tabs>
                <w:tab w:val="left" w:pos="1344"/>
                <w:tab w:val="left" w:pos="3288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На указанном в заявлении земельном участке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расположены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здание,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сооружение,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незавершенного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строительства,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находящиеся</w:t>
            </w:r>
            <w:r w:rsidRPr="0046195D">
              <w:rPr>
                <w:sz w:val="20"/>
                <w:szCs w:val="20"/>
              </w:rPr>
              <w:tab/>
              <w:t>в</w:t>
            </w:r>
          </w:p>
          <w:p w14:paraId="57C18171" w14:textId="1B10CFD1" w:rsidR="00DD79DB" w:rsidRPr="0046195D" w:rsidRDefault="00271974" w:rsidP="00B11CD5">
            <w:pPr>
              <w:pStyle w:val="a7"/>
              <w:tabs>
                <w:tab w:val="left" w:pos="1987"/>
                <w:tab w:val="right" w:pos="402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государственной или муниципальной собственности,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</w:t>
            </w:r>
            <w:r w:rsidR="004703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исключением</w:t>
            </w:r>
          </w:p>
          <w:p w14:paraId="6D5F873F" w14:textId="62A49897" w:rsidR="00DD79DB" w:rsidRPr="0046195D" w:rsidRDefault="00271974" w:rsidP="00B11CD5">
            <w:pPr>
              <w:pStyle w:val="a7"/>
              <w:tabs>
                <w:tab w:val="left" w:pos="1579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случаев, если на земельном участке расположены сооружения (в том числе сооружения, строительство которых не завершено),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размещение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которых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либо с заявлением о предоставлении земельного участка обратился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правообладатель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этих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здания, сооружения, помещений в них, этого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объекта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незавершенного</w:t>
            </w:r>
            <w:r w:rsidR="00B11CD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5DAC" w14:textId="77777777" w:rsidR="00DD79DB" w:rsidRPr="0046195D" w:rsidRDefault="00271974" w:rsidP="00B11CD5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444875CD" w14:textId="77777777" w:rsidTr="0071475C">
        <w:trPr>
          <w:trHeight w:hRule="exact" w:val="99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C6E632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2.19.6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79D79D" w14:textId="77777777" w:rsidR="00DD79DB" w:rsidRPr="0046195D" w:rsidRDefault="00271974" w:rsidP="0071475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9EDE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779B6A53" w14:textId="77777777" w:rsidTr="0071475C">
        <w:trPr>
          <w:trHeight w:hRule="exact" w:val="1126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C1A6E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2.19.7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D1DF6C" w14:textId="06977009" w:rsidR="00DD79DB" w:rsidRPr="0046195D" w:rsidRDefault="00271974" w:rsidP="0071475C">
            <w:pPr>
              <w:pStyle w:val="a7"/>
              <w:tabs>
                <w:tab w:val="left" w:pos="1133"/>
                <w:tab w:val="left" w:pos="367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является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зарезервированным для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государственных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или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муниципальных нужд, за исключением случая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предоставления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71475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 для целей резервирования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52F11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69547DE1" w14:textId="77777777" w:rsidTr="003471AC">
        <w:trPr>
          <w:trHeight w:hRule="exact" w:val="185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AF97A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2.19.8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17297" w14:textId="424E1821" w:rsidR="00DD79DB" w:rsidRPr="0046195D" w:rsidRDefault="00271974" w:rsidP="0071475C">
            <w:pPr>
              <w:pStyle w:val="a7"/>
              <w:tabs>
                <w:tab w:val="left" w:pos="1118"/>
                <w:tab w:val="left" w:pos="2669"/>
                <w:tab w:val="left" w:pos="3106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расположен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Pr="0046195D">
              <w:rPr>
                <w:sz w:val="20"/>
                <w:szCs w:val="20"/>
              </w:rPr>
              <w:tab/>
              <w:t>границах</w:t>
            </w:r>
          </w:p>
          <w:p w14:paraId="3964B4E4" w14:textId="260A85D4" w:rsidR="00D054BD" w:rsidRPr="00D054BD" w:rsidRDefault="00271974" w:rsidP="00D054BD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территории, в отношении которой с другим лицом заключен договор о развитии застроенной территории, за исключением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случаев,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если</w:t>
            </w:r>
            <w:r w:rsidRPr="0046195D">
              <w:rPr>
                <w:sz w:val="20"/>
                <w:szCs w:val="20"/>
              </w:rPr>
              <w:tab/>
              <w:t>с</w:t>
            </w:r>
            <w:r w:rsidR="00D054BD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заявлением обратился собственник здания, сооружения, помещений в них,</w:t>
            </w:r>
            <w:r w:rsidR="00D054BD">
              <w:t xml:space="preserve"> </w:t>
            </w:r>
            <w:r w:rsidR="00D054BD" w:rsidRPr="00D054BD">
              <w:rPr>
                <w:sz w:val="20"/>
                <w:szCs w:val="20"/>
              </w:rPr>
              <w:t>объекта</w:t>
            </w:r>
            <w:r w:rsidR="00D054BD">
              <w:rPr>
                <w:sz w:val="20"/>
                <w:szCs w:val="20"/>
              </w:rPr>
              <w:t xml:space="preserve"> </w:t>
            </w:r>
            <w:r w:rsidR="00D054BD" w:rsidRPr="00D054BD">
              <w:rPr>
                <w:sz w:val="20"/>
                <w:szCs w:val="20"/>
              </w:rPr>
              <w:tab/>
              <w:t>незавершенного</w:t>
            </w:r>
          </w:p>
          <w:p w14:paraId="28AEB1FB" w14:textId="750D9B44" w:rsidR="00D054BD" w:rsidRPr="00D054BD" w:rsidRDefault="00D054BD" w:rsidP="00D054BD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jc w:val="center"/>
              <w:rPr>
                <w:sz w:val="20"/>
                <w:szCs w:val="20"/>
              </w:rPr>
            </w:pPr>
            <w:r w:rsidRPr="00D054BD">
              <w:rPr>
                <w:sz w:val="20"/>
                <w:szCs w:val="20"/>
              </w:rPr>
              <w:t>строительства,</w:t>
            </w:r>
            <w:r w:rsidRPr="00D054BD">
              <w:rPr>
                <w:sz w:val="20"/>
                <w:szCs w:val="20"/>
              </w:rPr>
              <w:tab/>
              <w:t>расположенных</w:t>
            </w:r>
            <w:r w:rsidRPr="00D054BD">
              <w:rPr>
                <w:sz w:val="20"/>
                <w:szCs w:val="20"/>
              </w:rPr>
              <w:tab/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D054BD">
              <w:rPr>
                <w:sz w:val="20"/>
                <w:szCs w:val="20"/>
              </w:rPr>
              <w:t>таком</w:t>
            </w:r>
            <w:r w:rsidRPr="00D054BD">
              <w:rPr>
                <w:sz w:val="20"/>
                <w:szCs w:val="20"/>
              </w:rPr>
              <w:tab/>
              <w:t>земельном</w:t>
            </w:r>
            <w:r>
              <w:rPr>
                <w:sz w:val="20"/>
                <w:szCs w:val="20"/>
              </w:rPr>
              <w:t xml:space="preserve"> </w:t>
            </w:r>
            <w:r w:rsidRPr="00D054BD">
              <w:rPr>
                <w:sz w:val="20"/>
                <w:szCs w:val="20"/>
              </w:rPr>
              <w:t>участке,</w:t>
            </w:r>
            <w:r>
              <w:rPr>
                <w:sz w:val="20"/>
                <w:szCs w:val="20"/>
              </w:rPr>
              <w:t xml:space="preserve"> </w:t>
            </w:r>
            <w:r w:rsidRPr="00D054BD">
              <w:rPr>
                <w:sz w:val="20"/>
                <w:szCs w:val="20"/>
              </w:rPr>
              <w:t>или</w:t>
            </w:r>
          </w:p>
          <w:p w14:paraId="1FDAA693" w14:textId="50EEA095" w:rsidR="00DD79DB" w:rsidRPr="0046195D" w:rsidRDefault="00D054BD" w:rsidP="00D054BD">
            <w:pPr>
              <w:pStyle w:val="a7"/>
              <w:tabs>
                <w:tab w:val="center" w:pos="2222"/>
                <w:tab w:val="left" w:pos="3067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D054BD">
              <w:rPr>
                <w:sz w:val="20"/>
                <w:szCs w:val="20"/>
              </w:rPr>
              <w:t>правообладатель такого земельного участка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1432" w14:textId="77777777" w:rsidR="00DD79DB" w:rsidRPr="0046195D" w:rsidRDefault="00271974" w:rsidP="0071475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69ED0381" w14:textId="77777777" w:rsidTr="003C77F2">
        <w:trPr>
          <w:trHeight w:hRule="exact" w:val="243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D96A" w14:textId="77777777" w:rsidR="00DD79DB" w:rsidRPr="0046195D" w:rsidRDefault="00271974" w:rsidP="003471A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2.19.9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668F" w14:textId="5140A68F" w:rsidR="00DD79DB" w:rsidRPr="0046195D" w:rsidRDefault="00271974" w:rsidP="003471AC">
            <w:pPr>
              <w:pStyle w:val="a7"/>
              <w:tabs>
                <w:tab w:val="left" w:pos="1118"/>
                <w:tab w:val="left" w:pos="2669"/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</w:t>
            </w:r>
            <w:r w:rsidRPr="0046195D">
              <w:rPr>
                <w:sz w:val="20"/>
                <w:szCs w:val="20"/>
              </w:rPr>
              <w:tab/>
              <w:t>расположен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Pr="0046195D">
              <w:rPr>
                <w:sz w:val="20"/>
                <w:szCs w:val="20"/>
              </w:rPr>
              <w:tab/>
              <w:t>границах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такой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земельный</w:t>
            </w:r>
            <w:r w:rsidRPr="0046195D">
              <w:rPr>
                <w:sz w:val="20"/>
                <w:szCs w:val="20"/>
              </w:rPr>
              <w:tab/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участок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предназначен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для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размещения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объектов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федерального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ab/>
              <w:t>значения,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объектов регионального значения или объектов местного значения и с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заявлением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обратилось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лицо,</w:t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уполномоченное</w:t>
            </w:r>
            <w:r w:rsidRPr="0046195D">
              <w:rPr>
                <w:sz w:val="20"/>
                <w:szCs w:val="20"/>
              </w:rPr>
              <w:tab/>
            </w:r>
            <w:r w:rsidR="003471A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на</w:t>
            </w:r>
            <w:r w:rsidRPr="0046195D">
              <w:rPr>
                <w:sz w:val="20"/>
                <w:szCs w:val="20"/>
              </w:rPr>
              <w:tab/>
              <w:t>строительство</w:t>
            </w:r>
          </w:p>
          <w:p w14:paraId="1DF05258" w14:textId="77777777" w:rsidR="00DD79DB" w:rsidRPr="0046195D" w:rsidRDefault="00271974" w:rsidP="003471AC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указанных объектов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BE01" w14:textId="77777777" w:rsidR="00DD79DB" w:rsidRPr="0046195D" w:rsidRDefault="00271974" w:rsidP="003471AC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105B3A69" w14:textId="77777777" w:rsidTr="003C77F2">
        <w:trPr>
          <w:trHeight w:hRule="exact" w:val="142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C4F38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2.19.10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EBA4" w14:textId="566E065E" w:rsidR="00DD79DB" w:rsidRPr="0046195D" w:rsidRDefault="00271974" w:rsidP="003C77F2">
            <w:pPr>
              <w:pStyle w:val="a7"/>
              <w:tabs>
                <w:tab w:val="left" w:pos="2386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образован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из земельного</w:t>
            </w:r>
          </w:p>
          <w:p w14:paraId="3B4F7A84" w14:textId="039186F0" w:rsidR="00DD79DB" w:rsidRPr="0046195D" w:rsidRDefault="00271974" w:rsidP="003C77F2">
            <w:pPr>
              <w:pStyle w:val="a7"/>
              <w:tabs>
                <w:tab w:val="left" w:pos="1181"/>
                <w:tab w:val="left" w:pos="1632"/>
                <w:tab w:val="left" w:pos="3110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участка,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отношении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которого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заключен договор о комплексном развитии территории, и в соответствии с утвержденной документацией по планировке территории предназначен для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размещения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объектов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федерального</w:t>
            </w:r>
            <w:r w:rsidRPr="0046195D">
              <w:rPr>
                <w:sz w:val="20"/>
                <w:szCs w:val="20"/>
              </w:rPr>
              <w:tab/>
              <w:t>значения,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объектов</w:t>
            </w:r>
          </w:p>
          <w:p w14:paraId="731BDDC3" w14:textId="77777777" w:rsidR="00DD79DB" w:rsidRPr="0046195D" w:rsidRDefault="00271974" w:rsidP="003C77F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регионального значения или объектов местного значения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6A71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1FF63AAB" w14:textId="77777777" w:rsidTr="003C77F2">
        <w:trPr>
          <w:trHeight w:hRule="exact" w:val="113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DC7AF4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lastRenderedPageBreak/>
              <w:t>2.19.11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365ADF2" w14:textId="583D4101" w:rsidR="00DD79DB" w:rsidRPr="0046195D" w:rsidRDefault="00271974" w:rsidP="003C77F2">
            <w:pPr>
              <w:pStyle w:val="a7"/>
              <w:tabs>
                <w:tab w:val="right" w:pos="1459"/>
                <w:tab w:val="left" w:pos="1776"/>
                <w:tab w:val="right" w:pos="404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является предметом аукциона, извещение о проведении которого размещено в соответствии с пунктом 19 статьи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39.11</w:t>
            </w:r>
            <w:r w:rsidRPr="0046195D">
              <w:rPr>
                <w:sz w:val="20"/>
                <w:szCs w:val="20"/>
              </w:rPr>
              <w:tab/>
              <w:t>Земельного</w:t>
            </w:r>
            <w:r w:rsidR="003C77F2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кодекса</w:t>
            </w:r>
          </w:p>
          <w:p w14:paraId="0ECEE573" w14:textId="77777777" w:rsidR="00DD79DB" w:rsidRPr="0046195D" w:rsidRDefault="00271974" w:rsidP="003C77F2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519A9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35118D6A" w14:textId="77777777" w:rsidTr="003471AC">
        <w:trPr>
          <w:trHeight w:hRule="exact" w:val="242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57688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2.19.12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11307" w14:textId="2069099D" w:rsidR="00DD79DB" w:rsidRPr="0046195D" w:rsidRDefault="00271974" w:rsidP="003C77F2">
            <w:pPr>
              <w:pStyle w:val="a7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такой земельный участок образован в соответствии с подпунктом 4 пункта 4 статьи</w:t>
            </w:r>
            <w:r w:rsidR="003C77F2">
              <w:rPr>
                <w:sz w:val="20"/>
                <w:szCs w:val="20"/>
              </w:rPr>
              <w:t xml:space="preserve">  </w:t>
            </w:r>
            <w:r w:rsidR="003C77F2" w:rsidRPr="003C77F2">
              <w:rPr>
                <w:sz w:val="20"/>
                <w:szCs w:val="20"/>
              </w:rPr>
              <w:t>39.11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Земельного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кодекса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Российской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Федерации</w:t>
            </w:r>
            <w:r w:rsidR="003C77F2">
              <w:rPr>
                <w:sz w:val="20"/>
                <w:szCs w:val="20"/>
              </w:rPr>
              <w:t xml:space="preserve"> и </w:t>
            </w:r>
            <w:r w:rsidR="003C77F2" w:rsidRPr="003C77F2">
              <w:rPr>
                <w:sz w:val="20"/>
                <w:szCs w:val="20"/>
              </w:rPr>
              <w:t>уполномоченным органом не принято решение об отказе в проведении этого аукциона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по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основаниям,</w:t>
            </w:r>
            <w:r w:rsidR="003C77F2">
              <w:rPr>
                <w:sz w:val="20"/>
                <w:szCs w:val="20"/>
              </w:rPr>
              <w:t xml:space="preserve"> </w:t>
            </w:r>
            <w:r w:rsidR="003C77F2" w:rsidRPr="003C77F2">
              <w:rPr>
                <w:sz w:val="20"/>
                <w:szCs w:val="20"/>
              </w:rPr>
              <w:t>предусмотренным пунктом 8 статьи 39.11 Земельного кодекса Российской Федерации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C24A" w14:textId="77777777" w:rsidR="00DD79DB" w:rsidRPr="0046195D" w:rsidRDefault="00271974" w:rsidP="003C77F2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7D6AF126" w14:textId="1245F902" w:rsidR="00DD79DB" w:rsidRPr="0046195D" w:rsidRDefault="00DD79DB">
      <w:pPr>
        <w:spacing w:line="1" w:lineRule="exact"/>
        <w:rPr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46195D" w14:paraId="235636F6" w14:textId="77777777" w:rsidTr="00C57F65">
        <w:trPr>
          <w:trHeight w:hRule="exact" w:val="168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C13C4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2.19.13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735A082" w14:textId="496783E3" w:rsidR="00DD79DB" w:rsidRPr="0046195D" w:rsidRDefault="00271974" w:rsidP="00F14D90">
            <w:pPr>
              <w:pStyle w:val="a7"/>
              <w:tabs>
                <w:tab w:val="left" w:pos="432"/>
                <w:tab w:val="left" w:pos="1862"/>
                <w:tab w:val="left" w:pos="2280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В отношении земельного участка, указанного в заявлении,</w:t>
            </w:r>
            <w:r w:rsidR="00F14D90">
              <w:rPr>
                <w:sz w:val="20"/>
                <w:szCs w:val="20"/>
              </w:rPr>
              <w:t xml:space="preserve"> о</w:t>
            </w:r>
            <w:r w:rsidRPr="0046195D">
              <w:rPr>
                <w:sz w:val="20"/>
                <w:szCs w:val="20"/>
              </w:rPr>
              <w:t>публиковано и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размещено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соответствии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подпунктом 1 пункта 1 статьи 39.18 Земельного</w:t>
            </w:r>
            <w:r w:rsidRPr="0046195D">
              <w:rPr>
                <w:sz w:val="20"/>
                <w:szCs w:val="20"/>
              </w:rPr>
              <w:tab/>
              <w:t>кодекса</w:t>
            </w:r>
            <w:r w:rsidRPr="0046195D">
              <w:rPr>
                <w:sz w:val="20"/>
                <w:szCs w:val="20"/>
              </w:rPr>
              <w:tab/>
              <w:t>Российской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Федерации</w:t>
            </w:r>
            <w:r w:rsidRPr="0046195D">
              <w:rPr>
                <w:sz w:val="20"/>
                <w:szCs w:val="20"/>
              </w:rPr>
              <w:tab/>
              <w:t>извещение</w:t>
            </w:r>
            <w:r w:rsidRPr="0046195D">
              <w:rPr>
                <w:sz w:val="20"/>
                <w:szCs w:val="20"/>
              </w:rPr>
              <w:tab/>
              <w:t>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предоставлении земельного участка для</w:t>
            </w:r>
            <w:r w:rsidRPr="0046195D">
              <w:rPr>
                <w:sz w:val="20"/>
                <w:szCs w:val="20"/>
              </w:rPr>
              <w:tab/>
              <w:t>индивидуального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жилищного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строительства,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ведения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личного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подсобного хозяйства, садоводства или осуществления</w:t>
            </w:r>
            <w:r w:rsidRPr="0046195D">
              <w:rPr>
                <w:sz w:val="20"/>
                <w:szCs w:val="20"/>
              </w:rPr>
              <w:tab/>
              <w:t>крестьянским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(фермерским)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хозяйством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его</w:t>
            </w:r>
            <w:r w:rsidR="00F14D90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деятельности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79A2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4F32FBE6" w14:textId="77777777" w:rsidTr="00C57F65">
        <w:trPr>
          <w:trHeight w:hRule="exact" w:val="114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873FA1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2.19.14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38133D" w14:textId="7CDEF5B3" w:rsidR="00DD79DB" w:rsidRPr="0046195D" w:rsidRDefault="00271974" w:rsidP="00C57F65">
            <w:pPr>
              <w:pStyle w:val="a7"/>
              <w:tabs>
                <w:tab w:val="right" w:pos="403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Разрешенное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использование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 xml:space="preserve">земельного участка не соответствует </w:t>
            </w:r>
            <w:r w:rsidR="00C57F65">
              <w:rPr>
                <w:sz w:val="20"/>
                <w:szCs w:val="20"/>
              </w:rPr>
              <w:t>ц</w:t>
            </w:r>
            <w:r w:rsidRPr="0046195D">
              <w:rPr>
                <w:sz w:val="20"/>
                <w:szCs w:val="20"/>
              </w:rPr>
              <w:t>елям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использования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такого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 участка,</w:t>
            </w:r>
            <w:r w:rsidRPr="0046195D">
              <w:rPr>
                <w:sz w:val="20"/>
                <w:szCs w:val="20"/>
              </w:rPr>
              <w:tab/>
              <w:t>указанным в</w:t>
            </w:r>
          </w:p>
          <w:p w14:paraId="22337E05" w14:textId="68EAC697" w:rsidR="00DD79DB" w:rsidRPr="0046195D" w:rsidRDefault="00271974" w:rsidP="00C57F65">
            <w:pPr>
              <w:pStyle w:val="a7"/>
              <w:tabs>
                <w:tab w:val="left" w:pos="1886"/>
                <w:tab w:val="left" w:pos="2506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заявлении, за исключением случаев размещения линейного объекта в соответствии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утвержденным</w:t>
            </w:r>
            <w:r w:rsidR="00C57F65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проектом планировки территории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3DF0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7DF681FD" w14:textId="77777777" w:rsidTr="00AF1E8C">
        <w:trPr>
          <w:trHeight w:hRule="exact" w:val="141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F68CFB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2.19.15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75EE14" w14:textId="631C1B52" w:rsidR="00DD79DB" w:rsidRPr="0046195D" w:rsidRDefault="00271974" w:rsidP="00AF1E8C">
            <w:pPr>
              <w:pStyle w:val="a7"/>
              <w:tabs>
                <w:tab w:val="left" w:pos="984"/>
                <w:tab w:val="left" w:pos="1560"/>
                <w:tab w:val="left" w:pos="2938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Испрашиваемый земельный участок полностью расположен в границах зоны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особыми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условиями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использования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территории,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установленные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ограничения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использования земельных участков в которой не допускают использования земельного участка в соответствии с целями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использования</w:t>
            </w:r>
            <w:r w:rsidR="00AF1E8C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такого</w:t>
            </w:r>
          </w:p>
          <w:p w14:paraId="583B46F0" w14:textId="77777777" w:rsidR="00DD79DB" w:rsidRPr="0046195D" w:rsidRDefault="00271974" w:rsidP="004E3FE9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земельного участка, указанными в заявлении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D3E93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41E60751" w14:textId="77777777" w:rsidTr="008C30C1">
        <w:trPr>
          <w:trHeight w:hRule="exact" w:val="170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5B906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2.19.16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9D1919" w14:textId="1258298F" w:rsidR="00DD79DB" w:rsidRPr="0046195D" w:rsidRDefault="00271974" w:rsidP="00575BB4">
            <w:pPr>
              <w:pStyle w:val="a7"/>
              <w:tabs>
                <w:tab w:val="left" w:pos="1325"/>
                <w:tab w:val="left" w:pos="2026"/>
                <w:tab w:val="left" w:pos="3917"/>
              </w:tabs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соответствии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утвержденными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документами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территориального</w:t>
            </w:r>
            <w:r w:rsidRPr="0046195D">
              <w:rPr>
                <w:sz w:val="20"/>
                <w:szCs w:val="20"/>
              </w:rPr>
              <w:tab/>
              <w:t>планирования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(или) документацией по планировке территории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предназначен</w:t>
            </w:r>
            <w:r w:rsidR="0035646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для</w:t>
            </w:r>
            <w:r w:rsidR="00575BB4">
              <w:t xml:space="preserve"> </w:t>
            </w:r>
            <w:r w:rsidR="00575BB4" w:rsidRPr="00575BB4">
              <w:rPr>
                <w:sz w:val="20"/>
                <w:szCs w:val="20"/>
              </w:rPr>
              <w:t>размещения объектов федерального значения,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объектов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регионального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значения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или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объектов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местного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значения и с заявлением обратилось лицо,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не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уполномоченное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на</w:t>
            </w:r>
            <w:r w:rsidR="00575BB4">
              <w:rPr>
                <w:sz w:val="20"/>
                <w:szCs w:val="20"/>
              </w:rPr>
              <w:t xml:space="preserve"> </w:t>
            </w:r>
            <w:r w:rsidR="00575BB4" w:rsidRPr="00575BB4">
              <w:rPr>
                <w:sz w:val="20"/>
                <w:szCs w:val="20"/>
              </w:rPr>
              <w:t>строительство этих объектов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9C03" w14:textId="77777777" w:rsidR="00DD79DB" w:rsidRPr="0046195D" w:rsidRDefault="00271974" w:rsidP="004E3FE9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30B37B4E" w14:textId="7FEEC5BE" w:rsidR="00DD79DB" w:rsidRPr="0046195D" w:rsidRDefault="00DD79DB">
      <w:pPr>
        <w:spacing w:line="1" w:lineRule="exact"/>
        <w:rPr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46195D" w14:paraId="7A3F08FF" w14:textId="77777777" w:rsidTr="00486DFE">
        <w:trPr>
          <w:trHeight w:hRule="exact" w:val="139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C98C2B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2.19.17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D7906C" w14:textId="5023D4F7" w:rsidR="00DD79DB" w:rsidRPr="0046195D" w:rsidRDefault="00271974" w:rsidP="00486DFE">
            <w:pPr>
              <w:pStyle w:val="a7"/>
              <w:tabs>
                <w:tab w:val="left" w:pos="2770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 предназначен для размещения здания, сооружения в соответствии с государственной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программой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Российской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Федерации,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государственной программой субъекта Российской Федерации и с заявлением обратилось лицо, не уполномоченное на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строительство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этих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здания,</w:t>
            </w:r>
            <w:r w:rsidR="00486DFE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сооружения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78B1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7BB71400" w14:textId="77777777" w:rsidTr="00486DFE">
        <w:trPr>
          <w:trHeight w:hRule="exact" w:val="76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4911A6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2.19.18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37069E" w14:textId="77777777" w:rsidR="00DD79DB" w:rsidRPr="0046195D" w:rsidRDefault="00271974" w:rsidP="00486DFE">
            <w:pPr>
              <w:pStyle w:val="a7"/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Предоставление земельного участка на заявленном виде прав не допускается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591CD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7641EBBA" w14:textId="77777777" w:rsidTr="00486DFE">
        <w:trPr>
          <w:trHeight w:hRule="exact" w:val="79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873C7C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2.19.19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283DE3" w14:textId="77777777" w:rsidR="00DD79DB" w:rsidRPr="0046195D" w:rsidRDefault="00271974" w:rsidP="00486DF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В отношении земельного участка, указанного в заявлении, не установлен вид разрешенного использования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AE2F6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0AC63E98" w14:textId="77777777" w:rsidTr="00146B2E">
        <w:trPr>
          <w:trHeight w:hRule="exact" w:val="70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FD4225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2.19.20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F5DC8" w14:textId="77777777" w:rsidR="00DD79DB" w:rsidRPr="0046195D" w:rsidRDefault="00271974" w:rsidP="00486DF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Указанный в заявлении земельный участок, не отнесен к определенной категории земель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A16B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29FCCCF4" w14:textId="77777777" w:rsidTr="00146B2E">
        <w:trPr>
          <w:trHeight w:hRule="exact" w:val="141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C13F3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2.19.21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B30F" w14:textId="20EF7E90" w:rsidR="00DD79DB" w:rsidRPr="0046195D" w:rsidRDefault="00056D52" w:rsidP="00486DFE">
            <w:pPr>
              <w:pStyle w:val="a7"/>
              <w:tabs>
                <w:tab w:val="left" w:pos="1426"/>
                <w:tab w:val="left" w:pos="1814"/>
                <w:tab w:val="right" w:pos="4032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056D52">
              <w:rPr>
                <w:sz w:val="20"/>
                <w:szCs w:val="20"/>
              </w:rPr>
              <w:t xml:space="preserve"> отношении земельного участка, указанного в заявлении о его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</w:t>
            </w:r>
            <w:bookmarkStart w:id="2" w:name="_GoBack"/>
            <w:bookmarkEnd w:id="2"/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1DBE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275A0F56" w14:textId="77777777" w:rsidTr="00B42793">
        <w:trPr>
          <w:trHeight w:hRule="exact" w:val="227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4F78B1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lastRenderedPageBreak/>
              <w:t>2.19.22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D7FDD6" w14:textId="42010164" w:rsidR="00DD79DB" w:rsidRPr="0046195D" w:rsidRDefault="00271974" w:rsidP="00B42793">
            <w:pPr>
              <w:pStyle w:val="a7"/>
              <w:tabs>
                <w:tab w:val="left" w:pos="1555"/>
                <w:tab w:val="left" w:pos="2534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 xml:space="preserve">Указанный в заявлении земельный участок изъят для </w:t>
            </w:r>
            <w:r w:rsidR="00B42793">
              <w:rPr>
                <w:sz w:val="20"/>
                <w:szCs w:val="20"/>
              </w:rPr>
              <w:t xml:space="preserve"> г</w:t>
            </w:r>
            <w:r w:rsidRPr="0046195D">
              <w:rPr>
                <w:sz w:val="20"/>
                <w:szCs w:val="20"/>
              </w:rPr>
              <w:t>осударственных или муниципальных нужд и указанная в заявлении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цель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последующего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предоставления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такого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 не соответствует целям, для которых такой земельный участок был изъят, за исключением земельных участков,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изъятых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для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государственных или муниципальных нужд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связи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признанием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многоквартирного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дома,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который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расположен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на</w:t>
            </w:r>
            <w:r w:rsidRPr="0046195D">
              <w:rPr>
                <w:sz w:val="20"/>
                <w:szCs w:val="20"/>
              </w:rPr>
              <w:tab/>
              <w:t>таком</w:t>
            </w:r>
            <w:r w:rsidR="00B42793">
              <w:rPr>
                <w:sz w:val="20"/>
                <w:szCs w:val="20"/>
              </w:rPr>
              <w:t xml:space="preserve"> з</w:t>
            </w:r>
            <w:r w:rsidRPr="0046195D">
              <w:rPr>
                <w:sz w:val="20"/>
                <w:szCs w:val="20"/>
              </w:rPr>
              <w:t>емельном</w:t>
            </w:r>
          </w:p>
          <w:p w14:paraId="7231E0A4" w14:textId="77777777" w:rsidR="00DD79DB" w:rsidRPr="0046195D" w:rsidRDefault="00271974" w:rsidP="00486DFE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участке, аварийным и подлежащим сносу или реконструкции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F4FA" w14:textId="77777777" w:rsidR="00DD79DB" w:rsidRPr="0046195D" w:rsidRDefault="00271974" w:rsidP="00486DFE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450B1B1A" w14:textId="5EB4879F" w:rsidR="00DD79DB" w:rsidRPr="0046195D" w:rsidRDefault="00DD79DB">
      <w:pPr>
        <w:spacing w:line="1" w:lineRule="exact"/>
        <w:rPr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5"/>
        <w:gridCol w:w="6008"/>
        <w:gridCol w:w="2983"/>
      </w:tblGrid>
      <w:tr w:rsidR="00DD79DB" w:rsidRPr="0046195D" w14:paraId="3452E18D" w14:textId="77777777" w:rsidTr="00B42793">
        <w:trPr>
          <w:trHeight w:hRule="exact" w:val="98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1B8B83" w14:textId="77777777" w:rsidR="00DD79DB" w:rsidRPr="0046195D" w:rsidRDefault="00271974" w:rsidP="00B42793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2.19.23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3B6B7" w14:textId="7A68D261" w:rsidR="00DD79DB" w:rsidRPr="0046195D" w:rsidRDefault="00271974" w:rsidP="00B42793">
            <w:pPr>
              <w:pStyle w:val="a7"/>
              <w:tabs>
                <w:tab w:val="left" w:pos="1474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Границы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указанного в заявлении, подлежат уточнению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соответствии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Федеральным законом от 13 июля 2015 г. №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218-ФЗ «О государственной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регистрации недвижимости»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7EEC" w14:textId="77777777" w:rsidR="00DD79DB" w:rsidRPr="0046195D" w:rsidRDefault="00271974" w:rsidP="00B42793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  <w:tr w:rsidR="00DD79DB" w:rsidRPr="0046195D" w14:paraId="39938D7C" w14:textId="77777777" w:rsidTr="00B42793">
        <w:trPr>
          <w:trHeight w:hRule="exact" w:val="140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3B271" w14:textId="77777777" w:rsidR="00DD79DB" w:rsidRPr="0046195D" w:rsidRDefault="00271974" w:rsidP="00B42793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2.19.24</w:t>
            </w:r>
          </w:p>
        </w:tc>
        <w:tc>
          <w:tcPr>
            <w:tcW w:w="6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00D4B4" w14:textId="28D0BA18" w:rsidR="00DD79DB" w:rsidRPr="0046195D" w:rsidRDefault="00271974" w:rsidP="00B42793">
            <w:pPr>
              <w:pStyle w:val="a7"/>
              <w:tabs>
                <w:tab w:val="left" w:pos="1483"/>
                <w:tab w:val="left" w:pos="3197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Площадь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указанного в заявлении, превышает его площадь,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указанную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в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схеме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расположения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земельного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участка,</w:t>
            </w:r>
          </w:p>
          <w:p w14:paraId="470381D5" w14:textId="6E556C53" w:rsidR="00DD79DB" w:rsidRPr="0046195D" w:rsidRDefault="00271974" w:rsidP="00B42793">
            <w:pPr>
              <w:pStyle w:val="a7"/>
              <w:tabs>
                <w:tab w:val="left" w:pos="1445"/>
                <w:tab w:val="right" w:pos="4022"/>
              </w:tabs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проекте межевания территории или в проектной</w:t>
            </w:r>
            <w:r w:rsidRPr="0046195D">
              <w:rPr>
                <w:sz w:val="20"/>
                <w:szCs w:val="20"/>
              </w:rPr>
              <w:tab/>
              <w:t>документации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лесных</w:t>
            </w:r>
            <w:r w:rsidR="00B42793">
              <w:rPr>
                <w:sz w:val="20"/>
                <w:szCs w:val="20"/>
              </w:rPr>
              <w:t xml:space="preserve"> </w:t>
            </w:r>
            <w:r w:rsidRPr="0046195D">
              <w:rPr>
                <w:sz w:val="20"/>
                <w:szCs w:val="20"/>
              </w:rPr>
              <w:t>участков, в соответствии с которыми такой земельный участок образован, более чем на десять процентов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B639" w14:textId="77777777" w:rsidR="00DD79DB" w:rsidRPr="0046195D" w:rsidRDefault="00271974" w:rsidP="00B42793">
            <w:pPr>
              <w:pStyle w:val="a7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46195D">
              <w:rPr>
                <w:sz w:val="20"/>
                <w:szCs w:val="20"/>
              </w:rPr>
              <w:t>Указываются основания такого вывода</w:t>
            </w:r>
          </w:p>
        </w:tc>
      </w:tr>
    </w:tbl>
    <w:p w14:paraId="6CA7B3B9" w14:textId="77777777" w:rsidR="00DD79DB" w:rsidRDefault="00DD79DB">
      <w:pPr>
        <w:spacing w:after="239" w:line="1" w:lineRule="exact"/>
      </w:pPr>
    </w:p>
    <w:p w14:paraId="1D6CF81F" w14:textId="77777777" w:rsidR="00EB07F4" w:rsidRPr="00EB07F4" w:rsidRDefault="00EB07F4" w:rsidP="00EB07F4">
      <w:pPr>
        <w:tabs>
          <w:tab w:val="left" w:pos="6552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EB07F4">
        <w:rPr>
          <w:rFonts w:ascii="Times New Roman" w:eastAsia="Times New Roman" w:hAnsi="Times New Roman" w:cs="Times New Roman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78778710" w14:textId="77777777" w:rsidR="00EB07F4" w:rsidRPr="00EB07F4" w:rsidRDefault="00EB07F4" w:rsidP="00EB07F4">
      <w:pPr>
        <w:tabs>
          <w:tab w:val="left" w:pos="6552"/>
        </w:tabs>
        <w:spacing w:after="360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 w:bidi="ar-SA"/>
        </w:rPr>
      </w:pPr>
      <w:r w:rsidRPr="00EB07F4">
        <w:rPr>
          <w:rFonts w:ascii="Times New Roman" w:eastAsia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tbl>
      <w:tblPr>
        <w:tblStyle w:val="25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5"/>
        <w:gridCol w:w="2409"/>
        <w:gridCol w:w="3828"/>
      </w:tblGrid>
      <w:tr w:rsidR="00EB07F4" w:rsidRPr="00EB07F4" w14:paraId="1B460B12" w14:textId="77777777" w:rsidTr="00CE1716">
        <w:tc>
          <w:tcPr>
            <w:tcW w:w="3545" w:type="dxa"/>
          </w:tcPr>
          <w:p w14:paraId="1C856DCC" w14:textId="77777777" w:rsidR="00EB07F4" w:rsidRPr="00EB07F4" w:rsidRDefault="00EB07F4" w:rsidP="00EB07F4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45D1DDB0" w14:textId="77777777" w:rsidR="00EB07F4" w:rsidRPr="00EB07F4" w:rsidRDefault="00EB07F4" w:rsidP="00EB07F4">
            <w:pPr>
              <w:tabs>
                <w:tab w:val="left" w:pos="6552"/>
              </w:tabs>
              <w:ind w:firstLine="1166"/>
              <w:rPr>
                <w:rFonts w:ascii="Times New Roman" w:eastAsia="Times New Roman" w:hAnsi="Times New Roman" w:cs="Times New Roman"/>
                <w:color w:val="auto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(должность)</w:t>
            </w:r>
          </w:p>
        </w:tc>
        <w:tc>
          <w:tcPr>
            <w:tcW w:w="2409" w:type="dxa"/>
          </w:tcPr>
          <w:p w14:paraId="1F3273B8" w14:textId="77777777" w:rsidR="00EB07F4" w:rsidRPr="00EB07F4" w:rsidRDefault="00EB07F4" w:rsidP="00EB07F4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</w:rPr>
              <w:t>_____________</w:t>
            </w:r>
          </w:p>
          <w:p w14:paraId="6D8E17F5" w14:textId="77777777" w:rsidR="00EB07F4" w:rsidRPr="00EB07F4" w:rsidRDefault="00EB07F4" w:rsidP="00EB07F4">
            <w:pPr>
              <w:tabs>
                <w:tab w:val="left" w:pos="6552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(подпись)</w:t>
            </w:r>
          </w:p>
        </w:tc>
        <w:tc>
          <w:tcPr>
            <w:tcW w:w="3828" w:type="dxa"/>
          </w:tcPr>
          <w:p w14:paraId="7F3A0218" w14:textId="77777777" w:rsidR="00EB07F4" w:rsidRPr="00EB07F4" w:rsidRDefault="00EB07F4" w:rsidP="00EB07F4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</w:rPr>
              <w:t>________________________________</w:t>
            </w:r>
          </w:p>
          <w:p w14:paraId="6F6F48BA" w14:textId="77777777" w:rsidR="00EB07F4" w:rsidRPr="00EB07F4" w:rsidRDefault="00EB07F4" w:rsidP="00EB07F4">
            <w:pPr>
              <w:tabs>
                <w:tab w:val="left" w:pos="6552"/>
              </w:tabs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EB07F4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(фамилия, имя, отчество (последнее - при наличии)</w:t>
            </w:r>
          </w:p>
        </w:tc>
      </w:tr>
    </w:tbl>
    <w:p w14:paraId="40824C95" w14:textId="493550E3" w:rsidR="00DD79DB" w:rsidRDefault="00DD79DB" w:rsidP="00EB07F4">
      <w:pPr>
        <w:pStyle w:val="24"/>
        <w:tabs>
          <w:tab w:val="left" w:leader="underscore" w:pos="9926"/>
        </w:tabs>
        <w:spacing w:after="0" w:line="312" w:lineRule="auto"/>
        <w:ind w:firstLine="720"/>
        <w:jc w:val="both"/>
      </w:pPr>
    </w:p>
    <w:sectPr w:rsidR="00DD79DB" w:rsidSect="00DC296D">
      <w:headerReference w:type="default" r:id="rId7"/>
      <w:pgSz w:w="11900" w:h="16840"/>
      <w:pgMar w:top="567" w:right="1134" w:bottom="1134" w:left="1134" w:header="0" w:footer="833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7B937" w14:textId="77777777" w:rsidR="00B83E81" w:rsidRDefault="00B83E81">
      <w:r>
        <w:separator/>
      </w:r>
    </w:p>
  </w:endnote>
  <w:endnote w:type="continuationSeparator" w:id="0">
    <w:p w14:paraId="494C0609" w14:textId="77777777" w:rsidR="00B83E81" w:rsidRDefault="00B8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3B151" w14:textId="77777777" w:rsidR="00B83E81" w:rsidRDefault="00B83E81">
      <w:r>
        <w:separator/>
      </w:r>
    </w:p>
  </w:footnote>
  <w:footnote w:type="continuationSeparator" w:id="0">
    <w:p w14:paraId="15EBC52C" w14:textId="77777777" w:rsidR="00B83E81" w:rsidRDefault="00B83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8A655" w14:textId="308052FF" w:rsidR="00DD79DB" w:rsidRDefault="00DD79DB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6FAD"/>
    <w:multiLevelType w:val="multilevel"/>
    <w:tmpl w:val="FA400054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93102"/>
    <w:multiLevelType w:val="multilevel"/>
    <w:tmpl w:val="B95223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C244E"/>
    <w:multiLevelType w:val="multilevel"/>
    <w:tmpl w:val="1EE46B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086CC9"/>
    <w:multiLevelType w:val="multilevel"/>
    <w:tmpl w:val="46B28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BE276A"/>
    <w:multiLevelType w:val="multilevel"/>
    <w:tmpl w:val="8D407BB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0A27D1"/>
    <w:multiLevelType w:val="multilevel"/>
    <w:tmpl w:val="637ABD8E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6B41CC"/>
    <w:multiLevelType w:val="multilevel"/>
    <w:tmpl w:val="004EF430"/>
    <w:lvl w:ilvl="0">
      <w:start w:val="1"/>
      <w:numFmt w:val="decimal"/>
      <w:lvlText w:val="%1."/>
      <w:lvlJc w:val="left"/>
    </w:lvl>
    <w:lvl w:ilvl="1">
      <w:start w:val="1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E0087"/>
    <w:multiLevelType w:val="multilevel"/>
    <w:tmpl w:val="D2C2D8DA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15386B"/>
    <w:multiLevelType w:val="multilevel"/>
    <w:tmpl w:val="431875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186819"/>
    <w:multiLevelType w:val="multilevel"/>
    <w:tmpl w:val="C9182D02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CF1FF8"/>
    <w:multiLevelType w:val="multilevel"/>
    <w:tmpl w:val="51A805F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D129F4"/>
    <w:multiLevelType w:val="multilevel"/>
    <w:tmpl w:val="4162D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FC65B0"/>
    <w:multiLevelType w:val="multilevel"/>
    <w:tmpl w:val="D9B82AC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536D40"/>
    <w:multiLevelType w:val="multilevel"/>
    <w:tmpl w:val="15ACEE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6B46D5"/>
    <w:multiLevelType w:val="multilevel"/>
    <w:tmpl w:val="2D626386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E45F96"/>
    <w:multiLevelType w:val="multilevel"/>
    <w:tmpl w:val="86469E5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3179A1"/>
    <w:multiLevelType w:val="multilevel"/>
    <w:tmpl w:val="F106263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1394"/>
    <w:multiLevelType w:val="multilevel"/>
    <w:tmpl w:val="7E422F3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B5355FD"/>
    <w:multiLevelType w:val="multilevel"/>
    <w:tmpl w:val="2570A8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D683A42"/>
    <w:multiLevelType w:val="multilevel"/>
    <w:tmpl w:val="5BF2C9D2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E791E6E"/>
    <w:multiLevelType w:val="multilevel"/>
    <w:tmpl w:val="23025E4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EC62798"/>
    <w:multiLevelType w:val="multilevel"/>
    <w:tmpl w:val="3988A15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0A504E"/>
    <w:multiLevelType w:val="multilevel"/>
    <w:tmpl w:val="1980B024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3056FF"/>
    <w:multiLevelType w:val="multilevel"/>
    <w:tmpl w:val="5CACD0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0B2621"/>
    <w:multiLevelType w:val="multilevel"/>
    <w:tmpl w:val="E87A47D0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A17583"/>
    <w:multiLevelType w:val="multilevel"/>
    <w:tmpl w:val="0DFCE6B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20873A2"/>
    <w:multiLevelType w:val="multilevel"/>
    <w:tmpl w:val="9BE8B0B0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556557"/>
    <w:multiLevelType w:val="multilevel"/>
    <w:tmpl w:val="EEDCFF3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E46BA8"/>
    <w:multiLevelType w:val="multilevel"/>
    <w:tmpl w:val="D7F46604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C46700"/>
    <w:multiLevelType w:val="multilevel"/>
    <w:tmpl w:val="7FB6CC46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1B60A4"/>
    <w:multiLevelType w:val="multilevel"/>
    <w:tmpl w:val="7C7648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AE607A"/>
    <w:multiLevelType w:val="multilevel"/>
    <w:tmpl w:val="C6E269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EF5620"/>
    <w:multiLevelType w:val="multilevel"/>
    <w:tmpl w:val="C3C4E6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BB2E07"/>
    <w:multiLevelType w:val="multilevel"/>
    <w:tmpl w:val="EEB8AA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31"/>
  </w:num>
  <w:num w:numId="5">
    <w:abstractNumId w:val="1"/>
  </w:num>
  <w:num w:numId="6">
    <w:abstractNumId w:val="23"/>
  </w:num>
  <w:num w:numId="7">
    <w:abstractNumId w:val="29"/>
  </w:num>
  <w:num w:numId="8">
    <w:abstractNumId w:val="6"/>
  </w:num>
  <w:num w:numId="9">
    <w:abstractNumId w:val="11"/>
  </w:num>
  <w:num w:numId="10">
    <w:abstractNumId w:val="30"/>
  </w:num>
  <w:num w:numId="11">
    <w:abstractNumId w:val="9"/>
  </w:num>
  <w:num w:numId="12">
    <w:abstractNumId w:val="28"/>
  </w:num>
  <w:num w:numId="13">
    <w:abstractNumId w:val="2"/>
  </w:num>
  <w:num w:numId="14">
    <w:abstractNumId w:val="33"/>
  </w:num>
  <w:num w:numId="15">
    <w:abstractNumId w:val="10"/>
  </w:num>
  <w:num w:numId="16">
    <w:abstractNumId w:val="13"/>
  </w:num>
  <w:num w:numId="17">
    <w:abstractNumId w:val="16"/>
  </w:num>
  <w:num w:numId="18">
    <w:abstractNumId w:val="4"/>
  </w:num>
  <w:num w:numId="19">
    <w:abstractNumId w:val="20"/>
  </w:num>
  <w:num w:numId="20">
    <w:abstractNumId w:val="3"/>
  </w:num>
  <w:num w:numId="21">
    <w:abstractNumId w:val="14"/>
  </w:num>
  <w:num w:numId="22">
    <w:abstractNumId w:val="17"/>
  </w:num>
  <w:num w:numId="23">
    <w:abstractNumId w:val="24"/>
  </w:num>
  <w:num w:numId="24">
    <w:abstractNumId w:val="8"/>
  </w:num>
  <w:num w:numId="25">
    <w:abstractNumId w:val="32"/>
  </w:num>
  <w:num w:numId="26">
    <w:abstractNumId w:val="25"/>
  </w:num>
  <w:num w:numId="27">
    <w:abstractNumId w:val="27"/>
  </w:num>
  <w:num w:numId="28">
    <w:abstractNumId w:val="15"/>
  </w:num>
  <w:num w:numId="29">
    <w:abstractNumId w:val="12"/>
  </w:num>
  <w:num w:numId="30">
    <w:abstractNumId w:val="19"/>
  </w:num>
  <w:num w:numId="31">
    <w:abstractNumId w:val="0"/>
  </w:num>
  <w:num w:numId="32">
    <w:abstractNumId w:val="26"/>
  </w:num>
  <w:num w:numId="33">
    <w:abstractNumId w:val="2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9DB"/>
    <w:rsid w:val="00056D52"/>
    <w:rsid w:val="0012205A"/>
    <w:rsid w:val="00146B2E"/>
    <w:rsid w:val="0015575C"/>
    <w:rsid w:val="001A5DA9"/>
    <w:rsid w:val="00236324"/>
    <w:rsid w:val="00271974"/>
    <w:rsid w:val="003471AC"/>
    <w:rsid w:val="0035646E"/>
    <w:rsid w:val="003C77F2"/>
    <w:rsid w:val="0046195D"/>
    <w:rsid w:val="00470390"/>
    <w:rsid w:val="00486DFE"/>
    <w:rsid w:val="004E3FE9"/>
    <w:rsid w:val="00575BB4"/>
    <w:rsid w:val="006C767B"/>
    <w:rsid w:val="0071475C"/>
    <w:rsid w:val="007E7BAC"/>
    <w:rsid w:val="008C30C1"/>
    <w:rsid w:val="00AB0CF6"/>
    <w:rsid w:val="00AB7647"/>
    <w:rsid w:val="00AE7DCE"/>
    <w:rsid w:val="00AF1E8C"/>
    <w:rsid w:val="00B11CD5"/>
    <w:rsid w:val="00B42793"/>
    <w:rsid w:val="00B7592D"/>
    <w:rsid w:val="00B765A9"/>
    <w:rsid w:val="00B83E81"/>
    <w:rsid w:val="00C57F65"/>
    <w:rsid w:val="00D054BD"/>
    <w:rsid w:val="00D80A39"/>
    <w:rsid w:val="00DC296D"/>
    <w:rsid w:val="00DD79DB"/>
    <w:rsid w:val="00EB07F4"/>
    <w:rsid w:val="00F1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507226"/>
  <w15:docId w15:val="{6D6DEE27-467D-443E-9696-6A20155B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8">
    <w:name w:val="Основной текст (8)_"/>
    <w:basedOn w:val="a0"/>
    <w:link w:val="8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pacing w:after="540"/>
      <w:jc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Заголовок №2"/>
    <w:basedOn w:val="a"/>
    <w:link w:val="2"/>
    <w:pPr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line="264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4">
    <w:name w:val="Основной текст (2)"/>
    <w:basedOn w:val="a"/>
    <w:link w:val="23"/>
    <w:pPr>
      <w:spacing w:after="29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pacing w:after="840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9">
    <w:name w:val="Оглавление"/>
    <w:basedOn w:val="a"/>
    <w:link w:val="a8"/>
    <w:pPr>
      <w:spacing w:line="276" w:lineRule="auto"/>
      <w:ind w:firstLine="6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pPr>
      <w:spacing w:line="233" w:lineRule="auto"/>
      <w:jc w:val="center"/>
    </w:pPr>
    <w:rPr>
      <w:rFonts w:ascii="Microsoft Sans Serif" w:eastAsia="Microsoft Sans Serif" w:hAnsi="Microsoft Sans Serif" w:cs="Microsoft Sans Serif"/>
      <w:sz w:val="28"/>
      <w:szCs w:val="28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1A5DA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5DA9"/>
    <w:rPr>
      <w:color w:val="000000"/>
    </w:rPr>
  </w:style>
  <w:style w:type="paragraph" w:styleId="af0">
    <w:name w:val="footer"/>
    <w:basedOn w:val="a"/>
    <w:link w:val="af1"/>
    <w:uiPriority w:val="99"/>
    <w:unhideWhenUsed/>
    <w:rsid w:val="001A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5DA9"/>
    <w:rPr>
      <w:color w:val="000000"/>
    </w:rPr>
  </w:style>
  <w:style w:type="table" w:styleId="af2">
    <w:name w:val="Table Grid"/>
    <w:basedOn w:val="a1"/>
    <w:uiPriority w:val="39"/>
    <w:rsid w:val="00DC296D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2"/>
    <w:uiPriority w:val="39"/>
    <w:rsid w:val="007E7BAC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f2"/>
    <w:uiPriority w:val="39"/>
    <w:rsid w:val="00EB07F4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32</cp:revision>
  <dcterms:created xsi:type="dcterms:W3CDTF">2023-04-26T08:44:00Z</dcterms:created>
  <dcterms:modified xsi:type="dcterms:W3CDTF">2024-01-16T11:45:00Z</dcterms:modified>
</cp:coreProperties>
</file>