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pPr w:leftFromText="180" w:rightFromText="180" w:vertAnchor="text" w:horzAnchor="margin" w:tblpXSpec="center" w:tblpY="12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4031D2" w14:paraId="6E42F812" w14:textId="77777777" w:rsidTr="005969B5">
        <w:trPr>
          <w:trHeight w:val="1096"/>
        </w:trPr>
        <w:tc>
          <w:tcPr>
            <w:tcW w:w="9615" w:type="dxa"/>
          </w:tcPr>
          <w:p w14:paraId="6FA45F4B" w14:textId="486658F0" w:rsidR="004031D2" w:rsidRDefault="00894EC9" w:rsidP="005969B5">
            <w:pPr>
              <w:jc w:val="center"/>
              <w:rPr>
                <w:rFonts w:ascii="Times New Roman" w:hAnsi="Times New Roman" w:cs="Times New Roman"/>
                <w:b/>
                <w:sz w:val="36"/>
                <w:szCs w:val="36"/>
              </w:rPr>
            </w:pPr>
            <w:r>
              <w:rPr>
                <w:rFonts w:ascii="Times New Roman" w:hAnsi="Times New Roman" w:cs="Times New Roman"/>
                <w:b/>
                <w:sz w:val="36"/>
                <w:szCs w:val="36"/>
                <w:lang w:val="en-US"/>
              </w:rPr>
              <w:t xml:space="preserve"> </w:t>
            </w:r>
            <w:r w:rsidR="004031D2" w:rsidRPr="007820C9">
              <w:rPr>
                <w:rFonts w:ascii="Times New Roman" w:hAnsi="Times New Roman" w:cs="Times New Roman"/>
                <w:b/>
                <w:noProof/>
                <w:sz w:val="36"/>
                <w:szCs w:val="36"/>
                <w:lang w:eastAsia="ru-RU"/>
              </w:rPr>
              <w:drawing>
                <wp:inline distT="0" distB="0" distL="0" distR="0" wp14:anchorId="7D59A5D0" wp14:editId="733B144C">
                  <wp:extent cx="564996" cy="680265"/>
                  <wp:effectExtent l="19050" t="0" r="6504" b="0"/>
                  <wp:docPr id="6" name="Рисунок 6"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8"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FE8BA62" w14:textId="77777777" w:rsidR="004031D2" w:rsidRPr="0037724A" w:rsidRDefault="004031D2" w:rsidP="005969B5">
            <w:pPr>
              <w:jc w:val="center"/>
              <w:rPr>
                <w:rFonts w:ascii="Times New Roman" w:hAnsi="Times New Roman" w:cs="Times New Roman"/>
                <w:b/>
                <w:sz w:val="28"/>
                <w:szCs w:val="28"/>
              </w:rPr>
            </w:pPr>
          </w:p>
        </w:tc>
      </w:tr>
      <w:tr w:rsidR="004031D2" w14:paraId="1B7E9D30" w14:textId="77777777" w:rsidTr="005969B5">
        <w:trPr>
          <w:trHeight w:val="1084"/>
        </w:trPr>
        <w:tc>
          <w:tcPr>
            <w:tcW w:w="9615" w:type="dxa"/>
          </w:tcPr>
          <w:p w14:paraId="1A33CCC4" w14:textId="77777777" w:rsidR="004031D2" w:rsidRPr="00680A52" w:rsidRDefault="004031D2" w:rsidP="005969B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5043495A" w14:textId="77777777" w:rsidR="004031D2" w:rsidRPr="00680A52" w:rsidRDefault="004031D2" w:rsidP="005969B5">
            <w:pPr>
              <w:jc w:val="center"/>
              <w:rPr>
                <w:rFonts w:ascii="Times New Roman" w:hAnsi="Times New Roman" w:cs="Times New Roman"/>
                <w:b/>
                <w:sz w:val="28"/>
                <w:szCs w:val="28"/>
              </w:rPr>
            </w:pPr>
            <w:r>
              <w:rPr>
                <w:rFonts w:ascii="Times New Roman" w:hAnsi="Times New Roman" w:cs="Times New Roman"/>
                <w:b/>
                <w:sz w:val="28"/>
                <w:szCs w:val="28"/>
              </w:rPr>
              <w:t xml:space="preserve">НЯНДОМСКОГО МУНИЦИПАЛЬНОГО </w:t>
            </w:r>
            <w:r w:rsidRPr="009E076C">
              <w:rPr>
                <w:rFonts w:ascii="Times New Roman" w:hAnsi="Times New Roman" w:cs="Times New Roman"/>
                <w:b/>
                <w:sz w:val="28"/>
                <w:szCs w:val="28"/>
              </w:rPr>
              <w:t>ОКРУГА</w:t>
            </w:r>
          </w:p>
          <w:p w14:paraId="4061ECD8" w14:textId="77777777" w:rsidR="004031D2" w:rsidRDefault="004031D2" w:rsidP="005969B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07C7EA92" w14:textId="77777777" w:rsidR="004031D2" w:rsidRPr="0037724A" w:rsidRDefault="004031D2" w:rsidP="005969B5">
            <w:pPr>
              <w:jc w:val="center"/>
              <w:rPr>
                <w:rFonts w:ascii="Times New Roman" w:hAnsi="Times New Roman" w:cs="Times New Roman"/>
                <w:b/>
                <w:sz w:val="36"/>
                <w:szCs w:val="36"/>
              </w:rPr>
            </w:pPr>
          </w:p>
        </w:tc>
      </w:tr>
      <w:tr w:rsidR="004031D2" w14:paraId="184EFEC9" w14:textId="77777777" w:rsidTr="005969B5">
        <w:trPr>
          <w:trHeight w:val="319"/>
        </w:trPr>
        <w:tc>
          <w:tcPr>
            <w:tcW w:w="9615" w:type="dxa"/>
          </w:tcPr>
          <w:p w14:paraId="6360EC1D" w14:textId="77777777" w:rsidR="004031D2" w:rsidRPr="0037724A" w:rsidRDefault="004031D2" w:rsidP="005969B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4031D2" w14:paraId="41A72C4E" w14:textId="77777777" w:rsidTr="005969B5">
        <w:trPr>
          <w:trHeight w:val="260"/>
        </w:trPr>
        <w:tc>
          <w:tcPr>
            <w:tcW w:w="9615" w:type="dxa"/>
          </w:tcPr>
          <w:p w14:paraId="29912E3A" w14:textId="77777777" w:rsidR="004031D2" w:rsidRDefault="004031D2" w:rsidP="005969B5">
            <w:pPr>
              <w:jc w:val="center"/>
              <w:rPr>
                <w:rFonts w:ascii="Times New Roman" w:hAnsi="Times New Roman" w:cs="Times New Roman"/>
                <w:b/>
                <w:sz w:val="28"/>
                <w:szCs w:val="28"/>
              </w:rPr>
            </w:pPr>
          </w:p>
        </w:tc>
      </w:tr>
      <w:tr w:rsidR="004031D2" w14:paraId="6245C8E2" w14:textId="77777777" w:rsidTr="005969B5">
        <w:trPr>
          <w:trHeight w:val="247"/>
        </w:trPr>
        <w:tc>
          <w:tcPr>
            <w:tcW w:w="9615" w:type="dxa"/>
          </w:tcPr>
          <w:p w14:paraId="455B7FE2" w14:textId="73A6E109" w:rsidR="004031D2" w:rsidRPr="00C7038B" w:rsidRDefault="004031D2" w:rsidP="005969B5">
            <w:pPr>
              <w:jc w:val="center"/>
              <w:rPr>
                <w:rFonts w:ascii="Times New Roman" w:hAnsi="Times New Roman" w:cs="Times New Roman"/>
                <w:sz w:val="28"/>
                <w:szCs w:val="28"/>
              </w:rPr>
            </w:pPr>
            <w:r>
              <w:rPr>
                <w:rFonts w:ascii="Times New Roman" w:hAnsi="Times New Roman" w:cs="Times New Roman"/>
                <w:sz w:val="28"/>
                <w:szCs w:val="28"/>
              </w:rPr>
              <w:t>от «</w:t>
            </w:r>
            <w:r w:rsidR="00510E7F">
              <w:rPr>
                <w:rFonts w:ascii="Times New Roman" w:hAnsi="Times New Roman" w:cs="Times New Roman"/>
                <w:sz w:val="28"/>
                <w:szCs w:val="28"/>
              </w:rPr>
              <w:t>20</w:t>
            </w:r>
            <w:r>
              <w:rPr>
                <w:rFonts w:ascii="Times New Roman" w:hAnsi="Times New Roman" w:cs="Times New Roman"/>
                <w:sz w:val="28"/>
                <w:szCs w:val="28"/>
              </w:rPr>
              <w:t xml:space="preserve">» </w:t>
            </w:r>
            <w:r w:rsidR="00510E7F">
              <w:rPr>
                <w:rFonts w:ascii="Times New Roman" w:hAnsi="Times New Roman" w:cs="Times New Roman"/>
                <w:sz w:val="28"/>
                <w:szCs w:val="28"/>
              </w:rPr>
              <w:t xml:space="preserve">сентября </w:t>
            </w:r>
            <w:r w:rsidRPr="00C7038B">
              <w:rPr>
                <w:rFonts w:ascii="Times New Roman" w:hAnsi="Times New Roman" w:cs="Times New Roman"/>
                <w:sz w:val="28"/>
                <w:szCs w:val="28"/>
              </w:rPr>
              <w:t>202</w:t>
            </w:r>
            <w:r>
              <w:rPr>
                <w:rFonts w:ascii="Times New Roman" w:hAnsi="Times New Roman" w:cs="Times New Roman"/>
                <w:sz w:val="28"/>
                <w:szCs w:val="28"/>
              </w:rPr>
              <w:t>4</w:t>
            </w:r>
            <w:r w:rsidRPr="00C7038B">
              <w:rPr>
                <w:rFonts w:ascii="Times New Roman" w:hAnsi="Times New Roman" w:cs="Times New Roman"/>
                <w:sz w:val="28"/>
                <w:szCs w:val="28"/>
              </w:rPr>
              <w:t xml:space="preserve"> г. № </w:t>
            </w:r>
            <w:r w:rsidR="00510E7F">
              <w:rPr>
                <w:rFonts w:ascii="Times New Roman" w:hAnsi="Times New Roman" w:cs="Times New Roman"/>
                <w:sz w:val="28"/>
                <w:szCs w:val="28"/>
              </w:rPr>
              <w:t>198</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4031D2" w14:paraId="4FD6B172" w14:textId="77777777" w:rsidTr="005969B5">
        <w:trPr>
          <w:trHeight w:val="247"/>
        </w:trPr>
        <w:tc>
          <w:tcPr>
            <w:tcW w:w="9615" w:type="dxa"/>
          </w:tcPr>
          <w:p w14:paraId="2A386064" w14:textId="77777777" w:rsidR="004031D2" w:rsidRPr="0037724A" w:rsidRDefault="004031D2" w:rsidP="005969B5">
            <w:pPr>
              <w:jc w:val="center"/>
              <w:rPr>
                <w:rFonts w:ascii="Times New Roman" w:hAnsi="Times New Roman" w:cs="Times New Roman"/>
                <w:sz w:val="28"/>
                <w:szCs w:val="28"/>
              </w:rPr>
            </w:pPr>
          </w:p>
        </w:tc>
      </w:tr>
      <w:tr w:rsidR="004031D2" w14:paraId="27A84487" w14:textId="77777777" w:rsidTr="005969B5">
        <w:trPr>
          <w:trHeight w:val="201"/>
        </w:trPr>
        <w:tc>
          <w:tcPr>
            <w:tcW w:w="9615" w:type="dxa"/>
          </w:tcPr>
          <w:p w14:paraId="7A624970" w14:textId="77777777" w:rsidR="004031D2" w:rsidRPr="0037724A" w:rsidRDefault="004031D2" w:rsidP="005969B5">
            <w:pPr>
              <w:jc w:val="center"/>
              <w:rPr>
                <w:rFonts w:ascii="Times New Roman" w:hAnsi="Times New Roman" w:cs="Times New Roman"/>
                <w:sz w:val="28"/>
                <w:szCs w:val="28"/>
              </w:rPr>
            </w:pPr>
            <w:r w:rsidRPr="00191EB4">
              <w:rPr>
                <w:rFonts w:ascii="Times New Roman" w:hAnsi="Times New Roman" w:cs="Times New Roman"/>
              </w:rPr>
              <w:t>г. Няндома</w:t>
            </w:r>
          </w:p>
        </w:tc>
      </w:tr>
    </w:tbl>
    <w:p w14:paraId="4226BC9B" w14:textId="77777777" w:rsidR="00E00220" w:rsidRDefault="00E00220" w:rsidP="00620362">
      <w:pPr>
        <w:spacing w:line="240" w:lineRule="auto"/>
        <w:jc w:val="center"/>
        <w:rPr>
          <w:rFonts w:ascii="Times New Roman" w:eastAsia="Calibri" w:hAnsi="Times New Roman" w:cs="Times New Roman"/>
          <w:b/>
          <w:sz w:val="27"/>
          <w:szCs w:val="27"/>
        </w:rPr>
      </w:pPr>
    </w:p>
    <w:p w14:paraId="631E5D69" w14:textId="77777777" w:rsidR="009568AC" w:rsidRPr="005B4FAB" w:rsidRDefault="00351E8A" w:rsidP="00620362">
      <w:pPr>
        <w:spacing w:line="240" w:lineRule="auto"/>
        <w:jc w:val="center"/>
        <w:rPr>
          <w:rFonts w:ascii="Times New Roman" w:hAnsi="Times New Roman" w:cs="Times New Roman"/>
          <w:b/>
          <w:sz w:val="28"/>
          <w:szCs w:val="28"/>
        </w:rPr>
      </w:pPr>
      <w:r w:rsidRPr="005B4FAB">
        <w:rPr>
          <w:rFonts w:ascii="Times New Roman" w:eastAsia="Calibri" w:hAnsi="Times New Roman" w:cs="Times New Roman"/>
          <w:b/>
          <w:sz w:val="28"/>
          <w:szCs w:val="28"/>
        </w:rPr>
        <w:t>Об утверждении По</w:t>
      </w:r>
      <w:r w:rsidR="009568AC" w:rsidRPr="005B4FAB">
        <w:rPr>
          <w:rFonts w:ascii="Times New Roman" w:eastAsia="Calibri" w:hAnsi="Times New Roman" w:cs="Times New Roman"/>
          <w:b/>
          <w:sz w:val="28"/>
          <w:szCs w:val="28"/>
        </w:rPr>
        <w:t xml:space="preserve">ложения о </w:t>
      </w:r>
      <w:r w:rsidR="00751983" w:rsidRPr="005B4FAB">
        <w:rPr>
          <w:rFonts w:ascii="Times New Roman" w:eastAsia="Calibri" w:hAnsi="Times New Roman" w:cs="Times New Roman"/>
          <w:b/>
          <w:sz w:val="28"/>
          <w:szCs w:val="28"/>
        </w:rPr>
        <w:t>муниципальных</w:t>
      </w:r>
      <w:r w:rsidRPr="005B4FAB">
        <w:rPr>
          <w:rFonts w:ascii="Times New Roman" w:eastAsia="Calibri" w:hAnsi="Times New Roman" w:cs="Times New Roman"/>
          <w:b/>
          <w:sz w:val="28"/>
          <w:szCs w:val="28"/>
        </w:rPr>
        <w:t xml:space="preserve"> программ</w:t>
      </w:r>
      <w:r w:rsidR="009568AC" w:rsidRPr="005B4FAB">
        <w:rPr>
          <w:rFonts w:ascii="Times New Roman" w:eastAsia="Calibri" w:hAnsi="Times New Roman" w:cs="Times New Roman"/>
          <w:b/>
          <w:sz w:val="28"/>
          <w:szCs w:val="28"/>
        </w:rPr>
        <w:t>ах</w:t>
      </w:r>
      <w:r w:rsidRPr="005B4FAB">
        <w:rPr>
          <w:rFonts w:ascii="Times New Roman" w:hAnsi="Times New Roman" w:cs="Times New Roman"/>
          <w:b/>
          <w:sz w:val="28"/>
          <w:szCs w:val="28"/>
        </w:rPr>
        <w:t xml:space="preserve"> </w:t>
      </w:r>
    </w:p>
    <w:p w14:paraId="1EF2783D" w14:textId="77777777" w:rsidR="001D56FE" w:rsidRPr="005B4FAB" w:rsidRDefault="00351E8A" w:rsidP="00620362">
      <w:pPr>
        <w:spacing w:line="240" w:lineRule="auto"/>
        <w:jc w:val="center"/>
        <w:rPr>
          <w:rFonts w:ascii="Times New Roman" w:hAnsi="Times New Roman" w:cs="Times New Roman"/>
          <w:b/>
          <w:sz w:val="28"/>
          <w:szCs w:val="28"/>
        </w:rPr>
      </w:pPr>
      <w:r w:rsidRPr="005B4FAB">
        <w:rPr>
          <w:rFonts w:ascii="Times New Roman" w:hAnsi="Times New Roman" w:cs="Times New Roman"/>
          <w:b/>
          <w:sz w:val="28"/>
          <w:szCs w:val="28"/>
        </w:rPr>
        <w:t>Няндомского муниципального округа Архангельской области</w:t>
      </w:r>
    </w:p>
    <w:p w14:paraId="56FB6FA3" w14:textId="77777777" w:rsidR="001D56FE" w:rsidRPr="005B4FAB" w:rsidRDefault="001D56FE" w:rsidP="00620362">
      <w:pPr>
        <w:spacing w:line="240" w:lineRule="auto"/>
        <w:ind w:firstLine="709"/>
        <w:rPr>
          <w:rFonts w:ascii="Times New Roman" w:hAnsi="Times New Roman" w:cs="Times New Roman"/>
          <w:b/>
          <w:sz w:val="28"/>
          <w:szCs w:val="28"/>
        </w:rPr>
      </w:pPr>
    </w:p>
    <w:p w14:paraId="06F691E4" w14:textId="5A3164D3" w:rsidR="004B3B77" w:rsidRPr="005B4FAB" w:rsidRDefault="00351E8A" w:rsidP="004031D2">
      <w:pPr>
        <w:spacing w:line="240" w:lineRule="auto"/>
        <w:ind w:firstLine="709"/>
        <w:rPr>
          <w:rFonts w:ascii="Times New Roman" w:hAnsi="Times New Roman" w:cs="Times New Roman"/>
          <w:sz w:val="28"/>
          <w:szCs w:val="28"/>
        </w:rPr>
      </w:pPr>
      <w:r w:rsidRPr="005B4FAB">
        <w:rPr>
          <w:rFonts w:ascii="Times New Roman" w:eastAsia="Calibri" w:hAnsi="Times New Roman" w:cs="Times New Roman"/>
          <w:sz w:val="28"/>
          <w:szCs w:val="28"/>
        </w:rPr>
        <w:t xml:space="preserve">В соответствии со статьей 179 Бюджетного кодекса Российской Федерации, </w:t>
      </w:r>
      <w:r w:rsidR="004B3B77" w:rsidRPr="005B4FAB">
        <w:rPr>
          <w:rFonts w:ascii="Times New Roman" w:hAnsi="Times New Roman" w:cs="Times New Roman"/>
          <w:color w:val="000000"/>
          <w:sz w:val="28"/>
          <w:szCs w:val="28"/>
        </w:rPr>
        <w:t xml:space="preserve"> стать</w:t>
      </w:r>
      <w:r w:rsidR="00B05354">
        <w:rPr>
          <w:rFonts w:ascii="Times New Roman" w:hAnsi="Times New Roman" w:cs="Times New Roman"/>
          <w:color w:val="000000"/>
          <w:sz w:val="28"/>
          <w:szCs w:val="28"/>
        </w:rPr>
        <w:t>ями</w:t>
      </w:r>
      <w:r w:rsidR="004B3B77" w:rsidRPr="005B4FAB">
        <w:rPr>
          <w:rFonts w:ascii="Times New Roman" w:hAnsi="Times New Roman" w:cs="Times New Roman"/>
          <w:color w:val="000000"/>
          <w:sz w:val="28"/>
          <w:szCs w:val="28"/>
        </w:rPr>
        <w:t xml:space="preserve"> </w:t>
      </w:r>
      <w:r w:rsidR="00461EAA" w:rsidRPr="005B4FAB">
        <w:rPr>
          <w:rFonts w:ascii="Times New Roman" w:hAnsi="Times New Roman" w:cs="Times New Roman"/>
          <w:color w:val="000000"/>
          <w:sz w:val="28"/>
          <w:szCs w:val="28"/>
        </w:rPr>
        <w:t>6</w:t>
      </w:r>
      <w:r w:rsidR="00B05354">
        <w:rPr>
          <w:rFonts w:ascii="Times New Roman" w:hAnsi="Times New Roman" w:cs="Times New Roman"/>
          <w:color w:val="000000"/>
          <w:sz w:val="28"/>
          <w:szCs w:val="28"/>
        </w:rPr>
        <w:t>, 40</w:t>
      </w:r>
      <w:r w:rsidR="004B3B77" w:rsidRPr="005B4FAB">
        <w:rPr>
          <w:rFonts w:ascii="Times New Roman" w:hAnsi="Times New Roman" w:cs="Times New Roman"/>
          <w:color w:val="000000"/>
          <w:sz w:val="28"/>
          <w:szCs w:val="28"/>
        </w:rPr>
        <w:t xml:space="preserve"> Устава Няндомского </w:t>
      </w:r>
      <w:r w:rsidR="005C4571" w:rsidRPr="005B4FAB">
        <w:rPr>
          <w:rFonts w:ascii="Times New Roman" w:hAnsi="Times New Roman" w:cs="Times New Roman"/>
          <w:color w:val="000000"/>
          <w:sz w:val="28"/>
          <w:szCs w:val="28"/>
        </w:rPr>
        <w:t>муниципального округа Архангельской области</w:t>
      </w:r>
      <w:r w:rsidR="004B3B77" w:rsidRPr="005B4FAB">
        <w:rPr>
          <w:rFonts w:ascii="Times New Roman" w:hAnsi="Times New Roman" w:cs="Times New Roman"/>
          <w:color w:val="000000"/>
          <w:sz w:val="28"/>
          <w:szCs w:val="28"/>
        </w:rPr>
        <w:t>,</w:t>
      </w:r>
      <w:r w:rsidR="00EA5A40" w:rsidRPr="005B4FAB">
        <w:rPr>
          <w:rFonts w:ascii="Times New Roman" w:hAnsi="Times New Roman" w:cs="Times New Roman"/>
          <w:color w:val="000000"/>
          <w:sz w:val="28"/>
          <w:szCs w:val="28"/>
        </w:rPr>
        <w:t xml:space="preserve"> </w:t>
      </w:r>
      <w:r w:rsidR="005C4571" w:rsidRPr="005B4FAB">
        <w:rPr>
          <w:rFonts w:ascii="Times New Roman" w:hAnsi="Times New Roman" w:cs="Times New Roman"/>
          <w:sz w:val="28"/>
          <w:szCs w:val="28"/>
        </w:rPr>
        <w:t xml:space="preserve">в </w:t>
      </w:r>
      <w:r w:rsidR="005C4571" w:rsidRPr="005B4FAB">
        <w:rPr>
          <w:rFonts w:ascii="Times New Roman" w:eastAsia="Calibri" w:hAnsi="Times New Roman" w:cs="Times New Roman"/>
          <w:sz w:val="28"/>
          <w:szCs w:val="28"/>
        </w:rPr>
        <w:t>цел</w:t>
      </w:r>
      <w:r w:rsidR="005C4571" w:rsidRPr="005B4FAB">
        <w:rPr>
          <w:rFonts w:ascii="Times New Roman" w:hAnsi="Times New Roman" w:cs="Times New Roman"/>
          <w:sz w:val="28"/>
          <w:szCs w:val="28"/>
        </w:rPr>
        <w:t xml:space="preserve">ях совершенствования программно-целевого принципа организации бюджетного процесса и </w:t>
      </w:r>
      <w:r w:rsidR="005C4571" w:rsidRPr="005B4FAB">
        <w:rPr>
          <w:rFonts w:ascii="Times New Roman" w:eastAsia="Calibri" w:hAnsi="Times New Roman" w:cs="Times New Roman"/>
          <w:sz w:val="28"/>
          <w:szCs w:val="28"/>
        </w:rPr>
        <w:t xml:space="preserve"> приведения муниципальных правовых актов в соответствие с действующим законодательством</w:t>
      </w:r>
      <w:r w:rsidR="005C4571" w:rsidRPr="005B4FAB">
        <w:rPr>
          <w:rFonts w:ascii="Times New Roman" w:hAnsi="Times New Roman" w:cs="Times New Roman"/>
          <w:color w:val="000000"/>
          <w:sz w:val="28"/>
          <w:szCs w:val="28"/>
        </w:rPr>
        <w:t xml:space="preserve">, </w:t>
      </w:r>
      <w:r w:rsidR="003D15E5" w:rsidRPr="005B4FAB">
        <w:rPr>
          <w:rFonts w:ascii="Times New Roman" w:hAnsi="Times New Roman" w:cs="Times New Roman"/>
          <w:color w:val="000000"/>
          <w:sz w:val="28"/>
          <w:szCs w:val="28"/>
        </w:rPr>
        <w:t xml:space="preserve">администрация Няндомского муниципального </w:t>
      </w:r>
      <w:r w:rsidR="0027023E" w:rsidRPr="005B4FAB">
        <w:rPr>
          <w:rFonts w:ascii="Times New Roman" w:hAnsi="Times New Roman" w:cs="Times New Roman"/>
          <w:color w:val="000000"/>
          <w:sz w:val="28"/>
          <w:szCs w:val="28"/>
        </w:rPr>
        <w:t xml:space="preserve">округа </w:t>
      </w:r>
      <w:r w:rsidR="003D15E5" w:rsidRPr="005B4FAB">
        <w:rPr>
          <w:rFonts w:ascii="Times New Roman" w:hAnsi="Times New Roman" w:cs="Times New Roman"/>
          <w:color w:val="000000"/>
          <w:sz w:val="28"/>
          <w:szCs w:val="28"/>
        </w:rPr>
        <w:t>Архангельской области</w:t>
      </w:r>
      <w:r w:rsidR="005B4FAB">
        <w:rPr>
          <w:rFonts w:ascii="Times New Roman" w:hAnsi="Times New Roman" w:cs="Times New Roman"/>
          <w:color w:val="000000"/>
          <w:sz w:val="28"/>
          <w:szCs w:val="28"/>
        </w:rPr>
        <w:t xml:space="preserve"> </w:t>
      </w:r>
      <w:r w:rsidR="00F4772B" w:rsidRPr="005B4FAB">
        <w:rPr>
          <w:rFonts w:ascii="Times New Roman" w:hAnsi="Times New Roman" w:cs="Times New Roman"/>
          <w:b/>
          <w:sz w:val="28"/>
          <w:szCs w:val="28"/>
        </w:rPr>
        <w:t>п о с т а н о в л я е т:</w:t>
      </w:r>
    </w:p>
    <w:p w14:paraId="3C478ADB" w14:textId="615E0C61" w:rsidR="0027023E" w:rsidRPr="005B4FAB" w:rsidRDefault="001D56FE" w:rsidP="004031D2">
      <w:pPr>
        <w:spacing w:line="240" w:lineRule="auto"/>
        <w:ind w:firstLine="709"/>
        <w:rPr>
          <w:rFonts w:ascii="Times New Roman" w:eastAsia="Calibri" w:hAnsi="Times New Roman" w:cs="Times New Roman"/>
          <w:sz w:val="28"/>
          <w:szCs w:val="28"/>
        </w:rPr>
      </w:pPr>
      <w:r w:rsidRPr="005B4FAB">
        <w:rPr>
          <w:rFonts w:ascii="Times New Roman" w:hAnsi="Times New Roman" w:cs="Times New Roman"/>
          <w:sz w:val="28"/>
          <w:szCs w:val="28"/>
        </w:rPr>
        <w:t>1.</w:t>
      </w:r>
      <w:r w:rsidR="0078023E" w:rsidRPr="005B4FAB">
        <w:rPr>
          <w:rFonts w:ascii="Times New Roman" w:hAnsi="Times New Roman" w:cs="Times New Roman"/>
          <w:sz w:val="28"/>
          <w:szCs w:val="28"/>
        </w:rPr>
        <w:t> </w:t>
      </w:r>
      <w:r w:rsidR="009568AC" w:rsidRPr="005B4FAB">
        <w:rPr>
          <w:rFonts w:ascii="Times New Roman" w:eastAsia="Calibri" w:hAnsi="Times New Roman" w:cs="Times New Roman"/>
          <w:sz w:val="28"/>
          <w:szCs w:val="28"/>
        </w:rPr>
        <w:t>Утвердить прилагаем</w:t>
      </w:r>
      <w:r w:rsidR="00761915" w:rsidRPr="005B4FAB">
        <w:rPr>
          <w:rFonts w:ascii="Times New Roman" w:eastAsia="Calibri" w:hAnsi="Times New Roman" w:cs="Times New Roman"/>
          <w:sz w:val="28"/>
          <w:szCs w:val="28"/>
        </w:rPr>
        <w:t>ое</w:t>
      </w:r>
      <w:r w:rsidR="0027023E" w:rsidRPr="005B4FAB">
        <w:rPr>
          <w:rFonts w:ascii="Times New Roman" w:eastAsia="Calibri" w:hAnsi="Times New Roman" w:cs="Times New Roman"/>
          <w:sz w:val="28"/>
          <w:szCs w:val="28"/>
        </w:rPr>
        <w:t xml:space="preserve"> По</w:t>
      </w:r>
      <w:r w:rsidR="009568AC" w:rsidRPr="005B4FAB">
        <w:rPr>
          <w:rFonts w:ascii="Times New Roman" w:eastAsia="Calibri" w:hAnsi="Times New Roman" w:cs="Times New Roman"/>
          <w:sz w:val="28"/>
          <w:szCs w:val="28"/>
        </w:rPr>
        <w:t xml:space="preserve">ложение о </w:t>
      </w:r>
      <w:r w:rsidR="0027023E" w:rsidRPr="005B4FAB">
        <w:rPr>
          <w:rFonts w:ascii="Times New Roman" w:eastAsia="Calibri" w:hAnsi="Times New Roman" w:cs="Times New Roman"/>
          <w:sz w:val="28"/>
          <w:szCs w:val="28"/>
        </w:rPr>
        <w:t>муниципальных программ</w:t>
      </w:r>
      <w:r w:rsidR="009568AC" w:rsidRPr="005B4FAB">
        <w:rPr>
          <w:rFonts w:ascii="Times New Roman" w:eastAsia="Calibri" w:hAnsi="Times New Roman" w:cs="Times New Roman"/>
          <w:sz w:val="28"/>
          <w:szCs w:val="28"/>
        </w:rPr>
        <w:t>ах</w:t>
      </w:r>
      <w:r w:rsidR="0027023E" w:rsidRPr="005B4FAB">
        <w:rPr>
          <w:rFonts w:ascii="Times New Roman" w:eastAsia="Calibri" w:hAnsi="Times New Roman" w:cs="Times New Roman"/>
          <w:sz w:val="28"/>
          <w:szCs w:val="28"/>
        </w:rPr>
        <w:t xml:space="preserve"> Няндомского </w:t>
      </w:r>
      <w:r w:rsidR="0027023E" w:rsidRPr="005B4FAB">
        <w:rPr>
          <w:rFonts w:ascii="Times New Roman" w:hAnsi="Times New Roman" w:cs="Times New Roman"/>
          <w:sz w:val="28"/>
          <w:szCs w:val="28"/>
        </w:rPr>
        <w:t>м</w:t>
      </w:r>
      <w:r w:rsidR="00E52DED" w:rsidRPr="005B4FAB">
        <w:rPr>
          <w:rFonts w:ascii="Times New Roman" w:eastAsia="Calibri" w:hAnsi="Times New Roman" w:cs="Times New Roman"/>
          <w:sz w:val="28"/>
          <w:szCs w:val="28"/>
        </w:rPr>
        <w:t xml:space="preserve">униципального округа </w:t>
      </w:r>
      <w:r w:rsidR="0027023E" w:rsidRPr="005B4FAB">
        <w:rPr>
          <w:rFonts w:ascii="Times New Roman" w:eastAsia="Calibri" w:hAnsi="Times New Roman" w:cs="Times New Roman"/>
          <w:sz w:val="28"/>
          <w:szCs w:val="28"/>
        </w:rPr>
        <w:t>Архангельской области</w:t>
      </w:r>
      <w:r w:rsidR="00EA5A40" w:rsidRPr="005B4FAB">
        <w:rPr>
          <w:rFonts w:ascii="Times New Roman" w:eastAsia="Calibri" w:hAnsi="Times New Roman" w:cs="Times New Roman"/>
          <w:sz w:val="28"/>
          <w:szCs w:val="28"/>
        </w:rPr>
        <w:t xml:space="preserve"> (далее-Положение)</w:t>
      </w:r>
      <w:r w:rsidR="0027023E" w:rsidRPr="005B4FAB">
        <w:rPr>
          <w:rFonts w:ascii="Times New Roman" w:eastAsia="Calibri" w:hAnsi="Times New Roman" w:cs="Times New Roman"/>
          <w:sz w:val="28"/>
          <w:szCs w:val="28"/>
        </w:rPr>
        <w:t>.</w:t>
      </w:r>
    </w:p>
    <w:p w14:paraId="1FA6C1C9" w14:textId="700DC478" w:rsidR="00461EAA" w:rsidRPr="005B4FAB" w:rsidRDefault="0027023E" w:rsidP="004031D2">
      <w:pPr>
        <w:spacing w:line="240" w:lineRule="auto"/>
        <w:ind w:firstLine="709"/>
        <w:rPr>
          <w:rFonts w:ascii="Times New Roman" w:hAnsi="Times New Roman" w:cs="Times New Roman"/>
          <w:sz w:val="28"/>
          <w:szCs w:val="28"/>
        </w:rPr>
      </w:pPr>
      <w:r w:rsidRPr="005B4FAB">
        <w:rPr>
          <w:rFonts w:ascii="Times New Roman" w:hAnsi="Times New Roman" w:cs="Times New Roman"/>
          <w:sz w:val="28"/>
          <w:szCs w:val="28"/>
        </w:rPr>
        <w:t>2.</w:t>
      </w:r>
      <w:r w:rsidR="00E00220" w:rsidRPr="005B4FAB">
        <w:rPr>
          <w:rFonts w:ascii="Times New Roman" w:hAnsi="Times New Roman" w:cs="Times New Roman"/>
          <w:sz w:val="28"/>
          <w:szCs w:val="28"/>
        </w:rPr>
        <w:t xml:space="preserve"> </w:t>
      </w:r>
      <w:r w:rsidR="00461EAA" w:rsidRPr="005B4FAB">
        <w:rPr>
          <w:rFonts w:ascii="Times New Roman" w:hAnsi="Times New Roman" w:cs="Times New Roman"/>
          <w:sz w:val="28"/>
          <w:szCs w:val="28"/>
        </w:rPr>
        <w:t xml:space="preserve">Признать </w:t>
      </w:r>
      <w:r w:rsidRPr="005B4FAB">
        <w:rPr>
          <w:rFonts w:ascii="Times New Roman" w:hAnsi="Times New Roman" w:cs="Times New Roman"/>
          <w:sz w:val="28"/>
          <w:szCs w:val="28"/>
        </w:rPr>
        <w:t>утратившими силу</w:t>
      </w:r>
      <w:r w:rsidR="00461EAA" w:rsidRPr="005B4FAB">
        <w:rPr>
          <w:rFonts w:ascii="Times New Roman" w:hAnsi="Times New Roman" w:cs="Times New Roman"/>
          <w:sz w:val="28"/>
          <w:szCs w:val="28"/>
        </w:rPr>
        <w:t>:</w:t>
      </w:r>
    </w:p>
    <w:p w14:paraId="5B6507C5" w14:textId="3768A07E" w:rsidR="00461EAA" w:rsidRPr="005B4FAB" w:rsidRDefault="004031D2" w:rsidP="004031D2">
      <w:pPr>
        <w:spacing w:line="240" w:lineRule="auto"/>
        <w:ind w:firstLine="709"/>
        <w:rPr>
          <w:rFonts w:ascii="Times New Roman" w:eastAsia="Calibri" w:hAnsi="Times New Roman" w:cs="Times New Roman"/>
          <w:sz w:val="28"/>
          <w:szCs w:val="28"/>
        </w:rPr>
      </w:pPr>
      <w:r>
        <w:rPr>
          <w:rFonts w:ascii="Times New Roman" w:hAnsi="Times New Roman" w:cs="Times New Roman"/>
          <w:sz w:val="28"/>
          <w:szCs w:val="28"/>
        </w:rPr>
        <w:t xml:space="preserve">- </w:t>
      </w:r>
      <w:r w:rsidR="00761915" w:rsidRPr="005B4FAB">
        <w:rPr>
          <w:rFonts w:ascii="Times New Roman" w:hAnsi="Times New Roman" w:cs="Times New Roman"/>
          <w:sz w:val="28"/>
          <w:szCs w:val="28"/>
        </w:rPr>
        <w:t>п</w:t>
      </w:r>
      <w:r w:rsidR="0027023E" w:rsidRPr="005B4FAB">
        <w:rPr>
          <w:rFonts w:ascii="Times New Roman" w:hAnsi="Times New Roman" w:cs="Times New Roman"/>
          <w:sz w:val="28"/>
          <w:szCs w:val="28"/>
        </w:rPr>
        <w:t>остановлени</w:t>
      </w:r>
      <w:r w:rsidR="00761915" w:rsidRPr="005B4FAB">
        <w:rPr>
          <w:rFonts w:ascii="Times New Roman" w:hAnsi="Times New Roman" w:cs="Times New Roman"/>
          <w:sz w:val="28"/>
          <w:szCs w:val="28"/>
        </w:rPr>
        <w:t>е</w:t>
      </w:r>
      <w:r w:rsidR="0027023E" w:rsidRPr="005B4FAB">
        <w:rPr>
          <w:rFonts w:ascii="Times New Roman" w:hAnsi="Times New Roman" w:cs="Times New Roman"/>
          <w:sz w:val="28"/>
          <w:szCs w:val="28"/>
        </w:rPr>
        <w:t xml:space="preserve"> администрации Няндомск</w:t>
      </w:r>
      <w:r w:rsidR="00761915" w:rsidRPr="005B4FAB">
        <w:rPr>
          <w:rFonts w:ascii="Times New Roman" w:hAnsi="Times New Roman" w:cs="Times New Roman"/>
          <w:sz w:val="28"/>
          <w:szCs w:val="28"/>
        </w:rPr>
        <w:t>ого</w:t>
      </w:r>
      <w:r w:rsidR="0027023E" w:rsidRPr="005B4FAB">
        <w:rPr>
          <w:rFonts w:ascii="Times New Roman" w:hAnsi="Times New Roman" w:cs="Times New Roman"/>
          <w:sz w:val="28"/>
          <w:szCs w:val="28"/>
        </w:rPr>
        <w:t xml:space="preserve"> муниципальн</w:t>
      </w:r>
      <w:r w:rsidR="00761915" w:rsidRPr="005B4FAB">
        <w:rPr>
          <w:rFonts w:ascii="Times New Roman" w:hAnsi="Times New Roman" w:cs="Times New Roman"/>
          <w:sz w:val="28"/>
          <w:szCs w:val="28"/>
        </w:rPr>
        <w:t>ого округа</w:t>
      </w:r>
      <w:r w:rsidR="0027023E" w:rsidRPr="005B4FAB">
        <w:rPr>
          <w:rFonts w:ascii="Times New Roman" w:hAnsi="Times New Roman" w:cs="Times New Roman"/>
          <w:sz w:val="28"/>
          <w:szCs w:val="28"/>
        </w:rPr>
        <w:t xml:space="preserve"> </w:t>
      </w:r>
      <w:r w:rsidR="00E00220" w:rsidRPr="005B4FAB">
        <w:rPr>
          <w:rFonts w:ascii="Times New Roman" w:hAnsi="Times New Roman" w:cs="Times New Roman"/>
          <w:sz w:val="28"/>
          <w:szCs w:val="28"/>
        </w:rPr>
        <w:t xml:space="preserve">Архангельской области </w:t>
      </w:r>
      <w:r w:rsidR="0027023E" w:rsidRPr="005B4FAB">
        <w:rPr>
          <w:rFonts w:ascii="Times New Roman" w:hAnsi="Times New Roman" w:cs="Times New Roman"/>
          <w:sz w:val="28"/>
          <w:szCs w:val="28"/>
        </w:rPr>
        <w:t xml:space="preserve">от </w:t>
      </w:r>
      <w:r w:rsidR="00761915" w:rsidRPr="005B4FAB">
        <w:rPr>
          <w:rFonts w:ascii="Times New Roman" w:hAnsi="Times New Roman" w:cs="Times New Roman"/>
          <w:sz w:val="28"/>
          <w:szCs w:val="28"/>
        </w:rPr>
        <w:t>9 января 2</w:t>
      </w:r>
      <w:r w:rsidR="0027023E" w:rsidRPr="005B4FAB">
        <w:rPr>
          <w:rFonts w:ascii="Times New Roman" w:hAnsi="Times New Roman" w:cs="Times New Roman"/>
          <w:sz w:val="28"/>
          <w:szCs w:val="28"/>
        </w:rPr>
        <w:t>0</w:t>
      </w:r>
      <w:r w:rsidR="00761915" w:rsidRPr="005B4FAB">
        <w:rPr>
          <w:rFonts w:ascii="Times New Roman" w:hAnsi="Times New Roman" w:cs="Times New Roman"/>
          <w:sz w:val="28"/>
          <w:szCs w:val="28"/>
        </w:rPr>
        <w:t>23</w:t>
      </w:r>
      <w:r w:rsidR="0027023E" w:rsidRPr="005B4FAB">
        <w:rPr>
          <w:rFonts w:ascii="Times New Roman" w:hAnsi="Times New Roman" w:cs="Times New Roman"/>
          <w:sz w:val="28"/>
          <w:szCs w:val="28"/>
        </w:rPr>
        <w:t xml:space="preserve"> года</w:t>
      </w:r>
      <w:r w:rsidR="00761915" w:rsidRPr="005B4FAB">
        <w:rPr>
          <w:rFonts w:ascii="Times New Roman" w:hAnsi="Times New Roman" w:cs="Times New Roman"/>
          <w:sz w:val="28"/>
          <w:szCs w:val="28"/>
        </w:rPr>
        <w:t xml:space="preserve"> </w:t>
      </w:r>
      <w:r w:rsidR="0027023E" w:rsidRPr="005B4FAB">
        <w:rPr>
          <w:rFonts w:ascii="Times New Roman" w:hAnsi="Times New Roman" w:cs="Times New Roman"/>
          <w:sz w:val="28"/>
          <w:szCs w:val="28"/>
        </w:rPr>
        <w:t xml:space="preserve">№ </w:t>
      </w:r>
      <w:r w:rsidR="00761915" w:rsidRPr="005B4FAB">
        <w:rPr>
          <w:rFonts w:ascii="Times New Roman" w:hAnsi="Times New Roman" w:cs="Times New Roman"/>
          <w:sz w:val="28"/>
          <w:szCs w:val="28"/>
        </w:rPr>
        <w:t>1-па</w:t>
      </w:r>
      <w:r w:rsidR="0027023E" w:rsidRPr="005B4FAB">
        <w:rPr>
          <w:rFonts w:ascii="Times New Roman" w:hAnsi="Times New Roman" w:cs="Times New Roman"/>
          <w:sz w:val="28"/>
          <w:szCs w:val="28"/>
        </w:rPr>
        <w:t xml:space="preserve"> «</w:t>
      </w:r>
      <w:r w:rsidR="00761915" w:rsidRPr="005B4FAB">
        <w:rPr>
          <w:rFonts w:ascii="Times New Roman" w:eastAsia="Calibri" w:hAnsi="Times New Roman" w:cs="Times New Roman"/>
          <w:sz w:val="28"/>
          <w:szCs w:val="28"/>
        </w:rPr>
        <w:t>Об утверждении Порядка разработки, реализации и оценки эффективности</w:t>
      </w:r>
      <w:r w:rsidR="00761915" w:rsidRPr="005B4FAB">
        <w:rPr>
          <w:rFonts w:ascii="Times New Roman" w:hAnsi="Times New Roman" w:cs="Times New Roman"/>
          <w:sz w:val="28"/>
          <w:szCs w:val="28"/>
        </w:rPr>
        <w:t xml:space="preserve"> </w:t>
      </w:r>
      <w:r w:rsidR="00761915" w:rsidRPr="005B4FAB">
        <w:rPr>
          <w:rFonts w:ascii="Times New Roman" w:eastAsia="Calibri" w:hAnsi="Times New Roman" w:cs="Times New Roman"/>
          <w:sz w:val="28"/>
          <w:szCs w:val="28"/>
        </w:rPr>
        <w:t>муниципальных программ</w:t>
      </w:r>
      <w:r w:rsidR="00761915" w:rsidRPr="005B4FAB">
        <w:rPr>
          <w:rFonts w:ascii="Times New Roman" w:hAnsi="Times New Roman" w:cs="Times New Roman"/>
          <w:sz w:val="28"/>
          <w:szCs w:val="28"/>
        </w:rPr>
        <w:t xml:space="preserve"> Няндомского муниципального округа Архангельской области</w:t>
      </w:r>
      <w:r w:rsidR="0027023E" w:rsidRPr="005B4FAB">
        <w:rPr>
          <w:rFonts w:ascii="Times New Roman" w:eastAsia="Calibri" w:hAnsi="Times New Roman" w:cs="Times New Roman"/>
          <w:sz w:val="28"/>
          <w:szCs w:val="28"/>
        </w:rPr>
        <w:t>»</w:t>
      </w:r>
      <w:r w:rsidR="00461EAA" w:rsidRPr="005B4FAB">
        <w:rPr>
          <w:rFonts w:ascii="Times New Roman" w:eastAsia="Calibri" w:hAnsi="Times New Roman" w:cs="Times New Roman"/>
          <w:sz w:val="28"/>
          <w:szCs w:val="28"/>
        </w:rPr>
        <w:t>;</w:t>
      </w:r>
    </w:p>
    <w:p w14:paraId="4DE802E8" w14:textId="4BDAFA63" w:rsidR="0027023E" w:rsidRPr="005B4FAB" w:rsidRDefault="004031D2" w:rsidP="004031D2">
      <w:pPr>
        <w:spacing w:line="240" w:lineRule="auto"/>
        <w:ind w:firstLine="709"/>
        <w:rPr>
          <w:rFonts w:ascii="Times New Roman" w:hAnsi="Times New Roman" w:cs="Times New Roman"/>
          <w:sz w:val="28"/>
          <w:szCs w:val="28"/>
        </w:rPr>
      </w:pPr>
      <w:r>
        <w:rPr>
          <w:rFonts w:ascii="Times New Roman" w:eastAsia="Calibri" w:hAnsi="Times New Roman" w:cs="Times New Roman"/>
          <w:sz w:val="28"/>
          <w:szCs w:val="28"/>
        </w:rPr>
        <w:t xml:space="preserve">- </w:t>
      </w:r>
      <w:r w:rsidR="0027023E" w:rsidRPr="005B4FAB">
        <w:rPr>
          <w:rFonts w:ascii="Times New Roman" w:eastAsia="Calibri" w:hAnsi="Times New Roman" w:cs="Times New Roman"/>
          <w:sz w:val="28"/>
          <w:szCs w:val="28"/>
        </w:rPr>
        <w:t>постано</w:t>
      </w:r>
      <w:r w:rsidR="007C56B5" w:rsidRPr="005B4FAB">
        <w:rPr>
          <w:rFonts w:ascii="Times New Roman" w:eastAsia="Calibri" w:hAnsi="Times New Roman" w:cs="Times New Roman"/>
          <w:sz w:val="28"/>
          <w:szCs w:val="28"/>
        </w:rPr>
        <w:t>влени</w:t>
      </w:r>
      <w:r w:rsidR="00461EAA" w:rsidRPr="005B4FAB">
        <w:rPr>
          <w:rFonts w:ascii="Times New Roman" w:eastAsia="Calibri" w:hAnsi="Times New Roman" w:cs="Times New Roman"/>
          <w:sz w:val="28"/>
          <w:szCs w:val="28"/>
        </w:rPr>
        <w:t>е</w:t>
      </w:r>
      <w:r w:rsidR="007C56B5" w:rsidRPr="005B4FAB">
        <w:rPr>
          <w:rFonts w:ascii="Times New Roman" w:eastAsia="Calibri" w:hAnsi="Times New Roman" w:cs="Times New Roman"/>
          <w:sz w:val="28"/>
          <w:szCs w:val="28"/>
        </w:rPr>
        <w:t xml:space="preserve"> администрации Няндомског</w:t>
      </w:r>
      <w:r w:rsidR="0027023E" w:rsidRPr="005B4FAB">
        <w:rPr>
          <w:rFonts w:ascii="Times New Roman" w:eastAsia="Calibri" w:hAnsi="Times New Roman" w:cs="Times New Roman"/>
          <w:sz w:val="28"/>
          <w:szCs w:val="28"/>
        </w:rPr>
        <w:t>о</w:t>
      </w:r>
      <w:r w:rsidR="007C56B5" w:rsidRPr="005B4FAB">
        <w:rPr>
          <w:rFonts w:ascii="Times New Roman" w:eastAsia="Calibri" w:hAnsi="Times New Roman" w:cs="Times New Roman"/>
          <w:sz w:val="28"/>
          <w:szCs w:val="28"/>
        </w:rPr>
        <w:t xml:space="preserve"> муниципального </w:t>
      </w:r>
      <w:r w:rsidR="00761915" w:rsidRPr="005B4FAB">
        <w:rPr>
          <w:rFonts w:ascii="Times New Roman" w:eastAsia="Calibri" w:hAnsi="Times New Roman" w:cs="Times New Roman"/>
          <w:sz w:val="28"/>
          <w:szCs w:val="28"/>
        </w:rPr>
        <w:t>округа</w:t>
      </w:r>
      <w:r w:rsidR="007C56B5" w:rsidRPr="005B4FAB">
        <w:rPr>
          <w:rFonts w:ascii="Times New Roman" w:eastAsia="Calibri" w:hAnsi="Times New Roman" w:cs="Times New Roman"/>
          <w:sz w:val="28"/>
          <w:szCs w:val="28"/>
        </w:rPr>
        <w:t xml:space="preserve"> Архангельской </w:t>
      </w:r>
      <w:r w:rsidR="00751983" w:rsidRPr="005B4FAB">
        <w:rPr>
          <w:rFonts w:ascii="Times New Roman" w:eastAsia="Calibri" w:hAnsi="Times New Roman" w:cs="Times New Roman"/>
          <w:sz w:val="28"/>
          <w:szCs w:val="28"/>
        </w:rPr>
        <w:t>области от</w:t>
      </w:r>
      <w:r w:rsidR="00727689" w:rsidRPr="005B4FAB">
        <w:rPr>
          <w:rFonts w:ascii="Times New Roman" w:eastAsia="Calibri" w:hAnsi="Times New Roman" w:cs="Times New Roman"/>
          <w:sz w:val="28"/>
          <w:szCs w:val="28"/>
        </w:rPr>
        <w:t xml:space="preserve"> </w:t>
      </w:r>
      <w:r w:rsidR="00761915" w:rsidRPr="005B4FAB">
        <w:rPr>
          <w:rFonts w:ascii="Times New Roman" w:eastAsia="Calibri" w:hAnsi="Times New Roman" w:cs="Times New Roman"/>
          <w:sz w:val="28"/>
          <w:szCs w:val="28"/>
        </w:rPr>
        <w:t>2</w:t>
      </w:r>
      <w:r w:rsidR="00727689" w:rsidRPr="005B4FAB">
        <w:rPr>
          <w:rFonts w:ascii="Times New Roman" w:eastAsia="Calibri" w:hAnsi="Times New Roman" w:cs="Times New Roman"/>
          <w:sz w:val="28"/>
          <w:szCs w:val="28"/>
        </w:rPr>
        <w:t xml:space="preserve"> ию</w:t>
      </w:r>
      <w:r w:rsidR="00761915" w:rsidRPr="005B4FAB">
        <w:rPr>
          <w:rFonts w:ascii="Times New Roman" w:eastAsia="Calibri" w:hAnsi="Times New Roman" w:cs="Times New Roman"/>
          <w:sz w:val="28"/>
          <w:szCs w:val="28"/>
        </w:rPr>
        <w:t>л</w:t>
      </w:r>
      <w:r w:rsidR="00727689" w:rsidRPr="005B4FAB">
        <w:rPr>
          <w:rFonts w:ascii="Times New Roman" w:eastAsia="Calibri" w:hAnsi="Times New Roman" w:cs="Times New Roman"/>
          <w:sz w:val="28"/>
          <w:szCs w:val="28"/>
        </w:rPr>
        <w:t>я 202</w:t>
      </w:r>
      <w:r w:rsidR="00761915" w:rsidRPr="005B4FAB">
        <w:rPr>
          <w:rFonts w:ascii="Times New Roman" w:eastAsia="Calibri" w:hAnsi="Times New Roman" w:cs="Times New Roman"/>
          <w:sz w:val="28"/>
          <w:szCs w:val="28"/>
        </w:rPr>
        <w:t>4</w:t>
      </w:r>
      <w:r w:rsidR="00727689" w:rsidRPr="005B4FAB">
        <w:rPr>
          <w:rFonts w:ascii="Times New Roman" w:eastAsia="Calibri" w:hAnsi="Times New Roman" w:cs="Times New Roman"/>
          <w:sz w:val="28"/>
          <w:szCs w:val="28"/>
        </w:rPr>
        <w:t xml:space="preserve"> года </w:t>
      </w:r>
      <w:r w:rsidR="007C56B5" w:rsidRPr="005B4FAB">
        <w:rPr>
          <w:rFonts w:ascii="Times New Roman" w:eastAsia="Calibri" w:hAnsi="Times New Roman" w:cs="Times New Roman"/>
          <w:sz w:val="28"/>
          <w:szCs w:val="28"/>
        </w:rPr>
        <w:t xml:space="preserve">№ </w:t>
      </w:r>
      <w:r w:rsidR="00761915" w:rsidRPr="005B4FAB">
        <w:rPr>
          <w:rFonts w:ascii="Times New Roman" w:eastAsia="Calibri" w:hAnsi="Times New Roman" w:cs="Times New Roman"/>
          <w:sz w:val="28"/>
          <w:szCs w:val="28"/>
        </w:rPr>
        <w:t>146</w:t>
      </w:r>
      <w:r w:rsidR="007C56B5" w:rsidRPr="005B4FAB">
        <w:rPr>
          <w:rFonts w:ascii="Times New Roman" w:eastAsia="Calibri" w:hAnsi="Times New Roman" w:cs="Times New Roman"/>
          <w:sz w:val="28"/>
          <w:szCs w:val="28"/>
        </w:rPr>
        <w:t>-па «</w:t>
      </w:r>
      <w:r w:rsidR="00761915" w:rsidRPr="005B4FAB">
        <w:rPr>
          <w:rFonts w:ascii="Times New Roman" w:eastAsia="Calibri" w:hAnsi="Times New Roman" w:cs="Times New Roman"/>
          <w:sz w:val="28"/>
          <w:szCs w:val="28"/>
        </w:rPr>
        <w:t>О внесении изменений в Порядок разработки, реализации и оценки эффективности муниципальных программ Няндомского муниципального округа Архангельской области</w:t>
      </w:r>
      <w:r w:rsidR="00E52DED" w:rsidRPr="005B4FAB">
        <w:rPr>
          <w:rFonts w:ascii="Times New Roman" w:hAnsi="Times New Roman" w:cs="Times New Roman"/>
          <w:sz w:val="28"/>
          <w:szCs w:val="28"/>
        </w:rPr>
        <w:t>»</w:t>
      </w:r>
      <w:r w:rsidR="007C56B5" w:rsidRPr="005B4FAB">
        <w:rPr>
          <w:rFonts w:ascii="Times New Roman" w:hAnsi="Times New Roman" w:cs="Times New Roman"/>
          <w:sz w:val="28"/>
          <w:szCs w:val="28"/>
        </w:rPr>
        <w:t>.</w:t>
      </w:r>
    </w:p>
    <w:p w14:paraId="58C45F2A" w14:textId="1962EDE6" w:rsidR="00EA5A40" w:rsidRPr="005B4FAB" w:rsidRDefault="00EA5A40" w:rsidP="004031D2">
      <w:pPr>
        <w:spacing w:line="240" w:lineRule="auto"/>
        <w:ind w:firstLine="709"/>
        <w:rPr>
          <w:rFonts w:ascii="Times New Roman" w:eastAsia="Times New Roman" w:hAnsi="Times New Roman" w:cs="Times New Roman"/>
          <w:sz w:val="28"/>
          <w:szCs w:val="28"/>
          <w:lang w:eastAsia="ru-RU"/>
        </w:rPr>
      </w:pPr>
      <w:r w:rsidRPr="005B4FAB">
        <w:rPr>
          <w:rFonts w:ascii="Times New Roman" w:hAnsi="Times New Roman" w:cs="Times New Roman"/>
          <w:sz w:val="28"/>
          <w:szCs w:val="28"/>
        </w:rPr>
        <w:t>3.</w:t>
      </w:r>
      <w:r w:rsidR="005B4FAB">
        <w:rPr>
          <w:rFonts w:ascii="Times New Roman" w:hAnsi="Times New Roman" w:cs="Times New Roman"/>
          <w:sz w:val="28"/>
          <w:szCs w:val="28"/>
        </w:rPr>
        <w:t> </w:t>
      </w:r>
      <w:r w:rsidRPr="005B4FAB">
        <w:rPr>
          <w:rFonts w:ascii="Times New Roman" w:eastAsia="Times New Roman" w:hAnsi="Times New Roman" w:cs="Times New Roman"/>
          <w:sz w:val="28"/>
          <w:szCs w:val="28"/>
          <w:lang w:eastAsia="ru-RU"/>
        </w:rPr>
        <w:t xml:space="preserve">Руководителям </w:t>
      </w:r>
      <w:r w:rsidR="00B05354">
        <w:rPr>
          <w:rFonts w:ascii="Times New Roman" w:eastAsia="Times New Roman" w:hAnsi="Times New Roman" w:cs="Times New Roman"/>
          <w:sz w:val="28"/>
          <w:szCs w:val="28"/>
          <w:lang w:eastAsia="ru-RU"/>
        </w:rPr>
        <w:t xml:space="preserve">отраслевых (функциональных) </w:t>
      </w:r>
      <w:r w:rsidRPr="005B4FAB">
        <w:rPr>
          <w:rFonts w:ascii="Times New Roman" w:eastAsia="Times New Roman" w:hAnsi="Times New Roman" w:cs="Times New Roman"/>
          <w:sz w:val="28"/>
          <w:szCs w:val="28"/>
          <w:lang w:eastAsia="ru-RU"/>
        </w:rPr>
        <w:t>органов администрации Няндомского муниципального округа Архангельской области, являющихся исполнителями муниципальных программ</w:t>
      </w:r>
      <w:r w:rsidRPr="005B4FAB">
        <w:rPr>
          <w:rFonts w:ascii="Times New Roman" w:hAnsi="Times New Roman" w:cs="Times New Roman"/>
          <w:color w:val="000000"/>
          <w:sz w:val="28"/>
          <w:szCs w:val="28"/>
        </w:rPr>
        <w:t xml:space="preserve"> Няндомского муниципального округа Архангельской области</w:t>
      </w:r>
      <w:r w:rsidRPr="005B4FAB">
        <w:rPr>
          <w:rFonts w:ascii="Times New Roman" w:eastAsia="Times New Roman" w:hAnsi="Times New Roman" w:cs="Times New Roman"/>
          <w:sz w:val="28"/>
          <w:szCs w:val="28"/>
          <w:lang w:eastAsia="ru-RU"/>
        </w:rPr>
        <w:t>:</w:t>
      </w:r>
    </w:p>
    <w:p w14:paraId="0083A2C8" w14:textId="77777777" w:rsidR="00EA5A40" w:rsidRPr="005B4FAB" w:rsidRDefault="00EA5A40" w:rsidP="004031D2">
      <w:pPr>
        <w:spacing w:line="240" w:lineRule="auto"/>
        <w:ind w:firstLine="709"/>
        <w:rPr>
          <w:rFonts w:ascii="Times New Roman" w:eastAsia="Times New Roman" w:hAnsi="Times New Roman" w:cs="Times New Roman"/>
          <w:sz w:val="28"/>
          <w:szCs w:val="28"/>
          <w:lang w:eastAsia="ru-RU"/>
        </w:rPr>
      </w:pPr>
      <w:r w:rsidRPr="005B4FAB">
        <w:rPr>
          <w:rFonts w:ascii="Times New Roman" w:eastAsia="Times New Roman" w:hAnsi="Times New Roman" w:cs="Times New Roman"/>
          <w:sz w:val="28"/>
          <w:szCs w:val="28"/>
          <w:lang w:eastAsia="ru-RU"/>
        </w:rPr>
        <w:t>3.1. привести действующие муниципальные программы в соответствие с утверждаемым Положением в срок 30 сентября 2024 года;</w:t>
      </w:r>
    </w:p>
    <w:p w14:paraId="550881EF" w14:textId="74F0344E" w:rsidR="00A962C9" w:rsidRPr="005B4FAB" w:rsidRDefault="00EA5A40" w:rsidP="004031D2">
      <w:pPr>
        <w:spacing w:line="240" w:lineRule="auto"/>
        <w:ind w:firstLine="709"/>
        <w:rPr>
          <w:rFonts w:ascii="Times New Roman" w:hAnsi="Times New Roman" w:cs="Times New Roman"/>
          <w:sz w:val="28"/>
          <w:szCs w:val="28"/>
        </w:rPr>
      </w:pPr>
      <w:r w:rsidRPr="005B4FAB">
        <w:rPr>
          <w:rFonts w:ascii="Times New Roman" w:eastAsia="Times New Roman" w:hAnsi="Times New Roman" w:cs="Times New Roman"/>
          <w:sz w:val="28"/>
          <w:szCs w:val="28"/>
          <w:lang w:eastAsia="ru-RU"/>
        </w:rPr>
        <w:t xml:space="preserve">3.2. </w:t>
      </w:r>
      <w:r w:rsidR="005B4FAB">
        <w:rPr>
          <w:rFonts w:ascii="Times New Roman" w:eastAsia="Times New Roman" w:hAnsi="Times New Roman" w:cs="Times New Roman"/>
          <w:sz w:val="28"/>
          <w:szCs w:val="28"/>
          <w:lang w:eastAsia="ru-RU"/>
        </w:rPr>
        <w:t>о</w:t>
      </w:r>
      <w:r w:rsidRPr="005B4FAB">
        <w:rPr>
          <w:rFonts w:ascii="Times New Roman" w:eastAsia="Times New Roman" w:hAnsi="Times New Roman" w:cs="Times New Roman"/>
          <w:sz w:val="28"/>
          <w:szCs w:val="28"/>
          <w:lang w:eastAsia="ru-RU"/>
        </w:rPr>
        <w:t>беспечить представление  отчетов о реализации муниципальных  программ</w:t>
      </w:r>
      <w:r w:rsidR="00DC33F9" w:rsidRPr="005B4FAB">
        <w:rPr>
          <w:rFonts w:ascii="Times New Roman" w:eastAsia="Times New Roman" w:hAnsi="Times New Roman" w:cs="Times New Roman"/>
          <w:sz w:val="28"/>
          <w:szCs w:val="28"/>
          <w:lang w:eastAsia="ru-RU"/>
        </w:rPr>
        <w:t xml:space="preserve"> по итогам 9 месяцев текущего финансового года в соответствии с </w:t>
      </w:r>
      <w:r w:rsidR="00DC33F9" w:rsidRPr="005B4FAB">
        <w:rPr>
          <w:rFonts w:ascii="Times New Roman" w:eastAsia="Calibri" w:hAnsi="Times New Roman" w:cs="Times New Roman"/>
          <w:sz w:val="28"/>
          <w:szCs w:val="28"/>
        </w:rPr>
        <w:t>Порядком разработки, реализации и оценки эффективности</w:t>
      </w:r>
      <w:r w:rsidR="00DC33F9" w:rsidRPr="005B4FAB">
        <w:rPr>
          <w:rFonts w:ascii="Times New Roman" w:hAnsi="Times New Roman" w:cs="Times New Roman"/>
          <w:sz w:val="28"/>
          <w:szCs w:val="28"/>
        </w:rPr>
        <w:t xml:space="preserve"> </w:t>
      </w:r>
      <w:r w:rsidR="00DC33F9" w:rsidRPr="005B4FAB">
        <w:rPr>
          <w:rFonts w:ascii="Times New Roman" w:eastAsia="Calibri" w:hAnsi="Times New Roman" w:cs="Times New Roman"/>
          <w:sz w:val="28"/>
          <w:szCs w:val="28"/>
        </w:rPr>
        <w:t xml:space="preserve">муниципальных </w:t>
      </w:r>
      <w:r w:rsidR="00DC33F9" w:rsidRPr="005B4FAB">
        <w:rPr>
          <w:rFonts w:ascii="Times New Roman" w:eastAsia="Calibri" w:hAnsi="Times New Roman" w:cs="Times New Roman"/>
          <w:sz w:val="28"/>
          <w:szCs w:val="28"/>
        </w:rPr>
        <w:lastRenderedPageBreak/>
        <w:t>программ</w:t>
      </w:r>
      <w:r w:rsidR="00DC33F9" w:rsidRPr="005B4FAB">
        <w:rPr>
          <w:rFonts w:ascii="Times New Roman" w:hAnsi="Times New Roman" w:cs="Times New Roman"/>
          <w:sz w:val="28"/>
          <w:szCs w:val="28"/>
        </w:rPr>
        <w:t xml:space="preserve"> Няндомского муниципального округа Архангельской области</w:t>
      </w:r>
      <w:r w:rsidRPr="005B4FAB">
        <w:rPr>
          <w:rFonts w:ascii="Times New Roman" w:hAnsi="Times New Roman" w:cs="Times New Roman"/>
          <w:color w:val="000000"/>
          <w:sz w:val="28"/>
          <w:szCs w:val="28"/>
        </w:rPr>
        <w:t>,</w:t>
      </w:r>
      <w:r w:rsidR="00DC33F9" w:rsidRPr="005B4FAB">
        <w:rPr>
          <w:rFonts w:ascii="Times New Roman" w:hAnsi="Times New Roman" w:cs="Times New Roman"/>
          <w:color w:val="000000"/>
          <w:sz w:val="28"/>
          <w:szCs w:val="28"/>
        </w:rPr>
        <w:t xml:space="preserve"> утверж</w:t>
      </w:r>
      <w:r w:rsidR="00A962C9" w:rsidRPr="005B4FAB">
        <w:rPr>
          <w:rFonts w:ascii="Times New Roman" w:hAnsi="Times New Roman" w:cs="Times New Roman"/>
          <w:color w:val="000000"/>
          <w:sz w:val="28"/>
          <w:szCs w:val="28"/>
        </w:rPr>
        <w:t xml:space="preserve">денным </w:t>
      </w:r>
      <w:r w:rsidR="00A962C9" w:rsidRPr="005B4FAB">
        <w:rPr>
          <w:rFonts w:ascii="Times New Roman" w:hAnsi="Times New Roman" w:cs="Times New Roman"/>
          <w:sz w:val="28"/>
          <w:szCs w:val="28"/>
        </w:rPr>
        <w:t xml:space="preserve">постановлением администрации Няндомского муниципального округа </w:t>
      </w:r>
      <w:r w:rsidR="00E00220" w:rsidRPr="005B4FAB">
        <w:rPr>
          <w:rFonts w:ascii="Times New Roman" w:hAnsi="Times New Roman" w:cs="Times New Roman"/>
          <w:sz w:val="28"/>
          <w:szCs w:val="28"/>
        </w:rPr>
        <w:t xml:space="preserve">Архангельской области </w:t>
      </w:r>
      <w:r w:rsidR="00A962C9" w:rsidRPr="005B4FAB">
        <w:rPr>
          <w:rFonts w:ascii="Times New Roman" w:hAnsi="Times New Roman" w:cs="Times New Roman"/>
          <w:sz w:val="28"/>
          <w:szCs w:val="28"/>
        </w:rPr>
        <w:t xml:space="preserve">от 9 января 2023 года </w:t>
      </w:r>
      <w:r w:rsidR="004031D2">
        <w:rPr>
          <w:rFonts w:ascii="Times New Roman" w:hAnsi="Times New Roman" w:cs="Times New Roman"/>
          <w:sz w:val="28"/>
          <w:szCs w:val="28"/>
        </w:rPr>
        <w:br/>
      </w:r>
      <w:r w:rsidR="00A962C9" w:rsidRPr="005B4FAB">
        <w:rPr>
          <w:rFonts w:ascii="Times New Roman" w:hAnsi="Times New Roman" w:cs="Times New Roman"/>
          <w:sz w:val="28"/>
          <w:szCs w:val="28"/>
        </w:rPr>
        <w:t>№ 1-па</w:t>
      </w:r>
      <w:r w:rsidR="00071D27" w:rsidRPr="005B4FAB">
        <w:rPr>
          <w:rFonts w:ascii="Times New Roman" w:hAnsi="Times New Roman" w:cs="Times New Roman"/>
          <w:sz w:val="28"/>
          <w:szCs w:val="28"/>
        </w:rPr>
        <w:t>.</w:t>
      </w:r>
    </w:p>
    <w:p w14:paraId="426D9F44" w14:textId="77777777" w:rsidR="0027023E" w:rsidRPr="005B4FAB" w:rsidRDefault="00EA5A40" w:rsidP="004031D2">
      <w:pPr>
        <w:spacing w:line="240" w:lineRule="auto"/>
        <w:ind w:firstLine="709"/>
        <w:rPr>
          <w:rFonts w:ascii="Times New Roman" w:eastAsia="Calibri" w:hAnsi="Times New Roman" w:cs="Times New Roman"/>
          <w:sz w:val="28"/>
          <w:szCs w:val="28"/>
        </w:rPr>
      </w:pPr>
      <w:r w:rsidRPr="005B4FAB">
        <w:rPr>
          <w:rFonts w:ascii="Times New Roman" w:eastAsia="Times New Roman" w:hAnsi="Times New Roman" w:cs="Times New Roman"/>
          <w:sz w:val="28"/>
          <w:szCs w:val="28"/>
          <w:lang w:eastAsia="ru-RU"/>
        </w:rPr>
        <w:t>4.</w:t>
      </w:r>
      <w:r w:rsidR="0027023E" w:rsidRPr="005B4FAB">
        <w:rPr>
          <w:rFonts w:ascii="Times New Roman" w:eastAsia="Calibri" w:hAnsi="Times New Roman" w:cs="Times New Roman"/>
          <w:sz w:val="28"/>
          <w:szCs w:val="28"/>
        </w:rPr>
        <w:t xml:space="preserve"> Опубликовать настоящее постановление в периодическом печатном издании «Вестник Няндомского района» и разместить на официальном сайте администрации Няндомского </w:t>
      </w:r>
      <w:r w:rsidR="00461EAA" w:rsidRPr="005B4FAB">
        <w:rPr>
          <w:rFonts w:ascii="Times New Roman" w:eastAsia="Calibri" w:hAnsi="Times New Roman" w:cs="Times New Roman"/>
          <w:sz w:val="28"/>
          <w:szCs w:val="28"/>
        </w:rPr>
        <w:t xml:space="preserve">муниципального </w:t>
      </w:r>
      <w:r w:rsidR="007C56B5" w:rsidRPr="005B4FAB">
        <w:rPr>
          <w:rFonts w:ascii="Times New Roman" w:eastAsia="Calibri" w:hAnsi="Times New Roman" w:cs="Times New Roman"/>
          <w:sz w:val="28"/>
          <w:szCs w:val="28"/>
        </w:rPr>
        <w:t>округа</w:t>
      </w:r>
      <w:r w:rsidR="00751983" w:rsidRPr="005B4FAB">
        <w:rPr>
          <w:rFonts w:ascii="Times New Roman" w:eastAsia="Calibri" w:hAnsi="Times New Roman" w:cs="Times New Roman"/>
          <w:sz w:val="28"/>
          <w:szCs w:val="28"/>
        </w:rPr>
        <w:t xml:space="preserve"> Архангельской области</w:t>
      </w:r>
      <w:r w:rsidR="0027023E" w:rsidRPr="005B4FAB">
        <w:rPr>
          <w:rFonts w:ascii="Times New Roman" w:eastAsia="Calibri" w:hAnsi="Times New Roman" w:cs="Times New Roman"/>
          <w:sz w:val="28"/>
          <w:szCs w:val="28"/>
        </w:rPr>
        <w:t>.</w:t>
      </w:r>
    </w:p>
    <w:p w14:paraId="0283D929" w14:textId="77777777" w:rsidR="0027023E" w:rsidRPr="005B4FAB" w:rsidRDefault="00E00220" w:rsidP="004031D2">
      <w:pPr>
        <w:spacing w:line="240" w:lineRule="auto"/>
        <w:ind w:firstLine="709"/>
        <w:rPr>
          <w:rFonts w:ascii="Times New Roman" w:eastAsia="Calibri" w:hAnsi="Times New Roman" w:cs="Times New Roman"/>
          <w:sz w:val="28"/>
          <w:szCs w:val="28"/>
        </w:rPr>
      </w:pPr>
      <w:r w:rsidRPr="005B4FAB">
        <w:rPr>
          <w:rFonts w:ascii="Times New Roman" w:eastAsia="Calibri" w:hAnsi="Times New Roman" w:cs="Times New Roman"/>
          <w:sz w:val="28"/>
          <w:szCs w:val="28"/>
        </w:rPr>
        <w:t>5</w:t>
      </w:r>
      <w:r w:rsidR="0027023E" w:rsidRPr="005B4FAB">
        <w:rPr>
          <w:rFonts w:ascii="Times New Roman" w:eastAsia="Calibri" w:hAnsi="Times New Roman" w:cs="Times New Roman"/>
          <w:sz w:val="28"/>
          <w:szCs w:val="28"/>
        </w:rPr>
        <w:t>. Настоящее пос</w:t>
      </w:r>
      <w:r w:rsidR="00E52DED" w:rsidRPr="005B4FAB">
        <w:rPr>
          <w:rFonts w:ascii="Times New Roman" w:eastAsia="Calibri" w:hAnsi="Times New Roman" w:cs="Times New Roman"/>
          <w:sz w:val="28"/>
          <w:szCs w:val="28"/>
        </w:rPr>
        <w:t xml:space="preserve">тановление </w:t>
      </w:r>
      <w:r w:rsidR="0027023E" w:rsidRPr="005B4FAB">
        <w:rPr>
          <w:rFonts w:ascii="Times New Roman" w:eastAsia="Calibri" w:hAnsi="Times New Roman" w:cs="Times New Roman"/>
          <w:sz w:val="28"/>
          <w:szCs w:val="28"/>
        </w:rPr>
        <w:t xml:space="preserve">вступает в силу со дня его официального </w:t>
      </w:r>
      <w:r w:rsidR="00A962C9" w:rsidRPr="005B4FAB">
        <w:rPr>
          <w:rFonts w:ascii="Times New Roman" w:eastAsia="Calibri" w:hAnsi="Times New Roman" w:cs="Times New Roman"/>
          <w:sz w:val="28"/>
          <w:szCs w:val="28"/>
        </w:rPr>
        <w:t>опубликования.</w:t>
      </w:r>
    </w:p>
    <w:p w14:paraId="172EAB20" w14:textId="77777777" w:rsidR="00751983" w:rsidRPr="005B4FAB" w:rsidRDefault="00751983" w:rsidP="00620362">
      <w:pPr>
        <w:spacing w:line="240" w:lineRule="auto"/>
        <w:ind w:firstLine="720"/>
        <w:rPr>
          <w:rFonts w:ascii="Times New Roman" w:eastAsia="Calibri" w:hAnsi="Times New Roman" w:cs="Times New Roman"/>
          <w:sz w:val="28"/>
          <w:szCs w:val="28"/>
        </w:rPr>
      </w:pPr>
    </w:p>
    <w:p w14:paraId="7467AB10" w14:textId="77777777" w:rsidR="005B4FAB" w:rsidRPr="005B4FAB" w:rsidRDefault="005B4FAB" w:rsidP="00620362">
      <w:pPr>
        <w:spacing w:line="240" w:lineRule="auto"/>
        <w:ind w:firstLine="720"/>
        <w:rPr>
          <w:rFonts w:ascii="Times New Roman" w:eastAsia="Calibri" w:hAnsi="Times New Roman" w:cs="Times New Roman"/>
          <w:sz w:val="28"/>
          <w:szCs w:val="28"/>
        </w:rPr>
      </w:pPr>
    </w:p>
    <w:p w14:paraId="481A7DBF" w14:textId="77777777" w:rsidR="005B4FAB" w:rsidRPr="005B4FAB" w:rsidRDefault="005B4FAB" w:rsidP="00620362">
      <w:pPr>
        <w:spacing w:line="240" w:lineRule="auto"/>
        <w:ind w:firstLine="720"/>
        <w:rPr>
          <w:rFonts w:ascii="Times New Roman" w:eastAsia="Calibri"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3704"/>
      </w:tblGrid>
      <w:tr w:rsidR="00E52DED" w:rsidRPr="005B4FAB" w14:paraId="77EA192A" w14:textId="77777777" w:rsidTr="00A962C9">
        <w:tc>
          <w:tcPr>
            <w:tcW w:w="5778" w:type="dxa"/>
          </w:tcPr>
          <w:p w14:paraId="3B56E8D2" w14:textId="77777777" w:rsidR="005B4FAB" w:rsidRDefault="00E52DED" w:rsidP="00751983">
            <w:pPr>
              <w:pStyle w:val="western"/>
              <w:widowControl w:val="0"/>
              <w:spacing w:before="0" w:beforeAutospacing="0" w:after="0" w:afterAutospacing="0"/>
              <w:jc w:val="both"/>
              <w:rPr>
                <w:b/>
                <w:bCs/>
                <w:color w:val="000000"/>
                <w:sz w:val="28"/>
                <w:szCs w:val="28"/>
              </w:rPr>
            </w:pPr>
            <w:r w:rsidRPr="005B4FAB">
              <w:rPr>
                <w:b/>
                <w:bCs/>
                <w:color w:val="000000"/>
                <w:sz w:val="28"/>
                <w:szCs w:val="28"/>
              </w:rPr>
              <w:t>Глава</w:t>
            </w:r>
            <w:r w:rsidR="00751983" w:rsidRPr="005B4FAB">
              <w:rPr>
                <w:b/>
                <w:bCs/>
                <w:color w:val="000000"/>
                <w:sz w:val="28"/>
                <w:szCs w:val="28"/>
              </w:rPr>
              <w:t xml:space="preserve"> Няндомского </w:t>
            </w:r>
          </w:p>
          <w:p w14:paraId="102E915D" w14:textId="77777777" w:rsidR="00E52DED" w:rsidRPr="005B4FAB" w:rsidRDefault="005B4FAB" w:rsidP="00751983">
            <w:pPr>
              <w:pStyle w:val="western"/>
              <w:widowControl w:val="0"/>
              <w:spacing w:before="0" w:beforeAutospacing="0" w:after="0" w:afterAutospacing="0"/>
              <w:jc w:val="both"/>
              <w:rPr>
                <w:b/>
                <w:bCs/>
                <w:color w:val="000000"/>
                <w:sz w:val="28"/>
                <w:szCs w:val="28"/>
              </w:rPr>
            </w:pPr>
            <w:r>
              <w:rPr>
                <w:b/>
                <w:bCs/>
                <w:color w:val="000000"/>
                <w:sz w:val="28"/>
                <w:szCs w:val="28"/>
              </w:rPr>
              <w:t>м</w:t>
            </w:r>
            <w:r w:rsidR="00751983" w:rsidRPr="005B4FAB">
              <w:rPr>
                <w:b/>
                <w:bCs/>
                <w:color w:val="000000"/>
                <w:sz w:val="28"/>
                <w:szCs w:val="28"/>
              </w:rPr>
              <w:t>униципального</w:t>
            </w:r>
            <w:r>
              <w:rPr>
                <w:b/>
                <w:bCs/>
                <w:color w:val="000000"/>
                <w:sz w:val="28"/>
                <w:szCs w:val="28"/>
              </w:rPr>
              <w:t xml:space="preserve"> </w:t>
            </w:r>
            <w:r w:rsidR="00751983" w:rsidRPr="005B4FAB">
              <w:rPr>
                <w:b/>
                <w:bCs/>
                <w:color w:val="000000"/>
                <w:sz w:val="28"/>
                <w:szCs w:val="28"/>
              </w:rPr>
              <w:t>окру</w:t>
            </w:r>
            <w:r>
              <w:rPr>
                <w:b/>
                <w:bCs/>
                <w:color w:val="000000"/>
                <w:sz w:val="28"/>
                <w:szCs w:val="28"/>
              </w:rPr>
              <w:t>га</w:t>
            </w:r>
            <w:r w:rsidR="00E52DED" w:rsidRPr="005B4FAB">
              <w:rPr>
                <w:b/>
                <w:bCs/>
                <w:color w:val="000000"/>
                <w:sz w:val="28"/>
                <w:szCs w:val="28"/>
              </w:rPr>
              <w:tab/>
            </w:r>
          </w:p>
          <w:p w14:paraId="50E23605" w14:textId="77777777" w:rsidR="00A962C9" w:rsidRPr="005B4FAB" w:rsidRDefault="00A962C9" w:rsidP="004031D2">
            <w:pPr>
              <w:pStyle w:val="western"/>
              <w:widowControl w:val="0"/>
              <w:spacing w:before="0" w:beforeAutospacing="0" w:after="0" w:afterAutospacing="0"/>
              <w:jc w:val="both"/>
              <w:rPr>
                <w:b/>
                <w:bCs/>
                <w:color w:val="000000"/>
                <w:sz w:val="28"/>
                <w:szCs w:val="28"/>
              </w:rPr>
            </w:pPr>
          </w:p>
        </w:tc>
        <w:tc>
          <w:tcPr>
            <w:tcW w:w="3792" w:type="dxa"/>
          </w:tcPr>
          <w:p w14:paraId="113F4CA3" w14:textId="77777777" w:rsidR="005B4FAB" w:rsidRPr="005B4FAB" w:rsidRDefault="005B4FAB" w:rsidP="00620362">
            <w:pPr>
              <w:pStyle w:val="western"/>
              <w:widowControl w:val="0"/>
              <w:spacing w:before="0" w:beforeAutospacing="0" w:after="0" w:afterAutospacing="0"/>
              <w:ind w:firstLine="709"/>
              <w:jc w:val="right"/>
              <w:rPr>
                <w:b/>
                <w:bCs/>
                <w:color w:val="000000"/>
                <w:sz w:val="28"/>
                <w:szCs w:val="28"/>
              </w:rPr>
            </w:pPr>
          </w:p>
          <w:p w14:paraId="446BD57E" w14:textId="77777777" w:rsidR="00E52DED" w:rsidRPr="005B4FAB" w:rsidRDefault="00751983" w:rsidP="00620362">
            <w:pPr>
              <w:pStyle w:val="western"/>
              <w:widowControl w:val="0"/>
              <w:spacing w:before="0" w:beforeAutospacing="0" w:after="0" w:afterAutospacing="0"/>
              <w:ind w:firstLine="709"/>
              <w:jc w:val="right"/>
              <w:rPr>
                <w:b/>
                <w:bCs/>
                <w:sz w:val="28"/>
                <w:szCs w:val="28"/>
              </w:rPr>
            </w:pPr>
            <w:r w:rsidRPr="005B4FAB">
              <w:rPr>
                <w:b/>
                <w:bCs/>
                <w:color w:val="000000"/>
                <w:sz w:val="28"/>
                <w:szCs w:val="28"/>
              </w:rPr>
              <w:t>А.В.</w:t>
            </w:r>
            <w:r w:rsidR="005B4FAB" w:rsidRPr="005B4FAB">
              <w:rPr>
                <w:b/>
                <w:bCs/>
                <w:color w:val="000000"/>
                <w:sz w:val="28"/>
                <w:szCs w:val="28"/>
              </w:rPr>
              <w:t xml:space="preserve"> </w:t>
            </w:r>
            <w:r w:rsidRPr="005B4FAB">
              <w:rPr>
                <w:b/>
                <w:bCs/>
                <w:color w:val="000000"/>
                <w:sz w:val="28"/>
                <w:szCs w:val="28"/>
              </w:rPr>
              <w:t xml:space="preserve">Кононов                    </w:t>
            </w:r>
          </w:p>
        </w:tc>
      </w:tr>
    </w:tbl>
    <w:p w14:paraId="3A87A1E6" w14:textId="77777777" w:rsidR="003D694F" w:rsidRPr="00761915" w:rsidRDefault="003D694F" w:rsidP="00751983">
      <w:pPr>
        <w:spacing w:line="240" w:lineRule="auto"/>
        <w:rPr>
          <w:rFonts w:ascii="Times New Roman" w:hAnsi="Times New Roman" w:cs="Times New Roman"/>
          <w:b/>
          <w:color w:val="000000"/>
          <w:spacing w:val="60"/>
          <w:sz w:val="28"/>
          <w:szCs w:val="28"/>
        </w:rPr>
      </w:pPr>
    </w:p>
    <w:p w14:paraId="3051B2E4" w14:textId="77777777" w:rsidR="004031D2" w:rsidRDefault="004031D2">
      <w:pPr>
        <w:rPr>
          <w:rFonts w:ascii="Times New Roman" w:hAnsi="Times New Roman" w:cs="Times New Roman"/>
          <w:b/>
          <w:color w:val="000000"/>
          <w:spacing w:val="60"/>
          <w:sz w:val="28"/>
          <w:szCs w:val="28"/>
        </w:rPr>
      </w:pPr>
      <w:r>
        <w:rPr>
          <w:rFonts w:ascii="Times New Roman" w:hAnsi="Times New Roman" w:cs="Times New Roman"/>
          <w:b/>
          <w:color w:val="000000"/>
          <w:spacing w:val="60"/>
          <w:sz w:val="28"/>
          <w:szCs w:val="28"/>
        </w:rPr>
        <w:br w:type="page"/>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031D2" w:rsidRPr="00761915" w14:paraId="7FE0FBA6" w14:textId="77777777" w:rsidTr="004031D2">
        <w:trPr>
          <w:jc w:val="right"/>
        </w:trPr>
        <w:tc>
          <w:tcPr>
            <w:tcW w:w="5601" w:type="dxa"/>
          </w:tcPr>
          <w:p w14:paraId="4948909F" w14:textId="77777777" w:rsidR="004031D2" w:rsidRPr="00761915" w:rsidRDefault="004031D2" w:rsidP="005969B5">
            <w:pPr>
              <w:jc w:val="center"/>
              <w:rPr>
                <w:rFonts w:ascii="Times New Roman" w:hAnsi="Times New Roman" w:cs="Times New Roman"/>
                <w:color w:val="000000"/>
                <w:sz w:val="28"/>
                <w:szCs w:val="28"/>
              </w:rPr>
            </w:pPr>
            <w:r w:rsidRPr="00761915">
              <w:rPr>
                <w:rFonts w:ascii="Times New Roman" w:hAnsi="Times New Roman" w:cs="Times New Roman"/>
                <w:color w:val="000000"/>
                <w:sz w:val="28"/>
                <w:szCs w:val="28"/>
              </w:rPr>
              <w:lastRenderedPageBreak/>
              <w:t>УТВЕРЖДЕН</w:t>
            </w:r>
            <w:r>
              <w:rPr>
                <w:rFonts w:ascii="Times New Roman" w:hAnsi="Times New Roman" w:cs="Times New Roman"/>
                <w:color w:val="000000"/>
                <w:sz w:val="28"/>
                <w:szCs w:val="28"/>
              </w:rPr>
              <w:t>О</w:t>
            </w:r>
          </w:p>
        </w:tc>
      </w:tr>
      <w:tr w:rsidR="004031D2" w:rsidRPr="00761915" w14:paraId="5D759BA1" w14:textId="77777777" w:rsidTr="004031D2">
        <w:trPr>
          <w:jc w:val="right"/>
        </w:trPr>
        <w:tc>
          <w:tcPr>
            <w:tcW w:w="5601" w:type="dxa"/>
          </w:tcPr>
          <w:p w14:paraId="752311FA" w14:textId="77777777" w:rsidR="004031D2" w:rsidRPr="00761915" w:rsidRDefault="004031D2" w:rsidP="005969B5">
            <w:pPr>
              <w:jc w:val="center"/>
              <w:rPr>
                <w:rFonts w:ascii="Times New Roman" w:hAnsi="Times New Roman" w:cs="Times New Roman"/>
                <w:sz w:val="28"/>
                <w:szCs w:val="28"/>
              </w:rPr>
            </w:pPr>
            <w:r w:rsidRPr="00761915">
              <w:rPr>
                <w:rFonts w:ascii="Times New Roman" w:hAnsi="Times New Roman" w:cs="Times New Roman"/>
                <w:color w:val="000000"/>
                <w:sz w:val="28"/>
                <w:szCs w:val="28"/>
              </w:rPr>
              <w:t xml:space="preserve">постановлением </w:t>
            </w:r>
            <w:r w:rsidRPr="00761915">
              <w:rPr>
                <w:rFonts w:ascii="Times New Roman" w:hAnsi="Times New Roman" w:cs="Times New Roman"/>
                <w:sz w:val="28"/>
                <w:szCs w:val="28"/>
              </w:rPr>
              <w:t>администрации</w:t>
            </w:r>
          </w:p>
        </w:tc>
      </w:tr>
      <w:tr w:rsidR="004031D2" w:rsidRPr="00761915" w14:paraId="50F94FB3" w14:textId="77777777" w:rsidTr="004031D2">
        <w:trPr>
          <w:jc w:val="right"/>
        </w:trPr>
        <w:tc>
          <w:tcPr>
            <w:tcW w:w="5601" w:type="dxa"/>
          </w:tcPr>
          <w:p w14:paraId="03E05A6A" w14:textId="77777777" w:rsidR="004031D2" w:rsidRPr="00761915" w:rsidRDefault="004031D2" w:rsidP="005969B5">
            <w:pPr>
              <w:jc w:val="center"/>
              <w:rPr>
                <w:rFonts w:ascii="Times New Roman" w:hAnsi="Times New Roman" w:cs="Times New Roman"/>
                <w:sz w:val="28"/>
                <w:szCs w:val="28"/>
              </w:rPr>
            </w:pPr>
            <w:r w:rsidRPr="00761915">
              <w:rPr>
                <w:rFonts w:ascii="Times New Roman" w:hAnsi="Times New Roman" w:cs="Times New Roman"/>
                <w:sz w:val="28"/>
                <w:szCs w:val="28"/>
              </w:rPr>
              <w:t>Няндомского муниципального округа     Архангельской области</w:t>
            </w:r>
          </w:p>
        </w:tc>
      </w:tr>
      <w:tr w:rsidR="004031D2" w:rsidRPr="00761915" w14:paraId="730BB878" w14:textId="77777777" w:rsidTr="004031D2">
        <w:trPr>
          <w:trHeight w:val="281"/>
          <w:jc w:val="right"/>
        </w:trPr>
        <w:tc>
          <w:tcPr>
            <w:tcW w:w="5601" w:type="dxa"/>
          </w:tcPr>
          <w:p w14:paraId="077372E7" w14:textId="056D742A" w:rsidR="004031D2" w:rsidRPr="00761915" w:rsidRDefault="00510E7F" w:rsidP="005969B5">
            <w:pPr>
              <w:jc w:val="center"/>
              <w:rPr>
                <w:rFonts w:ascii="Times New Roman" w:hAnsi="Times New Roman" w:cs="Times New Roman"/>
                <w:color w:val="000000"/>
                <w:sz w:val="28"/>
                <w:szCs w:val="28"/>
              </w:rPr>
            </w:pPr>
            <w:r>
              <w:rPr>
                <w:rFonts w:ascii="Times New Roman" w:hAnsi="Times New Roman" w:cs="Times New Roman"/>
                <w:sz w:val="28"/>
                <w:szCs w:val="28"/>
              </w:rPr>
              <w:t xml:space="preserve">от «20» сентября </w:t>
            </w:r>
            <w:r w:rsidRPr="00C7038B">
              <w:rPr>
                <w:rFonts w:ascii="Times New Roman" w:hAnsi="Times New Roman" w:cs="Times New Roman"/>
                <w:sz w:val="28"/>
                <w:szCs w:val="28"/>
              </w:rPr>
              <w:t>202</w:t>
            </w:r>
            <w:r>
              <w:rPr>
                <w:rFonts w:ascii="Times New Roman" w:hAnsi="Times New Roman" w:cs="Times New Roman"/>
                <w:sz w:val="28"/>
                <w:szCs w:val="28"/>
              </w:rPr>
              <w:t>4</w:t>
            </w:r>
            <w:r w:rsidRPr="00C7038B">
              <w:rPr>
                <w:rFonts w:ascii="Times New Roman" w:hAnsi="Times New Roman" w:cs="Times New Roman"/>
                <w:sz w:val="28"/>
                <w:szCs w:val="28"/>
              </w:rPr>
              <w:t xml:space="preserve"> г. № </w:t>
            </w:r>
            <w:r>
              <w:rPr>
                <w:rFonts w:ascii="Times New Roman" w:hAnsi="Times New Roman" w:cs="Times New Roman"/>
                <w:sz w:val="28"/>
                <w:szCs w:val="28"/>
              </w:rPr>
              <w:t>198</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50051E83" w14:textId="77777777" w:rsidR="004031D2" w:rsidRDefault="004031D2" w:rsidP="00620362">
      <w:pPr>
        <w:spacing w:line="240" w:lineRule="auto"/>
        <w:jc w:val="center"/>
        <w:rPr>
          <w:rFonts w:ascii="Times New Roman" w:hAnsi="Times New Roman" w:cs="Times New Roman"/>
          <w:b/>
          <w:color w:val="000000"/>
          <w:spacing w:val="60"/>
          <w:sz w:val="28"/>
          <w:szCs w:val="28"/>
        </w:rPr>
      </w:pPr>
    </w:p>
    <w:p w14:paraId="005ABFF0" w14:textId="22E8BEA1" w:rsidR="00E52DED" w:rsidRPr="004031D2" w:rsidRDefault="004031D2" w:rsidP="004031D2">
      <w:pPr>
        <w:spacing w:line="240" w:lineRule="auto"/>
        <w:jc w:val="center"/>
        <w:rPr>
          <w:rFonts w:ascii="Times New Roman" w:hAnsi="Times New Roman" w:cs="Times New Roman"/>
          <w:b/>
          <w:bCs/>
          <w:sz w:val="28"/>
          <w:szCs w:val="28"/>
        </w:rPr>
      </w:pPr>
      <w:r w:rsidRPr="004031D2">
        <w:rPr>
          <w:rFonts w:ascii="Times New Roman" w:hAnsi="Times New Roman" w:cs="Times New Roman"/>
          <w:b/>
          <w:bCs/>
          <w:sz w:val="28"/>
          <w:szCs w:val="28"/>
        </w:rPr>
        <w:t>Положение</w:t>
      </w:r>
    </w:p>
    <w:p w14:paraId="34820353" w14:textId="77777777" w:rsidR="00E52DED" w:rsidRPr="00761915" w:rsidRDefault="009568AC" w:rsidP="004031D2">
      <w:pPr>
        <w:spacing w:line="240" w:lineRule="auto"/>
        <w:jc w:val="center"/>
        <w:rPr>
          <w:rFonts w:ascii="Times New Roman" w:hAnsi="Times New Roman" w:cs="Times New Roman"/>
          <w:b/>
          <w:sz w:val="28"/>
          <w:szCs w:val="28"/>
        </w:rPr>
      </w:pPr>
      <w:r w:rsidRPr="00761915">
        <w:rPr>
          <w:rFonts w:ascii="Times New Roman" w:eastAsia="Calibri" w:hAnsi="Times New Roman" w:cs="Times New Roman"/>
          <w:b/>
          <w:sz w:val="28"/>
          <w:szCs w:val="28"/>
        </w:rPr>
        <w:t xml:space="preserve">о </w:t>
      </w:r>
      <w:r w:rsidR="00E52DED" w:rsidRPr="00761915">
        <w:rPr>
          <w:rFonts w:ascii="Times New Roman" w:eastAsia="Calibri" w:hAnsi="Times New Roman" w:cs="Times New Roman"/>
          <w:b/>
          <w:sz w:val="28"/>
          <w:szCs w:val="28"/>
        </w:rPr>
        <w:t>муниципальных программ</w:t>
      </w:r>
      <w:r w:rsidRPr="00761915">
        <w:rPr>
          <w:rFonts w:ascii="Times New Roman" w:eastAsia="Calibri" w:hAnsi="Times New Roman" w:cs="Times New Roman"/>
          <w:b/>
          <w:sz w:val="28"/>
          <w:szCs w:val="28"/>
        </w:rPr>
        <w:t xml:space="preserve">ах </w:t>
      </w:r>
      <w:r w:rsidR="00E52DED" w:rsidRPr="00761915">
        <w:rPr>
          <w:rFonts w:ascii="Times New Roman" w:hAnsi="Times New Roman" w:cs="Times New Roman"/>
          <w:b/>
          <w:sz w:val="28"/>
          <w:szCs w:val="28"/>
        </w:rPr>
        <w:t>Няндомского муниципального округа Архангельской области</w:t>
      </w:r>
    </w:p>
    <w:p w14:paraId="7AC65646" w14:textId="77777777" w:rsidR="00D634F2" w:rsidRPr="00761915" w:rsidRDefault="00D634F2" w:rsidP="00620362">
      <w:pPr>
        <w:pStyle w:val="ConsPlusNormal"/>
        <w:widowControl/>
        <w:tabs>
          <w:tab w:val="left" w:pos="709"/>
        </w:tabs>
        <w:ind w:left="360" w:firstLine="0"/>
        <w:jc w:val="center"/>
        <w:outlineLvl w:val="0"/>
        <w:rPr>
          <w:rFonts w:ascii="Times New Roman" w:hAnsi="Times New Roman" w:cs="Times New Roman"/>
          <w:b/>
          <w:sz w:val="24"/>
          <w:szCs w:val="24"/>
        </w:rPr>
      </w:pPr>
    </w:p>
    <w:p w14:paraId="25E8C2D4" w14:textId="77777777" w:rsidR="00E52DED" w:rsidRPr="00761915" w:rsidRDefault="00E52DED" w:rsidP="00620362">
      <w:pPr>
        <w:pStyle w:val="ConsPlusNormal"/>
        <w:widowControl/>
        <w:tabs>
          <w:tab w:val="left" w:pos="709"/>
        </w:tabs>
        <w:ind w:left="360" w:firstLine="0"/>
        <w:jc w:val="center"/>
        <w:outlineLvl w:val="0"/>
        <w:rPr>
          <w:rFonts w:ascii="Times New Roman" w:hAnsi="Times New Roman" w:cs="Times New Roman"/>
          <w:b/>
          <w:sz w:val="24"/>
          <w:szCs w:val="24"/>
        </w:rPr>
      </w:pPr>
      <w:r w:rsidRPr="00761915">
        <w:rPr>
          <w:rFonts w:ascii="Times New Roman" w:hAnsi="Times New Roman" w:cs="Times New Roman"/>
          <w:b/>
          <w:sz w:val="24"/>
          <w:szCs w:val="24"/>
          <w:lang w:val="en-US"/>
        </w:rPr>
        <w:t>I</w:t>
      </w:r>
      <w:r w:rsidRPr="00761915">
        <w:rPr>
          <w:rFonts w:ascii="Times New Roman" w:hAnsi="Times New Roman" w:cs="Times New Roman"/>
          <w:b/>
          <w:sz w:val="24"/>
          <w:szCs w:val="24"/>
        </w:rPr>
        <w:t>.Общие положения</w:t>
      </w:r>
    </w:p>
    <w:p w14:paraId="6D86FB2E" w14:textId="034D6109" w:rsidR="00E52DED" w:rsidRPr="006B47DA" w:rsidRDefault="009568AC" w:rsidP="007A15F1">
      <w:pPr>
        <w:widowControl w:val="0"/>
        <w:autoSpaceDE w:val="0"/>
        <w:autoSpaceDN w:val="0"/>
        <w:adjustRightInd w:val="0"/>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1.</w:t>
      </w:r>
      <w:r w:rsidR="007A15F1">
        <w:rPr>
          <w:rFonts w:ascii="Times New Roman" w:hAnsi="Times New Roman" w:cs="Times New Roman"/>
          <w:sz w:val="24"/>
          <w:szCs w:val="24"/>
        </w:rPr>
        <w:t> </w:t>
      </w:r>
      <w:r w:rsidRPr="006B47DA">
        <w:rPr>
          <w:rFonts w:ascii="Times New Roman" w:hAnsi="Times New Roman" w:cs="Times New Roman"/>
          <w:sz w:val="24"/>
          <w:szCs w:val="24"/>
        </w:rPr>
        <w:t>Настоящее</w:t>
      </w:r>
      <w:r w:rsidR="00E52DED" w:rsidRPr="006B47DA">
        <w:rPr>
          <w:rFonts w:ascii="Times New Roman" w:hAnsi="Times New Roman" w:cs="Times New Roman"/>
          <w:sz w:val="24"/>
          <w:szCs w:val="24"/>
        </w:rPr>
        <w:t xml:space="preserve"> По</w:t>
      </w:r>
      <w:r w:rsidRPr="006B47DA">
        <w:rPr>
          <w:rFonts w:ascii="Times New Roman" w:hAnsi="Times New Roman" w:cs="Times New Roman"/>
          <w:sz w:val="24"/>
          <w:szCs w:val="24"/>
        </w:rPr>
        <w:t>ложение</w:t>
      </w:r>
      <w:r w:rsidR="006B47DA">
        <w:rPr>
          <w:rFonts w:ascii="Times New Roman" w:hAnsi="Times New Roman" w:cs="Times New Roman"/>
          <w:sz w:val="24"/>
          <w:szCs w:val="24"/>
        </w:rPr>
        <w:t xml:space="preserve"> о муниципальных программах Няндомского муниципального округа</w:t>
      </w:r>
      <w:r w:rsidR="00E52DED" w:rsidRPr="006B47DA">
        <w:rPr>
          <w:rFonts w:ascii="Times New Roman" w:hAnsi="Times New Roman" w:cs="Times New Roman"/>
          <w:sz w:val="24"/>
          <w:szCs w:val="24"/>
        </w:rPr>
        <w:t xml:space="preserve"> </w:t>
      </w:r>
      <w:r w:rsidR="006B47DA">
        <w:rPr>
          <w:rFonts w:ascii="Times New Roman" w:hAnsi="Times New Roman" w:cs="Times New Roman"/>
          <w:sz w:val="24"/>
          <w:szCs w:val="24"/>
        </w:rPr>
        <w:t xml:space="preserve"> Архангельской области </w:t>
      </w:r>
      <w:r w:rsidR="00E52DED" w:rsidRPr="006B47DA">
        <w:rPr>
          <w:rFonts w:ascii="Times New Roman" w:hAnsi="Times New Roman" w:cs="Times New Roman"/>
          <w:sz w:val="24"/>
          <w:szCs w:val="24"/>
        </w:rPr>
        <w:t>определяет правила разработки</w:t>
      </w:r>
      <w:r w:rsidR="00FC3CC8" w:rsidRPr="006B47DA">
        <w:rPr>
          <w:rFonts w:ascii="Times New Roman" w:hAnsi="Times New Roman" w:cs="Times New Roman"/>
          <w:sz w:val="24"/>
          <w:szCs w:val="24"/>
        </w:rPr>
        <w:t xml:space="preserve"> и </w:t>
      </w:r>
      <w:r w:rsidR="00E52DED" w:rsidRPr="006B47DA">
        <w:rPr>
          <w:rFonts w:ascii="Times New Roman" w:hAnsi="Times New Roman" w:cs="Times New Roman"/>
          <w:sz w:val="24"/>
          <w:szCs w:val="24"/>
        </w:rPr>
        <w:t xml:space="preserve">реализации муниципальных программ </w:t>
      </w:r>
      <w:r w:rsidR="00751983" w:rsidRPr="006B47DA">
        <w:rPr>
          <w:rFonts w:ascii="Times New Roman" w:hAnsi="Times New Roman" w:cs="Times New Roman"/>
          <w:sz w:val="24"/>
          <w:szCs w:val="24"/>
        </w:rPr>
        <w:t>Няндомского муниципального</w:t>
      </w:r>
      <w:r w:rsidR="00C240DD" w:rsidRPr="006B47DA">
        <w:rPr>
          <w:rFonts w:ascii="Times New Roman" w:hAnsi="Times New Roman" w:cs="Times New Roman"/>
          <w:sz w:val="24"/>
          <w:szCs w:val="24"/>
        </w:rPr>
        <w:t xml:space="preserve"> </w:t>
      </w:r>
      <w:r w:rsidR="009370BE" w:rsidRPr="006B47DA">
        <w:rPr>
          <w:rFonts w:ascii="Times New Roman" w:hAnsi="Times New Roman" w:cs="Times New Roman"/>
          <w:sz w:val="24"/>
          <w:szCs w:val="24"/>
        </w:rPr>
        <w:t>округа</w:t>
      </w:r>
      <w:r w:rsidR="00E52DED" w:rsidRPr="006B47DA">
        <w:rPr>
          <w:rFonts w:ascii="Times New Roman" w:hAnsi="Times New Roman" w:cs="Times New Roman"/>
          <w:sz w:val="24"/>
          <w:szCs w:val="24"/>
        </w:rPr>
        <w:t xml:space="preserve"> Архангельской области (далее </w:t>
      </w:r>
      <w:r w:rsidR="009370BE" w:rsidRPr="006B47DA">
        <w:rPr>
          <w:rFonts w:ascii="Times New Roman" w:hAnsi="Times New Roman" w:cs="Times New Roman"/>
          <w:sz w:val="24"/>
          <w:szCs w:val="24"/>
        </w:rPr>
        <w:t>–</w:t>
      </w:r>
      <w:r w:rsidR="00B86035">
        <w:rPr>
          <w:rFonts w:ascii="Times New Roman" w:hAnsi="Times New Roman" w:cs="Times New Roman"/>
          <w:sz w:val="24"/>
          <w:szCs w:val="24"/>
        </w:rPr>
        <w:t xml:space="preserve"> </w:t>
      </w:r>
      <w:r w:rsidR="009370BE" w:rsidRPr="006B47DA">
        <w:rPr>
          <w:rFonts w:ascii="Times New Roman" w:hAnsi="Times New Roman" w:cs="Times New Roman"/>
          <w:sz w:val="24"/>
          <w:szCs w:val="24"/>
        </w:rPr>
        <w:t>Няндомск</w:t>
      </w:r>
      <w:r w:rsidR="00387FD5" w:rsidRPr="006B47DA">
        <w:rPr>
          <w:rFonts w:ascii="Times New Roman" w:hAnsi="Times New Roman" w:cs="Times New Roman"/>
          <w:sz w:val="24"/>
          <w:szCs w:val="24"/>
        </w:rPr>
        <w:t>ий</w:t>
      </w:r>
      <w:r w:rsidR="00C240DD" w:rsidRPr="006B47DA">
        <w:rPr>
          <w:rFonts w:ascii="Times New Roman" w:hAnsi="Times New Roman" w:cs="Times New Roman"/>
          <w:sz w:val="24"/>
          <w:szCs w:val="24"/>
        </w:rPr>
        <w:t xml:space="preserve"> </w:t>
      </w:r>
      <w:r w:rsidR="001A2DD6" w:rsidRPr="006B47DA">
        <w:rPr>
          <w:rFonts w:ascii="Times New Roman" w:hAnsi="Times New Roman" w:cs="Times New Roman"/>
          <w:sz w:val="24"/>
          <w:szCs w:val="24"/>
        </w:rPr>
        <w:t xml:space="preserve">муниципальный </w:t>
      </w:r>
      <w:r w:rsidR="00751983" w:rsidRPr="006B47DA">
        <w:rPr>
          <w:rFonts w:ascii="Times New Roman" w:hAnsi="Times New Roman" w:cs="Times New Roman"/>
          <w:sz w:val="24"/>
          <w:szCs w:val="24"/>
        </w:rPr>
        <w:t>округ, муниципальные</w:t>
      </w:r>
      <w:r w:rsidR="00E52DED" w:rsidRPr="006B47DA">
        <w:rPr>
          <w:rFonts w:ascii="Times New Roman" w:hAnsi="Times New Roman" w:cs="Times New Roman"/>
          <w:sz w:val="24"/>
          <w:szCs w:val="24"/>
        </w:rPr>
        <w:t xml:space="preserve"> программы</w:t>
      </w:r>
      <w:r w:rsidR="00751983" w:rsidRPr="006B47DA">
        <w:rPr>
          <w:rFonts w:ascii="Times New Roman" w:hAnsi="Times New Roman" w:cs="Times New Roman"/>
          <w:sz w:val="24"/>
          <w:szCs w:val="24"/>
        </w:rPr>
        <w:t>), контроля</w:t>
      </w:r>
      <w:r w:rsidR="00FC3CC8" w:rsidRPr="006B47DA">
        <w:rPr>
          <w:rFonts w:ascii="Times New Roman" w:hAnsi="Times New Roman" w:cs="Times New Roman"/>
          <w:sz w:val="24"/>
          <w:szCs w:val="24"/>
        </w:rPr>
        <w:t xml:space="preserve"> за </w:t>
      </w:r>
      <w:r w:rsidR="00751983" w:rsidRPr="006B47DA">
        <w:rPr>
          <w:rFonts w:ascii="Times New Roman" w:hAnsi="Times New Roman" w:cs="Times New Roman"/>
          <w:sz w:val="24"/>
          <w:szCs w:val="24"/>
        </w:rPr>
        <w:t>ходом их</w:t>
      </w:r>
      <w:r w:rsidR="00FC3CC8" w:rsidRPr="006B47DA">
        <w:rPr>
          <w:rFonts w:ascii="Times New Roman" w:hAnsi="Times New Roman" w:cs="Times New Roman"/>
          <w:sz w:val="24"/>
          <w:szCs w:val="24"/>
        </w:rPr>
        <w:t xml:space="preserve"> реализации</w:t>
      </w:r>
      <w:r w:rsidR="00E11ACF" w:rsidRPr="006B47DA">
        <w:rPr>
          <w:rFonts w:ascii="Times New Roman" w:hAnsi="Times New Roman" w:cs="Times New Roman"/>
          <w:sz w:val="24"/>
          <w:szCs w:val="24"/>
        </w:rPr>
        <w:t xml:space="preserve"> (мониторинга реализации), проведения </w:t>
      </w:r>
      <w:r w:rsidR="00751983" w:rsidRPr="006B47DA">
        <w:rPr>
          <w:rFonts w:ascii="Times New Roman" w:hAnsi="Times New Roman" w:cs="Times New Roman"/>
          <w:sz w:val="24"/>
          <w:szCs w:val="24"/>
        </w:rPr>
        <w:t>оценки эффективности</w:t>
      </w:r>
      <w:r w:rsidR="00E11ACF" w:rsidRPr="006B47DA">
        <w:rPr>
          <w:rFonts w:ascii="Times New Roman" w:hAnsi="Times New Roman" w:cs="Times New Roman"/>
          <w:sz w:val="24"/>
          <w:szCs w:val="24"/>
        </w:rPr>
        <w:t xml:space="preserve"> муниципальных программ</w:t>
      </w:r>
      <w:r w:rsidR="00387FD5" w:rsidRPr="006B47DA">
        <w:rPr>
          <w:rFonts w:ascii="Times New Roman" w:hAnsi="Times New Roman" w:cs="Times New Roman"/>
          <w:sz w:val="24"/>
          <w:szCs w:val="24"/>
        </w:rPr>
        <w:t xml:space="preserve"> (далее -</w:t>
      </w:r>
      <w:r w:rsidR="00B05354">
        <w:rPr>
          <w:rFonts w:ascii="Times New Roman" w:hAnsi="Times New Roman" w:cs="Times New Roman"/>
          <w:sz w:val="24"/>
          <w:szCs w:val="24"/>
        </w:rPr>
        <w:t xml:space="preserve"> </w:t>
      </w:r>
      <w:r w:rsidR="00387FD5" w:rsidRPr="006B47DA">
        <w:rPr>
          <w:rFonts w:ascii="Times New Roman" w:hAnsi="Times New Roman" w:cs="Times New Roman"/>
          <w:sz w:val="24"/>
          <w:szCs w:val="24"/>
        </w:rPr>
        <w:t>По</w:t>
      </w:r>
      <w:r w:rsidRPr="006B47DA">
        <w:rPr>
          <w:rFonts w:ascii="Times New Roman" w:hAnsi="Times New Roman" w:cs="Times New Roman"/>
          <w:sz w:val="24"/>
          <w:szCs w:val="24"/>
        </w:rPr>
        <w:t>ложение</w:t>
      </w:r>
      <w:r w:rsidR="00387FD5" w:rsidRPr="006B47DA">
        <w:rPr>
          <w:rFonts w:ascii="Times New Roman" w:hAnsi="Times New Roman" w:cs="Times New Roman"/>
          <w:sz w:val="24"/>
          <w:szCs w:val="24"/>
        </w:rPr>
        <w:t>)</w:t>
      </w:r>
      <w:r w:rsidR="005C4571" w:rsidRPr="006B47DA">
        <w:rPr>
          <w:rFonts w:ascii="Times New Roman" w:hAnsi="Times New Roman" w:cs="Times New Roman"/>
          <w:sz w:val="24"/>
          <w:szCs w:val="24"/>
        </w:rPr>
        <w:t>.</w:t>
      </w:r>
    </w:p>
    <w:p w14:paraId="6E5F0E71" w14:textId="4A903D88" w:rsidR="00E52DED" w:rsidRPr="006B47DA" w:rsidRDefault="007A15F1" w:rsidP="007A15F1">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w:t>
      </w:r>
      <w:r w:rsidR="00134EC6" w:rsidRPr="006B47DA">
        <w:rPr>
          <w:rFonts w:ascii="Times New Roman" w:hAnsi="Times New Roman" w:cs="Times New Roman"/>
          <w:sz w:val="24"/>
          <w:szCs w:val="24"/>
        </w:rPr>
        <w:t>Муниципальная программа</w:t>
      </w:r>
      <w:r w:rsidR="009568AC" w:rsidRPr="006B47DA">
        <w:rPr>
          <w:rFonts w:ascii="Times New Roman" w:hAnsi="Times New Roman" w:cs="Times New Roman"/>
          <w:sz w:val="24"/>
          <w:szCs w:val="24"/>
        </w:rPr>
        <w:t xml:space="preserve"> </w:t>
      </w:r>
      <w:proofErr w:type="gramStart"/>
      <w:r w:rsidR="00134EC6" w:rsidRPr="006B47DA">
        <w:rPr>
          <w:rFonts w:ascii="Times New Roman" w:hAnsi="Times New Roman" w:cs="Times New Roman"/>
          <w:sz w:val="24"/>
          <w:szCs w:val="24"/>
        </w:rPr>
        <w:t>-это</w:t>
      </w:r>
      <w:proofErr w:type="gramEnd"/>
      <w:r w:rsidR="00E52DED" w:rsidRPr="006B47DA">
        <w:rPr>
          <w:rFonts w:ascii="Times New Roman" w:hAnsi="Times New Roman" w:cs="Times New Roman"/>
          <w:sz w:val="24"/>
          <w:szCs w:val="24"/>
        </w:rPr>
        <w:t xml:space="preserve"> документ стратегического планирования, содержащий </w:t>
      </w:r>
      <w:r w:rsidR="006A1329" w:rsidRPr="006B47DA">
        <w:rPr>
          <w:rFonts w:ascii="Times New Roman" w:hAnsi="Times New Roman" w:cs="Times New Roman"/>
          <w:sz w:val="24"/>
          <w:szCs w:val="24"/>
        </w:rPr>
        <w:t>комплекс</w:t>
      </w:r>
      <w:r w:rsidR="003A6E20" w:rsidRPr="006B47DA">
        <w:rPr>
          <w:rFonts w:ascii="Times New Roman" w:hAnsi="Times New Roman" w:cs="Times New Roman"/>
          <w:sz w:val="24"/>
          <w:szCs w:val="24"/>
        </w:rPr>
        <w:t xml:space="preserve"> планируемых </w:t>
      </w:r>
      <w:r w:rsidR="00E52DED" w:rsidRPr="006B47DA">
        <w:rPr>
          <w:rFonts w:ascii="Times New Roman" w:hAnsi="Times New Roman" w:cs="Times New Roman"/>
          <w:sz w:val="24"/>
          <w:szCs w:val="24"/>
        </w:rPr>
        <w:t xml:space="preserve">мероприятий, </w:t>
      </w:r>
      <w:r w:rsidR="007825B3" w:rsidRPr="006B47DA">
        <w:rPr>
          <w:rFonts w:ascii="Times New Roman" w:hAnsi="Times New Roman" w:cs="Times New Roman"/>
          <w:sz w:val="24"/>
          <w:szCs w:val="24"/>
        </w:rPr>
        <w:t xml:space="preserve">объединенных общей целью и </w:t>
      </w:r>
      <w:r w:rsidR="00E52DED" w:rsidRPr="006B47DA">
        <w:rPr>
          <w:rFonts w:ascii="Times New Roman" w:hAnsi="Times New Roman" w:cs="Times New Roman"/>
          <w:sz w:val="24"/>
          <w:szCs w:val="24"/>
        </w:rPr>
        <w:t>взаимоувязанных по задачам, срокам осуществления, исполнителям и ресурсам, и инструментов муниципального регулирования, обеспечивающ</w:t>
      </w:r>
      <w:r w:rsidR="007A00F1" w:rsidRPr="006B47DA">
        <w:rPr>
          <w:rFonts w:ascii="Times New Roman" w:hAnsi="Times New Roman" w:cs="Times New Roman"/>
          <w:sz w:val="24"/>
          <w:szCs w:val="24"/>
        </w:rPr>
        <w:t>их</w:t>
      </w:r>
      <w:r w:rsidR="00E52DED" w:rsidRPr="006B47DA">
        <w:rPr>
          <w:rFonts w:ascii="Times New Roman" w:hAnsi="Times New Roman" w:cs="Times New Roman"/>
          <w:sz w:val="24"/>
          <w:szCs w:val="24"/>
        </w:rPr>
        <w:t xml:space="preserve"> наиболее эффективное решение задач</w:t>
      </w:r>
      <w:r w:rsidR="00C240DD" w:rsidRPr="006B47DA">
        <w:rPr>
          <w:rFonts w:ascii="Times New Roman" w:hAnsi="Times New Roman" w:cs="Times New Roman"/>
          <w:sz w:val="24"/>
          <w:szCs w:val="24"/>
        </w:rPr>
        <w:t xml:space="preserve"> </w:t>
      </w:r>
      <w:r w:rsidR="00E52DED" w:rsidRPr="006B47DA">
        <w:rPr>
          <w:rFonts w:ascii="Times New Roman" w:hAnsi="Times New Roman" w:cs="Times New Roman"/>
          <w:sz w:val="24"/>
          <w:szCs w:val="24"/>
        </w:rPr>
        <w:t xml:space="preserve">в сфере социально-экономического развития Няндомского </w:t>
      </w:r>
      <w:r w:rsidR="001A2DD6" w:rsidRPr="006B47DA">
        <w:rPr>
          <w:rFonts w:ascii="Times New Roman" w:hAnsi="Times New Roman" w:cs="Times New Roman"/>
          <w:sz w:val="24"/>
          <w:szCs w:val="24"/>
        </w:rPr>
        <w:t xml:space="preserve">муниципального </w:t>
      </w:r>
      <w:r w:rsidR="009370BE" w:rsidRPr="006B47DA">
        <w:rPr>
          <w:rFonts w:ascii="Times New Roman" w:hAnsi="Times New Roman" w:cs="Times New Roman"/>
          <w:sz w:val="24"/>
          <w:szCs w:val="24"/>
        </w:rPr>
        <w:t>округа</w:t>
      </w:r>
      <w:r w:rsidR="00E52DED" w:rsidRPr="006B47DA">
        <w:rPr>
          <w:rFonts w:ascii="Times New Roman" w:hAnsi="Times New Roman" w:cs="Times New Roman"/>
          <w:sz w:val="24"/>
          <w:szCs w:val="24"/>
        </w:rPr>
        <w:t>.</w:t>
      </w:r>
    </w:p>
    <w:p w14:paraId="4FB9F345" w14:textId="77777777" w:rsidR="00E52DED" w:rsidRPr="006B47DA" w:rsidRDefault="00E52DED" w:rsidP="007A15F1">
      <w:pPr>
        <w:pStyle w:val="ConsPlusNormal"/>
        <w:widowControl/>
        <w:tabs>
          <w:tab w:val="left" w:pos="0"/>
        </w:tabs>
        <w:ind w:firstLine="709"/>
        <w:jc w:val="both"/>
        <w:rPr>
          <w:rFonts w:ascii="Times New Roman" w:hAnsi="Times New Roman" w:cs="Times New Roman"/>
          <w:sz w:val="24"/>
          <w:szCs w:val="24"/>
        </w:rPr>
      </w:pPr>
      <w:r w:rsidRPr="006B47DA">
        <w:rPr>
          <w:rFonts w:ascii="Times New Roman" w:hAnsi="Times New Roman" w:cs="Times New Roman"/>
          <w:sz w:val="24"/>
          <w:szCs w:val="24"/>
        </w:rPr>
        <w:t>3.</w:t>
      </w:r>
      <w:r w:rsidR="007A15F1">
        <w:rPr>
          <w:rFonts w:ascii="Times New Roman" w:hAnsi="Times New Roman" w:cs="Times New Roman"/>
          <w:sz w:val="24"/>
          <w:szCs w:val="24"/>
        </w:rPr>
        <w:t> </w:t>
      </w:r>
      <w:r w:rsidRPr="006B47DA">
        <w:rPr>
          <w:rFonts w:ascii="Times New Roman" w:hAnsi="Times New Roman" w:cs="Times New Roman"/>
          <w:sz w:val="24"/>
          <w:szCs w:val="24"/>
        </w:rPr>
        <w:t>В настоящем По</w:t>
      </w:r>
      <w:r w:rsidR="009568AC" w:rsidRPr="006B47DA">
        <w:rPr>
          <w:rFonts w:ascii="Times New Roman" w:hAnsi="Times New Roman" w:cs="Times New Roman"/>
          <w:sz w:val="24"/>
          <w:szCs w:val="24"/>
        </w:rPr>
        <w:t xml:space="preserve">ложении </w:t>
      </w:r>
      <w:r w:rsidRPr="006B47DA">
        <w:rPr>
          <w:rFonts w:ascii="Times New Roman" w:hAnsi="Times New Roman" w:cs="Times New Roman"/>
          <w:sz w:val="24"/>
          <w:szCs w:val="24"/>
        </w:rPr>
        <w:t>применяются следующие основные понятия:</w:t>
      </w:r>
    </w:p>
    <w:p w14:paraId="2BB67F66" w14:textId="77777777" w:rsidR="00041ADC" w:rsidRPr="006B47DA" w:rsidRDefault="00041ADC" w:rsidP="007A15F1">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а)</w:t>
      </w:r>
      <w:r w:rsidR="007A15F1">
        <w:rPr>
          <w:rFonts w:ascii="Times New Roman" w:hAnsi="Times New Roman" w:cs="Times New Roman"/>
          <w:sz w:val="24"/>
          <w:szCs w:val="24"/>
        </w:rPr>
        <w:t> </w:t>
      </w:r>
      <w:r w:rsidRPr="006B47DA">
        <w:rPr>
          <w:rFonts w:ascii="Times New Roman" w:hAnsi="Times New Roman" w:cs="Times New Roman"/>
          <w:b/>
          <w:sz w:val="24"/>
          <w:szCs w:val="24"/>
        </w:rPr>
        <w:t>цель муниципальной программы</w:t>
      </w:r>
      <w:r w:rsidRPr="006B47DA">
        <w:rPr>
          <w:rFonts w:ascii="Times New Roman" w:hAnsi="Times New Roman" w:cs="Times New Roman"/>
          <w:sz w:val="24"/>
          <w:szCs w:val="24"/>
        </w:rPr>
        <w:t xml:space="preserve"> – конечный социально-экономический эффект в соответствующей сфере от реализации муниципальной программы, оцениваемый с помощью показателей;</w:t>
      </w:r>
    </w:p>
    <w:p w14:paraId="13424406" w14:textId="77777777" w:rsidR="00041ADC" w:rsidRPr="006B47DA" w:rsidRDefault="00041ADC" w:rsidP="007A15F1">
      <w:pPr>
        <w:pStyle w:val="ConsPlusNormal"/>
        <w:widowControl/>
        <w:tabs>
          <w:tab w:val="left" w:pos="0"/>
        </w:tabs>
        <w:ind w:firstLine="709"/>
        <w:jc w:val="both"/>
        <w:rPr>
          <w:rFonts w:ascii="Times New Roman" w:hAnsi="Times New Roman" w:cs="Times New Roman"/>
          <w:sz w:val="24"/>
          <w:szCs w:val="24"/>
        </w:rPr>
      </w:pPr>
      <w:r w:rsidRPr="006B47DA">
        <w:rPr>
          <w:rFonts w:ascii="Times New Roman" w:hAnsi="Times New Roman" w:cs="Times New Roman"/>
          <w:sz w:val="24"/>
          <w:szCs w:val="24"/>
        </w:rPr>
        <w:t>б)</w:t>
      </w:r>
      <w:r w:rsidR="007A15F1">
        <w:rPr>
          <w:rFonts w:ascii="Times New Roman" w:hAnsi="Times New Roman" w:cs="Times New Roman"/>
          <w:sz w:val="24"/>
          <w:szCs w:val="24"/>
        </w:rPr>
        <w:t> </w:t>
      </w:r>
      <w:r w:rsidRPr="006B47DA">
        <w:rPr>
          <w:rFonts w:ascii="Times New Roman" w:hAnsi="Times New Roman" w:cs="Times New Roman"/>
          <w:b/>
          <w:sz w:val="24"/>
          <w:szCs w:val="24"/>
        </w:rPr>
        <w:t>задача структурного элемента муниципальной программы</w:t>
      </w:r>
      <w:r w:rsidRPr="006B47DA">
        <w:rPr>
          <w:rFonts w:ascii="Times New Roman" w:hAnsi="Times New Roman" w:cs="Times New Roman"/>
          <w:sz w:val="24"/>
          <w:szCs w:val="24"/>
        </w:rPr>
        <w:t xml:space="preserve">– </w:t>
      </w:r>
      <w:r w:rsidRPr="006B47DA">
        <w:rPr>
          <w:rStyle w:val="fontstyle01"/>
        </w:rPr>
        <w:t>результат выполнения совокупности взаимосвязанных мероприятий или осуществления целевых функций, направленных на достижение цели (целей) реализации муниципальной программы</w:t>
      </w:r>
      <w:r w:rsidRPr="006B47DA">
        <w:rPr>
          <w:rFonts w:ascii="Times New Roman" w:hAnsi="Times New Roman" w:cs="Times New Roman"/>
          <w:sz w:val="24"/>
          <w:szCs w:val="24"/>
        </w:rPr>
        <w:t>;</w:t>
      </w:r>
    </w:p>
    <w:p w14:paraId="70385718" w14:textId="77777777" w:rsidR="00E52DED" w:rsidRPr="006B47DA" w:rsidRDefault="00B86035" w:rsidP="007A15F1">
      <w:pPr>
        <w:spacing w:line="240" w:lineRule="auto"/>
        <w:ind w:firstLine="709"/>
        <w:rPr>
          <w:rFonts w:ascii="Times New Roman" w:hAnsi="Times New Roman" w:cs="Times New Roman"/>
          <w:bCs/>
          <w:sz w:val="24"/>
          <w:szCs w:val="24"/>
        </w:rPr>
      </w:pPr>
      <w:r>
        <w:rPr>
          <w:rFonts w:ascii="Times New Roman" w:hAnsi="Times New Roman" w:cs="Times New Roman"/>
          <w:sz w:val="24"/>
          <w:szCs w:val="24"/>
        </w:rPr>
        <w:t>в</w:t>
      </w:r>
      <w:r w:rsidR="00E52DED" w:rsidRPr="006B47DA">
        <w:rPr>
          <w:rFonts w:ascii="Times New Roman" w:hAnsi="Times New Roman" w:cs="Times New Roman"/>
          <w:sz w:val="24"/>
          <w:szCs w:val="24"/>
        </w:rPr>
        <w:t>)</w:t>
      </w:r>
      <w:r w:rsidR="007A15F1">
        <w:rPr>
          <w:rFonts w:ascii="Times New Roman" w:hAnsi="Times New Roman" w:cs="Times New Roman"/>
          <w:sz w:val="24"/>
          <w:szCs w:val="24"/>
        </w:rPr>
        <w:t> </w:t>
      </w:r>
      <w:r w:rsidR="00E52DED" w:rsidRPr="006B47DA">
        <w:rPr>
          <w:rFonts w:ascii="Times New Roman" w:hAnsi="Times New Roman" w:cs="Times New Roman"/>
          <w:b/>
          <w:sz w:val="24"/>
          <w:szCs w:val="24"/>
        </w:rPr>
        <w:t xml:space="preserve">показатель </w:t>
      </w:r>
      <w:r w:rsidR="00E52DED" w:rsidRPr="006B47DA">
        <w:rPr>
          <w:rFonts w:ascii="Times New Roman" w:hAnsi="Times New Roman" w:cs="Times New Roman"/>
          <w:sz w:val="24"/>
          <w:szCs w:val="24"/>
        </w:rPr>
        <w:t xml:space="preserve">– </w:t>
      </w:r>
      <w:r w:rsidR="00D20234" w:rsidRPr="006B47DA">
        <w:rPr>
          <w:rFonts w:ascii="Times New Roman" w:eastAsia="Calibri" w:hAnsi="Times New Roman" w:cs="Times New Roman"/>
          <w:sz w:val="24"/>
          <w:szCs w:val="24"/>
        </w:rPr>
        <w:t xml:space="preserve">количественно измеримый параметр, характеризующий достижение целей </w:t>
      </w:r>
      <w:r w:rsidR="006B47DA">
        <w:rPr>
          <w:rFonts w:ascii="Times New Roman" w:eastAsia="Calibri" w:hAnsi="Times New Roman" w:cs="Times New Roman"/>
          <w:sz w:val="24"/>
          <w:szCs w:val="24"/>
        </w:rPr>
        <w:t xml:space="preserve">муниципальной </w:t>
      </w:r>
      <w:r w:rsidR="00D20234" w:rsidRPr="006B47DA">
        <w:rPr>
          <w:rFonts w:ascii="Times New Roman" w:eastAsia="Calibri" w:hAnsi="Times New Roman" w:cs="Times New Roman"/>
          <w:sz w:val="24"/>
          <w:szCs w:val="24"/>
        </w:rPr>
        <w:t xml:space="preserve">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w:t>
      </w:r>
      <w:r w:rsidR="006B47DA">
        <w:rPr>
          <w:rFonts w:ascii="Times New Roman" w:eastAsia="Calibri" w:hAnsi="Times New Roman" w:cs="Times New Roman"/>
          <w:sz w:val="24"/>
          <w:szCs w:val="24"/>
        </w:rPr>
        <w:t>муниципальной</w:t>
      </w:r>
      <w:r w:rsidR="00D20234" w:rsidRPr="006B47DA">
        <w:rPr>
          <w:rFonts w:ascii="Times New Roman" w:eastAsia="Calibri" w:hAnsi="Times New Roman" w:cs="Times New Roman"/>
          <w:sz w:val="24"/>
          <w:szCs w:val="24"/>
        </w:rPr>
        <w:t xml:space="preserve"> программы, ее структурного элемента;</w:t>
      </w:r>
    </w:p>
    <w:p w14:paraId="3C722769" w14:textId="3C3CF841" w:rsidR="00D20234" w:rsidRPr="006B47DA" w:rsidRDefault="00B86035" w:rsidP="007A1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E52DED" w:rsidRPr="006B47DA">
        <w:rPr>
          <w:rFonts w:ascii="Times New Roman" w:hAnsi="Times New Roman" w:cs="Times New Roman"/>
          <w:sz w:val="24"/>
          <w:szCs w:val="24"/>
        </w:rPr>
        <w:t>)</w:t>
      </w:r>
      <w:r w:rsidR="007A15F1">
        <w:rPr>
          <w:rFonts w:ascii="Times New Roman" w:hAnsi="Times New Roman" w:cs="Times New Roman"/>
          <w:sz w:val="24"/>
          <w:szCs w:val="24"/>
        </w:rPr>
        <w:t> </w:t>
      </w:r>
      <w:r w:rsidR="00E52DED" w:rsidRPr="006B47DA">
        <w:rPr>
          <w:rFonts w:ascii="Times New Roman" w:hAnsi="Times New Roman" w:cs="Times New Roman"/>
          <w:b/>
          <w:sz w:val="24"/>
          <w:szCs w:val="24"/>
        </w:rPr>
        <w:t>ответственный исполнитель муниципальной программы</w:t>
      </w:r>
      <w:r w:rsidR="009568AC" w:rsidRPr="006B47DA">
        <w:rPr>
          <w:rFonts w:ascii="Times New Roman" w:hAnsi="Times New Roman" w:cs="Times New Roman"/>
          <w:b/>
          <w:sz w:val="24"/>
          <w:szCs w:val="24"/>
        </w:rPr>
        <w:t xml:space="preserve"> </w:t>
      </w:r>
      <w:r w:rsidR="00D20234" w:rsidRPr="006B47DA">
        <w:rPr>
          <w:rFonts w:ascii="Times New Roman" w:hAnsi="Times New Roman" w:cs="Times New Roman"/>
          <w:bCs/>
          <w:sz w:val="24"/>
          <w:szCs w:val="24"/>
        </w:rPr>
        <w:t>(далее-ответственный исполнитель)</w:t>
      </w:r>
      <w:r w:rsidR="009568AC" w:rsidRPr="006B47DA">
        <w:rPr>
          <w:rFonts w:ascii="Times New Roman" w:hAnsi="Times New Roman" w:cs="Times New Roman"/>
          <w:bCs/>
          <w:sz w:val="24"/>
          <w:szCs w:val="24"/>
        </w:rPr>
        <w:t xml:space="preserve"> </w:t>
      </w:r>
      <w:r w:rsidR="00B05354">
        <w:rPr>
          <w:rFonts w:ascii="Times New Roman" w:hAnsi="Times New Roman" w:cs="Times New Roman"/>
          <w:sz w:val="24"/>
          <w:szCs w:val="24"/>
        </w:rPr>
        <w:t>–</w:t>
      </w:r>
      <w:r w:rsidR="00E52DED" w:rsidRPr="006B47DA">
        <w:rPr>
          <w:rFonts w:ascii="Times New Roman" w:hAnsi="Times New Roman" w:cs="Times New Roman"/>
          <w:sz w:val="24"/>
          <w:szCs w:val="24"/>
        </w:rPr>
        <w:t xml:space="preserve"> </w:t>
      </w:r>
      <w:r w:rsidR="00B05354">
        <w:rPr>
          <w:rFonts w:ascii="Times New Roman" w:hAnsi="Times New Roman" w:cs="Times New Roman"/>
          <w:sz w:val="24"/>
          <w:szCs w:val="24"/>
        </w:rPr>
        <w:t xml:space="preserve">отраслевой (функциональный) </w:t>
      </w:r>
      <w:r w:rsidR="00E52DED" w:rsidRPr="006B47DA">
        <w:rPr>
          <w:rFonts w:ascii="Times New Roman" w:hAnsi="Times New Roman" w:cs="Times New Roman"/>
          <w:sz w:val="24"/>
          <w:szCs w:val="24"/>
        </w:rPr>
        <w:t xml:space="preserve">орган администрации Няндомского </w:t>
      </w:r>
      <w:r w:rsidR="001A2DD6" w:rsidRPr="006B47DA">
        <w:rPr>
          <w:rFonts w:ascii="Times New Roman" w:hAnsi="Times New Roman" w:cs="Times New Roman"/>
          <w:sz w:val="24"/>
          <w:szCs w:val="24"/>
        </w:rPr>
        <w:t xml:space="preserve">муниципального </w:t>
      </w:r>
      <w:r w:rsidR="00D64A76" w:rsidRPr="006B47DA">
        <w:rPr>
          <w:rFonts w:ascii="Times New Roman" w:hAnsi="Times New Roman" w:cs="Times New Roman"/>
          <w:sz w:val="24"/>
          <w:szCs w:val="24"/>
        </w:rPr>
        <w:t>округа</w:t>
      </w:r>
      <w:r w:rsidR="00E52DED" w:rsidRPr="006B47DA">
        <w:rPr>
          <w:rFonts w:ascii="Times New Roman" w:hAnsi="Times New Roman" w:cs="Times New Roman"/>
          <w:sz w:val="24"/>
          <w:szCs w:val="24"/>
        </w:rPr>
        <w:t xml:space="preserve">, </w:t>
      </w:r>
      <w:r w:rsidR="004841B6" w:rsidRPr="006B47DA">
        <w:rPr>
          <w:rFonts w:ascii="Times New Roman" w:hAnsi="Times New Roman" w:cs="Times New Roman"/>
          <w:sz w:val="24"/>
          <w:szCs w:val="24"/>
        </w:rPr>
        <w:t xml:space="preserve">определенный в соответствии с перечнем муниципальных программ, утвержденным постановлением администрации Няндомского </w:t>
      </w:r>
      <w:r w:rsidR="001A2DD6" w:rsidRPr="006B47DA">
        <w:rPr>
          <w:rFonts w:ascii="Times New Roman" w:hAnsi="Times New Roman" w:cs="Times New Roman"/>
          <w:sz w:val="24"/>
          <w:szCs w:val="24"/>
        </w:rPr>
        <w:t xml:space="preserve">муниципального </w:t>
      </w:r>
      <w:r w:rsidR="004841B6" w:rsidRPr="006B47DA">
        <w:rPr>
          <w:rFonts w:ascii="Times New Roman" w:hAnsi="Times New Roman" w:cs="Times New Roman"/>
          <w:sz w:val="24"/>
          <w:szCs w:val="24"/>
        </w:rPr>
        <w:t xml:space="preserve">округа, </w:t>
      </w:r>
      <w:r w:rsidR="00D20234" w:rsidRPr="006B47DA">
        <w:rPr>
          <w:rFonts w:ascii="Times New Roman" w:hAnsi="Times New Roman" w:cs="Times New Roman"/>
          <w:sz w:val="24"/>
          <w:szCs w:val="24"/>
        </w:rPr>
        <w:t xml:space="preserve">отвечающий в целом за </w:t>
      </w:r>
      <w:r w:rsidR="001E1332" w:rsidRPr="006B47DA">
        <w:rPr>
          <w:rFonts w:ascii="Times New Roman" w:hAnsi="Times New Roman" w:cs="Times New Roman"/>
          <w:sz w:val="24"/>
          <w:szCs w:val="24"/>
        </w:rPr>
        <w:t xml:space="preserve">разработку, </w:t>
      </w:r>
      <w:r w:rsidR="00D20234" w:rsidRPr="006B47DA">
        <w:rPr>
          <w:rFonts w:ascii="Times New Roman" w:hAnsi="Times New Roman" w:cs="Times New Roman"/>
          <w:sz w:val="24"/>
          <w:szCs w:val="24"/>
        </w:rPr>
        <w:t>формирование и реализацию муниципальной программы;</w:t>
      </w:r>
    </w:p>
    <w:p w14:paraId="025EAC02" w14:textId="249C40A2" w:rsidR="00E52DED" w:rsidRPr="006B47DA" w:rsidRDefault="00B86035" w:rsidP="007A15F1">
      <w:pPr>
        <w:pStyle w:val="ConsPlusNormal"/>
        <w:widowControl/>
        <w:tabs>
          <w:tab w:val="left" w:pos="0"/>
        </w:tabs>
        <w:ind w:firstLine="709"/>
        <w:jc w:val="both"/>
        <w:rPr>
          <w:rFonts w:ascii="Times New Roman" w:eastAsia="Calibri" w:hAnsi="Times New Roman" w:cs="Times New Roman"/>
          <w:sz w:val="24"/>
          <w:szCs w:val="24"/>
          <w:lang w:eastAsia="en-US"/>
        </w:rPr>
      </w:pPr>
      <w:r w:rsidRPr="007A15F1">
        <w:rPr>
          <w:rFonts w:ascii="Times New Roman" w:hAnsi="Times New Roman" w:cs="Times New Roman"/>
          <w:bCs/>
          <w:sz w:val="24"/>
          <w:szCs w:val="24"/>
        </w:rPr>
        <w:t>д</w:t>
      </w:r>
      <w:r w:rsidR="007A15F1" w:rsidRPr="007A15F1">
        <w:rPr>
          <w:rFonts w:ascii="Times New Roman" w:hAnsi="Times New Roman" w:cs="Times New Roman"/>
          <w:bCs/>
          <w:sz w:val="24"/>
          <w:szCs w:val="24"/>
        </w:rPr>
        <w:t>)</w:t>
      </w:r>
      <w:r w:rsidR="007A15F1" w:rsidRPr="007A15F1">
        <w:rPr>
          <w:rFonts w:ascii="Times New Roman" w:hAnsi="Times New Roman" w:cs="Times New Roman"/>
          <w:bCs/>
          <w:sz w:val="24"/>
          <w:szCs w:val="24"/>
        </w:rPr>
        <w:t> </w:t>
      </w:r>
      <w:r w:rsidR="0036671C" w:rsidRPr="006B47DA">
        <w:rPr>
          <w:rFonts w:ascii="Times New Roman" w:hAnsi="Times New Roman" w:cs="Times New Roman"/>
          <w:b/>
          <w:bCs/>
          <w:sz w:val="24"/>
          <w:szCs w:val="24"/>
        </w:rPr>
        <w:t xml:space="preserve">соисполнитель </w:t>
      </w:r>
      <w:r w:rsidR="001E1332" w:rsidRPr="006B47DA">
        <w:rPr>
          <w:rFonts w:ascii="Times New Roman" w:eastAsia="Calibri" w:hAnsi="Times New Roman" w:cs="Times New Roman"/>
          <w:b/>
          <w:bCs/>
          <w:sz w:val="24"/>
          <w:szCs w:val="24"/>
          <w:lang w:eastAsia="en-US"/>
        </w:rPr>
        <w:t xml:space="preserve">муниципальной </w:t>
      </w:r>
      <w:r w:rsidR="00D20234" w:rsidRPr="006B47DA">
        <w:rPr>
          <w:rFonts w:ascii="Times New Roman" w:eastAsia="Calibri" w:hAnsi="Times New Roman" w:cs="Times New Roman"/>
          <w:b/>
          <w:bCs/>
          <w:sz w:val="24"/>
          <w:szCs w:val="24"/>
          <w:lang w:eastAsia="en-US"/>
        </w:rPr>
        <w:t>программы</w:t>
      </w:r>
      <w:r w:rsidR="00D20234" w:rsidRPr="006B47DA">
        <w:rPr>
          <w:rFonts w:ascii="Times New Roman" w:eastAsia="Calibri" w:hAnsi="Times New Roman" w:cs="Times New Roman"/>
          <w:sz w:val="24"/>
          <w:szCs w:val="24"/>
          <w:lang w:eastAsia="en-US"/>
        </w:rPr>
        <w:t xml:space="preserve"> -</w:t>
      </w:r>
      <w:r w:rsidR="00B05354">
        <w:rPr>
          <w:rFonts w:ascii="Times New Roman" w:eastAsia="Calibri" w:hAnsi="Times New Roman" w:cs="Times New Roman"/>
          <w:sz w:val="24"/>
          <w:szCs w:val="24"/>
          <w:lang w:eastAsia="en-US"/>
        </w:rPr>
        <w:t xml:space="preserve"> отраслевой (функциональный) </w:t>
      </w:r>
      <w:r w:rsidR="00D20234" w:rsidRPr="006B47DA">
        <w:rPr>
          <w:rFonts w:ascii="Times New Roman" w:eastAsia="Calibri" w:hAnsi="Times New Roman" w:cs="Times New Roman"/>
          <w:sz w:val="24"/>
          <w:szCs w:val="24"/>
          <w:lang w:eastAsia="en-US"/>
        </w:rPr>
        <w:t xml:space="preserve">орган </w:t>
      </w:r>
      <w:r w:rsidR="001E1332" w:rsidRPr="006B47DA">
        <w:rPr>
          <w:rFonts w:ascii="Times New Roman" w:hAnsi="Times New Roman" w:cs="Times New Roman"/>
          <w:sz w:val="24"/>
          <w:szCs w:val="24"/>
        </w:rPr>
        <w:t>администрации Няндомского муниципального округа</w:t>
      </w:r>
      <w:r w:rsidR="00D20234" w:rsidRPr="006B47DA">
        <w:rPr>
          <w:rFonts w:ascii="Times New Roman" w:eastAsia="Calibri" w:hAnsi="Times New Roman" w:cs="Times New Roman"/>
          <w:sz w:val="24"/>
          <w:szCs w:val="24"/>
          <w:lang w:eastAsia="en-US"/>
        </w:rPr>
        <w:t xml:space="preserve">, участвующий в реализации структурного элемента </w:t>
      </w:r>
      <w:r w:rsidR="009568AC" w:rsidRPr="006B47DA">
        <w:rPr>
          <w:rFonts w:ascii="Times New Roman" w:eastAsia="Calibri" w:hAnsi="Times New Roman" w:cs="Times New Roman"/>
          <w:sz w:val="24"/>
          <w:szCs w:val="24"/>
          <w:lang w:eastAsia="en-US"/>
        </w:rPr>
        <w:t xml:space="preserve">муниципальной </w:t>
      </w:r>
      <w:r w:rsidR="00C240DD" w:rsidRPr="006B47DA">
        <w:rPr>
          <w:rFonts w:ascii="Times New Roman" w:eastAsia="Calibri" w:hAnsi="Times New Roman" w:cs="Times New Roman"/>
          <w:sz w:val="24"/>
          <w:szCs w:val="24"/>
          <w:lang w:eastAsia="en-US"/>
        </w:rPr>
        <w:t>п</w:t>
      </w:r>
      <w:r w:rsidR="00D20234" w:rsidRPr="006B47DA">
        <w:rPr>
          <w:rFonts w:ascii="Times New Roman" w:eastAsia="Calibri" w:hAnsi="Times New Roman" w:cs="Times New Roman"/>
          <w:sz w:val="24"/>
          <w:szCs w:val="24"/>
          <w:lang w:eastAsia="en-US"/>
        </w:rPr>
        <w:t>рограммы</w:t>
      </w:r>
      <w:r w:rsidR="001E1332" w:rsidRPr="006B47DA">
        <w:rPr>
          <w:rFonts w:ascii="Times New Roman" w:eastAsia="Calibri" w:hAnsi="Times New Roman" w:cs="Times New Roman"/>
          <w:sz w:val="24"/>
          <w:szCs w:val="24"/>
          <w:lang w:eastAsia="en-US"/>
        </w:rPr>
        <w:t>;</w:t>
      </w:r>
    </w:p>
    <w:p w14:paraId="04F9796F" w14:textId="77777777" w:rsidR="001E1332" w:rsidRPr="006B47DA" w:rsidRDefault="00B86035" w:rsidP="007A15F1">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е</w:t>
      </w:r>
      <w:r w:rsidR="001E1332" w:rsidRPr="006B47DA">
        <w:rPr>
          <w:rFonts w:ascii="Times New Roman" w:eastAsia="Calibri" w:hAnsi="Times New Roman" w:cs="Times New Roman"/>
          <w:sz w:val="24"/>
          <w:szCs w:val="24"/>
          <w:lang w:eastAsia="en-US"/>
        </w:rPr>
        <w:t>)</w:t>
      </w:r>
      <w:r w:rsidR="007A15F1">
        <w:rPr>
          <w:rFonts w:ascii="Times New Roman" w:eastAsia="Calibri" w:hAnsi="Times New Roman" w:cs="Times New Roman"/>
          <w:sz w:val="24"/>
          <w:szCs w:val="24"/>
          <w:lang w:eastAsia="en-US"/>
        </w:rPr>
        <w:t> </w:t>
      </w:r>
      <w:r w:rsidR="001E1332" w:rsidRPr="006B47DA">
        <w:rPr>
          <w:rFonts w:ascii="Times New Roman" w:hAnsi="Times New Roman" w:cs="Times New Roman"/>
          <w:b/>
          <w:bCs/>
          <w:sz w:val="24"/>
          <w:szCs w:val="24"/>
        </w:rPr>
        <w:t>мероприятие</w:t>
      </w:r>
      <w:r w:rsidR="001E1332" w:rsidRPr="006B47DA">
        <w:rPr>
          <w:rFonts w:ascii="Times New Roman" w:hAnsi="Times New Roman" w:cs="Times New Roman"/>
          <w:sz w:val="24"/>
          <w:szCs w:val="24"/>
        </w:rPr>
        <w:t xml:space="preserve">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14:paraId="71B44D59" w14:textId="77777777" w:rsidR="007B26B1" w:rsidRPr="006B47DA" w:rsidRDefault="00B86035"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ж</w:t>
      </w:r>
      <w:r w:rsidR="007B26B1" w:rsidRPr="006B47DA">
        <w:rPr>
          <w:rFonts w:ascii="Times New Roman" w:hAnsi="Times New Roman" w:cs="Times New Roman"/>
          <w:sz w:val="24"/>
          <w:szCs w:val="24"/>
        </w:rPr>
        <w:t>)</w:t>
      </w:r>
      <w:r w:rsidR="007A15F1">
        <w:rPr>
          <w:rFonts w:ascii="Times New Roman" w:hAnsi="Times New Roman" w:cs="Times New Roman"/>
          <w:sz w:val="24"/>
          <w:szCs w:val="24"/>
        </w:rPr>
        <w:t> </w:t>
      </w:r>
      <w:r w:rsidR="007B26B1" w:rsidRPr="006B47DA">
        <w:rPr>
          <w:rFonts w:ascii="Times New Roman" w:hAnsi="Times New Roman" w:cs="Times New Roman"/>
          <w:b/>
          <w:sz w:val="24"/>
          <w:szCs w:val="24"/>
        </w:rPr>
        <w:t>контрольная точка</w:t>
      </w:r>
      <w:r w:rsidR="007B26B1" w:rsidRPr="006B47DA">
        <w:rPr>
          <w:rFonts w:ascii="Times New Roman" w:hAnsi="Times New Roman" w:cs="Times New Roman"/>
          <w:sz w:val="24"/>
          <w:szCs w:val="24"/>
        </w:rPr>
        <w:t xml:space="preserve"> - </w:t>
      </w:r>
      <w:r w:rsidR="001E1332" w:rsidRPr="006B47DA">
        <w:rPr>
          <w:rFonts w:ascii="Times New Roman" w:eastAsia="Calibri" w:hAnsi="Times New Roman" w:cs="Times New Roman"/>
          <w:sz w:val="24"/>
          <w:szCs w:val="24"/>
        </w:rPr>
        <w:t xml:space="preserve">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9568AC" w:rsidRPr="006B47DA">
        <w:rPr>
          <w:rFonts w:ascii="Times New Roman" w:eastAsia="Calibri" w:hAnsi="Times New Roman" w:cs="Times New Roman"/>
          <w:sz w:val="24"/>
          <w:szCs w:val="24"/>
        </w:rPr>
        <w:t xml:space="preserve">муниципальной </w:t>
      </w:r>
      <w:r w:rsidR="001E1332" w:rsidRPr="006B47DA">
        <w:rPr>
          <w:rFonts w:ascii="Times New Roman" w:eastAsia="Calibri" w:hAnsi="Times New Roman" w:cs="Times New Roman"/>
          <w:sz w:val="24"/>
          <w:szCs w:val="24"/>
        </w:rPr>
        <w:t>программы и (или) созданию объекта.</w:t>
      </w:r>
    </w:p>
    <w:p w14:paraId="2D083EBE" w14:textId="389BFF51" w:rsidR="00E52DED" w:rsidRDefault="007A15F1"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w:t>
      </w:r>
      <w:r w:rsidR="00E52DED" w:rsidRPr="006B47DA">
        <w:rPr>
          <w:rFonts w:ascii="Times New Roman" w:hAnsi="Times New Roman" w:cs="Times New Roman"/>
          <w:sz w:val="24"/>
          <w:szCs w:val="24"/>
        </w:rPr>
        <w:t>Методическое руководство по подготовке муниципальных программ</w:t>
      </w:r>
      <w:r w:rsidR="006A1329" w:rsidRPr="006B47DA">
        <w:rPr>
          <w:rFonts w:ascii="Times New Roman" w:hAnsi="Times New Roman" w:cs="Times New Roman"/>
          <w:sz w:val="24"/>
          <w:szCs w:val="24"/>
        </w:rPr>
        <w:t>,</w:t>
      </w:r>
      <w:r w:rsidR="00E52DED" w:rsidRPr="006B47DA">
        <w:rPr>
          <w:rFonts w:ascii="Times New Roman" w:hAnsi="Times New Roman" w:cs="Times New Roman"/>
          <w:sz w:val="24"/>
          <w:szCs w:val="24"/>
        </w:rPr>
        <w:t xml:space="preserve"> мониторингу, ведению учета и </w:t>
      </w:r>
      <w:r w:rsidR="00BB20B9" w:rsidRPr="006B47DA">
        <w:rPr>
          <w:rFonts w:ascii="Times New Roman" w:hAnsi="Times New Roman" w:cs="Times New Roman"/>
          <w:sz w:val="24"/>
          <w:szCs w:val="24"/>
        </w:rPr>
        <w:t xml:space="preserve">  </w:t>
      </w:r>
      <w:r w:rsidR="00E52DED" w:rsidRPr="006B47DA">
        <w:rPr>
          <w:rFonts w:ascii="Times New Roman" w:hAnsi="Times New Roman" w:cs="Times New Roman"/>
          <w:sz w:val="24"/>
          <w:szCs w:val="24"/>
        </w:rPr>
        <w:t>определению оценки эффективности их реализации осуществляется отделом экономики администрации Няндомского</w:t>
      </w:r>
      <w:r w:rsidR="001A2DD6" w:rsidRPr="006B47DA">
        <w:rPr>
          <w:rFonts w:ascii="Times New Roman" w:hAnsi="Times New Roman" w:cs="Times New Roman"/>
          <w:sz w:val="24"/>
          <w:szCs w:val="24"/>
        </w:rPr>
        <w:t xml:space="preserve"> муниципального </w:t>
      </w:r>
      <w:r w:rsidR="006A1329" w:rsidRPr="006B47DA">
        <w:rPr>
          <w:rFonts w:ascii="Times New Roman" w:hAnsi="Times New Roman" w:cs="Times New Roman"/>
          <w:sz w:val="24"/>
          <w:szCs w:val="24"/>
        </w:rPr>
        <w:t>округа (далее - отдел экономики).</w:t>
      </w:r>
    </w:p>
    <w:p w14:paraId="1CD91BC6" w14:textId="18040842" w:rsidR="00B16474" w:rsidRPr="006B47DA" w:rsidRDefault="00B16474" w:rsidP="00B16474">
      <w:pPr>
        <w:widowControl w:val="0"/>
        <w:autoSpaceDE w:val="0"/>
        <w:autoSpaceDN w:val="0"/>
        <w:adjustRightInd w:val="0"/>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5. </w:t>
      </w:r>
      <w:r w:rsidRPr="006B47DA">
        <w:rPr>
          <w:rFonts w:ascii="Times New Roman" w:hAnsi="Times New Roman" w:cs="Times New Roman"/>
          <w:sz w:val="24"/>
          <w:szCs w:val="24"/>
        </w:rPr>
        <w:t>Руководители отраслевых (функциональных) органов администрации Няндомского муниципального округа, определенных в качестве ответственного исполнителя (соисполнителя), несут персональную ответственность:</w:t>
      </w:r>
    </w:p>
    <w:p w14:paraId="500B4A5A" w14:textId="77777777" w:rsidR="00B16474" w:rsidRPr="006B47DA" w:rsidRDefault="00B16474" w:rsidP="00B16474">
      <w:pPr>
        <w:widowControl w:val="0"/>
        <w:autoSpaceDE w:val="0"/>
        <w:autoSpaceDN w:val="0"/>
        <w:adjustRightInd w:val="0"/>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1)</w:t>
      </w:r>
      <w:r>
        <w:rPr>
          <w:rFonts w:ascii="Times New Roman" w:hAnsi="Times New Roman" w:cs="Times New Roman"/>
          <w:sz w:val="24"/>
          <w:szCs w:val="24"/>
        </w:rPr>
        <w:t> </w:t>
      </w:r>
      <w:r w:rsidRPr="006B47DA">
        <w:rPr>
          <w:rFonts w:ascii="Times New Roman" w:hAnsi="Times New Roman" w:cs="Times New Roman"/>
          <w:sz w:val="24"/>
          <w:szCs w:val="24"/>
        </w:rPr>
        <w:t>за достижение показателей и эффективность реализации муниципальной программы;</w:t>
      </w:r>
    </w:p>
    <w:p w14:paraId="5C304D37" w14:textId="77777777" w:rsidR="00B16474" w:rsidRPr="006B47DA" w:rsidRDefault="00B16474" w:rsidP="00B16474">
      <w:pPr>
        <w:widowControl w:val="0"/>
        <w:autoSpaceDE w:val="0"/>
        <w:autoSpaceDN w:val="0"/>
        <w:adjustRightInd w:val="0"/>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2)</w:t>
      </w:r>
      <w:r>
        <w:rPr>
          <w:rFonts w:ascii="Times New Roman" w:hAnsi="Times New Roman" w:cs="Times New Roman"/>
          <w:sz w:val="24"/>
          <w:szCs w:val="24"/>
        </w:rPr>
        <w:t> </w:t>
      </w:r>
      <w:r w:rsidRPr="006B47DA">
        <w:rPr>
          <w:rFonts w:ascii="Times New Roman" w:hAnsi="Times New Roman" w:cs="Times New Roman"/>
          <w:sz w:val="24"/>
          <w:szCs w:val="24"/>
        </w:rPr>
        <w:t>за своевременное выполнение требований настоящего Положения;</w:t>
      </w:r>
    </w:p>
    <w:p w14:paraId="440F0DBF" w14:textId="77777777" w:rsidR="00B16474" w:rsidRPr="006B47DA" w:rsidRDefault="00B16474" w:rsidP="00B16474">
      <w:pPr>
        <w:rPr>
          <w:rFonts w:ascii="Times New Roman" w:hAnsi="Times New Roman" w:cs="Times New Roman"/>
          <w:sz w:val="24"/>
          <w:szCs w:val="24"/>
        </w:rPr>
      </w:pPr>
      <w:r w:rsidRPr="006B47DA">
        <w:rPr>
          <w:rFonts w:ascii="Times New Roman" w:hAnsi="Times New Roman" w:cs="Times New Roman"/>
          <w:sz w:val="24"/>
          <w:szCs w:val="24"/>
        </w:rPr>
        <w:tab/>
        <w:t>3)</w:t>
      </w:r>
      <w:r>
        <w:rPr>
          <w:rFonts w:ascii="Times New Roman" w:hAnsi="Times New Roman" w:cs="Times New Roman"/>
          <w:sz w:val="24"/>
          <w:szCs w:val="24"/>
        </w:rPr>
        <w:t> </w:t>
      </w:r>
      <w:r w:rsidRPr="006B47DA">
        <w:rPr>
          <w:rFonts w:ascii="Times New Roman" w:hAnsi="Times New Roman" w:cs="Times New Roman"/>
          <w:sz w:val="24"/>
          <w:szCs w:val="24"/>
        </w:rPr>
        <w:t>за полноту и достоверность указанной информации в муниципальной программе и в отчетности по ней.</w:t>
      </w:r>
    </w:p>
    <w:p w14:paraId="305BCD7A" w14:textId="77777777" w:rsidR="006B47DA" w:rsidRPr="006B47DA" w:rsidRDefault="006B47DA" w:rsidP="00620362">
      <w:pPr>
        <w:spacing w:line="240" w:lineRule="auto"/>
        <w:rPr>
          <w:rFonts w:ascii="Times New Roman" w:hAnsi="Times New Roman" w:cs="Times New Roman"/>
          <w:sz w:val="24"/>
          <w:szCs w:val="24"/>
        </w:rPr>
      </w:pPr>
    </w:p>
    <w:p w14:paraId="4CE67B9D" w14:textId="77777777" w:rsidR="00D827DF" w:rsidRDefault="00D827DF" w:rsidP="00620362">
      <w:pPr>
        <w:pStyle w:val="ConsPlusNormal"/>
        <w:widowControl/>
        <w:ind w:firstLine="709"/>
        <w:jc w:val="center"/>
        <w:outlineLvl w:val="0"/>
        <w:rPr>
          <w:rFonts w:ascii="Times New Roman" w:hAnsi="Times New Roman" w:cs="Times New Roman"/>
          <w:b/>
          <w:sz w:val="24"/>
          <w:szCs w:val="24"/>
        </w:rPr>
      </w:pPr>
      <w:r w:rsidRPr="006B47DA">
        <w:rPr>
          <w:rFonts w:ascii="Times New Roman" w:hAnsi="Times New Roman" w:cs="Times New Roman"/>
          <w:b/>
          <w:sz w:val="24"/>
          <w:szCs w:val="24"/>
          <w:lang w:val="en-US"/>
        </w:rPr>
        <w:t>II</w:t>
      </w:r>
      <w:r w:rsidRPr="006B47DA">
        <w:rPr>
          <w:rFonts w:ascii="Times New Roman" w:hAnsi="Times New Roman" w:cs="Times New Roman"/>
          <w:b/>
          <w:sz w:val="24"/>
          <w:szCs w:val="24"/>
        </w:rPr>
        <w:t xml:space="preserve">. </w:t>
      </w:r>
      <w:r w:rsidR="001E1332" w:rsidRPr="006B47DA">
        <w:rPr>
          <w:rFonts w:ascii="Times New Roman" w:hAnsi="Times New Roman" w:cs="Times New Roman"/>
          <w:b/>
          <w:sz w:val="24"/>
          <w:szCs w:val="24"/>
        </w:rPr>
        <w:t xml:space="preserve">Структура </w:t>
      </w:r>
      <w:r w:rsidRPr="006B47DA">
        <w:rPr>
          <w:rFonts w:ascii="Times New Roman" w:hAnsi="Times New Roman" w:cs="Times New Roman"/>
          <w:b/>
          <w:sz w:val="24"/>
          <w:szCs w:val="24"/>
        </w:rPr>
        <w:t>муниципальной программы</w:t>
      </w:r>
    </w:p>
    <w:p w14:paraId="2AE44B94" w14:textId="0D5A71D4" w:rsidR="00B05354" w:rsidRDefault="00574652" w:rsidP="00B05354">
      <w:pPr>
        <w:spacing w:line="240" w:lineRule="auto"/>
        <w:ind w:left="709"/>
        <w:rPr>
          <w:rFonts w:ascii="Times New Roman" w:hAnsi="Times New Roman" w:cs="Times New Roman"/>
          <w:sz w:val="24"/>
          <w:szCs w:val="24"/>
        </w:rPr>
      </w:pPr>
      <w:r>
        <w:rPr>
          <w:rFonts w:ascii="Times New Roman" w:hAnsi="Times New Roman" w:cs="Times New Roman"/>
          <w:sz w:val="24"/>
          <w:szCs w:val="24"/>
        </w:rPr>
        <w:t>6</w:t>
      </w:r>
      <w:r w:rsidR="00E11ACF" w:rsidRPr="006B47DA">
        <w:rPr>
          <w:rFonts w:ascii="Times New Roman" w:hAnsi="Times New Roman" w:cs="Times New Roman"/>
          <w:sz w:val="24"/>
          <w:szCs w:val="24"/>
        </w:rPr>
        <w:t xml:space="preserve">. </w:t>
      </w:r>
      <w:bookmarkStart w:id="0" w:name="_Hlk172124355"/>
      <w:r w:rsidR="0023483A" w:rsidRPr="006B47DA">
        <w:rPr>
          <w:rFonts w:ascii="Times New Roman" w:hAnsi="Times New Roman" w:cs="Times New Roman"/>
          <w:sz w:val="24"/>
          <w:szCs w:val="24"/>
        </w:rPr>
        <w:t xml:space="preserve">Муниципальная </w:t>
      </w:r>
      <w:proofErr w:type="gramStart"/>
      <w:r w:rsidR="0023483A" w:rsidRPr="006B47DA">
        <w:rPr>
          <w:rFonts w:ascii="Times New Roman" w:hAnsi="Times New Roman" w:cs="Times New Roman"/>
          <w:sz w:val="24"/>
          <w:szCs w:val="24"/>
        </w:rPr>
        <w:t>программа  в</w:t>
      </w:r>
      <w:proofErr w:type="gramEnd"/>
      <w:r w:rsidR="0023483A" w:rsidRPr="006B47DA">
        <w:rPr>
          <w:rFonts w:ascii="Times New Roman" w:hAnsi="Times New Roman" w:cs="Times New Roman"/>
          <w:sz w:val="24"/>
          <w:szCs w:val="24"/>
        </w:rPr>
        <w:t xml:space="preserve"> качестве структурных элементов</w:t>
      </w:r>
      <w:r w:rsidR="005B79EA">
        <w:rPr>
          <w:rFonts w:ascii="Times New Roman" w:hAnsi="Times New Roman" w:cs="Times New Roman"/>
          <w:sz w:val="24"/>
          <w:szCs w:val="24"/>
        </w:rPr>
        <w:t xml:space="preserve"> содержит</w:t>
      </w:r>
      <w:r w:rsidR="00E43010">
        <w:rPr>
          <w:rFonts w:ascii="Times New Roman" w:hAnsi="Times New Roman" w:cs="Times New Roman"/>
          <w:sz w:val="24"/>
          <w:szCs w:val="24"/>
        </w:rPr>
        <w:t>:</w:t>
      </w:r>
    </w:p>
    <w:p w14:paraId="66B34496" w14:textId="21E0DE59" w:rsidR="00B05354" w:rsidRDefault="00B05354" w:rsidP="00B05354">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005755A1">
        <w:rPr>
          <w:rFonts w:ascii="Times New Roman" w:hAnsi="Times New Roman" w:cs="Times New Roman"/>
          <w:sz w:val="24"/>
          <w:szCs w:val="24"/>
        </w:rPr>
        <w:t>проектную часть</w:t>
      </w:r>
      <w:r>
        <w:rPr>
          <w:rFonts w:ascii="Times New Roman" w:hAnsi="Times New Roman" w:cs="Times New Roman"/>
          <w:sz w:val="24"/>
          <w:szCs w:val="24"/>
        </w:rPr>
        <w:t>:</w:t>
      </w:r>
    </w:p>
    <w:p w14:paraId="7AEEF633" w14:textId="77777777" w:rsidR="00B05354" w:rsidRDefault="00B05354" w:rsidP="00B05354">
      <w:pPr>
        <w:spacing w:line="240" w:lineRule="auto"/>
        <w:ind w:firstLine="709"/>
        <w:rPr>
          <w:rFonts w:ascii="Times New Roman" w:hAnsi="Times New Roman" w:cs="Times New Roman"/>
          <w:sz w:val="24"/>
          <w:szCs w:val="24"/>
        </w:rPr>
      </w:pPr>
      <w:bookmarkStart w:id="1" w:name="_Hlk173329449"/>
      <w:r>
        <w:rPr>
          <w:rFonts w:ascii="Times New Roman" w:hAnsi="Times New Roman" w:cs="Times New Roman"/>
          <w:sz w:val="24"/>
          <w:szCs w:val="24"/>
        </w:rPr>
        <w:t>-</w:t>
      </w:r>
      <w:r w:rsidR="00E43010">
        <w:rPr>
          <w:rFonts w:ascii="Times New Roman" w:hAnsi="Times New Roman" w:cs="Times New Roman"/>
          <w:sz w:val="24"/>
          <w:szCs w:val="24"/>
        </w:rPr>
        <w:t xml:space="preserve">мероприятия, </w:t>
      </w:r>
      <w:proofErr w:type="gramStart"/>
      <w:r w:rsidR="00E43010">
        <w:rPr>
          <w:rFonts w:ascii="Times New Roman" w:hAnsi="Times New Roman" w:cs="Times New Roman"/>
          <w:sz w:val="24"/>
          <w:szCs w:val="24"/>
        </w:rPr>
        <w:t>направленные  на</w:t>
      </w:r>
      <w:proofErr w:type="gramEnd"/>
      <w:r w:rsidR="00E43010">
        <w:rPr>
          <w:rFonts w:ascii="Times New Roman" w:hAnsi="Times New Roman" w:cs="Times New Roman"/>
          <w:sz w:val="24"/>
          <w:szCs w:val="24"/>
        </w:rPr>
        <w:t xml:space="preserve"> реализацию федеральных проектов, входящих в состав национальных проектов</w:t>
      </w:r>
      <w:r>
        <w:rPr>
          <w:rFonts w:ascii="Times New Roman" w:hAnsi="Times New Roman" w:cs="Times New Roman"/>
          <w:sz w:val="24"/>
          <w:szCs w:val="24"/>
        </w:rPr>
        <w:t>;</w:t>
      </w:r>
    </w:p>
    <w:p w14:paraId="6348739D" w14:textId="77777777" w:rsidR="00B05354" w:rsidRDefault="00B05354" w:rsidP="00B05354">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E43010">
        <w:rPr>
          <w:rFonts w:ascii="Times New Roman" w:hAnsi="Times New Roman" w:cs="Times New Roman"/>
          <w:sz w:val="24"/>
          <w:szCs w:val="24"/>
        </w:rPr>
        <w:t xml:space="preserve"> мероприятия, направленные на реализацию федеральных проектов, не входящих в состав национальных проектов</w:t>
      </w:r>
      <w:r>
        <w:rPr>
          <w:rFonts w:ascii="Times New Roman" w:hAnsi="Times New Roman" w:cs="Times New Roman"/>
          <w:sz w:val="24"/>
          <w:szCs w:val="24"/>
        </w:rPr>
        <w:t>;</w:t>
      </w:r>
    </w:p>
    <w:p w14:paraId="6B1C3288" w14:textId="5F5E9AC4" w:rsidR="00B05354" w:rsidRDefault="00B05354" w:rsidP="00B05354">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E43010">
        <w:rPr>
          <w:rFonts w:ascii="Times New Roman" w:hAnsi="Times New Roman" w:cs="Times New Roman"/>
          <w:sz w:val="24"/>
          <w:szCs w:val="24"/>
        </w:rPr>
        <w:t xml:space="preserve"> мероприятия, направленные на реализацию региональных проектов, не направленных на реализацию федеральных проектов</w:t>
      </w:r>
      <w:r>
        <w:rPr>
          <w:rFonts w:ascii="Times New Roman" w:hAnsi="Times New Roman" w:cs="Times New Roman"/>
          <w:sz w:val="24"/>
          <w:szCs w:val="24"/>
        </w:rPr>
        <w:t>;</w:t>
      </w:r>
    </w:p>
    <w:p w14:paraId="58DC2011" w14:textId="72053267" w:rsidR="00B05354" w:rsidRDefault="00B05354" w:rsidP="00B05354">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E43010">
        <w:rPr>
          <w:rFonts w:ascii="Times New Roman" w:hAnsi="Times New Roman" w:cs="Times New Roman"/>
          <w:sz w:val="24"/>
          <w:szCs w:val="24"/>
        </w:rPr>
        <w:t xml:space="preserve"> мероприятия, направленные на реализацию муниципальных проектов, </w:t>
      </w:r>
      <w:bookmarkEnd w:id="1"/>
      <w:r w:rsidR="00E43010">
        <w:rPr>
          <w:rFonts w:ascii="Times New Roman" w:hAnsi="Times New Roman" w:cs="Times New Roman"/>
          <w:sz w:val="24"/>
          <w:szCs w:val="24"/>
        </w:rPr>
        <w:t>в совокупности составляющие проектную часть муниципальной программы</w:t>
      </w:r>
      <w:r w:rsidR="005755A1">
        <w:rPr>
          <w:rFonts w:ascii="Times New Roman" w:hAnsi="Times New Roman" w:cs="Times New Roman"/>
          <w:sz w:val="24"/>
          <w:szCs w:val="24"/>
        </w:rPr>
        <w:t>)</w:t>
      </w:r>
      <w:r>
        <w:rPr>
          <w:rFonts w:ascii="Times New Roman" w:hAnsi="Times New Roman" w:cs="Times New Roman"/>
          <w:sz w:val="24"/>
          <w:szCs w:val="24"/>
        </w:rPr>
        <w:t>;</w:t>
      </w:r>
    </w:p>
    <w:p w14:paraId="46CC4871" w14:textId="7E4449E8" w:rsidR="00B05354" w:rsidRDefault="00B05354" w:rsidP="00B05354">
      <w:pPr>
        <w:spacing w:line="240" w:lineRule="auto"/>
        <w:ind w:firstLine="709"/>
        <w:rPr>
          <w:rFonts w:ascii="Times New Roman" w:hAnsi="Times New Roman" w:cs="Times New Roman"/>
          <w:sz w:val="24"/>
          <w:szCs w:val="24"/>
        </w:rPr>
      </w:pPr>
      <w:r>
        <w:rPr>
          <w:rFonts w:ascii="Times New Roman" w:hAnsi="Times New Roman" w:cs="Times New Roman"/>
          <w:sz w:val="24"/>
          <w:szCs w:val="24"/>
        </w:rPr>
        <w:t>- прочие мероприятия, направленные на достижение значений результативности, установленных соглашениями о предоставлении финансовой помощи;</w:t>
      </w:r>
    </w:p>
    <w:p w14:paraId="41211C03" w14:textId="06BF20DE" w:rsidR="0023483A" w:rsidRDefault="00751FD0" w:rsidP="00B05354">
      <w:pPr>
        <w:spacing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B05354">
        <w:rPr>
          <w:rFonts w:ascii="Times New Roman" w:hAnsi="Times New Roman" w:cs="Times New Roman"/>
          <w:sz w:val="24"/>
          <w:szCs w:val="24"/>
        </w:rPr>
        <w:t xml:space="preserve"> </w:t>
      </w:r>
      <w:r w:rsidR="0023483A" w:rsidRPr="006B47DA">
        <w:rPr>
          <w:rFonts w:ascii="Times New Roman" w:hAnsi="Times New Roman" w:cs="Times New Roman"/>
          <w:sz w:val="24"/>
          <w:szCs w:val="24"/>
        </w:rPr>
        <w:t>комплексы процессных мероприятий.</w:t>
      </w:r>
    </w:p>
    <w:p w14:paraId="6D5CA8FB" w14:textId="2FCA0055" w:rsidR="00C437EC" w:rsidRDefault="00574652" w:rsidP="00B05354">
      <w:pPr>
        <w:spacing w:line="240" w:lineRule="auto"/>
        <w:ind w:firstLine="709"/>
        <w:rPr>
          <w:rFonts w:ascii="Times New Roman" w:hAnsi="Times New Roman" w:cs="Times New Roman"/>
          <w:sz w:val="24"/>
          <w:szCs w:val="24"/>
        </w:rPr>
      </w:pPr>
      <w:r>
        <w:rPr>
          <w:rFonts w:ascii="Times New Roman" w:hAnsi="Times New Roman" w:cs="Times New Roman"/>
          <w:sz w:val="24"/>
          <w:szCs w:val="24"/>
        </w:rPr>
        <w:t>7</w:t>
      </w:r>
      <w:r w:rsidR="00C437EC" w:rsidRPr="00574652">
        <w:rPr>
          <w:rFonts w:ascii="Times New Roman" w:hAnsi="Times New Roman" w:cs="Times New Roman"/>
          <w:sz w:val="24"/>
          <w:szCs w:val="24"/>
        </w:rPr>
        <w:t>. В состав муниципальных программ в соответствии со сферами их реализации</w:t>
      </w:r>
      <w:r w:rsidR="00C437EC">
        <w:rPr>
          <w:rFonts w:ascii="Times New Roman" w:hAnsi="Times New Roman" w:cs="Times New Roman"/>
          <w:sz w:val="24"/>
          <w:szCs w:val="24"/>
        </w:rPr>
        <w:t xml:space="preserve"> </w:t>
      </w:r>
      <w:r>
        <w:rPr>
          <w:rFonts w:ascii="Times New Roman" w:hAnsi="Times New Roman" w:cs="Times New Roman"/>
          <w:sz w:val="24"/>
          <w:szCs w:val="24"/>
        </w:rPr>
        <w:t xml:space="preserve"> подлежат включению  направления деятельности  отраслевых (функциональных) органов  администрации Няндомского  муниципального округа и (или)  иных главных распорядителей  средств бюджета Няндомского муниципального округа, являющихся ответственными исполнителями  муниципальных программ (далее-направления деятельности), за исключением направлений деятельности по </w:t>
      </w:r>
      <w:r w:rsidR="00943E7C">
        <w:rPr>
          <w:rFonts w:ascii="Times New Roman" w:hAnsi="Times New Roman" w:cs="Times New Roman"/>
          <w:sz w:val="24"/>
          <w:szCs w:val="24"/>
        </w:rPr>
        <w:t>П</w:t>
      </w:r>
      <w:r>
        <w:rPr>
          <w:rFonts w:ascii="Times New Roman" w:hAnsi="Times New Roman" w:cs="Times New Roman"/>
          <w:sz w:val="24"/>
          <w:szCs w:val="24"/>
        </w:rPr>
        <w:t>еречню согласно приложению 1 к настоящему Положению.</w:t>
      </w:r>
    </w:p>
    <w:p w14:paraId="2E3C8119" w14:textId="4D3BF6EF" w:rsidR="005E1891" w:rsidRPr="006B47DA" w:rsidRDefault="00574652" w:rsidP="005B79EA">
      <w:pPr>
        <w:spacing w:line="240" w:lineRule="auto"/>
        <w:ind w:firstLine="709"/>
        <w:rPr>
          <w:rFonts w:ascii="Times New Roman" w:hAnsi="Times New Roman" w:cs="Times New Roman"/>
          <w:sz w:val="24"/>
          <w:szCs w:val="24"/>
        </w:rPr>
      </w:pPr>
      <w:r>
        <w:rPr>
          <w:rFonts w:ascii="Times New Roman" w:hAnsi="Times New Roman" w:cs="Times New Roman"/>
          <w:sz w:val="24"/>
          <w:szCs w:val="24"/>
        </w:rPr>
        <w:t>8</w:t>
      </w:r>
      <w:r w:rsidR="00211248" w:rsidRPr="00574652">
        <w:rPr>
          <w:rFonts w:ascii="Times New Roman" w:hAnsi="Times New Roman" w:cs="Times New Roman"/>
          <w:sz w:val="24"/>
          <w:szCs w:val="24"/>
        </w:rPr>
        <w:t>.</w:t>
      </w:r>
      <w:r w:rsidR="00171685" w:rsidRPr="006B47DA">
        <w:rPr>
          <w:rFonts w:ascii="Times New Roman" w:hAnsi="Times New Roman" w:cs="Times New Roman"/>
          <w:sz w:val="24"/>
          <w:szCs w:val="24"/>
        </w:rPr>
        <w:t xml:space="preserve"> </w:t>
      </w:r>
      <w:r w:rsidR="005E1891" w:rsidRPr="006B47DA">
        <w:rPr>
          <w:rFonts w:ascii="Times New Roman" w:hAnsi="Times New Roman" w:cs="Times New Roman"/>
          <w:sz w:val="24"/>
          <w:szCs w:val="24"/>
        </w:rPr>
        <w:t xml:space="preserve">Достижение целей и показателей, решение задач муниципальной программы и ее структурных элементов обеспечивается за счет </w:t>
      </w:r>
      <w:r w:rsidR="00211248" w:rsidRPr="006B47DA">
        <w:rPr>
          <w:rFonts w:ascii="Times New Roman" w:hAnsi="Times New Roman" w:cs="Times New Roman"/>
          <w:sz w:val="24"/>
          <w:szCs w:val="24"/>
        </w:rPr>
        <w:t>реализации мероприятий структурных элементов такой программы.</w:t>
      </w:r>
    </w:p>
    <w:p w14:paraId="62316609" w14:textId="77777777" w:rsidR="00601816" w:rsidRPr="006B47DA" w:rsidRDefault="00211248" w:rsidP="005B79E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Мероприятия группируются по задачам структурных элементов муниципальной программы.</w:t>
      </w:r>
    </w:p>
    <w:p w14:paraId="1C244BD3" w14:textId="77777777" w:rsidR="007D199F" w:rsidRPr="006B47DA" w:rsidRDefault="007D199F" w:rsidP="005B79EA">
      <w:pPr>
        <w:widowControl w:val="0"/>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Наименование мероприятия</w:t>
      </w:r>
      <w:r w:rsidRPr="006B47DA">
        <w:rPr>
          <w:rFonts w:ascii="Times New Roman" w:hAnsi="Times New Roman" w:cs="Times New Roman"/>
          <w:sz w:val="24"/>
          <w:szCs w:val="24"/>
        </w:rPr>
        <w:tab/>
      </w:r>
      <w:r w:rsidRPr="006B47DA">
        <w:rPr>
          <w:rFonts w:ascii="Times New Roman" w:eastAsia="Times New Roman" w:hAnsi="Times New Roman" w:cs="Times New Roman"/>
          <w:sz w:val="24"/>
          <w:szCs w:val="24"/>
          <w:lang w:eastAsia="ru-RU"/>
        </w:rPr>
        <w:t>должно быть сформулировано в виде завершенного действия и не должно:</w:t>
      </w:r>
    </w:p>
    <w:p w14:paraId="377DAE5A" w14:textId="77777777" w:rsidR="007D199F" w:rsidRPr="006B47DA" w:rsidRDefault="007D199F" w:rsidP="005B79EA">
      <w:pPr>
        <w:widowControl w:val="0"/>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дублировать наименование показателя, задачи, иного мероприятия;</w:t>
      </w:r>
    </w:p>
    <w:p w14:paraId="6B967E38" w14:textId="77777777" w:rsidR="007D199F" w:rsidRPr="006B47DA" w:rsidRDefault="007D199F" w:rsidP="005B79EA">
      <w:pPr>
        <w:widowControl w:val="0"/>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содержать указание на 2 и более мероприятия;</w:t>
      </w:r>
    </w:p>
    <w:p w14:paraId="07752E25" w14:textId="77777777" w:rsidR="007D199F" w:rsidRPr="006B47DA" w:rsidRDefault="007D199F" w:rsidP="005B79EA">
      <w:pPr>
        <w:widowControl w:val="0"/>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содержать указание на виды и формы государственной поддержки (субвенции, дотации и другое).</w:t>
      </w:r>
    </w:p>
    <w:p w14:paraId="35780866" w14:textId="0CA6B1F1" w:rsidR="0023483A" w:rsidRPr="006B47DA" w:rsidRDefault="00E43010" w:rsidP="005B79EA">
      <w:pPr>
        <w:spacing w:line="240" w:lineRule="auto"/>
        <w:ind w:firstLine="709"/>
        <w:rPr>
          <w:rFonts w:ascii="Times New Roman" w:hAnsi="Times New Roman" w:cs="Times New Roman"/>
          <w:sz w:val="24"/>
          <w:szCs w:val="24"/>
        </w:rPr>
      </w:pPr>
      <w:r>
        <w:rPr>
          <w:rFonts w:ascii="Times New Roman" w:hAnsi="Times New Roman" w:cs="Times New Roman"/>
          <w:sz w:val="24"/>
          <w:szCs w:val="24"/>
        </w:rPr>
        <w:t>Муниципальный п</w:t>
      </w:r>
      <w:r w:rsidR="0023483A" w:rsidRPr="006B47DA">
        <w:rPr>
          <w:rFonts w:ascii="Times New Roman" w:hAnsi="Times New Roman" w:cs="Times New Roman"/>
          <w:sz w:val="24"/>
          <w:szCs w:val="24"/>
        </w:rPr>
        <w:t xml:space="preserve">роект (согласованный </w:t>
      </w:r>
      <w:r w:rsidR="00F9719B">
        <w:rPr>
          <w:rFonts w:ascii="Times New Roman" w:hAnsi="Times New Roman" w:cs="Times New Roman"/>
          <w:sz w:val="24"/>
          <w:szCs w:val="24"/>
        </w:rPr>
        <w:t xml:space="preserve">с </w:t>
      </w:r>
      <w:r w:rsidR="0023483A" w:rsidRPr="00293749">
        <w:rPr>
          <w:rFonts w:ascii="Times New Roman" w:hAnsi="Times New Roman" w:cs="Times New Roman"/>
          <w:sz w:val="24"/>
          <w:szCs w:val="24"/>
        </w:rPr>
        <w:t>проектным комитетом</w:t>
      </w:r>
      <w:r w:rsidR="0023483A" w:rsidRPr="006B47DA">
        <w:rPr>
          <w:rFonts w:ascii="Times New Roman" w:hAnsi="Times New Roman" w:cs="Times New Roman"/>
          <w:sz w:val="24"/>
          <w:szCs w:val="24"/>
        </w:rPr>
        <w:t xml:space="preserve"> </w:t>
      </w:r>
      <w:r w:rsidR="00F9719B">
        <w:rPr>
          <w:rFonts w:ascii="Times New Roman" w:hAnsi="Times New Roman" w:cs="Times New Roman"/>
          <w:sz w:val="24"/>
          <w:szCs w:val="24"/>
        </w:rPr>
        <w:t xml:space="preserve">администрации </w:t>
      </w:r>
      <w:r w:rsidR="0023483A" w:rsidRPr="006B47DA">
        <w:rPr>
          <w:rFonts w:ascii="Times New Roman" w:hAnsi="Times New Roman" w:cs="Times New Roman"/>
          <w:sz w:val="24"/>
          <w:szCs w:val="24"/>
        </w:rPr>
        <w:t>Няндомского муниципального округа) включается в муниципальную программу в качестве мероприятия. Наименование мероприятия</w:t>
      </w:r>
      <w:r w:rsidR="007D199F" w:rsidRPr="006B47DA">
        <w:rPr>
          <w:rFonts w:ascii="Times New Roman" w:hAnsi="Times New Roman" w:cs="Times New Roman"/>
          <w:sz w:val="24"/>
          <w:szCs w:val="24"/>
        </w:rPr>
        <w:t xml:space="preserve"> в этом случае </w:t>
      </w:r>
      <w:r w:rsidR="0023483A" w:rsidRPr="006B47DA">
        <w:rPr>
          <w:rFonts w:ascii="Times New Roman" w:hAnsi="Times New Roman" w:cs="Times New Roman"/>
          <w:sz w:val="24"/>
          <w:szCs w:val="24"/>
        </w:rPr>
        <w:t xml:space="preserve">должно соответствовать наименованию </w:t>
      </w:r>
      <w:r>
        <w:rPr>
          <w:rFonts w:ascii="Times New Roman" w:hAnsi="Times New Roman" w:cs="Times New Roman"/>
          <w:sz w:val="24"/>
          <w:szCs w:val="24"/>
        </w:rPr>
        <w:t xml:space="preserve">муниципального </w:t>
      </w:r>
      <w:r w:rsidR="0023483A" w:rsidRPr="006B47DA">
        <w:rPr>
          <w:rFonts w:ascii="Times New Roman" w:hAnsi="Times New Roman" w:cs="Times New Roman"/>
          <w:sz w:val="24"/>
          <w:szCs w:val="24"/>
        </w:rPr>
        <w:t>проекта.</w:t>
      </w:r>
    </w:p>
    <w:p w14:paraId="58E70B6B" w14:textId="12FCCD7D" w:rsidR="0023483A" w:rsidRPr="006B47DA" w:rsidRDefault="0023483A" w:rsidP="005B79E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lastRenderedPageBreak/>
        <w:t xml:space="preserve">Разработка и реализация проектов осуществляется с учетом </w:t>
      </w:r>
      <w:hyperlink r:id="rId9" w:history="1">
        <w:r w:rsidRPr="006B47DA">
          <w:rPr>
            <w:rStyle w:val="ab"/>
            <w:rFonts w:ascii="Times New Roman" w:hAnsi="Times New Roman"/>
            <w:b w:val="0"/>
            <w:color w:val="auto"/>
            <w:sz w:val="24"/>
            <w:szCs w:val="24"/>
          </w:rPr>
          <w:t>Положения</w:t>
        </w:r>
      </w:hyperlink>
      <w:r w:rsidR="009568AC" w:rsidRPr="006B47DA">
        <w:rPr>
          <w:rFonts w:ascii="Times New Roman" w:hAnsi="Times New Roman" w:cs="Times New Roman"/>
          <w:sz w:val="24"/>
          <w:szCs w:val="24"/>
        </w:rPr>
        <w:t xml:space="preserve"> </w:t>
      </w:r>
      <w:r w:rsidRPr="006B47DA">
        <w:rPr>
          <w:rFonts w:ascii="Times New Roman" w:hAnsi="Times New Roman" w:cs="Times New Roman"/>
          <w:sz w:val="24"/>
          <w:szCs w:val="24"/>
        </w:rPr>
        <w:t>о системе управления проектной деятельностью в администрации Няндомского муниципального округа</w:t>
      </w:r>
      <w:r w:rsidR="00BB20B9" w:rsidRPr="006B47DA">
        <w:rPr>
          <w:rFonts w:ascii="Times New Roman" w:hAnsi="Times New Roman" w:cs="Times New Roman"/>
          <w:sz w:val="24"/>
          <w:szCs w:val="24"/>
        </w:rPr>
        <w:t xml:space="preserve"> Архангельской области</w:t>
      </w:r>
      <w:r w:rsidR="006868ED">
        <w:rPr>
          <w:rFonts w:ascii="Times New Roman" w:hAnsi="Times New Roman" w:cs="Times New Roman"/>
          <w:sz w:val="24"/>
          <w:szCs w:val="24"/>
        </w:rPr>
        <w:t>, утвержденного постановлением администрации Няндомского муниципального округа.</w:t>
      </w:r>
    </w:p>
    <w:p w14:paraId="32ADE3F6" w14:textId="77777777" w:rsidR="0023483A" w:rsidRPr="006B47DA" w:rsidRDefault="0023483A" w:rsidP="005B79EA">
      <w:pPr>
        <w:pStyle w:val="ConsPlusNormal"/>
        <w:ind w:firstLine="709"/>
        <w:contextualSpacing/>
        <w:jc w:val="both"/>
        <w:rPr>
          <w:rFonts w:ascii="Times New Roman" w:hAnsi="Times New Roman" w:cs="Times New Roman"/>
          <w:sz w:val="24"/>
          <w:szCs w:val="24"/>
        </w:rPr>
      </w:pPr>
      <w:r w:rsidRPr="006B47DA">
        <w:rPr>
          <w:rFonts w:ascii="Times New Roman" w:hAnsi="Times New Roman" w:cs="Times New Roman"/>
          <w:sz w:val="24"/>
          <w:szCs w:val="24"/>
        </w:rP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Няндомского муниципального округа, реализуемых непрерывно, либо на периодической основе и не приводящих к получению новых (уникальных) результатов. </w:t>
      </w:r>
    </w:p>
    <w:bookmarkEnd w:id="0"/>
    <w:p w14:paraId="540F10E9" w14:textId="2621662F" w:rsidR="00D827DF" w:rsidRPr="006B47DA" w:rsidRDefault="00574652" w:rsidP="005B79EA">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9</w:t>
      </w:r>
      <w:r w:rsidR="00D827DF" w:rsidRPr="006B47DA">
        <w:rPr>
          <w:rFonts w:ascii="Times New Roman" w:eastAsia="Calibri" w:hAnsi="Times New Roman" w:cs="Times New Roman"/>
          <w:sz w:val="24"/>
          <w:szCs w:val="24"/>
        </w:rPr>
        <w:t xml:space="preserve">. Муниципальные программы имеют унифицированную форму и содержание. Они состоят из паспорта муниципальной </w:t>
      </w:r>
      <w:r w:rsidR="00751983" w:rsidRPr="006B47DA">
        <w:rPr>
          <w:rFonts w:ascii="Times New Roman" w:eastAsia="Calibri" w:hAnsi="Times New Roman" w:cs="Times New Roman"/>
          <w:sz w:val="24"/>
          <w:szCs w:val="24"/>
        </w:rPr>
        <w:t>программы,</w:t>
      </w:r>
      <w:r w:rsidR="00D827DF" w:rsidRPr="006B47DA">
        <w:rPr>
          <w:rFonts w:ascii="Times New Roman" w:eastAsia="Calibri" w:hAnsi="Times New Roman" w:cs="Times New Roman"/>
          <w:sz w:val="24"/>
          <w:szCs w:val="24"/>
        </w:rPr>
        <w:t xml:space="preserve"> основных р</w:t>
      </w:r>
      <w:r w:rsidR="00AF0812" w:rsidRPr="006B47DA">
        <w:rPr>
          <w:rFonts w:ascii="Times New Roman" w:eastAsia="Calibri" w:hAnsi="Times New Roman" w:cs="Times New Roman"/>
          <w:sz w:val="24"/>
          <w:szCs w:val="24"/>
        </w:rPr>
        <w:t>азделов, приложений.</w:t>
      </w:r>
    </w:p>
    <w:p w14:paraId="61088B7E" w14:textId="7E0ACAFB" w:rsidR="00D827DF" w:rsidRPr="006B47DA" w:rsidRDefault="00574652" w:rsidP="005B79E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w:t>
      </w:r>
      <w:r w:rsidR="00D827DF" w:rsidRPr="006B47DA">
        <w:rPr>
          <w:rFonts w:ascii="Times New Roman" w:hAnsi="Times New Roman" w:cs="Times New Roman"/>
          <w:sz w:val="24"/>
          <w:szCs w:val="24"/>
        </w:rPr>
        <w:t>.</w:t>
      </w:r>
      <w:r w:rsidR="00751983" w:rsidRPr="006B47DA">
        <w:rPr>
          <w:rFonts w:ascii="Times New Roman" w:hAnsi="Times New Roman" w:cs="Times New Roman"/>
          <w:sz w:val="24"/>
          <w:szCs w:val="24"/>
        </w:rPr>
        <w:t> </w:t>
      </w:r>
      <w:r w:rsidR="00D827DF" w:rsidRPr="006B47DA">
        <w:rPr>
          <w:rFonts w:ascii="Times New Roman" w:hAnsi="Times New Roman" w:cs="Times New Roman"/>
          <w:sz w:val="24"/>
          <w:szCs w:val="24"/>
        </w:rPr>
        <w:t xml:space="preserve">Паспорт муниципальной программы оформляется по форме согласно приложению </w:t>
      </w:r>
      <w:r>
        <w:rPr>
          <w:rFonts w:ascii="Times New Roman" w:hAnsi="Times New Roman" w:cs="Times New Roman"/>
          <w:sz w:val="24"/>
          <w:szCs w:val="24"/>
        </w:rPr>
        <w:t>2</w:t>
      </w:r>
      <w:r w:rsidR="00D827DF" w:rsidRPr="006B47DA">
        <w:rPr>
          <w:rFonts w:ascii="Times New Roman" w:hAnsi="Times New Roman" w:cs="Times New Roman"/>
          <w:sz w:val="24"/>
          <w:szCs w:val="24"/>
        </w:rPr>
        <w:t xml:space="preserve"> к настоящему По</w:t>
      </w:r>
      <w:r w:rsidR="00A31534" w:rsidRPr="006B47DA">
        <w:rPr>
          <w:rFonts w:ascii="Times New Roman" w:hAnsi="Times New Roman" w:cs="Times New Roman"/>
          <w:sz w:val="24"/>
          <w:szCs w:val="24"/>
        </w:rPr>
        <w:t>ложению</w:t>
      </w:r>
      <w:r w:rsidR="00D827DF" w:rsidRPr="006B47DA">
        <w:rPr>
          <w:rFonts w:ascii="Times New Roman" w:hAnsi="Times New Roman" w:cs="Times New Roman"/>
          <w:sz w:val="24"/>
          <w:szCs w:val="24"/>
        </w:rPr>
        <w:t>.</w:t>
      </w:r>
    </w:p>
    <w:p w14:paraId="1FDC3A3D" w14:textId="55004772" w:rsidR="00E330E5" w:rsidRPr="006B47DA" w:rsidRDefault="00574652" w:rsidP="005B79E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w:t>
      </w:r>
      <w:r w:rsidR="0055328F" w:rsidRPr="006B47DA">
        <w:rPr>
          <w:rFonts w:ascii="Times New Roman" w:hAnsi="Times New Roman" w:cs="Times New Roman"/>
          <w:sz w:val="24"/>
          <w:szCs w:val="24"/>
        </w:rPr>
        <w:t>.1</w:t>
      </w:r>
      <w:r w:rsidR="00C240DD" w:rsidRPr="006B47DA">
        <w:rPr>
          <w:rFonts w:ascii="Times New Roman" w:hAnsi="Times New Roman" w:cs="Times New Roman"/>
          <w:sz w:val="24"/>
          <w:szCs w:val="24"/>
        </w:rPr>
        <w:t xml:space="preserve">. </w:t>
      </w:r>
      <w:r w:rsidR="00E330E5" w:rsidRPr="006B47DA">
        <w:rPr>
          <w:rFonts w:ascii="Times New Roman" w:hAnsi="Times New Roman" w:cs="Times New Roman"/>
          <w:sz w:val="24"/>
          <w:szCs w:val="24"/>
        </w:rPr>
        <w:t>Раздел «Основные положения».</w:t>
      </w:r>
    </w:p>
    <w:p w14:paraId="5EB30B5A" w14:textId="77777777" w:rsidR="0085363E" w:rsidRPr="006B47DA" w:rsidRDefault="0085363E" w:rsidP="005B79EA">
      <w:pPr>
        <w:pStyle w:val="ConsPlusNormal"/>
        <w:widowControl/>
        <w:ind w:firstLine="709"/>
        <w:jc w:val="both"/>
        <w:rPr>
          <w:rFonts w:ascii="Times New Roman" w:eastAsiaTheme="minorHAnsi" w:hAnsi="Times New Roman" w:cs="Times New Roman"/>
          <w:color w:val="FF0000"/>
          <w:sz w:val="24"/>
          <w:szCs w:val="24"/>
          <w:lang w:eastAsia="en-US"/>
        </w:rPr>
      </w:pPr>
      <w:r w:rsidRPr="006B47DA">
        <w:rPr>
          <w:rFonts w:ascii="Times New Roman" w:hAnsi="Times New Roman" w:cs="Times New Roman"/>
          <w:sz w:val="24"/>
          <w:szCs w:val="24"/>
        </w:rPr>
        <w:t xml:space="preserve">Период реализации </w:t>
      </w:r>
      <w:r w:rsidR="00BB20B9" w:rsidRPr="006B47DA">
        <w:rPr>
          <w:rFonts w:ascii="Times New Roman" w:hAnsi="Times New Roman" w:cs="Times New Roman"/>
          <w:sz w:val="24"/>
          <w:szCs w:val="24"/>
        </w:rPr>
        <w:t xml:space="preserve">муниципальной программы </w:t>
      </w:r>
      <w:r w:rsidRPr="006B47DA">
        <w:rPr>
          <w:rFonts w:ascii="Times New Roman" w:hAnsi="Times New Roman" w:cs="Times New Roman"/>
          <w:sz w:val="24"/>
          <w:szCs w:val="24"/>
        </w:rPr>
        <w:t>указывается в годах.</w:t>
      </w:r>
      <w:r w:rsidRPr="006B47DA">
        <w:rPr>
          <w:rFonts w:ascii="Times New Roman" w:hAnsi="Times New Roman" w:cs="Times New Roman"/>
          <w:color w:val="000000"/>
          <w:sz w:val="24"/>
          <w:szCs w:val="24"/>
        </w:rPr>
        <w:t xml:space="preserve"> П</w:t>
      </w:r>
      <w:r w:rsidRPr="006B47DA">
        <w:rPr>
          <w:rFonts w:ascii="Times New Roman" w:hAnsi="Times New Roman" w:cs="Times New Roman"/>
          <w:sz w:val="24"/>
          <w:szCs w:val="24"/>
        </w:rPr>
        <w:t xml:space="preserve">ри </w:t>
      </w:r>
      <w:r w:rsidR="00BB20B9" w:rsidRPr="006B47DA">
        <w:rPr>
          <w:rFonts w:ascii="Times New Roman" w:hAnsi="Times New Roman" w:cs="Times New Roman"/>
          <w:sz w:val="24"/>
          <w:szCs w:val="24"/>
        </w:rPr>
        <w:t xml:space="preserve">его </w:t>
      </w:r>
      <w:r w:rsidRPr="006B47DA">
        <w:rPr>
          <w:rFonts w:ascii="Times New Roman" w:hAnsi="Times New Roman" w:cs="Times New Roman"/>
          <w:sz w:val="24"/>
          <w:szCs w:val="24"/>
        </w:rPr>
        <w:t>указании допускается выделение отдельных этапов.</w:t>
      </w:r>
      <w:r w:rsidRPr="006B47DA">
        <w:rPr>
          <w:rFonts w:ascii="Times New Roman" w:eastAsiaTheme="minorHAnsi" w:hAnsi="Times New Roman" w:cs="Times New Roman"/>
          <w:color w:val="FF0000"/>
          <w:sz w:val="24"/>
          <w:szCs w:val="24"/>
          <w:lang w:eastAsia="en-US"/>
        </w:rPr>
        <w:t xml:space="preserve">  </w:t>
      </w:r>
    </w:p>
    <w:p w14:paraId="15C769B1" w14:textId="77777777" w:rsidR="00F62DA8" w:rsidRPr="006B47DA" w:rsidRDefault="00F62DA8" w:rsidP="005B79EA">
      <w:pPr>
        <w:pStyle w:val="ConsPlusNormal"/>
        <w:widowControl/>
        <w:ind w:firstLine="709"/>
        <w:jc w:val="both"/>
        <w:rPr>
          <w:rFonts w:ascii="Times New Roman" w:hAnsi="Times New Roman" w:cs="Times New Roman"/>
          <w:color w:val="000000"/>
          <w:sz w:val="24"/>
          <w:szCs w:val="24"/>
        </w:rPr>
      </w:pPr>
      <w:r w:rsidRPr="006B47DA">
        <w:rPr>
          <w:rFonts w:ascii="Times New Roman" w:hAnsi="Times New Roman" w:cs="Times New Roman"/>
          <w:color w:val="000000"/>
          <w:sz w:val="24"/>
          <w:szCs w:val="24"/>
        </w:rPr>
        <w:t>Муниципальная программа может содержать одну или несколько целей ее реализации.</w:t>
      </w:r>
      <w:r w:rsidRPr="006B47DA">
        <w:rPr>
          <w:rFonts w:ascii="Times New Roman" w:hAnsi="Times New Roman" w:cs="Times New Roman"/>
          <w:color w:val="000000"/>
          <w:sz w:val="24"/>
          <w:szCs w:val="24"/>
        </w:rPr>
        <w:br/>
      </w:r>
      <w:r w:rsidRPr="006B47DA">
        <w:rPr>
          <w:rFonts w:ascii="Times New Roman" w:hAnsi="Times New Roman" w:cs="Times New Roman"/>
          <w:color w:val="000000"/>
          <w:sz w:val="24"/>
          <w:szCs w:val="24"/>
        </w:rPr>
        <w:tab/>
        <w:t>Требования, предъявляемые к цели муниципальной программы:</w:t>
      </w:r>
      <w:r w:rsidRPr="006B47DA">
        <w:rPr>
          <w:rFonts w:ascii="Times New Roman" w:hAnsi="Times New Roman" w:cs="Times New Roman"/>
          <w:color w:val="000000"/>
          <w:sz w:val="24"/>
          <w:szCs w:val="24"/>
        </w:rPr>
        <w:br/>
      </w:r>
      <w:r w:rsidR="006B47DA">
        <w:rPr>
          <w:rFonts w:ascii="Times New Roman" w:hAnsi="Times New Roman" w:cs="Times New Roman"/>
          <w:color w:val="000000"/>
          <w:sz w:val="24"/>
          <w:szCs w:val="24"/>
        </w:rPr>
        <w:t xml:space="preserve">            </w:t>
      </w:r>
      <w:r w:rsidRPr="006B47DA">
        <w:rPr>
          <w:rFonts w:ascii="Times New Roman" w:hAnsi="Times New Roman" w:cs="Times New Roman"/>
          <w:color w:val="000000"/>
          <w:sz w:val="24"/>
          <w:szCs w:val="24"/>
        </w:rPr>
        <w:t>-</w:t>
      </w:r>
      <w:r w:rsidR="005B79EA">
        <w:rPr>
          <w:rFonts w:ascii="Times New Roman" w:hAnsi="Times New Roman" w:cs="Times New Roman"/>
          <w:color w:val="000000"/>
          <w:sz w:val="24"/>
          <w:szCs w:val="24"/>
        </w:rPr>
        <w:t> </w:t>
      </w:r>
      <w:r w:rsidRPr="006B47DA">
        <w:rPr>
          <w:rFonts w:ascii="Times New Roman" w:hAnsi="Times New Roman" w:cs="Times New Roman"/>
          <w:color w:val="000000"/>
          <w:sz w:val="24"/>
          <w:szCs w:val="24"/>
        </w:rPr>
        <w:t>специфичность (цель должна соответствовать сфере реализации муниципальной</w:t>
      </w:r>
      <w:r w:rsidRPr="006B47DA">
        <w:rPr>
          <w:rFonts w:ascii="Times New Roman" w:hAnsi="Times New Roman" w:cs="Times New Roman"/>
          <w:color w:val="000000"/>
          <w:sz w:val="24"/>
          <w:szCs w:val="24"/>
        </w:rPr>
        <w:br/>
        <w:t>программы);</w:t>
      </w:r>
    </w:p>
    <w:p w14:paraId="1E2E77A8" w14:textId="77777777" w:rsidR="00F62DA8" w:rsidRPr="006B47DA" w:rsidRDefault="00F62DA8" w:rsidP="005B79EA">
      <w:pPr>
        <w:pStyle w:val="ConsPlusNormal"/>
        <w:widowControl/>
        <w:ind w:firstLine="709"/>
        <w:jc w:val="both"/>
        <w:rPr>
          <w:rFonts w:ascii="Times New Roman" w:hAnsi="Times New Roman" w:cs="Times New Roman"/>
          <w:color w:val="000000"/>
          <w:sz w:val="24"/>
          <w:szCs w:val="24"/>
        </w:rPr>
      </w:pPr>
      <w:r w:rsidRPr="006B47DA">
        <w:rPr>
          <w:rFonts w:ascii="Times New Roman" w:hAnsi="Times New Roman" w:cs="Times New Roman"/>
          <w:color w:val="000000"/>
          <w:sz w:val="24"/>
          <w:szCs w:val="24"/>
        </w:rPr>
        <w:t>-</w:t>
      </w:r>
      <w:r w:rsidR="005B79EA">
        <w:rPr>
          <w:rFonts w:ascii="Times New Roman" w:hAnsi="Times New Roman" w:cs="Times New Roman"/>
          <w:color w:val="000000"/>
          <w:sz w:val="24"/>
          <w:szCs w:val="24"/>
        </w:rPr>
        <w:t> </w:t>
      </w:r>
      <w:r w:rsidRPr="006B47DA">
        <w:rPr>
          <w:rFonts w:ascii="Times New Roman" w:hAnsi="Times New Roman" w:cs="Times New Roman"/>
          <w:color w:val="000000"/>
          <w:sz w:val="24"/>
          <w:szCs w:val="24"/>
        </w:rPr>
        <w:t>конкретность (использовать четкие формулировки, не допускающие произвольное или неоднозначное толкование);</w:t>
      </w:r>
    </w:p>
    <w:p w14:paraId="77B11F07" w14:textId="77777777" w:rsidR="00F62DA8" w:rsidRPr="006B47DA" w:rsidRDefault="005B79EA" w:rsidP="005B79EA">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w:t>
      </w:r>
      <w:r w:rsidR="00F62DA8" w:rsidRPr="006B47DA">
        <w:rPr>
          <w:rFonts w:ascii="Times New Roman" w:hAnsi="Times New Roman" w:cs="Times New Roman"/>
          <w:color w:val="000000"/>
          <w:sz w:val="24"/>
          <w:szCs w:val="24"/>
        </w:rPr>
        <w:t>измеримость (возможность измерения (расчета) прогресса в достижении цели,</w:t>
      </w:r>
      <w:r w:rsidR="00F62DA8" w:rsidRPr="006B47DA">
        <w:rPr>
          <w:rFonts w:ascii="Times New Roman" w:hAnsi="Times New Roman" w:cs="Times New Roman"/>
          <w:color w:val="000000"/>
          <w:sz w:val="24"/>
          <w:szCs w:val="24"/>
        </w:rPr>
        <w:br/>
        <w:t>в том числе посредством достижения значений связанных показателей);</w:t>
      </w:r>
    </w:p>
    <w:p w14:paraId="610035D2" w14:textId="77777777" w:rsidR="00F62DA8" w:rsidRPr="006B47DA" w:rsidRDefault="005B79EA" w:rsidP="005B79EA">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w:t>
      </w:r>
      <w:r w:rsidR="00F62DA8" w:rsidRPr="006B47DA">
        <w:rPr>
          <w:rFonts w:ascii="Times New Roman" w:hAnsi="Times New Roman" w:cs="Times New Roman"/>
          <w:color w:val="000000"/>
          <w:sz w:val="24"/>
          <w:szCs w:val="24"/>
        </w:rPr>
        <w:t>достижимость (цель должна быть достижима за период реализации</w:t>
      </w:r>
      <w:r w:rsidR="00F62DA8" w:rsidRPr="006B47DA">
        <w:rPr>
          <w:rFonts w:ascii="Times New Roman" w:hAnsi="Times New Roman" w:cs="Times New Roman"/>
          <w:color w:val="000000"/>
          <w:sz w:val="24"/>
          <w:szCs w:val="24"/>
        </w:rPr>
        <w:br/>
        <w:t>муниципальной программы);</w:t>
      </w:r>
    </w:p>
    <w:p w14:paraId="601D90E1" w14:textId="77777777" w:rsidR="00F62DA8" w:rsidRPr="006B47DA" w:rsidRDefault="005B79EA" w:rsidP="005B79EA">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w:t>
      </w:r>
      <w:r w:rsidR="00F62DA8" w:rsidRPr="006B47DA">
        <w:rPr>
          <w:rFonts w:ascii="Times New Roman" w:hAnsi="Times New Roman" w:cs="Times New Roman"/>
          <w:color w:val="000000"/>
          <w:sz w:val="24"/>
          <w:szCs w:val="24"/>
        </w:rPr>
        <w:t>ограниченность во времени (цель должна быть достигнута к определенному</w:t>
      </w:r>
      <w:r w:rsidR="00F62DA8" w:rsidRPr="006B47DA">
        <w:rPr>
          <w:rFonts w:ascii="Times New Roman" w:hAnsi="Times New Roman" w:cs="Times New Roman"/>
          <w:color w:val="000000"/>
          <w:sz w:val="24"/>
          <w:szCs w:val="24"/>
        </w:rPr>
        <w:br/>
        <w:t>моменту времени);</w:t>
      </w:r>
    </w:p>
    <w:p w14:paraId="694BEE8A" w14:textId="77777777" w:rsidR="00F62DA8" w:rsidRPr="006B47DA" w:rsidRDefault="005B79EA" w:rsidP="005B79EA">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w:t>
      </w:r>
      <w:r w:rsidR="00F62DA8" w:rsidRPr="006B47DA">
        <w:rPr>
          <w:rFonts w:ascii="Times New Roman" w:hAnsi="Times New Roman" w:cs="Times New Roman"/>
          <w:color w:val="000000"/>
          <w:sz w:val="24"/>
          <w:szCs w:val="24"/>
        </w:rPr>
        <w:t>актуальность (цель должна соответствовать уровню и текущей ситуации</w:t>
      </w:r>
      <w:r w:rsidR="00F62DA8" w:rsidRPr="006B47DA">
        <w:rPr>
          <w:rFonts w:ascii="Times New Roman" w:hAnsi="Times New Roman" w:cs="Times New Roman"/>
          <w:color w:val="000000"/>
          <w:sz w:val="24"/>
          <w:szCs w:val="24"/>
        </w:rPr>
        <w:br/>
        <w:t>развития соответствующей сферы социально-экономического развития Няндомского муниципального округа).</w:t>
      </w:r>
    </w:p>
    <w:p w14:paraId="210B0611" w14:textId="77777777" w:rsidR="00A26C72" w:rsidRPr="006B47DA" w:rsidRDefault="00F62DA8" w:rsidP="005B79EA">
      <w:pPr>
        <w:pStyle w:val="ConsPlusNormal"/>
        <w:widowControl/>
        <w:ind w:firstLine="709"/>
        <w:jc w:val="both"/>
        <w:rPr>
          <w:rFonts w:ascii="Times New Roman" w:hAnsi="Times New Roman" w:cs="Times New Roman"/>
          <w:color w:val="000000"/>
          <w:sz w:val="24"/>
          <w:szCs w:val="24"/>
        </w:rPr>
      </w:pPr>
      <w:r w:rsidRPr="006B47DA">
        <w:rPr>
          <w:rFonts w:ascii="Times New Roman" w:hAnsi="Times New Roman" w:cs="Times New Roman"/>
          <w:color w:val="000000"/>
          <w:sz w:val="24"/>
          <w:szCs w:val="24"/>
        </w:rPr>
        <w:t>Цели муниципальных программ, связанных с государственными программами</w:t>
      </w:r>
      <w:r w:rsidR="00A26C72" w:rsidRPr="006B47DA">
        <w:rPr>
          <w:rFonts w:ascii="Times New Roman" w:hAnsi="Times New Roman" w:cs="Times New Roman"/>
          <w:color w:val="000000"/>
          <w:sz w:val="24"/>
          <w:szCs w:val="24"/>
        </w:rPr>
        <w:t xml:space="preserve"> Архангельской области</w:t>
      </w:r>
      <w:r w:rsidR="00946EDD" w:rsidRPr="006B47DA">
        <w:rPr>
          <w:rFonts w:ascii="Times New Roman" w:hAnsi="Times New Roman" w:cs="Times New Roman"/>
          <w:color w:val="000000"/>
          <w:sz w:val="24"/>
          <w:szCs w:val="24"/>
        </w:rPr>
        <w:t>,</w:t>
      </w:r>
      <w:r w:rsidR="00A26C72" w:rsidRPr="006B47DA">
        <w:rPr>
          <w:rFonts w:ascii="Times New Roman" w:hAnsi="Times New Roman" w:cs="Times New Roman"/>
          <w:color w:val="000000"/>
          <w:sz w:val="24"/>
          <w:szCs w:val="24"/>
        </w:rPr>
        <w:t xml:space="preserve"> </w:t>
      </w:r>
      <w:r w:rsidRPr="006B47DA">
        <w:rPr>
          <w:rFonts w:ascii="Times New Roman" w:hAnsi="Times New Roman" w:cs="Times New Roman"/>
          <w:color w:val="000000"/>
          <w:sz w:val="24"/>
          <w:szCs w:val="24"/>
        </w:rPr>
        <w:t xml:space="preserve">следует формулировать в соответствии с целями </w:t>
      </w:r>
      <w:r w:rsidR="00A26C72" w:rsidRPr="006B47DA">
        <w:rPr>
          <w:rFonts w:ascii="Times New Roman" w:hAnsi="Times New Roman" w:cs="Times New Roman"/>
          <w:color w:val="000000"/>
          <w:sz w:val="24"/>
          <w:szCs w:val="24"/>
        </w:rPr>
        <w:t xml:space="preserve">данных </w:t>
      </w:r>
      <w:r w:rsidRPr="006B47DA">
        <w:rPr>
          <w:rFonts w:ascii="Times New Roman" w:hAnsi="Times New Roman" w:cs="Times New Roman"/>
          <w:color w:val="000000"/>
          <w:sz w:val="24"/>
          <w:szCs w:val="24"/>
        </w:rPr>
        <w:t>государственных программ.</w:t>
      </w:r>
    </w:p>
    <w:p w14:paraId="3EF47D29" w14:textId="77777777" w:rsidR="00F62DA8" w:rsidRPr="006B47DA" w:rsidRDefault="00F62DA8" w:rsidP="005B79EA">
      <w:pPr>
        <w:pStyle w:val="ConsPlusNormal"/>
        <w:widowControl/>
        <w:ind w:firstLine="709"/>
        <w:jc w:val="both"/>
        <w:rPr>
          <w:rFonts w:ascii="Times New Roman" w:hAnsi="Times New Roman" w:cs="Times New Roman"/>
          <w:color w:val="000000"/>
          <w:sz w:val="24"/>
          <w:szCs w:val="24"/>
        </w:rPr>
      </w:pPr>
      <w:r w:rsidRPr="006B47DA">
        <w:rPr>
          <w:rFonts w:ascii="Times New Roman" w:hAnsi="Times New Roman" w:cs="Times New Roman"/>
          <w:color w:val="000000"/>
          <w:sz w:val="24"/>
          <w:szCs w:val="24"/>
        </w:rPr>
        <w:t>Формулировки целей муниципальной программы не должны дублировать</w:t>
      </w:r>
      <w:r w:rsidRPr="006B47DA">
        <w:rPr>
          <w:rFonts w:ascii="Times New Roman" w:hAnsi="Times New Roman" w:cs="Times New Roman"/>
          <w:color w:val="000000"/>
          <w:sz w:val="24"/>
          <w:szCs w:val="24"/>
        </w:rPr>
        <w:br/>
        <w:t>наименования структурных элементов и контрольных точек</w:t>
      </w:r>
      <w:r w:rsidR="00A26C72" w:rsidRPr="006B47DA">
        <w:rPr>
          <w:rFonts w:ascii="Times New Roman" w:hAnsi="Times New Roman" w:cs="Times New Roman"/>
          <w:color w:val="000000"/>
          <w:sz w:val="24"/>
          <w:szCs w:val="24"/>
        </w:rPr>
        <w:t xml:space="preserve"> </w:t>
      </w:r>
      <w:r w:rsidRPr="006B47DA">
        <w:rPr>
          <w:rFonts w:ascii="Times New Roman" w:hAnsi="Times New Roman" w:cs="Times New Roman"/>
          <w:color w:val="000000"/>
          <w:sz w:val="24"/>
          <w:szCs w:val="24"/>
        </w:rPr>
        <w:t>структурных элементов такой муниципальной программы.</w:t>
      </w:r>
    </w:p>
    <w:p w14:paraId="44727692" w14:textId="77777777" w:rsidR="00BE44FA" w:rsidRPr="006B47DA" w:rsidRDefault="0085363E" w:rsidP="005B79EA">
      <w:pPr>
        <w:pStyle w:val="ConsPlusNormal"/>
        <w:widowControl/>
        <w:ind w:firstLine="709"/>
        <w:jc w:val="both"/>
        <w:rPr>
          <w:rFonts w:ascii="Times New Roman" w:hAnsi="Times New Roman" w:cs="Times New Roman"/>
          <w:sz w:val="24"/>
          <w:szCs w:val="24"/>
        </w:rPr>
      </w:pPr>
      <w:r w:rsidRPr="006B47DA">
        <w:rPr>
          <w:rFonts w:ascii="Times New Roman" w:eastAsiaTheme="minorHAnsi" w:hAnsi="Times New Roman" w:cs="Times New Roman"/>
          <w:sz w:val="24"/>
          <w:szCs w:val="24"/>
          <w:lang w:eastAsia="en-US"/>
        </w:rPr>
        <w:t>Д</w:t>
      </w:r>
      <w:r w:rsidR="00B050B3" w:rsidRPr="006B47DA">
        <w:rPr>
          <w:rFonts w:ascii="Times New Roman" w:eastAsiaTheme="minorHAnsi" w:hAnsi="Times New Roman" w:cs="Times New Roman"/>
          <w:sz w:val="24"/>
          <w:szCs w:val="24"/>
          <w:lang w:eastAsia="en-US"/>
        </w:rPr>
        <w:t>ля достижения целей муниципальной программы, участия в реализации мероприятий государственных программ сроки ее реализации могут быть продлены.</w:t>
      </w:r>
    </w:p>
    <w:p w14:paraId="763B8F5C" w14:textId="77777777" w:rsidR="00FC3458" w:rsidRPr="006B47DA" w:rsidRDefault="00D827DF"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В строке «</w:t>
      </w:r>
      <w:r w:rsidR="0085363E" w:rsidRPr="006B47DA">
        <w:rPr>
          <w:rFonts w:ascii="Times New Roman" w:hAnsi="Times New Roman" w:cs="Times New Roman"/>
          <w:sz w:val="24"/>
          <w:szCs w:val="24"/>
        </w:rPr>
        <w:t>Объемы и источники финансового обеспечения муниципальной программы</w:t>
      </w:r>
      <w:r w:rsidRPr="006B47DA">
        <w:rPr>
          <w:rFonts w:ascii="Times New Roman" w:hAnsi="Times New Roman" w:cs="Times New Roman"/>
          <w:sz w:val="24"/>
          <w:szCs w:val="24"/>
        </w:rPr>
        <w:t xml:space="preserve">» указывается объем финансирования </w:t>
      </w:r>
      <w:r w:rsidR="00103A6D" w:rsidRPr="006B47DA">
        <w:rPr>
          <w:rFonts w:ascii="Times New Roman" w:hAnsi="Times New Roman" w:cs="Times New Roman"/>
          <w:sz w:val="24"/>
          <w:szCs w:val="24"/>
        </w:rPr>
        <w:t>за весь период реализации муниципальной программы</w:t>
      </w:r>
      <w:r w:rsidRPr="006B47DA">
        <w:rPr>
          <w:rFonts w:ascii="Times New Roman" w:hAnsi="Times New Roman" w:cs="Times New Roman"/>
          <w:sz w:val="24"/>
          <w:szCs w:val="24"/>
        </w:rPr>
        <w:t>, в том числе по источникам финансирования.</w:t>
      </w:r>
    </w:p>
    <w:p w14:paraId="65F7B1D5" w14:textId="77777777" w:rsidR="00A26C72" w:rsidRPr="006B47DA" w:rsidRDefault="00A26C72"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В строке «Структура муниципальной программы» приводится перечень </w:t>
      </w:r>
      <w:r w:rsidR="00E43010">
        <w:rPr>
          <w:rFonts w:ascii="Times New Roman" w:hAnsi="Times New Roman" w:cs="Times New Roman"/>
          <w:sz w:val="24"/>
          <w:szCs w:val="24"/>
        </w:rPr>
        <w:t xml:space="preserve">укрупненных групп мероприятий проектной части, </w:t>
      </w:r>
      <w:r w:rsidRPr="006B47DA">
        <w:rPr>
          <w:rFonts w:ascii="Times New Roman" w:hAnsi="Times New Roman" w:cs="Times New Roman"/>
          <w:sz w:val="24"/>
          <w:szCs w:val="24"/>
        </w:rPr>
        <w:t>комплексов процессных мероприятий, входящих в состав муниципальной программы.</w:t>
      </w:r>
    </w:p>
    <w:p w14:paraId="6A6E2A7E" w14:textId="4FECF43E" w:rsidR="00E330E5" w:rsidRPr="006B47DA" w:rsidRDefault="00574652" w:rsidP="005B79E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w:t>
      </w:r>
      <w:r w:rsidR="0055328F" w:rsidRPr="006B47DA">
        <w:rPr>
          <w:rFonts w:ascii="Times New Roman" w:hAnsi="Times New Roman" w:cs="Times New Roman"/>
          <w:sz w:val="24"/>
          <w:szCs w:val="24"/>
        </w:rPr>
        <w:t>.</w:t>
      </w:r>
      <w:r w:rsidR="00E330E5" w:rsidRPr="006B47DA">
        <w:rPr>
          <w:rFonts w:ascii="Times New Roman" w:hAnsi="Times New Roman" w:cs="Times New Roman"/>
          <w:sz w:val="24"/>
          <w:szCs w:val="24"/>
        </w:rPr>
        <w:t>2</w:t>
      </w:r>
      <w:r w:rsidR="0055328F" w:rsidRPr="006B47DA">
        <w:rPr>
          <w:rFonts w:ascii="Times New Roman" w:hAnsi="Times New Roman" w:cs="Times New Roman"/>
          <w:sz w:val="24"/>
          <w:szCs w:val="24"/>
        </w:rPr>
        <w:t>.</w:t>
      </w:r>
      <w:r w:rsidR="00E330E5" w:rsidRPr="006B47DA">
        <w:rPr>
          <w:rFonts w:ascii="Times New Roman" w:hAnsi="Times New Roman" w:cs="Times New Roman"/>
          <w:sz w:val="24"/>
          <w:szCs w:val="24"/>
        </w:rPr>
        <w:t xml:space="preserve"> Раздел «</w:t>
      </w:r>
      <w:r w:rsidR="0085363E" w:rsidRPr="006B47DA">
        <w:rPr>
          <w:rFonts w:ascii="Times New Roman" w:hAnsi="Times New Roman" w:cs="Times New Roman"/>
          <w:sz w:val="24"/>
          <w:szCs w:val="24"/>
        </w:rPr>
        <w:t>П</w:t>
      </w:r>
      <w:r w:rsidR="00E330E5" w:rsidRPr="006B47DA">
        <w:rPr>
          <w:rFonts w:ascii="Times New Roman" w:hAnsi="Times New Roman" w:cs="Times New Roman"/>
          <w:sz w:val="24"/>
          <w:szCs w:val="24"/>
        </w:rPr>
        <w:t xml:space="preserve">оказатели </w:t>
      </w:r>
      <w:r w:rsidR="00211248" w:rsidRPr="006B47DA">
        <w:rPr>
          <w:rFonts w:ascii="Times New Roman" w:hAnsi="Times New Roman" w:cs="Times New Roman"/>
          <w:sz w:val="24"/>
          <w:szCs w:val="24"/>
        </w:rPr>
        <w:t xml:space="preserve">муниципальной </w:t>
      </w:r>
      <w:r w:rsidR="00E330E5" w:rsidRPr="006B47DA">
        <w:rPr>
          <w:rFonts w:ascii="Times New Roman" w:hAnsi="Times New Roman" w:cs="Times New Roman"/>
          <w:sz w:val="24"/>
          <w:szCs w:val="24"/>
        </w:rPr>
        <w:t>программы».</w:t>
      </w:r>
    </w:p>
    <w:p w14:paraId="1F61161E" w14:textId="77777777" w:rsidR="00B050B3" w:rsidRPr="006B47DA" w:rsidRDefault="00B050B3" w:rsidP="005B79EA">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Показатели муниципальных программ и показатели их структурных элементов должны удовлетворять одному из следующих условий:</w:t>
      </w:r>
    </w:p>
    <w:p w14:paraId="6A9A376A" w14:textId="77777777" w:rsidR="00B050B3" w:rsidRPr="006B47DA" w:rsidRDefault="005B79EA" w:rsidP="005B79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w:t>
      </w:r>
      <w:r w:rsidR="00B050B3" w:rsidRPr="006B47DA">
        <w:rPr>
          <w:rFonts w:ascii="Times New Roman" w:hAnsi="Times New Roman" w:cs="Times New Roman"/>
          <w:sz w:val="24"/>
          <w:szCs w:val="24"/>
        </w:rPr>
        <w:t xml:space="preserve">значения показателей рассчитываются по методикам, принятым </w:t>
      </w:r>
      <w:r w:rsidR="00B050B3" w:rsidRPr="00293749">
        <w:rPr>
          <w:rFonts w:ascii="Times New Roman" w:hAnsi="Times New Roman" w:cs="Times New Roman"/>
          <w:sz w:val="24"/>
          <w:szCs w:val="24"/>
        </w:rPr>
        <w:t>международными организациями;</w:t>
      </w:r>
    </w:p>
    <w:p w14:paraId="394CD864" w14:textId="77777777" w:rsidR="00B050B3" w:rsidRPr="006B47DA" w:rsidRDefault="005B79EA" w:rsidP="005B79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w:t>
      </w:r>
      <w:r w:rsidR="00B050B3" w:rsidRPr="006B47DA">
        <w:rPr>
          <w:rFonts w:ascii="Times New Roman" w:hAnsi="Times New Roman" w:cs="Times New Roman"/>
          <w:sz w:val="24"/>
          <w:szCs w:val="24"/>
        </w:rPr>
        <w:t>значения показателей определяются на основе данных официального статистического наблюдения;</w:t>
      </w:r>
    </w:p>
    <w:p w14:paraId="541649F8" w14:textId="662DF897" w:rsidR="00B050B3" w:rsidRPr="00CC099C" w:rsidRDefault="00526C4C" w:rsidP="005B79EA">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 </w:t>
      </w:r>
      <w:r w:rsidR="00B050B3" w:rsidRPr="006B47DA">
        <w:rPr>
          <w:rFonts w:ascii="Times New Roman" w:hAnsi="Times New Roman" w:cs="Times New Roman"/>
          <w:sz w:val="24"/>
          <w:szCs w:val="24"/>
        </w:rPr>
        <w:t xml:space="preserve">значения показателей рассчитываются </w:t>
      </w:r>
      <w:r w:rsidR="00293749">
        <w:rPr>
          <w:rFonts w:ascii="Times New Roman" w:hAnsi="Times New Roman" w:cs="Times New Roman"/>
          <w:sz w:val="24"/>
          <w:szCs w:val="24"/>
        </w:rPr>
        <w:t>в порядке</w:t>
      </w:r>
      <w:r w:rsidR="00B050B3" w:rsidRPr="00293749">
        <w:rPr>
          <w:rFonts w:ascii="Times New Roman" w:hAnsi="Times New Roman" w:cs="Times New Roman"/>
          <w:sz w:val="24"/>
          <w:szCs w:val="24"/>
        </w:rPr>
        <w:t xml:space="preserve">, </w:t>
      </w:r>
      <w:r w:rsidR="00293749" w:rsidRPr="00293749">
        <w:rPr>
          <w:rFonts w:ascii="Times New Roman" w:hAnsi="Times New Roman" w:cs="Times New Roman"/>
          <w:sz w:val="24"/>
          <w:szCs w:val="24"/>
        </w:rPr>
        <w:t>являющимся приложением к</w:t>
      </w:r>
      <w:r w:rsidR="00293749">
        <w:rPr>
          <w:rFonts w:ascii="Times New Roman" w:hAnsi="Times New Roman" w:cs="Times New Roman"/>
          <w:sz w:val="24"/>
          <w:szCs w:val="24"/>
        </w:rPr>
        <w:t xml:space="preserve"> конкретной муниципальной программе.</w:t>
      </w:r>
    </w:p>
    <w:p w14:paraId="7620A088" w14:textId="77777777" w:rsidR="00B050B3" w:rsidRPr="006B47DA" w:rsidRDefault="00B050B3" w:rsidP="005B79EA">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Показатели муниципальной программы и ее структурных элементов должны отвечать критериям точности, однозначности, измеримости (</w:t>
      </w:r>
      <w:proofErr w:type="spellStart"/>
      <w:r w:rsidRPr="006B47DA">
        <w:rPr>
          <w:rFonts w:ascii="Times New Roman" w:hAnsi="Times New Roman" w:cs="Times New Roman"/>
          <w:sz w:val="24"/>
          <w:szCs w:val="24"/>
        </w:rPr>
        <w:t>счетности</w:t>
      </w:r>
      <w:proofErr w:type="spellEnd"/>
      <w:r w:rsidRPr="006B47DA">
        <w:rPr>
          <w:rFonts w:ascii="Times New Roman" w:hAnsi="Times New Roman" w:cs="Times New Roman"/>
          <w:sz w:val="24"/>
          <w:szCs w:val="24"/>
        </w:rPr>
        <w:t>), сопоставимости, достоверности, своевременности и регулярности предоставления данных (периодичности проведения оценки их достижения по предусмотренным методикам расчета показателей).</w:t>
      </w:r>
    </w:p>
    <w:p w14:paraId="5CBB81C2" w14:textId="77777777" w:rsidR="00930B57" w:rsidRPr="006B47DA" w:rsidRDefault="00930B57" w:rsidP="005B79EA">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В случае наличия соглашения о реализации</w:t>
      </w:r>
      <w:r w:rsidR="00B85BFE">
        <w:rPr>
          <w:rFonts w:ascii="Times New Roman" w:hAnsi="Times New Roman" w:cs="Times New Roman"/>
          <w:sz w:val="24"/>
          <w:szCs w:val="24"/>
        </w:rPr>
        <w:t xml:space="preserve">  </w:t>
      </w:r>
      <w:r w:rsidR="006B47DA">
        <w:rPr>
          <w:rFonts w:ascii="Times New Roman" w:hAnsi="Times New Roman" w:cs="Times New Roman"/>
          <w:sz w:val="24"/>
          <w:szCs w:val="24"/>
        </w:rPr>
        <w:t>региональн</w:t>
      </w:r>
      <w:r w:rsidR="00B85BFE">
        <w:rPr>
          <w:rFonts w:ascii="Times New Roman" w:hAnsi="Times New Roman" w:cs="Times New Roman"/>
          <w:sz w:val="24"/>
          <w:szCs w:val="24"/>
        </w:rPr>
        <w:t>ого</w:t>
      </w:r>
      <w:r w:rsidR="006B47DA">
        <w:rPr>
          <w:rFonts w:ascii="Times New Roman" w:hAnsi="Times New Roman" w:cs="Times New Roman"/>
          <w:sz w:val="24"/>
          <w:szCs w:val="24"/>
        </w:rPr>
        <w:t xml:space="preserve"> проект</w:t>
      </w:r>
      <w:r w:rsidR="00B85BFE">
        <w:rPr>
          <w:rFonts w:ascii="Times New Roman" w:hAnsi="Times New Roman" w:cs="Times New Roman"/>
          <w:sz w:val="24"/>
          <w:szCs w:val="24"/>
        </w:rPr>
        <w:t>а</w:t>
      </w:r>
      <w:r w:rsidR="006B47DA">
        <w:rPr>
          <w:rFonts w:ascii="Times New Roman" w:hAnsi="Times New Roman" w:cs="Times New Roman"/>
          <w:sz w:val="24"/>
          <w:szCs w:val="24"/>
        </w:rPr>
        <w:t xml:space="preserve"> </w:t>
      </w:r>
      <w:r w:rsidRPr="006B47DA">
        <w:rPr>
          <w:rFonts w:ascii="Times New Roman" w:hAnsi="Times New Roman" w:cs="Times New Roman"/>
          <w:sz w:val="24"/>
          <w:szCs w:val="24"/>
        </w:rPr>
        <w:t>на территории Няндомского муниципального округа</w:t>
      </w:r>
      <w:r w:rsidR="00B85BFE">
        <w:rPr>
          <w:rFonts w:ascii="Times New Roman" w:hAnsi="Times New Roman" w:cs="Times New Roman"/>
          <w:sz w:val="24"/>
          <w:szCs w:val="24"/>
        </w:rPr>
        <w:t xml:space="preserve">, предметом которого является организация взаимодействия руководителя регионального проекта с Няндомским муниципальным округом  и осуществления  мониторинга по его реализации </w:t>
      </w:r>
      <w:r w:rsidR="002A450B">
        <w:rPr>
          <w:rFonts w:ascii="Times New Roman" w:hAnsi="Times New Roman" w:cs="Times New Roman"/>
          <w:sz w:val="24"/>
          <w:szCs w:val="24"/>
        </w:rPr>
        <w:t>(далее</w:t>
      </w:r>
      <w:r w:rsidR="007A15F1">
        <w:rPr>
          <w:rFonts w:ascii="Times New Roman" w:hAnsi="Times New Roman" w:cs="Times New Roman"/>
          <w:sz w:val="24"/>
          <w:szCs w:val="24"/>
        </w:rPr>
        <w:t xml:space="preserve"> </w:t>
      </w:r>
      <w:r w:rsidR="002A450B">
        <w:rPr>
          <w:rFonts w:ascii="Times New Roman" w:hAnsi="Times New Roman" w:cs="Times New Roman"/>
          <w:sz w:val="24"/>
          <w:szCs w:val="24"/>
        </w:rPr>
        <w:t>- Соглашение)</w:t>
      </w:r>
      <w:r w:rsidRPr="006B47DA">
        <w:rPr>
          <w:rFonts w:ascii="Times New Roman" w:hAnsi="Times New Roman" w:cs="Times New Roman"/>
          <w:sz w:val="24"/>
          <w:szCs w:val="24"/>
        </w:rPr>
        <w:t>,  необходимо отражение в соответствующей муниципальной  программе  (ее структурном элементе) показателей</w:t>
      </w:r>
      <w:r w:rsidR="00B85BFE">
        <w:rPr>
          <w:rFonts w:ascii="Times New Roman" w:hAnsi="Times New Roman" w:cs="Times New Roman"/>
          <w:sz w:val="24"/>
          <w:szCs w:val="24"/>
        </w:rPr>
        <w:t xml:space="preserve"> регионального проекта, </w:t>
      </w:r>
      <w:r w:rsidR="00B85BFE" w:rsidRPr="006B47DA">
        <w:rPr>
          <w:rFonts w:ascii="Times New Roman" w:hAnsi="Times New Roman" w:cs="Times New Roman"/>
          <w:sz w:val="24"/>
          <w:szCs w:val="24"/>
        </w:rPr>
        <w:t>предусмотренных данным Соглашением</w:t>
      </w:r>
      <w:r w:rsidR="00B85BFE">
        <w:rPr>
          <w:rFonts w:ascii="Times New Roman" w:hAnsi="Times New Roman" w:cs="Times New Roman"/>
          <w:sz w:val="24"/>
          <w:szCs w:val="24"/>
        </w:rPr>
        <w:t xml:space="preserve">  и относящихся к вопросам местного значения, </w:t>
      </w:r>
      <w:r w:rsidRPr="006B47DA">
        <w:rPr>
          <w:rFonts w:ascii="Times New Roman" w:hAnsi="Times New Roman" w:cs="Times New Roman"/>
          <w:sz w:val="24"/>
          <w:szCs w:val="24"/>
        </w:rPr>
        <w:t xml:space="preserve">без изменений их наименований, единиц измерения и значений по годам реализации, установленных таким  </w:t>
      </w:r>
      <w:r w:rsidR="002A450B">
        <w:rPr>
          <w:rFonts w:ascii="Times New Roman" w:hAnsi="Times New Roman" w:cs="Times New Roman"/>
          <w:sz w:val="24"/>
          <w:szCs w:val="24"/>
        </w:rPr>
        <w:t>С</w:t>
      </w:r>
      <w:r w:rsidRPr="006B47DA">
        <w:rPr>
          <w:rFonts w:ascii="Times New Roman" w:hAnsi="Times New Roman" w:cs="Times New Roman"/>
          <w:sz w:val="24"/>
          <w:szCs w:val="24"/>
        </w:rPr>
        <w:t>оглашением.</w:t>
      </w:r>
    </w:p>
    <w:p w14:paraId="206DCF2A" w14:textId="1EE12D99" w:rsidR="00C464E0" w:rsidRPr="006B47DA" w:rsidRDefault="00B050B3"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bCs/>
          <w:sz w:val="24"/>
          <w:szCs w:val="24"/>
          <w:lang w:eastAsia="zh-CN"/>
        </w:rPr>
        <w:t>Порядок расчета и источники информации о значениях показателей</w:t>
      </w:r>
      <w:r w:rsidR="00A241C1" w:rsidRPr="006B47DA">
        <w:rPr>
          <w:rFonts w:ascii="Times New Roman" w:hAnsi="Times New Roman" w:cs="Times New Roman"/>
          <w:sz w:val="24"/>
          <w:szCs w:val="24"/>
        </w:rPr>
        <w:t xml:space="preserve"> муниципальной программы </w:t>
      </w:r>
      <w:r w:rsidR="00C464E0" w:rsidRPr="006B47DA">
        <w:rPr>
          <w:rFonts w:ascii="Times New Roman" w:hAnsi="Times New Roman" w:cs="Times New Roman"/>
          <w:sz w:val="24"/>
          <w:szCs w:val="24"/>
        </w:rPr>
        <w:t>оформля</w:t>
      </w:r>
      <w:r w:rsidR="0085363E" w:rsidRPr="006B47DA">
        <w:rPr>
          <w:rFonts w:ascii="Times New Roman" w:hAnsi="Times New Roman" w:cs="Times New Roman"/>
          <w:sz w:val="24"/>
          <w:szCs w:val="24"/>
        </w:rPr>
        <w:t>е</w:t>
      </w:r>
      <w:r w:rsidR="00C464E0" w:rsidRPr="006B47DA">
        <w:rPr>
          <w:rFonts w:ascii="Times New Roman" w:hAnsi="Times New Roman" w:cs="Times New Roman"/>
          <w:sz w:val="24"/>
          <w:szCs w:val="24"/>
        </w:rPr>
        <w:t xml:space="preserve">тся по форме согласно приложению </w:t>
      </w:r>
      <w:r w:rsidR="00574652">
        <w:rPr>
          <w:rFonts w:ascii="Times New Roman" w:hAnsi="Times New Roman" w:cs="Times New Roman"/>
          <w:sz w:val="24"/>
          <w:szCs w:val="24"/>
        </w:rPr>
        <w:t>3</w:t>
      </w:r>
      <w:r w:rsidR="00C464E0" w:rsidRPr="006B47DA">
        <w:rPr>
          <w:rFonts w:ascii="Times New Roman" w:hAnsi="Times New Roman" w:cs="Times New Roman"/>
          <w:sz w:val="24"/>
          <w:szCs w:val="24"/>
        </w:rPr>
        <w:t xml:space="preserve"> к настоящему По</w:t>
      </w:r>
      <w:r w:rsidRPr="006B47DA">
        <w:rPr>
          <w:rFonts w:ascii="Times New Roman" w:hAnsi="Times New Roman" w:cs="Times New Roman"/>
          <w:sz w:val="24"/>
          <w:szCs w:val="24"/>
        </w:rPr>
        <w:t>ложению</w:t>
      </w:r>
      <w:r w:rsidR="00C464E0" w:rsidRPr="006B47DA">
        <w:rPr>
          <w:rFonts w:ascii="Times New Roman" w:hAnsi="Times New Roman" w:cs="Times New Roman"/>
          <w:sz w:val="24"/>
          <w:szCs w:val="24"/>
        </w:rPr>
        <w:t xml:space="preserve"> и является приложением к муниципальной программе.</w:t>
      </w:r>
    </w:p>
    <w:p w14:paraId="2FB13003" w14:textId="77777777" w:rsidR="00C464E0" w:rsidRPr="006B47DA" w:rsidRDefault="00C464E0"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Каждой задаче </w:t>
      </w:r>
      <w:r w:rsidR="006667AE" w:rsidRPr="006B47DA">
        <w:rPr>
          <w:rFonts w:ascii="Times New Roman" w:hAnsi="Times New Roman" w:cs="Times New Roman"/>
          <w:sz w:val="24"/>
          <w:szCs w:val="24"/>
        </w:rPr>
        <w:t xml:space="preserve">структурного элемента </w:t>
      </w:r>
      <w:r w:rsidRPr="006B47DA">
        <w:rPr>
          <w:rFonts w:ascii="Times New Roman" w:hAnsi="Times New Roman" w:cs="Times New Roman"/>
          <w:sz w:val="24"/>
          <w:szCs w:val="24"/>
        </w:rPr>
        <w:t xml:space="preserve">должен соответствовать один показатель, значение которого приводится с разбивкой по годам реализации и по базовому (предшествующему реализации муниципальной программы) году. </w:t>
      </w:r>
    </w:p>
    <w:p w14:paraId="3B8BADF2" w14:textId="77777777" w:rsidR="00B050B3" w:rsidRPr="006B47DA" w:rsidRDefault="00B050B3" w:rsidP="005B79EA">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Допускается включение в </w:t>
      </w:r>
      <w:r w:rsidR="002A450B">
        <w:rPr>
          <w:rFonts w:ascii="Times New Roman" w:hAnsi="Times New Roman" w:cs="Times New Roman"/>
          <w:sz w:val="24"/>
          <w:szCs w:val="24"/>
        </w:rPr>
        <w:t>муниципальную</w:t>
      </w:r>
      <w:r w:rsidRPr="006B47DA">
        <w:rPr>
          <w:rFonts w:ascii="Times New Roman" w:hAnsi="Times New Roman" w:cs="Times New Roman"/>
          <w:sz w:val="24"/>
          <w:szCs w:val="24"/>
        </w:rPr>
        <w:t xml:space="preserve"> программу комплексов процессных мероприятий, для которых показатели не устанавливаются.</w:t>
      </w:r>
    </w:p>
    <w:p w14:paraId="789CE1FF" w14:textId="2D7FB0DB" w:rsidR="00542E05" w:rsidRPr="006B47DA" w:rsidRDefault="00574652" w:rsidP="005B79E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292A29">
        <w:rPr>
          <w:rFonts w:ascii="Times New Roman" w:hAnsi="Times New Roman" w:cs="Times New Roman"/>
          <w:sz w:val="24"/>
          <w:szCs w:val="24"/>
        </w:rPr>
        <w:t>1</w:t>
      </w:r>
      <w:r w:rsidR="007A15F1">
        <w:rPr>
          <w:rFonts w:ascii="Times New Roman" w:hAnsi="Times New Roman" w:cs="Times New Roman"/>
          <w:sz w:val="24"/>
          <w:szCs w:val="24"/>
        </w:rPr>
        <w:t>.</w:t>
      </w:r>
      <w:r w:rsidR="007A15F1">
        <w:rPr>
          <w:rFonts w:ascii="Times New Roman" w:hAnsi="Times New Roman" w:cs="Times New Roman"/>
          <w:sz w:val="24"/>
          <w:szCs w:val="24"/>
        </w:rPr>
        <w:t> </w:t>
      </w:r>
      <w:r w:rsidR="00542E05" w:rsidRPr="006B47DA">
        <w:rPr>
          <w:rFonts w:ascii="Times New Roman" w:hAnsi="Times New Roman" w:cs="Times New Roman"/>
          <w:sz w:val="24"/>
          <w:szCs w:val="24"/>
        </w:rPr>
        <w:t>Основные разделы муниципальной программы.</w:t>
      </w:r>
    </w:p>
    <w:p w14:paraId="3596DF9C" w14:textId="0E52403C" w:rsidR="00A85A43" w:rsidRPr="006B47DA" w:rsidRDefault="00574652" w:rsidP="005B79E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292A29">
        <w:rPr>
          <w:rFonts w:ascii="Times New Roman" w:hAnsi="Times New Roman" w:cs="Times New Roman"/>
          <w:sz w:val="24"/>
          <w:szCs w:val="24"/>
        </w:rPr>
        <w:t>1</w:t>
      </w:r>
      <w:r w:rsidR="00930B57" w:rsidRPr="006B47DA">
        <w:rPr>
          <w:rFonts w:ascii="Times New Roman" w:hAnsi="Times New Roman" w:cs="Times New Roman"/>
          <w:sz w:val="24"/>
          <w:szCs w:val="24"/>
        </w:rPr>
        <w:t>.</w:t>
      </w:r>
      <w:r w:rsidR="007A15F1">
        <w:rPr>
          <w:rFonts w:ascii="Times New Roman" w:hAnsi="Times New Roman" w:cs="Times New Roman"/>
          <w:sz w:val="24"/>
          <w:szCs w:val="24"/>
        </w:rPr>
        <w:t>1.</w:t>
      </w:r>
      <w:r w:rsidR="007A15F1">
        <w:rPr>
          <w:rFonts w:ascii="Times New Roman" w:hAnsi="Times New Roman" w:cs="Times New Roman"/>
          <w:sz w:val="24"/>
          <w:szCs w:val="24"/>
        </w:rPr>
        <w:t> </w:t>
      </w:r>
      <w:r w:rsidR="00EF10DD" w:rsidRPr="006B47DA">
        <w:rPr>
          <w:rFonts w:ascii="Times New Roman" w:hAnsi="Times New Roman" w:cs="Times New Roman"/>
          <w:sz w:val="24"/>
          <w:szCs w:val="24"/>
        </w:rPr>
        <w:t>Раздел</w:t>
      </w:r>
      <w:r w:rsidR="006A562D" w:rsidRPr="006B47DA">
        <w:rPr>
          <w:rFonts w:ascii="Times New Roman" w:hAnsi="Times New Roman" w:cs="Times New Roman"/>
          <w:sz w:val="24"/>
          <w:szCs w:val="24"/>
        </w:rPr>
        <w:t xml:space="preserve"> 1</w:t>
      </w:r>
      <w:r w:rsidR="00837969" w:rsidRPr="006B47DA">
        <w:rPr>
          <w:rFonts w:ascii="Times New Roman" w:hAnsi="Times New Roman" w:cs="Times New Roman"/>
          <w:sz w:val="24"/>
          <w:szCs w:val="24"/>
        </w:rPr>
        <w:t>.</w:t>
      </w:r>
      <w:r w:rsidR="00657A93" w:rsidRPr="006B47DA">
        <w:rPr>
          <w:rFonts w:ascii="Times New Roman" w:hAnsi="Times New Roman" w:cs="Times New Roman"/>
          <w:sz w:val="24"/>
          <w:szCs w:val="24"/>
        </w:rPr>
        <w:t xml:space="preserve"> «</w:t>
      </w:r>
      <w:r w:rsidR="00D827DF" w:rsidRPr="006B47DA">
        <w:rPr>
          <w:rFonts w:ascii="Times New Roman" w:hAnsi="Times New Roman" w:cs="Times New Roman"/>
          <w:sz w:val="24"/>
          <w:szCs w:val="24"/>
        </w:rPr>
        <w:t xml:space="preserve">Приоритеты </w:t>
      </w:r>
      <w:r w:rsidR="00A0055A" w:rsidRPr="006B47DA">
        <w:rPr>
          <w:rFonts w:ascii="Times New Roman" w:hAnsi="Times New Roman" w:cs="Times New Roman"/>
          <w:sz w:val="24"/>
          <w:szCs w:val="24"/>
        </w:rPr>
        <w:t>муниципальной программы</w:t>
      </w:r>
      <w:r w:rsidR="00657A93" w:rsidRPr="006B47DA">
        <w:rPr>
          <w:rFonts w:ascii="Times New Roman" w:hAnsi="Times New Roman" w:cs="Times New Roman"/>
          <w:sz w:val="24"/>
          <w:szCs w:val="24"/>
        </w:rPr>
        <w:t>»</w:t>
      </w:r>
      <w:r w:rsidR="00A0055A" w:rsidRPr="006B47DA">
        <w:rPr>
          <w:rFonts w:ascii="Times New Roman" w:hAnsi="Times New Roman" w:cs="Times New Roman"/>
          <w:sz w:val="24"/>
          <w:szCs w:val="24"/>
        </w:rPr>
        <w:t xml:space="preserve">. </w:t>
      </w:r>
    </w:p>
    <w:p w14:paraId="780D33C4" w14:textId="77777777" w:rsidR="00D827DF" w:rsidRPr="006B47DA" w:rsidRDefault="00A0055A"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В </w:t>
      </w:r>
      <w:r w:rsidR="00542E05" w:rsidRPr="006B47DA">
        <w:rPr>
          <w:rFonts w:ascii="Times New Roman" w:hAnsi="Times New Roman" w:cs="Times New Roman"/>
          <w:sz w:val="24"/>
          <w:szCs w:val="24"/>
        </w:rPr>
        <w:t>нем</w:t>
      </w:r>
      <w:r w:rsidR="0044390C" w:rsidRPr="006B47DA">
        <w:rPr>
          <w:rFonts w:ascii="Times New Roman" w:hAnsi="Times New Roman" w:cs="Times New Roman"/>
          <w:sz w:val="24"/>
          <w:szCs w:val="24"/>
        </w:rPr>
        <w:t xml:space="preserve"> приводится </w:t>
      </w:r>
      <w:r w:rsidR="00930B57" w:rsidRPr="006B47DA">
        <w:rPr>
          <w:rFonts w:ascii="Times New Roman" w:hAnsi="Times New Roman" w:cs="Times New Roman"/>
          <w:sz w:val="24"/>
          <w:szCs w:val="24"/>
        </w:rPr>
        <w:t>оценка</w:t>
      </w:r>
      <w:r w:rsidR="0044390C" w:rsidRPr="006B47DA">
        <w:rPr>
          <w:rFonts w:ascii="Times New Roman" w:hAnsi="Times New Roman" w:cs="Times New Roman"/>
          <w:sz w:val="24"/>
          <w:szCs w:val="24"/>
        </w:rPr>
        <w:t xml:space="preserve"> текущего состояния соответствующей сферы социально-экономического развития</w:t>
      </w:r>
      <w:r w:rsidR="00930B57" w:rsidRPr="006B47DA">
        <w:rPr>
          <w:rFonts w:ascii="Times New Roman" w:hAnsi="Times New Roman" w:cs="Times New Roman"/>
          <w:sz w:val="24"/>
          <w:szCs w:val="24"/>
        </w:rPr>
        <w:t xml:space="preserve"> Няндомского муниципального округа</w:t>
      </w:r>
      <w:r w:rsidR="0044390C" w:rsidRPr="006B47DA">
        <w:rPr>
          <w:rFonts w:ascii="Times New Roman" w:hAnsi="Times New Roman" w:cs="Times New Roman"/>
          <w:sz w:val="24"/>
          <w:szCs w:val="24"/>
        </w:rPr>
        <w:t>,</w:t>
      </w:r>
      <w:r w:rsidR="00930B57" w:rsidRPr="006B47DA">
        <w:rPr>
          <w:rFonts w:ascii="Times New Roman" w:hAnsi="Times New Roman" w:cs="Times New Roman"/>
          <w:sz w:val="24"/>
          <w:szCs w:val="24"/>
        </w:rPr>
        <w:t xml:space="preserve"> описание приоритетов муниципальной политики в сфере реализации муниципальной программы, сведения о взаимосвязи со стратегическими приоритетами, целями и показателями государственных программ,</w:t>
      </w:r>
      <w:r w:rsidR="00B85BFE">
        <w:rPr>
          <w:rFonts w:ascii="Times New Roman" w:hAnsi="Times New Roman" w:cs="Times New Roman"/>
          <w:sz w:val="24"/>
          <w:szCs w:val="24"/>
        </w:rPr>
        <w:t xml:space="preserve"> национальных проектов,</w:t>
      </w:r>
      <w:r w:rsidR="00930B57" w:rsidRPr="006B47DA">
        <w:rPr>
          <w:rFonts w:ascii="Times New Roman" w:hAnsi="Times New Roman" w:cs="Times New Roman"/>
          <w:sz w:val="24"/>
          <w:szCs w:val="24"/>
        </w:rPr>
        <w:t xml:space="preserve"> задачи муниципального управления, способы их эффективного решения.</w:t>
      </w:r>
    </w:p>
    <w:p w14:paraId="2D87ED13" w14:textId="77777777" w:rsidR="00222747" w:rsidRPr="006B47DA" w:rsidRDefault="00930B57" w:rsidP="005B79EA">
      <w:pPr>
        <w:pStyle w:val="ConsPlusNormal"/>
        <w:widowControl/>
        <w:ind w:firstLine="709"/>
        <w:jc w:val="both"/>
        <w:rPr>
          <w:rFonts w:ascii="Times New Roman" w:hAnsi="Times New Roman" w:cs="Times New Roman"/>
          <w:sz w:val="24"/>
          <w:szCs w:val="24"/>
        </w:rPr>
      </w:pPr>
      <w:r w:rsidRPr="006B47DA">
        <w:rPr>
          <w:rFonts w:ascii="Times New Roman" w:eastAsiaTheme="minorHAnsi" w:hAnsi="Times New Roman" w:cs="Times New Roman"/>
          <w:color w:val="000000"/>
          <w:sz w:val="24"/>
          <w:szCs w:val="24"/>
          <w:lang w:eastAsia="en-US"/>
        </w:rPr>
        <w:t>Оценка</w:t>
      </w:r>
      <w:r w:rsidR="00222747" w:rsidRPr="006B47DA">
        <w:rPr>
          <w:rFonts w:ascii="Times New Roman" w:eastAsiaTheme="minorHAnsi" w:hAnsi="Times New Roman" w:cs="Times New Roman"/>
          <w:color w:val="000000"/>
          <w:sz w:val="24"/>
          <w:szCs w:val="24"/>
          <w:lang w:eastAsia="en-US"/>
        </w:rPr>
        <w:t xml:space="preserve"> текущего состояния сферы реализации муниципальной программы должна содержать основные показатели уровня развития соответствующей сферы со</w:t>
      </w:r>
      <w:r w:rsidRPr="006B47DA">
        <w:rPr>
          <w:rFonts w:ascii="Times New Roman" w:eastAsiaTheme="minorHAnsi" w:hAnsi="Times New Roman" w:cs="Times New Roman"/>
          <w:color w:val="000000"/>
          <w:sz w:val="24"/>
          <w:szCs w:val="24"/>
          <w:lang w:eastAsia="en-US"/>
        </w:rPr>
        <w:t>циально-экономического развития в Няндомском муниципальном округе.</w:t>
      </w:r>
    </w:p>
    <w:p w14:paraId="529EC9F1" w14:textId="603B714F" w:rsidR="00526BF0" w:rsidRPr="006B47DA" w:rsidRDefault="00574652" w:rsidP="005B79E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292A29">
        <w:rPr>
          <w:rFonts w:ascii="Times New Roman" w:hAnsi="Times New Roman" w:cs="Times New Roman"/>
          <w:sz w:val="24"/>
          <w:szCs w:val="24"/>
        </w:rPr>
        <w:t>1</w:t>
      </w:r>
      <w:r w:rsidR="00542E05" w:rsidRPr="006B47DA">
        <w:rPr>
          <w:rFonts w:ascii="Times New Roman" w:hAnsi="Times New Roman" w:cs="Times New Roman"/>
          <w:sz w:val="24"/>
          <w:szCs w:val="24"/>
        </w:rPr>
        <w:t>.2</w:t>
      </w:r>
      <w:r w:rsidR="006A562D" w:rsidRPr="006B47DA">
        <w:rPr>
          <w:rFonts w:ascii="Times New Roman" w:hAnsi="Times New Roman" w:cs="Times New Roman"/>
          <w:sz w:val="24"/>
          <w:szCs w:val="24"/>
        </w:rPr>
        <w:t>.</w:t>
      </w:r>
      <w:r w:rsidR="007A15F1">
        <w:rPr>
          <w:rFonts w:ascii="Times New Roman" w:hAnsi="Times New Roman" w:cs="Times New Roman"/>
          <w:sz w:val="24"/>
          <w:szCs w:val="24"/>
        </w:rPr>
        <w:t> </w:t>
      </w:r>
      <w:r w:rsidR="00D827DF" w:rsidRPr="006B47DA">
        <w:rPr>
          <w:rFonts w:ascii="Times New Roman" w:hAnsi="Times New Roman" w:cs="Times New Roman"/>
          <w:sz w:val="24"/>
          <w:szCs w:val="24"/>
        </w:rPr>
        <w:t xml:space="preserve">Раздел </w:t>
      </w:r>
      <w:r w:rsidR="006A562D" w:rsidRPr="006B47DA">
        <w:rPr>
          <w:rFonts w:ascii="Times New Roman" w:hAnsi="Times New Roman" w:cs="Times New Roman"/>
          <w:sz w:val="24"/>
          <w:szCs w:val="24"/>
        </w:rPr>
        <w:t>2</w:t>
      </w:r>
      <w:r w:rsidR="00D827DF" w:rsidRPr="006B47DA">
        <w:rPr>
          <w:rFonts w:ascii="Times New Roman" w:hAnsi="Times New Roman" w:cs="Times New Roman"/>
          <w:sz w:val="24"/>
          <w:szCs w:val="24"/>
        </w:rPr>
        <w:t>. «</w:t>
      </w:r>
      <w:r w:rsidR="00D634F2" w:rsidRPr="006B47DA">
        <w:rPr>
          <w:rFonts w:ascii="Times New Roman" w:hAnsi="Times New Roman" w:cs="Times New Roman"/>
          <w:sz w:val="24"/>
          <w:szCs w:val="24"/>
        </w:rPr>
        <w:t xml:space="preserve">Финансовое </w:t>
      </w:r>
      <w:r w:rsidR="00D827DF" w:rsidRPr="006B47DA">
        <w:rPr>
          <w:rFonts w:ascii="Times New Roman" w:hAnsi="Times New Roman" w:cs="Times New Roman"/>
          <w:sz w:val="24"/>
          <w:szCs w:val="24"/>
        </w:rPr>
        <w:t>обеспечение муниципальной программы»</w:t>
      </w:r>
      <w:r w:rsidR="0085363E" w:rsidRPr="006B47DA">
        <w:rPr>
          <w:rFonts w:ascii="Times New Roman" w:hAnsi="Times New Roman" w:cs="Times New Roman"/>
          <w:sz w:val="24"/>
          <w:szCs w:val="24"/>
        </w:rPr>
        <w:t xml:space="preserve"> </w:t>
      </w:r>
      <w:r w:rsidR="00D827DF" w:rsidRPr="006B47DA">
        <w:rPr>
          <w:rFonts w:ascii="Times New Roman" w:hAnsi="Times New Roman" w:cs="Times New Roman"/>
          <w:sz w:val="24"/>
          <w:szCs w:val="24"/>
        </w:rPr>
        <w:t>содерж</w:t>
      </w:r>
      <w:r w:rsidR="00B54040" w:rsidRPr="006B47DA">
        <w:rPr>
          <w:rFonts w:ascii="Times New Roman" w:hAnsi="Times New Roman" w:cs="Times New Roman"/>
          <w:sz w:val="24"/>
          <w:szCs w:val="24"/>
        </w:rPr>
        <w:t>ит</w:t>
      </w:r>
      <w:r w:rsidR="00D827DF" w:rsidRPr="006B47DA">
        <w:rPr>
          <w:rFonts w:ascii="Times New Roman" w:hAnsi="Times New Roman" w:cs="Times New Roman"/>
          <w:sz w:val="24"/>
          <w:szCs w:val="24"/>
        </w:rPr>
        <w:t xml:space="preserve"> сведения об объемах и источниках финансирования муниципальной программы и по </w:t>
      </w:r>
      <w:r w:rsidR="005674D0" w:rsidRPr="006B47DA">
        <w:rPr>
          <w:rFonts w:ascii="Times New Roman" w:hAnsi="Times New Roman" w:cs="Times New Roman"/>
          <w:sz w:val="24"/>
          <w:szCs w:val="24"/>
        </w:rPr>
        <w:t xml:space="preserve">ее структурным элементам </w:t>
      </w:r>
      <w:r w:rsidR="00D827DF" w:rsidRPr="006B47DA">
        <w:rPr>
          <w:rFonts w:ascii="Times New Roman" w:hAnsi="Times New Roman" w:cs="Times New Roman"/>
          <w:sz w:val="24"/>
          <w:szCs w:val="24"/>
        </w:rPr>
        <w:t>за весь период реализации и с разбивкой по годам реализации</w:t>
      </w:r>
      <w:r w:rsidR="00B54040" w:rsidRPr="006B47DA">
        <w:rPr>
          <w:rFonts w:ascii="Times New Roman" w:hAnsi="Times New Roman" w:cs="Times New Roman"/>
          <w:sz w:val="24"/>
          <w:szCs w:val="24"/>
        </w:rPr>
        <w:t xml:space="preserve"> и </w:t>
      </w:r>
      <w:r w:rsidR="00D827DF" w:rsidRPr="006B47DA">
        <w:rPr>
          <w:rFonts w:ascii="Times New Roman" w:hAnsi="Times New Roman" w:cs="Times New Roman"/>
          <w:sz w:val="24"/>
          <w:szCs w:val="24"/>
        </w:rPr>
        <w:t xml:space="preserve">оформляется по форме согласно приложению </w:t>
      </w:r>
      <w:r>
        <w:rPr>
          <w:rFonts w:ascii="Times New Roman" w:hAnsi="Times New Roman" w:cs="Times New Roman"/>
          <w:sz w:val="24"/>
          <w:szCs w:val="24"/>
        </w:rPr>
        <w:t>4</w:t>
      </w:r>
      <w:r w:rsidR="00D827DF" w:rsidRPr="006B47DA">
        <w:rPr>
          <w:rFonts w:ascii="Times New Roman" w:hAnsi="Times New Roman" w:cs="Times New Roman"/>
          <w:sz w:val="24"/>
          <w:szCs w:val="24"/>
        </w:rPr>
        <w:t xml:space="preserve"> к настоящему По</w:t>
      </w:r>
      <w:r w:rsidR="005674D0" w:rsidRPr="006B47DA">
        <w:rPr>
          <w:rFonts w:ascii="Times New Roman" w:hAnsi="Times New Roman" w:cs="Times New Roman"/>
          <w:sz w:val="24"/>
          <w:szCs w:val="24"/>
        </w:rPr>
        <w:t>ложению</w:t>
      </w:r>
      <w:r w:rsidR="00D827DF" w:rsidRPr="006B47DA">
        <w:rPr>
          <w:rFonts w:ascii="Times New Roman" w:hAnsi="Times New Roman" w:cs="Times New Roman"/>
          <w:sz w:val="24"/>
          <w:szCs w:val="24"/>
        </w:rPr>
        <w:t xml:space="preserve">. </w:t>
      </w:r>
    </w:p>
    <w:p w14:paraId="30B60CCD" w14:textId="121F847C" w:rsidR="006667AE" w:rsidRPr="006B47DA" w:rsidRDefault="00574652" w:rsidP="005B79E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373AB9">
        <w:rPr>
          <w:rFonts w:ascii="Times New Roman" w:hAnsi="Times New Roman" w:cs="Times New Roman"/>
          <w:sz w:val="24"/>
          <w:szCs w:val="24"/>
        </w:rPr>
        <w:t>1</w:t>
      </w:r>
      <w:r w:rsidR="007A15F1">
        <w:rPr>
          <w:rFonts w:ascii="Times New Roman" w:hAnsi="Times New Roman" w:cs="Times New Roman"/>
          <w:sz w:val="24"/>
          <w:szCs w:val="24"/>
        </w:rPr>
        <w:t>.3.</w:t>
      </w:r>
      <w:r w:rsidR="007A15F1">
        <w:rPr>
          <w:rFonts w:ascii="Times New Roman" w:hAnsi="Times New Roman" w:cs="Times New Roman"/>
          <w:sz w:val="24"/>
          <w:szCs w:val="24"/>
        </w:rPr>
        <w:t> </w:t>
      </w:r>
      <w:r w:rsidR="00A875E7" w:rsidRPr="006B47DA">
        <w:rPr>
          <w:rFonts w:ascii="Times New Roman" w:hAnsi="Times New Roman" w:cs="Times New Roman"/>
          <w:sz w:val="24"/>
          <w:szCs w:val="24"/>
        </w:rPr>
        <w:t>Раздел 3</w:t>
      </w:r>
      <w:r w:rsidR="00D827DF" w:rsidRPr="006B47DA">
        <w:rPr>
          <w:rFonts w:ascii="Times New Roman" w:hAnsi="Times New Roman" w:cs="Times New Roman"/>
          <w:sz w:val="24"/>
          <w:szCs w:val="24"/>
        </w:rPr>
        <w:t>.</w:t>
      </w:r>
      <w:r w:rsidR="00B01D43">
        <w:rPr>
          <w:rFonts w:ascii="Times New Roman" w:hAnsi="Times New Roman" w:cs="Times New Roman"/>
          <w:sz w:val="24"/>
          <w:szCs w:val="24"/>
        </w:rPr>
        <w:t xml:space="preserve"> </w:t>
      </w:r>
      <w:r w:rsidR="00D827DF" w:rsidRPr="006B47DA">
        <w:rPr>
          <w:rFonts w:ascii="Times New Roman" w:hAnsi="Times New Roman" w:cs="Times New Roman"/>
          <w:sz w:val="24"/>
          <w:szCs w:val="24"/>
        </w:rPr>
        <w:t xml:space="preserve">«Характеристика </w:t>
      </w:r>
      <w:r w:rsidR="006667AE" w:rsidRPr="006B47DA">
        <w:rPr>
          <w:rFonts w:ascii="Times New Roman" w:hAnsi="Times New Roman" w:cs="Times New Roman"/>
          <w:sz w:val="24"/>
          <w:szCs w:val="24"/>
        </w:rPr>
        <w:t xml:space="preserve">структурных элементов </w:t>
      </w:r>
      <w:r w:rsidR="00D827DF" w:rsidRPr="006B47DA">
        <w:rPr>
          <w:rFonts w:ascii="Times New Roman" w:hAnsi="Times New Roman" w:cs="Times New Roman"/>
          <w:sz w:val="24"/>
          <w:szCs w:val="24"/>
        </w:rPr>
        <w:t>муниципальной программы»</w:t>
      </w:r>
      <w:r w:rsidR="006667AE" w:rsidRPr="006B47DA">
        <w:rPr>
          <w:rFonts w:ascii="Times New Roman" w:hAnsi="Times New Roman" w:cs="Times New Roman"/>
          <w:sz w:val="24"/>
          <w:szCs w:val="24"/>
        </w:rPr>
        <w:t xml:space="preserve"> </w:t>
      </w:r>
      <w:r w:rsidR="008745EC" w:rsidRPr="006B47DA">
        <w:rPr>
          <w:rFonts w:ascii="Times New Roman" w:hAnsi="Times New Roman" w:cs="Times New Roman"/>
          <w:sz w:val="24"/>
          <w:szCs w:val="24"/>
        </w:rPr>
        <w:t xml:space="preserve">(при </w:t>
      </w:r>
      <w:r w:rsidR="006667AE" w:rsidRPr="006B47DA">
        <w:rPr>
          <w:rFonts w:ascii="Times New Roman" w:hAnsi="Times New Roman" w:cs="Times New Roman"/>
          <w:sz w:val="24"/>
          <w:szCs w:val="24"/>
        </w:rPr>
        <w:t xml:space="preserve">их </w:t>
      </w:r>
      <w:r w:rsidR="008745EC" w:rsidRPr="006B47DA">
        <w:rPr>
          <w:rFonts w:ascii="Times New Roman" w:hAnsi="Times New Roman" w:cs="Times New Roman"/>
          <w:sz w:val="24"/>
          <w:szCs w:val="24"/>
        </w:rPr>
        <w:t>наличии)</w:t>
      </w:r>
      <w:r w:rsidR="006667AE" w:rsidRPr="006B47DA">
        <w:rPr>
          <w:rFonts w:ascii="Times New Roman" w:hAnsi="Times New Roman" w:cs="Times New Roman"/>
          <w:sz w:val="24"/>
          <w:szCs w:val="24"/>
        </w:rPr>
        <w:t>.</w:t>
      </w:r>
    </w:p>
    <w:p w14:paraId="5315DDAD" w14:textId="77777777" w:rsidR="00D827DF" w:rsidRPr="006B47DA" w:rsidRDefault="006667AE"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Данный раздел </w:t>
      </w:r>
      <w:r w:rsidR="00D827DF" w:rsidRPr="006B47DA">
        <w:rPr>
          <w:rFonts w:ascii="Times New Roman" w:hAnsi="Times New Roman" w:cs="Times New Roman"/>
          <w:sz w:val="24"/>
          <w:szCs w:val="24"/>
        </w:rPr>
        <w:t xml:space="preserve">включает </w:t>
      </w:r>
      <w:r w:rsidR="00E43F36" w:rsidRPr="006B47DA">
        <w:rPr>
          <w:rFonts w:ascii="Times New Roman" w:hAnsi="Times New Roman" w:cs="Times New Roman"/>
          <w:sz w:val="24"/>
          <w:szCs w:val="24"/>
        </w:rPr>
        <w:t xml:space="preserve">паспорт </w:t>
      </w:r>
      <w:r w:rsidR="005755A1">
        <w:rPr>
          <w:rFonts w:ascii="Times New Roman" w:hAnsi="Times New Roman" w:cs="Times New Roman"/>
          <w:sz w:val="24"/>
          <w:szCs w:val="24"/>
        </w:rPr>
        <w:t xml:space="preserve">структурного элемента муниципальной программы </w:t>
      </w:r>
      <w:r w:rsidR="00E43F36" w:rsidRPr="006B47DA">
        <w:rPr>
          <w:rFonts w:ascii="Times New Roman" w:hAnsi="Times New Roman" w:cs="Times New Roman"/>
          <w:sz w:val="24"/>
          <w:szCs w:val="24"/>
        </w:rPr>
        <w:t xml:space="preserve">и </w:t>
      </w:r>
      <w:r w:rsidRPr="006B47DA">
        <w:rPr>
          <w:rFonts w:ascii="Times New Roman" w:hAnsi="Times New Roman" w:cs="Times New Roman"/>
          <w:sz w:val="24"/>
          <w:szCs w:val="24"/>
        </w:rPr>
        <w:t>перечень мероприятий структурного элемента муниципальной программы.</w:t>
      </w:r>
    </w:p>
    <w:p w14:paraId="08E62173" w14:textId="53CFF204" w:rsidR="00D827DF" w:rsidRPr="006B47DA" w:rsidRDefault="006667AE"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 </w:t>
      </w:r>
      <w:r w:rsidR="005755A1">
        <w:rPr>
          <w:rFonts w:ascii="Times New Roman" w:hAnsi="Times New Roman" w:cs="Times New Roman"/>
          <w:sz w:val="24"/>
          <w:szCs w:val="24"/>
        </w:rPr>
        <w:t xml:space="preserve">По мероприятиям проектной части муниципальной программы оформляется Паспорт </w:t>
      </w:r>
      <w:r w:rsidR="008F12D9">
        <w:rPr>
          <w:rFonts w:ascii="Times New Roman" w:hAnsi="Times New Roman" w:cs="Times New Roman"/>
          <w:sz w:val="24"/>
          <w:szCs w:val="24"/>
        </w:rPr>
        <w:t xml:space="preserve">мероприятий </w:t>
      </w:r>
      <w:r w:rsidR="005755A1">
        <w:rPr>
          <w:rFonts w:ascii="Times New Roman" w:hAnsi="Times New Roman" w:cs="Times New Roman"/>
          <w:sz w:val="24"/>
          <w:szCs w:val="24"/>
        </w:rPr>
        <w:t>проектной части</w:t>
      </w:r>
      <w:r w:rsidR="00D827DF" w:rsidRPr="006B47DA">
        <w:rPr>
          <w:rFonts w:ascii="Times New Roman" w:hAnsi="Times New Roman" w:cs="Times New Roman"/>
          <w:sz w:val="24"/>
          <w:szCs w:val="24"/>
        </w:rPr>
        <w:t xml:space="preserve"> муниципальной программы </w:t>
      </w:r>
      <w:bookmarkStart w:id="2" w:name="_Hlk172539656"/>
      <w:r w:rsidR="00D827DF" w:rsidRPr="006B47DA">
        <w:rPr>
          <w:rFonts w:ascii="Times New Roman" w:hAnsi="Times New Roman" w:cs="Times New Roman"/>
          <w:sz w:val="24"/>
          <w:szCs w:val="24"/>
        </w:rPr>
        <w:t xml:space="preserve">по форме согласно приложению </w:t>
      </w:r>
      <w:r w:rsidR="00574652">
        <w:rPr>
          <w:rFonts w:ascii="Times New Roman" w:hAnsi="Times New Roman" w:cs="Times New Roman"/>
          <w:sz w:val="24"/>
          <w:szCs w:val="24"/>
        </w:rPr>
        <w:t>5</w:t>
      </w:r>
      <w:r w:rsidR="00D827DF" w:rsidRPr="006B47DA">
        <w:rPr>
          <w:rFonts w:ascii="Times New Roman" w:hAnsi="Times New Roman" w:cs="Times New Roman"/>
          <w:sz w:val="24"/>
          <w:szCs w:val="24"/>
        </w:rPr>
        <w:t xml:space="preserve"> к настоящему По</w:t>
      </w:r>
      <w:r w:rsidRPr="006B47DA">
        <w:rPr>
          <w:rFonts w:ascii="Times New Roman" w:hAnsi="Times New Roman" w:cs="Times New Roman"/>
          <w:sz w:val="24"/>
          <w:szCs w:val="24"/>
        </w:rPr>
        <w:t>ложению</w:t>
      </w:r>
      <w:r w:rsidR="00D827DF" w:rsidRPr="006B47DA">
        <w:rPr>
          <w:rFonts w:ascii="Times New Roman" w:hAnsi="Times New Roman" w:cs="Times New Roman"/>
          <w:sz w:val="24"/>
          <w:szCs w:val="24"/>
        </w:rPr>
        <w:t>;</w:t>
      </w:r>
      <w:bookmarkEnd w:id="2"/>
    </w:p>
    <w:p w14:paraId="7F9DE5F5" w14:textId="516BC75D" w:rsidR="006667AE" w:rsidRPr="006B47DA" w:rsidRDefault="006667AE"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Паспорт комплекса процессных мероприятий оформляется по форме согласно приложению </w:t>
      </w:r>
      <w:r w:rsidR="00574652">
        <w:rPr>
          <w:rFonts w:ascii="Times New Roman" w:hAnsi="Times New Roman" w:cs="Times New Roman"/>
          <w:sz w:val="24"/>
          <w:szCs w:val="24"/>
        </w:rPr>
        <w:t>6</w:t>
      </w:r>
      <w:r w:rsidRPr="006B47DA">
        <w:rPr>
          <w:rFonts w:ascii="Times New Roman" w:hAnsi="Times New Roman" w:cs="Times New Roman"/>
          <w:sz w:val="24"/>
          <w:szCs w:val="24"/>
        </w:rPr>
        <w:t xml:space="preserve"> к настоящему Положению.</w:t>
      </w:r>
    </w:p>
    <w:p w14:paraId="678BD625" w14:textId="67A47FC2" w:rsidR="006667AE" w:rsidRPr="006B47DA" w:rsidRDefault="00FC1309"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Перечень мероприятий </w:t>
      </w:r>
      <w:r w:rsidR="005755A1">
        <w:rPr>
          <w:rFonts w:ascii="Times New Roman" w:hAnsi="Times New Roman" w:cs="Times New Roman"/>
          <w:sz w:val="24"/>
          <w:szCs w:val="24"/>
        </w:rPr>
        <w:t xml:space="preserve">проектной части </w:t>
      </w:r>
      <w:r w:rsidR="00DD590E" w:rsidRPr="006B47DA">
        <w:rPr>
          <w:rFonts w:ascii="Times New Roman" w:hAnsi="Times New Roman" w:cs="Times New Roman"/>
          <w:sz w:val="24"/>
          <w:szCs w:val="24"/>
        </w:rPr>
        <w:t xml:space="preserve">муниципальной программы </w:t>
      </w:r>
      <w:r w:rsidRPr="006B47DA">
        <w:rPr>
          <w:rFonts w:ascii="Times New Roman" w:hAnsi="Times New Roman" w:cs="Times New Roman"/>
          <w:sz w:val="24"/>
          <w:szCs w:val="24"/>
        </w:rPr>
        <w:t xml:space="preserve">оформляется по форме согласно приложению </w:t>
      </w:r>
      <w:r w:rsidR="00574652">
        <w:rPr>
          <w:rFonts w:ascii="Times New Roman" w:hAnsi="Times New Roman" w:cs="Times New Roman"/>
          <w:sz w:val="24"/>
          <w:szCs w:val="24"/>
        </w:rPr>
        <w:t>7</w:t>
      </w:r>
      <w:r w:rsidRPr="006B47DA">
        <w:rPr>
          <w:rFonts w:ascii="Times New Roman" w:hAnsi="Times New Roman" w:cs="Times New Roman"/>
          <w:sz w:val="24"/>
          <w:szCs w:val="24"/>
        </w:rPr>
        <w:t xml:space="preserve"> к настоящему Положению;</w:t>
      </w:r>
    </w:p>
    <w:p w14:paraId="7AA34A3D" w14:textId="491D7BDE" w:rsidR="00DD590E" w:rsidRPr="006B47DA" w:rsidRDefault="00DD590E" w:rsidP="005B79EA">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Перечень мероприятий </w:t>
      </w:r>
      <w:bookmarkStart w:id="3" w:name="_Hlk172542241"/>
      <w:r w:rsidRPr="006B47DA">
        <w:rPr>
          <w:rFonts w:ascii="Times New Roman" w:hAnsi="Times New Roman" w:cs="Times New Roman"/>
          <w:sz w:val="24"/>
          <w:szCs w:val="24"/>
        </w:rPr>
        <w:t xml:space="preserve">комплекса процессных мероприятий </w:t>
      </w:r>
      <w:bookmarkEnd w:id="3"/>
      <w:r w:rsidRPr="006B47DA">
        <w:rPr>
          <w:rFonts w:ascii="Times New Roman" w:hAnsi="Times New Roman" w:cs="Times New Roman"/>
          <w:sz w:val="24"/>
          <w:szCs w:val="24"/>
        </w:rPr>
        <w:t xml:space="preserve">муниципальной программы оформляется по форме согласно приложению </w:t>
      </w:r>
      <w:r w:rsidR="00574652">
        <w:rPr>
          <w:rFonts w:ascii="Times New Roman" w:hAnsi="Times New Roman" w:cs="Times New Roman"/>
          <w:sz w:val="24"/>
          <w:szCs w:val="24"/>
        </w:rPr>
        <w:t>8</w:t>
      </w:r>
      <w:r w:rsidRPr="006B47DA">
        <w:rPr>
          <w:rFonts w:ascii="Times New Roman" w:hAnsi="Times New Roman" w:cs="Times New Roman"/>
          <w:sz w:val="24"/>
          <w:szCs w:val="24"/>
        </w:rPr>
        <w:t xml:space="preserve"> к настоящему Положению.</w:t>
      </w:r>
    </w:p>
    <w:p w14:paraId="65640F94" w14:textId="77777777" w:rsidR="00B97CE3" w:rsidRPr="006B47DA" w:rsidRDefault="00B97CE3" w:rsidP="005B79E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Каждому мероприятию </w:t>
      </w:r>
      <w:r w:rsidR="007D199F" w:rsidRPr="006B47DA">
        <w:rPr>
          <w:rFonts w:ascii="Times New Roman" w:hAnsi="Times New Roman" w:cs="Times New Roman"/>
          <w:sz w:val="24"/>
          <w:szCs w:val="24"/>
        </w:rPr>
        <w:t>комплекса процессных мероприятий</w:t>
      </w:r>
      <w:r w:rsidRPr="006B47DA">
        <w:rPr>
          <w:rFonts w:ascii="Times New Roman" w:hAnsi="Times New Roman" w:cs="Times New Roman"/>
          <w:sz w:val="24"/>
          <w:szCs w:val="24"/>
        </w:rPr>
        <w:t xml:space="preserve"> присваивается один из следующих типов мероприятий (результатов):</w:t>
      </w:r>
    </w:p>
    <w:p w14:paraId="4AB67FB3" w14:textId="77777777" w:rsidR="00B97CE3"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 xml:space="preserve">оказание услуг (выполнение работ). Указанный тип используется для </w:t>
      </w:r>
      <w:r w:rsidR="00B97CE3" w:rsidRPr="006B47DA">
        <w:rPr>
          <w:rFonts w:ascii="Times New Roman" w:eastAsia="Times New Roman" w:hAnsi="Times New Roman" w:cs="Times New Roman"/>
          <w:sz w:val="24"/>
          <w:szCs w:val="24"/>
          <w:lang w:eastAsia="ru-RU"/>
        </w:rPr>
        <w:lastRenderedPageBreak/>
        <w:t xml:space="preserve">мероприятий (результатов), в рамках которых предусматривается предоставление субсидий на выполнение муниципального задания на оказание муниципальных </w:t>
      </w:r>
      <w:r w:rsidR="0071236B" w:rsidRPr="006B47DA">
        <w:rPr>
          <w:rFonts w:ascii="Times New Roman" w:eastAsia="Times New Roman" w:hAnsi="Times New Roman" w:cs="Times New Roman"/>
          <w:sz w:val="24"/>
          <w:szCs w:val="24"/>
          <w:lang w:eastAsia="ru-RU"/>
        </w:rPr>
        <w:t>у</w:t>
      </w:r>
      <w:r w:rsidR="00B97CE3" w:rsidRPr="006B47DA">
        <w:rPr>
          <w:rFonts w:ascii="Times New Roman" w:eastAsia="Times New Roman" w:hAnsi="Times New Roman" w:cs="Times New Roman"/>
          <w:sz w:val="24"/>
          <w:szCs w:val="24"/>
          <w:lang w:eastAsia="ru-RU"/>
        </w:rPr>
        <w:t>слуг (выполнение работ).</w:t>
      </w:r>
      <w:r w:rsidR="002A450B">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Показатели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14:paraId="564DD52F" w14:textId="1237BA53" w:rsidR="00B97CE3"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 xml:space="preserve">осуществление текущей деятельности. В рамках мероприятий (результатов) с указанным типом предусматривается содержание </w:t>
      </w:r>
      <w:r w:rsidR="006868ED">
        <w:rPr>
          <w:rFonts w:ascii="Times New Roman" w:eastAsia="Times New Roman" w:hAnsi="Times New Roman" w:cs="Times New Roman"/>
          <w:sz w:val="24"/>
          <w:szCs w:val="24"/>
          <w:lang w:eastAsia="ru-RU"/>
        </w:rPr>
        <w:t>ответственного исполнителя (соисполнителя) муниципальной программы,</w:t>
      </w:r>
      <w:r w:rsidR="00B97CE3" w:rsidRPr="006B47DA">
        <w:rPr>
          <w:rFonts w:ascii="Times New Roman" w:eastAsia="Times New Roman" w:hAnsi="Times New Roman" w:cs="Times New Roman"/>
          <w:sz w:val="24"/>
          <w:szCs w:val="24"/>
          <w:lang w:eastAsia="ru-RU"/>
        </w:rPr>
        <w:t xml:space="preserve"> а также подведомственных им учреждений, в том числе:</w:t>
      </w:r>
    </w:p>
    <w:p w14:paraId="02F86024" w14:textId="77777777" w:rsidR="00B97CE3"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материальное обеспечение аппарата ответственного исполнителя (соисполнителя) муниципальной программы, включая фонд оплаты труда;</w:t>
      </w:r>
    </w:p>
    <w:p w14:paraId="0D8D066B" w14:textId="78D7F66A" w:rsidR="00B97CE3"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компенсацию расходов на оплату стоимости проезда и провоза багажа к месту использования отпуска и обратно лицам, работающим в организациях, финансируемых из бюджета</w:t>
      </w:r>
      <w:r w:rsidR="006868ED">
        <w:rPr>
          <w:rFonts w:ascii="Times New Roman" w:eastAsia="Times New Roman" w:hAnsi="Times New Roman" w:cs="Times New Roman"/>
          <w:sz w:val="24"/>
          <w:szCs w:val="24"/>
          <w:lang w:eastAsia="ru-RU"/>
        </w:rPr>
        <w:t xml:space="preserve"> Няндомского</w:t>
      </w:r>
      <w:r w:rsidR="00B97CE3" w:rsidRPr="006B47DA">
        <w:rPr>
          <w:rFonts w:ascii="Times New Roman" w:eastAsia="Times New Roman" w:hAnsi="Times New Roman" w:cs="Times New Roman"/>
          <w:sz w:val="24"/>
          <w:szCs w:val="24"/>
          <w:lang w:eastAsia="ru-RU"/>
        </w:rPr>
        <w:t xml:space="preserve"> </w:t>
      </w:r>
      <w:r w:rsidR="00894EC9">
        <w:rPr>
          <w:rFonts w:ascii="Times New Roman" w:eastAsia="Times New Roman" w:hAnsi="Times New Roman" w:cs="Times New Roman"/>
          <w:sz w:val="24"/>
          <w:szCs w:val="24"/>
          <w:lang w:eastAsia="ru-RU"/>
        </w:rPr>
        <w:t xml:space="preserve">муниципального </w:t>
      </w:r>
      <w:r w:rsidR="00B97CE3" w:rsidRPr="006B47DA">
        <w:rPr>
          <w:rFonts w:ascii="Times New Roman" w:eastAsia="Times New Roman" w:hAnsi="Times New Roman" w:cs="Times New Roman"/>
          <w:sz w:val="24"/>
          <w:szCs w:val="24"/>
          <w:lang w:eastAsia="ru-RU"/>
        </w:rPr>
        <w:t>округа;</w:t>
      </w:r>
    </w:p>
    <w:p w14:paraId="763BF955" w14:textId="77777777" w:rsidR="00B97CE3"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обеспечение условий для осуществления текущей деятельности ответственного исполнителя муниципальной программы и подведомственных ему учреждений (при необходимости).</w:t>
      </w:r>
    </w:p>
    <w:p w14:paraId="75D92724" w14:textId="77777777" w:rsidR="00B97CE3" w:rsidRPr="006B47DA" w:rsidRDefault="00B97CE3"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Российской Федерации и мировых соглашений по возмещению причиненного вреда.</w:t>
      </w:r>
    </w:p>
    <w:p w14:paraId="26BF7442" w14:textId="77777777" w:rsidR="00B97CE3" w:rsidRPr="006B47DA" w:rsidRDefault="00B97CE3"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Для мероприятий (результатов) с типом </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Осуществление текущей деятельности</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 xml:space="preserve"> показатели и контрольные точки не устанавливаются</w:t>
      </w:r>
      <w:r w:rsidR="002A450B">
        <w:rPr>
          <w:rFonts w:ascii="Times New Roman" w:eastAsia="Times New Roman" w:hAnsi="Times New Roman" w:cs="Times New Roman"/>
          <w:sz w:val="24"/>
          <w:szCs w:val="24"/>
          <w:lang w:eastAsia="ru-RU"/>
        </w:rPr>
        <w:t>;</w:t>
      </w:r>
    </w:p>
    <w:p w14:paraId="19DBDC46" w14:textId="6B26B5E3" w:rsidR="00B97CE3" w:rsidRPr="006B47DA" w:rsidRDefault="007A15F1" w:rsidP="005B79EA">
      <w:pPr>
        <w:widowControl w:val="0"/>
        <w:tabs>
          <w:tab w:val="left" w:pos="851"/>
        </w:tabs>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повышение квалификации кадров. Указанный тип используется для мероприятий (результатов),</w:t>
      </w:r>
      <w:r w:rsidR="00373AB9">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предусматривающих реализацию программ профессиональной переподготовки и (или) повышения квалификации кадров.</w:t>
      </w:r>
    </w:p>
    <w:p w14:paraId="229E2A2B" w14:textId="77777777" w:rsidR="00B97CE3" w:rsidRPr="006B47DA" w:rsidRDefault="00B97CE3"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В качестве наименования мероприятия (результата) с таким типом рекомендуется использовать формулировку </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Обеспечено повышение квалификации (профессиональная переподготовка) кадров</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w:t>
      </w:r>
    </w:p>
    <w:p w14:paraId="28C48B10" w14:textId="77777777" w:rsidR="00B97CE3"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выплаты физическим лицам. Указанный тип используется для мероприятий (результатов), предусматривающих</w:t>
      </w:r>
      <w:r w:rsidR="00CF17FD" w:rsidRPr="006B47DA">
        <w:rPr>
          <w:rFonts w:ascii="Times New Roman" w:eastAsia="Times New Roman" w:hAnsi="Times New Roman" w:cs="Times New Roman"/>
          <w:sz w:val="24"/>
          <w:szCs w:val="24"/>
          <w:lang w:eastAsia="ru-RU"/>
        </w:rPr>
        <w:t xml:space="preserve"> оказание мер социальной поддержки отдельным категориям населения;</w:t>
      </w:r>
    </w:p>
    <w:p w14:paraId="1717BDAE" w14:textId="77777777" w:rsidR="00B97CE3" w:rsidRPr="006B47DA" w:rsidRDefault="00B97CE3"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В качестве наименования мероприятия (результата) с таким типом рекомендуется использовать формулировку </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Обеспечена поддержка граждан</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 xml:space="preserve"> с уточнением в такой формулировке целевой группы получателей.</w:t>
      </w:r>
    </w:p>
    <w:p w14:paraId="04D48006" w14:textId="77777777" w:rsidR="00B97CE3" w:rsidRPr="006B47DA" w:rsidRDefault="00B97CE3"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Значение </w:t>
      </w:r>
      <w:r w:rsidR="00CF17FD" w:rsidRPr="006B47DA">
        <w:rPr>
          <w:rFonts w:ascii="Times New Roman" w:eastAsia="Times New Roman" w:hAnsi="Times New Roman" w:cs="Times New Roman"/>
          <w:sz w:val="24"/>
          <w:szCs w:val="24"/>
          <w:lang w:eastAsia="ru-RU"/>
        </w:rPr>
        <w:t xml:space="preserve">показателя </w:t>
      </w:r>
      <w:r w:rsidRPr="006B47DA">
        <w:rPr>
          <w:rFonts w:ascii="Times New Roman" w:eastAsia="Times New Roman" w:hAnsi="Times New Roman" w:cs="Times New Roman"/>
          <w:sz w:val="24"/>
          <w:szCs w:val="24"/>
          <w:lang w:eastAsia="ru-RU"/>
        </w:rPr>
        <w:t>такого мероприятия (результата) рекомендуется устанавливать в зависимости от численности получателей пособий, компенсаций и прочих выплат;</w:t>
      </w:r>
    </w:p>
    <w:p w14:paraId="6740286A" w14:textId="77777777" w:rsidR="00B97CE3"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00B97CE3" w:rsidRPr="006B47DA">
        <w:rPr>
          <w:rFonts w:ascii="Times New Roman" w:eastAsia="Times New Roman" w:hAnsi="Times New Roman" w:cs="Times New Roman"/>
          <w:sz w:val="24"/>
          <w:szCs w:val="24"/>
          <w:lang w:eastAsia="ru-RU"/>
        </w:rP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14:paraId="235B5A3A" w14:textId="77777777" w:rsidR="00657569" w:rsidRPr="006B47DA" w:rsidRDefault="007A15F1" w:rsidP="005B79EA">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w:t>
      </w:r>
      <w:r w:rsidR="00CF17FD" w:rsidRPr="006B47DA">
        <w:rPr>
          <w:rFonts w:ascii="Times New Roman" w:eastAsia="Times New Roman" w:hAnsi="Times New Roman" w:cs="Times New Roman"/>
          <w:sz w:val="24"/>
          <w:szCs w:val="24"/>
          <w:lang w:eastAsia="ru-RU"/>
        </w:rPr>
        <w:t>обслуживание муниципального долга Няндомского муниципального округа,</w:t>
      </w:r>
    </w:p>
    <w:p w14:paraId="02A1363F" w14:textId="77777777" w:rsidR="00CF17FD" w:rsidRPr="006B47DA" w:rsidRDefault="007A15F1" w:rsidP="005B79EA">
      <w:pPr>
        <w:widowControl w:val="0"/>
        <w:autoSpaceDE w:val="0"/>
        <w:autoSpaceDN w:val="0"/>
        <w:spacing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w:t>
      </w:r>
      <w:r w:rsidR="00CF17FD" w:rsidRPr="006B47DA">
        <w:rPr>
          <w:rFonts w:ascii="Times New Roman" w:eastAsia="Times New Roman" w:hAnsi="Times New Roman" w:cs="Times New Roman"/>
          <w:sz w:val="24"/>
          <w:szCs w:val="24"/>
          <w:lang w:eastAsia="ru-RU"/>
        </w:rPr>
        <w:t>иные направления деятельности</w:t>
      </w:r>
      <w:r w:rsidR="00CF17FD" w:rsidRPr="006B47DA">
        <w:rPr>
          <w:rFonts w:ascii="Times New Roman" w:eastAsia="Times New Roman" w:hAnsi="Times New Roman" w:cs="Times New Roman"/>
          <w:color w:val="FF0000"/>
          <w:sz w:val="24"/>
          <w:szCs w:val="24"/>
          <w:lang w:eastAsia="ru-RU"/>
        </w:rPr>
        <w:t>.</w:t>
      </w:r>
    </w:p>
    <w:p w14:paraId="7DAAB3D3" w14:textId="323A6C83" w:rsidR="00D827DF" w:rsidRPr="006B47DA" w:rsidRDefault="00E274E7" w:rsidP="005B79EA">
      <w:pPr>
        <w:tabs>
          <w:tab w:val="left" w:pos="567"/>
        </w:tabs>
        <w:spacing w:line="240" w:lineRule="auto"/>
        <w:ind w:firstLine="709"/>
        <w:rPr>
          <w:rFonts w:ascii="Times New Roman" w:eastAsia="Calibri" w:hAnsi="Times New Roman" w:cs="Times New Roman"/>
          <w:sz w:val="24"/>
          <w:szCs w:val="24"/>
        </w:rPr>
      </w:pPr>
      <w:r w:rsidRPr="006B47DA">
        <w:rPr>
          <w:rFonts w:ascii="Times New Roman" w:eastAsia="Calibri" w:hAnsi="Times New Roman" w:cs="Times New Roman"/>
          <w:sz w:val="24"/>
          <w:szCs w:val="24"/>
        </w:rPr>
        <w:t>1</w:t>
      </w:r>
      <w:r w:rsidR="00373AB9">
        <w:rPr>
          <w:rFonts w:ascii="Times New Roman" w:eastAsia="Calibri" w:hAnsi="Times New Roman" w:cs="Times New Roman"/>
          <w:sz w:val="24"/>
          <w:szCs w:val="24"/>
        </w:rPr>
        <w:t>2</w:t>
      </w:r>
      <w:r w:rsidRPr="006B47DA">
        <w:rPr>
          <w:rFonts w:ascii="Times New Roman" w:eastAsia="Calibri" w:hAnsi="Times New Roman" w:cs="Times New Roman"/>
          <w:sz w:val="24"/>
          <w:szCs w:val="24"/>
        </w:rPr>
        <w:t>.</w:t>
      </w:r>
      <w:r w:rsidR="007A15F1">
        <w:rPr>
          <w:rFonts w:ascii="Times New Roman" w:eastAsia="Calibri" w:hAnsi="Times New Roman" w:cs="Times New Roman"/>
          <w:sz w:val="24"/>
          <w:szCs w:val="24"/>
        </w:rPr>
        <w:t> </w:t>
      </w:r>
      <w:r w:rsidR="00D827DF" w:rsidRPr="006B47DA">
        <w:rPr>
          <w:rFonts w:ascii="Times New Roman" w:eastAsia="Calibri" w:hAnsi="Times New Roman" w:cs="Times New Roman"/>
          <w:sz w:val="24"/>
          <w:szCs w:val="24"/>
        </w:rPr>
        <w:t>Приложениями к муниципальной программе выступа</w:t>
      </w:r>
      <w:r w:rsidRPr="006B47DA">
        <w:rPr>
          <w:rFonts w:ascii="Times New Roman" w:eastAsia="Calibri" w:hAnsi="Times New Roman" w:cs="Times New Roman"/>
          <w:sz w:val="24"/>
          <w:szCs w:val="24"/>
        </w:rPr>
        <w:t>ют</w:t>
      </w:r>
      <w:r w:rsidR="00D827DF" w:rsidRPr="006B47DA">
        <w:rPr>
          <w:rFonts w:ascii="Times New Roman" w:eastAsia="Calibri" w:hAnsi="Times New Roman" w:cs="Times New Roman"/>
          <w:sz w:val="24"/>
          <w:szCs w:val="24"/>
        </w:rPr>
        <w:t>:</w:t>
      </w:r>
    </w:p>
    <w:p w14:paraId="18C1948D" w14:textId="77777777" w:rsidR="0038288D" w:rsidRPr="006B47DA" w:rsidRDefault="0038288D" w:rsidP="005B79EA">
      <w:pPr>
        <w:spacing w:line="240" w:lineRule="auto"/>
        <w:ind w:firstLine="709"/>
        <w:rPr>
          <w:rFonts w:ascii="Times New Roman" w:eastAsia="Calibri" w:hAnsi="Times New Roman" w:cs="Times New Roman"/>
          <w:sz w:val="24"/>
          <w:szCs w:val="24"/>
        </w:rPr>
      </w:pPr>
      <w:r w:rsidRPr="006B47DA">
        <w:rPr>
          <w:rFonts w:ascii="Times New Roman" w:eastAsia="Calibri" w:hAnsi="Times New Roman" w:cs="Times New Roman"/>
          <w:sz w:val="24"/>
          <w:szCs w:val="24"/>
        </w:rPr>
        <w:t>-</w:t>
      </w:r>
      <w:r w:rsidR="007A15F1">
        <w:rPr>
          <w:rFonts w:ascii="Times New Roman" w:hAnsi="Times New Roman" w:cs="Times New Roman"/>
          <w:bCs/>
          <w:sz w:val="24"/>
          <w:szCs w:val="24"/>
          <w:lang w:eastAsia="zh-CN"/>
        </w:rPr>
        <w:t> </w:t>
      </w:r>
      <w:r w:rsidR="007A15F1">
        <w:rPr>
          <w:rFonts w:ascii="Times New Roman" w:hAnsi="Times New Roman" w:cs="Times New Roman"/>
          <w:bCs/>
          <w:sz w:val="24"/>
          <w:szCs w:val="24"/>
          <w:lang w:eastAsia="zh-CN"/>
        </w:rPr>
        <w:t>п</w:t>
      </w:r>
      <w:r w:rsidR="00D24949" w:rsidRPr="006B47DA">
        <w:rPr>
          <w:rFonts w:ascii="Times New Roman" w:hAnsi="Times New Roman" w:cs="Times New Roman"/>
          <w:bCs/>
          <w:sz w:val="24"/>
          <w:szCs w:val="24"/>
          <w:lang w:eastAsia="zh-CN"/>
        </w:rPr>
        <w:t>орядок расчета и источники информации о значениях показателей</w:t>
      </w:r>
      <w:r w:rsidR="00D24949" w:rsidRPr="006B47DA">
        <w:rPr>
          <w:rFonts w:ascii="Times New Roman" w:hAnsi="Times New Roman" w:cs="Times New Roman"/>
          <w:sz w:val="24"/>
          <w:szCs w:val="24"/>
        </w:rPr>
        <w:t xml:space="preserve"> муниципальной программы</w:t>
      </w:r>
      <w:r w:rsidR="00751983" w:rsidRPr="006B47DA">
        <w:rPr>
          <w:rFonts w:ascii="Times New Roman" w:hAnsi="Times New Roman" w:cs="Times New Roman"/>
          <w:sz w:val="24"/>
          <w:szCs w:val="24"/>
        </w:rPr>
        <w:t>;</w:t>
      </w:r>
    </w:p>
    <w:p w14:paraId="556CA92E" w14:textId="77777777" w:rsidR="00D827DF" w:rsidRPr="006B47DA" w:rsidRDefault="00D827DF" w:rsidP="005B79EA">
      <w:pPr>
        <w:spacing w:line="240" w:lineRule="auto"/>
        <w:ind w:firstLine="709"/>
        <w:rPr>
          <w:rFonts w:ascii="Times New Roman" w:eastAsia="Calibri" w:hAnsi="Times New Roman" w:cs="Times New Roman"/>
          <w:sz w:val="24"/>
          <w:szCs w:val="24"/>
        </w:rPr>
      </w:pPr>
      <w:r w:rsidRPr="006B47DA">
        <w:rPr>
          <w:rFonts w:ascii="Times New Roman" w:eastAsia="Calibri" w:hAnsi="Times New Roman" w:cs="Times New Roman"/>
          <w:sz w:val="24"/>
          <w:szCs w:val="24"/>
        </w:rPr>
        <w:t>-</w:t>
      </w:r>
      <w:r w:rsidR="007A15F1">
        <w:rPr>
          <w:rFonts w:ascii="Times New Roman" w:eastAsia="Calibri" w:hAnsi="Times New Roman" w:cs="Times New Roman"/>
          <w:sz w:val="24"/>
          <w:szCs w:val="24"/>
        </w:rPr>
        <w:t> </w:t>
      </w:r>
      <w:r w:rsidRPr="006B47DA">
        <w:rPr>
          <w:rFonts w:ascii="Times New Roman" w:eastAsia="Calibri" w:hAnsi="Times New Roman" w:cs="Times New Roman"/>
          <w:sz w:val="24"/>
          <w:szCs w:val="24"/>
        </w:rPr>
        <w:t>табличный материал основных разделов муниципальной программы;</w:t>
      </w:r>
    </w:p>
    <w:p w14:paraId="44A3403F" w14:textId="77777777" w:rsidR="00D827DF" w:rsidRPr="006B47DA" w:rsidRDefault="00D827DF" w:rsidP="005B79EA">
      <w:pPr>
        <w:spacing w:line="240" w:lineRule="auto"/>
        <w:ind w:firstLine="709"/>
        <w:rPr>
          <w:rFonts w:ascii="Times New Roman" w:eastAsia="Calibri" w:hAnsi="Times New Roman" w:cs="Times New Roman"/>
          <w:sz w:val="24"/>
          <w:szCs w:val="24"/>
        </w:rPr>
      </w:pPr>
      <w:r w:rsidRPr="006B47DA">
        <w:rPr>
          <w:rFonts w:ascii="Times New Roman" w:eastAsia="Calibri" w:hAnsi="Times New Roman" w:cs="Times New Roman"/>
          <w:sz w:val="24"/>
          <w:szCs w:val="24"/>
          <w:shd w:val="clear" w:color="auto" w:fill="FFFFFF"/>
        </w:rPr>
        <w:t>-</w:t>
      </w:r>
      <w:r w:rsidR="007A15F1">
        <w:rPr>
          <w:rFonts w:ascii="Times New Roman" w:eastAsia="Calibri" w:hAnsi="Times New Roman" w:cs="Times New Roman"/>
          <w:sz w:val="24"/>
          <w:szCs w:val="24"/>
          <w:shd w:val="clear" w:color="auto" w:fill="FFFFFF"/>
        </w:rPr>
        <w:t> </w:t>
      </w:r>
      <w:r w:rsidRPr="006B47DA">
        <w:rPr>
          <w:rFonts w:ascii="Times New Roman" w:eastAsia="Calibri" w:hAnsi="Times New Roman" w:cs="Times New Roman"/>
          <w:sz w:val="24"/>
          <w:szCs w:val="24"/>
        </w:rPr>
        <w:t>порядок аккумулирования и расходования средств заинтересованных лиц, направляемых на реализацию основных мероприятий муниципальной программы;</w:t>
      </w:r>
    </w:p>
    <w:p w14:paraId="45E4985D" w14:textId="77777777" w:rsidR="00620362" w:rsidRPr="006B47DA" w:rsidRDefault="00D827DF" w:rsidP="005B79EA">
      <w:pPr>
        <w:spacing w:line="240" w:lineRule="auto"/>
        <w:ind w:firstLine="709"/>
        <w:rPr>
          <w:rFonts w:ascii="Times New Roman" w:eastAsia="Calibri" w:hAnsi="Times New Roman" w:cs="Times New Roman"/>
          <w:sz w:val="24"/>
          <w:szCs w:val="24"/>
        </w:rPr>
      </w:pPr>
      <w:r w:rsidRPr="006B47DA">
        <w:rPr>
          <w:rFonts w:ascii="Times New Roman" w:eastAsia="Calibri" w:hAnsi="Times New Roman" w:cs="Times New Roman"/>
          <w:sz w:val="24"/>
          <w:szCs w:val="24"/>
        </w:rPr>
        <w:lastRenderedPageBreak/>
        <w:t>-</w:t>
      </w:r>
      <w:r w:rsidR="007A15F1">
        <w:rPr>
          <w:rFonts w:ascii="Times New Roman" w:eastAsia="Calibri" w:hAnsi="Times New Roman" w:cs="Times New Roman"/>
          <w:sz w:val="24"/>
          <w:szCs w:val="24"/>
        </w:rPr>
        <w:t> </w:t>
      </w:r>
      <w:r w:rsidRPr="006B47DA">
        <w:rPr>
          <w:rFonts w:ascii="Times New Roman" w:eastAsia="Calibri" w:hAnsi="Times New Roman" w:cs="Times New Roman"/>
          <w:sz w:val="24"/>
          <w:szCs w:val="24"/>
        </w:rPr>
        <w:t>порядки предоставления субсидий</w:t>
      </w:r>
      <w:r w:rsidR="00D24949" w:rsidRPr="006B47DA">
        <w:rPr>
          <w:rFonts w:ascii="Times New Roman" w:eastAsia="Calibri" w:hAnsi="Times New Roman" w:cs="Times New Roman"/>
          <w:sz w:val="24"/>
          <w:szCs w:val="24"/>
        </w:rPr>
        <w:t>, в том числе грантов в форме</w:t>
      </w:r>
      <w:r w:rsidR="0071236B" w:rsidRPr="006B47DA">
        <w:rPr>
          <w:rFonts w:ascii="Times New Roman" w:eastAsia="Calibri" w:hAnsi="Times New Roman" w:cs="Times New Roman"/>
          <w:sz w:val="24"/>
          <w:szCs w:val="24"/>
        </w:rPr>
        <w:t xml:space="preserve"> </w:t>
      </w:r>
      <w:r w:rsidR="00D24949" w:rsidRPr="006B47DA">
        <w:rPr>
          <w:rFonts w:ascii="Times New Roman" w:eastAsia="Calibri" w:hAnsi="Times New Roman" w:cs="Times New Roman"/>
          <w:sz w:val="24"/>
          <w:szCs w:val="24"/>
        </w:rPr>
        <w:t xml:space="preserve">субсидий, </w:t>
      </w:r>
      <w:r w:rsidRPr="006B47DA">
        <w:rPr>
          <w:rFonts w:ascii="Times New Roman" w:eastAsia="Calibri" w:hAnsi="Times New Roman" w:cs="Times New Roman"/>
          <w:sz w:val="24"/>
          <w:szCs w:val="24"/>
        </w:rPr>
        <w:t>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w:t>
      </w:r>
      <w:r w:rsidR="00D24949" w:rsidRPr="006B47DA">
        <w:rPr>
          <w:rFonts w:ascii="Times New Roman" w:eastAsia="Calibri" w:hAnsi="Times New Roman" w:cs="Times New Roman"/>
          <w:sz w:val="24"/>
          <w:szCs w:val="24"/>
        </w:rPr>
        <w:t xml:space="preserve">, а также некоммерческим организациям, не являющимся казенными учреждениями, </w:t>
      </w:r>
      <w:r w:rsidRPr="006B47DA">
        <w:rPr>
          <w:rFonts w:ascii="Times New Roman" w:eastAsia="Calibri" w:hAnsi="Times New Roman" w:cs="Times New Roman"/>
          <w:sz w:val="24"/>
          <w:szCs w:val="24"/>
        </w:rPr>
        <w:t>в случаях, предусмотренных мун</w:t>
      </w:r>
      <w:r w:rsidR="00A77C92" w:rsidRPr="006B47DA">
        <w:rPr>
          <w:rFonts w:ascii="Times New Roman" w:eastAsia="Calibri" w:hAnsi="Times New Roman" w:cs="Times New Roman"/>
          <w:sz w:val="24"/>
          <w:szCs w:val="24"/>
        </w:rPr>
        <w:t>иципальными нормативными актами</w:t>
      </w:r>
      <w:r w:rsidR="002A450B">
        <w:rPr>
          <w:rFonts w:ascii="Times New Roman" w:eastAsia="Calibri" w:hAnsi="Times New Roman" w:cs="Times New Roman"/>
          <w:sz w:val="24"/>
          <w:szCs w:val="24"/>
        </w:rPr>
        <w:t>.</w:t>
      </w:r>
    </w:p>
    <w:p w14:paraId="6DB5FBB4" w14:textId="6C65388A" w:rsidR="00D827DF" w:rsidRPr="006B47DA" w:rsidRDefault="00E274E7" w:rsidP="005B79EA">
      <w:pPr>
        <w:pStyle w:val="ConsPlusNormal"/>
        <w:widowControl/>
        <w:ind w:firstLine="709"/>
        <w:jc w:val="both"/>
        <w:rPr>
          <w:rFonts w:ascii="Times New Roman" w:hAnsi="Times New Roman" w:cs="Times New Roman"/>
          <w:sz w:val="24"/>
          <w:szCs w:val="24"/>
        </w:rPr>
      </w:pPr>
      <w:r w:rsidRPr="006B47DA">
        <w:rPr>
          <w:rFonts w:ascii="Times New Roman" w:eastAsia="Calibri" w:hAnsi="Times New Roman" w:cs="Times New Roman"/>
          <w:spacing w:val="1"/>
          <w:sz w:val="24"/>
          <w:szCs w:val="24"/>
        </w:rPr>
        <w:t>1</w:t>
      </w:r>
      <w:r w:rsidR="00373AB9">
        <w:rPr>
          <w:rFonts w:ascii="Times New Roman" w:eastAsia="Calibri" w:hAnsi="Times New Roman" w:cs="Times New Roman"/>
          <w:spacing w:val="1"/>
          <w:sz w:val="24"/>
          <w:szCs w:val="24"/>
        </w:rPr>
        <w:t>3</w:t>
      </w:r>
      <w:r w:rsidR="007A15F1">
        <w:rPr>
          <w:rFonts w:ascii="Times New Roman" w:hAnsi="Times New Roman" w:cs="Times New Roman"/>
          <w:sz w:val="24"/>
          <w:szCs w:val="24"/>
        </w:rPr>
        <w:t>.</w:t>
      </w:r>
      <w:r w:rsidR="007A15F1">
        <w:rPr>
          <w:rFonts w:ascii="Times New Roman" w:hAnsi="Times New Roman" w:cs="Times New Roman"/>
          <w:sz w:val="24"/>
          <w:szCs w:val="24"/>
        </w:rPr>
        <w:t> </w:t>
      </w:r>
      <w:r w:rsidR="00D24949" w:rsidRPr="006B47DA">
        <w:rPr>
          <w:rFonts w:ascii="Times New Roman" w:hAnsi="Times New Roman" w:cs="Times New Roman"/>
          <w:sz w:val="24"/>
          <w:szCs w:val="24"/>
        </w:rPr>
        <w:t>Муниципальные п</w:t>
      </w:r>
      <w:r w:rsidR="00D827DF" w:rsidRPr="006B47DA">
        <w:rPr>
          <w:rFonts w:ascii="Times New Roman" w:hAnsi="Times New Roman" w:cs="Times New Roman"/>
          <w:sz w:val="24"/>
          <w:szCs w:val="24"/>
        </w:rPr>
        <w:t>рограммы, разработанные и представленные на рассмотрение с нарушением установленной формы и требований к содержанию, рассмотрению не подлежат.</w:t>
      </w:r>
    </w:p>
    <w:p w14:paraId="79861303" w14:textId="77777777" w:rsidR="00D80C58" w:rsidRPr="006B47DA" w:rsidRDefault="00D80C58" w:rsidP="00620362">
      <w:pPr>
        <w:pStyle w:val="ConsPlusNormal"/>
        <w:widowControl/>
        <w:ind w:firstLine="709"/>
        <w:jc w:val="center"/>
        <w:outlineLvl w:val="0"/>
        <w:rPr>
          <w:rFonts w:ascii="Times New Roman" w:hAnsi="Times New Roman" w:cs="Times New Roman"/>
          <w:b/>
          <w:sz w:val="24"/>
          <w:szCs w:val="24"/>
        </w:rPr>
      </w:pPr>
    </w:p>
    <w:p w14:paraId="27944637" w14:textId="77777777" w:rsidR="00CD2E12" w:rsidRPr="006B47DA" w:rsidRDefault="00EE2F88" w:rsidP="002A450B">
      <w:pPr>
        <w:pStyle w:val="ConsPlusNormal"/>
        <w:widowControl/>
        <w:ind w:firstLine="709"/>
        <w:jc w:val="center"/>
        <w:outlineLvl w:val="0"/>
        <w:rPr>
          <w:rFonts w:ascii="Times New Roman" w:hAnsi="Times New Roman" w:cs="Times New Roman"/>
          <w:color w:val="000000"/>
          <w:sz w:val="24"/>
          <w:szCs w:val="24"/>
        </w:rPr>
      </w:pPr>
      <w:r w:rsidRPr="006B47DA">
        <w:rPr>
          <w:rFonts w:ascii="Times New Roman" w:hAnsi="Times New Roman" w:cs="Times New Roman"/>
          <w:b/>
          <w:sz w:val="24"/>
          <w:szCs w:val="24"/>
          <w:lang w:val="en-US"/>
        </w:rPr>
        <w:t>III</w:t>
      </w:r>
      <w:r w:rsidRPr="006B47DA">
        <w:rPr>
          <w:rFonts w:ascii="Times New Roman" w:hAnsi="Times New Roman" w:cs="Times New Roman"/>
          <w:b/>
          <w:sz w:val="24"/>
          <w:szCs w:val="24"/>
        </w:rPr>
        <w:t>. Основания и этапы разработки муниципальной программы</w:t>
      </w:r>
    </w:p>
    <w:p w14:paraId="7E5663A6" w14:textId="0F6337F6" w:rsidR="002A3E2E" w:rsidRPr="006B47DA" w:rsidRDefault="00BC4F27"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373AB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 </w:t>
      </w:r>
      <w:r w:rsidR="002A3E2E" w:rsidRPr="006B47DA">
        <w:rPr>
          <w:rFonts w:ascii="Times New Roman" w:hAnsi="Times New Roman" w:cs="Times New Roman"/>
          <w:sz w:val="24"/>
          <w:szCs w:val="24"/>
        </w:rPr>
        <w:t>В</w:t>
      </w:r>
      <w:r w:rsidR="005D4D4F" w:rsidRPr="006B47DA">
        <w:rPr>
          <w:rFonts w:ascii="Times New Roman" w:hAnsi="Times New Roman" w:cs="Times New Roman"/>
          <w:sz w:val="24"/>
          <w:szCs w:val="24"/>
        </w:rPr>
        <w:t xml:space="preserve"> процессе </w:t>
      </w:r>
      <w:r w:rsidR="001627D4" w:rsidRPr="006B47DA">
        <w:rPr>
          <w:rFonts w:ascii="Times New Roman" w:hAnsi="Times New Roman" w:cs="Times New Roman"/>
          <w:sz w:val="24"/>
          <w:szCs w:val="24"/>
        </w:rPr>
        <w:t>формирования</w:t>
      </w:r>
      <w:r w:rsidR="002A3E2E" w:rsidRPr="006B47DA">
        <w:rPr>
          <w:rFonts w:ascii="Times New Roman" w:hAnsi="Times New Roman" w:cs="Times New Roman"/>
          <w:sz w:val="24"/>
          <w:szCs w:val="24"/>
        </w:rPr>
        <w:t xml:space="preserve"> муниципальных программ выделяются следующие последовательные этапы:</w:t>
      </w:r>
    </w:p>
    <w:p w14:paraId="5339D5EF" w14:textId="77777777" w:rsidR="002A3E2E" w:rsidRPr="006B47DA" w:rsidRDefault="002A3E2E" w:rsidP="007A15F1">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принятие решения о разработке проекта муниципальной программы;</w:t>
      </w:r>
    </w:p>
    <w:p w14:paraId="6CD10AC3" w14:textId="77777777" w:rsidR="002A3E2E" w:rsidRPr="006B47DA" w:rsidRDefault="002A3E2E" w:rsidP="007A15F1">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разработка проекта муниципальной программы;</w:t>
      </w:r>
    </w:p>
    <w:p w14:paraId="2A96CBFC" w14:textId="77777777" w:rsidR="002A3E2E" w:rsidRPr="006B47DA" w:rsidRDefault="002A3E2E" w:rsidP="007A15F1">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утверждение муниципальной программы.</w:t>
      </w:r>
    </w:p>
    <w:p w14:paraId="761C40CF" w14:textId="36B65322" w:rsidR="00EE2F88" w:rsidRPr="006B47DA" w:rsidRDefault="002A3E2E" w:rsidP="007A15F1">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1</w:t>
      </w:r>
      <w:r w:rsidR="00373AB9">
        <w:rPr>
          <w:rFonts w:ascii="Times New Roman" w:hAnsi="Times New Roman" w:cs="Times New Roman"/>
          <w:sz w:val="24"/>
          <w:szCs w:val="24"/>
        </w:rPr>
        <w:t>5</w:t>
      </w:r>
      <w:r w:rsidR="00EE2F88" w:rsidRPr="006B47DA">
        <w:rPr>
          <w:rFonts w:ascii="Times New Roman" w:hAnsi="Times New Roman" w:cs="Times New Roman"/>
          <w:sz w:val="24"/>
          <w:szCs w:val="24"/>
        </w:rPr>
        <w:t>.</w:t>
      </w:r>
      <w:r w:rsidR="00BC4F27">
        <w:rPr>
          <w:rFonts w:ascii="Times New Roman" w:hAnsi="Times New Roman" w:cs="Times New Roman"/>
          <w:sz w:val="24"/>
          <w:szCs w:val="24"/>
        </w:rPr>
        <w:t> </w:t>
      </w:r>
      <w:r w:rsidR="00EE2F88" w:rsidRPr="006B47DA">
        <w:rPr>
          <w:rFonts w:ascii="Times New Roman" w:hAnsi="Times New Roman" w:cs="Times New Roman"/>
          <w:sz w:val="24"/>
          <w:szCs w:val="24"/>
        </w:rPr>
        <w:t xml:space="preserve">Основанием для разработки муниципальных программ является Перечень муниципальных программ Няндомского </w:t>
      </w:r>
      <w:r w:rsidR="001A2DD6" w:rsidRPr="006B47DA">
        <w:rPr>
          <w:rFonts w:ascii="Times New Roman" w:hAnsi="Times New Roman" w:cs="Times New Roman"/>
          <w:sz w:val="24"/>
          <w:szCs w:val="24"/>
        </w:rPr>
        <w:t xml:space="preserve">муниципального </w:t>
      </w:r>
      <w:r w:rsidR="00EE2F88" w:rsidRPr="006B47DA">
        <w:rPr>
          <w:rFonts w:ascii="Times New Roman" w:hAnsi="Times New Roman" w:cs="Times New Roman"/>
          <w:sz w:val="24"/>
          <w:szCs w:val="24"/>
        </w:rPr>
        <w:t xml:space="preserve">округа (далее - Перечень), формируемый </w:t>
      </w:r>
      <w:r w:rsidR="00974B37" w:rsidRPr="006B47DA">
        <w:rPr>
          <w:rFonts w:ascii="Times New Roman" w:hAnsi="Times New Roman" w:cs="Times New Roman"/>
          <w:sz w:val="24"/>
          <w:szCs w:val="24"/>
        </w:rPr>
        <w:t xml:space="preserve">ежегодно </w:t>
      </w:r>
      <w:r w:rsidR="00EE2F88" w:rsidRPr="006B47DA">
        <w:rPr>
          <w:rFonts w:ascii="Times New Roman" w:hAnsi="Times New Roman" w:cs="Times New Roman"/>
          <w:sz w:val="24"/>
          <w:szCs w:val="24"/>
        </w:rPr>
        <w:t>в соответстви</w:t>
      </w:r>
      <w:r w:rsidRPr="006B47DA">
        <w:rPr>
          <w:rFonts w:ascii="Times New Roman" w:hAnsi="Times New Roman" w:cs="Times New Roman"/>
          <w:sz w:val="24"/>
          <w:szCs w:val="24"/>
        </w:rPr>
        <w:t>и</w:t>
      </w:r>
      <w:r w:rsidR="00EE2F88" w:rsidRPr="006B47DA">
        <w:rPr>
          <w:rFonts w:ascii="Times New Roman" w:hAnsi="Times New Roman" w:cs="Times New Roman"/>
          <w:sz w:val="24"/>
          <w:szCs w:val="24"/>
        </w:rPr>
        <w:t xml:space="preserve"> с требованиями настоящего По</w:t>
      </w:r>
      <w:r w:rsidR="005D4D4F" w:rsidRPr="006B47DA">
        <w:rPr>
          <w:rFonts w:ascii="Times New Roman" w:hAnsi="Times New Roman" w:cs="Times New Roman"/>
          <w:sz w:val="24"/>
          <w:szCs w:val="24"/>
        </w:rPr>
        <w:t>ложения</w:t>
      </w:r>
      <w:r w:rsidR="00EE2F88" w:rsidRPr="006B47DA">
        <w:rPr>
          <w:rFonts w:ascii="Times New Roman" w:hAnsi="Times New Roman" w:cs="Times New Roman"/>
          <w:sz w:val="24"/>
          <w:szCs w:val="24"/>
        </w:rPr>
        <w:t xml:space="preserve"> и утверждаемый распоряжением администрации Няндомского </w:t>
      </w:r>
      <w:r w:rsidR="001A2DD6" w:rsidRPr="006B47DA">
        <w:rPr>
          <w:rFonts w:ascii="Times New Roman" w:hAnsi="Times New Roman" w:cs="Times New Roman"/>
          <w:sz w:val="24"/>
          <w:szCs w:val="24"/>
        </w:rPr>
        <w:t xml:space="preserve">муниципального </w:t>
      </w:r>
      <w:r w:rsidR="00EE2F88" w:rsidRPr="006B47DA">
        <w:rPr>
          <w:rFonts w:ascii="Times New Roman" w:hAnsi="Times New Roman" w:cs="Times New Roman"/>
          <w:sz w:val="24"/>
          <w:szCs w:val="24"/>
        </w:rPr>
        <w:t xml:space="preserve">округа. </w:t>
      </w:r>
    </w:p>
    <w:p w14:paraId="34EF433B" w14:textId="17B9C110" w:rsidR="002A3E2E" w:rsidRPr="006B47DA" w:rsidRDefault="00BC4F27"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373AB9">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 </w:t>
      </w:r>
      <w:r w:rsidR="002A3E2E" w:rsidRPr="006B47DA">
        <w:rPr>
          <w:rFonts w:ascii="Times New Roman" w:hAnsi="Times New Roman" w:cs="Times New Roman"/>
          <w:sz w:val="24"/>
          <w:szCs w:val="24"/>
        </w:rPr>
        <w:t>Перечень содержит:</w:t>
      </w:r>
    </w:p>
    <w:p w14:paraId="59F2F5FD" w14:textId="77777777" w:rsidR="002A3E2E" w:rsidRPr="006B47DA" w:rsidRDefault="00BC4F27"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w:t>
      </w:r>
      <w:r w:rsidR="002A3E2E" w:rsidRPr="006B47DA">
        <w:rPr>
          <w:rFonts w:ascii="Times New Roman" w:hAnsi="Times New Roman" w:cs="Times New Roman"/>
          <w:sz w:val="24"/>
          <w:szCs w:val="24"/>
        </w:rPr>
        <w:t>наименование муниципальных программ;</w:t>
      </w:r>
    </w:p>
    <w:p w14:paraId="58D3D6A8" w14:textId="77777777" w:rsidR="002A3E2E" w:rsidRPr="006B47DA" w:rsidRDefault="009D71C9"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w:t>
      </w:r>
      <w:r w:rsidR="002A3E2E" w:rsidRPr="006B47DA">
        <w:rPr>
          <w:rFonts w:ascii="Times New Roman" w:hAnsi="Times New Roman" w:cs="Times New Roman"/>
          <w:sz w:val="24"/>
          <w:szCs w:val="24"/>
        </w:rPr>
        <w:t>наименование ответственных исполнителей</w:t>
      </w:r>
      <w:r w:rsidR="005D4D4F" w:rsidRPr="006B47DA">
        <w:rPr>
          <w:rFonts w:ascii="Times New Roman" w:hAnsi="Times New Roman" w:cs="Times New Roman"/>
          <w:sz w:val="24"/>
          <w:szCs w:val="24"/>
        </w:rPr>
        <w:t>.</w:t>
      </w:r>
    </w:p>
    <w:p w14:paraId="51DECC83" w14:textId="7168BD80" w:rsidR="00EE2F88" w:rsidRPr="006B47DA" w:rsidRDefault="00EE2F88" w:rsidP="007A15F1">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1</w:t>
      </w:r>
      <w:r w:rsidR="00373AB9">
        <w:rPr>
          <w:rFonts w:ascii="Times New Roman" w:hAnsi="Times New Roman" w:cs="Times New Roman"/>
          <w:sz w:val="24"/>
          <w:szCs w:val="24"/>
        </w:rPr>
        <w:t>7</w:t>
      </w:r>
      <w:r w:rsidR="009D71C9">
        <w:rPr>
          <w:rFonts w:ascii="Times New Roman" w:hAnsi="Times New Roman" w:cs="Times New Roman"/>
          <w:sz w:val="24"/>
          <w:szCs w:val="24"/>
        </w:rPr>
        <w:t>.</w:t>
      </w:r>
      <w:r w:rsidR="009D71C9">
        <w:rPr>
          <w:rFonts w:ascii="Times New Roman" w:hAnsi="Times New Roman" w:cs="Times New Roman"/>
          <w:sz w:val="24"/>
          <w:szCs w:val="24"/>
        </w:rPr>
        <w:t> </w:t>
      </w:r>
      <w:r w:rsidRPr="006B47DA">
        <w:rPr>
          <w:rFonts w:ascii="Times New Roman" w:hAnsi="Times New Roman" w:cs="Times New Roman"/>
          <w:sz w:val="24"/>
          <w:szCs w:val="24"/>
        </w:rPr>
        <w:t>Проект Перечня</w:t>
      </w:r>
      <w:r w:rsidR="00041127" w:rsidRPr="006B47DA">
        <w:rPr>
          <w:rFonts w:ascii="Times New Roman" w:hAnsi="Times New Roman" w:cs="Times New Roman"/>
          <w:sz w:val="24"/>
          <w:szCs w:val="24"/>
        </w:rPr>
        <w:t xml:space="preserve"> формируется отделом экономики с учетом</w:t>
      </w:r>
      <w:r w:rsidRPr="006B47DA">
        <w:rPr>
          <w:rFonts w:ascii="Times New Roman" w:hAnsi="Times New Roman" w:cs="Times New Roman"/>
          <w:sz w:val="24"/>
          <w:szCs w:val="24"/>
        </w:rPr>
        <w:t xml:space="preserve"> положений</w:t>
      </w:r>
      <w:r w:rsidR="00AF38E9" w:rsidRPr="006B47DA">
        <w:rPr>
          <w:rFonts w:ascii="Times New Roman" w:hAnsi="Times New Roman" w:cs="Times New Roman"/>
          <w:sz w:val="24"/>
          <w:szCs w:val="24"/>
        </w:rPr>
        <w:t xml:space="preserve"> документов стратегического планирования</w:t>
      </w:r>
      <w:r w:rsidR="005D4D4F" w:rsidRPr="006B47DA">
        <w:rPr>
          <w:rFonts w:ascii="Times New Roman" w:hAnsi="Times New Roman" w:cs="Times New Roman"/>
          <w:sz w:val="24"/>
          <w:szCs w:val="24"/>
        </w:rPr>
        <w:t xml:space="preserve"> Няндомского муниципального округа</w:t>
      </w:r>
      <w:r w:rsidR="001627D4" w:rsidRPr="006B47DA">
        <w:rPr>
          <w:rFonts w:ascii="Times New Roman" w:hAnsi="Times New Roman" w:cs="Times New Roman"/>
          <w:sz w:val="24"/>
          <w:szCs w:val="24"/>
        </w:rPr>
        <w:t xml:space="preserve"> и</w:t>
      </w:r>
      <w:r w:rsidRPr="006B47DA">
        <w:rPr>
          <w:rFonts w:ascii="Times New Roman" w:hAnsi="Times New Roman" w:cs="Times New Roman"/>
          <w:sz w:val="24"/>
          <w:szCs w:val="24"/>
        </w:rPr>
        <w:t xml:space="preserve"> предложений </w:t>
      </w:r>
      <w:r w:rsidR="005E1DA3">
        <w:rPr>
          <w:rFonts w:ascii="Times New Roman" w:hAnsi="Times New Roman" w:cs="Times New Roman"/>
          <w:sz w:val="24"/>
          <w:szCs w:val="24"/>
        </w:rPr>
        <w:t xml:space="preserve">отраслевых (функциональных) </w:t>
      </w:r>
      <w:r w:rsidRPr="006B47DA">
        <w:rPr>
          <w:rFonts w:ascii="Times New Roman" w:hAnsi="Times New Roman" w:cs="Times New Roman"/>
          <w:sz w:val="24"/>
          <w:szCs w:val="24"/>
        </w:rPr>
        <w:t xml:space="preserve">органов администрации Няндомского </w:t>
      </w:r>
      <w:r w:rsidR="001A2DD6" w:rsidRPr="006B47DA">
        <w:rPr>
          <w:rFonts w:ascii="Times New Roman" w:hAnsi="Times New Roman" w:cs="Times New Roman"/>
          <w:sz w:val="24"/>
          <w:szCs w:val="24"/>
        </w:rPr>
        <w:t xml:space="preserve">муниципального </w:t>
      </w:r>
      <w:r w:rsidR="00AF38E9" w:rsidRPr="006B47DA">
        <w:rPr>
          <w:rFonts w:ascii="Times New Roman" w:hAnsi="Times New Roman" w:cs="Times New Roman"/>
          <w:sz w:val="24"/>
          <w:szCs w:val="24"/>
        </w:rPr>
        <w:t>округа</w:t>
      </w:r>
      <w:r w:rsidRPr="006B47DA">
        <w:rPr>
          <w:rFonts w:ascii="Times New Roman" w:hAnsi="Times New Roman" w:cs="Times New Roman"/>
          <w:sz w:val="24"/>
          <w:szCs w:val="24"/>
        </w:rPr>
        <w:t>.</w:t>
      </w:r>
    </w:p>
    <w:p w14:paraId="6B58A37D" w14:textId="1B640951" w:rsidR="002A3E2E" w:rsidRPr="006B47DA" w:rsidRDefault="009D71C9"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373AB9">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 </w:t>
      </w:r>
      <w:r w:rsidR="005E1DA3">
        <w:rPr>
          <w:rFonts w:ascii="Times New Roman" w:hAnsi="Times New Roman" w:cs="Times New Roman"/>
          <w:sz w:val="24"/>
          <w:szCs w:val="24"/>
        </w:rPr>
        <w:t>Отраслевые (функциональные) о</w:t>
      </w:r>
      <w:r w:rsidR="002A3E2E" w:rsidRPr="006B47DA">
        <w:rPr>
          <w:rFonts w:ascii="Times New Roman" w:hAnsi="Times New Roman" w:cs="Times New Roman"/>
          <w:sz w:val="24"/>
          <w:szCs w:val="24"/>
        </w:rPr>
        <w:t xml:space="preserve">рганы администрации Няндомского </w:t>
      </w:r>
      <w:r w:rsidR="001A2DD6" w:rsidRPr="006B47DA">
        <w:rPr>
          <w:rFonts w:ascii="Times New Roman" w:hAnsi="Times New Roman" w:cs="Times New Roman"/>
          <w:sz w:val="24"/>
          <w:szCs w:val="24"/>
        </w:rPr>
        <w:t xml:space="preserve">муниципального </w:t>
      </w:r>
      <w:r w:rsidR="002A3E2E" w:rsidRPr="006B47DA">
        <w:rPr>
          <w:rFonts w:ascii="Times New Roman" w:hAnsi="Times New Roman" w:cs="Times New Roman"/>
          <w:sz w:val="24"/>
          <w:szCs w:val="24"/>
        </w:rPr>
        <w:t>округа направляют предложения о необходимости разработки муниципальной программы в отдел экономики не позднее 1 июня года, предшествующего году, в котором планируется начало реализации муниципальной программы, в форме пояснительной записки, содержащей:</w:t>
      </w:r>
    </w:p>
    <w:p w14:paraId="4284F3D0" w14:textId="386544DB" w:rsidR="002A3E2E" w:rsidRPr="006B47DA" w:rsidRDefault="009D71C9"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 </w:t>
      </w:r>
      <w:r w:rsidR="002A3E2E" w:rsidRPr="006B47DA">
        <w:rPr>
          <w:rFonts w:ascii="Times New Roman" w:hAnsi="Times New Roman" w:cs="Times New Roman"/>
          <w:sz w:val="24"/>
          <w:szCs w:val="24"/>
        </w:rPr>
        <w:t xml:space="preserve">проект паспорта муниципальной программы по форме приложения </w:t>
      </w:r>
      <w:r w:rsidR="00373AB9">
        <w:rPr>
          <w:rFonts w:ascii="Times New Roman" w:hAnsi="Times New Roman" w:cs="Times New Roman"/>
          <w:sz w:val="24"/>
          <w:szCs w:val="24"/>
        </w:rPr>
        <w:t>2</w:t>
      </w:r>
      <w:r w:rsidR="002A3E2E" w:rsidRPr="006B47DA">
        <w:rPr>
          <w:rFonts w:ascii="Times New Roman" w:hAnsi="Times New Roman" w:cs="Times New Roman"/>
          <w:sz w:val="24"/>
          <w:szCs w:val="24"/>
        </w:rPr>
        <w:t xml:space="preserve"> к настоящему По</w:t>
      </w:r>
      <w:r w:rsidR="000C7DC8" w:rsidRPr="006B47DA">
        <w:rPr>
          <w:rFonts w:ascii="Times New Roman" w:hAnsi="Times New Roman" w:cs="Times New Roman"/>
          <w:sz w:val="24"/>
          <w:szCs w:val="24"/>
        </w:rPr>
        <w:t>ложению</w:t>
      </w:r>
      <w:r w:rsidR="002A3E2E" w:rsidRPr="006B47DA">
        <w:rPr>
          <w:rFonts w:ascii="Times New Roman" w:hAnsi="Times New Roman" w:cs="Times New Roman"/>
          <w:sz w:val="24"/>
          <w:szCs w:val="24"/>
        </w:rPr>
        <w:t>;</w:t>
      </w:r>
    </w:p>
    <w:p w14:paraId="018A40B8" w14:textId="77777777" w:rsidR="002A3E2E" w:rsidRPr="006B47DA" w:rsidRDefault="009D71C9"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 </w:t>
      </w:r>
      <w:r w:rsidR="002A3E2E" w:rsidRPr="006B47DA">
        <w:rPr>
          <w:rFonts w:ascii="Times New Roman" w:hAnsi="Times New Roman" w:cs="Times New Roman"/>
          <w:sz w:val="24"/>
          <w:szCs w:val="24"/>
        </w:rPr>
        <w:t>приоритеты муниципальной политики в сфере реализации муниципальной программы;</w:t>
      </w:r>
    </w:p>
    <w:p w14:paraId="2FE17144" w14:textId="77777777" w:rsidR="002A3E2E" w:rsidRPr="006B47DA" w:rsidRDefault="009D71C9"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w:t>
      </w:r>
      <w:r w:rsidR="002A3E2E" w:rsidRPr="006B47DA">
        <w:rPr>
          <w:rFonts w:ascii="Times New Roman" w:hAnsi="Times New Roman" w:cs="Times New Roman"/>
          <w:sz w:val="24"/>
          <w:szCs w:val="24"/>
        </w:rPr>
        <w:t xml:space="preserve">предполагаемый перечень </w:t>
      </w:r>
      <w:r w:rsidR="000C7DC8" w:rsidRPr="006B47DA">
        <w:rPr>
          <w:rFonts w:ascii="Times New Roman" w:hAnsi="Times New Roman" w:cs="Times New Roman"/>
          <w:sz w:val="24"/>
          <w:szCs w:val="24"/>
        </w:rPr>
        <w:t>структурных элементов</w:t>
      </w:r>
      <w:r w:rsidR="002A3E2E" w:rsidRPr="006B47DA">
        <w:rPr>
          <w:rFonts w:ascii="Times New Roman" w:hAnsi="Times New Roman" w:cs="Times New Roman"/>
          <w:sz w:val="24"/>
          <w:szCs w:val="24"/>
        </w:rPr>
        <w:t xml:space="preserve"> муниципальной программы;</w:t>
      </w:r>
    </w:p>
    <w:p w14:paraId="76C30DCD" w14:textId="77777777" w:rsidR="002A3E2E" w:rsidRPr="006B47DA" w:rsidRDefault="009D71C9"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 </w:t>
      </w:r>
      <w:r w:rsidR="002A3E2E" w:rsidRPr="006B47DA">
        <w:rPr>
          <w:rFonts w:ascii="Times New Roman" w:hAnsi="Times New Roman" w:cs="Times New Roman"/>
          <w:sz w:val="24"/>
          <w:szCs w:val="24"/>
        </w:rPr>
        <w:t>предложения по объемам и источникам финансирования муниципальной программы и обоснование механизмов их привлечения.</w:t>
      </w:r>
    </w:p>
    <w:p w14:paraId="33F55D7C" w14:textId="068F9777" w:rsidR="002A3E2E" w:rsidRPr="006B47DA" w:rsidRDefault="009D71C9"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373AB9">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 </w:t>
      </w:r>
      <w:r w:rsidR="001E6BAD" w:rsidRPr="006B47DA">
        <w:rPr>
          <w:rFonts w:ascii="Times New Roman" w:hAnsi="Times New Roman" w:cs="Times New Roman"/>
          <w:sz w:val="24"/>
          <w:szCs w:val="24"/>
        </w:rPr>
        <w:t xml:space="preserve">Отдел </w:t>
      </w:r>
      <w:r w:rsidR="00751983" w:rsidRPr="006B47DA">
        <w:rPr>
          <w:rFonts w:ascii="Times New Roman" w:hAnsi="Times New Roman" w:cs="Times New Roman"/>
          <w:sz w:val="24"/>
          <w:szCs w:val="24"/>
        </w:rPr>
        <w:t xml:space="preserve">экономики направляет </w:t>
      </w:r>
      <w:r w:rsidR="001C1ABB">
        <w:rPr>
          <w:rFonts w:ascii="Times New Roman" w:hAnsi="Times New Roman" w:cs="Times New Roman"/>
          <w:sz w:val="24"/>
          <w:szCs w:val="24"/>
        </w:rPr>
        <w:t>п</w:t>
      </w:r>
      <w:r w:rsidR="00751983" w:rsidRPr="006B47DA">
        <w:rPr>
          <w:rFonts w:ascii="Times New Roman" w:hAnsi="Times New Roman" w:cs="Times New Roman"/>
          <w:sz w:val="24"/>
          <w:szCs w:val="24"/>
        </w:rPr>
        <w:t>роект</w:t>
      </w:r>
      <w:r w:rsidR="002A3E2E" w:rsidRPr="006B47DA">
        <w:rPr>
          <w:rFonts w:ascii="Times New Roman" w:hAnsi="Times New Roman" w:cs="Times New Roman"/>
          <w:sz w:val="24"/>
          <w:szCs w:val="24"/>
        </w:rPr>
        <w:t xml:space="preserve"> Перечня </w:t>
      </w:r>
      <w:r w:rsidR="001E6BAD" w:rsidRPr="006B47DA">
        <w:rPr>
          <w:rFonts w:ascii="Times New Roman" w:hAnsi="Times New Roman" w:cs="Times New Roman"/>
          <w:sz w:val="24"/>
          <w:szCs w:val="24"/>
        </w:rPr>
        <w:t xml:space="preserve">на рассмотрение </w:t>
      </w:r>
      <w:r w:rsidR="002A450B">
        <w:rPr>
          <w:rFonts w:ascii="Times New Roman" w:hAnsi="Times New Roman" w:cs="Times New Roman"/>
          <w:sz w:val="24"/>
          <w:szCs w:val="24"/>
        </w:rPr>
        <w:t xml:space="preserve">в </w:t>
      </w:r>
      <w:r w:rsidR="002A3E2E" w:rsidRPr="006B47DA">
        <w:rPr>
          <w:rFonts w:ascii="Times New Roman" w:hAnsi="Times New Roman" w:cs="Times New Roman"/>
          <w:sz w:val="24"/>
          <w:szCs w:val="24"/>
        </w:rPr>
        <w:t>комисси</w:t>
      </w:r>
      <w:r w:rsidR="002A450B">
        <w:rPr>
          <w:rFonts w:ascii="Times New Roman" w:hAnsi="Times New Roman" w:cs="Times New Roman"/>
          <w:sz w:val="24"/>
          <w:szCs w:val="24"/>
        </w:rPr>
        <w:t>ю</w:t>
      </w:r>
      <w:r w:rsidR="002A3E2E" w:rsidRPr="006B47DA">
        <w:rPr>
          <w:rFonts w:ascii="Times New Roman" w:hAnsi="Times New Roman" w:cs="Times New Roman"/>
          <w:sz w:val="24"/>
          <w:szCs w:val="24"/>
        </w:rPr>
        <w:t xml:space="preserve"> по формированию </w:t>
      </w:r>
      <w:r w:rsidR="00751983" w:rsidRPr="006B47DA">
        <w:rPr>
          <w:rFonts w:ascii="Times New Roman" w:hAnsi="Times New Roman" w:cs="Times New Roman"/>
          <w:sz w:val="24"/>
          <w:szCs w:val="24"/>
        </w:rPr>
        <w:t>бюджета Няндомского</w:t>
      </w:r>
      <w:r w:rsidR="004D48CD" w:rsidRPr="006B47DA">
        <w:rPr>
          <w:rFonts w:ascii="Times New Roman" w:hAnsi="Times New Roman" w:cs="Times New Roman"/>
          <w:sz w:val="24"/>
          <w:szCs w:val="24"/>
        </w:rPr>
        <w:t xml:space="preserve"> </w:t>
      </w:r>
      <w:r w:rsidR="001A2DD6" w:rsidRPr="006B47DA">
        <w:rPr>
          <w:rFonts w:ascii="Times New Roman" w:hAnsi="Times New Roman" w:cs="Times New Roman"/>
          <w:sz w:val="24"/>
          <w:szCs w:val="24"/>
        </w:rPr>
        <w:t>муниципального</w:t>
      </w:r>
      <w:r w:rsidR="004D48CD" w:rsidRPr="006B47DA">
        <w:rPr>
          <w:rFonts w:ascii="Times New Roman" w:hAnsi="Times New Roman" w:cs="Times New Roman"/>
          <w:sz w:val="24"/>
          <w:szCs w:val="24"/>
        </w:rPr>
        <w:t xml:space="preserve"> </w:t>
      </w:r>
      <w:r w:rsidR="002A3E2E" w:rsidRPr="006B47DA">
        <w:rPr>
          <w:rFonts w:ascii="Times New Roman" w:hAnsi="Times New Roman" w:cs="Times New Roman"/>
          <w:sz w:val="24"/>
          <w:szCs w:val="24"/>
        </w:rPr>
        <w:t>округа</w:t>
      </w:r>
      <w:r w:rsidR="002A450B">
        <w:rPr>
          <w:rFonts w:ascii="Times New Roman" w:hAnsi="Times New Roman" w:cs="Times New Roman"/>
          <w:sz w:val="24"/>
          <w:szCs w:val="24"/>
        </w:rPr>
        <w:t xml:space="preserve"> Архангельской области </w:t>
      </w:r>
      <w:r w:rsidR="00B56B4C">
        <w:rPr>
          <w:rFonts w:ascii="Times New Roman" w:hAnsi="Times New Roman" w:cs="Times New Roman"/>
          <w:sz w:val="24"/>
          <w:szCs w:val="24"/>
        </w:rPr>
        <w:t>на очередной финансовый год и на плановый период</w:t>
      </w:r>
      <w:r w:rsidR="002A3E2E" w:rsidRPr="006B47DA">
        <w:rPr>
          <w:rFonts w:ascii="Times New Roman" w:hAnsi="Times New Roman" w:cs="Times New Roman"/>
          <w:sz w:val="24"/>
          <w:szCs w:val="24"/>
        </w:rPr>
        <w:t xml:space="preserve">, </w:t>
      </w:r>
      <w:r w:rsidR="00751983" w:rsidRPr="006B47DA">
        <w:rPr>
          <w:rFonts w:ascii="Times New Roman" w:hAnsi="Times New Roman" w:cs="Times New Roman"/>
          <w:sz w:val="24"/>
          <w:szCs w:val="24"/>
        </w:rPr>
        <w:t>которая по</w:t>
      </w:r>
      <w:r w:rsidR="001E6BAD" w:rsidRPr="006B47DA">
        <w:rPr>
          <w:rFonts w:ascii="Times New Roman" w:hAnsi="Times New Roman" w:cs="Times New Roman"/>
          <w:sz w:val="24"/>
          <w:szCs w:val="24"/>
        </w:rPr>
        <w:t xml:space="preserve"> результатам его рассмотрения </w:t>
      </w:r>
      <w:r w:rsidR="002A3E2E" w:rsidRPr="006B47DA">
        <w:rPr>
          <w:rFonts w:ascii="Times New Roman" w:hAnsi="Times New Roman" w:cs="Times New Roman"/>
          <w:sz w:val="24"/>
          <w:szCs w:val="24"/>
        </w:rPr>
        <w:t>принимает решение об одобрении указанного Перечня или о внесении в него изменений.</w:t>
      </w:r>
    </w:p>
    <w:p w14:paraId="67101E69" w14:textId="4B7C2C0D" w:rsidR="00EE2F88" w:rsidRPr="006B47DA" w:rsidRDefault="00373AB9"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t>20</w:t>
      </w:r>
      <w:r w:rsidR="00EE2F88" w:rsidRPr="006B47DA">
        <w:rPr>
          <w:rFonts w:ascii="Times New Roman" w:hAnsi="Times New Roman" w:cs="Times New Roman"/>
          <w:sz w:val="24"/>
          <w:szCs w:val="24"/>
        </w:rPr>
        <w:t>.</w:t>
      </w:r>
      <w:bookmarkStart w:id="4" w:name="sub_10113"/>
      <w:r w:rsidR="009D71C9">
        <w:rPr>
          <w:rFonts w:ascii="Times New Roman" w:hAnsi="Times New Roman" w:cs="Times New Roman"/>
          <w:sz w:val="24"/>
          <w:szCs w:val="24"/>
        </w:rPr>
        <w:t> </w:t>
      </w:r>
      <w:r w:rsidR="00EE2F88" w:rsidRPr="006B47DA">
        <w:rPr>
          <w:rFonts w:ascii="Times New Roman" w:hAnsi="Times New Roman" w:cs="Times New Roman"/>
          <w:sz w:val="24"/>
          <w:szCs w:val="24"/>
        </w:rPr>
        <w:t xml:space="preserve">Утверждение, а также внесение изменений в Перечень, производится </w:t>
      </w:r>
      <w:r w:rsidR="007F745A">
        <w:rPr>
          <w:rFonts w:ascii="Times New Roman" w:hAnsi="Times New Roman" w:cs="Times New Roman"/>
          <w:sz w:val="24"/>
          <w:szCs w:val="24"/>
        </w:rPr>
        <w:t xml:space="preserve">на основании распоряжения </w:t>
      </w:r>
      <w:r w:rsidR="00EE2F88" w:rsidRPr="006B47DA">
        <w:rPr>
          <w:rFonts w:ascii="Times New Roman" w:hAnsi="Times New Roman" w:cs="Times New Roman"/>
          <w:sz w:val="24"/>
          <w:szCs w:val="24"/>
        </w:rPr>
        <w:t xml:space="preserve">администрации Няндомского </w:t>
      </w:r>
      <w:r w:rsidR="001A2DD6" w:rsidRPr="006B47DA">
        <w:rPr>
          <w:rFonts w:ascii="Times New Roman" w:hAnsi="Times New Roman" w:cs="Times New Roman"/>
          <w:sz w:val="24"/>
          <w:szCs w:val="24"/>
        </w:rPr>
        <w:t xml:space="preserve">муниципального </w:t>
      </w:r>
      <w:r w:rsidR="00AF38E9" w:rsidRPr="006B47DA">
        <w:rPr>
          <w:rFonts w:ascii="Times New Roman" w:hAnsi="Times New Roman" w:cs="Times New Roman"/>
          <w:sz w:val="24"/>
          <w:szCs w:val="24"/>
        </w:rPr>
        <w:t>округа</w:t>
      </w:r>
      <w:r w:rsidR="004D48CD" w:rsidRPr="006B47DA">
        <w:rPr>
          <w:rFonts w:ascii="Times New Roman" w:hAnsi="Times New Roman" w:cs="Times New Roman"/>
          <w:sz w:val="24"/>
          <w:szCs w:val="24"/>
        </w:rPr>
        <w:t xml:space="preserve"> </w:t>
      </w:r>
      <w:r w:rsidR="003E2E77" w:rsidRPr="006B47DA">
        <w:rPr>
          <w:rFonts w:ascii="Times New Roman" w:hAnsi="Times New Roman" w:cs="Times New Roman"/>
          <w:sz w:val="24"/>
          <w:szCs w:val="24"/>
        </w:rPr>
        <w:t>в срок</w:t>
      </w:r>
      <w:r w:rsidR="00B56B4C">
        <w:rPr>
          <w:rFonts w:ascii="Times New Roman" w:hAnsi="Times New Roman" w:cs="Times New Roman"/>
          <w:sz w:val="24"/>
          <w:szCs w:val="24"/>
        </w:rPr>
        <w:t xml:space="preserve"> не позднее 1 ноября текущего финансового года</w:t>
      </w:r>
      <w:r w:rsidR="003E2E77" w:rsidRPr="006B47DA">
        <w:rPr>
          <w:rFonts w:ascii="Times New Roman" w:hAnsi="Times New Roman" w:cs="Times New Roman"/>
          <w:sz w:val="24"/>
          <w:szCs w:val="24"/>
        </w:rPr>
        <w:t>.</w:t>
      </w:r>
    </w:p>
    <w:bookmarkEnd w:id="4"/>
    <w:p w14:paraId="706B7D1B" w14:textId="724D66BE" w:rsidR="00EE2F88" w:rsidRPr="006B47DA" w:rsidRDefault="00373AB9"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t>21</w:t>
      </w:r>
      <w:r w:rsidR="00EE2F88" w:rsidRPr="006B47DA">
        <w:rPr>
          <w:rFonts w:ascii="Times New Roman" w:hAnsi="Times New Roman" w:cs="Times New Roman"/>
          <w:sz w:val="24"/>
          <w:szCs w:val="24"/>
        </w:rPr>
        <w:t>.</w:t>
      </w:r>
      <w:r w:rsidR="009D71C9">
        <w:rPr>
          <w:rFonts w:ascii="Times New Roman" w:hAnsi="Times New Roman" w:cs="Times New Roman"/>
          <w:sz w:val="24"/>
          <w:szCs w:val="24"/>
        </w:rPr>
        <w:t> </w:t>
      </w:r>
      <w:r w:rsidR="002A3E2E" w:rsidRPr="006B47DA">
        <w:rPr>
          <w:rFonts w:ascii="Times New Roman" w:hAnsi="Times New Roman" w:cs="Times New Roman"/>
          <w:sz w:val="24"/>
          <w:szCs w:val="24"/>
        </w:rPr>
        <w:t>Организация работ по разработке</w:t>
      </w:r>
      <w:r w:rsidR="00EE2F88" w:rsidRPr="006B47DA">
        <w:rPr>
          <w:rFonts w:ascii="Times New Roman" w:hAnsi="Times New Roman" w:cs="Times New Roman"/>
          <w:sz w:val="24"/>
          <w:szCs w:val="24"/>
        </w:rPr>
        <w:t xml:space="preserve"> муниципальной программы</w:t>
      </w:r>
      <w:r w:rsidR="00101AEC" w:rsidRPr="006B47DA">
        <w:rPr>
          <w:rFonts w:ascii="Times New Roman" w:hAnsi="Times New Roman" w:cs="Times New Roman"/>
          <w:sz w:val="24"/>
          <w:szCs w:val="24"/>
        </w:rPr>
        <w:t>,</w:t>
      </w:r>
      <w:r w:rsidR="001627D4" w:rsidRPr="006B47DA">
        <w:rPr>
          <w:rFonts w:ascii="Times New Roman" w:hAnsi="Times New Roman" w:cs="Times New Roman"/>
          <w:sz w:val="24"/>
          <w:szCs w:val="24"/>
        </w:rPr>
        <w:t xml:space="preserve"> </w:t>
      </w:r>
      <w:r w:rsidR="00101AEC" w:rsidRPr="006B47DA">
        <w:rPr>
          <w:rFonts w:ascii="Times New Roman" w:hAnsi="Times New Roman" w:cs="Times New Roman"/>
          <w:sz w:val="24"/>
          <w:szCs w:val="24"/>
        </w:rPr>
        <w:t>подлежащей реализации начиная с очередного финансового года,</w:t>
      </w:r>
      <w:r w:rsidR="00EE2F88" w:rsidRPr="006B47DA">
        <w:rPr>
          <w:rFonts w:ascii="Times New Roman" w:hAnsi="Times New Roman" w:cs="Times New Roman"/>
          <w:sz w:val="24"/>
          <w:szCs w:val="24"/>
        </w:rPr>
        <w:t xml:space="preserve"> осуществляется ответственным исполнителем</w:t>
      </w:r>
      <w:r w:rsidR="004D48CD" w:rsidRPr="006B47DA">
        <w:rPr>
          <w:rFonts w:ascii="Times New Roman" w:hAnsi="Times New Roman" w:cs="Times New Roman"/>
          <w:sz w:val="24"/>
          <w:szCs w:val="24"/>
        </w:rPr>
        <w:t xml:space="preserve"> </w:t>
      </w:r>
      <w:r w:rsidR="00EE2F88" w:rsidRPr="006B47DA">
        <w:rPr>
          <w:rFonts w:ascii="Times New Roman" w:hAnsi="Times New Roman" w:cs="Times New Roman"/>
          <w:sz w:val="24"/>
          <w:szCs w:val="24"/>
        </w:rPr>
        <w:t xml:space="preserve">с привлечением (при необходимости) </w:t>
      </w:r>
      <w:r w:rsidR="00713286">
        <w:rPr>
          <w:rFonts w:ascii="Times New Roman" w:hAnsi="Times New Roman" w:cs="Times New Roman"/>
          <w:sz w:val="24"/>
          <w:szCs w:val="24"/>
        </w:rPr>
        <w:t xml:space="preserve">отраслевых (функциональных) </w:t>
      </w:r>
      <w:r w:rsidR="00EE2F88" w:rsidRPr="006B47DA">
        <w:rPr>
          <w:rFonts w:ascii="Times New Roman" w:hAnsi="Times New Roman" w:cs="Times New Roman"/>
          <w:sz w:val="24"/>
          <w:szCs w:val="24"/>
        </w:rPr>
        <w:t xml:space="preserve">органов администрации Няндомского </w:t>
      </w:r>
      <w:r w:rsidR="001A2DD6" w:rsidRPr="006B47DA">
        <w:rPr>
          <w:rFonts w:ascii="Times New Roman" w:hAnsi="Times New Roman" w:cs="Times New Roman"/>
          <w:sz w:val="24"/>
          <w:szCs w:val="24"/>
        </w:rPr>
        <w:t xml:space="preserve">муниципального </w:t>
      </w:r>
      <w:r w:rsidR="00A77C92"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 учреждений, предприятий и организаций с учетом требований настоящего По</w:t>
      </w:r>
      <w:r w:rsidR="004D48CD" w:rsidRPr="006B47DA">
        <w:rPr>
          <w:rFonts w:ascii="Times New Roman" w:hAnsi="Times New Roman" w:cs="Times New Roman"/>
          <w:sz w:val="24"/>
          <w:szCs w:val="24"/>
        </w:rPr>
        <w:t>ложения</w:t>
      </w:r>
      <w:r w:rsidR="00EE2F88" w:rsidRPr="006B47DA">
        <w:rPr>
          <w:rFonts w:ascii="Times New Roman" w:hAnsi="Times New Roman" w:cs="Times New Roman"/>
          <w:sz w:val="24"/>
          <w:szCs w:val="24"/>
        </w:rPr>
        <w:t>.</w:t>
      </w:r>
    </w:p>
    <w:p w14:paraId="66AB6247" w14:textId="7E6174B9" w:rsidR="00A77C92" w:rsidRPr="006B47DA" w:rsidRDefault="002A3E2E" w:rsidP="007A15F1">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w:t>
      </w:r>
      <w:r w:rsidR="00373AB9">
        <w:rPr>
          <w:rFonts w:ascii="Times New Roman" w:hAnsi="Times New Roman" w:cs="Times New Roman"/>
          <w:sz w:val="24"/>
          <w:szCs w:val="24"/>
        </w:rPr>
        <w:t>2</w:t>
      </w:r>
      <w:r w:rsidR="009D71C9">
        <w:rPr>
          <w:rFonts w:ascii="Times New Roman" w:hAnsi="Times New Roman" w:cs="Times New Roman"/>
          <w:sz w:val="24"/>
          <w:szCs w:val="24"/>
        </w:rPr>
        <w:t>.</w:t>
      </w:r>
      <w:r w:rsidR="009D71C9">
        <w:rPr>
          <w:rFonts w:ascii="Times New Roman" w:hAnsi="Times New Roman" w:cs="Times New Roman"/>
          <w:sz w:val="24"/>
          <w:szCs w:val="24"/>
        </w:rPr>
        <w:t> </w:t>
      </w:r>
      <w:r w:rsidR="00EE2F88" w:rsidRPr="006B47DA">
        <w:rPr>
          <w:rFonts w:ascii="Times New Roman" w:hAnsi="Times New Roman" w:cs="Times New Roman"/>
          <w:sz w:val="24"/>
          <w:szCs w:val="24"/>
        </w:rPr>
        <w:t xml:space="preserve">К проекту муниципальной программы прилагаются соглашения </w:t>
      </w:r>
      <w:r w:rsidR="00A77C92" w:rsidRPr="006B47DA">
        <w:rPr>
          <w:rFonts w:ascii="Times New Roman" w:hAnsi="Times New Roman" w:cs="Times New Roman"/>
          <w:sz w:val="24"/>
          <w:szCs w:val="24"/>
        </w:rPr>
        <w:t xml:space="preserve">(договоры) о намерениях между ответственным исполнителем (участниками) и некоммерческими, </w:t>
      </w:r>
      <w:r w:rsidR="00A77C92" w:rsidRPr="006B47DA">
        <w:rPr>
          <w:rFonts w:ascii="Times New Roman" w:hAnsi="Times New Roman" w:cs="Times New Roman"/>
          <w:sz w:val="24"/>
          <w:szCs w:val="24"/>
        </w:rPr>
        <w:lastRenderedPageBreak/>
        <w:t xml:space="preserve">научными и иными организациями, исполнительными органами государственной власти, подтверждающие финансирование мероприятий за счет средств внебюджетных источников, бюджета Няндомского </w:t>
      </w:r>
      <w:r w:rsidR="001A2DD6" w:rsidRPr="006B47DA">
        <w:rPr>
          <w:rFonts w:ascii="Times New Roman" w:hAnsi="Times New Roman" w:cs="Times New Roman"/>
          <w:sz w:val="24"/>
          <w:szCs w:val="24"/>
        </w:rPr>
        <w:t xml:space="preserve">муниципального </w:t>
      </w:r>
      <w:r w:rsidR="00A77C92" w:rsidRPr="006B47DA">
        <w:rPr>
          <w:rFonts w:ascii="Times New Roman" w:hAnsi="Times New Roman" w:cs="Times New Roman"/>
          <w:sz w:val="24"/>
          <w:szCs w:val="24"/>
        </w:rPr>
        <w:t>округа, областного, федерального  бюджетов и (или) правила предоставления субсидий из областного бюджета бюджетам муниципальных образований</w:t>
      </w:r>
      <w:r w:rsidRPr="006B47DA">
        <w:rPr>
          <w:rFonts w:ascii="Times New Roman" w:hAnsi="Times New Roman" w:cs="Times New Roman"/>
          <w:sz w:val="24"/>
          <w:szCs w:val="24"/>
        </w:rPr>
        <w:t xml:space="preserve"> (округов) </w:t>
      </w:r>
      <w:r w:rsidR="00A77C92" w:rsidRPr="006B47DA">
        <w:rPr>
          <w:rFonts w:ascii="Times New Roman" w:hAnsi="Times New Roman" w:cs="Times New Roman"/>
          <w:sz w:val="24"/>
          <w:szCs w:val="24"/>
        </w:rPr>
        <w:t>на реализацию мероприятий муниципальной программы.</w:t>
      </w:r>
    </w:p>
    <w:p w14:paraId="57E6262B" w14:textId="7BC7E4C0" w:rsidR="00EE2F88" w:rsidRPr="006B47DA" w:rsidRDefault="00EE2F88" w:rsidP="00713286">
      <w:pPr>
        <w:pStyle w:val="ConsPlusNormal"/>
        <w:widowControl/>
        <w:ind w:firstLine="709"/>
        <w:jc w:val="both"/>
        <w:outlineLvl w:val="0"/>
        <w:rPr>
          <w:rFonts w:ascii="Times New Roman" w:hAnsi="Times New Roman" w:cs="Times New Roman"/>
          <w:sz w:val="24"/>
          <w:szCs w:val="24"/>
        </w:rPr>
      </w:pPr>
      <w:r w:rsidRPr="006B47DA">
        <w:rPr>
          <w:rFonts w:ascii="Times New Roman" w:hAnsi="Times New Roman" w:cs="Times New Roman"/>
          <w:sz w:val="24"/>
          <w:szCs w:val="24"/>
        </w:rPr>
        <w:t>2</w:t>
      </w:r>
      <w:r w:rsidR="00373AB9">
        <w:rPr>
          <w:rFonts w:ascii="Times New Roman" w:hAnsi="Times New Roman" w:cs="Times New Roman"/>
          <w:sz w:val="24"/>
          <w:szCs w:val="24"/>
        </w:rPr>
        <w:t>3</w:t>
      </w:r>
      <w:r w:rsidR="009D71C9">
        <w:rPr>
          <w:rFonts w:ascii="Times New Roman" w:hAnsi="Times New Roman" w:cs="Times New Roman"/>
          <w:sz w:val="24"/>
          <w:szCs w:val="24"/>
        </w:rPr>
        <w:t>.</w:t>
      </w:r>
      <w:r w:rsidR="009D71C9">
        <w:rPr>
          <w:rFonts w:ascii="Times New Roman" w:hAnsi="Times New Roman" w:cs="Times New Roman"/>
          <w:sz w:val="24"/>
          <w:szCs w:val="24"/>
        </w:rPr>
        <w:t> </w:t>
      </w:r>
      <w:r w:rsidRPr="006B47DA">
        <w:rPr>
          <w:rFonts w:ascii="Times New Roman" w:hAnsi="Times New Roman" w:cs="Times New Roman"/>
          <w:sz w:val="24"/>
          <w:szCs w:val="24"/>
        </w:rPr>
        <w:t xml:space="preserve">Проект муниципальной программы составляется </w:t>
      </w:r>
      <w:r w:rsidR="00CB16BD">
        <w:rPr>
          <w:rFonts w:ascii="Times New Roman" w:hAnsi="Times New Roman" w:cs="Times New Roman"/>
          <w:sz w:val="24"/>
          <w:szCs w:val="24"/>
        </w:rPr>
        <w:t xml:space="preserve">в соответствии с требованиями, изложенными </w:t>
      </w:r>
      <w:r w:rsidRPr="006B47DA">
        <w:rPr>
          <w:rFonts w:ascii="Times New Roman" w:hAnsi="Times New Roman" w:cs="Times New Roman"/>
          <w:sz w:val="24"/>
          <w:szCs w:val="24"/>
        </w:rPr>
        <w:t xml:space="preserve">в </w:t>
      </w:r>
      <w:r w:rsidR="00B56B4C">
        <w:rPr>
          <w:rFonts w:ascii="Times New Roman" w:hAnsi="Times New Roman" w:cs="Times New Roman"/>
          <w:sz w:val="24"/>
          <w:szCs w:val="24"/>
        </w:rPr>
        <w:t xml:space="preserve">разделе </w:t>
      </w:r>
      <w:r w:rsidR="00B56B4C">
        <w:rPr>
          <w:rFonts w:ascii="Times New Roman" w:hAnsi="Times New Roman" w:cs="Times New Roman"/>
          <w:sz w:val="24"/>
          <w:szCs w:val="24"/>
          <w:lang w:val="en-US"/>
        </w:rPr>
        <w:t>II</w:t>
      </w:r>
      <w:r w:rsidR="00713286">
        <w:rPr>
          <w:rFonts w:ascii="Times New Roman" w:hAnsi="Times New Roman" w:cs="Times New Roman"/>
          <w:sz w:val="24"/>
          <w:szCs w:val="24"/>
        </w:rPr>
        <w:t xml:space="preserve"> «</w:t>
      </w:r>
      <w:r w:rsidR="00713286" w:rsidRPr="00713286">
        <w:rPr>
          <w:rFonts w:ascii="Times New Roman" w:hAnsi="Times New Roman" w:cs="Times New Roman"/>
          <w:bCs/>
          <w:sz w:val="24"/>
          <w:szCs w:val="24"/>
        </w:rPr>
        <w:t>Структура муниципальной программы»</w:t>
      </w:r>
      <w:r w:rsidR="00713286">
        <w:rPr>
          <w:rFonts w:ascii="Times New Roman" w:hAnsi="Times New Roman" w:cs="Times New Roman"/>
          <w:b/>
          <w:sz w:val="24"/>
          <w:szCs w:val="24"/>
        </w:rPr>
        <w:t xml:space="preserve"> </w:t>
      </w:r>
      <w:r w:rsidRPr="006B47DA">
        <w:rPr>
          <w:rFonts w:ascii="Times New Roman" w:hAnsi="Times New Roman" w:cs="Times New Roman"/>
          <w:sz w:val="24"/>
          <w:szCs w:val="24"/>
        </w:rPr>
        <w:t>настоящ</w:t>
      </w:r>
      <w:r w:rsidR="00B56B4C">
        <w:rPr>
          <w:rFonts w:ascii="Times New Roman" w:hAnsi="Times New Roman" w:cs="Times New Roman"/>
          <w:sz w:val="24"/>
          <w:szCs w:val="24"/>
        </w:rPr>
        <w:t>его</w:t>
      </w:r>
      <w:r w:rsidRPr="006B47DA">
        <w:rPr>
          <w:rFonts w:ascii="Times New Roman" w:hAnsi="Times New Roman" w:cs="Times New Roman"/>
          <w:sz w:val="24"/>
          <w:szCs w:val="24"/>
        </w:rPr>
        <w:t xml:space="preserve"> По</w:t>
      </w:r>
      <w:r w:rsidR="004D48CD" w:rsidRPr="006B47DA">
        <w:rPr>
          <w:rFonts w:ascii="Times New Roman" w:hAnsi="Times New Roman" w:cs="Times New Roman"/>
          <w:sz w:val="24"/>
          <w:szCs w:val="24"/>
        </w:rPr>
        <w:t>ложени</w:t>
      </w:r>
      <w:r w:rsidR="00B56B4C">
        <w:rPr>
          <w:rFonts w:ascii="Times New Roman" w:hAnsi="Times New Roman" w:cs="Times New Roman"/>
          <w:sz w:val="24"/>
          <w:szCs w:val="24"/>
        </w:rPr>
        <w:t>я</w:t>
      </w:r>
      <w:r w:rsidRPr="006B47DA">
        <w:rPr>
          <w:rFonts w:ascii="Times New Roman" w:hAnsi="Times New Roman" w:cs="Times New Roman"/>
          <w:sz w:val="24"/>
          <w:szCs w:val="24"/>
        </w:rPr>
        <w:t>.</w:t>
      </w:r>
    </w:p>
    <w:p w14:paraId="33531A6F" w14:textId="33942CE8" w:rsidR="004A45A9" w:rsidRPr="006B47DA" w:rsidRDefault="009D71C9" w:rsidP="007A15F1">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373AB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 </w:t>
      </w:r>
      <w:r w:rsidR="004A45A9" w:rsidRPr="006B47DA">
        <w:rPr>
          <w:rFonts w:ascii="Times New Roman" w:hAnsi="Times New Roman" w:cs="Times New Roman"/>
          <w:sz w:val="24"/>
          <w:szCs w:val="24"/>
        </w:rPr>
        <w:t xml:space="preserve">В целях обеспечения открытости и доступности информации проект муниципальной программы подлежит </w:t>
      </w:r>
      <w:r w:rsidR="00713286">
        <w:rPr>
          <w:rFonts w:ascii="Times New Roman" w:hAnsi="Times New Roman" w:cs="Times New Roman"/>
          <w:sz w:val="24"/>
          <w:szCs w:val="24"/>
        </w:rPr>
        <w:t xml:space="preserve">общественному </w:t>
      </w:r>
      <w:r w:rsidR="004A45A9" w:rsidRPr="006B47DA">
        <w:rPr>
          <w:rFonts w:ascii="Times New Roman" w:hAnsi="Times New Roman" w:cs="Times New Roman"/>
          <w:sz w:val="24"/>
          <w:szCs w:val="24"/>
        </w:rPr>
        <w:t>обсуждению, которое включает в себя следующие этапы:</w:t>
      </w:r>
    </w:p>
    <w:p w14:paraId="1629F3DC" w14:textId="77777777" w:rsidR="004A45A9" w:rsidRPr="006B47DA" w:rsidRDefault="009D71C9" w:rsidP="007A15F1">
      <w:pPr>
        <w:pStyle w:val="af1"/>
        <w:spacing w:before="0" w:beforeAutospacing="0" w:after="0" w:afterAutospacing="0" w:line="288" w:lineRule="atLeast"/>
        <w:ind w:firstLine="709"/>
        <w:jc w:val="both"/>
        <w:rPr>
          <w:color w:val="000000"/>
        </w:rPr>
      </w:pPr>
      <w:r>
        <w:t>1)</w:t>
      </w:r>
      <w:r>
        <w:t> </w:t>
      </w:r>
      <w:r w:rsidR="004A45A9" w:rsidRPr="006B47DA">
        <w:t xml:space="preserve">размещение ответственным исполнителем проекта муниципальной программы на официальном сайте администрации Няндомского </w:t>
      </w:r>
      <w:r w:rsidR="001A2DD6" w:rsidRPr="006B47DA">
        <w:t xml:space="preserve">муниципального </w:t>
      </w:r>
      <w:r w:rsidR="004A45A9" w:rsidRPr="006B47DA">
        <w:t xml:space="preserve">округа </w:t>
      </w:r>
      <w:r w:rsidR="00BB7E39" w:rsidRPr="006B47DA">
        <w:t xml:space="preserve">в информационно-телекоммуникационной сети "Интернет" </w:t>
      </w:r>
      <w:r w:rsidR="004A45A9" w:rsidRPr="006B47DA">
        <w:t>с сообщением о проведении общественного обсуждения.</w:t>
      </w:r>
      <w:r w:rsidR="004A45A9" w:rsidRPr="006B47DA">
        <w:rPr>
          <w:color w:val="000000"/>
        </w:rPr>
        <w:t xml:space="preserve"> Сообщение должно содержать следующую информацию:</w:t>
      </w:r>
    </w:p>
    <w:p w14:paraId="627D0919" w14:textId="77777777" w:rsidR="004A45A9" w:rsidRPr="006B47DA" w:rsidRDefault="009D71C9" w:rsidP="007A15F1">
      <w:pPr>
        <w:shd w:val="clear" w:color="auto" w:fill="FFFFFF"/>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4A45A9" w:rsidRPr="006B47DA">
        <w:rPr>
          <w:rFonts w:ascii="Times New Roman" w:eastAsia="Times New Roman" w:hAnsi="Times New Roman" w:cs="Times New Roman"/>
          <w:color w:val="000000"/>
          <w:sz w:val="24"/>
          <w:szCs w:val="24"/>
          <w:lang w:eastAsia="ru-RU"/>
        </w:rPr>
        <w:t>наименование проекта</w:t>
      </w:r>
      <w:r w:rsidR="00B56B4C">
        <w:rPr>
          <w:rFonts w:ascii="Times New Roman" w:eastAsia="Times New Roman" w:hAnsi="Times New Roman" w:cs="Times New Roman"/>
          <w:color w:val="000000"/>
          <w:sz w:val="24"/>
          <w:szCs w:val="24"/>
          <w:lang w:eastAsia="ru-RU"/>
        </w:rPr>
        <w:t xml:space="preserve"> постановления по</w:t>
      </w:r>
      <w:r w:rsidR="004D48CD" w:rsidRPr="006B47DA">
        <w:rPr>
          <w:rFonts w:ascii="Times New Roman" w:eastAsia="Times New Roman" w:hAnsi="Times New Roman" w:cs="Times New Roman"/>
          <w:color w:val="000000"/>
          <w:sz w:val="24"/>
          <w:szCs w:val="24"/>
          <w:lang w:eastAsia="ru-RU"/>
        </w:rPr>
        <w:t xml:space="preserve"> </w:t>
      </w:r>
      <w:r w:rsidR="00817799" w:rsidRPr="006B47DA">
        <w:rPr>
          <w:rFonts w:ascii="Times New Roman" w:eastAsia="Times New Roman" w:hAnsi="Times New Roman" w:cs="Times New Roman"/>
          <w:sz w:val="24"/>
          <w:szCs w:val="24"/>
        </w:rPr>
        <w:t xml:space="preserve">муниципальной </w:t>
      </w:r>
      <w:r w:rsidR="00751983" w:rsidRPr="006B47DA">
        <w:rPr>
          <w:rFonts w:ascii="Times New Roman" w:eastAsia="Times New Roman" w:hAnsi="Times New Roman" w:cs="Times New Roman"/>
          <w:sz w:val="24"/>
          <w:szCs w:val="24"/>
        </w:rPr>
        <w:t>программ</w:t>
      </w:r>
      <w:r w:rsidR="001C1ABB">
        <w:rPr>
          <w:rFonts w:ascii="Times New Roman" w:eastAsia="Times New Roman" w:hAnsi="Times New Roman" w:cs="Times New Roman"/>
          <w:sz w:val="24"/>
          <w:szCs w:val="24"/>
        </w:rPr>
        <w:t>е</w:t>
      </w:r>
      <w:r w:rsidR="00751983" w:rsidRPr="006B47DA">
        <w:rPr>
          <w:rFonts w:ascii="Times New Roman" w:hAnsi="Times New Roman" w:cs="Times New Roman"/>
          <w:sz w:val="24"/>
          <w:szCs w:val="24"/>
        </w:rPr>
        <w:t>;</w:t>
      </w:r>
    </w:p>
    <w:p w14:paraId="71D2FD8A" w14:textId="77777777" w:rsidR="004A45A9" w:rsidRPr="006B47DA" w:rsidRDefault="009D71C9" w:rsidP="007A15F1">
      <w:pPr>
        <w:shd w:val="clear" w:color="auto" w:fill="FFFFFF"/>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4A45A9" w:rsidRPr="006B47DA">
        <w:rPr>
          <w:rFonts w:ascii="Times New Roman" w:eastAsia="Times New Roman" w:hAnsi="Times New Roman" w:cs="Times New Roman"/>
          <w:color w:val="000000"/>
          <w:sz w:val="24"/>
          <w:szCs w:val="24"/>
          <w:lang w:eastAsia="ru-RU"/>
        </w:rPr>
        <w:t xml:space="preserve">сведения о разработчике проекта </w:t>
      </w:r>
      <w:r w:rsidR="00817799" w:rsidRPr="006B47DA">
        <w:rPr>
          <w:rFonts w:ascii="Times New Roman" w:eastAsia="Times New Roman" w:hAnsi="Times New Roman" w:cs="Times New Roman"/>
          <w:sz w:val="24"/>
          <w:szCs w:val="24"/>
        </w:rPr>
        <w:t xml:space="preserve">муниципальной </w:t>
      </w:r>
      <w:r w:rsidR="00751983" w:rsidRPr="006B47DA">
        <w:rPr>
          <w:rFonts w:ascii="Times New Roman" w:eastAsia="Times New Roman" w:hAnsi="Times New Roman" w:cs="Times New Roman"/>
          <w:sz w:val="24"/>
          <w:szCs w:val="24"/>
        </w:rPr>
        <w:t>программы</w:t>
      </w:r>
      <w:r w:rsidR="00751983" w:rsidRPr="006B47DA">
        <w:rPr>
          <w:rFonts w:ascii="Times New Roman" w:hAnsi="Times New Roman" w:cs="Times New Roman"/>
          <w:sz w:val="24"/>
          <w:szCs w:val="24"/>
        </w:rPr>
        <w:t>;</w:t>
      </w:r>
    </w:p>
    <w:p w14:paraId="465581D5" w14:textId="77777777" w:rsidR="004A45A9" w:rsidRPr="006B47DA" w:rsidRDefault="009D71C9" w:rsidP="007A15F1">
      <w:pPr>
        <w:shd w:val="clear" w:color="auto" w:fill="FFFFFF"/>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4A45A9" w:rsidRPr="006B47DA">
        <w:rPr>
          <w:rFonts w:ascii="Times New Roman" w:eastAsia="Times New Roman" w:hAnsi="Times New Roman" w:cs="Times New Roman"/>
          <w:color w:val="000000"/>
          <w:sz w:val="24"/>
          <w:szCs w:val="24"/>
          <w:lang w:eastAsia="ru-RU"/>
        </w:rPr>
        <w:t>информацию о сроке проведения общественного обсуждения (дата начала и окончания срока), в течение которого принимаются замечания и предложения по проекту документа;</w:t>
      </w:r>
    </w:p>
    <w:p w14:paraId="59629508" w14:textId="77777777" w:rsidR="004A45A9" w:rsidRPr="006B47DA" w:rsidRDefault="009D71C9" w:rsidP="007A15F1">
      <w:pPr>
        <w:shd w:val="clear" w:color="auto" w:fill="FFFFFF"/>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4A45A9" w:rsidRPr="006B47DA">
        <w:rPr>
          <w:rFonts w:ascii="Times New Roman" w:eastAsia="Times New Roman" w:hAnsi="Times New Roman" w:cs="Times New Roman"/>
          <w:color w:val="000000"/>
          <w:sz w:val="24"/>
          <w:szCs w:val="24"/>
          <w:lang w:eastAsia="ru-RU"/>
        </w:rPr>
        <w:t>информацию о порядке направления замечаний и предложений по проекту документа;</w:t>
      </w:r>
    </w:p>
    <w:p w14:paraId="35FC26C7" w14:textId="77777777" w:rsidR="004A45A9" w:rsidRPr="006B47DA" w:rsidRDefault="009D71C9" w:rsidP="007A15F1">
      <w:pPr>
        <w:shd w:val="clear" w:color="auto" w:fill="FFFFFF"/>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4A45A9" w:rsidRPr="006B47DA">
        <w:rPr>
          <w:rFonts w:ascii="Times New Roman" w:eastAsia="Times New Roman" w:hAnsi="Times New Roman" w:cs="Times New Roman"/>
          <w:color w:val="000000"/>
          <w:sz w:val="24"/>
          <w:szCs w:val="24"/>
          <w:lang w:eastAsia="ru-RU"/>
        </w:rPr>
        <w:t>телефон и/или электронный адрес контактного лица по вопросам подачи предложений и замечаний.</w:t>
      </w:r>
    </w:p>
    <w:p w14:paraId="25687616" w14:textId="7040BC90" w:rsidR="004A45A9" w:rsidRPr="006B47DA" w:rsidRDefault="004A45A9" w:rsidP="007A15F1">
      <w:pPr>
        <w:widowControl w:val="0"/>
        <w:autoSpaceDE w:val="0"/>
        <w:autoSpaceDN w:val="0"/>
        <w:adjustRightInd w:val="0"/>
        <w:spacing w:line="240" w:lineRule="auto"/>
        <w:ind w:firstLine="709"/>
        <w:rPr>
          <w:rFonts w:ascii="Times New Roman" w:eastAsia="Times New Roman" w:hAnsi="Times New Roman" w:cs="Times New Roman"/>
          <w:strike/>
          <w:sz w:val="24"/>
          <w:szCs w:val="24"/>
        </w:rPr>
      </w:pPr>
      <w:r w:rsidRPr="006B47DA">
        <w:rPr>
          <w:rFonts w:ascii="Times New Roman" w:eastAsia="Times New Roman" w:hAnsi="Times New Roman" w:cs="Times New Roman"/>
          <w:sz w:val="24"/>
          <w:szCs w:val="24"/>
        </w:rPr>
        <w:t xml:space="preserve">Срок </w:t>
      </w:r>
      <w:r w:rsidR="00D245E7" w:rsidRPr="006B47DA">
        <w:rPr>
          <w:rFonts w:ascii="Times New Roman" w:eastAsia="Times New Roman" w:hAnsi="Times New Roman" w:cs="Times New Roman"/>
          <w:sz w:val="24"/>
          <w:szCs w:val="24"/>
        </w:rPr>
        <w:t xml:space="preserve">проведения общественного обсуждения </w:t>
      </w:r>
      <w:r w:rsidR="00C21907">
        <w:rPr>
          <w:rFonts w:ascii="Times New Roman" w:eastAsia="Times New Roman" w:hAnsi="Times New Roman" w:cs="Times New Roman"/>
          <w:sz w:val="24"/>
          <w:szCs w:val="24"/>
        </w:rPr>
        <w:t>-</w:t>
      </w:r>
      <w:r w:rsidRPr="006B47DA">
        <w:rPr>
          <w:rFonts w:ascii="Times New Roman" w:eastAsia="Times New Roman" w:hAnsi="Times New Roman" w:cs="Times New Roman"/>
          <w:sz w:val="24"/>
          <w:szCs w:val="24"/>
        </w:rPr>
        <w:t xml:space="preserve"> </w:t>
      </w:r>
      <w:r w:rsidR="00BB7E39" w:rsidRPr="006B47DA">
        <w:rPr>
          <w:rFonts w:ascii="Times New Roman" w:eastAsia="Times New Roman" w:hAnsi="Times New Roman" w:cs="Times New Roman"/>
          <w:sz w:val="24"/>
          <w:szCs w:val="24"/>
        </w:rPr>
        <w:t>сем</w:t>
      </w:r>
      <w:r w:rsidR="00C21907">
        <w:rPr>
          <w:rFonts w:ascii="Times New Roman" w:eastAsia="Times New Roman" w:hAnsi="Times New Roman" w:cs="Times New Roman"/>
          <w:sz w:val="24"/>
          <w:szCs w:val="24"/>
        </w:rPr>
        <w:t>ь</w:t>
      </w:r>
      <w:r w:rsidR="00BB7E39" w:rsidRPr="006B47DA">
        <w:rPr>
          <w:rFonts w:ascii="Times New Roman" w:eastAsia="Times New Roman" w:hAnsi="Times New Roman" w:cs="Times New Roman"/>
          <w:sz w:val="24"/>
          <w:szCs w:val="24"/>
        </w:rPr>
        <w:t xml:space="preserve"> календарных дней</w:t>
      </w:r>
      <w:r w:rsidRPr="006B47DA">
        <w:rPr>
          <w:rFonts w:ascii="Times New Roman" w:eastAsia="Times New Roman" w:hAnsi="Times New Roman" w:cs="Times New Roman"/>
          <w:sz w:val="24"/>
          <w:szCs w:val="24"/>
        </w:rPr>
        <w:t>;</w:t>
      </w:r>
    </w:p>
    <w:p w14:paraId="33870302" w14:textId="0986528D" w:rsidR="004A45A9" w:rsidRPr="006B47DA" w:rsidRDefault="009D71C9" w:rsidP="007A15F1">
      <w:pPr>
        <w:tabs>
          <w:tab w:val="left" w:pos="709"/>
        </w:tabs>
        <w:spacing w:line="24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w:t>
      </w:r>
      <w:r w:rsidR="004A45A9" w:rsidRPr="006B47DA">
        <w:rPr>
          <w:rFonts w:ascii="Times New Roman" w:hAnsi="Times New Roman" w:cs="Times New Roman"/>
          <w:sz w:val="24"/>
          <w:szCs w:val="24"/>
        </w:rPr>
        <w:t>рассмотрение ответственным исполнителем</w:t>
      </w:r>
      <w:r w:rsidR="0072052F">
        <w:rPr>
          <w:rFonts w:ascii="Times New Roman" w:hAnsi="Times New Roman" w:cs="Times New Roman"/>
          <w:sz w:val="24"/>
          <w:szCs w:val="24"/>
        </w:rPr>
        <w:t xml:space="preserve"> </w:t>
      </w:r>
      <w:r w:rsidR="004A45A9" w:rsidRPr="006B47DA">
        <w:rPr>
          <w:rFonts w:ascii="Times New Roman" w:hAnsi="Times New Roman" w:cs="Times New Roman"/>
          <w:sz w:val="24"/>
          <w:szCs w:val="24"/>
        </w:rPr>
        <w:t xml:space="preserve">поступивших замечаний и предложений к проекту муниципальной программы, </w:t>
      </w:r>
      <w:r w:rsidR="004A45A9" w:rsidRPr="006B47DA">
        <w:rPr>
          <w:rFonts w:ascii="Times New Roman" w:eastAsia="Times New Roman" w:hAnsi="Times New Roman" w:cs="Times New Roman"/>
          <w:sz w:val="24"/>
          <w:szCs w:val="24"/>
        </w:rPr>
        <w:t xml:space="preserve">в течение двух рабочих дней после истечения срока, определяемого в соответствии с </w:t>
      </w:r>
      <w:r w:rsidR="00C21907">
        <w:rPr>
          <w:rFonts w:ascii="Times New Roman" w:eastAsia="Times New Roman" w:hAnsi="Times New Roman" w:cs="Times New Roman"/>
          <w:sz w:val="24"/>
          <w:szCs w:val="24"/>
        </w:rPr>
        <w:t>подпунктом 1</w:t>
      </w:r>
      <w:r w:rsidR="004A45A9" w:rsidRPr="006B47DA">
        <w:rPr>
          <w:rFonts w:ascii="Times New Roman" w:eastAsia="Times New Roman" w:hAnsi="Times New Roman" w:cs="Times New Roman"/>
          <w:sz w:val="24"/>
          <w:szCs w:val="24"/>
        </w:rPr>
        <w:t xml:space="preserve"> настоящего пункта.</w:t>
      </w:r>
    </w:p>
    <w:p w14:paraId="5D8B3579" w14:textId="77777777" w:rsidR="00090F6C" w:rsidRPr="006B47DA" w:rsidRDefault="009D71C9" w:rsidP="007A15F1">
      <w:pPr>
        <w:spacing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090F6C" w:rsidRPr="006B47DA">
        <w:rPr>
          <w:rFonts w:ascii="Times New Roman" w:hAnsi="Times New Roman" w:cs="Times New Roman"/>
          <w:sz w:val="24"/>
          <w:szCs w:val="24"/>
        </w:rPr>
        <w:t>размещение ответственным исполнителем протокола по итогам проведения публичного обсуждения</w:t>
      </w:r>
      <w:r w:rsidR="00090F6C" w:rsidRPr="006B47DA">
        <w:rPr>
          <w:rFonts w:ascii="Times New Roman" w:eastAsia="Times New Roman" w:hAnsi="Times New Roman" w:cs="Times New Roman"/>
          <w:sz w:val="24"/>
          <w:szCs w:val="24"/>
        </w:rPr>
        <w:t xml:space="preserve"> проекта муниципальной программы </w:t>
      </w:r>
      <w:r w:rsidR="00090F6C" w:rsidRPr="006B47DA">
        <w:rPr>
          <w:rFonts w:ascii="Times New Roman" w:hAnsi="Times New Roman" w:cs="Times New Roman"/>
          <w:sz w:val="24"/>
          <w:szCs w:val="24"/>
        </w:rPr>
        <w:t>на официальном сайте администрации Няндомского муниципального округа в информационно-телекоммуникационной сети "Интернет".</w:t>
      </w:r>
    </w:p>
    <w:p w14:paraId="408F4351" w14:textId="77777777" w:rsidR="00090F6C" w:rsidRPr="006B47DA" w:rsidRDefault="00090F6C" w:rsidP="007A15F1">
      <w:pPr>
        <w:spacing w:line="240" w:lineRule="auto"/>
        <w:ind w:firstLine="709"/>
        <w:rPr>
          <w:rFonts w:ascii="Times New Roman" w:eastAsia="Times New Roman" w:hAnsi="Times New Roman" w:cs="Times New Roman"/>
          <w:strike/>
          <w:sz w:val="24"/>
          <w:szCs w:val="24"/>
        </w:rPr>
      </w:pPr>
      <w:r w:rsidRPr="006B47DA">
        <w:rPr>
          <w:rFonts w:ascii="Times New Roman" w:hAnsi="Times New Roman" w:cs="Times New Roman"/>
          <w:sz w:val="24"/>
          <w:szCs w:val="24"/>
        </w:rPr>
        <w:t>Информация, полученная в ходе общественного обсуждения проекта муниципальной программы, носит рекомендательный характер.</w:t>
      </w:r>
    </w:p>
    <w:p w14:paraId="53164487" w14:textId="77777777" w:rsidR="004A45A9" w:rsidRPr="006B47DA" w:rsidRDefault="004A45A9" w:rsidP="007A15F1">
      <w:pPr>
        <w:autoSpaceDE w:val="0"/>
        <w:autoSpaceDN w:val="0"/>
        <w:adjustRightInd w:val="0"/>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Результаты общественного обсуждения отражаются в пояснительной записке к проекту постановления администрации Няндомского </w:t>
      </w:r>
      <w:r w:rsidR="001A2DD6"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 об утве</w:t>
      </w:r>
      <w:r w:rsidR="00817799" w:rsidRPr="006B47DA">
        <w:rPr>
          <w:rFonts w:ascii="Times New Roman" w:hAnsi="Times New Roman" w:cs="Times New Roman"/>
          <w:sz w:val="24"/>
          <w:szCs w:val="24"/>
        </w:rPr>
        <w:t>рждении муниципальной программы.</w:t>
      </w:r>
    </w:p>
    <w:p w14:paraId="184FE189" w14:textId="4096B79F" w:rsidR="006028DD" w:rsidRPr="006028DD" w:rsidRDefault="00EE2F88" w:rsidP="007A15F1">
      <w:pPr>
        <w:spacing w:line="240" w:lineRule="auto"/>
        <w:ind w:firstLine="709"/>
        <w:rPr>
          <w:rFonts w:ascii="Times New Roman" w:eastAsia="Calibri" w:hAnsi="Times New Roman" w:cs="Times New Roman"/>
          <w:sz w:val="24"/>
          <w:szCs w:val="24"/>
        </w:rPr>
      </w:pPr>
      <w:r w:rsidRPr="006B47DA">
        <w:rPr>
          <w:rFonts w:ascii="Times New Roman" w:hAnsi="Times New Roman" w:cs="Times New Roman"/>
          <w:sz w:val="24"/>
          <w:szCs w:val="24"/>
        </w:rPr>
        <w:t>2</w:t>
      </w:r>
      <w:r w:rsidR="00373AB9">
        <w:rPr>
          <w:rFonts w:ascii="Times New Roman" w:hAnsi="Times New Roman" w:cs="Times New Roman"/>
          <w:sz w:val="24"/>
          <w:szCs w:val="24"/>
        </w:rPr>
        <w:t>5</w:t>
      </w:r>
      <w:r w:rsidRPr="006B47DA">
        <w:rPr>
          <w:rFonts w:ascii="Times New Roman" w:hAnsi="Times New Roman" w:cs="Times New Roman"/>
          <w:sz w:val="24"/>
          <w:szCs w:val="24"/>
        </w:rPr>
        <w:t>.</w:t>
      </w:r>
      <w:r w:rsidR="009D71C9">
        <w:rPr>
          <w:rFonts w:ascii="Times New Roman" w:hAnsi="Times New Roman" w:cs="Times New Roman"/>
          <w:sz w:val="24"/>
          <w:szCs w:val="24"/>
        </w:rPr>
        <w:t> </w:t>
      </w:r>
      <w:r w:rsidRPr="006B47DA">
        <w:rPr>
          <w:rFonts w:ascii="Times New Roman" w:hAnsi="Times New Roman" w:cs="Times New Roman"/>
          <w:sz w:val="24"/>
          <w:szCs w:val="24"/>
        </w:rPr>
        <w:t xml:space="preserve">Ответственный исполнитель готовит </w:t>
      </w:r>
      <w:r w:rsidR="00FA5034" w:rsidRPr="006B47DA">
        <w:rPr>
          <w:rFonts w:ascii="Times New Roman" w:hAnsi="Times New Roman" w:cs="Times New Roman"/>
          <w:sz w:val="24"/>
          <w:szCs w:val="24"/>
        </w:rPr>
        <w:t xml:space="preserve">проект постановления администрации </w:t>
      </w:r>
      <w:r w:rsidR="00FA5034" w:rsidRPr="006028DD">
        <w:rPr>
          <w:rFonts w:ascii="Times New Roman" w:hAnsi="Times New Roman" w:cs="Times New Roman"/>
          <w:sz w:val="24"/>
          <w:szCs w:val="24"/>
        </w:rPr>
        <w:t xml:space="preserve">Няндомского </w:t>
      </w:r>
      <w:r w:rsidR="00733374" w:rsidRPr="006028DD">
        <w:rPr>
          <w:rFonts w:ascii="Times New Roman" w:hAnsi="Times New Roman" w:cs="Times New Roman"/>
          <w:sz w:val="24"/>
          <w:szCs w:val="24"/>
        </w:rPr>
        <w:t xml:space="preserve">муниципального </w:t>
      </w:r>
      <w:r w:rsidR="00FA5034" w:rsidRPr="006028DD">
        <w:rPr>
          <w:rFonts w:ascii="Times New Roman" w:hAnsi="Times New Roman" w:cs="Times New Roman"/>
          <w:sz w:val="24"/>
          <w:szCs w:val="24"/>
        </w:rPr>
        <w:t>округа об утве</w:t>
      </w:r>
      <w:r w:rsidR="00817799" w:rsidRPr="006028DD">
        <w:rPr>
          <w:rFonts w:ascii="Times New Roman" w:hAnsi="Times New Roman" w:cs="Times New Roman"/>
          <w:sz w:val="24"/>
          <w:szCs w:val="24"/>
        </w:rPr>
        <w:t>рждении муниципальной программы,</w:t>
      </w:r>
      <w:r w:rsidR="00FA5034" w:rsidRPr="006028DD">
        <w:rPr>
          <w:rFonts w:ascii="Times New Roman" w:hAnsi="Times New Roman" w:cs="Times New Roman"/>
          <w:sz w:val="24"/>
          <w:szCs w:val="24"/>
        </w:rPr>
        <w:t xml:space="preserve"> пояснительную записку к данному проекту</w:t>
      </w:r>
      <w:r w:rsidR="004A45A9" w:rsidRPr="006028DD">
        <w:rPr>
          <w:rFonts w:ascii="Times New Roman" w:hAnsi="Times New Roman" w:cs="Times New Roman"/>
          <w:sz w:val="24"/>
          <w:szCs w:val="24"/>
        </w:rPr>
        <w:t xml:space="preserve"> и </w:t>
      </w:r>
      <w:r w:rsidRPr="006028DD">
        <w:rPr>
          <w:rFonts w:ascii="Times New Roman" w:hAnsi="Times New Roman" w:cs="Times New Roman"/>
          <w:sz w:val="24"/>
          <w:szCs w:val="24"/>
        </w:rPr>
        <w:t xml:space="preserve">представляет его в отдел экономики в срок </w:t>
      </w:r>
      <w:r w:rsidR="006B198F" w:rsidRPr="006028DD">
        <w:rPr>
          <w:rFonts w:ascii="Times New Roman" w:hAnsi="Times New Roman" w:cs="Times New Roman"/>
          <w:sz w:val="24"/>
          <w:szCs w:val="24"/>
        </w:rPr>
        <w:t>не позднее</w:t>
      </w:r>
      <w:r w:rsidR="00C21907">
        <w:rPr>
          <w:rFonts w:ascii="Times New Roman" w:hAnsi="Times New Roman" w:cs="Times New Roman"/>
          <w:sz w:val="24"/>
          <w:szCs w:val="24"/>
        </w:rPr>
        <w:t xml:space="preserve"> срока,</w:t>
      </w:r>
      <w:r w:rsidR="006B198F" w:rsidRPr="006028DD">
        <w:rPr>
          <w:rFonts w:ascii="Times New Roman" w:hAnsi="Times New Roman" w:cs="Times New Roman"/>
          <w:sz w:val="24"/>
          <w:szCs w:val="24"/>
        </w:rPr>
        <w:t xml:space="preserve"> установленного </w:t>
      </w:r>
      <w:r w:rsidR="006028DD">
        <w:rPr>
          <w:rFonts w:ascii="Times New Roman" w:hAnsi="Times New Roman" w:cs="Times New Roman"/>
          <w:sz w:val="24"/>
          <w:szCs w:val="24"/>
        </w:rPr>
        <w:t xml:space="preserve">постановлением </w:t>
      </w:r>
      <w:r w:rsidR="006B198F" w:rsidRPr="006028DD">
        <w:rPr>
          <w:rFonts w:ascii="Times New Roman" w:hAnsi="Times New Roman" w:cs="Times New Roman"/>
          <w:sz w:val="24"/>
          <w:szCs w:val="24"/>
        </w:rPr>
        <w:t xml:space="preserve">администрации Няндомского </w:t>
      </w:r>
      <w:r w:rsidR="00733374" w:rsidRPr="006028DD">
        <w:rPr>
          <w:rFonts w:ascii="Times New Roman" w:hAnsi="Times New Roman" w:cs="Times New Roman"/>
          <w:sz w:val="24"/>
          <w:szCs w:val="24"/>
        </w:rPr>
        <w:t xml:space="preserve">муниципального </w:t>
      </w:r>
      <w:r w:rsidR="006B198F" w:rsidRPr="006028DD">
        <w:rPr>
          <w:rFonts w:ascii="Times New Roman" w:hAnsi="Times New Roman" w:cs="Times New Roman"/>
          <w:sz w:val="24"/>
          <w:szCs w:val="24"/>
        </w:rPr>
        <w:t xml:space="preserve">округа </w:t>
      </w:r>
      <w:r w:rsidR="006028DD" w:rsidRPr="006028DD">
        <w:rPr>
          <w:rFonts w:ascii="Times New Roman" w:hAnsi="Times New Roman" w:cs="Times New Roman"/>
          <w:sz w:val="24"/>
          <w:szCs w:val="24"/>
        </w:rPr>
        <w:t>Архангельской области от 17 июля 2023 года №</w:t>
      </w:r>
      <w:r w:rsidR="009D71C9">
        <w:rPr>
          <w:rFonts w:ascii="Times New Roman" w:hAnsi="Times New Roman" w:cs="Times New Roman"/>
          <w:sz w:val="24"/>
          <w:szCs w:val="24"/>
        </w:rPr>
        <w:t xml:space="preserve"> </w:t>
      </w:r>
      <w:r w:rsidR="006028DD" w:rsidRPr="006028DD">
        <w:rPr>
          <w:rFonts w:ascii="Times New Roman" w:hAnsi="Times New Roman" w:cs="Times New Roman"/>
          <w:sz w:val="24"/>
          <w:szCs w:val="24"/>
        </w:rPr>
        <w:t xml:space="preserve">293-па </w:t>
      </w:r>
      <w:r w:rsidR="009D71C9">
        <w:rPr>
          <w:rFonts w:ascii="Times New Roman" w:hAnsi="Times New Roman" w:cs="Times New Roman"/>
          <w:sz w:val="24"/>
          <w:szCs w:val="24"/>
        </w:rPr>
        <w:t xml:space="preserve">                          </w:t>
      </w:r>
      <w:r w:rsidR="006028DD" w:rsidRPr="006028DD">
        <w:rPr>
          <w:rFonts w:ascii="Times New Roman" w:hAnsi="Times New Roman" w:cs="Times New Roman"/>
          <w:sz w:val="24"/>
          <w:szCs w:val="24"/>
        </w:rPr>
        <w:t>«</w:t>
      </w:r>
      <w:r w:rsidR="006028DD" w:rsidRPr="006028DD">
        <w:rPr>
          <w:rFonts w:ascii="Times New Roman" w:eastAsia="Calibri" w:hAnsi="Times New Roman" w:cs="Times New Roman"/>
          <w:sz w:val="24"/>
          <w:szCs w:val="24"/>
        </w:rPr>
        <w:t>Об утверждении Положения о порядке составления проекта бюджета Няндомского муниципального округа Архангельской области на очередной финансовый год и на плановый период</w:t>
      </w:r>
      <w:r w:rsidR="006028DD">
        <w:rPr>
          <w:rFonts w:ascii="Times New Roman" w:eastAsia="Calibri" w:hAnsi="Times New Roman" w:cs="Times New Roman"/>
          <w:sz w:val="24"/>
          <w:szCs w:val="24"/>
        </w:rPr>
        <w:t>».</w:t>
      </w:r>
    </w:p>
    <w:p w14:paraId="4B8C0D3A" w14:textId="6C3F5D01" w:rsidR="00D21E37" w:rsidRPr="006B47DA" w:rsidRDefault="00EE2F88" w:rsidP="007A15F1">
      <w:pPr>
        <w:spacing w:line="240" w:lineRule="auto"/>
        <w:ind w:firstLine="709"/>
        <w:rPr>
          <w:rFonts w:ascii="Times New Roman" w:hAnsi="Times New Roman" w:cs="Times New Roman"/>
          <w:sz w:val="24"/>
          <w:szCs w:val="24"/>
        </w:rPr>
      </w:pPr>
      <w:r w:rsidRPr="006028DD">
        <w:rPr>
          <w:rFonts w:ascii="Times New Roman" w:hAnsi="Times New Roman" w:cs="Times New Roman"/>
          <w:sz w:val="24"/>
          <w:szCs w:val="24"/>
        </w:rPr>
        <w:t>2</w:t>
      </w:r>
      <w:r w:rsidR="00373AB9">
        <w:rPr>
          <w:rFonts w:ascii="Times New Roman" w:hAnsi="Times New Roman" w:cs="Times New Roman"/>
          <w:sz w:val="24"/>
          <w:szCs w:val="24"/>
        </w:rPr>
        <w:t>6</w:t>
      </w:r>
      <w:r w:rsidRPr="006028DD">
        <w:rPr>
          <w:rFonts w:ascii="Times New Roman" w:hAnsi="Times New Roman" w:cs="Times New Roman"/>
          <w:sz w:val="24"/>
          <w:szCs w:val="24"/>
        </w:rPr>
        <w:t>.</w:t>
      </w:r>
      <w:r w:rsidR="009D71C9">
        <w:rPr>
          <w:rFonts w:ascii="Times New Roman" w:hAnsi="Times New Roman" w:cs="Times New Roman"/>
          <w:sz w:val="24"/>
          <w:szCs w:val="24"/>
        </w:rPr>
        <w:t> </w:t>
      </w:r>
      <w:r w:rsidRPr="006028DD">
        <w:rPr>
          <w:rFonts w:ascii="Times New Roman" w:hAnsi="Times New Roman" w:cs="Times New Roman"/>
          <w:sz w:val="24"/>
          <w:szCs w:val="24"/>
        </w:rPr>
        <w:t xml:space="preserve">Отдел экономики </w:t>
      </w:r>
      <w:r w:rsidR="00DC0C32">
        <w:rPr>
          <w:rFonts w:ascii="Times New Roman" w:hAnsi="Times New Roman" w:cs="Times New Roman"/>
          <w:sz w:val="24"/>
          <w:szCs w:val="24"/>
        </w:rPr>
        <w:t xml:space="preserve">в течение пяти рабочих дней </w:t>
      </w:r>
      <w:r w:rsidR="00311AC1" w:rsidRPr="006028DD">
        <w:rPr>
          <w:rFonts w:ascii="Times New Roman" w:hAnsi="Times New Roman" w:cs="Times New Roman"/>
          <w:sz w:val="24"/>
          <w:szCs w:val="24"/>
        </w:rPr>
        <w:t xml:space="preserve">осуществляет оценку проекта </w:t>
      </w:r>
      <w:r w:rsidR="004A45A9" w:rsidRPr="006028DD">
        <w:rPr>
          <w:rFonts w:ascii="Times New Roman" w:hAnsi="Times New Roman" w:cs="Times New Roman"/>
          <w:sz w:val="24"/>
          <w:szCs w:val="24"/>
        </w:rPr>
        <w:t>постановления администрации</w:t>
      </w:r>
      <w:r w:rsidR="004A45A9" w:rsidRPr="006B47DA">
        <w:rPr>
          <w:rFonts w:ascii="Times New Roman" w:hAnsi="Times New Roman" w:cs="Times New Roman"/>
          <w:sz w:val="24"/>
          <w:szCs w:val="24"/>
        </w:rPr>
        <w:t xml:space="preserve"> Няндомского </w:t>
      </w:r>
      <w:r w:rsidR="00006DE3" w:rsidRPr="006B47DA">
        <w:rPr>
          <w:rFonts w:ascii="Times New Roman" w:hAnsi="Times New Roman" w:cs="Times New Roman"/>
          <w:sz w:val="24"/>
          <w:szCs w:val="24"/>
        </w:rPr>
        <w:t xml:space="preserve">муниципального </w:t>
      </w:r>
      <w:r w:rsidR="00751983" w:rsidRPr="006B47DA">
        <w:rPr>
          <w:rFonts w:ascii="Times New Roman" w:hAnsi="Times New Roman" w:cs="Times New Roman"/>
          <w:sz w:val="24"/>
          <w:szCs w:val="24"/>
        </w:rPr>
        <w:t>округа об</w:t>
      </w:r>
      <w:r w:rsidR="00334C77" w:rsidRPr="006B47DA">
        <w:rPr>
          <w:rFonts w:ascii="Times New Roman" w:hAnsi="Times New Roman" w:cs="Times New Roman"/>
          <w:sz w:val="24"/>
          <w:szCs w:val="24"/>
        </w:rPr>
        <w:t xml:space="preserve"> </w:t>
      </w:r>
      <w:r w:rsidR="00751983" w:rsidRPr="006B47DA">
        <w:rPr>
          <w:rFonts w:ascii="Times New Roman" w:hAnsi="Times New Roman" w:cs="Times New Roman"/>
          <w:sz w:val="24"/>
          <w:szCs w:val="24"/>
        </w:rPr>
        <w:t>утверждении муниципальной</w:t>
      </w:r>
      <w:r w:rsidR="00334C77" w:rsidRPr="006B47DA">
        <w:rPr>
          <w:rFonts w:ascii="Times New Roman" w:hAnsi="Times New Roman" w:cs="Times New Roman"/>
          <w:sz w:val="24"/>
          <w:szCs w:val="24"/>
        </w:rPr>
        <w:t xml:space="preserve"> </w:t>
      </w:r>
      <w:r w:rsidR="00751983" w:rsidRPr="006B47DA">
        <w:rPr>
          <w:rFonts w:ascii="Times New Roman" w:hAnsi="Times New Roman" w:cs="Times New Roman"/>
          <w:sz w:val="24"/>
          <w:szCs w:val="24"/>
        </w:rPr>
        <w:t>программы на</w:t>
      </w:r>
      <w:r w:rsidR="00D245E7" w:rsidRPr="006B47DA">
        <w:rPr>
          <w:rFonts w:ascii="Times New Roman" w:hAnsi="Times New Roman" w:cs="Times New Roman"/>
          <w:sz w:val="24"/>
          <w:szCs w:val="24"/>
        </w:rPr>
        <w:t xml:space="preserve"> соответствие нормам настоящего Положения.</w:t>
      </w:r>
    </w:p>
    <w:p w14:paraId="56E43659" w14:textId="09A8EE6E" w:rsidR="00EE2F88" w:rsidRPr="006B47DA" w:rsidRDefault="008446AB" w:rsidP="007A15F1">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w:t>
      </w:r>
      <w:r w:rsidR="00373AB9">
        <w:rPr>
          <w:rFonts w:ascii="Times New Roman" w:hAnsi="Times New Roman" w:cs="Times New Roman"/>
          <w:sz w:val="24"/>
          <w:szCs w:val="24"/>
        </w:rPr>
        <w:t>7</w:t>
      </w:r>
      <w:r w:rsidR="009D71C9">
        <w:rPr>
          <w:rFonts w:ascii="Times New Roman" w:hAnsi="Times New Roman" w:cs="Times New Roman"/>
          <w:sz w:val="24"/>
          <w:szCs w:val="24"/>
        </w:rPr>
        <w:t>.</w:t>
      </w:r>
      <w:r w:rsidR="009D71C9">
        <w:rPr>
          <w:rFonts w:ascii="Times New Roman" w:hAnsi="Times New Roman" w:cs="Times New Roman"/>
          <w:sz w:val="24"/>
          <w:szCs w:val="24"/>
        </w:rPr>
        <w:t> </w:t>
      </w:r>
      <w:r w:rsidR="00EE2F88" w:rsidRPr="006B47DA">
        <w:rPr>
          <w:rFonts w:ascii="Times New Roman" w:hAnsi="Times New Roman" w:cs="Times New Roman"/>
          <w:sz w:val="24"/>
          <w:szCs w:val="24"/>
        </w:rPr>
        <w:t xml:space="preserve">Проект постановления администрации Няндомского </w:t>
      </w:r>
      <w:r w:rsidR="00006DE3"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 xml:space="preserve"> об утверждении муниципальной программы подлежит согласованию в порядке, утвержденном Регламентом администрации Няндомского </w:t>
      </w:r>
      <w:r w:rsidR="00006DE3"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w:t>
      </w:r>
    </w:p>
    <w:p w14:paraId="0C05CABA" w14:textId="26EB43CE" w:rsidR="00EE2F88" w:rsidRPr="006B47DA" w:rsidRDefault="008446AB" w:rsidP="007A15F1">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lastRenderedPageBreak/>
        <w:t>2</w:t>
      </w:r>
      <w:r w:rsidR="00373AB9">
        <w:rPr>
          <w:rFonts w:ascii="Times New Roman" w:hAnsi="Times New Roman" w:cs="Times New Roman"/>
          <w:sz w:val="24"/>
          <w:szCs w:val="24"/>
        </w:rPr>
        <w:t>8</w:t>
      </w:r>
      <w:r w:rsidR="00EE2F88" w:rsidRPr="006B47DA">
        <w:rPr>
          <w:rFonts w:ascii="Times New Roman" w:hAnsi="Times New Roman" w:cs="Times New Roman"/>
          <w:sz w:val="24"/>
          <w:szCs w:val="24"/>
        </w:rPr>
        <w:t>.</w:t>
      </w:r>
      <w:r w:rsidR="009D71C9">
        <w:rPr>
          <w:rFonts w:ascii="Times New Roman" w:hAnsi="Times New Roman" w:cs="Times New Roman"/>
          <w:color w:val="FF0000"/>
          <w:sz w:val="24"/>
          <w:szCs w:val="24"/>
        </w:rPr>
        <w:t> </w:t>
      </w:r>
      <w:r w:rsidR="00090F6C" w:rsidRPr="006B47DA">
        <w:rPr>
          <w:rFonts w:ascii="Times New Roman" w:hAnsi="Times New Roman" w:cs="Times New Roman"/>
          <w:sz w:val="24"/>
          <w:szCs w:val="24"/>
        </w:rPr>
        <w:t xml:space="preserve">Муниципальная программа утверждается постановлением администрации Няндомского муниципального округа не позднее </w:t>
      </w:r>
      <w:r w:rsidR="006028DD">
        <w:rPr>
          <w:rFonts w:ascii="Times New Roman" w:hAnsi="Times New Roman" w:cs="Times New Roman"/>
          <w:sz w:val="24"/>
          <w:szCs w:val="24"/>
        </w:rPr>
        <w:t>7 ноября текущего финансового года</w:t>
      </w:r>
      <w:r w:rsidR="00E0695C" w:rsidRPr="006B47DA">
        <w:rPr>
          <w:rFonts w:ascii="Times New Roman" w:hAnsi="Times New Roman" w:cs="Times New Roman"/>
          <w:sz w:val="24"/>
          <w:szCs w:val="24"/>
        </w:rPr>
        <w:t>.</w:t>
      </w:r>
    </w:p>
    <w:p w14:paraId="553F059B" w14:textId="2F73C077" w:rsidR="00EE2F88" w:rsidRPr="006B47DA" w:rsidRDefault="008446AB" w:rsidP="007A15F1">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w:t>
      </w:r>
      <w:r w:rsidR="00373AB9">
        <w:rPr>
          <w:rFonts w:ascii="Times New Roman" w:hAnsi="Times New Roman" w:cs="Times New Roman"/>
          <w:sz w:val="24"/>
          <w:szCs w:val="24"/>
        </w:rPr>
        <w:t>9</w:t>
      </w:r>
      <w:r w:rsidR="009D71C9">
        <w:rPr>
          <w:rFonts w:ascii="Times New Roman" w:hAnsi="Times New Roman" w:cs="Times New Roman"/>
          <w:sz w:val="24"/>
          <w:szCs w:val="24"/>
        </w:rPr>
        <w:t>.</w:t>
      </w:r>
      <w:r w:rsidR="009D71C9">
        <w:rPr>
          <w:rFonts w:ascii="Times New Roman" w:hAnsi="Times New Roman" w:cs="Times New Roman"/>
          <w:sz w:val="24"/>
          <w:szCs w:val="24"/>
        </w:rPr>
        <w:t> </w:t>
      </w:r>
      <w:r w:rsidR="00EE2F88" w:rsidRPr="006B47DA">
        <w:rPr>
          <w:rFonts w:ascii="Times New Roman" w:hAnsi="Times New Roman" w:cs="Times New Roman"/>
          <w:sz w:val="24"/>
          <w:szCs w:val="24"/>
        </w:rPr>
        <w:t xml:space="preserve">После утверждения муниципальной программы один экземпляр постановления администрации   Няндомского </w:t>
      </w:r>
      <w:r w:rsidR="00E0695C" w:rsidRPr="006B47DA">
        <w:rPr>
          <w:rFonts w:ascii="Times New Roman" w:hAnsi="Times New Roman" w:cs="Times New Roman"/>
          <w:sz w:val="24"/>
          <w:szCs w:val="24"/>
        </w:rPr>
        <w:t>муниципального</w:t>
      </w:r>
      <w:r w:rsidR="00334C77" w:rsidRPr="006B47DA">
        <w:rPr>
          <w:rFonts w:ascii="Times New Roman" w:hAnsi="Times New Roman" w:cs="Times New Roman"/>
          <w:sz w:val="24"/>
          <w:szCs w:val="24"/>
        </w:rPr>
        <w:t xml:space="preserve"> </w:t>
      </w:r>
      <w:r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 xml:space="preserve"> </w:t>
      </w:r>
      <w:r w:rsidR="00334C77" w:rsidRPr="006B47DA">
        <w:rPr>
          <w:rFonts w:ascii="Times New Roman" w:hAnsi="Times New Roman" w:cs="Times New Roman"/>
          <w:sz w:val="24"/>
          <w:szCs w:val="24"/>
        </w:rPr>
        <w:t xml:space="preserve">ответственный </w:t>
      </w:r>
      <w:r w:rsidR="00EE2F88" w:rsidRPr="006B47DA">
        <w:rPr>
          <w:rFonts w:ascii="Times New Roman" w:hAnsi="Times New Roman" w:cs="Times New Roman"/>
          <w:sz w:val="24"/>
          <w:szCs w:val="24"/>
        </w:rPr>
        <w:t xml:space="preserve">исполнитель обязан в течение трех рабочих дней направить в Контрольно-счетную палату Няндомского муниципального </w:t>
      </w:r>
      <w:r w:rsidRPr="006B47DA">
        <w:rPr>
          <w:rFonts w:ascii="Times New Roman" w:hAnsi="Times New Roman" w:cs="Times New Roman"/>
          <w:sz w:val="24"/>
          <w:szCs w:val="24"/>
        </w:rPr>
        <w:t>округа</w:t>
      </w:r>
      <w:r w:rsidR="00334C77" w:rsidRPr="006B47DA">
        <w:rPr>
          <w:rFonts w:ascii="Times New Roman" w:hAnsi="Times New Roman" w:cs="Times New Roman"/>
          <w:sz w:val="24"/>
          <w:szCs w:val="24"/>
        </w:rPr>
        <w:t xml:space="preserve"> </w:t>
      </w:r>
      <w:r w:rsidR="00EE2F88" w:rsidRPr="006B47DA">
        <w:rPr>
          <w:rFonts w:ascii="Times New Roman" w:hAnsi="Times New Roman" w:cs="Times New Roman"/>
          <w:sz w:val="24"/>
          <w:szCs w:val="24"/>
        </w:rPr>
        <w:t>для проведения экспертизы муниципальной программы.</w:t>
      </w:r>
    </w:p>
    <w:p w14:paraId="6DC6E273" w14:textId="2C73A521" w:rsidR="00EE2F88" w:rsidRPr="006B47DA" w:rsidRDefault="00373AB9" w:rsidP="007A15F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30</w:t>
      </w:r>
      <w:r w:rsidR="009D71C9">
        <w:rPr>
          <w:rFonts w:ascii="Times New Roman" w:hAnsi="Times New Roman" w:cs="Times New Roman"/>
          <w:sz w:val="24"/>
          <w:szCs w:val="24"/>
        </w:rPr>
        <w:t>.</w:t>
      </w:r>
      <w:r w:rsidR="009D71C9">
        <w:rPr>
          <w:rFonts w:ascii="Times New Roman" w:hAnsi="Times New Roman" w:cs="Times New Roman"/>
          <w:sz w:val="24"/>
          <w:szCs w:val="24"/>
        </w:rPr>
        <w:t> </w:t>
      </w:r>
      <w:r w:rsidR="00EE2F88" w:rsidRPr="006B47DA">
        <w:rPr>
          <w:rFonts w:ascii="Times New Roman" w:hAnsi="Times New Roman" w:cs="Times New Roman"/>
          <w:sz w:val="24"/>
          <w:szCs w:val="24"/>
        </w:rPr>
        <w:t xml:space="preserve">Муниципальная программа подлежит размещению на официальном сайте администрации Няндомского </w:t>
      </w:r>
      <w:r w:rsidR="00E0695C" w:rsidRPr="006B47DA">
        <w:rPr>
          <w:rFonts w:ascii="Times New Roman" w:hAnsi="Times New Roman" w:cs="Times New Roman"/>
          <w:sz w:val="24"/>
          <w:szCs w:val="24"/>
        </w:rPr>
        <w:t xml:space="preserve">муниципального </w:t>
      </w:r>
      <w:r w:rsidR="00F473E7" w:rsidRPr="006B47DA">
        <w:rPr>
          <w:rFonts w:ascii="Times New Roman" w:hAnsi="Times New Roman" w:cs="Times New Roman"/>
          <w:sz w:val="24"/>
          <w:szCs w:val="24"/>
        </w:rPr>
        <w:t>округа</w:t>
      </w:r>
      <w:r w:rsidR="00334C77" w:rsidRPr="006B47DA">
        <w:rPr>
          <w:rFonts w:ascii="Times New Roman" w:hAnsi="Times New Roman" w:cs="Times New Roman"/>
          <w:sz w:val="24"/>
          <w:szCs w:val="24"/>
        </w:rPr>
        <w:t xml:space="preserve"> в информационно-телекоммуникационной сети </w:t>
      </w:r>
      <w:r w:rsidR="009F50C4">
        <w:rPr>
          <w:rFonts w:ascii="Times New Roman" w:hAnsi="Times New Roman" w:cs="Times New Roman"/>
          <w:sz w:val="24"/>
          <w:szCs w:val="24"/>
        </w:rPr>
        <w:t>«</w:t>
      </w:r>
      <w:r w:rsidR="00334C77" w:rsidRPr="006B47DA">
        <w:rPr>
          <w:rFonts w:ascii="Times New Roman" w:hAnsi="Times New Roman" w:cs="Times New Roman"/>
          <w:sz w:val="24"/>
          <w:szCs w:val="24"/>
        </w:rPr>
        <w:t>Интернет</w:t>
      </w:r>
      <w:r w:rsidR="009F50C4">
        <w:rPr>
          <w:rFonts w:ascii="Times New Roman" w:hAnsi="Times New Roman" w:cs="Times New Roman"/>
          <w:sz w:val="24"/>
          <w:szCs w:val="24"/>
        </w:rPr>
        <w:t>»</w:t>
      </w:r>
      <w:r w:rsidR="00DC0C32">
        <w:rPr>
          <w:rFonts w:ascii="Times New Roman" w:hAnsi="Times New Roman" w:cs="Times New Roman"/>
          <w:sz w:val="24"/>
          <w:szCs w:val="24"/>
        </w:rPr>
        <w:t xml:space="preserve"> и опубликованию в периодическом печатном издании «Вестник Няндомского района».</w:t>
      </w:r>
    </w:p>
    <w:p w14:paraId="01EA3923" w14:textId="180BD399" w:rsidR="00E61C9F" w:rsidRPr="006B47DA" w:rsidRDefault="00373AB9" w:rsidP="007A15F1">
      <w:pPr>
        <w:spacing w:line="240" w:lineRule="auto"/>
        <w:ind w:firstLine="709"/>
        <w:rPr>
          <w:rFonts w:ascii="Times New Roman" w:hAnsi="Times New Roman" w:cs="Times New Roman"/>
          <w:sz w:val="24"/>
          <w:szCs w:val="24"/>
        </w:rPr>
      </w:pPr>
      <w:r>
        <w:rPr>
          <w:rFonts w:ascii="Times New Roman" w:hAnsi="Times New Roman" w:cs="Times New Roman"/>
          <w:sz w:val="24"/>
          <w:szCs w:val="24"/>
        </w:rPr>
        <w:t>31</w:t>
      </w:r>
      <w:r w:rsidR="009D71C9">
        <w:rPr>
          <w:rFonts w:ascii="Times New Roman" w:hAnsi="Times New Roman" w:cs="Times New Roman"/>
          <w:sz w:val="24"/>
          <w:szCs w:val="24"/>
        </w:rPr>
        <w:t>.</w:t>
      </w:r>
      <w:r w:rsidR="009D71C9">
        <w:rPr>
          <w:rFonts w:ascii="Times New Roman" w:hAnsi="Times New Roman" w:cs="Times New Roman"/>
          <w:sz w:val="24"/>
          <w:szCs w:val="24"/>
        </w:rPr>
        <w:t> </w:t>
      </w:r>
      <w:r w:rsidR="00EE2F88" w:rsidRPr="006B47DA">
        <w:rPr>
          <w:rFonts w:ascii="Times New Roman" w:hAnsi="Times New Roman" w:cs="Times New Roman"/>
          <w:sz w:val="24"/>
          <w:szCs w:val="24"/>
        </w:rPr>
        <w:t>Отдел экономики в течение десяти календарных дней со дня утверждения постановлением администрации Няндомского</w:t>
      </w:r>
      <w:r w:rsidR="00E0695C" w:rsidRPr="006B47DA">
        <w:rPr>
          <w:rFonts w:ascii="Times New Roman" w:hAnsi="Times New Roman" w:cs="Times New Roman"/>
          <w:sz w:val="24"/>
          <w:szCs w:val="24"/>
        </w:rPr>
        <w:t xml:space="preserve"> муниципального</w:t>
      </w:r>
      <w:r w:rsidR="00334C77" w:rsidRPr="006B47DA">
        <w:rPr>
          <w:rFonts w:ascii="Times New Roman" w:hAnsi="Times New Roman" w:cs="Times New Roman"/>
          <w:sz w:val="24"/>
          <w:szCs w:val="24"/>
        </w:rPr>
        <w:t xml:space="preserve"> </w:t>
      </w:r>
      <w:r w:rsidR="008446AB"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 xml:space="preserve">  муниципальной программы или  внесения в нее изменений  формирует и представляет уведомление в формате электронного документа согласно </w:t>
      </w:r>
      <w:hyperlink r:id="rId10" w:history="1">
        <w:r w:rsidR="00EE2F88" w:rsidRPr="006B47DA">
          <w:rPr>
            <w:rStyle w:val="ab"/>
            <w:rFonts w:ascii="Times New Roman" w:hAnsi="Times New Roman"/>
            <w:b w:val="0"/>
            <w:color w:val="auto"/>
            <w:sz w:val="24"/>
            <w:szCs w:val="24"/>
          </w:rPr>
          <w:t>требованиям</w:t>
        </w:r>
      </w:hyperlink>
      <w:r w:rsidR="00EE2F88" w:rsidRPr="006B47DA">
        <w:rPr>
          <w:rFonts w:ascii="Times New Roman" w:hAnsi="Times New Roman" w:cs="Times New Roman"/>
          <w:sz w:val="24"/>
          <w:szCs w:val="24"/>
        </w:rPr>
        <w:t xml:space="preserve"> к форме уведомления об утверждении (одобрении) документа стратегического планирования или внесении в него изменений, порядка ее заполнения и представления, утвержденным </w:t>
      </w:r>
      <w:hyperlink r:id="rId11" w:history="1">
        <w:r w:rsidR="00EE2F88" w:rsidRPr="006B47DA">
          <w:rPr>
            <w:rStyle w:val="ab"/>
            <w:rFonts w:ascii="Times New Roman" w:hAnsi="Times New Roman"/>
            <w:b w:val="0"/>
            <w:color w:val="auto"/>
            <w:sz w:val="24"/>
            <w:szCs w:val="24"/>
          </w:rPr>
          <w:t>приказом</w:t>
        </w:r>
      </w:hyperlink>
      <w:r w:rsidR="00EE2F88" w:rsidRPr="006B47DA">
        <w:rPr>
          <w:rFonts w:ascii="Times New Roman" w:hAnsi="Times New Roman" w:cs="Times New Roman"/>
          <w:sz w:val="24"/>
          <w:szCs w:val="24"/>
        </w:rPr>
        <w:t xml:space="preserve"> Министерства экономического развития Российской Федерации от 11 ноября 2015 года </w:t>
      </w:r>
      <w:r w:rsidR="00751983" w:rsidRPr="006B47DA">
        <w:rPr>
          <w:rFonts w:ascii="Times New Roman" w:hAnsi="Times New Roman" w:cs="Times New Roman"/>
          <w:sz w:val="24"/>
          <w:szCs w:val="24"/>
        </w:rPr>
        <w:br/>
      </w:r>
      <w:r w:rsidR="00EE2F88" w:rsidRPr="006B47DA">
        <w:rPr>
          <w:rFonts w:ascii="Times New Roman" w:hAnsi="Times New Roman" w:cs="Times New Roman"/>
          <w:sz w:val="24"/>
          <w:szCs w:val="24"/>
        </w:rPr>
        <w:t>№ 831, посредством государственной автоматизированной информационной системы «Управление».</w:t>
      </w:r>
    </w:p>
    <w:p w14:paraId="119EA1CD" w14:textId="77777777" w:rsidR="00D827DF" w:rsidRPr="006B47DA" w:rsidRDefault="00D827DF" w:rsidP="00620362">
      <w:pPr>
        <w:spacing w:line="240" w:lineRule="auto"/>
        <w:ind w:right="-285" w:firstLine="709"/>
        <w:rPr>
          <w:rFonts w:ascii="Times New Roman" w:hAnsi="Times New Roman" w:cs="Times New Roman"/>
          <w:color w:val="000000"/>
          <w:sz w:val="24"/>
          <w:szCs w:val="24"/>
        </w:rPr>
      </w:pPr>
    </w:p>
    <w:p w14:paraId="0DB1DDCA" w14:textId="77777777" w:rsidR="00311AC1" w:rsidRPr="006B47DA" w:rsidRDefault="00311AC1" w:rsidP="00620362">
      <w:pPr>
        <w:pStyle w:val="ConsPlusNormal"/>
        <w:widowControl/>
        <w:ind w:firstLine="709"/>
        <w:jc w:val="center"/>
        <w:outlineLvl w:val="0"/>
        <w:rPr>
          <w:rFonts w:ascii="Times New Roman" w:hAnsi="Times New Roman" w:cs="Times New Roman"/>
          <w:b/>
          <w:sz w:val="24"/>
          <w:szCs w:val="24"/>
        </w:rPr>
      </w:pPr>
      <w:r w:rsidRPr="006B47DA">
        <w:rPr>
          <w:rFonts w:ascii="Times New Roman" w:hAnsi="Times New Roman" w:cs="Times New Roman"/>
          <w:b/>
          <w:sz w:val="24"/>
          <w:szCs w:val="24"/>
          <w:lang w:val="en-US"/>
        </w:rPr>
        <w:t>IV</w:t>
      </w:r>
      <w:r w:rsidRPr="006B47DA">
        <w:rPr>
          <w:rFonts w:ascii="Times New Roman" w:hAnsi="Times New Roman" w:cs="Times New Roman"/>
          <w:b/>
          <w:sz w:val="24"/>
          <w:szCs w:val="24"/>
        </w:rPr>
        <w:t>.Финансовое обеспечение реализации муниципальной программы</w:t>
      </w:r>
    </w:p>
    <w:p w14:paraId="7B964E38" w14:textId="77777777" w:rsidR="00D80C58" w:rsidRPr="006B47DA" w:rsidRDefault="00D80C58" w:rsidP="00620362">
      <w:pPr>
        <w:pStyle w:val="ConsPlusNormal"/>
        <w:widowControl/>
        <w:ind w:firstLine="709"/>
        <w:jc w:val="center"/>
        <w:outlineLvl w:val="0"/>
        <w:rPr>
          <w:rFonts w:ascii="Times New Roman" w:hAnsi="Times New Roman" w:cs="Times New Roman"/>
          <w:b/>
          <w:sz w:val="24"/>
          <w:szCs w:val="24"/>
        </w:rPr>
      </w:pPr>
    </w:p>
    <w:p w14:paraId="5043B141" w14:textId="49975D63"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3</w:t>
      </w:r>
      <w:r w:rsidR="00373AB9">
        <w:rPr>
          <w:rFonts w:ascii="Times New Roman" w:hAnsi="Times New Roman" w:cs="Times New Roman"/>
          <w:sz w:val="24"/>
          <w:szCs w:val="24"/>
        </w:rPr>
        <w:t>2</w:t>
      </w:r>
      <w:r w:rsidR="009D71C9">
        <w:rPr>
          <w:rFonts w:ascii="Times New Roman" w:hAnsi="Times New Roman" w:cs="Times New Roman"/>
          <w:sz w:val="24"/>
          <w:szCs w:val="24"/>
        </w:rPr>
        <w:t>.</w:t>
      </w:r>
      <w:r w:rsidR="009D71C9">
        <w:rPr>
          <w:rFonts w:ascii="Times New Roman" w:hAnsi="Times New Roman" w:cs="Times New Roman"/>
          <w:sz w:val="24"/>
          <w:szCs w:val="24"/>
        </w:rPr>
        <w:t> </w:t>
      </w:r>
      <w:r w:rsidR="000E3C75" w:rsidRPr="006B47DA">
        <w:rPr>
          <w:rFonts w:ascii="Times New Roman" w:hAnsi="Times New Roman" w:cs="Times New Roman"/>
          <w:sz w:val="24"/>
          <w:szCs w:val="24"/>
        </w:rPr>
        <w:t>Ф</w:t>
      </w:r>
      <w:r w:rsidRPr="006B47DA">
        <w:rPr>
          <w:rFonts w:ascii="Times New Roman" w:hAnsi="Times New Roman" w:cs="Times New Roman"/>
          <w:sz w:val="24"/>
          <w:szCs w:val="24"/>
        </w:rPr>
        <w:t xml:space="preserve">инансовое обеспечение реализации муниципальных программ </w:t>
      </w:r>
      <w:r w:rsidR="000E3C75" w:rsidRPr="006B47DA">
        <w:rPr>
          <w:rFonts w:ascii="Times New Roman" w:hAnsi="Times New Roman" w:cs="Times New Roman"/>
          <w:sz w:val="24"/>
          <w:szCs w:val="24"/>
        </w:rPr>
        <w:t xml:space="preserve">осуществляется за счет бюджетных ассигнований бюджета Няндомского </w:t>
      </w:r>
      <w:r w:rsidR="00CA3E32" w:rsidRPr="006B47DA">
        <w:rPr>
          <w:rFonts w:ascii="Times New Roman" w:hAnsi="Times New Roman" w:cs="Times New Roman"/>
          <w:sz w:val="24"/>
          <w:szCs w:val="24"/>
        </w:rPr>
        <w:t xml:space="preserve">муниципального </w:t>
      </w:r>
      <w:r w:rsidR="000E3C75" w:rsidRPr="006B47DA">
        <w:rPr>
          <w:rFonts w:ascii="Times New Roman" w:hAnsi="Times New Roman" w:cs="Times New Roman"/>
          <w:sz w:val="24"/>
          <w:szCs w:val="24"/>
        </w:rPr>
        <w:t xml:space="preserve">округа, предусмотренных на очередной финансовый год и </w:t>
      </w:r>
      <w:r w:rsidR="009F50C4">
        <w:rPr>
          <w:rFonts w:ascii="Times New Roman" w:hAnsi="Times New Roman" w:cs="Times New Roman"/>
          <w:sz w:val="24"/>
          <w:szCs w:val="24"/>
        </w:rPr>
        <w:t xml:space="preserve">на </w:t>
      </w:r>
      <w:r w:rsidR="000E3C75" w:rsidRPr="006B47DA">
        <w:rPr>
          <w:rFonts w:ascii="Times New Roman" w:hAnsi="Times New Roman" w:cs="Times New Roman"/>
          <w:sz w:val="24"/>
          <w:szCs w:val="24"/>
        </w:rPr>
        <w:t xml:space="preserve">плановый период, привлеченных средств федерального, областного бюджетов и </w:t>
      </w:r>
      <w:r w:rsidRPr="006B47DA">
        <w:rPr>
          <w:rFonts w:ascii="Times New Roman" w:hAnsi="Times New Roman" w:cs="Times New Roman"/>
          <w:sz w:val="24"/>
          <w:szCs w:val="24"/>
        </w:rPr>
        <w:t>внебюджетны</w:t>
      </w:r>
      <w:r w:rsidR="000E3C75" w:rsidRPr="006B47DA">
        <w:rPr>
          <w:rFonts w:ascii="Times New Roman" w:hAnsi="Times New Roman" w:cs="Times New Roman"/>
          <w:sz w:val="24"/>
          <w:szCs w:val="24"/>
        </w:rPr>
        <w:t>х</w:t>
      </w:r>
      <w:r w:rsidR="00D245E7" w:rsidRPr="006B47DA">
        <w:rPr>
          <w:rFonts w:ascii="Times New Roman" w:hAnsi="Times New Roman" w:cs="Times New Roman"/>
          <w:sz w:val="24"/>
          <w:szCs w:val="24"/>
        </w:rPr>
        <w:t xml:space="preserve"> </w:t>
      </w:r>
      <w:r w:rsidR="000E3C75" w:rsidRPr="006B47DA">
        <w:rPr>
          <w:rFonts w:ascii="Times New Roman" w:hAnsi="Times New Roman" w:cs="Times New Roman"/>
          <w:sz w:val="24"/>
          <w:szCs w:val="24"/>
        </w:rPr>
        <w:t>средств</w:t>
      </w:r>
      <w:r w:rsidRPr="006B47DA">
        <w:rPr>
          <w:rFonts w:ascii="Times New Roman" w:hAnsi="Times New Roman" w:cs="Times New Roman"/>
          <w:sz w:val="24"/>
          <w:szCs w:val="24"/>
        </w:rPr>
        <w:t>.</w:t>
      </w:r>
    </w:p>
    <w:p w14:paraId="4FF3EEA4" w14:textId="7DC60533" w:rsidR="00311AC1" w:rsidRPr="006B47DA" w:rsidRDefault="00311AC1"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0E3C75" w:rsidRPr="006B47DA">
        <w:rPr>
          <w:rFonts w:ascii="Times New Roman" w:hAnsi="Times New Roman" w:cs="Times New Roman"/>
          <w:sz w:val="24"/>
          <w:szCs w:val="24"/>
        </w:rPr>
        <w:t>3</w:t>
      </w:r>
      <w:r w:rsidR="00373AB9">
        <w:rPr>
          <w:rFonts w:ascii="Times New Roman" w:hAnsi="Times New Roman" w:cs="Times New Roman"/>
          <w:sz w:val="24"/>
          <w:szCs w:val="24"/>
        </w:rPr>
        <w:t>3</w:t>
      </w:r>
      <w:r w:rsidR="009D71C9">
        <w:rPr>
          <w:rFonts w:ascii="Times New Roman" w:hAnsi="Times New Roman" w:cs="Times New Roman"/>
          <w:sz w:val="24"/>
          <w:szCs w:val="24"/>
        </w:rPr>
        <w:t>.</w:t>
      </w:r>
      <w:r w:rsidR="009D71C9">
        <w:rPr>
          <w:rFonts w:ascii="Times New Roman" w:hAnsi="Times New Roman" w:cs="Times New Roman"/>
          <w:sz w:val="24"/>
          <w:szCs w:val="24"/>
        </w:rPr>
        <w:t> </w:t>
      </w:r>
      <w:r w:rsidR="000E3C75" w:rsidRPr="006B47DA">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бюджета Няндомского </w:t>
      </w:r>
      <w:r w:rsidR="00CA3E32" w:rsidRPr="006B47DA">
        <w:rPr>
          <w:rFonts w:ascii="Times New Roman" w:hAnsi="Times New Roman" w:cs="Times New Roman"/>
          <w:sz w:val="24"/>
          <w:szCs w:val="24"/>
        </w:rPr>
        <w:t xml:space="preserve">муниципального </w:t>
      </w:r>
      <w:r w:rsidR="000E3C75" w:rsidRPr="006B47DA">
        <w:rPr>
          <w:rFonts w:ascii="Times New Roman" w:hAnsi="Times New Roman" w:cs="Times New Roman"/>
          <w:sz w:val="24"/>
          <w:szCs w:val="24"/>
        </w:rPr>
        <w:t xml:space="preserve">округа на очередной финансовый год и </w:t>
      </w:r>
      <w:r w:rsidR="009F50C4">
        <w:rPr>
          <w:rFonts w:ascii="Times New Roman" w:hAnsi="Times New Roman" w:cs="Times New Roman"/>
          <w:sz w:val="24"/>
          <w:szCs w:val="24"/>
        </w:rPr>
        <w:t xml:space="preserve">на </w:t>
      </w:r>
      <w:r w:rsidR="000E3C75" w:rsidRPr="006B47DA">
        <w:rPr>
          <w:rFonts w:ascii="Times New Roman" w:hAnsi="Times New Roman" w:cs="Times New Roman"/>
          <w:sz w:val="24"/>
          <w:szCs w:val="24"/>
        </w:rPr>
        <w:t>плановый период.</w:t>
      </w:r>
    </w:p>
    <w:p w14:paraId="5C16F639" w14:textId="250F40F5" w:rsidR="003463FF" w:rsidRPr="006B47DA" w:rsidRDefault="009D71C9" w:rsidP="003463F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373AB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 </w:t>
      </w:r>
      <w:r w:rsidR="003463FF" w:rsidRPr="006B47DA">
        <w:rPr>
          <w:rFonts w:ascii="Times New Roman" w:hAnsi="Times New Roman" w:cs="Times New Roman"/>
          <w:sz w:val="24"/>
          <w:szCs w:val="24"/>
        </w:rPr>
        <w:t xml:space="preserve">Муниципальные программы подлежат приведению в соответствие с решением Собрания депутатов Няндомского муниципального округа о бюджете Няндомского </w:t>
      </w:r>
      <w:r w:rsidR="00CA3E32" w:rsidRPr="006B47DA">
        <w:rPr>
          <w:rFonts w:ascii="Times New Roman" w:hAnsi="Times New Roman" w:cs="Times New Roman"/>
          <w:sz w:val="24"/>
          <w:szCs w:val="24"/>
        </w:rPr>
        <w:t xml:space="preserve">муниципального </w:t>
      </w:r>
      <w:r w:rsidR="003463FF" w:rsidRPr="006B47DA">
        <w:rPr>
          <w:rFonts w:ascii="Times New Roman" w:hAnsi="Times New Roman" w:cs="Times New Roman"/>
          <w:sz w:val="24"/>
          <w:szCs w:val="24"/>
        </w:rPr>
        <w:t>округа на очередной финансовый год и на плановый период не позднее двух месяцев со дня вступления его в силу.</w:t>
      </w:r>
    </w:p>
    <w:p w14:paraId="77F0D114" w14:textId="7018BF0C" w:rsidR="003463FF" w:rsidRPr="006B47DA" w:rsidRDefault="009D71C9" w:rsidP="00620362">
      <w:pPr>
        <w:spacing w:line="240" w:lineRule="auto"/>
        <w:rPr>
          <w:rFonts w:ascii="Times New Roman" w:hAnsi="Times New Roman" w:cs="Times New Roman"/>
          <w:sz w:val="24"/>
          <w:szCs w:val="24"/>
        </w:rPr>
      </w:pPr>
      <w:r>
        <w:rPr>
          <w:rFonts w:ascii="Times New Roman" w:hAnsi="Times New Roman" w:cs="Times New Roman"/>
          <w:sz w:val="24"/>
          <w:szCs w:val="24"/>
        </w:rPr>
        <w:tab/>
        <w:t>3</w:t>
      </w:r>
      <w:r w:rsidR="00373AB9">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 </w:t>
      </w:r>
      <w:r w:rsidR="003463FF" w:rsidRPr="006B47DA">
        <w:rPr>
          <w:rFonts w:ascii="Times New Roman" w:hAnsi="Times New Roman" w:cs="Times New Roman"/>
          <w:sz w:val="24"/>
          <w:szCs w:val="24"/>
        </w:rPr>
        <w:t xml:space="preserve">Изменения в муниципальные программы в отношении бюджетных ассигнований на их реализацию в текущем финансовом году утверждаются постановлением администрации Няндомского </w:t>
      </w:r>
      <w:r w:rsidR="00CA3E32" w:rsidRPr="006B47DA">
        <w:rPr>
          <w:rFonts w:ascii="Times New Roman" w:hAnsi="Times New Roman" w:cs="Times New Roman"/>
          <w:sz w:val="24"/>
          <w:szCs w:val="24"/>
        </w:rPr>
        <w:t xml:space="preserve">муниципального </w:t>
      </w:r>
      <w:r w:rsidR="003463FF" w:rsidRPr="006B47DA">
        <w:rPr>
          <w:rFonts w:ascii="Times New Roman" w:hAnsi="Times New Roman" w:cs="Times New Roman"/>
          <w:sz w:val="24"/>
          <w:szCs w:val="24"/>
        </w:rPr>
        <w:t>округа после</w:t>
      </w:r>
      <w:r w:rsidR="00E017C8" w:rsidRPr="006B47DA">
        <w:rPr>
          <w:rFonts w:ascii="Times New Roman" w:hAnsi="Times New Roman" w:cs="Times New Roman"/>
          <w:sz w:val="24"/>
          <w:szCs w:val="24"/>
        </w:rPr>
        <w:t xml:space="preserve"> принятия</w:t>
      </w:r>
      <w:r w:rsidR="003463FF" w:rsidRPr="006B47DA">
        <w:rPr>
          <w:rFonts w:ascii="Times New Roman" w:hAnsi="Times New Roman" w:cs="Times New Roman"/>
          <w:sz w:val="24"/>
          <w:szCs w:val="24"/>
        </w:rPr>
        <w:t xml:space="preserve"> Собрани</w:t>
      </w:r>
      <w:r w:rsidR="00E017C8" w:rsidRPr="006B47DA">
        <w:rPr>
          <w:rFonts w:ascii="Times New Roman" w:hAnsi="Times New Roman" w:cs="Times New Roman"/>
          <w:sz w:val="24"/>
          <w:szCs w:val="24"/>
        </w:rPr>
        <w:t>ем</w:t>
      </w:r>
      <w:r w:rsidR="003463FF" w:rsidRPr="006B47DA">
        <w:rPr>
          <w:rFonts w:ascii="Times New Roman" w:hAnsi="Times New Roman" w:cs="Times New Roman"/>
          <w:sz w:val="24"/>
          <w:szCs w:val="24"/>
        </w:rPr>
        <w:t xml:space="preserve"> депутатов Няндомского муниципального округа</w:t>
      </w:r>
      <w:r w:rsidR="00E017C8" w:rsidRPr="006B47DA">
        <w:rPr>
          <w:rFonts w:ascii="Times New Roman" w:hAnsi="Times New Roman" w:cs="Times New Roman"/>
          <w:sz w:val="24"/>
          <w:szCs w:val="24"/>
        </w:rPr>
        <w:t xml:space="preserve"> решения</w:t>
      </w:r>
      <w:r w:rsidR="003463FF" w:rsidRPr="006B47DA">
        <w:rPr>
          <w:rFonts w:ascii="Times New Roman" w:hAnsi="Times New Roman" w:cs="Times New Roman"/>
          <w:sz w:val="24"/>
          <w:szCs w:val="24"/>
        </w:rPr>
        <w:t xml:space="preserve"> о внесении изменений в решение о </w:t>
      </w:r>
      <w:r w:rsidR="00D545F9" w:rsidRPr="006B47DA">
        <w:rPr>
          <w:rFonts w:ascii="Times New Roman" w:hAnsi="Times New Roman" w:cs="Times New Roman"/>
          <w:sz w:val="24"/>
          <w:szCs w:val="24"/>
        </w:rPr>
        <w:t>бюджете Няндомского</w:t>
      </w:r>
      <w:r w:rsidR="00CA3E32" w:rsidRPr="006B47DA">
        <w:rPr>
          <w:rFonts w:ascii="Times New Roman" w:hAnsi="Times New Roman" w:cs="Times New Roman"/>
          <w:sz w:val="24"/>
          <w:szCs w:val="24"/>
        </w:rPr>
        <w:t xml:space="preserve"> муниципального</w:t>
      </w:r>
      <w:r w:rsidR="00D545F9" w:rsidRPr="006B47DA">
        <w:rPr>
          <w:rFonts w:ascii="Times New Roman" w:hAnsi="Times New Roman" w:cs="Times New Roman"/>
          <w:sz w:val="24"/>
          <w:szCs w:val="24"/>
        </w:rPr>
        <w:t xml:space="preserve"> округа </w:t>
      </w:r>
      <w:r>
        <w:rPr>
          <w:rFonts w:ascii="Times New Roman" w:hAnsi="Times New Roman" w:cs="Times New Roman"/>
          <w:sz w:val="24"/>
          <w:szCs w:val="24"/>
        </w:rPr>
        <w:t>на очередной финансовый год</w:t>
      </w:r>
      <w:r w:rsidR="003463FF" w:rsidRPr="006B47DA">
        <w:rPr>
          <w:rFonts w:ascii="Times New Roman" w:hAnsi="Times New Roman" w:cs="Times New Roman"/>
          <w:sz w:val="24"/>
          <w:szCs w:val="24"/>
        </w:rPr>
        <w:t xml:space="preserve"> и </w:t>
      </w:r>
      <w:r>
        <w:rPr>
          <w:rFonts w:ascii="Times New Roman" w:hAnsi="Times New Roman" w:cs="Times New Roman"/>
          <w:sz w:val="24"/>
          <w:szCs w:val="24"/>
        </w:rPr>
        <w:t xml:space="preserve">на </w:t>
      </w:r>
      <w:r w:rsidR="003463FF" w:rsidRPr="006B47DA">
        <w:rPr>
          <w:rFonts w:ascii="Times New Roman" w:hAnsi="Times New Roman" w:cs="Times New Roman"/>
          <w:sz w:val="24"/>
          <w:szCs w:val="24"/>
        </w:rPr>
        <w:t>плановый период.</w:t>
      </w:r>
    </w:p>
    <w:p w14:paraId="6C91ED71" w14:textId="694A2F81" w:rsidR="00311AC1" w:rsidRPr="006B47DA" w:rsidRDefault="00526BF0"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shd w:val="clear" w:color="auto" w:fill="FFFFFF"/>
        </w:rPr>
        <w:t>3</w:t>
      </w:r>
      <w:r w:rsidR="00373AB9">
        <w:rPr>
          <w:rFonts w:ascii="Times New Roman" w:hAnsi="Times New Roman" w:cs="Times New Roman"/>
          <w:sz w:val="24"/>
          <w:szCs w:val="24"/>
          <w:shd w:val="clear" w:color="auto" w:fill="FFFFFF"/>
        </w:rPr>
        <w:t>6</w:t>
      </w:r>
      <w:r w:rsidR="009D71C9">
        <w:rPr>
          <w:rFonts w:ascii="Times New Roman" w:hAnsi="Times New Roman" w:cs="Times New Roman"/>
          <w:sz w:val="24"/>
          <w:szCs w:val="24"/>
          <w:shd w:val="clear" w:color="auto" w:fill="FFFFFF"/>
        </w:rPr>
        <w:t>.</w:t>
      </w:r>
      <w:r w:rsidR="009D71C9">
        <w:rPr>
          <w:rFonts w:ascii="Times New Roman" w:hAnsi="Times New Roman" w:cs="Times New Roman"/>
          <w:sz w:val="24"/>
          <w:szCs w:val="24"/>
          <w:shd w:val="clear" w:color="auto" w:fill="FFFFFF"/>
        </w:rPr>
        <w:t> </w:t>
      </w:r>
      <w:r w:rsidR="00311AC1" w:rsidRPr="006B47DA">
        <w:rPr>
          <w:rFonts w:ascii="Times New Roman" w:hAnsi="Times New Roman" w:cs="Times New Roman"/>
          <w:sz w:val="24"/>
          <w:szCs w:val="24"/>
          <w:shd w:val="clear" w:color="auto" w:fill="FFFFFF"/>
        </w:rPr>
        <w:t xml:space="preserve">В рамках отдельных мероприятий муниципальной программы может предусматриваться возможность заключения долгосрочных муниципальных контрактов, </w:t>
      </w:r>
      <w:r w:rsidR="00311AC1" w:rsidRPr="00C557D5">
        <w:rPr>
          <w:rFonts w:ascii="Times New Roman" w:hAnsi="Times New Roman" w:cs="Times New Roman"/>
          <w:sz w:val="24"/>
          <w:szCs w:val="24"/>
          <w:shd w:val="clear" w:color="auto" w:fill="FFFFFF"/>
        </w:rPr>
        <w:t>указанных в </w:t>
      </w:r>
      <w:hyperlink r:id="rId12" w:anchor="block_7233" w:history="1">
        <w:r w:rsidR="00311AC1" w:rsidRPr="00C557D5">
          <w:rPr>
            <w:rFonts w:ascii="Times New Roman" w:hAnsi="Times New Roman" w:cs="Times New Roman"/>
            <w:sz w:val="24"/>
            <w:szCs w:val="24"/>
            <w:shd w:val="clear" w:color="auto" w:fill="FFFFFF"/>
          </w:rPr>
          <w:t>абзаце третьем пункта 3 статьи 72</w:t>
        </w:r>
      </w:hyperlink>
      <w:r w:rsidR="009D71C9" w:rsidRPr="00C557D5">
        <w:rPr>
          <w:rFonts w:ascii="Times New Roman" w:hAnsi="Times New Roman" w:cs="Times New Roman"/>
          <w:sz w:val="24"/>
          <w:szCs w:val="24"/>
          <w:shd w:val="clear" w:color="auto" w:fill="FFFFFF"/>
        </w:rPr>
        <w:t> </w:t>
      </w:r>
      <w:r w:rsidR="00311AC1" w:rsidRPr="00C557D5">
        <w:rPr>
          <w:rFonts w:ascii="Times New Roman" w:hAnsi="Times New Roman" w:cs="Times New Roman"/>
          <w:sz w:val="24"/>
          <w:szCs w:val="24"/>
          <w:shd w:val="clear" w:color="auto" w:fill="FFFFFF"/>
        </w:rPr>
        <w:t>Бюджетног</w:t>
      </w:r>
      <w:r w:rsidR="009D71C9" w:rsidRPr="00C557D5">
        <w:rPr>
          <w:rFonts w:ascii="Times New Roman" w:hAnsi="Times New Roman" w:cs="Times New Roman"/>
          <w:sz w:val="24"/>
          <w:szCs w:val="24"/>
          <w:shd w:val="clear" w:color="auto" w:fill="FFFFFF"/>
        </w:rPr>
        <w:t xml:space="preserve">о кодекса Российской Федерации, </w:t>
      </w:r>
      <w:r w:rsidR="00311AC1" w:rsidRPr="00C557D5">
        <w:rPr>
          <w:rFonts w:ascii="Times New Roman" w:hAnsi="Times New Roman" w:cs="Times New Roman"/>
          <w:sz w:val="24"/>
          <w:szCs w:val="24"/>
          <w:shd w:val="clear" w:color="auto" w:fill="FFFFFF"/>
        </w:rPr>
        <w:t>на выполнение работ, оказание услуг для обеспечения муниципальных  нужд, длительность производственного цикла выполнения которых превышает срок действия утвержденных лимитов бюджетных обязательств, если возможность своевременного достижения ожидаемых результатов соответствующих мероприятий обусловлена исполнением таких долгосрочных муниципальных контрактов.</w:t>
      </w:r>
    </w:p>
    <w:p w14:paraId="354EE796" w14:textId="42FF5880"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3</w:t>
      </w:r>
      <w:r w:rsidR="00373AB9">
        <w:rPr>
          <w:rFonts w:ascii="Times New Roman" w:hAnsi="Times New Roman" w:cs="Times New Roman"/>
          <w:sz w:val="24"/>
          <w:szCs w:val="24"/>
        </w:rPr>
        <w:t>7</w:t>
      </w:r>
      <w:r w:rsidRPr="006B47DA">
        <w:rPr>
          <w:rFonts w:ascii="Times New Roman" w:hAnsi="Times New Roman" w:cs="Times New Roman"/>
          <w:sz w:val="24"/>
          <w:szCs w:val="24"/>
        </w:rPr>
        <w:t>.</w:t>
      </w:r>
      <w:r w:rsidR="009F50C4">
        <w:rPr>
          <w:rFonts w:ascii="Times New Roman" w:hAnsi="Times New Roman" w:cs="Times New Roman"/>
          <w:sz w:val="24"/>
          <w:szCs w:val="24"/>
        </w:rPr>
        <w:t xml:space="preserve"> </w:t>
      </w:r>
      <w:r w:rsidRPr="006B47DA">
        <w:rPr>
          <w:rFonts w:ascii="Times New Roman" w:hAnsi="Times New Roman" w:cs="Times New Roman"/>
          <w:sz w:val="24"/>
          <w:szCs w:val="24"/>
        </w:rPr>
        <w:t>Объем бюджетных ассигнований указывается в тысячах рублях с точностью до первого знака после запятой.</w:t>
      </w:r>
    </w:p>
    <w:p w14:paraId="2F172FBF" w14:textId="7FB9A03F" w:rsidR="009F50C4" w:rsidRPr="009F50C4" w:rsidRDefault="00526BF0" w:rsidP="009F50C4">
      <w:pPr>
        <w:pStyle w:val="1"/>
        <w:shd w:val="clear" w:color="auto" w:fill="FFFFFF"/>
        <w:ind w:firstLine="709"/>
        <w:rPr>
          <w:b w:val="0"/>
          <w:bCs/>
          <w:kern w:val="36"/>
          <w:sz w:val="24"/>
          <w:szCs w:val="24"/>
        </w:rPr>
      </w:pPr>
      <w:bookmarkStart w:id="5" w:name="sub_1254"/>
      <w:r w:rsidRPr="009F50C4">
        <w:rPr>
          <w:b w:val="0"/>
          <w:bCs/>
          <w:sz w:val="24"/>
          <w:szCs w:val="24"/>
        </w:rPr>
        <w:t>3</w:t>
      </w:r>
      <w:r w:rsidR="00373AB9">
        <w:rPr>
          <w:b w:val="0"/>
          <w:bCs/>
          <w:sz w:val="24"/>
          <w:szCs w:val="24"/>
        </w:rPr>
        <w:t>8</w:t>
      </w:r>
      <w:r w:rsidR="00D545F9" w:rsidRPr="009F50C4">
        <w:rPr>
          <w:b w:val="0"/>
          <w:bCs/>
          <w:sz w:val="24"/>
          <w:szCs w:val="24"/>
        </w:rPr>
        <w:t xml:space="preserve">. </w:t>
      </w:r>
      <w:r w:rsidR="00311AC1" w:rsidRPr="009F50C4">
        <w:rPr>
          <w:b w:val="0"/>
          <w:bCs/>
          <w:spacing w:val="-6"/>
          <w:sz w:val="24"/>
          <w:szCs w:val="24"/>
        </w:rPr>
        <w:t>Финансовое обеспечение</w:t>
      </w:r>
      <w:r w:rsidR="009F50C4" w:rsidRPr="009F50C4">
        <w:rPr>
          <w:b w:val="0"/>
          <w:bCs/>
          <w:spacing w:val="-6"/>
          <w:sz w:val="24"/>
          <w:szCs w:val="24"/>
        </w:rPr>
        <w:t xml:space="preserve"> капитальных вложений в объекты капитального строительства муниципальной собственности Няндомского муниципального округа, в приобретение объектов недвижимого имущества в муниципальную собственность, в мероприятия укрупненных инвестиционных проектов</w:t>
      </w:r>
      <w:r w:rsidR="00311AC1" w:rsidRPr="009F50C4">
        <w:rPr>
          <w:b w:val="0"/>
          <w:bCs/>
          <w:spacing w:val="-6"/>
          <w:sz w:val="24"/>
          <w:szCs w:val="24"/>
        </w:rPr>
        <w:t>,  реализуемых в рамках муниципальной</w:t>
      </w:r>
      <w:r w:rsidR="00311AC1" w:rsidRPr="009F50C4">
        <w:rPr>
          <w:b w:val="0"/>
          <w:bCs/>
          <w:sz w:val="24"/>
          <w:szCs w:val="24"/>
        </w:rPr>
        <w:t xml:space="preserve"> </w:t>
      </w:r>
      <w:r w:rsidR="00311AC1" w:rsidRPr="009F50C4">
        <w:rPr>
          <w:b w:val="0"/>
          <w:bCs/>
          <w:sz w:val="24"/>
          <w:szCs w:val="24"/>
        </w:rPr>
        <w:lastRenderedPageBreak/>
        <w:t xml:space="preserve">программы, осуществляется за счет бюджетных ассигнований в </w:t>
      </w:r>
      <w:hyperlink r:id="rId13" w:history="1">
        <w:r w:rsidR="00311AC1" w:rsidRPr="009F50C4">
          <w:rPr>
            <w:b w:val="0"/>
            <w:bCs/>
            <w:sz w:val="24"/>
            <w:szCs w:val="24"/>
          </w:rPr>
          <w:t>порядке</w:t>
        </w:r>
      </w:hyperlink>
      <w:r w:rsidR="009F50C4" w:rsidRPr="009F50C4">
        <w:rPr>
          <w:b w:val="0"/>
          <w:bCs/>
          <w:sz w:val="24"/>
          <w:szCs w:val="24"/>
        </w:rPr>
        <w:t xml:space="preserve">, </w:t>
      </w:r>
      <w:r w:rsidR="00311AC1" w:rsidRPr="009F50C4">
        <w:rPr>
          <w:b w:val="0"/>
          <w:bCs/>
          <w:sz w:val="24"/>
          <w:szCs w:val="24"/>
        </w:rPr>
        <w:t xml:space="preserve">установленном  </w:t>
      </w:r>
      <w:r w:rsidR="009F50C4" w:rsidRPr="009F50C4">
        <w:rPr>
          <w:b w:val="0"/>
          <w:bCs/>
          <w:sz w:val="24"/>
          <w:szCs w:val="24"/>
        </w:rPr>
        <w:t>постановлением администрации Няндомского  муниципального округа Архангельской области от 9 января 2023 года №</w:t>
      </w:r>
      <w:r w:rsidR="009F50C4">
        <w:rPr>
          <w:b w:val="0"/>
          <w:bCs/>
          <w:sz w:val="24"/>
          <w:szCs w:val="24"/>
        </w:rPr>
        <w:t xml:space="preserve"> </w:t>
      </w:r>
      <w:r w:rsidR="009F50C4" w:rsidRPr="009F50C4">
        <w:rPr>
          <w:b w:val="0"/>
          <w:bCs/>
          <w:sz w:val="24"/>
          <w:szCs w:val="24"/>
        </w:rPr>
        <w:t xml:space="preserve">2-па </w:t>
      </w:r>
      <w:r w:rsidR="009F50C4">
        <w:rPr>
          <w:b w:val="0"/>
          <w:bCs/>
          <w:color w:val="273350"/>
          <w:kern w:val="36"/>
          <w:sz w:val="24"/>
          <w:szCs w:val="24"/>
        </w:rPr>
        <w:t>«</w:t>
      </w:r>
      <w:r w:rsidR="009F50C4" w:rsidRPr="009F50C4">
        <w:rPr>
          <w:b w:val="0"/>
          <w:bCs/>
          <w:kern w:val="36"/>
          <w:sz w:val="24"/>
          <w:szCs w:val="24"/>
        </w:rPr>
        <w:t>Об утверждении Порядка формирования адресной инвестиционной программы Няндомского муниципального округа Архангельской области на очередной финансовый год и на плановый период</w:t>
      </w:r>
      <w:r w:rsidR="009F50C4">
        <w:rPr>
          <w:b w:val="0"/>
          <w:bCs/>
          <w:kern w:val="36"/>
          <w:sz w:val="24"/>
          <w:szCs w:val="24"/>
        </w:rPr>
        <w:t>».</w:t>
      </w:r>
    </w:p>
    <w:p w14:paraId="278F8C74" w14:textId="77777777" w:rsidR="00311AC1" w:rsidRPr="006B47DA" w:rsidRDefault="00311AC1" w:rsidP="00620362">
      <w:pPr>
        <w:spacing w:line="240" w:lineRule="auto"/>
        <w:ind w:firstLine="720"/>
        <w:rPr>
          <w:rFonts w:ascii="Times New Roman" w:hAnsi="Times New Roman" w:cs="Times New Roman"/>
          <w:sz w:val="24"/>
          <w:szCs w:val="24"/>
        </w:rPr>
      </w:pPr>
    </w:p>
    <w:p w14:paraId="490BFE5B" w14:textId="77777777" w:rsidR="00311AC1" w:rsidRPr="006B47DA" w:rsidRDefault="00311AC1" w:rsidP="00620362">
      <w:pPr>
        <w:spacing w:line="240" w:lineRule="auto"/>
        <w:jc w:val="center"/>
        <w:outlineLvl w:val="0"/>
        <w:rPr>
          <w:rFonts w:ascii="Times New Roman" w:hAnsi="Times New Roman" w:cs="Times New Roman"/>
          <w:b/>
          <w:sz w:val="24"/>
          <w:szCs w:val="24"/>
        </w:rPr>
      </w:pPr>
      <w:r w:rsidRPr="006B47DA">
        <w:rPr>
          <w:rFonts w:ascii="Times New Roman" w:hAnsi="Times New Roman" w:cs="Times New Roman"/>
          <w:b/>
          <w:sz w:val="24"/>
          <w:szCs w:val="24"/>
          <w:lang w:val="en-US"/>
        </w:rPr>
        <w:t>V</w:t>
      </w:r>
      <w:r w:rsidRPr="006B47DA">
        <w:rPr>
          <w:rFonts w:ascii="Times New Roman" w:hAnsi="Times New Roman" w:cs="Times New Roman"/>
          <w:b/>
          <w:sz w:val="24"/>
          <w:szCs w:val="24"/>
        </w:rPr>
        <w:t xml:space="preserve">. </w:t>
      </w:r>
      <w:r w:rsidR="004B4408" w:rsidRPr="006B47DA">
        <w:rPr>
          <w:rFonts w:ascii="Times New Roman" w:hAnsi="Times New Roman" w:cs="Times New Roman"/>
          <w:b/>
          <w:sz w:val="24"/>
          <w:szCs w:val="24"/>
        </w:rPr>
        <w:t xml:space="preserve">Управление и контроль за реализацией </w:t>
      </w:r>
      <w:r w:rsidRPr="006B47DA">
        <w:rPr>
          <w:rFonts w:ascii="Times New Roman" w:hAnsi="Times New Roman" w:cs="Times New Roman"/>
          <w:b/>
          <w:sz w:val="24"/>
          <w:szCs w:val="24"/>
        </w:rPr>
        <w:t>муниципальной программы</w:t>
      </w:r>
    </w:p>
    <w:p w14:paraId="6C29B615" w14:textId="7832AFD3" w:rsidR="00A73CD3" w:rsidRPr="006B47DA" w:rsidRDefault="004B4408"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3</w:t>
      </w:r>
      <w:r w:rsidR="00373AB9">
        <w:rPr>
          <w:rFonts w:ascii="Times New Roman" w:hAnsi="Times New Roman" w:cs="Times New Roman"/>
          <w:sz w:val="24"/>
          <w:szCs w:val="24"/>
        </w:rPr>
        <w:t>9</w:t>
      </w:r>
      <w:r w:rsidRPr="006B47DA">
        <w:rPr>
          <w:rFonts w:ascii="Times New Roman" w:hAnsi="Times New Roman" w:cs="Times New Roman"/>
          <w:sz w:val="24"/>
          <w:szCs w:val="24"/>
        </w:rPr>
        <w:t>.</w:t>
      </w:r>
      <w:r w:rsidR="00C557D5">
        <w:rPr>
          <w:rFonts w:ascii="Times New Roman" w:hAnsi="Times New Roman" w:cs="Times New Roman"/>
          <w:sz w:val="24"/>
          <w:szCs w:val="24"/>
        </w:rPr>
        <w:t> </w:t>
      </w:r>
      <w:r w:rsidR="00A73CD3" w:rsidRPr="006B47DA">
        <w:rPr>
          <w:rFonts w:ascii="Times New Roman" w:hAnsi="Times New Roman" w:cs="Times New Roman"/>
          <w:sz w:val="24"/>
          <w:szCs w:val="24"/>
        </w:rPr>
        <w:t>Мониторинг реализации муниципальной программы предусматривает:</w:t>
      </w:r>
    </w:p>
    <w:p w14:paraId="173B3958" w14:textId="77777777" w:rsidR="00A73CD3" w:rsidRPr="006B47DA" w:rsidRDefault="00C557D5" w:rsidP="00C557D5">
      <w:pPr>
        <w:spacing w:line="240" w:lineRule="auto"/>
        <w:ind w:firstLine="709"/>
        <w:rPr>
          <w:rFonts w:ascii="Times New Roman" w:hAnsi="Times New Roman" w:cs="Times New Roman"/>
          <w:sz w:val="24"/>
          <w:szCs w:val="24"/>
        </w:rPr>
      </w:pPr>
      <w:bookmarkStart w:id="6" w:name="sub_2199"/>
      <w:r>
        <w:rPr>
          <w:rFonts w:ascii="Times New Roman" w:hAnsi="Times New Roman" w:cs="Times New Roman"/>
          <w:sz w:val="24"/>
          <w:szCs w:val="24"/>
        </w:rPr>
        <w:t>1)</w:t>
      </w:r>
      <w:r>
        <w:rPr>
          <w:rFonts w:ascii="Times New Roman" w:hAnsi="Times New Roman" w:cs="Times New Roman"/>
          <w:sz w:val="24"/>
          <w:szCs w:val="24"/>
        </w:rPr>
        <w:t> </w:t>
      </w:r>
      <w:r w:rsidR="00A73CD3" w:rsidRPr="006B47DA">
        <w:rPr>
          <w:rFonts w:ascii="Times New Roman" w:hAnsi="Times New Roman" w:cs="Times New Roman"/>
          <w:sz w:val="24"/>
          <w:szCs w:val="24"/>
        </w:rPr>
        <w:t>оценку выполнения ответственным исполнителем и (или) соисполнителем ежегодного плана реализации муниципальной программы;</w:t>
      </w:r>
    </w:p>
    <w:p w14:paraId="5613A63B" w14:textId="77777777" w:rsidR="00A73CD3" w:rsidRPr="006B47DA" w:rsidRDefault="00C557D5" w:rsidP="00C557D5">
      <w:pPr>
        <w:pStyle w:val="ConsPlusNormal"/>
        <w:ind w:firstLine="709"/>
        <w:jc w:val="both"/>
        <w:rPr>
          <w:rFonts w:ascii="Times New Roman" w:hAnsi="Times New Roman" w:cs="Times New Roman"/>
          <w:sz w:val="24"/>
          <w:szCs w:val="24"/>
        </w:rPr>
      </w:pPr>
      <w:bookmarkStart w:id="7" w:name="sub_2200"/>
      <w:bookmarkEnd w:id="6"/>
      <w:r>
        <w:rPr>
          <w:rFonts w:ascii="Times New Roman" w:hAnsi="Times New Roman" w:cs="Times New Roman"/>
          <w:sz w:val="24"/>
          <w:szCs w:val="24"/>
        </w:rPr>
        <w:t>2)</w:t>
      </w:r>
      <w:r>
        <w:rPr>
          <w:rFonts w:ascii="Times New Roman" w:hAnsi="Times New Roman" w:cs="Times New Roman"/>
          <w:sz w:val="24"/>
          <w:szCs w:val="24"/>
        </w:rPr>
        <w:t> </w:t>
      </w:r>
      <w:r w:rsidR="00A73CD3" w:rsidRPr="006B47DA">
        <w:rPr>
          <w:rFonts w:ascii="Times New Roman" w:hAnsi="Times New Roman" w:cs="Times New Roman"/>
          <w:sz w:val="24"/>
          <w:szCs w:val="24"/>
        </w:rPr>
        <w:t>корректировку ежегодного плана реализации муниципальной программы с учетом внесенных изменений в муниципальную программу;</w:t>
      </w:r>
    </w:p>
    <w:bookmarkEnd w:id="7"/>
    <w:p w14:paraId="4ADD074A" w14:textId="77777777" w:rsidR="00A73CD3" w:rsidRPr="006B47DA" w:rsidRDefault="00C557D5" w:rsidP="00C557D5">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Pr>
          <w:rFonts w:ascii="Times New Roman" w:hAnsi="Times New Roman" w:cs="Times New Roman"/>
          <w:b w:val="0"/>
          <w:sz w:val="24"/>
          <w:szCs w:val="24"/>
        </w:rPr>
        <w:t> </w:t>
      </w:r>
      <w:r w:rsidR="00A73CD3" w:rsidRPr="006B47DA">
        <w:rPr>
          <w:rFonts w:ascii="Times New Roman" w:hAnsi="Times New Roman" w:cs="Times New Roman"/>
          <w:b w:val="0"/>
          <w:sz w:val="24"/>
          <w:szCs w:val="24"/>
        </w:rPr>
        <w:t>формирование отчета о реализации муниципальной программы;</w:t>
      </w:r>
    </w:p>
    <w:p w14:paraId="1C6D8444" w14:textId="77777777" w:rsidR="00A73CD3" w:rsidRPr="006B47DA" w:rsidRDefault="00A73CD3" w:rsidP="00C557D5">
      <w:pPr>
        <w:spacing w:line="240" w:lineRule="auto"/>
        <w:ind w:firstLine="709"/>
        <w:rPr>
          <w:rFonts w:ascii="Times New Roman" w:hAnsi="Times New Roman" w:cs="Times New Roman"/>
          <w:b/>
          <w:sz w:val="24"/>
          <w:szCs w:val="24"/>
        </w:rPr>
      </w:pPr>
      <w:r w:rsidRPr="006B47DA">
        <w:rPr>
          <w:rFonts w:ascii="Times New Roman" w:hAnsi="Times New Roman" w:cs="Times New Roman"/>
          <w:sz w:val="24"/>
          <w:szCs w:val="24"/>
        </w:rPr>
        <w:t>4)</w:t>
      </w:r>
      <w:r w:rsidR="00C557D5">
        <w:rPr>
          <w:rFonts w:ascii="Times New Roman" w:hAnsi="Times New Roman" w:cs="Times New Roman"/>
          <w:sz w:val="24"/>
          <w:szCs w:val="24"/>
        </w:rPr>
        <w:t> </w:t>
      </w:r>
      <w:r w:rsidRPr="006B47DA">
        <w:rPr>
          <w:rFonts w:ascii="Times New Roman" w:hAnsi="Times New Roman" w:cs="Times New Roman"/>
          <w:sz w:val="24"/>
          <w:szCs w:val="24"/>
        </w:rPr>
        <w:t>проведение оценки эффективности муниципальной программы;</w:t>
      </w:r>
    </w:p>
    <w:p w14:paraId="3077EB23" w14:textId="77777777" w:rsidR="00A73CD3" w:rsidRPr="006B47DA" w:rsidRDefault="00C557D5"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w:t>
      </w:r>
      <w:r w:rsidR="00A73CD3" w:rsidRPr="006B47DA">
        <w:rPr>
          <w:rFonts w:ascii="Times New Roman" w:hAnsi="Times New Roman" w:cs="Times New Roman"/>
          <w:sz w:val="24"/>
          <w:szCs w:val="24"/>
        </w:rPr>
        <w:t xml:space="preserve">формирование сводного годового доклада о ходе реализации </w:t>
      </w:r>
      <w:r w:rsidR="00033115" w:rsidRPr="006B47DA">
        <w:rPr>
          <w:rFonts w:ascii="Times New Roman" w:hAnsi="Times New Roman" w:cs="Times New Roman"/>
          <w:sz w:val="24"/>
          <w:szCs w:val="24"/>
        </w:rPr>
        <w:t xml:space="preserve">и об оценке эффективности </w:t>
      </w:r>
      <w:r w:rsidR="00A73CD3" w:rsidRPr="006B47DA">
        <w:rPr>
          <w:rFonts w:ascii="Times New Roman" w:hAnsi="Times New Roman" w:cs="Times New Roman"/>
          <w:sz w:val="24"/>
          <w:szCs w:val="24"/>
        </w:rPr>
        <w:t>муниципальных программ</w:t>
      </w:r>
      <w:r w:rsidR="00033115" w:rsidRPr="006B47DA">
        <w:rPr>
          <w:rFonts w:ascii="Times New Roman" w:hAnsi="Times New Roman" w:cs="Times New Roman"/>
          <w:sz w:val="24"/>
          <w:szCs w:val="24"/>
        </w:rPr>
        <w:t xml:space="preserve"> в отчетном финансовом году.</w:t>
      </w:r>
    </w:p>
    <w:p w14:paraId="03846DAB" w14:textId="6F14BD23" w:rsidR="00A73CD3" w:rsidRPr="006B47DA" w:rsidRDefault="00373AB9" w:rsidP="00C557D5">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40</w:t>
      </w:r>
      <w:r w:rsidR="00C557D5">
        <w:rPr>
          <w:rFonts w:ascii="Times New Roman" w:hAnsi="Times New Roman" w:cs="Times New Roman"/>
          <w:sz w:val="24"/>
          <w:szCs w:val="24"/>
        </w:rPr>
        <w:t>.</w:t>
      </w:r>
      <w:r w:rsidR="00C557D5">
        <w:rPr>
          <w:rFonts w:ascii="Times New Roman" w:hAnsi="Times New Roman" w:cs="Times New Roman"/>
          <w:sz w:val="24"/>
          <w:szCs w:val="24"/>
        </w:rPr>
        <w:t> </w:t>
      </w:r>
      <w:r w:rsidR="00A73CD3" w:rsidRPr="006B47DA">
        <w:rPr>
          <w:rFonts w:ascii="Times New Roman" w:hAnsi="Times New Roman" w:cs="Times New Roman"/>
          <w:sz w:val="24"/>
          <w:szCs w:val="24"/>
        </w:rPr>
        <w:t>План реализации муниципальной программы.</w:t>
      </w:r>
    </w:p>
    <w:p w14:paraId="0A6FE555" w14:textId="5C2D0665" w:rsidR="00311AC1" w:rsidRPr="006B47DA" w:rsidRDefault="00373AB9"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40</w:t>
      </w:r>
      <w:r w:rsidR="00311AC1" w:rsidRPr="006B47DA">
        <w:rPr>
          <w:rFonts w:ascii="Times New Roman" w:hAnsi="Times New Roman" w:cs="Times New Roman"/>
          <w:sz w:val="24"/>
          <w:szCs w:val="24"/>
        </w:rPr>
        <w:t>.</w:t>
      </w:r>
      <w:r w:rsidR="00A73CD3" w:rsidRPr="006B47DA">
        <w:rPr>
          <w:rFonts w:ascii="Times New Roman" w:hAnsi="Times New Roman" w:cs="Times New Roman"/>
          <w:sz w:val="24"/>
          <w:szCs w:val="24"/>
        </w:rPr>
        <w:t>1.</w:t>
      </w:r>
      <w:r w:rsidR="00C557D5">
        <w:rPr>
          <w:rFonts w:ascii="Times New Roman" w:hAnsi="Times New Roman" w:cs="Times New Roman"/>
          <w:sz w:val="24"/>
          <w:szCs w:val="24"/>
        </w:rPr>
        <w:t> </w:t>
      </w:r>
      <w:r w:rsidR="00311AC1" w:rsidRPr="006B47DA">
        <w:rPr>
          <w:rFonts w:ascii="Times New Roman" w:hAnsi="Times New Roman" w:cs="Times New Roman"/>
          <w:sz w:val="24"/>
          <w:szCs w:val="24"/>
        </w:rPr>
        <w:t xml:space="preserve">После доведения  Управлением  финансов </w:t>
      </w:r>
      <w:r w:rsidR="00F72916" w:rsidRPr="006B47DA">
        <w:rPr>
          <w:rFonts w:ascii="Times New Roman" w:hAnsi="Times New Roman" w:cs="Times New Roman"/>
          <w:sz w:val="24"/>
          <w:szCs w:val="24"/>
        </w:rPr>
        <w:t xml:space="preserve">администрации Няндомского муниципального округа </w:t>
      </w:r>
      <w:r w:rsidR="00C557D5">
        <w:rPr>
          <w:rFonts w:ascii="Times New Roman" w:hAnsi="Times New Roman" w:cs="Times New Roman"/>
          <w:sz w:val="24"/>
          <w:szCs w:val="24"/>
        </w:rPr>
        <w:t xml:space="preserve">Архангельской области </w:t>
      </w:r>
      <w:r w:rsidR="00F72916" w:rsidRPr="00630203">
        <w:rPr>
          <w:rFonts w:ascii="Times New Roman" w:hAnsi="Times New Roman" w:cs="Times New Roman"/>
          <w:sz w:val="24"/>
          <w:szCs w:val="24"/>
        </w:rPr>
        <w:t xml:space="preserve">(далее - Управление финансов) </w:t>
      </w:r>
      <w:r w:rsidR="00311AC1" w:rsidRPr="00630203">
        <w:rPr>
          <w:rFonts w:ascii="Times New Roman" w:hAnsi="Times New Roman" w:cs="Times New Roman"/>
          <w:sz w:val="24"/>
          <w:szCs w:val="24"/>
        </w:rPr>
        <w:t>лимитов</w:t>
      </w:r>
      <w:r w:rsidR="00311AC1" w:rsidRPr="006B47DA">
        <w:rPr>
          <w:rFonts w:ascii="Times New Roman" w:hAnsi="Times New Roman" w:cs="Times New Roman"/>
          <w:sz w:val="24"/>
          <w:szCs w:val="24"/>
        </w:rPr>
        <w:t xml:space="preserve"> бюджетных обязательств на текущий год </w:t>
      </w:r>
      <w:r w:rsidR="00C557D5">
        <w:rPr>
          <w:rFonts w:ascii="Times New Roman" w:hAnsi="Times New Roman" w:cs="Times New Roman"/>
          <w:sz w:val="24"/>
          <w:szCs w:val="24"/>
        </w:rPr>
        <w:t xml:space="preserve">и на плановый период </w:t>
      </w:r>
      <w:r w:rsidR="00311AC1" w:rsidRPr="006B47DA">
        <w:rPr>
          <w:rFonts w:ascii="Times New Roman" w:hAnsi="Times New Roman" w:cs="Times New Roman"/>
          <w:sz w:val="24"/>
          <w:szCs w:val="24"/>
        </w:rPr>
        <w:t xml:space="preserve">ответственные исполнители представляют в срок до 1 </w:t>
      </w:r>
      <w:r w:rsidR="00897F46" w:rsidRPr="006B47DA">
        <w:rPr>
          <w:rFonts w:ascii="Times New Roman" w:hAnsi="Times New Roman" w:cs="Times New Roman"/>
          <w:sz w:val="24"/>
          <w:szCs w:val="24"/>
        </w:rPr>
        <w:t>февраля</w:t>
      </w:r>
      <w:r w:rsidR="00311AC1" w:rsidRPr="006B47DA">
        <w:rPr>
          <w:rFonts w:ascii="Times New Roman" w:hAnsi="Times New Roman" w:cs="Times New Roman"/>
          <w:sz w:val="24"/>
          <w:szCs w:val="24"/>
        </w:rPr>
        <w:t xml:space="preserve"> текущего года в отдел экономики  план реализации соответствующей муниципальной программы на текущий год ее реализации в письменной и электронной форме  (по форме согласно приложению </w:t>
      </w:r>
      <w:r>
        <w:rPr>
          <w:rFonts w:ascii="Times New Roman" w:hAnsi="Times New Roman" w:cs="Times New Roman"/>
          <w:sz w:val="24"/>
          <w:szCs w:val="24"/>
        </w:rPr>
        <w:t>9</w:t>
      </w:r>
      <w:r w:rsidR="00311AC1" w:rsidRPr="006B47DA">
        <w:rPr>
          <w:rFonts w:ascii="Times New Roman" w:hAnsi="Times New Roman" w:cs="Times New Roman"/>
          <w:sz w:val="24"/>
          <w:szCs w:val="24"/>
        </w:rPr>
        <w:t xml:space="preserve"> к настоящему По</w:t>
      </w:r>
      <w:r w:rsidR="00090F6C" w:rsidRPr="006B47DA">
        <w:rPr>
          <w:rFonts w:ascii="Times New Roman" w:hAnsi="Times New Roman" w:cs="Times New Roman"/>
          <w:sz w:val="24"/>
          <w:szCs w:val="24"/>
        </w:rPr>
        <w:t>ложению</w:t>
      </w:r>
      <w:r w:rsidR="00311AC1" w:rsidRPr="006B47DA">
        <w:rPr>
          <w:rFonts w:ascii="Times New Roman" w:hAnsi="Times New Roman" w:cs="Times New Roman"/>
          <w:sz w:val="24"/>
          <w:szCs w:val="24"/>
        </w:rPr>
        <w:t>).</w:t>
      </w:r>
    </w:p>
    <w:p w14:paraId="01BDA7CD" w14:textId="4D838725" w:rsidR="00311AC1" w:rsidRPr="006B47DA" w:rsidRDefault="00373AB9" w:rsidP="00C557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A73CD3" w:rsidRPr="006B47DA">
        <w:rPr>
          <w:rFonts w:ascii="Times New Roman" w:hAnsi="Times New Roman" w:cs="Times New Roman"/>
          <w:sz w:val="24"/>
          <w:szCs w:val="24"/>
        </w:rPr>
        <w:t>.2.</w:t>
      </w:r>
      <w:r w:rsidR="00C557D5">
        <w:rPr>
          <w:rFonts w:ascii="Times New Roman" w:hAnsi="Times New Roman" w:cs="Times New Roman"/>
          <w:sz w:val="24"/>
          <w:szCs w:val="24"/>
        </w:rPr>
        <w:t> </w:t>
      </w:r>
      <w:r w:rsidR="00311AC1" w:rsidRPr="006B47DA">
        <w:rPr>
          <w:rFonts w:ascii="Times New Roman" w:hAnsi="Times New Roman" w:cs="Times New Roman"/>
          <w:sz w:val="24"/>
          <w:szCs w:val="24"/>
        </w:rPr>
        <w:t>План реализации муниципальной программы содержит полный перечень мероприятий и</w:t>
      </w:r>
      <w:r w:rsidR="00090F6C" w:rsidRPr="006B47DA">
        <w:rPr>
          <w:rFonts w:ascii="Times New Roman" w:hAnsi="Times New Roman" w:cs="Times New Roman"/>
          <w:sz w:val="24"/>
          <w:szCs w:val="24"/>
        </w:rPr>
        <w:t xml:space="preserve"> </w:t>
      </w:r>
      <w:r w:rsidR="00F66D81" w:rsidRPr="006B47DA">
        <w:rPr>
          <w:rFonts w:ascii="Times New Roman" w:hAnsi="Times New Roman" w:cs="Times New Roman"/>
          <w:sz w:val="24"/>
          <w:szCs w:val="24"/>
        </w:rPr>
        <w:t xml:space="preserve">детализирующих их </w:t>
      </w:r>
      <w:r w:rsidR="00311AC1" w:rsidRPr="006B47DA">
        <w:rPr>
          <w:rFonts w:ascii="Times New Roman" w:hAnsi="Times New Roman" w:cs="Times New Roman"/>
          <w:sz w:val="24"/>
          <w:szCs w:val="24"/>
        </w:rPr>
        <w:t xml:space="preserve">контрольных </w:t>
      </w:r>
      <w:r w:rsidR="00D80C58" w:rsidRPr="006B47DA">
        <w:rPr>
          <w:rFonts w:ascii="Times New Roman" w:hAnsi="Times New Roman" w:cs="Times New Roman"/>
          <w:sz w:val="24"/>
          <w:szCs w:val="24"/>
        </w:rPr>
        <w:t>точек</w:t>
      </w:r>
      <w:r w:rsidR="00311AC1" w:rsidRPr="006B47DA">
        <w:rPr>
          <w:rFonts w:ascii="Times New Roman" w:hAnsi="Times New Roman" w:cs="Times New Roman"/>
          <w:sz w:val="24"/>
          <w:szCs w:val="24"/>
        </w:rPr>
        <w:t>, реализация которых запланирована на текущий год, необходимых и достаточных для достижения показателей цели, задач и мероприятий муниципальной программы</w:t>
      </w:r>
      <w:r w:rsidR="0053787E" w:rsidRPr="006B47DA">
        <w:rPr>
          <w:rFonts w:ascii="Times New Roman" w:hAnsi="Times New Roman" w:cs="Times New Roman"/>
          <w:sz w:val="24"/>
          <w:szCs w:val="24"/>
        </w:rPr>
        <w:t xml:space="preserve"> и ее структурных э</w:t>
      </w:r>
      <w:r w:rsidR="00EE074F" w:rsidRPr="006B47DA">
        <w:rPr>
          <w:rFonts w:ascii="Times New Roman" w:hAnsi="Times New Roman" w:cs="Times New Roman"/>
          <w:sz w:val="24"/>
          <w:szCs w:val="24"/>
        </w:rPr>
        <w:t>лементов.</w:t>
      </w:r>
    </w:p>
    <w:p w14:paraId="63DB269B" w14:textId="77777777" w:rsidR="007B26B1" w:rsidRPr="006B47DA" w:rsidRDefault="007B26B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r w:rsidR="00D145C6" w:rsidRPr="006B47DA">
        <w:rPr>
          <w:rFonts w:ascii="Times New Roman" w:hAnsi="Times New Roman" w:cs="Times New Roman"/>
          <w:sz w:val="24"/>
          <w:szCs w:val="24"/>
        </w:rPr>
        <w:t>.</w:t>
      </w:r>
    </w:p>
    <w:p w14:paraId="6964FEEC" w14:textId="50EB01FE" w:rsidR="00311AC1" w:rsidRPr="006B47DA" w:rsidRDefault="00630203" w:rsidP="00C557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C557D5">
        <w:rPr>
          <w:rFonts w:ascii="Times New Roman" w:hAnsi="Times New Roman" w:cs="Times New Roman"/>
          <w:sz w:val="24"/>
          <w:szCs w:val="24"/>
        </w:rPr>
        <w:t>.3.</w:t>
      </w:r>
      <w:r w:rsidR="00C557D5">
        <w:rPr>
          <w:rFonts w:ascii="Times New Roman" w:hAnsi="Times New Roman" w:cs="Times New Roman"/>
          <w:sz w:val="24"/>
          <w:szCs w:val="24"/>
        </w:rPr>
        <w:t> </w:t>
      </w:r>
      <w:r w:rsidR="00311AC1" w:rsidRPr="006B47DA">
        <w:rPr>
          <w:rFonts w:ascii="Times New Roman" w:hAnsi="Times New Roman" w:cs="Times New Roman"/>
          <w:sz w:val="24"/>
          <w:szCs w:val="24"/>
        </w:rPr>
        <w:t>В плане реализации муниципальной программы отражаются:</w:t>
      </w:r>
    </w:p>
    <w:p w14:paraId="629482D1" w14:textId="77777777" w:rsidR="00311AC1" w:rsidRPr="006B47DA" w:rsidRDefault="00A73CD3"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наименование</w:t>
      </w:r>
      <w:r w:rsidR="00311AC1" w:rsidRPr="006B47DA">
        <w:rPr>
          <w:rFonts w:ascii="Times New Roman" w:hAnsi="Times New Roman" w:cs="Times New Roman"/>
          <w:sz w:val="24"/>
          <w:szCs w:val="24"/>
        </w:rPr>
        <w:t xml:space="preserve"> ответственного исполнителя, соисполнителя или участника реализации муниципальной программы, ответственного за реализацию мероприятия, контрольно</w:t>
      </w:r>
      <w:r w:rsidR="00D145C6" w:rsidRPr="006B47DA">
        <w:rPr>
          <w:rFonts w:ascii="Times New Roman" w:hAnsi="Times New Roman" w:cs="Times New Roman"/>
          <w:sz w:val="24"/>
          <w:szCs w:val="24"/>
        </w:rPr>
        <w:t xml:space="preserve">й точки </w:t>
      </w:r>
      <w:r w:rsidR="00311AC1" w:rsidRPr="006B47DA">
        <w:rPr>
          <w:rFonts w:ascii="Times New Roman" w:hAnsi="Times New Roman" w:cs="Times New Roman"/>
          <w:sz w:val="24"/>
          <w:szCs w:val="24"/>
        </w:rPr>
        <w:t>муниципальной программы;</w:t>
      </w:r>
    </w:p>
    <w:p w14:paraId="766B7905" w14:textId="77777777" w:rsidR="00311AC1" w:rsidRPr="006B47DA" w:rsidRDefault="00311AC1"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 xml:space="preserve">наиболее важные общественно значимые контрольные события </w:t>
      </w:r>
      <w:r w:rsidR="0053787E" w:rsidRPr="006B47DA">
        <w:rPr>
          <w:rFonts w:ascii="Times New Roman" w:hAnsi="Times New Roman" w:cs="Times New Roman"/>
          <w:sz w:val="24"/>
          <w:szCs w:val="24"/>
        </w:rPr>
        <w:t xml:space="preserve">структурных элементов муниципальной </w:t>
      </w:r>
      <w:r w:rsidRPr="006B47DA">
        <w:rPr>
          <w:rFonts w:ascii="Times New Roman" w:hAnsi="Times New Roman" w:cs="Times New Roman"/>
          <w:sz w:val="24"/>
          <w:szCs w:val="24"/>
        </w:rPr>
        <w:t>программы</w:t>
      </w:r>
      <w:r w:rsidR="00D145C6" w:rsidRPr="006B47DA">
        <w:rPr>
          <w:rFonts w:ascii="Times New Roman" w:hAnsi="Times New Roman" w:cs="Times New Roman"/>
          <w:sz w:val="24"/>
          <w:szCs w:val="24"/>
        </w:rPr>
        <w:t xml:space="preserve"> (контрольные точки)</w:t>
      </w:r>
      <w:r w:rsidRPr="006B47DA">
        <w:rPr>
          <w:rFonts w:ascii="Times New Roman" w:hAnsi="Times New Roman" w:cs="Times New Roman"/>
          <w:sz w:val="24"/>
          <w:szCs w:val="24"/>
        </w:rPr>
        <w:t xml:space="preserve"> и сроки их наступления, оказывающие существенное влияние на результаты и период реализации муниципальной программы;</w:t>
      </w:r>
    </w:p>
    <w:p w14:paraId="140EA0A4" w14:textId="77777777" w:rsidR="00311AC1" w:rsidRPr="006B47DA" w:rsidRDefault="00311AC1"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контрольны</w:t>
      </w:r>
      <w:r w:rsidR="00D145C6" w:rsidRPr="006B47DA">
        <w:rPr>
          <w:rFonts w:ascii="Times New Roman" w:hAnsi="Times New Roman" w:cs="Times New Roman"/>
          <w:sz w:val="24"/>
          <w:szCs w:val="24"/>
        </w:rPr>
        <w:t>е точки</w:t>
      </w:r>
      <w:r w:rsidRPr="006B47DA">
        <w:rPr>
          <w:rFonts w:ascii="Times New Roman" w:hAnsi="Times New Roman" w:cs="Times New Roman"/>
          <w:sz w:val="24"/>
          <w:szCs w:val="24"/>
        </w:rPr>
        <w:t xml:space="preserve"> муниципальной программы, наступление которых влияет на достижение показателей задач, мероприятий </w:t>
      </w:r>
      <w:r w:rsidR="0053787E" w:rsidRPr="006B47DA">
        <w:rPr>
          <w:rFonts w:ascii="Times New Roman" w:hAnsi="Times New Roman" w:cs="Times New Roman"/>
          <w:sz w:val="24"/>
          <w:szCs w:val="24"/>
        </w:rPr>
        <w:t xml:space="preserve">структурных элементов </w:t>
      </w:r>
      <w:r w:rsidRPr="006B47DA">
        <w:rPr>
          <w:rFonts w:ascii="Times New Roman" w:hAnsi="Times New Roman" w:cs="Times New Roman"/>
          <w:sz w:val="24"/>
          <w:szCs w:val="24"/>
        </w:rPr>
        <w:t>муниципальной программы;</w:t>
      </w:r>
    </w:p>
    <w:p w14:paraId="103575BE" w14:textId="77777777" w:rsidR="00311AC1" w:rsidRPr="006B47DA" w:rsidRDefault="00311AC1"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сроки (даты) наступления мероприятия, контрольн</w:t>
      </w:r>
      <w:r w:rsidR="00D145C6" w:rsidRPr="006B47DA">
        <w:rPr>
          <w:rFonts w:ascii="Times New Roman" w:hAnsi="Times New Roman" w:cs="Times New Roman"/>
          <w:sz w:val="24"/>
          <w:szCs w:val="24"/>
        </w:rPr>
        <w:t xml:space="preserve">ой точки </w:t>
      </w:r>
      <w:r w:rsidRPr="006B47DA">
        <w:rPr>
          <w:rFonts w:ascii="Times New Roman" w:hAnsi="Times New Roman" w:cs="Times New Roman"/>
          <w:sz w:val="24"/>
          <w:szCs w:val="24"/>
        </w:rPr>
        <w:t>муниципальной программы;</w:t>
      </w:r>
    </w:p>
    <w:p w14:paraId="6DF2BC68" w14:textId="77777777" w:rsidR="00311AC1" w:rsidRPr="006B47DA" w:rsidRDefault="00311AC1"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ожидаемые результаты меро</w:t>
      </w:r>
      <w:r w:rsidR="00D145C6" w:rsidRPr="006B47DA">
        <w:rPr>
          <w:rFonts w:ascii="Times New Roman" w:hAnsi="Times New Roman" w:cs="Times New Roman"/>
          <w:sz w:val="24"/>
          <w:szCs w:val="24"/>
        </w:rPr>
        <w:t>приятий муниципальной программы.</w:t>
      </w:r>
    </w:p>
    <w:p w14:paraId="1432DF70" w14:textId="77777777" w:rsidR="00311AC1" w:rsidRPr="006B47DA" w:rsidRDefault="00311AC1"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В плане реализации муниципальной программы следует:</w:t>
      </w:r>
    </w:p>
    <w:p w14:paraId="7EB296B0" w14:textId="77777777" w:rsidR="00311AC1" w:rsidRPr="006B47DA" w:rsidRDefault="00311AC1"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а)</w:t>
      </w:r>
      <w:r w:rsidR="00C557D5">
        <w:rPr>
          <w:rFonts w:ascii="Times New Roman" w:hAnsi="Times New Roman" w:cs="Times New Roman"/>
          <w:sz w:val="24"/>
          <w:szCs w:val="24"/>
        </w:rPr>
        <w:t> </w:t>
      </w:r>
      <w:r w:rsidR="000E0050" w:rsidRPr="006B47DA">
        <w:rPr>
          <w:rFonts w:ascii="Times New Roman" w:hAnsi="Times New Roman" w:cs="Times New Roman"/>
          <w:sz w:val="24"/>
          <w:szCs w:val="24"/>
        </w:rPr>
        <w:t>выделять не менее 4-6</w:t>
      </w:r>
      <w:r w:rsidRPr="006B47DA">
        <w:rPr>
          <w:rFonts w:ascii="Times New Roman" w:hAnsi="Times New Roman" w:cs="Times New Roman"/>
          <w:sz w:val="24"/>
          <w:szCs w:val="24"/>
        </w:rPr>
        <w:t xml:space="preserve"> контрольн</w:t>
      </w:r>
      <w:r w:rsidR="000E0050" w:rsidRPr="006B47DA">
        <w:rPr>
          <w:rFonts w:ascii="Times New Roman" w:hAnsi="Times New Roman" w:cs="Times New Roman"/>
          <w:sz w:val="24"/>
          <w:szCs w:val="24"/>
        </w:rPr>
        <w:t>ых</w:t>
      </w:r>
      <w:r w:rsidR="0053787E" w:rsidRPr="006B47DA">
        <w:rPr>
          <w:rFonts w:ascii="Times New Roman" w:hAnsi="Times New Roman" w:cs="Times New Roman"/>
          <w:sz w:val="24"/>
          <w:szCs w:val="24"/>
        </w:rPr>
        <w:t xml:space="preserve"> </w:t>
      </w:r>
      <w:r w:rsidR="00557EC4" w:rsidRPr="006B47DA">
        <w:rPr>
          <w:rFonts w:ascii="Times New Roman" w:hAnsi="Times New Roman" w:cs="Times New Roman"/>
          <w:sz w:val="24"/>
          <w:szCs w:val="24"/>
        </w:rPr>
        <w:t>точ</w:t>
      </w:r>
      <w:r w:rsidR="000E0050" w:rsidRPr="006B47DA">
        <w:rPr>
          <w:rFonts w:ascii="Times New Roman" w:hAnsi="Times New Roman" w:cs="Times New Roman"/>
          <w:sz w:val="24"/>
          <w:szCs w:val="24"/>
        </w:rPr>
        <w:t>ек</w:t>
      </w:r>
      <w:r w:rsidRPr="006B47DA">
        <w:rPr>
          <w:rFonts w:ascii="Times New Roman" w:hAnsi="Times New Roman" w:cs="Times New Roman"/>
          <w:sz w:val="24"/>
          <w:szCs w:val="24"/>
        </w:rPr>
        <w:t xml:space="preserve"> для каждого меро</w:t>
      </w:r>
      <w:r w:rsidR="000E0050" w:rsidRPr="006B47DA">
        <w:rPr>
          <w:rFonts w:ascii="Times New Roman" w:hAnsi="Times New Roman" w:cs="Times New Roman"/>
          <w:sz w:val="24"/>
          <w:szCs w:val="24"/>
        </w:rPr>
        <w:t>приятия муниципальной программы</w:t>
      </w:r>
      <w:r w:rsidRPr="006B47DA">
        <w:rPr>
          <w:rFonts w:ascii="Times New Roman" w:hAnsi="Times New Roman" w:cs="Times New Roman"/>
          <w:sz w:val="24"/>
          <w:szCs w:val="24"/>
        </w:rPr>
        <w:t>;</w:t>
      </w:r>
    </w:p>
    <w:p w14:paraId="244BD753" w14:textId="77777777" w:rsidR="00311AC1" w:rsidRPr="006B47DA" w:rsidRDefault="00C557D5" w:rsidP="00C557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обеспечивать равномерное распределение контрольных </w:t>
      </w:r>
      <w:r w:rsidR="006D2F3A" w:rsidRPr="006B47DA">
        <w:rPr>
          <w:rFonts w:ascii="Times New Roman" w:hAnsi="Times New Roman" w:cs="Times New Roman"/>
          <w:sz w:val="24"/>
          <w:szCs w:val="24"/>
        </w:rPr>
        <w:t>точек</w:t>
      </w:r>
      <w:r w:rsidR="00311AC1" w:rsidRPr="006B47DA">
        <w:rPr>
          <w:rFonts w:ascii="Times New Roman" w:hAnsi="Times New Roman" w:cs="Times New Roman"/>
          <w:sz w:val="24"/>
          <w:szCs w:val="24"/>
        </w:rPr>
        <w:t xml:space="preserve"> муниципальной программы в течение года</w:t>
      </w:r>
      <w:r w:rsidR="00A61F1C" w:rsidRPr="006B47DA">
        <w:rPr>
          <w:rFonts w:ascii="Times New Roman" w:hAnsi="Times New Roman" w:cs="Times New Roman"/>
          <w:sz w:val="24"/>
          <w:szCs w:val="24"/>
        </w:rPr>
        <w:t xml:space="preserve"> и учитывать взаимосвязь и последовательность контрольных точек в рамках мероприятия</w:t>
      </w:r>
      <w:r w:rsidR="00311AC1" w:rsidRPr="006B47DA">
        <w:rPr>
          <w:rFonts w:ascii="Times New Roman" w:hAnsi="Times New Roman" w:cs="Times New Roman"/>
          <w:sz w:val="24"/>
          <w:szCs w:val="24"/>
        </w:rPr>
        <w:t>;</w:t>
      </w:r>
    </w:p>
    <w:p w14:paraId="0C904886" w14:textId="5F4A1EA5" w:rsidR="00311AC1" w:rsidRDefault="00311AC1" w:rsidP="00C557D5">
      <w:pPr>
        <w:pStyle w:val="ConsPlusNormal"/>
        <w:ind w:firstLine="709"/>
        <w:jc w:val="both"/>
        <w:rPr>
          <w:rFonts w:ascii="Times New Roman" w:hAnsi="Times New Roman" w:cs="Times New Roman"/>
          <w:sz w:val="24"/>
          <w:szCs w:val="24"/>
          <w:shd w:val="clear" w:color="auto" w:fill="FFFFFF"/>
        </w:rPr>
      </w:pPr>
      <w:r w:rsidRPr="006B47DA">
        <w:rPr>
          <w:rFonts w:ascii="Times New Roman" w:hAnsi="Times New Roman" w:cs="Times New Roman"/>
          <w:sz w:val="24"/>
          <w:szCs w:val="24"/>
        </w:rPr>
        <w:t>в)</w:t>
      </w:r>
      <w:r w:rsidR="00C557D5">
        <w:rPr>
          <w:rFonts w:ascii="Times New Roman" w:hAnsi="Times New Roman" w:cs="Times New Roman"/>
          <w:sz w:val="24"/>
          <w:szCs w:val="24"/>
        </w:rPr>
        <w:t> </w:t>
      </w:r>
      <w:r w:rsidRPr="006B47DA">
        <w:rPr>
          <w:rFonts w:ascii="Times New Roman" w:hAnsi="Times New Roman" w:cs="Times New Roman"/>
          <w:sz w:val="24"/>
          <w:szCs w:val="24"/>
          <w:shd w:val="clear" w:color="auto" w:fill="FFFFFF"/>
        </w:rPr>
        <w:t xml:space="preserve">обязательно указывать контрольные точки, которые предусмотрены в планах реализации мероприятий </w:t>
      </w:r>
      <w:r w:rsidR="00FD1AC3">
        <w:rPr>
          <w:rFonts w:ascii="Times New Roman" w:hAnsi="Times New Roman" w:cs="Times New Roman"/>
          <w:sz w:val="24"/>
          <w:szCs w:val="24"/>
          <w:shd w:val="clear" w:color="auto" w:fill="FFFFFF"/>
        </w:rPr>
        <w:t xml:space="preserve">по </w:t>
      </w:r>
      <w:r w:rsidRPr="006B47DA">
        <w:rPr>
          <w:rFonts w:ascii="Times New Roman" w:hAnsi="Times New Roman" w:cs="Times New Roman"/>
          <w:sz w:val="24"/>
          <w:szCs w:val="24"/>
          <w:shd w:val="clear" w:color="auto" w:fill="FFFFFF"/>
        </w:rPr>
        <w:t>реализац</w:t>
      </w:r>
      <w:r w:rsidR="00FD1AC3">
        <w:rPr>
          <w:rFonts w:ascii="Times New Roman" w:hAnsi="Times New Roman" w:cs="Times New Roman"/>
          <w:sz w:val="24"/>
          <w:szCs w:val="24"/>
          <w:shd w:val="clear" w:color="auto" w:fill="FFFFFF"/>
        </w:rPr>
        <w:t>и</w:t>
      </w:r>
      <w:r w:rsidRPr="006B47DA">
        <w:rPr>
          <w:rFonts w:ascii="Times New Roman" w:hAnsi="Times New Roman" w:cs="Times New Roman"/>
          <w:sz w:val="24"/>
          <w:szCs w:val="24"/>
          <w:shd w:val="clear" w:color="auto" w:fill="FFFFFF"/>
        </w:rPr>
        <w:t xml:space="preserve">ю отдельных мероприятий национальных </w:t>
      </w:r>
      <w:r w:rsidRPr="006B47DA">
        <w:rPr>
          <w:rFonts w:ascii="Times New Roman" w:hAnsi="Times New Roman" w:cs="Times New Roman"/>
          <w:sz w:val="24"/>
          <w:szCs w:val="24"/>
          <w:shd w:val="clear" w:color="auto" w:fill="FFFFFF"/>
        </w:rPr>
        <w:lastRenderedPageBreak/>
        <w:t>(региональных) проектов и (или) государственных программ.</w:t>
      </w:r>
    </w:p>
    <w:p w14:paraId="2EB33818" w14:textId="66CEE4D0" w:rsidR="00491A00" w:rsidRPr="006B47DA" w:rsidRDefault="00491A00" w:rsidP="00491A00">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w:t>
      </w:r>
      <w:r w:rsidRPr="00491A0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предусматривать срок проведения конкурсных процедур, необходимых для реализации </w:t>
      </w:r>
      <w:proofErr w:type="gramStart"/>
      <w:r>
        <w:rPr>
          <w:rFonts w:ascii="Times New Roman" w:hAnsi="Times New Roman" w:cs="Times New Roman"/>
          <w:sz w:val="24"/>
          <w:szCs w:val="24"/>
          <w:shd w:val="clear" w:color="auto" w:fill="FFFFFF"/>
        </w:rPr>
        <w:t>мероприятий,  не</w:t>
      </w:r>
      <w:proofErr w:type="gramEnd"/>
      <w:r>
        <w:rPr>
          <w:rFonts w:ascii="Times New Roman" w:hAnsi="Times New Roman" w:cs="Times New Roman"/>
          <w:sz w:val="24"/>
          <w:szCs w:val="24"/>
          <w:shd w:val="clear" w:color="auto" w:fill="FFFFFF"/>
        </w:rPr>
        <w:t xml:space="preserve"> позднее 1 мая отчетного финансового года.</w:t>
      </w:r>
    </w:p>
    <w:p w14:paraId="163AE718" w14:textId="0C6E4940" w:rsidR="000E0050" w:rsidRDefault="000E0050" w:rsidP="00C557D5">
      <w:pPr>
        <w:pStyle w:val="ConsPlusNormal"/>
        <w:ind w:firstLine="709"/>
        <w:jc w:val="both"/>
        <w:rPr>
          <w:rFonts w:ascii="Times New Roman" w:hAnsi="Times New Roman" w:cs="Times New Roman"/>
          <w:sz w:val="24"/>
          <w:szCs w:val="24"/>
          <w:shd w:val="clear" w:color="auto" w:fill="FFFFFF"/>
        </w:rPr>
      </w:pPr>
      <w:r w:rsidRPr="006B47DA">
        <w:rPr>
          <w:rFonts w:ascii="Times New Roman" w:hAnsi="Times New Roman" w:cs="Times New Roman"/>
          <w:sz w:val="24"/>
          <w:szCs w:val="24"/>
          <w:shd w:val="clear" w:color="auto" w:fill="FFFFFF"/>
        </w:rPr>
        <w:t xml:space="preserve">Не допускается наличие у мероприятия только одной контрольной точки со сроком наступления 31 декабря, а также преобладание наибольшего количества контрольных точек в четвертом квартале </w:t>
      </w:r>
      <w:r w:rsidR="00F430B9" w:rsidRPr="006B47DA">
        <w:rPr>
          <w:rFonts w:ascii="Times New Roman" w:hAnsi="Times New Roman" w:cs="Times New Roman"/>
          <w:sz w:val="24"/>
          <w:szCs w:val="24"/>
          <w:shd w:val="clear" w:color="auto" w:fill="FFFFFF"/>
        </w:rPr>
        <w:t xml:space="preserve">текущего </w:t>
      </w:r>
      <w:r w:rsidRPr="006B47DA">
        <w:rPr>
          <w:rFonts w:ascii="Times New Roman" w:hAnsi="Times New Roman" w:cs="Times New Roman"/>
          <w:sz w:val="24"/>
          <w:szCs w:val="24"/>
          <w:shd w:val="clear" w:color="auto" w:fill="FFFFFF"/>
        </w:rPr>
        <w:t>года.</w:t>
      </w:r>
    </w:p>
    <w:p w14:paraId="6CC02FD9" w14:textId="5602D9C4" w:rsidR="00311AC1" w:rsidRPr="006B47DA" w:rsidRDefault="00630203"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40</w:t>
      </w:r>
      <w:r w:rsidR="00A73CD3" w:rsidRPr="006B47DA">
        <w:rPr>
          <w:rFonts w:ascii="Times New Roman" w:hAnsi="Times New Roman" w:cs="Times New Roman"/>
          <w:sz w:val="24"/>
          <w:szCs w:val="24"/>
        </w:rPr>
        <w:t>.4.</w:t>
      </w:r>
      <w:r w:rsidR="00C557D5">
        <w:rPr>
          <w:rFonts w:ascii="Times New Roman" w:hAnsi="Times New Roman" w:cs="Times New Roman"/>
          <w:sz w:val="24"/>
          <w:szCs w:val="24"/>
        </w:rPr>
        <w:t> </w:t>
      </w:r>
      <w:r w:rsidR="00311AC1" w:rsidRPr="006B47DA">
        <w:rPr>
          <w:rFonts w:ascii="Times New Roman" w:hAnsi="Times New Roman" w:cs="Times New Roman"/>
          <w:sz w:val="24"/>
          <w:szCs w:val="24"/>
        </w:rPr>
        <w:t xml:space="preserve">Ответственный исполнитель осуществляет управление реализацией муниципальной программы в соответствии с </w:t>
      </w:r>
      <w:r w:rsidR="00C74C61" w:rsidRPr="006B47DA">
        <w:rPr>
          <w:rFonts w:ascii="Times New Roman" w:hAnsi="Times New Roman" w:cs="Times New Roman"/>
          <w:sz w:val="24"/>
          <w:szCs w:val="24"/>
        </w:rPr>
        <w:t>согласованным</w:t>
      </w:r>
      <w:r w:rsidR="00F430B9" w:rsidRPr="006B47DA">
        <w:rPr>
          <w:rFonts w:ascii="Times New Roman" w:hAnsi="Times New Roman" w:cs="Times New Roman"/>
          <w:sz w:val="24"/>
          <w:szCs w:val="24"/>
        </w:rPr>
        <w:t xml:space="preserve"> (до 20 февраля текущего года)</w:t>
      </w:r>
      <w:r w:rsidR="00C74C61" w:rsidRPr="006B47DA">
        <w:rPr>
          <w:rFonts w:ascii="Times New Roman" w:hAnsi="Times New Roman" w:cs="Times New Roman"/>
          <w:sz w:val="24"/>
          <w:szCs w:val="24"/>
        </w:rPr>
        <w:t xml:space="preserve"> с Управлением финансов и отделом экономики </w:t>
      </w:r>
      <w:r w:rsidR="00311AC1" w:rsidRPr="006B47DA">
        <w:rPr>
          <w:rFonts w:ascii="Times New Roman" w:hAnsi="Times New Roman" w:cs="Times New Roman"/>
          <w:sz w:val="24"/>
          <w:szCs w:val="24"/>
        </w:rPr>
        <w:t>ежегодным план</w:t>
      </w:r>
      <w:r w:rsidR="00F430B9" w:rsidRPr="006B47DA">
        <w:rPr>
          <w:rFonts w:ascii="Times New Roman" w:hAnsi="Times New Roman" w:cs="Times New Roman"/>
          <w:sz w:val="24"/>
          <w:szCs w:val="24"/>
        </w:rPr>
        <w:t>ом</w:t>
      </w:r>
      <w:r w:rsidR="00311AC1" w:rsidRPr="006B47DA">
        <w:rPr>
          <w:rFonts w:ascii="Times New Roman" w:hAnsi="Times New Roman" w:cs="Times New Roman"/>
          <w:sz w:val="24"/>
          <w:szCs w:val="24"/>
        </w:rPr>
        <w:t xml:space="preserve"> реализации муниципальной программы, несет ответственность и обеспечивает контроль целевого использования выделенных средств.</w:t>
      </w:r>
    </w:p>
    <w:p w14:paraId="23F89783" w14:textId="009F03F0" w:rsidR="00C74C61" w:rsidRPr="006B47DA" w:rsidRDefault="00630203" w:rsidP="00C557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A73CD3" w:rsidRPr="006B47DA">
        <w:rPr>
          <w:rFonts w:ascii="Times New Roman" w:hAnsi="Times New Roman" w:cs="Times New Roman"/>
          <w:sz w:val="24"/>
          <w:szCs w:val="24"/>
        </w:rPr>
        <w:t>.5.</w:t>
      </w:r>
      <w:r w:rsidR="00C557D5">
        <w:rPr>
          <w:rFonts w:ascii="Times New Roman" w:hAnsi="Times New Roman" w:cs="Times New Roman"/>
          <w:sz w:val="24"/>
          <w:szCs w:val="24"/>
        </w:rPr>
        <w:t> </w:t>
      </w:r>
      <w:r w:rsidR="00C74C61" w:rsidRPr="006B47DA">
        <w:rPr>
          <w:rFonts w:ascii="Times New Roman" w:hAnsi="Times New Roman" w:cs="Times New Roman"/>
          <w:sz w:val="24"/>
          <w:szCs w:val="24"/>
        </w:rPr>
        <w:t>В процессе реализации муниципальной программы могут вноситься изменения в план реализации муниципальной программы.</w:t>
      </w:r>
    </w:p>
    <w:p w14:paraId="12D943DA" w14:textId="77777777" w:rsidR="00C74C61" w:rsidRPr="006B47DA" w:rsidRDefault="00C74C61" w:rsidP="00C557D5">
      <w:pPr>
        <w:spacing w:line="240" w:lineRule="auto"/>
        <w:ind w:firstLine="709"/>
        <w:rPr>
          <w:rFonts w:ascii="Times New Roman" w:hAnsi="Times New Roman" w:cs="Times New Roman"/>
          <w:sz w:val="24"/>
          <w:szCs w:val="24"/>
        </w:rPr>
      </w:pPr>
      <w:bookmarkStart w:id="8" w:name="sub_1215"/>
      <w:r w:rsidRPr="006B47DA">
        <w:rPr>
          <w:rFonts w:ascii="Times New Roman" w:hAnsi="Times New Roman" w:cs="Times New Roman"/>
          <w:sz w:val="24"/>
          <w:szCs w:val="24"/>
        </w:rPr>
        <w:t xml:space="preserve">При внесении изменений в план реализации муниципальной программы ответственный исполнитель представляет в отдел экономики пояснительную записку с обоснованием по каждому предлагаемому изменению и проходит процедуру согласования </w:t>
      </w:r>
      <w:r w:rsidR="00F430B9" w:rsidRPr="006B47DA">
        <w:rPr>
          <w:rFonts w:ascii="Times New Roman" w:hAnsi="Times New Roman" w:cs="Times New Roman"/>
          <w:sz w:val="24"/>
          <w:szCs w:val="24"/>
        </w:rPr>
        <w:t xml:space="preserve">изменений </w:t>
      </w:r>
      <w:r w:rsidRPr="006B47DA">
        <w:rPr>
          <w:rFonts w:ascii="Times New Roman" w:hAnsi="Times New Roman" w:cs="Times New Roman"/>
          <w:sz w:val="24"/>
          <w:szCs w:val="24"/>
        </w:rPr>
        <w:t>с Управлением финансов и отделом экономики.</w:t>
      </w:r>
      <w:r w:rsidRPr="006B47DA">
        <w:rPr>
          <w:rFonts w:ascii="Times New Roman" w:hAnsi="Times New Roman" w:cs="Times New Roman"/>
          <w:sz w:val="24"/>
          <w:szCs w:val="24"/>
        </w:rPr>
        <w:tab/>
      </w:r>
    </w:p>
    <w:p w14:paraId="340CABB5" w14:textId="77777777" w:rsidR="00C74C61" w:rsidRPr="006B47DA" w:rsidRDefault="00C74C61" w:rsidP="00C557D5">
      <w:pPr>
        <w:spacing w:line="240" w:lineRule="auto"/>
        <w:ind w:firstLine="709"/>
        <w:rPr>
          <w:rFonts w:ascii="Times New Roman" w:hAnsi="Times New Roman" w:cs="Times New Roman"/>
          <w:sz w:val="24"/>
          <w:szCs w:val="24"/>
        </w:rPr>
      </w:pPr>
      <w:bookmarkStart w:id="9" w:name="sub_1216"/>
      <w:bookmarkEnd w:id="8"/>
      <w:r w:rsidRPr="006B47DA">
        <w:rPr>
          <w:rFonts w:ascii="Times New Roman" w:hAnsi="Times New Roman" w:cs="Times New Roman"/>
          <w:sz w:val="24"/>
          <w:szCs w:val="24"/>
        </w:rPr>
        <w:t>Внесение изменений в план реализации муниципальной программы осуществляется не позднее последнего числа последнего месяца квартала, в котором были внесены изменения в муниципальную программу.</w:t>
      </w:r>
    </w:p>
    <w:bookmarkEnd w:id="9"/>
    <w:p w14:paraId="65240A5B" w14:textId="555AAE7E" w:rsidR="00311AC1" w:rsidRPr="006B47DA" w:rsidRDefault="00630203" w:rsidP="00C557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w:t>
      </w:r>
      <w:r w:rsidR="00A73CD3" w:rsidRPr="006B47DA">
        <w:rPr>
          <w:rFonts w:ascii="Times New Roman" w:hAnsi="Times New Roman" w:cs="Times New Roman"/>
          <w:sz w:val="24"/>
          <w:szCs w:val="24"/>
        </w:rPr>
        <w:t>.</w:t>
      </w:r>
      <w:r w:rsidR="00C557D5">
        <w:rPr>
          <w:rFonts w:ascii="Times New Roman" w:hAnsi="Times New Roman" w:cs="Times New Roman"/>
          <w:sz w:val="24"/>
          <w:szCs w:val="24"/>
        </w:rPr>
        <w:t> </w:t>
      </w:r>
      <w:r w:rsidR="00311AC1" w:rsidRPr="006B47DA">
        <w:rPr>
          <w:rFonts w:ascii="Times New Roman" w:hAnsi="Times New Roman" w:cs="Times New Roman"/>
          <w:sz w:val="24"/>
          <w:szCs w:val="24"/>
        </w:rPr>
        <w:t>Мониторинг реализации муниципальной программы в течение всего периода ее реализации осуществля</w:t>
      </w:r>
      <w:r w:rsidR="00137EAB">
        <w:rPr>
          <w:rFonts w:ascii="Times New Roman" w:hAnsi="Times New Roman" w:cs="Times New Roman"/>
          <w:sz w:val="24"/>
          <w:szCs w:val="24"/>
        </w:rPr>
        <w:t>е</w:t>
      </w:r>
      <w:r w:rsidR="00311AC1" w:rsidRPr="006B47DA">
        <w:rPr>
          <w:rFonts w:ascii="Times New Roman" w:hAnsi="Times New Roman" w:cs="Times New Roman"/>
          <w:sz w:val="24"/>
          <w:szCs w:val="24"/>
        </w:rPr>
        <w:t xml:space="preserve">т ответственный исполнитель. </w:t>
      </w:r>
    </w:p>
    <w:p w14:paraId="32AE2977" w14:textId="74C81DB0" w:rsidR="00B068AB" w:rsidRPr="006B47DA" w:rsidRDefault="00311AC1" w:rsidP="00C557D5">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4</w:t>
      </w:r>
      <w:r w:rsidR="00630203">
        <w:rPr>
          <w:rFonts w:ascii="Times New Roman" w:hAnsi="Times New Roman" w:cs="Times New Roman"/>
          <w:sz w:val="24"/>
          <w:szCs w:val="24"/>
        </w:rPr>
        <w:t>2</w:t>
      </w:r>
      <w:r w:rsidRPr="006B47DA">
        <w:rPr>
          <w:rFonts w:ascii="Times New Roman" w:hAnsi="Times New Roman" w:cs="Times New Roman"/>
          <w:sz w:val="24"/>
          <w:szCs w:val="24"/>
        </w:rPr>
        <w:t>.</w:t>
      </w:r>
      <w:r w:rsidR="00C557D5">
        <w:rPr>
          <w:rFonts w:ascii="Times New Roman" w:hAnsi="Times New Roman" w:cs="Times New Roman"/>
          <w:sz w:val="24"/>
          <w:szCs w:val="24"/>
        </w:rPr>
        <w:t> </w:t>
      </w:r>
      <w:r w:rsidR="00A73CD3" w:rsidRPr="006B47DA">
        <w:rPr>
          <w:rFonts w:ascii="Times New Roman" w:hAnsi="Times New Roman" w:cs="Times New Roman"/>
          <w:sz w:val="24"/>
          <w:szCs w:val="24"/>
        </w:rPr>
        <w:t xml:space="preserve">Отчет о </w:t>
      </w:r>
      <w:r w:rsidR="00B068AB" w:rsidRPr="006B47DA">
        <w:rPr>
          <w:rFonts w:ascii="Times New Roman" w:hAnsi="Times New Roman" w:cs="Times New Roman"/>
          <w:sz w:val="24"/>
          <w:szCs w:val="24"/>
        </w:rPr>
        <w:t xml:space="preserve">выполнении </w:t>
      </w:r>
      <w:r w:rsidR="00A73CD3" w:rsidRPr="006B47DA">
        <w:rPr>
          <w:rFonts w:ascii="Times New Roman" w:hAnsi="Times New Roman" w:cs="Times New Roman"/>
          <w:sz w:val="24"/>
          <w:szCs w:val="24"/>
        </w:rPr>
        <w:t>муниципальной программ</w:t>
      </w:r>
      <w:r w:rsidR="00B068AB" w:rsidRPr="006B47DA">
        <w:rPr>
          <w:rFonts w:ascii="Times New Roman" w:hAnsi="Times New Roman" w:cs="Times New Roman"/>
          <w:sz w:val="24"/>
          <w:szCs w:val="24"/>
        </w:rPr>
        <w:t>ы.</w:t>
      </w:r>
    </w:p>
    <w:p w14:paraId="5E797CFD" w14:textId="5E4B0850" w:rsidR="00311AC1" w:rsidRPr="006B47DA" w:rsidRDefault="00B068AB" w:rsidP="00C557D5">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4</w:t>
      </w:r>
      <w:r w:rsidR="00630203">
        <w:rPr>
          <w:rFonts w:ascii="Times New Roman" w:hAnsi="Times New Roman" w:cs="Times New Roman"/>
          <w:sz w:val="24"/>
          <w:szCs w:val="24"/>
        </w:rPr>
        <w:t>2</w:t>
      </w:r>
      <w:r w:rsidRPr="006B47DA">
        <w:rPr>
          <w:rFonts w:ascii="Times New Roman" w:hAnsi="Times New Roman" w:cs="Times New Roman"/>
          <w:sz w:val="24"/>
          <w:szCs w:val="24"/>
        </w:rPr>
        <w:t>.1.</w:t>
      </w:r>
      <w:r w:rsidR="00311AC1" w:rsidRPr="006B47DA">
        <w:rPr>
          <w:rFonts w:ascii="Times New Roman" w:hAnsi="Times New Roman" w:cs="Times New Roman"/>
          <w:sz w:val="24"/>
          <w:szCs w:val="24"/>
        </w:rPr>
        <w:t> Ответственные исполнители представляют в отдел экономики:</w:t>
      </w:r>
    </w:p>
    <w:p w14:paraId="75BCF00A" w14:textId="77777777" w:rsidR="00311AC1" w:rsidRPr="006B47DA" w:rsidRDefault="00C557D5" w:rsidP="00C557D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w:t>
      </w:r>
      <w:r w:rsidR="00CC099C">
        <w:rPr>
          <w:rFonts w:ascii="Times New Roman" w:hAnsi="Times New Roman" w:cs="Times New Roman"/>
          <w:sz w:val="24"/>
          <w:szCs w:val="24"/>
        </w:rPr>
        <w:t>е</w:t>
      </w:r>
      <w:r w:rsidR="00311AC1" w:rsidRPr="006B47DA">
        <w:rPr>
          <w:rFonts w:ascii="Times New Roman" w:hAnsi="Times New Roman" w:cs="Times New Roman"/>
          <w:sz w:val="24"/>
          <w:szCs w:val="24"/>
        </w:rPr>
        <w:t>жеквартально (по итогам 1 квартала, 1 полугодия, 9 месяцев),</w:t>
      </w:r>
      <w:r w:rsidR="00311AC1" w:rsidRPr="006B47DA">
        <w:rPr>
          <w:rFonts w:ascii="Times New Roman" w:hAnsi="Times New Roman" w:cs="Times New Roman"/>
          <w:sz w:val="24"/>
          <w:szCs w:val="24"/>
        </w:rPr>
        <w:br/>
        <w:t>до 15 числа месяца, следующего за отчетным кварталом,</w:t>
      </w:r>
      <w:r w:rsidR="0071236B"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отчет (с нарастающим итогом с начала года) о </w:t>
      </w:r>
      <w:r w:rsidR="000E3440" w:rsidRPr="006B47DA">
        <w:rPr>
          <w:rFonts w:ascii="Times New Roman" w:hAnsi="Times New Roman" w:cs="Times New Roman"/>
          <w:sz w:val="24"/>
          <w:szCs w:val="24"/>
        </w:rPr>
        <w:t xml:space="preserve">ходе </w:t>
      </w:r>
      <w:r w:rsidR="00311AC1" w:rsidRPr="006B47DA">
        <w:rPr>
          <w:rFonts w:ascii="Times New Roman" w:hAnsi="Times New Roman" w:cs="Times New Roman"/>
          <w:sz w:val="24"/>
          <w:szCs w:val="24"/>
        </w:rPr>
        <w:t>реализации муниципальной программы, в котором должны содержаться следующие сведения:</w:t>
      </w:r>
    </w:p>
    <w:p w14:paraId="6C51B2AE" w14:textId="77777777" w:rsidR="00311AC1" w:rsidRPr="006B47DA" w:rsidRDefault="00311AC1" w:rsidP="00C557D5">
      <w:pPr>
        <w:pStyle w:val="ae"/>
        <w:ind w:firstLine="709"/>
        <w:rPr>
          <w:rFonts w:ascii="Times New Roman" w:hAnsi="Times New Roman" w:cs="Times New Roman"/>
          <w:sz w:val="24"/>
          <w:szCs w:val="24"/>
        </w:rPr>
      </w:pPr>
      <w:r w:rsidRPr="006B47DA">
        <w:rPr>
          <w:rFonts w:ascii="Times New Roman" w:hAnsi="Times New Roman" w:cs="Times New Roman"/>
          <w:sz w:val="24"/>
          <w:szCs w:val="24"/>
        </w:rPr>
        <w:t xml:space="preserve">о результатах реализации </w:t>
      </w:r>
      <w:r w:rsidR="00A70259" w:rsidRPr="006B47DA">
        <w:rPr>
          <w:rFonts w:ascii="Times New Roman" w:hAnsi="Times New Roman" w:cs="Times New Roman"/>
          <w:sz w:val="24"/>
          <w:szCs w:val="24"/>
        </w:rPr>
        <w:t xml:space="preserve">мероприятий структурных элементов </w:t>
      </w:r>
      <w:r w:rsidRPr="006B47DA">
        <w:rPr>
          <w:rFonts w:ascii="Times New Roman" w:hAnsi="Times New Roman" w:cs="Times New Roman"/>
          <w:sz w:val="24"/>
          <w:szCs w:val="24"/>
        </w:rPr>
        <w:t>муниципальной программы за отчетный период, в том числе, информация о вводе в действие объектов капитального строительства, проведенных мероприятиях, поставках оборудования, принятых правовых муниципальных актах;</w:t>
      </w:r>
    </w:p>
    <w:p w14:paraId="1540B194" w14:textId="77777777" w:rsidR="00311AC1" w:rsidRPr="006B47DA" w:rsidRDefault="00311AC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об отклонениях хода реализации муниципальной программы (при наличии) от плана реализации муниципальной программы;</w:t>
      </w:r>
    </w:p>
    <w:p w14:paraId="6DE931B0" w14:textId="77777777" w:rsidR="00311AC1" w:rsidRPr="006B47DA" w:rsidRDefault="00311AC1" w:rsidP="00C557D5">
      <w:pPr>
        <w:pStyle w:val="ae"/>
        <w:ind w:firstLine="709"/>
        <w:rPr>
          <w:rFonts w:ascii="Times New Roman" w:hAnsi="Times New Roman" w:cs="Times New Roman"/>
          <w:sz w:val="24"/>
          <w:szCs w:val="24"/>
        </w:rPr>
      </w:pPr>
      <w:r w:rsidRPr="006B47DA">
        <w:rPr>
          <w:rFonts w:ascii="Times New Roman" w:hAnsi="Times New Roman" w:cs="Times New Roman"/>
          <w:sz w:val="24"/>
          <w:szCs w:val="24"/>
        </w:rPr>
        <w:t xml:space="preserve">об использовании и объемах привлеченных средств федерального бюджета, областного бюджета, бюджета Няндомского </w:t>
      </w:r>
      <w:r w:rsidR="00F62C56" w:rsidRPr="006B47DA">
        <w:rPr>
          <w:rFonts w:ascii="Times New Roman" w:hAnsi="Times New Roman" w:cs="Times New Roman"/>
          <w:sz w:val="24"/>
          <w:szCs w:val="24"/>
        </w:rPr>
        <w:t xml:space="preserve">муниципального </w:t>
      </w:r>
      <w:r w:rsidR="00290474"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и внебюджетных источников;</w:t>
      </w:r>
    </w:p>
    <w:p w14:paraId="26240C40" w14:textId="77777777" w:rsidR="00311AC1" w:rsidRPr="006B47DA" w:rsidRDefault="00311AC1" w:rsidP="00C557D5">
      <w:pPr>
        <w:pStyle w:val="ae"/>
        <w:ind w:firstLine="709"/>
        <w:rPr>
          <w:rFonts w:ascii="Times New Roman" w:hAnsi="Times New Roman" w:cs="Times New Roman"/>
          <w:sz w:val="24"/>
          <w:szCs w:val="24"/>
        </w:rPr>
      </w:pPr>
      <w:r w:rsidRPr="006B47DA">
        <w:rPr>
          <w:rFonts w:ascii="Times New Roman" w:hAnsi="Times New Roman" w:cs="Times New Roman"/>
          <w:sz w:val="24"/>
          <w:szCs w:val="24"/>
        </w:rPr>
        <w:t xml:space="preserve">об участии Няндомского </w:t>
      </w:r>
      <w:r w:rsidR="00F62C56" w:rsidRPr="006B47DA">
        <w:rPr>
          <w:rFonts w:ascii="Times New Roman" w:hAnsi="Times New Roman" w:cs="Times New Roman"/>
          <w:sz w:val="24"/>
          <w:szCs w:val="24"/>
        </w:rPr>
        <w:t xml:space="preserve">муниципального </w:t>
      </w:r>
      <w:r w:rsidR="00290474" w:rsidRPr="006B47DA">
        <w:rPr>
          <w:rFonts w:ascii="Times New Roman" w:hAnsi="Times New Roman" w:cs="Times New Roman"/>
          <w:sz w:val="24"/>
          <w:szCs w:val="24"/>
        </w:rPr>
        <w:t xml:space="preserve">округа </w:t>
      </w:r>
      <w:r w:rsidRPr="006B47DA">
        <w:rPr>
          <w:rFonts w:ascii="Times New Roman" w:hAnsi="Times New Roman" w:cs="Times New Roman"/>
          <w:sz w:val="24"/>
          <w:szCs w:val="24"/>
        </w:rPr>
        <w:t>в отчетном периоде в реализации национальных, федеральных проектов, соответствующей государственной программы.</w:t>
      </w:r>
    </w:p>
    <w:p w14:paraId="4FF6A886" w14:textId="7D620A6E" w:rsidR="00311AC1" w:rsidRPr="006B47DA" w:rsidRDefault="00311AC1" w:rsidP="00C557D5">
      <w:pPr>
        <w:widowControl w:val="0"/>
        <w:autoSpaceDE w:val="0"/>
        <w:autoSpaceDN w:val="0"/>
        <w:adjustRightInd w:val="0"/>
        <w:spacing w:line="240" w:lineRule="auto"/>
        <w:ind w:firstLine="709"/>
        <w:rPr>
          <w:rFonts w:ascii="Times New Roman" w:hAnsi="Times New Roman" w:cs="Times New Roman"/>
          <w:sz w:val="24"/>
          <w:szCs w:val="24"/>
          <w:shd w:val="clear" w:color="auto" w:fill="FFFFFF"/>
        </w:rPr>
      </w:pPr>
      <w:r w:rsidRPr="006B47DA">
        <w:rPr>
          <w:rFonts w:ascii="Times New Roman" w:hAnsi="Times New Roman" w:cs="Times New Roman"/>
          <w:sz w:val="24"/>
          <w:szCs w:val="24"/>
          <w:shd w:val="clear" w:color="auto" w:fill="FFFFFF"/>
        </w:rPr>
        <w:t xml:space="preserve">Одновременно с отчетом </w:t>
      </w:r>
      <w:r w:rsidR="006A0A69" w:rsidRPr="006B47DA">
        <w:rPr>
          <w:rFonts w:ascii="Times New Roman" w:hAnsi="Times New Roman" w:cs="Times New Roman"/>
          <w:sz w:val="24"/>
          <w:szCs w:val="24"/>
        </w:rPr>
        <w:t xml:space="preserve">о </w:t>
      </w:r>
      <w:r w:rsidR="000E3440" w:rsidRPr="006B47DA">
        <w:rPr>
          <w:rFonts w:ascii="Times New Roman" w:hAnsi="Times New Roman" w:cs="Times New Roman"/>
          <w:sz w:val="24"/>
          <w:szCs w:val="24"/>
        </w:rPr>
        <w:t xml:space="preserve">ходе </w:t>
      </w:r>
      <w:r w:rsidR="00D9750E" w:rsidRPr="006B47DA">
        <w:rPr>
          <w:rFonts w:ascii="Times New Roman" w:hAnsi="Times New Roman" w:cs="Times New Roman"/>
          <w:sz w:val="24"/>
          <w:szCs w:val="24"/>
        </w:rPr>
        <w:t>реализации</w:t>
      </w:r>
      <w:r w:rsidR="006A0A69" w:rsidRPr="006B47DA">
        <w:rPr>
          <w:rFonts w:ascii="Times New Roman" w:hAnsi="Times New Roman" w:cs="Times New Roman"/>
          <w:sz w:val="24"/>
          <w:szCs w:val="24"/>
        </w:rPr>
        <w:t xml:space="preserve"> муниципальной программы</w:t>
      </w:r>
      <w:r w:rsidR="006A0A69" w:rsidRPr="006B47DA">
        <w:rPr>
          <w:rFonts w:ascii="Times New Roman" w:hAnsi="Times New Roman" w:cs="Times New Roman"/>
          <w:sz w:val="24"/>
          <w:szCs w:val="24"/>
          <w:shd w:val="clear" w:color="auto" w:fill="FFFFFF"/>
        </w:rPr>
        <w:t xml:space="preserve"> </w:t>
      </w:r>
      <w:r w:rsidRPr="006B47DA">
        <w:rPr>
          <w:rFonts w:ascii="Times New Roman" w:hAnsi="Times New Roman" w:cs="Times New Roman"/>
          <w:sz w:val="24"/>
          <w:szCs w:val="24"/>
          <w:shd w:val="clear" w:color="auto" w:fill="FFFFFF"/>
        </w:rPr>
        <w:t>предоставля</w:t>
      </w:r>
      <w:r w:rsidR="004B31A6" w:rsidRPr="006B47DA">
        <w:rPr>
          <w:rFonts w:ascii="Times New Roman" w:hAnsi="Times New Roman" w:cs="Times New Roman"/>
          <w:sz w:val="24"/>
          <w:szCs w:val="24"/>
          <w:shd w:val="clear" w:color="auto" w:fill="FFFFFF"/>
        </w:rPr>
        <w:t>ю</w:t>
      </w:r>
      <w:r w:rsidRPr="006B47DA">
        <w:rPr>
          <w:rFonts w:ascii="Times New Roman" w:hAnsi="Times New Roman" w:cs="Times New Roman"/>
          <w:sz w:val="24"/>
          <w:szCs w:val="24"/>
          <w:shd w:val="clear" w:color="auto" w:fill="FFFFFF"/>
        </w:rPr>
        <w:t>тся</w:t>
      </w:r>
      <w:r w:rsidR="004B31A6" w:rsidRPr="006B47DA">
        <w:rPr>
          <w:rFonts w:ascii="Times New Roman" w:hAnsi="Times New Roman" w:cs="Times New Roman"/>
          <w:sz w:val="24"/>
          <w:szCs w:val="24"/>
          <w:shd w:val="clear" w:color="auto" w:fill="FFFFFF"/>
        </w:rPr>
        <w:t xml:space="preserve"> отчет</w:t>
      </w:r>
      <w:r w:rsidR="006A0A69" w:rsidRPr="006B47DA">
        <w:rPr>
          <w:rFonts w:ascii="Times New Roman" w:eastAsia="Times New Roman" w:hAnsi="Times New Roman" w:cs="Times New Roman"/>
          <w:sz w:val="24"/>
          <w:szCs w:val="24"/>
        </w:rPr>
        <w:t xml:space="preserve"> о ходе выполнения плана реализации муниципальной программы </w:t>
      </w:r>
      <w:r w:rsidR="006A0A69" w:rsidRPr="006B47DA">
        <w:rPr>
          <w:rFonts w:ascii="Times New Roman" w:hAnsi="Times New Roman" w:cs="Times New Roman"/>
          <w:sz w:val="24"/>
          <w:szCs w:val="24"/>
        </w:rPr>
        <w:t xml:space="preserve">(по форме согласно приложению </w:t>
      </w:r>
      <w:r w:rsidR="00630203">
        <w:rPr>
          <w:rFonts w:ascii="Times New Roman" w:hAnsi="Times New Roman" w:cs="Times New Roman"/>
          <w:sz w:val="24"/>
          <w:szCs w:val="24"/>
        </w:rPr>
        <w:t>10</w:t>
      </w:r>
      <w:r w:rsidR="006A0A69" w:rsidRPr="006B47DA">
        <w:rPr>
          <w:rFonts w:ascii="Times New Roman" w:hAnsi="Times New Roman" w:cs="Times New Roman"/>
          <w:sz w:val="24"/>
          <w:szCs w:val="24"/>
        </w:rPr>
        <w:t xml:space="preserve"> к настоящему Положению) </w:t>
      </w:r>
      <w:r w:rsidR="006A0A69" w:rsidRPr="006B47DA">
        <w:rPr>
          <w:rFonts w:ascii="Times New Roman" w:eastAsia="Times New Roman" w:hAnsi="Times New Roman" w:cs="Times New Roman"/>
          <w:sz w:val="24"/>
          <w:szCs w:val="24"/>
        </w:rPr>
        <w:t xml:space="preserve">и </w:t>
      </w:r>
      <w:r w:rsidRPr="006B47DA">
        <w:rPr>
          <w:rFonts w:ascii="Times New Roman" w:hAnsi="Times New Roman" w:cs="Times New Roman"/>
          <w:sz w:val="24"/>
          <w:szCs w:val="24"/>
          <w:shd w:val="clear" w:color="auto" w:fill="FFFFFF"/>
        </w:rPr>
        <w:t>реестр муниципальных контрактов, действующих и (или) заключенных в отчетном периоде с целью реализации мероприятий муниципальной программы, который включает:</w:t>
      </w:r>
    </w:p>
    <w:p w14:paraId="44ABFC23" w14:textId="77777777" w:rsidR="00311AC1" w:rsidRPr="006B47DA" w:rsidRDefault="00311AC1" w:rsidP="00C557D5">
      <w:pPr>
        <w:spacing w:line="240" w:lineRule="auto"/>
        <w:ind w:firstLine="709"/>
        <w:rPr>
          <w:rFonts w:ascii="Times New Roman" w:hAnsi="Times New Roman" w:cs="Times New Roman"/>
          <w:sz w:val="24"/>
          <w:szCs w:val="24"/>
          <w:shd w:val="clear" w:color="auto" w:fill="FFFFFF"/>
        </w:rPr>
      </w:pPr>
      <w:r w:rsidRPr="006B47DA">
        <w:rPr>
          <w:rFonts w:ascii="Times New Roman" w:hAnsi="Times New Roman" w:cs="Times New Roman"/>
          <w:sz w:val="24"/>
          <w:szCs w:val="24"/>
          <w:shd w:val="clear" w:color="auto" w:fill="FFFFFF"/>
        </w:rPr>
        <w:t>-</w:t>
      </w:r>
      <w:r w:rsidR="00C557D5">
        <w:rPr>
          <w:rFonts w:ascii="Times New Roman" w:hAnsi="Times New Roman" w:cs="Times New Roman"/>
          <w:sz w:val="24"/>
          <w:szCs w:val="24"/>
          <w:shd w:val="clear" w:color="auto" w:fill="FFFFFF"/>
        </w:rPr>
        <w:t> </w:t>
      </w:r>
      <w:r w:rsidRPr="006B47DA">
        <w:rPr>
          <w:rFonts w:ascii="Times New Roman" w:hAnsi="Times New Roman" w:cs="Times New Roman"/>
          <w:sz w:val="24"/>
          <w:szCs w:val="24"/>
          <w:shd w:val="clear" w:color="auto" w:fill="FFFFFF"/>
        </w:rPr>
        <w:t xml:space="preserve">наименование мероприятия </w:t>
      </w:r>
      <w:r w:rsidR="00A70259" w:rsidRPr="006B47DA">
        <w:rPr>
          <w:rFonts w:ascii="Times New Roman" w:hAnsi="Times New Roman" w:cs="Times New Roman"/>
          <w:sz w:val="24"/>
          <w:szCs w:val="24"/>
          <w:shd w:val="clear" w:color="auto" w:fill="FFFFFF"/>
        </w:rPr>
        <w:t xml:space="preserve">структурного элемента </w:t>
      </w:r>
      <w:r w:rsidRPr="006B47DA">
        <w:rPr>
          <w:rFonts w:ascii="Times New Roman" w:hAnsi="Times New Roman" w:cs="Times New Roman"/>
          <w:sz w:val="24"/>
          <w:szCs w:val="24"/>
          <w:shd w:val="clear" w:color="auto" w:fill="FFFFFF"/>
        </w:rPr>
        <w:t>муниципальной программы</w:t>
      </w:r>
      <w:r w:rsidR="00137EAB">
        <w:rPr>
          <w:rFonts w:ascii="Times New Roman" w:hAnsi="Times New Roman" w:cs="Times New Roman"/>
          <w:sz w:val="24"/>
          <w:szCs w:val="24"/>
          <w:shd w:val="clear" w:color="auto" w:fill="FFFFFF"/>
        </w:rPr>
        <w:t>,</w:t>
      </w:r>
      <w:r w:rsidRPr="006B47DA">
        <w:rPr>
          <w:rFonts w:ascii="Times New Roman" w:hAnsi="Times New Roman" w:cs="Times New Roman"/>
          <w:sz w:val="24"/>
          <w:szCs w:val="24"/>
          <w:shd w:val="clear" w:color="auto" w:fill="FFFFFF"/>
        </w:rPr>
        <w:t xml:space="preserve"> для реализации которого был заключен муниципальный контракт;</w:t>
      </w:r>
    </w:p>
    <w:p w14:paraId="0AB5521A" w14:textId="103A18F7" w:rsidR="00311AC1" w:rsidRPr="006B47DA" w:rsidRDefault="00311AC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shd w:val="clear" w:color="auto" w:fill="FFFFFF"/>
        </w:rPr>
        <w:t>-</w:t>
      </w:r>
      <w:r w:rsidR="00C557D5">
        <w:rPr>
          <w:rFonts w:ascii="Times New Roman" w:hAnsi="Times New Roman" w:cs="Times New Roman"/>
          <w:sz w:val="24"/>
          <w:szCs w:val="24"/>
        </w:rPr>
        <w:t> </w:t>
      </w:r>
      <w:r w:rsidRPr="006B47DA">
        <w:rPr>
          <w:rFonts w:ascii="Times New Roman" w:hAnsi="Times New Roman" w:cs="Times New Roman"/>
          <w:sz w:val="24"/>
          <w:szCs w:val="24"/>
        </w:rPr>
        <w:t>дата публикации;</w:t>
      </w:r>
      <w:r w:rsidR="00C557D5">
        <w:rPr>
          <w:rFonts w:ascii="Times New Roman" w:hAnsi="Times New Roman" w:cs="Times New Roman"/>
          <w:sz w:val="24"/>
          <w:szCs w:val="24"/>
        </w:rPr>
        <w:t> </w:t>
      </w:r>
      <w:r w:rsidRPr="006B47DA">
        <w:rPr>
          <w:rFonts w:ascii="Times New Roman" w:hAnsi="Times New Roman" w:cs="Times New Roman"/>
          <w:sz w:val="24"/>
          <w:szCs w:val="24"/>
        </w:rPr>
        <w:t>предельный срок заключения муниципального контракта,</w:t>
      </w:r>
    </w:p>
    <w:p w14:paraId="691B7367" w14:textId="77777777" w:rsidR="00311AC1" w:rsidRPr="006B47DA" w:rsidRDefault="00C557D5"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w:t>
      </w:r>
      <w:r w:rsidR="00311AC1" w:rsidRPr="006B47DA">
        <w:rPr>
          <w:rFonts w:ascii="Times New Roman" w:hAnsi="Times New Roman" w:cs="Times New Roman"/>
          <w:sz w:val="24"/>
          <w:szCs w:val="24"/>
        </w:rPr>
        <w:t>плановая и фактическая дата заключения контракта;</w:t>
      </w:r>
    </w:p>
    <w:p w14:paraId="5D272CF4" w14:textId="77777777" w:rsidR="00311AC1" w:rsidRPr="006B47DA" w:rsidRDefault="00311AC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 xml:space="preserve">номер реестровой записи контракта /договора на портале </w:t>
      </w:r>
      <w:proofErr w:type="spellStart"/>
      <w:proofErr w:type="gramStart"/>
      <w:r w:rsidR="00751983" w:rsidRPr="006B47DA">
        <w:rPr>
          <w:rFonts w:ascii="Times New Roman" w:hAnsi="Times New Roman" w:cs="Times New Roman"/>
          <w:sz w:val="24"/>
          <w:szCs w:val="24"/>
        </w:rPr>
        <w:t>гос.закупок</w:t>
      </w:r>
      <w:proofErr w:type="spellEnd"/>
      <w:proofErr w:type="gramEnd"/>
      <w:r w:rsidRPr="006B47DA">
        <w:rPr>
          <w:rFonts w:ascii="Times New Roman" w:hAnsi="Times New Roman" w:cs="Times New Roman"/>
          <w:sz w:val="24"/>
          <w:szCs w:val="24"/>
        </w:rPr>
        <w:t xml:space="preserve"> (</w:t>
      </w:r>
      <w:proofErr w:type="spellStart"/>
      <w:r w:rsidRPr="006B47DA">
        <w:rPr>
          <w:rFonts w:ascii="Times New Roman" w:hAnsi="Times New Roman" w:cs="Times New Roman"/>
          <w:sz w:val="24"/>
          <w:szCs w:val="24"/>
          <w:lang w:val="en-US"/>
        </w:rPr>
        <w:t>zakupki</w:t>
      </w:r>
      <w:proofErr w:type="spellEnd"/>
      <w:r w:rsidRPr="006B47DA">
        <w:rPr>
          <w:rFonts w:ascii="Times New Roman" w:hAnsi="Times New Roman" w:cs="Times New Roman"/>
          <w:sz w:val="24"/>
          <w:szCs w:val="24"/>
        </w:rPr>
        <w:t>.</w:t>
      </w:r>
      <w:r w:rsidRPr="006B47DA">
        <w:rPr>
          <w:rFonts w:ascii="Times New Roman" w:hAnsi="Times New Roman" w:cs="Times New Roman"/>
          <w:sz w:val="24"/>
          <w:szCs w:val="24"/>
          <w:lang w:val="en-US"/>
        </w:rPr>
        <w:t>gov</w:t>
      </w:r>
      <w:r w:rsidRPr="006B47DA">
        <w:rPr>
          <w:rFonts w:ascii="Times New Roman" w:hAnsi="Times New Roman" w:cs="Times New Roman"/>
          <w:sz w:val="24"/>
          <w:szCs w:val="24"/>
        </w:rPr>
        <w:t>.</w:t>
      </w:r>
      <w:proofErr w:type="spellStart"/>
      <w:r w:rsidRPr="006B47DA">
        <w:rPr>
          <w:rFonts w:ascii="Times New Roman" w:hAnsi="Times New Roman" w:cs="Times New Roman"/>
          <w:sz w:val="24"/>
          <w:szCs w:val="24"/>
          <w:lang w:val="en-US"/>
        </w:rPr>
        <w:t>ru</w:t>
      </w:r>
      <w:proofErr w:type="spellEnd"/>
      <w:r w:rsidRPr="006B47DA">
        <w:rPr>
          <w:rFonts w:ascii="Times New Roman" w:hAnsi="Times New Roman" w:cs="Times New Roman"/>
          <w:sz w:val="24"/>
          <w:szCs w:val="24"/>
        </w:rPr>
        <w:t>);</w:t>
      </w:r>
    </w:p>
    <w:p w14:paraId="42F4741E" w14:textId="77777777" w:rsidR="00311AC1" w:rsidRPr="006B47DA" w:rsidRDefault="00C557D5"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w:t>
      </w:r>
      <w:r w:rsidR="00311AC1" w:rsidRPr="006B47DA">
        <w:rPr>
          <w:rFonts w:ascii="Times New Roman" w:hAnsi="Times New Roman" w:cs="Times New Roman"/>
          <w:sz w:val="24"/>
          <w:szCs w:val="24"/>
        </w:rPr>
        <w:t>цена заключенного контракта/договора;</w:t>
      </w:r>
    </w:p>
    <w:p w14:paraId="371776D2" w14:textId="77777777" w:rsidR="00311AC1" w:rsidRPr="006B47DA" w:rsidRDefault="00311AC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наименование поставщика (подрядчика);</w:t>
      </w:r>
    </w:p>
    <w:p w14:paraId="1A361A8D" w14:textId="77777777" w:rsidR="00311AC1" w:rsidRPr="006B47DA" w:rsidRDefault="00311AC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Pr="006B47DA">
        <w:rPr>
          <w:rFonts w:ascii="Times New Roman" w:hAnsi="Times New Roman" w:cs="Times New Roman"/>
          <w:sz w:val="24"/>
          <w:szCs w:val="24"/>
        </w:rPr>
        <w:t>дата исполнения контракта (план и факт).</w:t>
      </w:r>
    </w:p>
    <w:p w14:paraId="28A558E8" w14:textId="77777777" w:rsidR="00311AC1" w:rsidRPr="006B47DA" w:rsidRDefault="00311AC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lastRenderedPageBreak/>
        <w:t xml:space="preserve"> По итогам 9 месяцев дополнительно указывается </w:t>
      </w:r>
      <w:r w:rsidRPr="006B47DA">
        <w:rPr>
          <w:rFonts w:ascii="Times New Roman" w:hAnsi="Times New Roman" w:cs="Times New Roman"/>
          <w:iCs/>
          <w:sz w:val="24"/>
          <w:szCs w:val="24"/>
        </w:rPr>
        <w:t>ожидаемый</w:t>
      </w:r>
      <w:r w:rsidRPr="006B47DA">
        <w:rPr>
          <w:rFonts w:ascii="Times New Roman" w:hAnsi="Times New Roman" w:cs="Times New Roman"/>
          <w:sz w:val="24"/>
          <w:szCs w:val="24"/>
        </w:rPr>
        <w:t xml:space="preserve"> объем выполнения </w:t>
      </w:r>
      <w:r w:rsidR="00A70259" w:rsidRPr="006B47DA">
        <w:rPr>
          <w:rFonts w:ascii="Times New Roman" w:hAnsi="Times New Roman" w:cs="Times New Roman"/>
          <w:sz w:val="24"/>
          <w:szCs w:val="24"/>
        </w:rPr>
        <w:t xml:space="preserve">мероприятия структурного элемента </w:t>
      </w:r>
      <w:r w:rsidRPr="006B47DA">
        <w:rPr>
          <w:rFonts w:ascii="Times New Roman" w:hAnsi="Times New Roman" w:cs="Times New Roman"/>
          <w:sz w:val="24"/>
          <w:szCs w:val="24"/>
        </w:rPr>
        <w:t>по окончании текущего года, а именно:</w:t>
      </w:r>
    </w:p>
    <w:p w14:paraId="6A509345" w14:textId="77777777" w:rsidR="00311AC1" w:rsidRPr="006B47DA" w:rsidRDefault="0086226A" w:rsidP="00C557D5">
      <w:pPr>
        <w:pStyle w:val="ae"/>
        <w:ind w:firstLine="709"/>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00311AC1" w:rsidRPr="006B47DA">
        <w:rPr>
          <w:rFonts w:ascii="Times New Roman" w:hAnsi="Times New Roman" w:cs="Times New Roman"/>
          <w:sz w:val="24"/>
          <w:szCs w:val="24"/>
        </w:rPr>
        <w:t>объем освоения средств по источникам финансирования;</w:t>
      </w:r>
    </w:p>
    <w:p w14:paraId="302EB9D9" w14:textId="77777777" w:rsidR="00311AC1" w:rsidRPr="006B47DA" w:rsidRDefault="0086226A" w:rsidP="00C557D5">
      <w:pPr>
        <w:pStyle w:val="ae"/>
        <w:ind w:firstLine="709"/>
        <w:rPr>
          <w:rFonts w:ascii="Times New Roman" w:hAnsi="Times New Roman" w:cs="Times New Roman"/>
          <w:sz w:val="24"/>
          <w:szCs w:val="24"/>
        </w:rPr>
      </w:pPr>
      <w:r w:rsidRPr="006B47DA">
        <w:rPr>
          <w:rFonts w:ascii="Times New Roman" w:hAnsi="Times New Roman" w:cs="Times New Roman"/>
          <w:sz w:val="24"/>
          <w:szCs w:val="24"/>
        </w:rPr>
        <w:t>-</w:t>
      </w:r>
      <w:r w:rsidR="00C557D5">
        <w:rPr>
          <w:rFonts w:ascii="Times New Roman" w:hAnsi="Times New Roman" w:cs="Times New Roman"/>
          <w:sz w:val="24"/>
          <w:szCs w:val="24"/>
        </w:rPr>
        <w:t> </w:t>
      </w:r>
      <w:r w:rsidR="00311AC1" w:rsidRPr="006B47DA">
        <w:rPr>
          <w:rFonts w:ascii="Times New Roman" w:hAnsi="Times New Roman" w:cs="Times New Roman"/>
          <w:sz w:val="24"/>
          <w:szCs w:val="24"/>
        </w:rPr>
        <w:t>принятые меры по восполнению допущенного в предыдущем отчетном периоде отставания в выполнении мероприятия, в том числе в целях завершения проведения конкурсных процедур и заключения муниципальных контрактов (договоров), выполнения подрядных работ на объектах;</w:t>
      </w:r>
    </w:p>
    <w:p w14:paraId="0B9C965F" w14:textId="77777777" w:rsidR="00311AC1" w:rsidRPr="006B47DA" w:rsidRDefault="0086226A" w:rsidP="00C557D5">
      <w:pPr>
        <w:pStyle w:val="ae"/>
        <w:ind w:firstLine="709"/>
        <w:rPr>
          <w:rFonts w:ascii="Times New Roman" w:hAnsi="Times New Roman" w:cs="Times New Roman"/>
          <w:sz w:val="24"/>
          <w:szCs w:val="24"/>
        </w:rPr>
      </w:pPr>
      <w:r w:rsidRPr="006B47DA">
        <w:rPr>
          <w:rFonts w:ascii="Times New Roman" w:hAnsi="Times New Roman" w:cs="Times New Roman"/>
          <w:sz w:val="24"/>
          <w:szCs w:val="24"/>
        </w:rPr>
        <w:t>-</w:t>
      </w:r>
      <w:r w:rsidR="00CC099C">
        <w:rPr>
          <w:rFonts w:ascii="Times New Roman" w:hAnsi="Times New Roman" w:cs="Times New Roman"/>
          <w:sz w:val="24"/>
          <w:szCs w:val="24"/>
        </w:rPr>
        <w:t> </w:t>
      </w:r>
      <w:r w:rsidR="00311AC1" w:rsidRPr="006B47DA">
        <w:rPr>
          <w:rFonts w:ascii="Times New Roman" w:hAnsi="Times New Roman" w:cs="Times New Roman"/>
          <w:sz w:val="24"/>
          <w:szCs w:val="24"/>
        </w:rPr>
        <w:t xml:space="preserve">планируемые корректировки мероприятий </w:t>
      </w:r>
      <w:r w:rsidR="00A70259" w:rsidRPr="006B47DA">
        <w:rPr>
          <w:rFonts w:ascii="Times New Roman" w:hAnsi="Times New Roman" w:cs="Times New Roman"/>
          <w:sz w:val="24"/>
          <w:szCs w:val="24"/>
        </w:rPr>
        <w:t xml:space="preserve">структурных элементов муниципальной программы </w:t>
      </w:r>
      <w:r w:rsidR="00311AC1" w:rsidRPr="006B47DA">
        <w:rPr>
          <w:rFonts w:ascii="Times New Roman" w:hAnsi="Times New Roman" w:cs="Times New Roman"/>
          <w:sz w:val="24"/>
          <w:szCs w:val="24"/>
        </w:rPr>
        <w:t>в части параметров финансирования за счет всех источников</w:t>
      </w:r>
      <w:r w:rsidR="00137EAB">
        <w:rPr>
          <w:rFonts w:ascii="Times New Roman" w:hAnsi="Times New Roman" w:cs="Times New Roman"/>
          <w:sz w:val="24"/>
          <w:szCs w:val="24"/>
        </w:rPr>
        <w:t>;</w:t>
      </w:r>
    </w:p>
    <w:p w14:paraId="11417A81" w14:textId="77777777" w:rsidR="00311AC1" w:rsidRPr="006B47DA" w:rsidRDefault="0086226A"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2</w:t>
      </w:r>
      <w:r w:rsidR="00CC099C">
        <w:rPr>
          <w:rFonts w:ascii="Times New Roman" w:hAnsi="Times New Roman" w:cs="Times New Roman"/>
          <w:sz w:val="24"/>
          <w:szCs w:val="24"/>
        </w:rPr>
        <w:t>)</w:t>
      </w:r>
      <w:r w:rsidR="00CC099C">
        <w:rPr>
          <w:rFonts w:ascii="Times New Roman" w:hAnsi="Times New Roman" w:cs="Times New Roman"/>
          <w:sz w:val="24"/>
          <w:szCs w:val="24"/>
        </w:rPr>
        <w:t> </w:t>
      </w:r>
      <w:r w:rsidR="00CC099C">
        <w:rPr>
          <w:rFonts w:ascii="Times New Roman" w:hAnsi="Times New Roman" w:cs="Times New Roman"/>
          <w:sz w:val="24"/>
          <w:szCs w:val="24"/>
        </w:rPr>
        <w:t>е</w:t>
      </w:r>
      <w:r w:rsidR="00311AC1" w:rsidRPr="006B47DA">
        <w:rPr>
          <w:rFonts w:ascii="Times New Roman" w:hAnsi="Times New Roman" w:cs="Times New Roman"/>
          <w:sz w:val="24"/>
          <w:szCs w:val="24"/>
        </w:rPr>
        <w:t xml:space="preserve">жегодно до </w:t>
      </w:r>
      <w:r w:rsidR="00290474" w:rsidRPr="006B47DA">
        <w:rPr>
          <w:rFonts w:ascii="Times New Roman" w:hAnsi="Times New Roman" w:cs="Times New Roman"/>
          <w:sz w:val="24"/>
          <w:szCs w:val="24"/>
        </w:rPr>
        <w:t>20</w:t>
      </w:r>
      <w:r w:rsidR="00311AC1" w:rsidRPr="006B47DA">
        <w:rPr>
          <w:rFonts w:ascii="Times New Roman" w:hAnsi="Times New Roman" w:cs="Times New Roman"/>
          <w:sz w:val="24"/>
          <w:szCs w:val="24"/>
        </w:rPr>
        <w:t xml:space="preserve"> февраля года, следующего за отчетным годом,</w:t>
      </w:r>
      <w:r w:rsidR="006A0A69"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 годовой отчет о </w:t>
      </w:r>
      <w:r w:rsidR="000E3440" w:rsidRPr="006B47DA">
        <w:rPr>
          <w:rFonts w:ascii="Times New Roman" w:hAnsi="Times New Roman" w:cs="Times New Roman"/>
          <w:sz w:val="24"/>
          <w:szCs w:val="24"/>
        </w:rPr>
        <w:t xml:space="preserve">реализации </w:t>
      </w:r>
      <w:r w:rsidR="00311AC1" w:rsidRPr="006B47DA">
        <w:rPr>
          <w:rFonts w:ascii="Times New Roman" w:hAnsi="Times New Roman" w:cs="Times New Roman"/>
          <w:sz w:val="24"/>
          <w:szCs w:val="24"/>
        </w:rPr>
        <w:t>муниципальной программы.</w:t>
      </w:r>
    </w:p>
    <w:p w14:paraId="18055EFD" w14:textId="1BA4846D" w:rsidR="00311AC1" w:rsidRPr="006B47DA" w:rsidRDefault="00CC099C"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630203">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Годовой отчет о </w:t>
      </w:r>
      <w:r w:rsidR="00D9750E" w:rsidRPr="006B47DA">
        <w:rPr>
          <w:rFonts w:ascii="Times New Roman" w:hAnsi="Times New Roman" w:cs="Times New Roman"/>
          <w:sz w:val="24"/>
          <w:szCs w:val="24"/>
        </w:rPr>
        <w:t>реализации</w:t>
      </w:r>
      <w:r w:rsidR="00311AC1" w:rsidRPr="006B47DA">
        <w:rPr>
          <w:rFonts w:ascii="Times New Roman" w:hAnsi="Times New Roman" w:cs="Times New Roman"/>
          <w:sz w:val="24"/>
          <w:szCs w:val="24"/>
        </w:rPr>
        <w:t xml:space="preserve"> муниципальной программы содержит:</w:t>
      </w:r>
    </w:p>
    <w:p w14:paraId="2119C543" w14:textId="61DF200D" w:rsidR="00311AC1" w:rsidRDefault="00CC099C"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отчет о </w:t>
      </w:r>
      <w:r w:rsidR="00F62C56" w:rsidRPr="006B47DA">
        <w:rPr>
          <w:rFonts w:ascii="Times New Roman" w:hAnsi="Times New Roman" w:cs="Times New Roman"/>
          <w:sz w:val="24"/>
          <w:szCs w:val="24"/>
        </w:rPr>
        <w:t>выполнении</w:t>
      </w:r>
      <w:r w:rsidR="00311AC1" w:rsidRPr="006B47DA">
        <w:rPr>
          <w:rFonts w:ascii="Times New Roman" w:hAnsi="Times New Roman" w:cs="Times New Roman"/>
          <w:sz w:val="24"/>
          <w:szCs w:val="24"/>
        </w:rPr>
        <w:t xml:space="preserve"> мероприятий </w:t>
      </w:r>
      <w:r w:rsidR="006A0A69" w:rsidRPr="006B47DA">
        <w:rPr>
          <w:rFonts w:ascii="Times New Roman" w:hAnsi="Times New Roman" w:cs="Times New Roman"/>
          <w:sz w:val="24"/>
          <w:szCs w:val="24"/>
        </w:rPr>
        <w:t xml:space="preserve">структурных элементов </w:t>
      </w:r>
      <w:r w:rsidR="00311AC1" w:rsidRPr="006B47DA">
        <w:rPr>
          <w:rFonts w:ascii="Times New Roman" w:hAnsi="Times New Roman" w:cs="Times New Roman"/>
          <w:sz w:val="24"/>
          <w:szCs w:val="24"/>
        </w:rPr>
        <w:t>муниципальной программы (конкретные результаты по мероприятиям, анализ выполнения плана реализации муниципальной программы, оценка достижения целей и выполнения задач муниципальной программы, причин отклонения (при их наличии) фактически использованных финансовых средств и достигнутых значений целевых показателей муниципальной программы (подпрограммы) от плановых, анализ неучтенных рисков реализации муниципальной программы и принятые меры по их минимизации, сведения о внесенных ответственным исполнителем муниципальной программы изменениях в муниципальную программу</w:t>
      </w:r>
      <w:r w:rsidR="00A847D8" w:rsidRPr="006B47DA">
        <w:rPr>
          <w:rFonts w:ascii="Times New Roman" w:hAnsi="Times New Roman" w:cs="Times New Roman"/>
          <w:sz w:val="24"/>
          <w:szCs w:val="24"/>
        </w:rPr>
        <w:t>, участие в реализации мероприятий национальных (региональных) проектов, государственных программ</w:t>
      </w:r>
      <w:r w:rsidR="00311AC1" w:rsidRPr="006B47DA">
        <w:rPr>
          <w:rFonts w:ascii="Times New Roman" w:hAnsi="Times New Roman" w:cs="Times New Roman"/>
          <w:sz w:val="24"/>
          <w:szCs w:val="24"/>
        </w:rPr>
        <w:t xml:space="preserve"> );</w:t>
      </w:r>
    </w:p>
    <w:p w14:paraId="16D6A840" w14:textId="63CF4AB0" w:rsidR="00630203" w:rsidRPr="006B47DA" w:rsidRDefault="00630203" w:rsidP="00630203">
      <w:pPr>
        <w:widowControl w:val="0"/>
        <w:autoSpaceDE w:val="0"/>
        <w:autoSpaceDN w:val="0"/>
        <w:adjustRightInd w:val="0"/>
        <w:spacing w:line="24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w:t>
      </w:r>
      <w:r w:rsidRPr="006B47DA">
        <w:rPr>
          <w:rFonts w:ascii="Times New Roman" w:hAnsi="Times New Roman" w:cs="Times New Roman"/>
          <w:sz w:val="24"/>
          <w:szCs w:val="24"/>
        </w:rPr>
        <w:t xml:space="preserve">отчет </w:t>
      </w:r>
      <w:r w:rsidRPr="006B47DA">
        <w:rPr>
          <w:rFonts w:ascii="Times New Roman" w:eastAsia="Times New Roman" w:hAnsi="Times New Roman" w:cs="Times New Roman"/>
          <w:sz w:val="24"/>
          <w:szCs w:val="24"/>
        </w:rPr>
        <w:t xml:space="preserve">о ходе выполнения плана реализации муниципальной программы за отчетный год </w:t>
      </w:r>
      <w:r w:rsidRPr="006B47DA">
        <w:rPr>
          <w:rFonts w:ascii="Times New Roman" w:hAnsi="Times New Roman" w:cs="Times New Roman"/>
          <w:sz w:val="24"/>
          <w:szCs w:val="24"/>
        </w:rPr>
        <w:t xml:space="preserve">(по форме согласно приложению </w:t>
      </w:r>
      <w:r>
        <w:rPr>
          <w:rFonts w:ascii="Times New Roman" w:hAnsi="Times New Roman" w:cs="Times New Roman"/>
          <w:sz w:val="24"/>
          <w:szCs w:val="24"/>
        </w:rPr>
        <w:t>10</w:t>
      </w:r>
      <w:r w:rsidRPr="006B47DA">
        <w:rPr>
          <w:rFonts w:ascii="Times New Roman" w:hAnsi="Times New Roman" w:cs="Times New Roman"/>
          <w:sz w:val="24"/>
          <w:szCs w:val="24"/>
        </w:rPr>
        <w:t xml:space="preserve"> к настоящему Положению);</w:t>
      </w:r>
    </w:p>
    <w:p w14:paraId="74B15B67" w14:textId="6E3A7DE7" w:rsidR="00311AC1" w:rsidRPr="006B47DA" w:rsidRDefault="00CC099C" w:rsidP="00C557D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w:t>
      </w:r>
      <w:r w:rsidR="00311AC1" w:rsidRPr="006B47DA">
        <w:rPr>
          <w:rFonts w:ascii="Times New Roman" w:hAnsi="Times New Roman" w:cs="Times New Roman"/>
          <w:sz w:val="24"/>
          <w:szCs w:val="24"/>
        </w:rPr>
        <w:t>отчет о</w:t>
      </w:r>
      <w:r w:rsidR="00817799" w:rsidRPr="006B47DA">
        <w:rPr>
          <w:rFonts w:ascii="Times New Roman" w:hAnsi="Times New Roman" w:cs="Times New Roman"/>
          <w:sz w:val="24"/>
          <w:szCs w:val="24"/>
        </w:rPr>
        <w:t xml:space="preserve"> достижении</w:t>
      </w:r>
      <w:r w:rsidR="00311AC1" w:rsidRPr="006B47DA">
        <w:rPr>
          <w:rFonts w:ascii="Times New Roman" w:hAnsi="Times New Roman" w:cs="Times New Roman"/>
          <w:sz w:val="24"/>
          <w:szCs w:val="24"/>
        </w:rPr>
        <w:t xml:space="preserve"> показателей муниципальной программы (</w:t>
      </w:r>
      <w:r w:rsidR="008830F3" w:rsidRPr="006B47DA">
        <w:rPr>
          <w:rFonts w:ascii="Times New Roman" w:hAnsi="Times New Roman" w:cs="Times New Roman"/>
          <w:sz w:val="24"/>
          <w:szCs w:val="24"/>
        </w:rPr>
        <w:t>структурных элементов</w:t>
      </w:r>
      <w:r w:rsidR="00311AC1" w:rsidRPr="006B47DA">
        <w:rPr>
          <w:rFonts w:ascii="Times New Roman" w:hAnsi="Times New Roman" w:cs="Times New Roman"/>
          <w:sz w:val="24"/>
          <w:szCs w:val="24"/>
        </w:rPr>
        <w:t xml:space="preserve">) за отчетный год (по форме согласно приложению </w:t>
      </w:r>
      <w:r w:rsidR="008830F3" w:rsidRPr="006B47DA">
        <w:rPr>
          <w:rFonts w:ascii="Times New Roman" w:hAnsi="Times New Roman" w:cs="Times New Roman"/>
          <w:sz w:val="24"/>
          <w:szCs w:val="24"/>
        </w:rPr>
        <w:t>1</w:t>
      </w:r>
      <w:r w:rsidR="00630203">
        <w:rPr>
          <w:rFonts w:ascii="Times New Roman" w:hAnsi="Times New Roman" w:cs="Times New Roman"/>
          <w:sz w:val="24"/>
          <w:szCs w:val="24"/>
        </w:rPr>
        <w:t>1</w:t>
      </w:r>
      <w:r w:rsidR="00311AC1" w:rsidRPr="006B47DA">
        <w:rPr>
          <w:rFonts w:ascii="Times New Roman" w:hAnsi="Times New Roman" w:cs="Times New Roman"/>
          <w:sz w:val="24"/>
          <w:szCs w:val="24"/>
        </w:rPr>
        <w:t xml:space="preserve"> к настоящему По</w:t>
      </w:r>
      <w:r w:rsidR="008830F3" w:rsidRPr="006B47DA">
        <w:rPr>
          <w:rFonts w:ascii="Times New Roman" w:hAnsi="Times New Roman" w:cs="Times New Roman"/>
          <w:sz w:val="24"/>
          <w:szCs w:val="24"/>
        </w:rPr>
        <w:t>ложению</w:t>
      </w:r>
      <w:r w:rsidR="00311AC1" w:rsidRPr="006B47DA">
        <w:rPr>
          <w:rFonts w:ascii="Times New Roman" w:hAnsi="Times New Roman" w:cs="Times New Roman"/>
          <w:sz w:val="24"/>
          <w:szCs w:val="24"/>
        </w:rPr>
        <w:t>);</w:t>
      </w:r>
    </w:p>
    <w:p w14:paraId="530C63DF" w14:textId="0A697A82" w:rsidR="00311AC1" w:rsidRPr="006B47DA" w:rsidRDefault="00CC099C" w:rsidP="00C557D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w:t>
      </w:r>
      <w:r w:rsidR="00311AC1" w:rsidRPr="006B47DA">
        <w:rPr>
          <w:rFonts w:ascii="Times New Roman" w:hAnsi="Times New Roman" w:cs="Times New Roman"/>
          <w:sz w:val="24"/>
          <w:szCs w:val="24"/>
        </w:rPr>
        <w:t>отчет о</w:t>
      </w:r>
      <w:r w:rsidR="00817799" w:rsidRPr="006B47DA">
        <w:rPr>
          <w:rFonts w:ascii="Times New Roman" w:hAnsi="Times New Roman" w:cs="Times New Roman"/>
          <w:sz w:val="24"/>
          <w:szCs w:val="24"/>
        </w:rPr>
        <w:t xml:space="preserve"> </w:t>
      </w:r>
      <w:r w:rsidR="003D766D" w:rsidRPr="006B47DA">
        <w:rPr>
          <w:rFonts w:ascii="Times New Roman" w:hAnsi="Times New Roman" w:cs="Times New Roman"/>
          <w:sz w:val="24"/>
          <w:szCs w:val="24"/>
        </w:rPr>
        <w:t xml:space="preserve">финансовом </w:t>
      </w:r>
      <w:r w:rsidR="00817799" w:rsidRPr="006B47DA">
        <w:rPr>
          <w:rFonts w:ascii="Times New Roman" w:hAnsi="Times New Roman" w:cs="Times New Roman"/>
          <w:sz w:val="24"/>
          <w:szCs w:val="24"/>
        </w:rPr>
        <w:t>обеспечении</w:t>
      </w:r>
      <w:r w:rsidR="00311AC1" w:rsidRPr="006B47DA">
        <w:rPr>
          <w:rFonts w:ascii="Times New Roman" w:hAnsi="Times New Roman" w:cs="Times New Roman"/>
          <w:sz w:val="24"/>
          <w:szCs w:val="24"/>
        </w:rPr>
        <w:t xml:space="preserve"> мероприятий муниципальной программы (по форме согласно приложению </w:t>
      </w:r>
      <w:r w:rsidR="003D766D" w:rsidRPr="006B47DA">
        <w:rPr>
          <w:rFonts w:ascii="Times New Roman" w:hAnsi="Times New Roman" w:cs="Times New Roman"/>
          <w:sz w:val="24"/>
          <w:szCs w:val="24"/>
        </w:rPr>
        <w:t>1</w:t>
      </w:r>
      <w:r w:rsidR="00630203">
        <w:rPr>
          <w:rFonts w:ascii="Times New Roman" w:hAnsi="Times New Roman" w:cs="Times New Roman"/>
          <w:sz w:val="24"/>
          <w:szCs w:val="24"/>
        </w:rPr>
        <w:t>2</w:t>
      </w:r>
      <w:r w:rsidR="00311AC1" w:rsidRPr="006B47DA">
        <w:rPr>
          <w:rFonts w:ascii="Times New Roman" w:hAnsi="Times New Roman" w:cs="Times New Roman"/>
          <w:sz w:val="24"/>
          <w:szCs w:val="24"/>
        </w:rPr>
        <w:t xml:space="preserve"> к настоящему По</w:t>
      </w:r>
      <w:r w:rsidR="003D766D" w:rsidRPr="006B47DA">
        <w:rPr>
          <w:rFonts w:ascii="Times New Roman" w:hAnsi="Times New Roman" w:cs="Times New Roman"/>
          <w:sz w:val="24"/>
          <w:szCs w:val="24"/>
        </w:rPr>
        <w:t>ложению)</w:t>
      </w:r>
      <w:r w:rsidR="00311AC1" w:rsidRPr="006B47DA">
        <w:rPr>
          <w:rFonts w:ascii="Times New Roman" w:hAnsi="Times New Roman" w:cs="Times New Roman"/>
          <w:sz w:val="24"/>
          <w:szCs w:val="24"/>
        </w:rPr>
        <w:t>;</w:t>
      </w:r>
    </w:p>
    <w:p w14:paraId="0F946F7E" w14:textId="4C44E572" w:rsidR="00311AC1" w:rsidRPr="006B47DA" w:rsidRDefault="00CC099C"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оценку эффективности реализации муниципальной программы </w:t>
      </w:r>
      <w:r w:rsidR="006C65B0" w:rsidRPr="006B47DA">
        <w:rPr>
          <w:rFonts w:ascii="Times New Roman" w:hAnsi="Times New Roman" w:cs="Times New Roman"/>
          <w:sz w:val="24"/>
          <w:szCs w:val="24"/>
        </w:rPr>
        <w:t>(по форме приложения 1</w:t>
      </w:r>
      <w:r w:rsidR="00630203">
        <w:rPr>
          <w:rFonts w:ascii="Times New Roman" w:hAnsi="Times New Roman" w:cs="Times New Roman"/>
          <w:sz w:val="24"/>
          <w:szCs w:val="24"/>
        </w:rPr>
        <w:t>3</w:t>
      </w:r>
      <w:r w:rsidR="006C65B0" w:rsidRPr="006B47DA">
        <w:rPr>
          <w:rFonts w:ascii="Times New Roman" w:hAnsi="Times New Roman" w:cs="Times New Roman"/>
          <w:sz w:val="24"/>
          <w:szCs w:val="24"/>
        </w:rPr>
        <w:t xml:space="preserve"> к настоящему По</w:t>
      </w:r>
      <w:r w:rsidR="00281366" w:rsidRPr="006B47DA">
        <w:rPr>
          <w:rFonts w:ascii="Times New Roman" w:hAnsi="Times New Roman" w:cs="Times New Roman"/>
          <w:sz w:val="24"/>
          <w:szCs w:val="24"/>
        </w:rPr>
        <w:t>ложению</w:t>
      </w:r>
      <w:r w:rsidR="006C65B0" w:rsidRPr="006B47DA">
        <w:rPr>
          <w:rFonts w:ascii="Times New Roman" w:hAnsi="Times New Roman" w:cs="Times New Roman"/>
          <w:sz w:val="24"/>
          <w:szCs w:val="24"/>
        </w:rPr>
        <w:t>).</w:t>
      </w:r>
    </w:p>
    <w:p w14:paraId="4C85E819" w14:textId="000975C1" w:rsidR="00E5681A" w:rsidRPr="006B47DA" w:rsidRDefault="00CC099C"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630203">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 </w:t>
      </w:r>
      <w:r w:rsidR="00E5681A" w:rsidRPr="006B47DA">
        <w:rPr>
          <w:rFonts w:ascii="Times New Roman" w:hAnsi="Times New Roman" w:cs="Times New Roman"/>
          <w:sz w:val="24"/>
          <w:szCs w:val="24"/>
        </w:rPr>
        <w:t xml:space="preserve">Ответственный </w:t>
      </w:r>
      <w:r w:rsidR="00751983" w:rsidRPr="006B47DA">
        <w:rPr>
          <w:rFonts w:ascii="Times New Roman" w:hAnsi="Times New Roman" w:cs="Times New Roman"/>
          <w:sz w:val="24"/>
          <w:szCs w:val="24"/>
        </w:rPr>
        <w:t xml:space="preserve">исполнитель </w:t>
      </w:r>
      <w:r w:rsidR="00E5681A" w:rsidRPr="006B47DA">
        <w:rPr>
          <w:rFonts w:ascii="Times New Roman" w:hAnsi="Times New Roman" w:cs="Times New Roman"/>
          <w:sz w:val="24"/>
          <w:szCs w:val="24"/>
        </w:rPr>
        <w:t xml:space="preserve">представляет годовой отчет о </w:t>
      </w:r>
      <w:r w:rsidR="00D9750E" w:rsidRPr="006B47DA">
        <w:rPr>
          <w:rFonts w:ascii="Times New Roman" w:hAnsi="Times New Roman" w:cs="Times New Roman"/>
          <w:sz w:val="24"/>
          <w:szCs w:val="24"/>
        </w:rPr>
        <w:t xml:space="preserve">реализации </w:t>
      </w:r>
      <w:r w:rsidR="00E5681A" w:rsidRPr="006B47DA">
        <w:rPr>
          <w:rFonts w:ascii="Times New Roman" w:hAnsi="Times New Roman" w:cs="Times New Roman"/>
          <w:sz w:val="24"/>
          <w:szCs w:val="24"/>
        </w:rPr>
        <w:t>муниципальной программы в отдел экономики в печатной форме и в электронной виде.</w:t>
      </w:r>
    </w:p>
    <w:p w14:paraId="4825F12E" w14:textId="76BAFABB" w:rsidR="00311AC1" w:rsidRPr="006B47DA" w:rsidRDefault="008217AD"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4</w:t>
      </w:r>
      <w:r w:rsidR="00630203">
        <w:rPr>
          <w:rFonts w:ascii="Times New Roman" w:hAnsi="Times New Roman" w:cs="Times New Roman"/>
          <w:sz w:val="24"/>
          <w:szCs w:val="24"/>
        </w:rPr>
        <w:t>2</w:t>
      </w:r>
      <w:r w:rsidR="00033115" w:rsidRPr="006B47DA">
        <w:rPr>
          <w:rFonts w:ascii="Times New Roman" w:hAnsi="Times New Roman" w:cs="Times New Roman"/>
          <w:sz w:val="24"/>
          <w:szCs w:val="24"/>
        </w:rPr>
        <w:t>.</w:t>
      </w:r>
      <w:r w:rsidR="00E5681A" w:rsidRPr="006B47DA">
        <w:rPr>
          <w:rFonts w:ascii="Times New Roman" w:hAnsi="Times New Roman" w:cs="Times New Roman"/>
          <w:sz w:val="24"/>
          <w:szCs w:val="24"/>
        </w:rPr>
        <w:t>4</w:t>
      </w:r>
      <w:r w:rsidR="00311AC1" w:rsidRPr="006B47DA">
        <w:rPr>
          <w:rFonts w:ascii="Times New Roman" w:hAnsi="Times New Roman" w:cs="Times New Roman"/>
          <w:sz w:val="24"/>
          <w:szCs w:val="24"/>
        </w:rPr>
        <w:t>.</w:t>
      </w:r>
      <w:r w:rsidR="00CC099C">
        <w:rPr>
          <w:rFonts w:ascii="Times New Roman" w:hAnsi="Times New Roman" w:cs="Times New Roman"/>
          <w:sz w:val="24"/>
          <w:szCs w:val="24"/>
        </w:rPr>
        <w:t> </w:t>
      </w:r>
      <w:r w:rsidR="00311AC1" w:rsidRPr="006B47DA">
        <w:rPr>
          <w:rFonts w:ascii="Times New Roman" w:hAnsi="Times New Roman" w:cs="Times New Roman"/>
          <w:sz w:val="24"/>
          <w:szCs w:val="24"/>
        </w:rPr>
        <w:t>Отдел экономики</w:t>
      </w:r>
      <w:r w:rsidR="0093428C">
        <w:rPr>
          <w:rFonts w:ascii="Times New Roman" w:hAnsi="Times New Roman" w:cs="Times New Roman"/>
          <w:sz w:val="24"/>
          <w:szCs w:val="24"/>
        </w:rPr>
        <w:t xml:space="preserve"> в течение 10 рабочих дней</w:t>
      </w:r>
      <w:r w:rsidR="00311AC1" w:rsidRPr="006B47DA">
        <w:rPr>
          <w:rFonts w:ascii="Times New Roman" w:hAnsi="Times New Roman" w:cs="Times New Roman"/>
          <w:sz w:val="24"/>
          <w:szCs w:val="24"/>
        </w:rPr>
        <w:t xml:space="preserve"> проверяет отчет о </w:t>
      </w:r>
      <w:r w:rsidR="00D9750E" w:rsidRPr="006B47DA">
        <w:rPr>
          <w:rFonts w:ascii="Times New Roman" w:hAnsi="Times New Roman" w:cs="Times New Roman"/>
          <w:sz w:val="24"/>
          <w:szCs w:val="24"/>
        </w:rPr>
        <w:t>реализации</w:t>
      </w:r>
      <w:r w:rsidR="00311AC1" w:rsidRPr="006B47DA">
        <w:rPr>
          <w:rFonts w:ascii="Times New Roman" w:hAnsi="Times New Roman" w:cs="Times New Roman"/>
          <w:sz w:val="24"/>
          <w:szCs w:val="24"/>
        </w:rPr>
        <w:t xml:space="preserve"> муниципальной программы и</w:t>
      </w:r>
      <w:r w:rsidR="00817799" w:rsidRPr="006B47DA">
        <w:rPr>
          <w:rFonts w:ascii="Times New Roman" w:hAnsi="Times New Roman" w:cs="Times New Roman"/>
          <w:sz w:val="24"/>
          <w:szCs w:val="24"/>
        </w:rPr>
        <w:t>,</w:t>
      </w:r>
      <w:r w:rsidR="00311AC1" w:rsidRPr="006B47DA">
        <w:rPr>
          <w:rFonts w:ascii="Times New Roman" w:hAnsi="Times New Roman" w:cs="Times New Roman"/>
          <w:sz w:val="24"/>
          <w:szCs w:val="24"/>
        </w:rPr>
        <w:t xml:space="preserve"> при наличии замечаний, доводит их до ответственного исполнителя. </w:t>
      </w:r>
    </w:p>
    <w:p w14:paraId="72A25357" w14:textId="77777777" w:rsidR="00311AC1" w:rsidRPr="006B47DA" w:rsidRDefault="00311AC1" w:rsidP="00C557D5">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Ответственный исполнитель в течение пяти рабочих дней дорабатывает отчет о </w:t>
      </w:r>
      <w:r w:rsidR="00D9750E" w:rsidRPr="006B47DA">
        <w:rPr>
          <w:rFonts w:ascii="Times New Roman" w:hAnsi="Times New Roman" w:cs="Times New Roman"/>
          <w:sz w:val="24"/>
          <w:szCs w:val="24"/>
        </w:rPr>
        <w:t>реализации</w:t>
      </w:r>
      <w:r w:rsidRPr="006B47DA">
        <w:rPr>
          <w:rFonts w:ascii="Times New Roman" w:hAnsi="Times New Roman" w:cs="Times New Roman"/>
          <w:sz w:val="24"/>
          <w:szCs w:val="24"/>
        </w:rPr>
        <w:t xml:space="preserve"> муниципальной программы с учетом замечаний отдела экономики и направляет его на повторную проверку в отдел экономики.</w:t>
      </w:r>
    </w:p>
    <w:p w14:paraId="58642472" w14:textId="56D15C6B" w:rsidR="00D9750E" w:rsidRPr="006B47DA" w:rsidRDefault="007A200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630203">
        <w:rPr>
          <w:rFonts w:ascii="Times New Roman" w:hAnsi="Times New Roman" w:cs="Times New Roman"/>
          <w:sz w:val="24"/>
          <w:szCs w:val="24"/>
        </w:rPr>
        <w:t>2</w:t>
      </w:r>
      <w:r w:rsidR="00033115" w:rsidRPr="006B47DA">
        <w:rPr>
          <w:rFonts w:ascii="Times New Roman" w:hAnsi="Times New Roman" w:cs="Times New Roman"/>
          <w:sz w:val="24"/>
          <w:szCs w:val="24"/>
        </w:rPr>
        <w:t>.</w:t>
      </w:r>
      <w:r w:rsidR="00E5681A" w:rsidRPr="006B47DA">
        <w:rPr>
          <w:rFonts w:ascii="Times New Roman" w:hAnsi="Times New Roman" w:cs="Times New Roman"/>
          <w:sz w:val="24"/>
          <w:szCs w:val="24"/>
        </w:rPr>
        <w:t>5</w:t>
      </w:r>
      <w:r w:rsidR="00CC099C">
        <w:rPr>
          <w:rFonts w:ascii="Times New Roman" w:hAnsi="Times New Roman" w:cs="Times New Roman"/>
          <w:sz w:val="24"/>
          <w:szCs w:val="24"/>
        </w:rPr>
        <w:t>.</w:t>
      </w:r>
      <w:r w:rsidR="00CC099C">
        <w:rPr>
          <w:rFonts w:ascii="Times New Roman" w:hAnsi="Times New Roman" w:cs="Times New Roman"/>
          <w:sz w:val="24"/>
          <w:szCs w:val="24"/>
        </w:rPr>
        <w:t> </w:t>
      </w:r>
      <w:r w:rsidRPr="006B47DA">
        <w:rPr>
          <w:rFonts w:ascii="Times New Roman" w:hAnsi="Times New Roman" w:cs="Times New Roman"/>
          <w:sz w:val="24"/>
          <w:szCs w:val="24"/>
        </w:rPr>
        <w:t>О</w:t>
      </w:r>
      <w:r w:rsidR="00D9750E" w:rsidRPr="006B47DA">
        <w:rPr>
          <w:rFonts w:ascii="Times New Roman" w:hAnsi="Times New Roman" w:cs="Times New Roman"/>
          <w:sz w:val="24"/>
          <w:szCs w:val="24"/>
        </w:rPr>
        <w:t xml:space="preserve">тветственный исполнитель </w:t>
      </w:r>
      <w:bookmarkStart w:id="10" w:name="_Hlk172625174"/>
      <w:r w:rsidR="0093428C">
        <w:rPr>
          <w:rFonts w:ascii="Times New Roman" w:hAnsi="Times New Roman" w:cs="Times New Roman"/>
          <w:sz w:val="24"/>
          <w:szCs w:val="24"/>
        </w:rPr>
        <w:t xml:space="preserve">обеспечивает </w:t>
      </w:r>
      <w:r w:rsidRPr="006B47DA">
        <w:rPr>
          <w:rFonts w:ascii="Times New Roman" w:hAnsi="Times New Roman" w:cs="Times New Roman"/>
          <w:sz w:val="24"/>
          <w:szCs w:val="24"/>
        </w:rPr>
        <w:t>размещ</w:t>
      </w:r>
      <w:r w:rsidR="0093428C">
        <w:rPr>
          <w:rFonts w:ascii="Times New Roman" w:hAnsi="Times New Roman" w:cs="Times New Roman"/>
          <w:sz w:val="24"/>
          <w:szCs w:val="24"/>
        </w:rPr>
        <w:t>ение</w:t>
      </w:r>
      <w:r w:rsidRPr="006B47DA">
        <w:rPr>
          <w:rFonts w:ascii="Times New Roman" w:hAnsi="Times New Roman" w:cs="Times New Roman"/>
          <w:sz w:val="24"/>
          <w:szCs w:val="24"/>
        </w:rPr>
        <w:t xml:space="preserve"> годов</w:t>
      </w:r>
      <w:r w:rsidR="00D9750E" w:rsidRPr="006B47DA">
        <w:rPr>
          <w:rFonts w:ascii="Times New Roman" w:hAnsi="Times New Roman" w:cs="Times New Roman"/>
          <w:sz w:val="24"/>
          <w:szCs w:val="24"/>
        </w:rPr>
        <w:t>о</w:t>
      </w:r>
      <w:r w:rsidR="0093428C">
        <w:rPr>
          <w:rFonts w:ascii="Times New Roman" w:hAnsi="Times New Roman" w:cs="Times New Roman"/>
          <w:sz w:val="24"/>
          <w:szCs w:val="24"/>
        </w:rPr>
        <w:t>го</w:t>
      </w:r>
      <w:r w:rsidRPr="006B47DA">
        <w:rPr>
          <w:rFonts w:ascii="Times New Roman" w:hAnsi="Times New Roman" w:cs="Times New Roman"/>
          <w:sz w:val="24"/>
          <w:szCs w:val="24"/>
        </w:rPr>
        <w:t xml:space="preserve"> отчет</w:t>
      </w:r>
      <w:r w:rsidR="0093428C">
        <w:rPr>
          <w:rFonts w:ascii="Times New Roman" w:hAnsi="Times New Roman" w:cs="Times New Roman"/>
          <w:sz w:val="24"/>
          <w:szCs w:val="24"/>
        </w:rPr>
        <w:t>а</w:t>
      </w:r>
      <w:r w:rsidRPr="006B47DA">
        <w:rPr>
          <w:rFonts w:ascii="Times New Roman" w:hAnsi="Times New Roman" w:cs="Times New Roman"/>
          <w:sz w:val="24"/>
          <w:szCs w:val="24"/>
        </w:rPr>
        <w:t xml:space="preserve"> о </w:t>
      </w:r>
      <w:r w:rsidR="000E3440" w:rsidRPr="006B47DA">
        <w:rPr>
          <w:rFonts w:ascii="Times New Roman" w:hAnsi="Times New Roman" w:cs="Times New Roman"/>
          <w:sz w:val="24"/>
          <w:szCs w:val="24"/>
        </w:rPr>
        <w:t>реализации</w:t>
      </w:r>
      <w:r w:rsidRPr="006B47DA">
        <w:rPr>
          <w:rFonts w:ascii="Times New Roman" w:hAnsi="Times New Roman" w:cs="Times New Roman"/>
          <w:sz w:val="24"/>
          <w:szCs w:val="24"/>
        </w:rPr>
        <w:t xml:space="preserve"> муниципальн</w:t>
      </w:r>
      <w:r w:rsidR="00D9750E" w:rsidRPr="006B47DA">
        <w:rPr>
          <w:rFonts w:ascii="Times New Roman" w:hAnsi="Times New Roman" w:cs="Times New Roman"/>
          <w:sz w:val="24"/>
          <w:szCs w:val="24"/>
        </w:rPr>
        <w:t>ой</w:t>
      </w:r>
      <w:r w:rsidRPr="006B47DA">
        <w:rPr>
          <w:rFonts w:ascii="Times New Roman" w:hAnsi="Times New Roman" w:cs="Times New Roman"/>
          <w:sz w:val="24"/>
          <w:szCs w:val="24"/>
        </w:rPr>
        <w:t xml:space="preserve"> программ</w:t>
      </w:r>
      <w:r w:rsidR="00D9750E" w:rsidRPr="006B47DA">
        <w:rPr>
          <w:rFonts w:ascii="Times New Roman" w:hAnsi="Times New Roman" w:cs="Times New Roman"/>
          <w:sz w:val="24"/>
          <w:szCs w:val="24"/>
        </w:rPr>
        <w:t>ы</w:t>
      </w:r>
      <w:r w:rsidRPr="006B47DA">
        <w:rPr>
          <w:rFonts w:ascii="Times New Roman" w:hAnsi="Times New Roman" w:cs="Times New Roman"/>
          <w:sz w:val="24"/>
          <w:szCs w:val="24"/>
        </w:rPr>
        <w:t xml:space="preserve"> </w:t>
      </w:r>
      <w:bookmarkEnd w:id="10"/>
      <w:r w:rsidR="00281366" w:rsidRPr="006B47DA">
        <w:rPr>
          <w:rFonts w:ascii="Times New Roman" w:hAnsi="Times New Roman" w:cs="Times New Roman"/>
          <w:sz w:val="24"/>
          <w:szCs w:val="24"/>
        </w:rPr>
        <w:t xml:space="preserve">на официальном сайте администрации Няндомского муниципального округа в информационно-телекоммуникационной сети </w:t>
      </w:r>
      <w:r w:rsidR="00137EAB">
        <w:rPr>
          <w:rFonts w:ascii="Times New Roman" w:hAnsi="Times New Roman" w:cs="Times New Roman"/>
          <w:sz w:val="24"/>
          <w:szCs w:val="24"/>
        </w:rPr>
        <w:t>«</w:t>
      </w:r>
      <w:r w:rsidR="00281366" w:rsidRPr="006B47DA">
        <w:rPr>
          <w:rFonts w:ascii="Times New Roman" w:hAnsi="Times New Roman" w:cs="Times New Roman"/>
          <w:sz w:val="24"/>
          <w:szCs w:val="24"/>
        </w:rPr>
        <w:t>Интернет</w:t>
      </w:r>
      <w:r w:rsidR="00137EAB">
        <w:rPr>
          <w:rFonts w:ascii="Times New Roman" w:hAnsi="Times New Roman" w:cs="Times New Roman"/>
          <w:sz w:val="24"/>
          <w:szCs w:val="24"/>
        </w:rPr>
        <w:t>»</w:t>
      </w:r>
      <w:r w:rsidR="00D9750E" w:rsidRPr="006B47DA">
        <w:rPr>
          <w:rFonts w:ascii="Times New Roman" w:hAnsi="Times New Roman" w:cs="Times New Roman"/>
          <w:sz w:val="24"/>
          <w:szCs w:val="24"/>
        </w:rPr>
        <w:t xml:space="preserve"> в соответствующем разделе не позднее 20 апреля года, следующего за отчетным.</w:t>
      </w:r>
    </w:p>
    <w:p w14:paraId="14D6FC5D" w14:textId="183A37ED" w:rsidR="007A2001" w:rsidRPr="006B47DA" w:rsidRDefault="00D9750E"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Отдел экономики</w:t>
      </w:r>
      <w:r w:rsidR="00281366" w:rsidRPr="006B47DA">
        <w:rPr>
          <w:rFonts w:ascii="Times New Roman" w:hAnsi="Times New Roman" w:cs="Times New Roman"/>
          <w:sz w:val="24"/>
          <w:szCs w:val="24"/>
        </w:rPr>
        <w:t xml:space="preserve"> </w:t>
      </w:r>
      <w:r w:rsidRPr="006B47DA">
        <w:rPr>
          <w:rFonts w:ascii="Times New Roman" w:hAnsi="Times New Roman" w:cs="Times New Roman"/>
          <w:sz w:val="24"/>
          <w:szCs w:val="24"/>
        </w:rPr>
        <w:t xml:space="preserve">размещает годовые отчеты о </w:t>
      </w:r>
      <w:r w:rsidR="000E3440" w:rsidRPr="006B47DA">
        <w:rPr>
          <w:rFonts w:ascii="Times New Roman" w:hAnsi="Times New Roman" w:cs="Times New Roman"/>
          <w:sz w:val="24"/>
          <w:szCs w:val="24"/>
        </w:rPr>
        <w:t>реализации</w:t>
      </w:r>
      <w:r w:rsidRPr="006B47DA">
        <w:rPr>
          <w:rFonts w:ascii="Times New Roman" w:hAnsi="Times New Roman" w:cs="Times New Roman"/>
          <w:sz w:val="24"/>
          <w:szCs w:val="24"/>
        </w:rPr>
        <w:t xml:space="preserve"> муниципальных программы </w:t>
      </w:r>
      <w:r w:rsidR="007A2001" w:rsidRPr="006B47DA">
        <w:rPr>
          <w:rFonts w:ascii="Times New Roman" w:hAnsi="Times New Roman" w:cs="Times New Roman"/>
          <w:sz w:val="24"/>
          <w:szCs w:val="24"/>
        </w:rPr>
        <w:t>в государственной автоматизированной информационной системе «Управление»</w:t>
      </w:r>
      <w:r w:rsidR="009E590B" w:rsidRPr="006B47DA">
        <w:rPr>
          <w:rFonts w:ascii="Times New Roman" w:hAnsi="Times New Roman" w:cs="Times New Roman"/>
          <w:sz w:val="24"/>
          <w:szCs w:val="24"/>
        </w:rPr>
        <w:t xml:space="preserve"> не позднее 20 </w:t>
      </w:r>
      <w:r w:rsidR="00281366" w:rsidRPr="006B47DA">
        <w:rPr>
          <w:rFonts w:ascii="Times New Roman" w:hAnsi="Times New Roman" w:cs="Times New Roman"/>
          <w:sz w:val="24"/>
          <w:szCs w:val="24"/>
        </w:rPr>
        <w:t>мая</w:t>
      </w:r>
      <w:r w:rsidR="009E590B" w:rsidRPr="006B47DA">
        <w:rPr>
          <w:rFonts w:ascii="Times New Roman" w:hAnsi="Times New Roman" w:cs="Times New Roman"/>
          <w:sz w:val="24"/>
          <w:szCs w:val="24"/>
        </w:rPr>
        <w:t xml:space="preserve"> года, следующего за отчетным</w:t>
      </w:r>
      <w:r w:rsidR="007A2001" w:rsidRPr="006B47DA">
        <w:rPr>
          <w:rFonts w:ascii="Times New Roman" w:hAnsi="Times New Roman" w:cs="Times New Roman"/>
          <w:sz w:val="24"/>
          <w:szCs w:val="24"/>
        </w:rPr>
        <w:t>.</w:t>
      </w:r>
    </w:p>
    <w:bookmarkEnd w:id="5"/>
    <w:p w14:paraId="169C3230" w14:textId="10DA4CA9" w:rsidR="0086226A" w:rsidRPr="006B47DA" w:rsidRDefault="008217AD"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630203">
        <w:rPr>
          <w:rFonts w:ascii="Times New Roman" w:hAnsi="Times New Roman" w:cs="Times New Roman"/>
          <w:sz w:val="24"/>
          <w:szCs w:val="24"/>
        </w:rPr>
        <w:t>3</w:t>
      </w:r>
      <w:r w:rsidR="00311AC1" w:rsidRPr="006B47DA">
        <w:rPr>
          <w:rFonts w:ascii="Times New Roman" w:hAnsi="Times New Roman" w:cs="Times New Roman"/>
          <w:sz w:val="24"/>
          <w:szCs w:val="24"/>
        </w:rPr>
        <w:t>.</w:t>
      </w:r>
      <w:r w:rsidR="00CC099C">
        <w:rPr>
          <w:rFonts w:ascii="Times New Roman" w:hAnsi="Times New Roman" w:cs="Times New Roman"/>
          <w:sz w:val="24"/>
          <w:szCs w:val="24"/>
        </w:rPr>
        <w:t> </w:t>
      </w:r>
      <w:r w:rsidR="0086226A" w:rsidRPr="006B47DA">
        <w:rPr>
          <w:rFonts w:ascii="Times New Roman" w:hAnsi="Times New Roman" w:cs="Times New Roman"/>
          <w:sz w:val="24"/>
          <w:szCs w:val="24"/>
        </w:rPr>
        <w:t>С</w:t>
      </w:r>
      <w:r w:rsidR="0086226A" w:rsidRPr="006B47DA">
        <w:rPr>
          <w:rStyle w:val="af"/>
          <w:rFonts w:ascii="Times New Roman" w:hAnsi="Times New Roman" w:cs="Times New Roman"/>
          <w:b w:val="0"/>
          <w:sz w:val="24"/>
          <w:szCs w:val="24"/>
          <w:shd w:val="clear" w:color="auto" w:fill="FFFFFF"/>
        </w:rPr>
        <w:t xml:space="preserve">водный годовой доклад о ходе реализации и об оценке эффективности </w:t>
      </w:r>
      <w:r w:rsidR="00997AB8" w:rsidRPr="006B47DA">
        <w:rPr>
          <w:rStyle w:val="af"/>
          <w:rFonts w:ascii="Times New Roman" w:hAnsi="Times New Roman" w:cs="Times New Roman"/>
          <w:b w:val="0"/>
          <w:sz w:val="24"/>
          <w:szCs w:val="24"/>
          <w:shd w:val="clear" w:color="auto" w:fill="FFFFFF"/>
        </w:rPr>
        <w:t xml:space="preserve">реализации </w:t>
      </w:r>
      <w:r w:rsidR="0086226A" w:rsidRPr="006B47DA">
        <w:rPr>
          <w:rStyle w:val="af"/>
          <w:rFonts w:ascii="Times New Roman" w:hAnsi="Times New Roman" w:cs="Times New Roman"/>
          <w:b w:val="0"/>
          <w:sz w:val="24"/>
          <w:szCs w:val="24"/>
          <w:shd w:val="clear" w:color="auto" w:fill="FFFFFF"/>
        </w:rPr>
        <w:t xml:space="preserve">муниципальных программ </w:t>
      </w:r>
      <w:r w:rsidR="0086226A" w:rsidRPr="006B47DA">
        <w:rPr>
          <w:rFonts w:ascii="Times New Roman" w:hAnsi="Times New Roman" w:cs="Times New Roman"/>
          <w:sz w:val="24"/>
          <w:szCs w:val="24"/>
        </w:rPr>
        <w:t>в отчетном финансовом году.</w:t>
      </w:r>
    </w:p>
    <w:p w14:paraId="013E09F9" w14:textId="193E1249" w:rsidR="00817799" w:rsidRPr="006B47DA" w:rsidRDefault="0086226A"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shd w:val="clear" w:color="auto" w:fill="FFFFFF"/>
        </w:rPr>
        <w:t>4</w:t>
      </w:r>
      <w:r w:rsidR="00630203">
        <w:rPr>
          <w:rFonts w:ascii="Times New Roman" w:hAnsi="Times New Roman" w:cs="Times New Roman"/>
          <w:sz w:val="24"/>
          <w:szCs w:val="24"/>
          <w:shd w:val="clear" w:color="auto" w:fill="FFFFFF"/>
        </w:rPr>
        <w:t>3</w:t>
      </w:r>
      <w:r w:rsidRPr="006B47DA">
        <w:rPr>
          <w:rFonts w:ascii="Times New Roman" w:hAnsi="Times New Roman" w:cs="Times New Roman"/>
          <w:sz w:val="24"/>
          <w:szCs w:val="24"/>
          <w:shd w:val="clear" w:color="auto" w:fill="FFFFFF"/>
        </w:rPr>
        <w:t>.1.</w:t>
      </w:r>
      <w:r w:rsidR="00CC099C">
        <w:rPr>
          <w:rFonts w:ascii="Times New Roman" w:hAnsi="Times New Roman" w:cs="Times New Roman"/>
          <w:sz w:val="24"/>
          <w:szCs w:val="24"/>
          <w:shd w:val="clear" w:color="auto" w:fill="FFFFFF"/>
        </w:rPr>
        <w:t> </w:t>
      </w:r>
      <w:r w:rsidR="00311AC1" w:rsidRPr="006B47DA">
        <w:rPr>
          <w:rFonts w:ascii="Times New Roman" w:hAnsi="Times New Roman" w:cs="Times New Roman"/>
          <w:sz w:val="24"/>
          <w:szCs w:val="24"/>
          <w:shd w:val="clear" w:color="auto" w:fill="FFFFFF"/>
        </w:rPr>
        <w:t>Н</w:t>
      </w:r>
      <w:r w:rsidR="00311AC1" w:rsidRPr="006B47DA">
        <w:rPr>
          <w:rFonts w:ascii="Times New Roman" w:hAnsi="Times New Roman" w:cs="Times New Roman"/>
          <w:sz w:val="24"/>
          <w:szCs w:val="24"/>
        </w:rPr>
        <w:t>а основании доработанных отчетов</w:t>
      </w:r>
      <w:r w:rsidR="00266050" w:rsidRPr="006B47DA">
        <w:rPr>
          <w:rFonts w:ascii="Times New Roman" w:hAnsi="Times New Roman" w:cs="Times New Roman"/>
          <w:sz w:val="24"/>
          <w:szCs w:val="24"/>
        </w:rPr>
        <w:t xml:space="preserve"> ответственных исполнителей</w:t>
      </w:r>
      <w:r w:rsidR="00311AC1" w:rsidRPr="006B47DA">
        <w:rPr>
          <w:rFonts w:ascii="Times New Roman" w:hAnsi="Times New Roman" w:cs="Times New Roman"/>
          <w:sz w:val="24"/>
          <w:szCs w:val="24"/>
        </w:rPr>
        <w:t xml:space="preserve"> о </w:t>
      </w:r>
      <w:r w:rsidR="00A352CD" w:rsidRPr="006B47DA">
        <w:rPr>
          <w:rFonts w:ascii="Times New Roman" w:hAnsi="Times New Roman" w:cs="Times New Roman"/>
          <w:sz w:val="24"/>
          <w:szCs w:val="24"/>
        </w:rPr>
        <w:t xml:space="preserve">выполнении </w:t>
      </w:r>
      <w:r w:rsidR="00311AC1" w:rsidRPr="006B47DA">
        <w:rPr>
          <w:rFonts w:ascii="Times New Roman" w:hAnsi="Times New Roman" w:cs="Times New Roman"/>
          <w:sz w:val="24"/>
          <w:szCs w:val="24"/>
        </w:rPr>
        <w:t xml:space="preserve">муниципальных программ отделом экономики </w:t>
      </w:r>
      <w:r w:rsidR="00751983" w:rsidRPr="006B47DA">
        <w:rPr>
          <w:rFonts w:ascii="Times New Roman" w:hAnsi="Times New Roman" w:cs="Times New Roman"/>
          <w:sz w:val="24"/>
          <w:szCs w:val="24"/>
        </w:rPr>
        <w:t>формиру</w:t>
      </w:r>
      <w:r w:rsidR="00630203">
        <w:rPr>
          <w:rFonts w:ascii="Times New Roman" w:hAnsi="Times New Roman" w:cs="Times New Roman"/>
          <w:sz w:val="24"/>
          <w:szCs w:val="24"/>
        </w:rPr>
        <w:t>ю</w:t>
      </w:r>
      <w:r w:rsidR="00751983" w:rsidRPr="006B47DA">
        <w:rPr>
          <w:rFonts w:ascii="Times New Roman" w:hAnsi="Times New Roman" w:cs="Times New Roman"/>
          <w:sz w:val="24"/>
          <w:szCs w:val="24"/>
        </w:rPr>
        <w:t>тся сводный</w:t>
      </w:r>
      <w:r w:rsidR="00311AC1" w:rsidRPr="006B47DA">
        <w:rPr>
          <w:rStyle w:val="af"/>
          <w:rFonts w:ascii="Times New Roman" w:hAnsi="Times New Roman" w:cs="Times New Roman"/>
          <w:b w:val="0"/>
          <w:sz w:val="24"/>
          <w:szCs w:val="24"/>
          <w:shd w:val="clear" w:color="auto" w:fill="FFFFFF"/>
        </w:rPr>
        <w:t xml:space="preserve"> годовой доклад о ходе реализации и об оценке эффективности</w:t>
      </w:r>
      <w:r w:rsidR="00997AB8" w:rsidRPr="006B47DA">
        <w:rPr>
          <w:rStyle w:val="af"/>
          <w:rFonts w:ascii="Times New Roman" w:hAnsi="Times New Roman" w:cs="Times New Roman"/>
          <w:b w:val="0"/>
          <w:sz w:val="24"/>
          <w:szCs w:val="24"/>
          <w:shd w:val="clear" w:color="auto" w:fill="FFFFFF"/>
        </w:rPr>
        <w:t xml:space="preserve"> реализации </w:t>
      </w:r>
      <w:r w:rsidR="00311AC1" w:rsidRPr="006B47DA">
        <w:rPr>
          <w:rStyle w:val="af"/>
          <w:rFonts w:ascii="Times New Roman" w:hAnsi="Times New Roman" w:cs="Times New Roman"/>
          <w:b w:val="0"/>
          <w:sz w:val="24"/>
          <w:szCs w:val="24"/>
          <w:shd w:val="clear" w:color="auto" w:fill="FFFFFF"/>
        </w:rPr>
        <w:t xml:space="preserve">муниципальных программ </w:t>
      </w:r>
      <w:r w:rsidR="00311AC1" w:rsidRPr="006B47DA">
        <w:rPr>
          <w:rFonts w:ascii="Times New Roman" w:hAnsi="Times New Roman" w:cs="Times New Roman"/>
          <w:sz w:val="24"/>
          <w:szCs w:val="24"/>
        </w:rPr>
        <w:t>в отчетном финансовом году</w:t>
      </w:r>
      <w:r w:rsidR="00630203">
        <w:rPr>
          <w:rFonts w:ascii="Times New Roman" w:hAnsi="Times New Roman" w:cs="Times New Roman"/>
          <w:sz w:val="24"/>
          <w:szCs w:val="24"/>
        </w:rPr>
        <w:t xml:space="preserve"> и проект распоряжения администрации </w:t>
      </w:r>
      <w:r w:rsidR="00630203">
        <w:rPr>
          <w:rFonts w:ascii="Times New Roman" w:hAnsi="Times New Roman" w:cs="Times New Roman"/>
          <w:sz w:val="24"/>
          <w:szCs w:val="24"/>
        </w:rPr>
        <w:lastRenderedPageBreak/>
        <w:t xml:space="preserve">Няндомского муниципального </w:t>
      </w:r>
      <w:proofErr w:type="gramStart"/>
      <w:r w:rsidR="00630203">
        <w:rPr>
          <w:rFonts w:ascii="Times New Roman" w:hAnsi="Times New Roman" w:cs="Times New Roman"/>
          <w:sz w:val="24"/>
          <w:szCs w:val="24"/>
        </w:rPr>
        <w:t>округа  об</w:t>
      </w:r>
      <w:proofErr w:type="gramEnd"/>
      <w:r w:rsidR="00630203">
        <w:rPr>
          <w:rFonts w:ascii="Times New Roman" w:hAnsi="Times New Roman" w:cs="Times New Roman"/>
          <w:sz w:val="24"/>
          <w:szCs w:val="24"/>
        </w:rPr>
        <w:t xml:space="preserve"> утверждении</w:t>
      </w:r>
      <w:r w:rsidR="00630203" w:rsidRPr="008F7A6B">
        <w:rPr>
          <w:rFonts w:ascii="Times New Roman" w:hAnsi="Times New Roman" w:cs="Times New Roman"/>
          <w:sz w:val="24"/>
          <w:szCs w:val="24"/>
        </w:rPr>
        <w:t xml:space="preserve"> </w:t>
      </w:r>
      <w:r w:rsidR="00630203">
        <w:rPr>
          <w:rFonts w:ascii="Times New Roman" w:hAnsi="Times New Roman" w:cs="Times New Roman"/>
          <w:sz w:val="24"/>
          <w:szCs w:val="24"/>
        </w:rPr>
        <w:t>С</w:t>
      </w:r>
      <w:r w:rsidR="00630203" w:rsidRPr="008F7A6B">
        <w:rPr>
          <w:rFonts w:ascii="Times New Roman" w:hAnsi="Times New Roman" w:cs="Times New Roman"/>
          <w:sz w:val="24"/>
          <w:szCs w:val="24"/>
        </w:rPr>
        <w:t xml:space="preserve">водного </w:t>
      </w:r>
      <w:r w:rsidR="00630203" w:rsidRPr="008F7A6B">
        <w:rPr>
          <w:rStyle w:val="af"/>
          <w:rFonts w:ascii="Times New Roman" w:hAnsi="Times New Roman" w:cs="Times New Roman"/>
          <w:b w:val="0"/>
          <w:sz w:val="24"/>
          <w:szCs w:val="24"/>
          <w:shd w:val="clear" w:color="auto" w:fill="FFFFFF"/>
        </w:rPr>
        <w:t>годового доклада о ходе реализации и об оценке эффективности муниципальных программ</w:t>
      </w:r>
      <w:r w:rsidR="00630203">
        <w:rPr>
          <w:rStyle w:val="af"/>
          <w:rFonts w:ascii="Times New Roman" w:hAnsi="Times New Roman" w:cs="Times New Roman"/>
          <w:b w:val="0"/>
          <w:sz w:val="24"/>
          <w:szCs w:val="24"/>
          <w:shd w:val="clear" w:color="auto" w:fill="FFFFFF"/>
        </w:rPr>
        <w:t>.</w:t>
      </w:r>
    </w:p>
    <w:p w14:paraId="44114137" w14:textId="1111BE54" w:rsidR="00311AC1" w:rsidRPr="006B47DA" w:rsidRDefault="00655259"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630203">
        <w:rPr>
          <w:rFonts w:ascii="Times New Roman" w:hAnsi="Times New Roman" w:cs="Times New Roman"/>
          <w:sz w:val="24"/>
          <w:szCs w:val="24"/>
        </w:rPr>
        <w:t>3</w:t>
      </w:r>
      <w:r w:rsidR="0086226A" w:rsidRPr="006B47DA">
        <w:rPr>
          <w:rFonts w:ascii="Times New Roman" w:hAnsi="Times New Roman" w:cs="Times New Roman"/>
          <w:sz w:val="24"/>
          <w:szCs w:val="24"/>
        </w:rPr>
        <w:t>.2</w:t>
      </w:r>
      <w:r w:rsidR="00CC099C">
        <w:rPr>
          <w:rFonts w:ascii="Times New Roman" w:hAnsi="Times New Roman" w:cs="Times New Roman"/>
          <w:sz w:val="24"/>
          <w:szCs w:val="24"/>
        </w:rPr>
        <w:t>.</w:t>
      </w:r>
      <w:r w:rsidR="00CC099C">
        <w:rPr>
          <w:rFonts w:ascii="Times New Roman" w:hAnsi="Times New Roman" w:cs="Times New Roman"/>
          <w:sz w:val="24"/>
          <w:szCs w:val="24"/>
        </w:rPr>
        <w:t> </w:t>
      </w:r>
      <w:r w:rsidR="00311AC1" w:rsidRPr="006B47DA">
        <w:rPr>
          <w:rFonts w:ascii="Times New Roman" w:hAnsi="Times New Roman" w:cs="Times New Roman"/>
          <w:sz w:val="24"/>
          <w:szCs w:val="24"/>
        </w:rPr>
        <w:t xml:space="preserve">Сводный годовой доклад о </w:t>
      </w:r>
      <w:r w:rsidR="00311AC1" w:rsidRPr="006B47DA">
        <w:rPr>
          <w:rStyle w:val="af"/>
          <w:rFonts w:ascii="Times New Roman" w:hAnsi="Times New Roman" w:cs="Times New Roman"/>
          <w:b w:val="0"/>
          <w:sz w:val="24"/>
          <w:szCs w:val="24"/>
          <w:shd w:val="clear" w:color="auto" w:fill="FFFFFF"/>
        </w:rPr>
        <w:t xml:space="preserve">ходе реализации и об оценке эффективности </w:t>
      </w:r>
      <w:r w:rsidR="00997AB8" w:rsidRPr="006B47DA">
        <w:rPr>
          <w:rStyle w:val="af"/>
          <w:rFonts w:ascii="Times New Roman" w:hAnsi="Times New Roman" w:cs="Times New Roman"/>
          <w:b w:val="0"/>
          <w:sz w:val="24"/>
          <w:szCs w:val="24"/>
          <w:shd w:val="clear" w:color="auto" w:fill="FFFFFF"/>
        </w:rPr>
        <w:t xml:space="preserve">реализации </w:t>
      </w:r>
      <w:r w:rsidR="00311AC1" w:rsidRPr="006B47DA">
        <w:rPr>
          <w:rStyle w:val="af"/>
          <w:rFonts w:ascii="Times New Roman" w:hAnsi="Times New Roman" w:cs="Times New Roman"/>
          <w:b w:val="0"/>
          <w:sz w:val="24"/>
          <w:szCs w:val="24"/>
          <w:shd w:val="clear" w:color="auto" w:fill="FFFFFF"/>
        </w:rPr>
        <w:t xml:space="preserve">муниципальных программ в </w:t>
      </w:r>
      <w:r w:rsidR="00311AC1" w:rsidRPr="006B47DA">
        <w:rPr>
          <w:rFonts w:ascii="Times New Roman" w:hAnsi="Times New Roman" w:cs="Times New Roman"/>
          <w:sz w:val="24"/>
          <w:szCs w:val="24"/>
        </w:rPr>
        <w:t xml:space="preserve">отчетном финансовом году должен содержать описание следующих положений: </w:t>
      </w:r>
    </w:p>
    <w:p w14:paraId="64FFB7D1" w14:textId="77777777" w:rsidR="00311AC1" w:rsidRPr="006B47DA" w:rsidRDefault="00CC099C" w:rsidP="00C557D5">
      <w:pPr>
        <w:widowControl w:val="0"/>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 </w:t>
      </w:r>
      <w:r w:rsidR="00311AC1" w:rsidRPr="006B47DA">
        <w:rPr>
          <w:rFonts w:ascii="Times New Roman" w:hAnsi="Times New Roman" w:cs="Times New Roman"/>
          <w:sz w:val="24"/>
          <w:szCs w:val="24"/>
        </w:rPr>
        <w:t>сведения об основных результатах реализации муниципальных программ за отчетный период;</w:t>
      </w:r>
    </w:p>
    <w:p w14:paraId="413BB441" w14:textId="77777777" w:rsidR="00311AC1" w:rsidRPr="006B47DA" w:rsidRDefault="00CC099C" w:rsidP="00C557D5">
      <w:pPr>
        <w:widowControl w:val="0"/>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сведения о степени соответствия установленных и достигнутых показателей цели муниципальных программ, задач и мероприятий </w:t>
      </w:r>
      <w:r w:rsidR="00997AB8" w:rsidRPr="006B47DA">
        <w:rPr>
          <w:rFonts w:ascii="Times New Roman" w:hAnsi="Times New Roman" w:cs="Times New Roman"/>
          <w:sz w:val="24"/>
          <w:szCs w:val="24"/>
        </w:rPr>
        <w:t xml:space="preserve">структурных элементов </w:t>
      </w:r>
      <w:r w:rsidR="00311AC1" w:rsidRPr="006B47DA">
        <w:rPr>
          <w:rFonts w:ascii="Times New Roman" w:hAnsi="Times New Roman" w:cs="Times New Roman"/>
          <w:sz w:val="24"/>
          <w:szCs w:val="24"/>
        </w:rPr>
        <w:t>муниципальных программ за отчетный год;</w:t>
      </w:r>
    </w:p>
    <w:p w14:paraId="2A7EE799" w14:textId="77777777" w:rsidR="00311AC1" w:rsidRPr="006B47DA" w:rsidRDefault="00CC099C" w:rsidP="00C557D5">
      <w:pPr>
        <w:widowControl w:val="0"/>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w:t>
      </w:r>
      <w:r w:rsidR="00311AC1" w:rsidRPr="006B47DA">
        <w:rPr>
          <w:rFonts w:ascii="Times New Roman" w:hAnsi="Times New Roman" w:cs="Times New Roman"/>
          <w:sz w:val="24"/>
          <w:szCs w:val="24"/>
        </w:rPr>
        <w:t>сведения о выполнении мероприятий, связанных с реализацией муниципальных программ;</w:t>
      </w:r>
    </w:p>
    <w:p w14:paraId="6187A515" w14:textId="77777777" w:rsidR="00311AC1" w:rsidRPr="006B47DA" w:rsidRDefault="00CC099C"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 </w:t>
      </w:r>
      <w:r w:rsidR="00311AC1" w:rsidRPr="006B47DA">
        <w:rPr>
          <w:rFonts w:ascii="Times New Roman" w:hAnsi="Times New Roman" w:cs="Times New Roman"/>
          <w:sz w:val="24"/>
          <w:szCs w:val="24"/>
        </w:rPr>
        <w:t>рейтинг эффективности реализации муниципальных программ в отчетном финансовом году;</w:t>
      </w:r>
    </w:p>
    <w:p w14:paraId="2BD501EE" w14:textId="77777777" w:rsidR="00311AC1" w:rsidRPr="006B47DA" w:rsidRDefault="00CC099C" w:rsidP="00C557D5">
      <w:pPr>
        <w:spacing w:line="240" w:lineRule="auto"/>
        <w:ind w:firstLine="709"/>
        <w:rPr>
          <w:rFonts w:ascii="Times New Roman" w:hAnsi="Times New Roman" w:cs="Times New Roman"/>
          <w:sz w:val="24"/>
          <w:szCs w:val="24"/>
        </w:rPr>
      </w:pPr>
      <w:bookmarkStart w:id="11" w:name="sub_2216"/>
      <w:r>
        <w:rPr>
          <w:rFonts w:ascii="Times New Roman" w:hAnsi="Times New Roman" w:cs="Times New Roman"/>
          <w:sz w:val="24"/>
          <w:szCs w:val="24"/>
        </w:rPr>
        <w:t>д)</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анализ результатов деятельности </w:t>
      </w:r>
      <w:r w:rsidR="00311AC1" w:rsidRPr="006B47DA">
        <w:rPr>
          <w:rStyle w:val="af"/>
          <w:rFonts w:ascii="Times New Roman" w:hAnsi="Times New Roman" w:cs="Times New Roman"/>
          <w:b w:val="0"/>
          <w:sz w:val="24"/>
          <w:szCs w:val="24"/>
          <w:shd w:val="clear" w:color="auto" w:fill="FFFFFF"/>
        </w:rPr>
        <w:t>о</w:t>
      </w:r>
      <w:r w:rsidR="00311AC1" w:rsidRPr="006B47DA">
        <w:rPr>
          <w:rFonts w:ascii="Times New Roman" w:hAnsi="Times New Roman" w:cs="Times New Roman"/>
          <w:sz w:val="24"/>
          <w:szCs w:val="24"/>
        </w:rPr>
        <w:t>тветственного исполнителя (соисполнителя) по управлению реализацией муниципальной программы и меры по совершенствованию управления реализацией муниципальных программ;</w:t>
      </w:r>
    </w:p>
    <w:p w14:paraId="25B7BF22" w14:textId="77777777" w:rsidR="00311AC1" w:rsidRPr="006B47DA" w:rsidRDefault="00CC099C" w:rsidP="00C557D5">
      <w:pPr>
        <w:spacing w:line="240" w:lineRule="auto"/>
        <w:ind w:firstLine="709"/>
        <w:rPr>
          <w:rFonts w:ascii="Times New Roman" w:hAnsi="Times New Roman" w:cs="Times New Roman"/>
          <w:sz w:val="24"/>
          <w:szCs w:val="24"/>
        </w:rPr>
      </w:pPr>
      <w:bookmarkStart w:id="12" w:name="sub_2217"/>
      <w:bookmarkEnd w:id="11"/>
      <w:r>
        <w:rPr>
          <w:rFonts w:ascii="Times New Roman" w:hAnsi="Times New Roman" w:cs="Times New Roman"/>
          <w:sz w:val="24"/>
          <w:szCs w:val="24"/>
        </w:rPr>
        <w:t>е)</w:t>
      </w:r>
      <w:r>
        <w:rPr>
          <w:rFonts w:ascii="Times New Roman" w:hAnsi="Times New Roman" w:cs="Times New Roman"/>
          <w:sz w:val="24"/>
          <w:szCs w:val="24"/>
        </w:rPr>
        <w:t> </w:t>
      </w:r>
      <w:r w:rsidR="00311AC1" w:rsidRPr="006B47DA">
        <w:rPr>
          <w:rFonts w:ascii="Times New Roman" w:hAnsi="Times New Roman" w:cs="Times New Roman"/>
          <w:sz w:val="24"/>
          <w:szCs w:val="24"/>
        </w:rPr>
        <w:t>анализ неучтенных рисков реализации муниципальных программ и меры по их минимизации.</w:t>
      </w:r>
    </w:p>
    <w:p w14:paraId="13335BF4" w14:textId="76A0529D" w:rsidR="006757DA" w:rsidRPr="008F7A6B" w:rsidRDefault="006757DA" w:rsidP="006757DA">
      <w:pPr>
        <w:spacing w:line="240" w:lineRule="auto"/>
        <w:ind w:firstLine="709"/>
        <w:rPr>
          <w:rFonts w:ascii="Times New Roman" w:hAnsi="Times New Roman" w:cs="Times New Roman"/>
          <w:sz w:val="24"/>
          <w:szCs w:val="24"/>
        </w:rPr>
      </w:pPr>
      <w:r w:rsidRPr="008F7A6B">
        <w:rPr>
          <w:rFonts w:ascii="Times New Roman" w:hAnsi="Times New Roman" w:cs="Times New Roman"/>
          <w:sz w:val="24"/>
          <w:szCs w:val="24"/>
        </w:rPr>
        <w:t>4</w:t>
      </w:r>
      <w:r w:rsidR="00630203">
        <w:rPr>
          <w:rFonts w:ascii="Times New Roman" w:hAnsi="Times New Roman" w:cs="Times New Roman"/>
          <w:sz w:val="24"/>
          <w:szCs w:val="24"/>
        </w:rPr>
        <w:t>3</w:t>
      </w:r>
      <w:r w:rsidRPr="008F7A6B">
        <w:rPr>
          <w:rFonts w:ascii="Times New Roman" w:hAnsi="Times New Roman" w:cs="Times New Roman"/>
          <w:sz w:val="24"/>
          <w:szCs w:val="24"/>
        </w:rPr>
        <w:t xml:space="preserve">.3. </w:t>
      </w:r>
      <w:r w:rsidR="008F7A6B">
        <w:rPr>
          <w:rFonts w:ascii="Times New Roman" w:hAnsi="Times New Roman" w:cs="Times New Roman"/>
          <w:sz w:val="24"/>
          <w:szCs w:val="24"/>
        </w:rPr>
        <w:t>П</w:t>
      </w:r>
      <w:r w:rsidRPr="008F7A6B">
        <w:rPr>
          <w:rFonts w:ascii="Times New Roman" w:hAnsi="Times New Roman" w:cs="Times New Roman"/>
          <w:sz w:val="24"/>
          <w:szCs w:val="24"/>
        </w:rPr>
        <w:t>роект</w:t>
      </w:r>
      <w:r w:rsidR="008F7A6B">
        <w:rPr>
          <w:rFonts w:ascii="Times New Roman" w:hAnsi="Times New Roman" w:cs="Times New Roman"/>
          <w:sz w:val="24"/>
          <w:szCs w:val="24"/>
        </w:rPr>
        <w:t xml:space="preserve"> распоряжения администрации Няндомского муниципального </w:t>
      </w:r>
      <w:proofErr w:type="gramStart"/>
      <w:r w:rsidR="008F7A6B">
        <w:rPr>
          <w:rFonts w:ascii="Times New Roman" w:hAnsi="Times New Roman" w:cs="Times New Roman"/>
          <w:sz w:val="24"/>
          <w:szCs w:val="24"/>
        </w:rPr>
        <w:t>округа  об</w:t>
      </w:r>
      <w:proofErr w:type="gramEnd"/>
      <w:r w:rsidR="008F7A6B">
        <w:rPr>
          <w:rFonts w:ascii="Times New Roman" w:hAnsi="Times New Roman" w:cs="Times New Roman"/>
          <w:sz w:val="24"/>
          <w:szCs w:val="24"/>
        </w:rPr>
        <w:t xml:space="preserve"> утверждении</w:t>
      </w:r>
      <w:r w:rsidRPr="008F7A6B">
        <w:rPr>
          <w:rFonts w:ascii="Times New Roman" w:hAnsi="Times New Roman" w:cs="Times New Roman"/>
          <w:sz w:val="24"/>
          <w:szCs w:val="24"/>
        </w:rPr>
        <w:t xml:space="preserve"> </w:t>
      </w:r>
      <w:r w:rsidR="008F7A6B">
        <w:rPr>
          <w:rFonts w:ascii="Times New Roman" w:hAnsi="Times New Roman" w:cs="Times New Roman"/>
          <w:sz w:val="24"/>
          <w:szCs w:val="24"/>
        </w:rPr>
        <w:t>С</w:t>
      </w:r>
      <w:r w:rsidRPr="008F7A6B">
        <w:rPr>
          <w:rFonts w:ascii="Times New Roman" w:hAnsi="Times New Roman" w:cs="Times New Roman"/>
          <w:sz w:val="24"/>
          <w:szCs w:val="24"/>
        </w:rPr>
        <w:t xml:space="preserve">водного </w:t>
      </w:r>
      <w:r w:rsidRPr="008F7A6B">
        <w:rPr>
          <w:rStyle w:val="af"/>
          <w:rFonts w:ascii="Times New Roman" w:hAnsi="Times New Roman" w:cs="Times New Roman"/>
          <w:b w:val="0"/>
          <w:sz w:val="24"/>
          <w:szCs w:val="24"/>
          <w:shd w:val="clear" w:color="auto" w:fill="FFFFFF"/>
        </w:rPr>
        <w:t>годового доклада о ходе реализации и об оценке эффективности муниципальных программ</w:t>
      </w:r>
      <w:r w:rsidRPr="008F7A6B">
        <w:rPr>
          <w:rFonts w:ascii="Times New Roman" w:hAnsi="Times New Roman" w:cs="Times New Roman"/>
          <w:sz w:val="24"/>
          <w:szCs w:val="24"/>
        </w:rPr>
        <w:t xml:space="preserve"> </w:t>
      </w:r>
      <w:r w:rsidR="008F7A6B">
        <w:rPr>
          <w:rFonts w:ascii="Times New Roman" w:hAnsi="Times New Roman" w:cs="Times New Roman"/>
          <w:sz w:val="24"/>
          <w:szCs w:val="24"/>
        </w:rPr>
        <w:t xml:space="preserve">утверждается  </w:t>
      </w:r>
      <w:r w:rsidRPr="008F7A6B">
        <w:rPr>
          <w:rFonts w:ascii="Times New Roman" w:hAnsi="Times New Roman" w:cs="Times New Roman"/>
          <w:sz w:val="24"/>
          <w:szCs w:val="24"/>
        </w:rPr>
        <w:t>в срок не позднее чем за один календарный день до представления проекта отчета об исполнении бюджета Няндомского муниципального округа за отчетный год в Контрольно-счетную палату Няндомского муниципального округа.</w:t>
      </w:r>
    </w:p>
    <w:p w14:paraId="345B5434" w14:textId="4383D54A" w:rsidR="006757DA" w:rsidRPr="00FA6D89" w:rsidRDefault="006757DA" w:rsidP="006757DA">
      <w:pPr>
        <w:spacing w:line="240" w:lineRule="auto"/>
        <w:ind w:firstLine="709"/>
        <w:rPr>
          <w:rFonts w:ascii="Times New Roman" w:hAnsi="Times New Roman" w:cs="Times New Roman"/>
          <w:sz w:val="24"/>
          <w:szCs w:val="24"/>
        </w:rPr>
      </w:pPr>
      <w:r w:rsidRPr="008F7A6B">
        <w:rPr>
          <w:rFonts w:ascii="Times New Roman" w:hAnsi="Times New Roman" w:cs="Times New Roman"/>
          <w:sz w:val="24"/>
          <w:szCs w:val="24"/>
        </w:rPr>
        <w:t>4</w:t>
      </w:r>
      <w:r w:rsidR="00797350">
        <w:rPr>
          <w:rFonts w:ascii="Times New Roman" w:hAnsi="Times New Roman" w:cs="Times New Roman"/>
          <w:sz w:val="24"/>
          <w:szCs w:val="24"/>
        </w:rPr>
        <w:t>3</w:t>
      </w:r>
      <w:r w:rsidRPr="008F7A6B">
        <w:rPr>
          <w:rFonts w:ascii="Times New Roman" w:hAnsi="Times New Roman" w:cs="Times New Roman"/>
          <w:sz w:val="24"/>
          <w:szCs w:val="24"/>
        </w:rPr>
        <w:t xml:space="preserve">.4. </w:t>
      </w:r>
      <w:r w:rsidR="008F7A6B">
        <w:rPr>
          <w:rFonts w:ascii="Times New Roman" w:hAnsi="Times New Roman" w:cs="Times New Roman"/>
          <w:sz w:val="24"/>
          <w:szCs w:val="24"/>
        </w:rPr>
        <w:t xml:space="preserve">Отдел экономики обеспечивает опубликование </w:t>
      </w:r>
      <w:r w:rsidRPr="008F7A6B">
        <w:rPr>
          <w:rFonts w:ascii="Times New Roman" w:hAnsi="Times New Roman" w:cs="Times New Roman"/>
          <w:sz w:val="24"/>
          <w:szCs w:val="24"/>
        </w:rPr>
        <w:t>Сводн</w:t>
      </w:r>
      <w:r w:rsidR="008F7A6B">
        <w:rPr>
          <w:rFonts w:ascii="Times New Roman" w:hAnsi="Times New Roman" w:cs="Times New Roman"/>
          <w:sz w:val="24"/>
          <w:szCs w:val="24"/>
        </w:rPr>
        <w:t>ого</w:t>
      </w:r>
      <w:r w:rsidRPr="008F7A6B">
        <w:rPr>
          <w:rFonts w:ascii="Times New Roman" w:hAnsi="Times New Roman" w:cs="Times New Roman"/>
          <w:sz w:val="24"/>
          <w:szCs w:val="24"/>
        </w:rPr>
        <w:t xml:space="preserve"> </w:t>
      </w:r>
      <w:r w:rsidRPr="008F7A6B">
        <w:rPr>
          <w:rStyle w:val="af"/>
          <w:rFonts w:ascii="Times New Roman" w:hAnsi="Times New Roman" w:cs="Times New Roman"/>
          <w:b w:val="0"/>
          <w:sz w:val="24"/>
          <w:szCs w:val="24"/>
          <w:shd w:val="clear" w:color="auto" w:fill="FFFFFF"/>
        </w:rPr>
        <w:t>годово</w:t>
      </w:r>
      <w:r w:rsidR="008F7A6B">
        <w:rPr>
          <w:rStyle w:val="af"/>
          <w:rFonts w:ascii="Times New Roman" w:hAnsi="Times New Roman" w:cs="Times New Roman"/>
          <w:b w:val="0"/>
          <w:sz w:val="24"/>
          <w:szCs w:val="24"/>
          <w:shd w:val="clear" w:color="auto" w:fill="FFFFFF"/>
        </w:rPr>
        <w:t>го</w:t>
      </w:r>
      <w:r w:rsidRPr="008F7A6B">
        <w:rPr>
          <w:rStyle w:val="af"/>
          <w:rFonts w:ascii="Times New Roman" w:hAnsi="Times New Roman" w:cs="Times New Roman"/>
          <w:b w:val="0"/>
          <w:sz w:val="24"/>
          <w:szCs w:val="24"/>
          <w:shd w:val="clear" w:color="auto" w:fill="FFFFFF"/>
        </w:rPr>
        <w:t xml:space="preserve"> доклад</w:t>
      </w:r>
      <w:r w:rsidR="008F7A6B">
        <w:rPr>
          <w:rStyle w:val="af"/>
          <w:rFonts w:ascii="Times New Roman" w:hAnsi="Times New Roman" w:cs="Times New Roman"/>
          <w:b w:val="0"/>
          <w:sz w:val="24"/>
          <w:szCs w:val="24"/>
          <w:shd w:val="clear" w:color="auto" w:fill="FFFFFF"/>
        </w:rPr>
        <w:t>а</w:t>
      </w:r>
      <w:r w:rsidRPr="008F7A6B">
        <w:rPr>
          <w:rStyle w:val="af"/>
          <w:rFonts w:ascii="Times New Roman" w:hAnsi="Times New Roman" w:cs="Times New Roman"/>
          <w:b w:val="0"/>
          <w:sz w:val="24"/>
          <w:szCs w:val="24"/>
          <w:shd w:val="clear" w:color="auto" w:fill="FFFFFF"/>
        </w:rPr>
        <w:t xml:space="preserve"> о </w:t>
      </w:r>
      <w:r w:rsidR="008F7A6B">
        <w:rPr>
          <w:rStyle w:val="af"/>
          <w:rFonts w:ascii="Times New Roman" w:hAnsi="Times New Roman" w:cs="Times New Roman"/>
          <w:b w:val="0"/>
          <w:sz w:val="24"/>
          <w:szCs w:val="24"/>
          <w:shd w:val="clear" w:color="auto" w:fill="FFFFFF"/>
        </w:rPr>
        <w:t>х</w:t>
      </w:r>
      <w:r w:rsidRPr="008F7A6B">
        <w:rPr>
          <w:rStyle w:val="af"/>
          <w:rFonts w:ascii="Times New Roman" w:hAnsi="Times New Roman" w:cs="Times New Roman"/>
          <w:b w:val="0"/>
          <w:sz w:val="24"/>
          <w:szCs w:val="24"/>
          <w:shd w:val="clear" w:color="auto" w:fill="FFFFFF"/>
        </w:rPr>
        <w:t>оде реализации и об оценке эффективности муниципальных программ</w:t>
      </w:r>
      <w:r w:rsidR="008F7A6B">
        <w:rPr>
          <w:rStyle w:val="af"/>
          <w:rFonts w:ascii="Times New Roman" w:hAnsi="Times New Roman" w:cs="Times New Roman"/>
          <w:b w:val="0"/>
          <w:sz w:val="24"/>
          <w:szCs w:val="24"/>
          <w:shd w:val="clear" w:color="auto" w:fill="FFFFFF"/>
        </w:rPr>
        <w:t xml:space="preserve"> за отчетный период</w:t>
      </w:r>
      <w:r w:rsidRPr="008F7A6B">
        <w:rPr>
          <w:rFonts w:ascii="Times New Roman" w:hAnsi="Times New Roman" w:cs="Times New Roman"/>
          <w:sz w:val="24"/>
          <w:szCs w:val="24"/>
        </w:rPr>
        <w:t xml:space="preserve"> подлежит опубликованию на официальном сайте администрации Няндомского муниципального</w:t>
      </w:r>
      <w:r>
        <w:rPr>
          <w:rFonts w:ascii="Times New Roman" w:hAnsi="Times New Roman" w:cs="Times New Roman"/>
          <w:sz w:val="24"/>
          <w:szCs w:val="24"/>
        </w:rPr>
        <w:t xml:space="preserve"> </w:t>
      </w:r>
      <w:r w:rsidRPr="00FA6D89">
        <w:rPr>
          <w:rFonts w:ascii="Times New Roman" w:hAnsi="Times New Roman" w:cs="Times New Roman"/>
          <w:sz w:val="24"/>
          <w:szCs w:val="24"/>
        </w:rPr>
        <w:t>округа</w:t>
      </w:r>
      <w:r>
        <w:rPr>
          <w:rFonts w:ascii="Times New Roman" w:hAnsi="Times New Roman" w:cs="Times New Roman"/>
          <w:sz w:val="24"/>
          <w:szCs w:val="24"/>
        </w:rPr>
        <w:t xml:space="preserve"> не позднее 1 июня года, следующего за отчетным</w:t>
      </w:r>
      <w:r w:rsidRPr="00FA6D89">
        <w:rPr>
          <w:rFonts w:ascii="Times New Roman" w:hAnsi="Times New Roman" w:cs="Times New Roman"/>
          <w:sz w:val="24"/>
          <w:szCs w:val="24"/>
        </w:rPr>
        <w:t>.</w:t>
      </w:r>
    </w:p>
    <w:p w14:paraId="2950EDA5" w14:textId="1D3BBFCF" w:rsidR="007A7D5D" w:rsidRPr="006B47DA" w:rsidRDefault="00CC099C" w:rsidP="00C557D5">
      <w:pPr>
        <w:tabs>
          <w:tab w:val="left" w:pos="1290"/>
        </w:tabs>
        <w:spacing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79735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 </w:t>
      </w:r>
      <w:r w:rsidR="006C65B0" w:rsidRPr="006B47DA">
        <w:rPr>
          <w:rFonts w:ascii="Times New Roman" w:hAnsi="Times New Roman" w:cs="Times New Roman"/>
          <w:sz w:val="24"/>
          <w:szCs w:val="24"/>
        </w:rPr>
        <w:t xml:space="preserve">Оценка эффективности реализации муниципальных программ проводится </w:t>
      </w:r>
      <w:r w:rsidR="007A7D5D" w:rsidRPr="006B47DA">
        <w:rPr>
          <w:rFonts w:ascii="Times New Roman" w:hAnsi="Times New Roman" w:cs="Times New Roman"/>
          <w:sz w:val="24"/>
          <w:szCs w:val="24"/>
        </w:rPr>
        <w:t>в соответствии с Методикой</w:t>
      </w:r>
      <w:r w:rsidR="000E3440" w:rsidRPr="006B47DA">
        <w:rPr>
          <w:rFonts w:ascii="Times New Roman" w:hAnsi="Times New Roman" w:cs="Times New Roman"/>
          <w:sz w:val="24"/>
          <w:szCs w:val="24"/>
        </w:rPr>
        <w:t xml:space="preserve"> проведения</w:t>
      </w:r>
      <w:r w:rsidR="007A7D5D" w:rsidRPr="006B47DA">
        <w:rPr>
          <w:rFonts w:ascii="Times New Roman" w:hAnsi="Times New Roman" w:cs="Times New Roman"/>
          <w:sz w:val="24"/>
          <w:szCs w:val="24"/>
        </w:rPr>
        <w:t xml:space="preserve"> оценки эффективности реализации муниципальных программ (приложение 1</w:t>
      </w:r>
      <w:r w:rsidR="00797350">
        <w:rPr>
          <w:rFonts w:ascii="Times New Roman" w:hAnsi="Times New Roman" w:cs="Times New Roman"/>
          <w:sz w:val="24"/>
          <w:szCs w:val="24"/>
        </w:rPr>
        <w:t>4</w:t>
      </w:r>
      <w:r w:rsidR="007A7D5D" w:rsidRPr="006B47DA">
        <w:rPr>
          <w:rFonts w:ascii="Times New Roman" w:hAnsi="Times New Roman" w:cs="Times New Roman"/>
          <w:sz w:val="24"/>
          <w:szCs w:val="24"/>
        </w:rPr>
        <w:t xml:space="preserve"> к настоящему По</w:t>
      </w:r>
      <w:r w:rsidR="00997AB8" w:rsidRPr="006B47DA">
        <w:rPr>
          <w:rFonts w:ascii="Times New Roman" w:hAnsi="Times New Roman" w:cs="Times New Roman"/>
          <w:sz w:val="24"/>
          <w:szCs w:val="24"/>
        </w:rPr>
        <w:t>ложению</w:t>
      </w:r>
      <w:r w:rsidR="007A7D5D" w:rsidRPr="006B47DA">
        <w:rPr>
          <w:rFonts w:ascii="Times New Roman" w:hAnsi="Times New Roman" w:cs="Times New Roman"/>
          <w:sz w:val="24"/>
          <w:szCs w:val="24"/>
        </w:rPr>
        <w:t>).</w:t>
      </w:r>
    </w:p>
    <w:p w14:paraId="20B9994D" w14:textId="2EA7F17D" w:rsidR="00311AC1" w:rsidRPr="006B47DA" w:rsidRDefault="007A2001"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5</w:t>
      </w:r>
      <w:r w:rsidR="00CC099C">
        <w:rPr>
          <w:rFonts w:ascii="Times New Roman" w:hAnsi="Times New Roman" w:cs="Times New Roman"/>
          <w:sz w:val="24"/>
          <w:szCs w:val="24"/>
        </w:rPr>
        <w:t>.</w:t>
      </w:r>
      <w:r w:rsidR="00CC099C">
        <w:rPr>
          <w:rFonts w:ascii="Times New Roman" w:hAnsi="Times New Roman" w:cs="Times New Roman"/>
          <w:sz w:val="24"/>
          <w:szCs w:val="24"/>
        </w:rPr>
        <w:t> </w:t>
      </w:r>
      <w:r w:rsidR="00311AC1" w:rsidRPr="006B47DA">
        <w:rPr>
          <w:rFonts w:ascii="Times New Roman" w:hAnsi="Times New Roman" w:cs="Times New Roman"/>
          <w:sz w:val="24"/>
          <w:szCs w:val="24"/>
        </w:rPr>
        <w:t>На основе отчетов о ходе реализации муниципальных программ</w:t>
      </w:r>
      <w:r w:rsidR="00997AB8"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отдел экономики готовит </w:t>
      </w:r>
      <w:r w:rsidR="008F7A6B">
        <w:rPr>
          <w:rFonts w:ascii="Times New Roman" w:hAnsi="Times New Roman" w:cs="Times New Roman"/>
          <w:sz w:val="24"/>
          <w:szCs w:val="24"/>
        </w:rPr>
        <w:t xml:space="preserve">в срок до 1 июня года, следующего за отчетным, </w:t>
      </w:r>
      <w:r w:rsidR="00311AC1" w:rsidRPr="006B47DA">
        <w:rPr>
          <w:rFonts w:ascii="Times New Roman" w:hAnsi="Times New Roman" w:cs="Times New Roman"/>
          <w:sz w:val="24"/>
          <w:szCs w:val="24"/>
        </w:rPr>
        <w:t>предложения о продолжении реализации муниципальной программы, либо о необходимости внесения изменений в муниципальную программу, либо о досрочном прекращении действия муниципальной программы.</w:t>
      </w:r>
    </w:p>
    <w:bookmarkEnd w:id="12"/>
    <w:p w14:paraId="0B3AE7F5" w14:textId="0FE4AC0D" w:rsidR="00311AC1" w:rsidRPr="006B47DA" w:rsidRDefault="0086226A"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6</w:t>
      </w:r>
      <w:r w:rsidR="00CC099C">
        <w:rPr>
          <w:rFonts w:ascii="Times New Roman" w:hAnsi="Times New Roman" w:cs="Times New Roman"/>
          <w:sz w:val="24"/>
          <w:szCs w:val="24"/>
        </w:rPr>
        <w:t>.</w:t>
      </w:r>
      <w:r w:rsidR="002C499F">
        <w:rPr>
          <w:rFonts w:ascii="Times New Roman" w:hAnsi="Times New Roman" w:cs="Times New Roman"/>
          <w:sz w:val="24"/>
          <w:szCs w:val="24"/>
        </w:rPr>
        <w:t> </w:t>
      </w:r>
      <w:r w:rsidR="00311AC1" w:rsidRPr="006B47DA">
        <w:rPr>
          <w:rFonts w:ascii="Times New Roman" w:hAnsi="Times New Roman" w:cs="Times New Roman"/>
          <w:sz w:val="24"/>
          <w:szCs w:val="24"/>
        </w:rPr>
        <w:t>Досрочное прекращение действия муниципальной программы обязательно в случаях:</w:t>
      </w:r>
    </w:p>
    <w:p w14:paraId="6DE15255" w14:textId="77777777" w:rsidR="00311AC1" w:rsidRPr="006B47DA" w:rsidRDefault="002C499F"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ликвидации органа </w:t>
      </w:r>
      <w:r w:rsidR="00997AB8" w:rsidRPr="006B47DA">
        <w:rPr>
          <w:rFonts w:ascii="Times New Roman" w:hAnsi="Times New Roman" w:cs="Times New Roman"/>
          <w:sz w:val="24"/>
          <w:szCs w:val="24"/>
        </w:rPr>
        <w:t xml:space="preserve">администрации </w:t>
      </w:r>
      <w:r w:rsidR="00311AC1" w:rsidRPr="006B47DA">
        <w:rPr>
          <w:rFonts w:ascii="Times New Roman" w:hAnsi="Times New Roman" w:cs="Times New Roman"/>
          <w:sz w:val="24"/>
          <w:szCs w:val="24"/>
        </w:rPr>
        <w:t xml:space="preserve">Няндомского </w:t>
      </w:r>
      <w:r w:rsidR="00266050" w:rsidRPr="006B47DA">
        <w:rPr>
          <w:rFonts w:ascii="Times New Roman" w:hAnsi="Times New Roman" w:cs="Times New Roman"/>
          <w:sz w:val="24"/>
          <w:szCs w:val="24"/>
        </w:rPr>
        <w:t xml:space="preserve">муниципального </w:t>
      </w:r>
      <w:r w:rsidR="00655259" w:rsidRPr="006B47DA">
        <w:rPr>
          <w:rFonts w:ascii="Times New Roman" w:hAnsi="Times New Roman" w:cs="Times New Roman"/>
          <w:sz w:val="24"/>
          <w:szCs w:val="24"/>
        </w:rPr>
        <w:t>округа</w:t>
      </w:r>
      <w:r w:rsidR="00311AC1" w:rsidRPr="006B47DA">
        <w:rPr>
          <w:rFonts w:ascii="Times New Roman" w:hAnsi="Times New Roman" w:cs="Times New Roman"/>
          <w:sz w:val="24"/>
          <w:szCs w:val="24"/>
        </w:rPr>
        <w:t>, являвшегося ответственным исполнителем (соисполнителем)</w:t>
      </w:r>
      <w:r w:rsidR="006561D9">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и невозможности возложения обязанностей исполнителя (соисполнителя) на другой орган </w:t>
      </w:r>
      <w:r w:rsidR="00997AB8" w:rsidRPr="006B47DA">
        <w:rPr>
          <w:rFonts w:ascii="Times New Roman" w:hAnsi="Times New Roman" w:cs="Times New Roman"/>
          <w:sz w:val="24"/>
          <w:szCs w:val="24"/>
        </w:rPr>
        <w:t xml:space="preserve">администрации </w:t>
      </w:r>
      <w:r w:rsidR="00311AC1" w:rsidRPr="006B47DA">
        <w:rPr>
          <w:rFonts w:ascii="Times New Roman" w:hAnsi="Times New Roman" w:cs="Times New Roman"/>
          <w:sz w:val="24"/>
          <w:szCs w:val="24"/>
        </w:rPr>
        <w:t>Няндомского</w:t>
      </w:r>
      <w:r w:rsidR="00997AB8" w:rsidRPr="006B47DA">
        <w:rPr>
          <w:rFonts w:ascii="Times New Roman" w:hAnsi="Times New Roman" w:cs="Times New Roman"/>
          <w:sz w:val="24"/>
          <w:szCs w:val="24"/>
        </w:rPr>
        <w:t xml:space="preserve"> муниципального </w:t>
      </w:r>
      <w:r w:rsidR="00655259" w:rsidRPr="006B47DA">
        <w:rPr>
          <w:rFonts w:ascii="Times New Roman" w:hAnsi="Times New Roman" w:cs="Times New Roman"/>
          <w:sz w:val="24"/>
          <w:szCs w:val="24"/>
        </w:rPr>
        <w:t>округа.</w:t>
      </w:r>
    </w:p>
    <w:p w14:paraId="782066C9" w14:textId="77777777" w:rsidR="00311AC1" w:rsidRPr="006B47DA" w:rsidRDefault="002C499F" w:rsidP="00C557D5">
      <w:pPr>
        <w:spacing w:line="240" w:lineRule="auto"/>
        <w:ind w:firstLine="709"/>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 </w:t>
      </w:r>
      <w:r w:rsidR="00311AC1" w:rsidRPr="006B47DA">
        <w:rPr>
          <w:rFonts w:ascii="Times New Roman" w:hAnsi="Times New Roman" w:cs="Times New Roman"/>
          <w:sz w:val="24"/>
          <w:szCs w:val="24"/>
        </w:rPr>
        <w:t xml:space="preserve">установления в ходе мониторинга невозможности достижения или потери актуальности целей муниципальной </w:t>
      </w:r>
      <w:r w:rsidR="00751983" w:rsidRPr="006B47DA">
        <w:rPr>
          <w:rFonts w:ascii="Times New Roman" w:hAnsi="Times New Roman" w:cs="Times New Roman"/>
          <w:sz w:val="24"/>
          <w:szCs w:val="24"/>
        </w:rPr>
        <w:t>программы за</w:t>
      </w:r>
      <w:r w:rsidR="00311AC1" w:rsidRPr="006B47DA">
        <w:rPr>
          <w:rFonts w:ascii="Times New Roman" w:hAnsi="Times New Roman" w:cs="Times New Roman"/>
          <w:sz w:val="24"/>
          <w:szCs w:val="24"/>
        </w:rPr>
        <w:t xml:space="preserve"> счет предусмотренных в ней объемов финансирования по причинам внутреннего характера, либо по причинам внешнего характера.</w:t>
      </w:r>
    </w:p>
    <w:p w14:paraId="0E141A0B" w14:textId="6163B07A" w:rsidR="00311AC1" w:rsidRPr="006B47DA" w:rsidRDefault="00311AC1" w:rsidP="00C557D5">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Решение о досрочном прекращении выполнения ранее утвержденной муниципальной программы принимается </w:t>
      </w:r>
      <w:r w:rsidR="008F7A6B">
        <w:rPr>
          <w:rFonts w:ascii="Times New Roman" w:hAnsi="Times New Roman" w:cs="Times New Roman"/>
          <w:sz w:val="24"/>
          <w:szCs w:val="24"/>
        </w:rPr>
        <w:t xml:space="preserve">в форме постановления </w:t>
      </w:r>
      <w:r w:rsidRPr="006B47DA">
        <w:rPr>
          <w:rFonts w:ascii="Times New Roman" w:hAnsi="Times New Roman" w:cs="Times New Roman"/>
          <w:sz w:val="24"/>
          <w:szCs w:val="24"/>
        </w:rPr>
        <w:t>администраци</w:t>
      </w:r>
      <w:r w:rsidR="008F7A6B">
        <w:rPr>
          <w:rFonts w:ascii="Times New Roman" w:hAnsi="Times New Roman" w:cs="Times New Roman"/>
          <w:sz w:val="24"/>
          <w:szCs w:val="24"/>
        </w:rPr>
        <w:t>и</w:t>
      </w:r>
      <w:r w:rsidRPr="006B47DA">
        <w:rPr>
          <w:rFonts w:ascii="Times New Roman" w:hAnsi="Times New Roman" w:cs="Times New Roman"/>
          <w:sz w:val="24"/>
          <w:szCs w:val="24"/>
        </w:rPr>
        <w:t xml:space="preserve"> Няндомского</w:t>
      </w:r>
      <w:r w:rsidR="001C5830" w:rsidRPr="006B47DA">
        <w:rPr>
          <w:rFonts w:ascii="Times New Roman" w:hAnsi="Times New Roman" w:cs="Times New Roman"/>
          <w:sz w:val="24"/>
          <w:szCs w:val="24"/>
        </w:rPr>
        <w:t xml:space="preserve"> муниципального</w:t>
      </w:r>
      <w:r w:rsidR="00997AB8" w:rsidRPr="006B47DA">
        <w:rPr>
          <w:rFonts w:ascii="Times New Roman" w:hAnsi="Times New Roman" w:cs="Times New Roman"/>
          <w:sz w:val="24"/>
          <w:szCs w:val="24"/>
        </w:rPr>
        <w:t xml:space="preserve"> </w:t>
      </w:r>
      <w:r w:rsidR="00655259"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при наличии заключения отдела экономики и Управления финансов о нецелесообразности продолжения работ по муниципальной программе.</w:t>
      </w:r>
    </w:p>
    <w:p w14:paraId="3437D690" w14:textId="3E6C465F" w:rsidR="003D785A" w:rsidRPr="006B47DA" w:rsidRDefault="0086226A"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7</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311AC1" w:rsidRPr="006B47DA">
        <w:rPr>
          <w:rFonts w:ascii="Times New Roman" w:hAnsi="Times New Roman" w:cs="Times New Roman"/>
          <w:sz w:val="24"/>
          <w:szCs w:val="24"/>
        </w:rPr>
        <w:t>Внесение изменений в муниципальную программу</w:t>
      </w:r>
      <w:r w:rsidR="003D785A" w:rsidRPr="006B47DA">
        <w:rPr>
          <w:rFonts w:ascii="Times New Roman" w:hAnsi="Times New Roman" w:cs="Times New Roman"/>
          <w:sz w:val="24"/>
          <w:szCs w:val="24"/>
        </w:rPr>
        <w:t>.</w:t>
      </w:r>
    </w:p>
    <w:p w14:paraId="5D2F1F7D" w14:textId="24E38E02" w:rsidR="00311AC1" w:rsidRPr="006B47DA" w:rsidRDefault="003D785A"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lastRenderedPageBreak/>
        <w:t>4</w:t>
      </w:r>
      <w:r w:rsidR="00797350">
        <w:rPr>
          <w:rFonts w:ascii="Times New Roman" w:hAnsi="Times New Roman" w:cs="Times New Roman"/>
          <w:sz w:val="24"/>
          <w:szCs w:val="24"/>
        </w:rPr>
        <w:t>7</w:t>
      </w:r>
      <w:r w:rsidR="002C499F">
        <w:rPr>
          <w:rFonts w:ascii="Times New Roman" w:hAnsi="Times New Roman" w:cs="Times New Roman"/>
          <w:sz w:val="24"/>
          <w:szCs w:val="24"/>
        </w:rPr>
        <w:t>.1.</w:t>
      </w:r>
      <w:r w:rsidR="002C499F">
        <w:rPr>
          <w:rFonts w:ascii="Times New Roman" w:hAnsi="Times New Roman" w:cs="Times New Roman"/>
          <w:sz w:val="24"/>
          <w:szCs w:val="24"/>
        </w:rPr>
        <w:t> </w:t>
      </w:r>
      <w:r w:rsidRPr="006B47DA">
        <w:rPr>
          <w:rFonts w:ascii="Times New Roman" w:hAnsi="Times New Roman" w:cs="Times New Roman"/>
          <w:sz w:val="24"/>
          <w:szCs w:val="24"/>
        </w:rPr>
        <w:t xml:space="preserve">Внесение изменений в муниципальную программу </w:t>
      </w:r>
      <w:r w:rsidR="00311AC1" w:rsidRPr="006B47DA">
        <w:rPr>
          <w:rFonts w:ascii="Times New Roman" w:hAnsi="Times New Roman" w:cs="Times New Roman"/>
          <w:sz w:val="24"/>
          <w:szCs w:val="24"/>
        </w:rPr>
        <w:t>утверждается постановлением администрации Няндомского</w:t>
      </w:r>
      <w:r w:rsidR="00997AB8" w:rsidRPr="006B47DA">
        <w:rPr>
          <w:rFonts w:ascii="Times New Roman" w:hAnsi="Times New Roman" w:cs="Times New Roman"/>
          <w:sz w:val="24"/>
          <w:szCs w:val="24"/>
        </w:rPr>
        <w:t xml:space="preserve"> </w:t>
      </w:r>
      <w:r w:rsidR="001C5830" w:rsidRPr="006B47DA">
        <w:rPr>
          <w:rFonts w:ascii="Times New Roman" w:hAnsi="Times New Roman" w:cs="Times New Roman"/>
          <w:sz w:val="24"/>
          <w:szCs w:val="24"/>
        </w:rPr>
        <w:t xml:space="preserve">муниципального </w:t>
      </w:r>
      <w:r w:rsidR="007A2001" w:rsidRPr="006B47DA">
        <w:rPr>
          <w:rFonts w:ascii="Times New Roman" w:hAnsi="Times New Roman" w:cs="Times New Roman"/>
          <w:sz w:val="24"/>
          <w:szCs w:val="24"/>
        </w:rPr>
        <w:t>округа</w:t>
      </w:r>
      <w:r w:rsidR="00311AC1" w:rsidRPr="006B47DA">
        <w:rPr>
          <w:rFonts w:ascii="Times New Roman" w:hAnsi="Times New Roman" w:cs="Times New Roman"/>
          <w:sz w:val="24"/>
          <w:szCs w:val="24"/>
        </w:rPr>
        <w:t>.</w:t>
      </w:r>
    </w:p>
    <w:p w14:paraId="73D7DBB1" w14:textId="4913EF1C" w:rsidR="006561D9" w:rsidRPr="006561D9" w:rsidRDefault="0086226A" w:rsidP="00C557D5">
      <w:pPr>
        <w:pStyle w:val="ConsPlusNormal"/>
        <w:ind w:firstLine="709"/>
        <w:jc w:val="both"/>
        <w:rPr>
          <w:rFonts w:ascii="Times New Roman" w:hAnsi="Times New Roman" w:cs="Times New Roman"/>
          <w:sz w:val="24"/>
          <w:szCs w:val="24"/>
        </w:rPr>
      </w:pPr>
      <w:r w:rsidRPr="006561D9">
        <w:rPr>
          <w:rFonts w:ascii="Times New Roman" w:hAnsi="Times New Roman" w:cs="Times New Roman"/>
          <w:sz w:val="24"/>
          <w:szCs w:val="24"/>
        </w:rPr>
        <w:t>4</w:t>
      </w:r>
      <w:r w:rsidR="00797350">
        <w:rPr>
          <w:rFonts w:ascii="Times New Roman" w:hAnsi="Times New Roman" w:cs="Times New Roman"/>
          <w:sz w:val="24"/>
          <w:szCs w:val="24"/>
        </w:rPr>
        <w:t>7</w:t>
      </w:r>
      <w:r w:rsidR="003D785A" w:rsidRPr="006561D9">
        <w:rPr>
          <w:rFonts w:ascii="Times New Roman" w:hAnsi="Times New Roman" w:cs="Times New Roman"/>
          <w:sz w:val="24"/>
          <w:szCs w:val="24"/>
        </w:rPr>
        <w:t>.2</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6561D9" w:rsidRPr="006561D9">
        <w:rPr>
          <w:rFonts w:ascii="Times New Roman" w:hAnsi="Times New Roman" w:cs="Times New Roman"/>
          <w:sz w:val="24"/>
          <w:szCs w:val="24"/>
        </w:rPr>
        <w:t xml:space="preserve">Основаниями для внесения изменений в </w:t>
      </w:r>
      <w:r w:rsidR="006561D9">
        <w:rPr>
          <w:rFonts w:ascii="Times New Roman" w:hAnsi="Times New Roman" w:cs="Times New Roman"/>
          <w:sz w:val="24"/>
          <w:szCs w:val="24"/>
        </w:rPr>
        <w:t>муниципальную</w:t>
      </w:r>
      <w:r w:rsidR="006561D9" w:rsidRPr="006561D9">
        <w:rPr>
          <w:rFonts w:ascii="Times New Roman" w:hAnsi="Times New Roman" w:cs="Times New Roman"/>
          <w:sz w:val="24"/>
          <w:szCs w:val="24"/>
        </w:rPr>
        <w:t xml:space="preserve"> программу и ее структурные элементы являются:</w:t>
      </w:r>
    </w:p>
    <w:p w14:paraId="3B141AF9" w14:textId="77777777" w:rsidR="006561D9" w:rsidRPr="006561D9" w:rsidRDefault="002C499F" w:rsidP="00C557D5">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006561D9" w:rsidRPr="006561D9">
        <w:rPr>
          <w:rFonts w:ascii="Times New Roman" w:eastAsia="Times New Roman" w:hAnsi="Times New Roman" w:cs="Times New Roman"/>
          <w:sz w:val="24"/>
          <w:szCs w:val="24"/>
          <w:lang w:eastAsia="ru-RU"/>
        </w:rPr>
        <w:t xml:space="preserve">приведение в соответствие с распределением предельных объемов бюджетных ассигнований на очередной финансовый год и </w:t>
      </w:r>
      <w:r>
        <w:rPr>
          <w:rFonts w:ascii="Times New Roman" w:eastAsia="Times New Roman" w:hAnsi="Times New Roman" w:cs="Times New Roman"/>
          <w:sz w:val="24"/>
          <w:szCs w:val="24"/>
          <w:lang w:eastAsia="ru-RU"/>
        </w:rPr>
        <w:t xml:space="preserve">на </w:t>
      </w:r>
      <w:r w:rsidR="006561D9" w:rsidRPr="006561D9">
        <w:rPr>
          <w:rFonts w:ascii="Times New Roman" w:eastAsia="Times New Roman" w:hAnsi="Times New Roman" w:cs="Times New Roman"/>
          <w:sz w:val="24"/>
          <w:szCs w:val="24"/>
          <w:lang w:eastAsia="ru-RU"/>
        </w:rPr>
        <w:t>плановый период;</w:t>
      </w:r>
    </w:p>
    <w:p w14:paraId="0D5B9E19" w14:textId="77777777" w:rsidR="006561D9" w:rsidRPr="006561D9" w:rsidRDefault="002C499F" w:rsidP="00C557D5">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006561D9" w:rsidRPr="006561D9">
        <w:rPr>
          <w:rFonts w:ascii="Times New Roman" w:eastAsia="Times New Roman" w:hAnsi="Times New Roman" w:cs="Times New Roman"/>
          <w:sz w:val="24"/>
          <w:szCs w:val="24"/>
          <w:lang w:eastAsia="ru-RU"/>
        </w:rPr>
        <w:t xml:space="preserve">приведение в соответствие с </w:t>
      </w:r>
      <w:r w:rsidR="006561D9" w:rsidRPr="00F20CDE">
        <w:rPr>
          <w:rFonts w:ascii="Times New Roman" w:eastAsia="Calibri" w:hAnsi="Times New Roman" w:cs="Times New Roman"/>
          <w:sz w:val="24"/>
          <w:szCs w:val="24"/>
        </w:rPr>
        <w:t>решением Собрания депутатов Няндомского муниципального округа Архангельской области о бюджете Няндомского муниципального округа на очередной финансовый год и на плановый период</w:t>
      </w:r>
      <w:r w:rsidR="006561D9" w:rsidRPr="006561D9">
        <w:rPr>
          <w:rFonts w:ascii="Times New Roman" w:eastAsia="Times New Roman" w:hAnsi="Times New Roman" w:cs="Times New Roman"/>
          <w:sz w:val="24"/>
          <w:szCs w:val="24"/>
          <w:lang w:eastAsia="ru-RU"/>
        </w:rPr>
        <w:t>;</w:t>
      </w:r>
    </w:p>
    <w:p w14:paraId="0ECCDE2E" w14:textId="77777777" w:rsidR="006561D9" w:rsidRPr="006561D9" w:rsidRDefault="002C499F" w:rsidP="00C557D5">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006561D9" w:rsidRPr="006561D9">
        <w:rPr>
          <w:rFonts w:ascii="Times New Roman" w:eastAsia="Times New Roman" w:hAnsi="Times New Roman" w:cs="Times New Roman"/>
          <w:sz w:val="24"/>
          <w:szCs w:val="24"/>
          <w:lang w:eastAsia="ru-RU"/>
        </w:rPr>
        <w:t xml:space="preserve">приведение в соответствие с </w:t>
      </w:r>
      <w:r w:rsidR="00F20CDE" w:rsidRPr="00F20CDE">
        <w:rPr>
          <w:rFonts w:ascii="Times New Roman" w:eastAsia="Calibri" w:hAnsi="Times New Roman" w:cs="Times New Roman"/>
          <w:sz w:val="24"/>
          <w:szCs w:val="24"/>
        </w:rPr>
        <w:t>решением Собрания депутатов Няндомского муниципального округа Архангельской области</w:t>
      </w:r>
      <w:r w:rsidR="00F20CDE" w:rsidRPr="006561D9">
        <w:rPr>
          <w:rFonts w:ascii="Times New Roman" w:eastAsia="Times New Roman" w:hAnsi="Times New Roman" w:cs="Times New Roman"/>
          <w:sz w:val="24"/>
          <w:szCs w:val="24"/>
          <w:lang w:eastAsia="ru-RU"/>
        </w:rPr>
        <w:t xml:space="preserve"> </w:t>
      </w:r>
      <w:r w:rsidR="006561D9" w:rsidRPr="006561D9">
        <w:rPr>
          <w:rFonts w:ascii="Times New Roman" w:eastAsia="Times New Roman" w:hAnsi="Times New Roman" w:cs="Times New Roman"/>
          <w:sz w:val="24"/>
          <w:szCs w:val="24"/>
          <w:lang w:eastAsia="ru-RU"/>
        </w:rPr>
        <w:t>о внесении изменений в</w:t>
      </w:r>
      <w:r w:rsidR="00F20CDE">
        <w:rPr>
          <w:rFonts w:ascii="Times New Roman" w:eastAsia="Times New Roman" w:hAnsi="Times New Roman" w:cs="Times New Roman"/>
          <w:sz w:val="24"/>
          <w:szCs w:val="24"/>
          <w:lang w:eastAsia="ru-RU"/>
        </w:rPr>
        <w:t xml:space="preserve"> решение </w:t>
      </w:r>
      <w:r w:rsidR="00F20CDE" w:rsidRPr="00F20CDE">
        <w:rPr>
          <w:rFonts w:ascii="Times New Roman" w:eastAsia="Calibri" w:hAnsi="Times New Roman" w:cs="Times New Roman"/>
          <w:sz w:val="24"/>
          <w:szCs w:val="24"/>
        </w:rPr>
        <w:t>о бюджете Няндомского муниципального округа на очередной финансовый год и на плановый период</w:t>
      </w:r>
      <w:r w:rsidR="006561D9" w:rsidRPr="006561D9">
        <w:rPr>
          <w:rFonts w:ascii="Times New Roman" w:eastAsia="Times New Roman" w:hAnsi="Times New Roman" w:cs="Times New Roman"/>
          <w:sz w:val="24"/>
          <w:szCs w:val="24"/>
          <w:lang w:eastAsia="ru-RU"/>
        </w:rPr>
        <w:t>;</w:t>
      </w:r>
    </w:p>
    <w:p w14:paraId="64744DEB" w14:textId="77777777" w:rsidR="006561D9" w:rsidRPr="006561D9" w:rsidRDefault="002C499F" w:rsidP="00C557D5">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006561D9" w:rsidRPr="006561D9">
        <w:rPr>
          <w:rFonts w:ascii="Times New Roman" w:eastAsia="Times New Roman" w:hAnsi="Times New Roman" w:cs="Times New Roman"/>
          <w:sz w:val="24"/>
          <w:szCs w:val="24"/>
          <w:lang w:eastAsia="ru-RU"/>
        </w:rPr>
        <w:t xml:space="preserve">приведение в соответствие со сводной бюджетной росписью бюджета </w:t>
      </w:r>
      <w:r w:rsidR="00F20CDE" w:rsidRPr="00F20CDE">
        <w:rPr>
          <w:rFonts w:ascii="Times New Roman" w:eastAsia="Calibri" w:hAnsi="Times New Roman" w:cs="Times New Roman"/>
          <w:sz w:val="24"/>
          <w:szCs w:val="24"/>
        </w:rPr>
        <w:t>Няндомского муниципального округа</w:t>
      </w:r>
      <w:r w:rsidR="00F20CDE" w:rsidRPr="006561D9">
        <w:rPr>
          <w:rFonts w:ascii="Times New Roman" w:eastAsia="Times New Roman" w:hAnsi="Times New Roman" w:cs="Times New Roman"/>
          <w:sz w:val="24"/>
          <w:szCs w:val="24"/>
          <w:lang w:eastAsia="ru-RU"/>
        </w:rPr>
        <w:t xml:space="preserve"> </w:t>
      </w:r>
      <w:r w:rsidR="006561D9" w:rsidRPr="006561D9">
        <w:rPr>
          <w:rFonts w:ascii="Times New Roman" w:eastAsia="Times New Roman" w:hAnsi="Times New Roman" w:cs="Times New Roman"/>
          <w:sz w:val="24"/>
          <w:szCs w:val="24"/>
          <w:lang w:eastAsia="ru-RU"/>
        </w:rPr>
        <w:t xml:space="preserve">на текущий финансовый год и </w:t>
      </w:r>
      <w:r>
        <w:rPr>
          <w:rFonts w:ascii="Times New Roman" w:eastAsia="Times New Roman" w:hAnsi="Times New Roman" w:cs="Times New Roman"/>
          <w:sz w:val="24"/>
          <w:szCs w:val="24"/>
          <w:lang w:eastAsia="ru-RU"/>
        </w:rPr>
        <w:t xml:space="preserve">на </w:t>
      </w:r>
      <w:r w:rsidR="006561D9" w:rsidRPr="006561D9">
        <w:rPr>
          <w:rFonts w:ascii="Times New Roman" w:eastAsia="Times New Roman" w:hAnsi="Times New Roman" w:cs="Times New Roman"/>
          <w:sz w:val="24"/>
          <w:szCs w:val="24"/>
          <w:lang w:eastAsia="ru-RU"/>
        </w:rPr>
        <w:t>плановый период;</w:t>
      </w:r>
    </w:p>
    <w:p w14:paraId="5CDE2DF3" w14:textId="77777777" w:rsidR="006561D9" w:rsidRPr="006561D9" w:rsidRDefault="002C499F" w:rsidP="00C557D5">
      <w:pPr>
        <w:widowControl w:val="0"/>
        <w:autoSpaceDE w:val="0"/>
        <w:autoSpaceDN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006561D9" w:rsidRPr="006561D9">
        <w:rPr>
          <w:rFonts w:ascii="Times New Roman" w:eastAsia="Times New Roman" w:hAnsi="Times New Roman" w:cs="Times New Roman"/>
          <w:sz w:val="24"/>
          <w:szCs w:val="24"/>
          <w:lang w:eastAsia="ru-RU"/>
        </w:rPr>
        <w:t xml:space="preserve">наличие иных обстоятельств, требующих внесения изменений в </w:t>
      </w:r>
      <w:r w:rsidR="00F20CDE">
        <w:rPr>
          <w:rFonts w:ascii="Times New Roman" w:eastAsia="Times New Roman" w:hAnsi="Times New Roman" w:cs="Times New Roman"/>
          <w:sz w:val="24"/>
          <w:szCs w:val="24"/>
          <w:lang w:eastAsia="ru-RU"/>
        </w:rPr>
        <w:t>муниципальную</w:t>
      </w:r>
      <w:r w:rsidR="006561D9" w:rsidRPr="006561D9">
        <w:rPr>
          <w:rFonts w:ascii="Times New Roman" w:eastAsia="Times New Roman" w:hAnsi="Times New Roman" w:cs="Times New Roman"/>
          <w:sz w:val="24"/>
          <w:szCs w:val="24"/>
          <w:lang w:eastAsia="ru-RU"/>
        </w:rPr>
        <w:t xml:space="preserve"> программу.</w:t>
      </w:r>
    </w:p>
    <w:p w14:paraId="5295AD9A" w14:textId="15B403B6" w:rsidR="00311AC1" w:rsidRPr="006B47DA" w:rsidRDefault="003D785A"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7</w:t>
      </w:r>
      <w:r w:rsidRPr="006B47DA">
        <w:rPr>
          <w:rFonts w:ascii="Times New Roman" w:hAnsi="Times New Roman" w:cs="Times New Roman"/>
          <w:sz w:val="24"/>
          <w:szCs w:val="24"/>
        </w:rPr>
        <w:t>.3</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311AC1" w:rsidRPr="006B47DA">
        <w:rPr>
          <w:rFonts w:ascii="Times New Roman" w:hAnsi="Times New Roman" w:cs="Times New Roman"/>
          <w:sz w:val="24"/>
          <w:szCs w:val="24"/>
        </w:rPr>
        <w:t xml:space="preserve">Предложения о внесении изменений в муниципальную программу в случаях, предусмотренных подпунктами 1) - </w:t>
      </w:r>
      <w:r w:rsidR="00F12EC6">
        <w:rPr>
          <w:rFonts w:ascii="Times New Roman" w:hAnsi="Times New Roman" w:cs="Times New Roman"/>
          <w:sz w:val="24"/>
          <w:szCs w:val="24"/>
        </w:rPr>
        <w:t>5</w:t>
      </w:r>
      <w:r w:rsidR="00311AC1" w:rsidRPr="006B47DA">
        <w:rPr>
          <w:rFonts w:ascii="Times New Roman" w:hAnsi="Times New Roman" w:cs="Times New Roman"/>
          <w:sz w:val="24"/>
          <w:szCs w:val="24"/>
        </w:rPr>
        <w:t xml:space="preserve">) пункта </w:t>
      </w:r>
      <w:r w:rsidRPr="006B47DA">
        <w:rPr>
          <w:rFonts w:ascii="Times New Roman" w:hAnsi="Times New Roman" w:cs="Times New Roman"/>
          <w:sz w:val="24"/>
          <w:szCs w:val="24"/>
        </w:rPr>
        <w:t>4</w:t>
      </w:r>
      <w:r w:rsidR="00797350">
        <w:rPr>
          <w:rFonts w:ascii="Times New Roman" w:hAnsi="Times New Roman" w:cs="Times New Roman"/>
          <w:sz w:val="24"/>
          <w:szCs w:val="24"/>
        </w:rPr>
        <w:t>7</w:t>
      </w:r>
      <w:r w:rsidRPr="006B47DA">
        <w:rPr>
          <w:rFonts w:ascii="Times New Roman" w:hAnsi="Times New Roman" w:cs="Times New Roman"/>
          <w:sz w:val="24"/>
          <w:szCs w:val="24"/>
        </w:rPr>
        <w:t>.2.</w:t>
      </w:r>
      <w:r w:rsidR="00311AC1" w:rsidRPr="006B47DA">
        <w:rPr>
          <w:rFonts w:ascii="Times New Roman" w:hAnsi="Times New Roman" w:cs="Times New Roman"/>
          <w:sz w:val="24"/>
          <w:szCs w:val="24"/>
        </w:rPr>
        <w:t xml:space="preserve"> настоящего По</w:t>
      </w:r>
      <w:r w:rsidR="008F00A4" w:rsidRPr="006B47DA">
        <w:rPr>
          <w:rFonts w:ascii="Times New Roman" w:hAnsi="Times New Roman" w:cs="Times New Roman"/>
          <w:sz w:val="24"/>
          <w:szCs w:val="24"/>
        </w:rPr>
        <w:t>ложения</w:t>
      </w:r>
      <w:r w:rsidR="00311AC1" w:rsidRPr="006B47DA">
        <w:rPr>
          <w:rFonts w:ascii="Times New Roman" w:hAnsi="Times New Roman" w:cs="Times New Roman"/>
          <w:sz w:val="24"/>
          <w:szCs w:val="24"/>
        </w:rPr>
        <w:t>, инициируются ответственным исполнителем (соисполнителем).</w:t>
      </w:r>
    </w:p>
    <w:p w14:paraId="5331BD1E" w14:textId="18964194" w:rsidR="00FA7D65" w:rsidRPr="006B47DA" w:rsidRDefault="003D785A"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7</w:t>
      </w:r>
      <w:r w:rsidRPr="006B47DA">
        <w:rPr>
          <w:rFonts w:ascii="Times New Roman" w:hAnsi="Times New Roman" w:cs="Times New Roman"/>
          <w:sz w:val="24"/>
          <w:szCs w:val="24"/>
        </w:rPr>
        <w:t>.4</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FA7D65" w:rsidRPr="006B47DA">
        <w:rPr>
          <w:rFonts w:ascii="Times New Roman" w:hAnsi="Times New Roman" w:cs="Times New Roman"/>
          <w:sz w:val="24"/>
          <w:szCs w:val="24"/>
        </w:rPr>
        <w:t xml:space="preserve">Ответственный исполнитель (соисполнитель) в установленном порядке готовит проект постановления </w:t>
      </w:r>
      <w:r w:rsidR="001C5830" w:rsidRPr="006B47DA">
        <w:rPr>
          <w:rFonts w:ascii="Times New Roman" w:hAnsi="Times New Roman" w:cs="Times New Roman"/>
          <w:sz w:val="24"/>
          <w:szCs w:val="24"/>
        </w:rPr>
        <w:t xml:space="preserve">администрации Няндомского муниципального округа </w:t>
      </w:r>
      <w:r w:rsidR="00FA7D65" w:rsidRPr="006B47DA">
        <w:rPr>
          <w:rFonts w:ascii="Times New Roman" w:hAnsi="Times New Roman" w:cs="Times New Roman"/>
          <w:sz w:val="24"/>
          <w:szCs w:val="24"/>
        </w:rPr>
        <w:t>о внесении изменений в муниципальную программу.</w:t>
      </w:r>
    </w:p>
    <w:p w14:paraId="36310F60" w14:textId="036D6549" w:rsidR="00CF6EB4" w:rsidRPr="006B47DA" w:rsidRDefault="00CF6EB4"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7</w:t>
      </w:r>
      <w:r w:rsidRPr="006B47DA">
        <w:rPr>
          <w:rFonts w:ascii="Times New Roman" w:hAnsi="Times New Roman" w:cs="Times New Roman"/>
          <w:sz w:val="24"/>
          <w:szCs w:val="24"/>
        </w:rPr>
        <w:t>.5.</w:t>
      </w:r>
      <w:r w:rsidR="002C499F">
        <w:rPr>
          <w:rFonts w:ascii="Times New Roman" w:hAnsi="Times New Roman" w:cs="Times New Roman"/>
          <w:sz w:val="24"/>
          <w:szCs w:val="24"/>
        </w:rPr>
        <w:t> </w:t>
      </w:r>
      <w:r w:rsidRPr="006B47DA">
        <w:rPr>
          <w:rFonts w:ascii="Times New Roman" w:hAnsi="Times New Roman" w:cs="Times New Roman"/>
          <w:sz w:val="24"/>
          <w:szCs w:val="24"/>
        </w:rPr>
        <w:t xml:space="preserve">Проект постановления </w:t>
      </w:r>
      <w:r w:rsidR="001C5830" w:rsidRPr="006B47DA">
        <w:rPr>
          <w:rFonts w:ascii="Times New Roman" w:hAnsi="Times New Roman" w:cs="Times New Roman"/>
          <w:sz w:val="24"/>
          <w:szCs w:val="24"/>
        </w:rPr>
        <w:t xml:space="preserve">администрации Няндомского муниципального округа </w:t>
      </w:r>
      <w:r w:rsidRPr="006B47DA">
        <w:rPr>
          <w:rFonts w:ascii="Times New Roman" w:hAnsi="Times New Roman" w:cs="Times New Roman"/>
          <w:sz w:val="24"/>
          <w:szCs w:val="24"/>
        </w:rPr>
        <w:t xml:space="preserve">о внесении изменений подлежит </w:t>
      </w:r>
      <w:r w:rsidR="00F12EC6">
        <w:rPr>
          <w:rFonts w:ascii="Times New Roman" w:hAnsi="Times New Roman" w:cs="Times New Roman"/>
          <w:sz w:val="24"/>
          <w:szCs w:val="24"/>
        </w:rPr>
        <w:t>общественному</w:t>
      </w:r>
      <w:r w:rsidRPr="006B47DA">
        <w:rPr>
          <w:rFonts w:ascii="Times New Roman" w:hAnsi="Times New Roman" w:cs="Times New Roman"/>
          <w:sz w:val="24"/>
          <w:szCs w:val="24"/>
        </w:rPr>
        <w:t xml:space="preserve"> обсуждению в порядке, определенном пунктом 2</w:t>
      </w:r>
      <w:r w:rsidR="00797350">
        <w:rPr>
          <w:rFonts w:ascii="Times New Roman" w:hAnsi="Times New Roman" w:cs="Times New Roman"/>
          <w:sz w:val="24"/>
          <w:szCs w:val="24"/>
        </w:rPr>
        <w:t>4</w:t>
      </w:r>
      <w:r w:rsidRPr="006B47DA">
        <w:rPr>
          <w:rFonts w:ascii="Times New Roman" w:hAnsi="Times New Roman" w:cs="Times New Roman"/>
          <w:sz w:val="24"/>
          <w:szCs w:val="24"/>
        </w:rPr>
        <w:t xml:space="preserve"> настоящего По</w:t>
      </w:r>
      <w:r w:rsidR="008F00A4" w:rsidRPr="006B47DA">
        <w:rPr>
          <w:rFonts w:ascii="Times New Roman" w:hAnsi="Times New Roman" w:cs="Times New Roman"/>
          <w:sz w:val="24"/>
          <w:szCs w:val="24"/>
        </w:rPr>
        <w:t>ложения</w:t>
      </w:r>
      <w:r w:rsidRPr="006B47DA">
        <w:rPr>
          <w:rFonts w:ascii="Times New Roman" w:hAnsi="Times New Roman" w:cs="Times New Roman"/>
          <w:sz w:val="24"/>
          <w:szCs w:val="24"/>
        </w:rPr>
        <w:t>.</w:t>
      </w:r>
    </w:p>
    <w:p w14:paraId="1327A9CC" w14:textId="130E7F6C" w:rsidR="00311AC1" w:rsidRPr="006B47DA" w:rsidRDefault="00FA7D65"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7</w:t>
      </w:r>
      <w:r w:rsidRPr="006B47DA">
        <w:rPr>
          <w:rFonts w:ascii="Times New Roman" w:hAnsi="Times New Roman" w:cs="Times New Roman"/>
          <w:sz w:val="24"/>
          <w:szCs w:val="24"/>
        </w:rPr>
        <w:t>.</w:t>
      </w:r>
      <w:r w:rsidR="00CF6EB4" w:rsidRPr="006B47DA">
        <w:rPr>
          <w:rFonts w:ascii="Times New Roman" w:hAnsi="Times New Roman" w:cs="Times New Roman"/>
          <w:sz w:val="24"/>
          <w:szCs w:val="24"/>
        </w:rPr>
        <w:t>6</w:t>
      </w:r>
      <w:r w:rsidRPr="006B47DA">
        <w:rPr>
          <w:rFonts w:ascii="Times New Roman" w:hAnsi="Times New Roman" w:cs="Times New Roman"/>
          <w:sz w:val="24"/>
          <w:szCs w:val="24"/>
        </w:rPr>
        <w:t>.</w:t>
      </w:r>
      <w:r w:rsidR="002C499F">
        <w:rPr>
          <w:rFonts w:ascii="Times New Roman" w:hAnsi="Times New Roman" w:cs="Times New Roman"/>
          <w:sz w:val="24"/>
          <w:szCs w:val="24"/>
        </w:rPr>
        <w:t> </w:t>
      </w:r>
      <w:r w:rsidR="00311AC1" w:rsidRPr="006B47DA">
        <w:rPr>
          <w:rFonts w:ascii="Times New Roman" w:hAnsi="Times New Roman" w:cs="Times New Roman"/>
          <w:sz w:val="24"/>
          <w:szCs w:val="24"/>
        </w:rPr>
        <w:t xml:space="preserve">К проекту постановления </w:t>
      </w:r>
      <w:r w:rsidR="001C5830" w:rsidRPr="006B47DA">
        <w:rPr>
          <w:rFonts w:ascii="Times New Roman" w:hAnsi="Times New Roman" w:cs="Times New Roman"/>
          <w:sz w:val="24"/>
          <w:szCs w:val="24"/>
        </w:rPr>
        <w:t xml:space="preserve">администрации Няндомского муниципального округа </w:t>
      </w:r>
      <w:r w:rsidR="00311AC1" w:rsidRPr="006B47DA">
        <w:rPr>
          <w:rFonts w:ascii="Times New Roman" w:hAnsi="Times New Roman" w:cs="Times New Roman"/>
          <w:sz w:val="24"/>
          <w:szCs w:val="24"/>
        </w:rPr>
        <w:t>о внесении изменений в муниципальную программу</w:t>
      </w:r>
      <w:r w:rsidR="008F00A4" w:rsidRPr="006B47DA">
        <w:rPr>
          <w:rFonts w:ascii="Times New Roman" w:hAnsi="Times New Roman" w:cs="Times New Roman"/>
          <w:sz w:val="24"/>
          <w:szCs w:val="24"/>
        </w:rPr>
        <w:t xml:space="preserve"> </w:t>
      </w:r>
      <w:r w:rsidR="003D785A" w:rsidRPr="006B47DA">
        <w:rPr>
          <w:rFonts w:ascii="Times New Roman" w:hAnsi="Times New Roman" w:cs="Times New Roman"/>
          <w:sz w:val="24"/>
          <w:szCs w:val="24"/>
        </w:rPr>
        <w:t xml:space="preserve">ответственным исполнителем </w:t>
      </w:r>
      <w:r w:rsidR="00311AC1" w:rsidRPr="006B47DA">
        <w:rPr>
          <w:rFonts w:ascii="Times New Roman" w:hAnsi="Times New Roman" w:cs="Times New Roman"/>
          <w:sz w:val="24"/>
          <w:szCs w:val="24"/>
        </w:rPr>
        <w:t xml:space="preserve">прилагается </w:t>
      </w:r>
      <w:r w:rsidR="00CF6EB4" w:rsidRPr="006B47DA">
        <w:rPr>
          <w:rFonts w:ascii="Times New Roman" w:hAnsi="Times New Roman" w:cs="Times New Roman"/>
          <w:sz w:val="24"/>
          <w:szCs w:val="24"/>
        </w:rPr>
        <w:t xml:space="preserve">пояснительная в форме </w:t>
      </w:r>
      <w:r w:rsidR="003D785A" w:rsidRPr="006B47DA">
        <w:rPr>
          <w:rFonts w:ascii="Times New Roman" w:hAnsi="Times New Roman" w:cs="Times New Roman"/>
          <w:sz w:val="24"/>
          <w:szCs w:val="24"/>
        </w:rPr>
        <w:t>запрос</w:t>
      </w:r>
      <w:r w:rsidR="00CF6EB4" w:rsidRPr="006B47DA">
        <w:rPr>
          <w:rFonts w:ascii="Times New Roman" w:hAnsi="Times New Roman" w:cs="Times New Roman"/>
          <w:sz w:val="24"/>
          <w:szCs w:val="24"/>
        </w:rPr>
        <w:t>а</w:t>
      </w:r>
      <w:r w:rsidR="003D785A" w:rsidRPr="006B47DA">
        <w:rPr>
          <w:rFonts w:ascii="Times New Roman" w:hAnsi="Times New Roman" w:cs="Times New Roman"/>
          <w:sz w:val="24"/>
          <w:szCs w:val="24"/>
        </w:rPr>
        <w:t xml:space="preserve"> на изменение муниципальной программы по форме согласно приложению 1</w:t>
      </w:r>
      <w:r w:rsidR="00797350">
        <w:rPr>
          <w:rFonts w:ascii="Times New Roman" w:hAnsi="Times New Roman" w:cs="Times New Roman"/>
          <w:sz w:val="24"/>
          <w:szCs w:val="24"/>
        </w:rPr>
        <w:t>5</w:t>
      </w:r>
      <w:r w:rsidR="003D785A" w:rsidRPr="006B47DA">
        <w:rPr>
          <w:rFonts w:ascii="Times New Roman" w:hAnsi="Times New Roman" w:cs="Times New Roman"/>
          <w:sz w:val="24"/>
          <w:szCs w:val="24"/>
        </w:rPr>
        <w:t xml:space="preserve"> к настоящему По</w:t>
      </w:r>
      <w:r w:rsidR="008F00A4" w:rsidRPr="006B47DA">
        <w:rPr>
          <w:rFonts w:ascii="Times New Roman" w:hAnsi="Times New Roman" w:cs="Times New Roman"/>
          <w:sz w:val="24"/>
          <w:szCs w:val="24"/>
        </w:rPr>
        <w:t>ложению</w:t>
      </w:r>
      <w:r w:rsidR="003D785A" w:rsidRPr="006B47DA">
        <w:rPr>
          <w:rFonts w:ascii="Times New Roman" w:hAnsi="Times New Roman" w:cs="Times New Roman"/>
          <w:sz w:val="24"/>
          <w:szCs w:val="24"/>
        </w:rPr>
        <w:t>.</w:t>
      </w:r>
    </w:p>
    <w:p w14:paraId="73A9BB5E" w14:textId="61DC4C3F" w:rsidR="001C5830" w:rsidRPr="006B47DA" w:rsidRDefault="00FA7D65"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7</w:t>
      </w:r>
      <w:r w:rsidR="007A7D5D" w:rsidRPr="006B47DA">
        <w:rPr>
          <w:rFonts w:ascii="Times New Roman" w:hAnsi="Times New Roman" w:cs="Times New Roman"/>
          <w:sz w:val="24"/>
          <w:szCs w:val="24"/>
        </w:rPr>
        <w:t>.</w:t>
      </w:r>
      <w:r w:rsidR="00CF6EB4" w:rsidRPr="006B47DA">
        <w:rPr>
          <w:rFonts w:ascii="Times New Roman" w:hAnsi="Times New Roman" w:cs="Times New Roman"/>
          <w:sz w:val="24"/>
          <w:szCs w:val="24"/>
        </w:rPr>
        <w:t>7</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311AC1" w:rsidRPr="006B47DA">
        <w:rPr>
          <w:rFonts w:ascii="Times New Roman" w:hAnsi="Times New Roman" w:cs="Times New Roman"/>
          <w:sz w:val="24"/>
          <w:szCs w:val="24"/>
        </w:rPr>
        <w:t xml:space="preserve">Ответственный исполнитель (соисполнитель) при внесении изменений в муниципальную программу в случае, предусмотренном подпунктом </w:t>
      </w:r>
      <w:r w:rsidR="00F12EC6">
        <w:rPr>
          <w:rFonts w:ascii="Times New Roman" w:hAnsi="Times New Roman" w:cs="Times New Roman"/>
          <w:sz w:val="24"/>
          <w:szCs w:val="24"/>
        </w:rPr>
        <w:t>5</w:t>
      </w:r>
      <w:r w:rsidR="00311AC1" w:rsidRPr="006B47DA">
        <w:rPr>
          <w:rFonts w:ascii="Times New Roman" w:hAnsi="Times New Roman" w:cs="Times New Roman"/>
          <w:sz w:val="24"/>
          <w:szCs w:val="24"/>
        </w:rPr>
        <w:t>) пункта</w:t>
      </w:r>
      <w:r w:rsidR="008F00A4" w:rsidRPr="006B47DA">
        <w:rPr>
          <w:rFonts w:ascii="Times New Roman" w:hAnsi="Times New Roman" w:cs="Times New Roman"/>
          <w:sz w:val="24"/>
          <w:szCs w:val="24"/>
        </w:rPr>
        <w:t xml:space="preserve"> </w:t>
      </w:r>
      <w:r w:rsidRPr="006B47DA">
        <w:rPr>
          <w:rFonts w:ascii="Times New Roman" w:hAnsi="Times New Roman" w:cs="Times New Roman"/>
          <w:sz w:val="24"/>
          <w:szCs w:val="24"/>
        </w:rPr>
        <w:t>4</w:t>
      </w:r>
      <w:r w:rsidR="00797350">
        <w:rPr>
          <w:rFonts w:ascii="Times New Roman" w:hAnsi="Times New Roman" w:cs="Times New Roman"/>
          <w:sz w:val="24"/>
          <w:szCs w:val="24"/>
        </w:rPr>
        <w:t>7</w:t>
      </w:r>
      <w:r w:rsidRPr="006B47DA">
        <w:rPr>
          <w:rFonts w:ascii="Times New Roman" w:hAnsi="Times New Roman" w:cs="Times New Roman"/>
          <w:sz w:val="24"/>
          <w:szCs w:val="24"/>
        </w:rPr>
        <w:t>.2.</w:t>
      </w:r>
      <w:r w:rsidR="00311AC1" w:rsidRPr="006B47DA">
        <w:rPr>
          <w:rFonts w:ascii="Times New Roman" w:hAnsi="Times New Roman" w:cs="Times New Roman"/>
          <w:sz w:val="24"/>
          <w:szCs w:val="24"/>
        </w:rPr>
        <w:t xml:space="preserve"> настоящего По</w:t>
      </w:r>
      <w:r w:rsidR="008F00A4" w:rsidRPr="006B47DA">
        <w:rPr>
          <w:rFonts w:ascii="Times New Roman" w:hAnsi="Times New Roman" w:cs="Times New Roman"/>
          <w:sz w:val="24"/>
          <w:szCs w:val="24"/>
        </w:rPr>
        <w:t>ложения</w:t>
      </w:r>
      <w:r w:rsidR="00311AC1" w:rsidRPr="006B47DA">
        <w:rPr>
          <w:rFonts w:ascii="Times New Roman" w:hAnsi="Times New Roman" w:cs="Times New Roman"/>
          <w:sz w:val="24"/>
          <w:szCs w:val="24"/>
        </w:rPr>
        <w:t>, учитывает предельные объемы бюджетных ассигнований на финансовое обеспечение реализации муниципальной программы в очередном финансовом году и плановом периоде, доведенные Управлением финансов</w:t>
      </w:r>
      <w:r w:rsidR="001C5830" w:rsidRPr="006B47DA">
        <w:rPr>
          <w:rFonts w:ascii="Times New Roman" w:hAnsi="Times New Roman" w:cs="Times New Roman"/>
          <w:sz w:val="24"/>
          <w:szCs w:val="24"/>
        </w:rPr>
        <w:t>.</w:t>
      </w:r>
    </w:p>
    <w:p w14:paraId="5185F132" w14:textId="71006BD7" w:rsidR="00311AC1" w:rsidRPr="006B47DA" w:rsidRDefault="00FA7D65"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7</w:t>
      </w:r>
      <w:r w:rsidR="007A7D5D" w:rsidRPr="006B47DA">
        <w:rPr>
          <w:rFonts w:ascii="Times New Roman" w:hAnsi="Times New Roman" w:cs="Times New Roman"/>
          <w:sz w:val="24"/>
          <w:szCs w:val="24"/>
        </w:rPr>
        <w:t>.</w:t>
      </w:r>
      <w:r w:rsidR="00CF6EB4" w:rsidRPr="006B47DA">
        <w:rPr>
          <w:rFonts w:ascii="Times New Roman" w:hAnsi="Times New Roman" w:cs="Times New Roman"/>
          <w:sz w:val="24"/>
          <w:szCs w:val="24"/>
        </w:rPr>
        <w:t>8</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311AC1" w:rsidRPr="006B47DA">
        <w:rPr>
          <w:rFonts w:ascii="Times New Roman" w:hAnsi="Times New Roman" w:cs="Times New Roman"/>
          <w:sz w:val="24"/>
          <w:szCs w:val="24"/>
        </w:rPr>
        <w:t xml:space="preserve">При внесении изменений в муниципальную программу в соответствии с требованием </w:t>
      </w:r>
      <w:hyperlink r:id="rId14" w:history="1">
        <w:r w:rsidR="00311AC1" w:rsidRPr="006B47DA">
          <w:rPr>
            <w:rFonts w:ascii="Times New Roman" w:hAnsi="Times New Roman" w:cs="Times New Roman"/>
            <w:sz w:val="24"/>
            <w:szCs w:val="24"/>
          </w:rPr>
          <w:t>статьи 179</w:t>
        </w:r>
      </w:hyperlink>
      <w:r w:rsidR="00311AC1" w:rsidRPr="006B47DA">
        <w:rPr>
          <w:rFonts w:ascii="Times New Roman" w:hAnsi="Times New Roman" w:cs="Times New Roman"/>
          <w:sz w:val="24"/>
          <w:szCs w:val="24"/>
        </w:rPr>
        <w:t xml:space="preserve"> Бюджетного кодекса Российской Федерации параметры финансового обеспечения реализации муниципальной программы в отчетном финансовом году приводятся в соответствие с показателями сводной бюджетной росписи  бюджета</w:t>
      </w:r>
      <w:r w:rsidR="00F12EC6">
        <w:rPr>
          <w:rFonts w:ascii="Times New Roman" w:hAnsi="Times New Roman" w:cs="Times New Roman"/>
          <w:sz w:val="24"/>
          <w:szCs w:val="24"/>
        </w:rPr>
        <w:t xml:space="preserve"> Няндомского муниципального округа </w:t>
      </w:r>
      <w:r w:rsidR="00311AC1" w:rsidRPr="006B47DA">
        <w:rPr>
          <w:rFonts w:ascii="Times New Roman" w:hAnsi="Times New Roman" w:cs="Times New Roman"/>
          <w:sz w:val="24"/>
          <w:szCs w:val="24"/>
        </w:rPr>
        <w:t xml:space="preserve"> на 31 декабря отчетного года.</w:t>
      </w:r>
    </w:p>
    <w:p w14:paraId="1A82E24F" w14:textId="0D710BBA" w:rsidR="002F6EEF" w:rsidRPr="006B47DA" w:rsidRDefault="00FA7D65"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8</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2F6EEF" w:rsidRPr="006B47DA">
        <w:rPr>
          <w:rFonts w:ascii="Times New Roman" w:hAnsi="Times New Roman" w:cs="Times New Roman"/>
          <w:sz w:val="24"/>
          <w:szCs w:val="24"/>
        </w:rPr>
        <w:t>Внесение изменений в муниципальную программу является основанием для внесения изменений в план реализации муниципальной программы.</w:t>
      </w:r>
    </w:p>
    <w:p w14:paraId="2A30ADB1" w14:textId="36C0C50F" w:rsidR="00311AC1" w:rsidRPr="006B47DA" w:rsidRDefault="00FA7D65" w:rsidP="00C557D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97350">
        <w:rPr>
          <w:rFonts w:ascii="Times New Roman" w:hAnsi="Times New Roman" w:cs="Times New Roman"/>
          <w:sz w:val="24"/>
          <w:szCs w:val="24"/>
        </w:rPr>
        <w:t>9</w:t>
      </w:r>
      <w:r w:rsidR="00311AC1" w:rsidRPr="006B47DA">
        <w:rPr>
          <w:rFonts w:ascii="Times New Roman" w:hAnsi="Times New Roman" w:cs="Times New Roman"/>
          <w:sz w:val="24"/>
          <w:szCs w:val="24"/>
        </w:rPr>
        <w:t>.</w:t>
      </w:r>
      <w:bookmarkStart w:id="13" w:name="sub_1364"/>
      <w:r w:rsidR="002C499F">
        <w:rPr>
          <w:rFonts w:ascii="Times New Roman" w:hAnsi="Times New Roman" w:cs="Times New Roman"/>
          <w:sz w:val="24"/>
          <w:szCs w:val="24"/>
        </w:rPr>
        <w:t> </w:t>
      </w:r>
      <w:r w:rsidR="00311AC1" w:rsidRPr="006B47DA">
        <w:rPr>
          <w:rFonts w:ascii="Times New Roman" w:hAnsi="Times New Roman" w:cs="Times New Roman"/>
          <w:sz w:val="24"/>
          <w:szCs w:val="24"/>
        </w:rPr>
        <w:t xml:space="preserve">Значения показателей муниципальной программы </w:t>
      </w:r>
      <w:r w:rsidR="008F00A4" w:rsidRPr="006B47DA">
        <w:rPr>
          <w:rFonts w:ascii="Times New Roman" w:hAnsi="Times New Roman" w:cs="Times New Roman"/>
          <w:sz w:val="24"/>
          <w:szCs w:val="24"/>
        </w:rPr>
        <w:t>и ее структурных элементов</w:t>
      </w:r>
      <w:r w:rsidR="00311AC1" w:rsidRPr="006B47DA">
        <w:rPr>
          <w:rFonts w:ascii="Times New Roman" w:hAnsi="Times New Roman" w:cs="Times New Roman"/>
          <w:sz w:val="24"/>
          <w:szCs w:val="24"/>
        </w:rPr>
        <w:t>, относящиеся к прошедшим отчетным периодам, изменению не подлежат.</w:t>
      </w:r>
    </w:p>
    <w:p w14:paraId="28843399" w14:textId="77777777" w:rsidR="00311AC1" w:rsidRPr="006B47DA" w:rsidRDefault="00311AC1" w:rsidP="00620362">
      <w:pPr>
        <w:spacing w:line="240" w:lineRule="auto"/>
        <w:rPr>
          <w:rFonts w:ascii="Times New Roman" w:hAnsi="Times New Roman" w:cs="Times New Roman"/>
          <w:sz w:val="24"/>
          <w:szCs w:val="24"/>
        </w:rPr>
      </w:pPr>
      <w:bookmarkStart w:id="14" w:name="sub_1365"/>
      <w:bookmarkEnd w:id="13"/>
      <w:r w:rsidRPr="006B47DA">
        <w:rPr>
          <w:rFonts w:ascii="Times New Roman" w:hAnsi="Times New Roman" w:cs="Times New Roman"/>
          <w:sz w:val="24"/>
          <w:szCs w:val="24"/>
        </w:rPr>
        <w:tab/>
      </w:r>
    </w:p>
    <w:bookmarkEnd w:id="14"/>
    <w:p w14:paraId="72BC3551" w14:textId="77777777" w:rsidR="008D39A3" w:rsidRPr="006B47DA" w:rsidRDefault="00FA7D65" w:rsidP="002C499F">
      <w:pPr>
        <w:widowControl w:val="0"/>
        <w:autoSpaceDE w:val="0"/>
        <w:autoSpaceDN w:val="0"/>
        <w:adjustRightInd w:val="0"/>
        <w:spacing w:line="240" w:lineRule="auto"/>
        <w:jc w:val="center"/>
        <w:outlineLvl w:val="0"/>
        <w:rPr>
          <w:rFonts w:ascii="Times New Roman" w:hAnsi="Times New Roman" w:cs="Times New Roman"/>
          <w:b/>
          <w:sz w:val="24"/>
          <w:szCs w:val="24"/>
        </w:rPr>
      </w:pPr>
      <w:r w:rsidRPr="006B47DA">
        <w:rPr>
          <w:rFonts w:ascii="Times New Roman" w:hAnsi="Times New Roman" w:cs="Times New Roman"/>
          <w:b/>
          <w:bCs/>
          <w:sz w:val="24"/>
          <w:szCs w:val="24"/>
          <w:lang w:val="en-US"/>
        </w:rPr>
        <w:t>VI</w:t>
      </w:r>
      <w:r w:rsidR="008D39A3" w:rsidRPr="006B47DA">
        <w:rPr>
          <w:rFonts w:ascii="Times New Roman" w:hAnsi="Times New Roman" w:cs="Times New Roman"/>
          <w:b/>
          <w:bCs/>
          <w:sz w:val="24"/>
          <w:szCs w:val="24"/>
        </w:rPr>
        <w:t xml:space="preserve">.Полномочия ответственного исполнителя, соисполнителей </w:t>
      </w:r>
      <w:r w:rsidR="008D39A3" w:rsidRPr="006B47DA">
        <w:rPr>
          <w:rFonts w:ascii="Times New Roman" w:hAnsi="Times New Roman" w:cs="Times New Roman"/>
          <w:b/>
          <w:sz w:val="24"/>
          <w:szCs w:val="24"/>
        </w:rPr>
        <w:t>и участников при разработке и реализации муниципальной программы</w:t>
      </w:r>
    </w:p>
    <w:p w14:paraId="3956623B" w14:textId="2D3AFD1D" w:rsidR="008D39A3" w:rsidRPr="006B47DA" w:rsidRDefault="00797350" w:rsidP="008D39A3">
      <w:pPr>
        <w:spacing w:line="240" w:lineRule="auto"/>
        <w:ind w:firstLine="720"/>
        <w:rPr>
          <w:rFonts w:ascii="Times New Roman" w:hAnsi="Times New Roman" w:cs="Times New Roman"/>
          <w:sz w:val="24"/>
          <w:szCs w:val="24"/>
        </w:rPr>
      </w:pPr>
      <w:r>
        <w:rPr>
          <w:rFonts w:ascii="Times New Roman" w:hAnsi="Times New Roman" w:cs="Times New Roman"/>
          <w:sz w:val="24"/>
          <w:szCs w:val="24"/>
        </w:rPr>
        <w:t>50</w:t>
      </w:r>
      <w:r w:rsidR="008D39A3" w:rsidRPr="006B47DA">
        <w:rPr>
          <w:rFonts w:ascii="Times New Roman" w:hAnsi="Times New Roman" w:cs="Times New Roman"/>
          <w:sz w:val="24"/>
          <w:szCs w:val="24"/>
        </w:rPr>
        <w:t>. Ответственный исполнитель:</w:t>
      </w:r>
    </w:p>
    <w:p w14:paraId="42034A60"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обеспечивает разработку </w:t>
      </w:r>
      <w:r w:rsidRPr="006B47DA">
        <w:rPr>
          <w:rFonts w:ascii="Times New Roman" w:hAnsi="Times New Roman" w:cs="Times New Roman"/>
          <w:sz w:val="24"/>
          <w:szCs w:val="24"/>
        </w:rPr>
        <w:t>муниципальной</w:t>
      </w:r>
      <w:r w:rsidRPr="006B47DA">
        <w:rPr>
          <w:rFonts w:ascii="Times New Roman" w:hAnsi="Times New Roman" w:cs="Times New Roman"/>
          <w:spacing w:val="-6"/>
          <w:sz w:val="24"/>
          <w:szCs w:val="24"/>
        </w:rPr>
        <w:t xml:space="preserve"> программы, ее согласование</w:t>
      </w:r>
      <w:r w:rsidRPr="006B47DA">
        <w:rPr>
          <w:rFonts w:ascii="Times New Roman" w:hAnsi="Times New Roman" w:cs="Times New Roman"/>
          <w:sz w:val="24"/>
          <w:szCs w:val="24"/>
        </w:rPr>
        <w:t xml:space="preserve"> и внесение в установленном порядке для рассмотрения и утверждения администрацией Няндомского </w:t>
      </w:r>
      <w:r w:rsidR="00355E43"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Pr="006B47DA">
        <w:rPr>
          <w:rFonts w:ascii="Times New Roman" w:hAnsi="Times New Roman" w:cs="Times New Roman"/>
          <w:sz w:val="24"/>
          <w:szCs w:val="24"/>
        </w:rPr>
        <w:t>;</w:t>
      </w:r>
    </w:p>
    <w:p w14:paraId="13490FA8"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формирует структуру муниципальной программы, а также перечень соисполнителей и участников муниципальной программы;</w:t>
      </w:r>
    </w:p>
    <w:p w14:paraId="74EA5E25"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lastRenderedPageBreak/>
        <w:t>формирует план реализации муниципальной программы на очередной финансовый год в соответствии с требованиями настоящего По</w:t>
      </w:r>
      <w:r w:rsidR="008F00A4" w:rsidRPr="006B47DA">
        <w:rPr>
          <w:rFonts w:ascii="Times New Roman" w:hAnsi="Times New Roman" w:cs="Times New Roman"/>
          <w:sz w:val="24"/>
          <w:szCs w:val="24"/>
        </w:rPr>
        <w:t>ложения</w:t>
      </w:r>
      <w:r w:rsidRPr="006B47DA">
        <w:rPr>
          <w:rFonts w:ascii="Times New Roman" w:hAnsi="Times New Roman" w:cs="Times New Roman"/>
          <w:sz w:val="24"/>
          <w:szCs w:val="24"/>
        </w:rPr>
        <w:t xml:space="preserve">; </w:t>
      </w:r>
    </w:p>
    <w:p w14:paraId="5E2AA188"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координирует действия соисполнителей и участников муниципальной программы в соответствии с планом реализации муниципальной программы;</w:t>
      </w:r>
    </w:p>
    <w:p w14:paraId="2483D46C" w14:textId="2CF35BE1" w:rsidR="00FA7D65"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 xml:space="preserve">организует реализацию муниципальной программы, осуществляет на постоянной основе мониторинг реализации муниципальной программы, принимает решение о внесении изменений в муниципальную программу в соответствии </w:t>
      </w:r>
      <w:r w:rsidRPr="006B47DA">
        <w:rPr>
          <w:rFonts w:ascii="Times New Roman" w:hAnsi="Times New Roman" w:cs="Times New Roman"/>
          <w:spacing w:val="-4"/>
          <w:sz w:val="24"/>
          <w:szCs w:val="24"/>
        </w:rPr>
        <w:t>с установленными настоящим По</w:t>
      </w:r>
      <w:r w:rsidR="00A70259" w:rsidRPr="006B47DA">
        <w:rPr>
          <w:rFonts w:ascii="Times New Roman" w:hAnsi="Times New Roman" w:cs="Times New Roman"/>
          <w:spacing w:val="-4"/>
          <w:sz w:val="24"/>
          <w:szCs w:val="24"/>
        </w:rPr>
        <w:t xml:space="preserve">ложением </w:t>
      </w:r>
      <w:r w:rsidRPr="006B47DA">
        <w:rPr>
          <w:rFonts w:ascii="Times New Roman" w:hAnsi="Times New Roman" w:cs="Times New Roman"/>
          <w:spacing w:val="-4"/>
          <w:sz w:val="24"/>
          <w:szCs w:val="24"/>
        </w:rPr>
        <w:t>требованиями</w:t>
      </w:r>
      <w:r w:rsidR="00F12EC6">
        <w:rPr>
          <w:rFonts w:ascii="Times New Roman" w:hAnsi="Times New Roman" w:cs="Times New Roman"/>
          <w:spacing w:val="-4"/>
          <w:sz w:val="24"/>
          <w:szCs w:val="24"/>
        </w:rPr>
        <w:t xml:space="preserve"> путем разработки проекта постановления администрации Няндомского муниципального округа</w:t>
      </w:r>
      <w:r w:rsidR="00FA7D65" w:rsidRPr="006B47DA">
        <w:rPr>
          <w:rFonts w:ascii="Times New Roman" w:hAnsi="Times New Roman" w:cs="Times New Roman"/>
          <w:spacing w:val="-4"/>
          <w:sz w:val="24"/>
          <w:szCs w:val="24"/>
        </w:rPr>
        <w:t>;</w:t>
      </w:r>
    </w:p>
    <w:p w14:paraId="7078E9EE" w14:textId="4EFA3967" w:rsidR="001E457C" w:rsidRPr="006B47DA" w:rsidRDefault="001E457C"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4"/>
          <w:sz w:val="24"/>
          <w:szCs w:val="24"/>
        </w:rPr>
        <w:t xml:space="preserve">проводит </w:t>
      </w:r>
      <w:r w:rsidR="00F12EC6">
        <w:rPr>
          <w:rFonts w:ascii="Times New Roman" w:hAnsi="Times New Roman" w:cs="Times New Roman"/>
          <w:spacing w:val="-4"/>
          <w:sz w:val="24"/>
          <w:szCs w:val="24"/>
        </w:rPr>
        <w:t>общественное</w:t>
      </w:r>
      <w:r w:rsidRPr="006B47DA">
        <w:rPr>
          <w:rFonts w:ascii="Times New Roman" w:hAnsi="Times New Roman" w:cs="Times New Roman"/>
          <w:sz w:val="24"/>
          <w:szCs w:val="24"/>
        </w:rPr>
        <w:t xml:space="preserve"> обсуждение п</w:t>
      </w:r>
      <w:r w:rsidR="00355E43" w:rsidRPr="006B47DA">
        <w:rPr>
          <w:rFonts w:ascii="Times New Roman" w:hAnsi="Times New Roman" w:cs="Times New Roman"/>
          <w:sz w:val="24"/>
          <w:szCs w:val="24"/>
        </w:rPr>
        <w:t>роектов постановлений администр</w:t>
      </w:r>
      <w:r w:rsidRPr="006B47DA">
        <w:rPr>
          <w:rFonts w:ascii="Times New Roman" w:hAnsi="Times New Roman" w:cs="Times New Roman"/>
          <w:sz w:val="24"/>
          <w:szCs w:val="24"/>
        </w:rPr>
        <w:t xml:space="preserve">ации Няндомского </w:t>
      </w:r>
      <w:r w:rsidR="00355E43"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 по утверждению (внесению изменений) муниципальной программы в порядке, определенном пунктом 2</w:t>
      </w:r>
      <w:r w:rsidR="00797350">
        <w:rPr>
          <w:rFonts w:ascii="Times New Roman" w:hAnsi="Times New Roman" w:cs="Times New Roman"/>
          <w:sz w:val="24"/>
          <w:szCs w:val="24"/>
        </w:rPr>
        <w:t>4</w:t>
      </w:r>
      <w:r w:rsidRPr="006B47DA">
        <w:rPr>
          <w:rFonts w:ascii="Times New Roman" w:hAnsi="Times New Roman" w:cs="Times New Roman"/>
          <w:sz w:val="24"/>
          <w:szCs w:val="24"/>
        </w:rPr>
        <w:t xml:space="preserve"> настоящего По</w:t>
      </w:r>
      <w:r w:rsidR="00A70259" w:rsidRPr="006B47DA">
        <w:rPr>
          <w:rFonts w:ascii="Times New Roman" w:hAnsi="Times New Roman" w:cs="Times New Roman"/>
          <w:sz w:val="24"/>
          <w:szCs w:val="24"/>
        </w:rPr>
        <w:t>ложения</w:t>
      </w:r>
      <w:r w:rsidRPr="006B47DA">
        <w:rPr>
          <w:rFonts w:ascii="Times New Roman" w:hAnsi="Times New Roman" w:cs="Times New Roman"/>
          <w:sz w:val="24"/>
          <w:szCs w:val="24"/>
        </w:rPr>
        <w:t>;</w:t>
      </w:r>
    </w:p>
    <w:p w14:paraId="69B3403A"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4"/>
          <w:sz w:val="24"/>
          <w:szCs w:val="24"/>
        </w:rPr>
        <w:t>несет ответственность</w:t>
      </w:r>
      <w:r w:rsidRPr="006B47DA">
        <w:rPr>
          <w:rFonts w:ascii="Times New Roman" w:hAnsi="Times New Roman" w:cs="Times New Roman"/>
          <w:sz w:val="24"/>
          <w:szCs w:val="24"/>
        </w:rPr>
        <w:t xml:space="preserve"> за достижение показателей муниципальной программы</w:t>
      </w:r>
      <w:r w:rsidR="00A70259" w:rsidRPr="006B47DA">
        <w:rPr>
          <w:rFonts w:ascii="Times New Roman" w:hAnsi="Times New Roman" w:cs="Times New Roman"/>
          <w:sz w:val="24"/>
          <w:szCs w:val="24"/>
        </w:rPr>
        <w:t xml:space="preserve"> и показателей структурных элементов</w:t>
      </w:r>
      <w:r w:rsidRPr="006B47DA">
        <w:rPr>
          <w:rFonts w:ascii="Times New Roman" w:hAnsi="Times New Roman" w:cs="Times New Roman"/>
          <w:sz w:val="24"/>
          <w:szCs w:val="24"/>
        </w:rPr>
        <w:t>, а также конечных результатов ее реализации;</w:t>
      </w:r>
    </w:p>
    <w:p w14:paraId="1CB3D926" w14:textId="77777777" w:rsidR="008F00A4" w:rsidRPr="006B47DA" w:rsidRDefault="008F00A4" w:rsidP="005B4FAB">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4"/>
          <w:sz w:val="24"/>
          <w:szCs w:val="24"/>
        </w:rPr>
        <w:t>несет ответственность</w:t>
      </w:r>
      <w:r w:rsidRPr="006B47DA">
        <w:rPr>
          <w:rFonts w:ascii="Times New Roman" w:hAnsi="Times New Roman" w:cs="Times New Roman"/>
          <w:sz w:val="24"/>
          <w:szCs w:val="24"/>
        </w:rPr>
        <w:t xml:space="preserve"> за полноту и достоверность сведений, предоставляемых в отчетности по мониторингу реализации муниципальной программы;</w:t>
      </w:r>
    </w:p>
    <w:p w14:paraId="3A9E45BF" w14:textId="77777777" w:rsidR="008D39A3" w:rsidRPr="006B47DA" w:rsidRDefault="008D39A3" w:rsidP="008D39A3">
      <w:pPr>
        <w:numPr>
          <w:ilvl w:val="0"/>
          <w:numId w:val="3"/>
        </w:numPr>
        <w:tabs>
          <w:tab w:val="left" w:pos="851"/>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8"/>
          <w:sz w:val="24"/>
          <w:szCs w:val="24"/>
        </w:rPr>
        <w:t xml:space="preserve">представляет в отдел экономики </w:t>
      </w:r>
      <w:r w:rsidRPr="006B47DA">
        <w:rPr>
          <w:rFonts w:ascii="Times New Roman" w:hAnsi="Times New Roman" w:cs="Times New Roman"/>
          <w:sz w:val="24"/>
          <w:szCs w:val="24"/>
        </w:rPr>
        <w:t>сведения для проведения мониторинга реализации муниципальной программы;</w:t>
      </w:r>
    </w:p>
    <w:p w14:paraId="64E67A0A" w14:textId="77777777" w:rsidR="008D39A3" w:rsidRPr="006B47DA" w:rsidRDefault="008D39A3" w:rsidP="008D39A3">
      <w:pPr>
        <w:numPr>
          <w:ilvl w:val="0"/>
          <w:numId w:val="3"/>
        </w:numPr>
        <w:tabs>
          <w:tab w:val="left" w:pos="851"/>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 xml:space="preserve">запрашивает у соисполнителей и участников муниципальной программы информацию, необходимую для </w:t>
      </w:r>
      <w:r w:rsidR="00721D19" w:rsidRPr="006B47DA">
        <w:rPr>
          <w:rFonts w:ascii="Times New Roman" w:hAnsi="Times New Roman" w:cs="Times New Roman"/>
          <w:spacing w:val="-4"/>
          <w:sz w:val="24"/>
          <w:szCs w:val="24"/>
        </w:rPr>
        <w:t xml:space="preserve">проведения мониторинга </w:t>
      </w:r>
      <w:r w:rsidR="00751983" w:rsidRPr="006B47DA">
        <w:rPr>
          <w:rFonts w:ascii="Times New Roman" w:hAnsi="Times New Roman" w:cs="Times New Roman"/>
          <w:sz w:val="24"/>
          <w:szCs w:val="24"/>
        </w:rPr>
        <w:t>реализации</w:t>
      </w:r>
      <w:r w:rsidR="00751983" w:rsidRPr="006B47DA">
        <w:rPr>
          <w:rFonts w:ascii="Times New Roman" w:hAnsi="Times New Roman" w:cs="Times New Roman"/>
          <w:spacing w:val="-4"/>
          <w:sz w:val="24"/>
          <w:szCs w:val="24"/>
        </w:rPr>
        <w:t xml:space="preserve"> и</w:t>
      </w:r>
      <w:r w:rsidR="00721D19" w:rsidRPr="006B47DA">
        <w:rPr>
          <w:rFonts w:ascii="Times New Roman" w:hAnsi="Times New Roman" w:cs="Times New Roman"/>
          <w:spacing w:val="-4"/>
          <w:sz w:val="24"/>
          <w:szCs w:val="24"/>
        </w:rPr>
        <w:t xml:space="preserve"> проведения оценки эффективности</w:t>
      </w:r>
      <w:r w:rsidR="00721D19" w:rsidRPr="006B47DA">
        <w:rPr>
          <w:rFonts w:ascii="Times New Roman" w:hAnsi="Times New Roman" w:cs="Times New Roman"/>
          <w:sz w:val="24"/>
          <w:szCs w:val="24"/>
        </w:rPr>
        <w:t xml:space="preserve"> муниципальной программы, и </w:t>
      </w:r>
      <w:r w:rsidR="00751983" w:rsidRPr="006B47DA">
        <w:rPr>
          <w:rFonts w:ascii="Times New Roman" w:hAnsi="Times New Roman" w:cs="Times New Roman"/>
          <w:sz w:val="24"/>
          <w:szCs w:val="24"/>
        </w:rPr>
        <w:t>для ответов</w:t>
      </w:r>
      <w:r w:rsidRPr="006B47DA">
        <w:rPr>
          <w:rFonts w:ascii="Times New Roman" w:hAnsi="Times New Roman" w:cs="Times New Roman"/>
          <w:sz w:val="24"/>
          <w:szCs w:val="24"/>
        </w:rPr>
        <w:t xml:space="preserve"> на запросы отдела экономики и Управления </w:t>
      </w:r>
      <w:r w:rsidR="00751983" w:rsidRPr="006B47DA">
        <w:rPr>
          <w:rFonts w:ascii="Times New Roman" w:hAnsi="Times New Roman" w:cs="Times New Roman"/>
          <w:sz w:val="24"/>
          <w:szCs w:val="24"/>
        </w:rPr>
        <w:t>финансов;</w:t>
      </w:r>
    </w:p>
    <w:p w14:paraId="78E4C0AC" w14:textId="77777777" w:rsidR="008D39A3" w:rsidRPr="006B47DA" w:rsidRDefault="008D39A3" w:rsidP="008D39A3">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721D19" w:rsidRPr="006B47DA">
        <w:rPr>
          <w:rFonts w:ascii="Times New Roman" w:hAnsi="Times New Roman" w:cs="Times New Roman"/>
          <w:sz w:val="24"/>
          <w:szCs w:val="24"/>
        </w:rPr>
        <w:t>и</w:t>
      </w:r>
      <w:r w:rsidR="002C499F">
        <w:rPr>
          <w:rFonts w:ascii="Times New Roman" w:hAnsi="Times New Roman" w:cs="Times New Roman"/>
          <w:sz w:val="24"/>
          <w:szCs w:val="24"/>
        </w:rPr>
        <w:t>)</w:t>
      </w:r>
      <w:r w:rsidR="002C499F">
        <w:rPr>
          <w:rFonts w:ascii="Times New Roman" w:hAnsi="Times New Roman" w:cs="Times New Roman"/>
          <w:sz w:val="24"/>
          <w:szCs w:val="24"/>
        </w:rPr>
        <w:t> </w:t>
      </w:r>
      <w:r w:rsidRPr="006B47DA">
        <w:rPr>
          <w:rFonts w:ascii="Times New Roman" w:hAnsi="Times New Roman" w:cs="Times New Roman"/>
          <w:sz w:val="24"/>
          <w:szCs w:val="24"/>
        </w:rPr>
        <w:t xml:space="preserve">проводит оценку эффективности реализации муниципальной </w:t>
      </w:r>
      <w:r w:rsidRPr="006B47DA">
        <w:rPr>
          <w:rFonts w:ascii="Times New Roman" w:hAnsi="Times New Roman" w:cs="Times New Roman"/>
          <w:spacing w:val="-4"/>
          <w:sz w:val="24"/>
          <w:szCs w:val="24"/>
        </w:rPr>
        <w:t xml:space="preserve">программы в соответствии с Методикой </w:t>
      </w:r>
      <w:r w:rsidR="008157F7" w:rsidRPr="006B47DA">
        <w:rPr>
          <w:rFonts w:ascii="Times New Roman" w:hAnsi="Times New Roman" w:cs="Times New Roman"/>
          <w:spacing w:val="-4"/>
          <w:sz w:val="24"/>
          <w:szCs w:val="24"/>
        </w:rPr>
        <w:t xml:space="preserve">проведения </w:t>
      </w:r>
      <w:r w:rsidRPr="006B47DA">
        <w:rPr>
          <w:rFonts w:ascii="Times New Roman" w:hAnsi="Times New Roman" w:cs="Times New Roman"/>
          <w:spacing w:val="-4"/>
          <w:sz w:val="24"/>
          <w:szCs w:val="24"/>
        </w:rPr>
        <w:t xml:space="preserve">оценки </w:t>
      </w:r>
      <w:r w:rsidRPr="006B47DA">
        <w:rPr>
          <w:rFonts w:ascii="Times New Roman" w:hAnsi="Times New Roman" w:cs="Times New Roman"/>
          <w:sz w:val="24"/>
          <w:szCs w:val="24"/>
        </w:rPr>
        <w:t>эффективности реализации муниципальной программы</w:t>
      </w:r>
      <w:r w:rsidR="004B31A6" w:rsidRPr="006B47DA">
        <w:rPr>
          <w:rFonts w:ascii="Times New Roman" w:hAnsi="Times New Roman" w:cs="Times New Roman"/>
          <w:sz w:val="24"/>
          <w:szCs w:val="24"/>
        </w:rPr>
        <w:t xml:space="preserve"> </w:t>
      </w:r>
      <w:r w:rsidR="005102F7" w:rsidRPr="006B47DA">
        <w:rPr>
          <w:rFonts w:ascii="Times New Roman" w:hAnsi="Times New Roman" w:cs="Times New Roman"/>
          <w:sz w:val="24"/>
          <w:szCs w:val="24"/>
        </w:rPr>
        <w:t xml:space="preserve">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Pr="006B47DA">
        <w:rPr>
          <w:rFonts w:ascii="Times New Roman" w:hAnsi="Times New Roman" w:cs="Times New Roman"/>
          <w:sz w:val="24"/>
          <w:szCs w:val="24"/>
        </w:rPr>
        <w:t>;</w:t>
      </w:r>
    </w:p>
    <w:p w14:paraId="7AC08E07" w14:textId="77777777" w:rsidR="008D39A3" w:rsidRPr="006B47DA" w:rsidRDefault="002C499F" w:rsidP="008D39A3">
      <w:pPr>
        <w:tabs>
          <w:tab w:val="left" w:pos="851"/>
        </w:tabs>
        <w:spacing w:line="240" w:lineRule="auto"/>
        <w:ind w:firstLine="720"/>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 </w:t>
      </w:r>
      <w:r w:rsidR="008D39A3" w:rsidRPr="006B47DA">
        <w:rPr>
          <w:rFonts w:ascii="Times New Roman" w:hAnsi="Times New Roman" w:cs="Times New Roman"/>
          <w:sz w:val="24"/>
          <w:szCs w:val="24"/>
        </w:rPr>
        <w:t>рекомендует соисполнителям и участникам муниципальной программы осуществить разработку отдельных мероприятий и планов их реализации;</w:t>
      </w:r>
    </w:p>
    <w:p w14:paraId="48159303" w14:textId="77777777" w:rsidR="008D39A3" w:rsidRPr="006B47DA" w:rsidRDefault="002C499F" w:rsidP="008D39A3">
      <w:pPr>
        <w:spacing w:line="240" w:lineRule="auto"/>
        <w:rPr>
          <w:rFonts w:ascii="Times New Roman" w:hAnsi="Times New Roman" w:cs="Times New Roman"/>
          <w:sz w:val="24"/>
          <w:szCs w:val="24"/>
        </w:rPr>
      </w:pPr>
      <w:r>
        <w:rPr>
          <w:rFonts w:ascii="Times New Roman" w:hAnsi="Times New Roman" w:cs="Times New Roman"/>
          <w:sz w:val="24"/>
          <w:szCs w:val="24"/>
        </w:rPr>
        <w:tab/>
        <w:t>л)</w:t>
      </w:r>
      <w:r>
        <w:rPr>
          <w:rFonts w:ascii="Times New Roman" w:hAnsi="Times New Roman" w:cs="Times New Roman"/>
          <w:sz w:val="24"/>
          <w:szCs w:val="24"/>
        </w:rPr>
        <w:t> </w:t>
      </w:r>
      <w:r w:rsidR="008D39A3" w:rsidRPr="006B47DA">
        <w:rPr>
          <w:rFonts w:ascii="Times New Roman" w:hAnsi="Times New Roman" w:cs="Times New Roman"/>
          <w:sz w:val="24"/>
          <w:szCs w:val="24"/>
        </w:rPr>
        <w:t>организует разработку проектов муниципальных нормативных правовых актов, необходимых для реализации муниципальной программы;</w:t>
      </w:r>
    </w:p>
    <w:p w14:paraId="7EB5A64A" w14:textId="6D90D235" w:rsidR="008D39A3" w:rsidRPr="006B47DA" w:rsidRDefault="002C499F" w:rsidP="00F12EC6">
      <w:pPr>
        <w:spacing w:line="240" w:lineRule="auto"/>
        <w:ind w:firstLine="709"/>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rPr>
        <w:t> </w:t>
      </w:r>
      <w:r w:rsidR="008D39A3" w:rsidRPr="006B47DA">
        <w:rPr>
          <w:rFonts w:ascii="Times New Roman" w:hAnsi="Times New Roman" w:cs="Times New Roman"/>
          <w:sz w:val="24"/>
          <w:szCs w:val="24"/>
        </w:rPr>
        <w:t>формирует отчеты о реализации муниципальной программы, представляет их в отдел экономики и</w:t>
      </w:r>
      <w:r w:rsidR="004D1DD4">
        <w:rPr>
          <w:rFonts w:ascii="Times New Roman" w:hAnsi="Times New Roman" w:cs="Times New Roman"/>
          <w:sz w:val="24"/>
          <w:szCs w:val="24"/>
        </w:rPr>
        <w:t xml:space="preserve"> обеспечивает </w:t>
      </w:r>
      <w:r w:rsidR="008D39A3" w:rsidRPr="006B47DA">
        <w:rPr>
          <w:rFonts w:ascii="Times New Roman" w:hAnsi="Times New Roman" w:cs="Times New Roman"/>
          <w:sz w:val="24"/>
          <w:szCs w:val="24"/>
        </w:rPr>
        <w:t>размещ</w:t>
      </w:r>
      <w:r w:rsidR="004D1DD4">
        <w:rPr>
          <w:rFonts w:ascii="Times New Roman" w:hAnsi="Times New Roman" w:cs="Times New Roman"/>
          <w:sz w:val="24"/>
          <w:szCs w:val="24"/>
        </w:rPr>
        <w:t>ение</w:t>
      </w:r>
      <w:r w:rsidR="008D39A3" w:rsidRPr="006B47DA">
        <w:rPr>
          <w:rFonts w:ascii="Times New Roman" w:hAnsi="Times New Roman" w:cs="Times New Roman"/>
          <w:sz w:val="24"/>
          <w:szCs w:val="24"/>
        </w:rPr>
        <w:t xml:space="preserve"> годов</w:t>
      </w:r>
      <w:r w:rsidR="004D1DD4">
        <w:rPr>
          <w:rFonts w:ascii="Times New Roman" w:hAnsi="Times New Roman" w:cs="Times New Roman"/>
          <w:sz w:val="24"/>
          <w:szCs w:val="24"/>
        </w:rPr>
        <w:t>ых</w:t>
      </w:r>
      <w:r w:rsidR="008D39A3" w:rsidRPr="006B47DA">
        <w:rPr>
          <w:rFonts w:ascii="Times New Roman" w:hAnsi="Times New Roman" w:cs="Times New Roman"/>
          <w:sz w:val="24"/>
          <w:szCs w:val="24"/>
        </w:rPr>
        <w:t xml:space="preserve"> отчет</w:t>
      </w:r>
      <w:r w:rsidR="004D1DD4">
        <w:rPr>
          <w:rFonts w:ascii="Times New Roman" w:hAnsi="Times New Roman" w:cs="Times New Roman"/>
          <w:sz w:val="24"/>
          <w:szCs w:val="24"/>
        </w:rPr>
        <w:t>ов</w:t>
      </w:r>
      <w:r w:rsidR="008D39A3" w:rsidRPr="006B47DA">
        <w:rPr>
          <w:rFonts w:ascii="Times New Roman" w:hAnsi="Times New Roman" w:cs="Times New Roman"/>
          <w:sz w:val="24"/>
          <w:szCs w:val="24"/>
        </w:rPr>
        <w:t xml:space="preserve"> о реализации муниципальной программы на официальном сайте администрации 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000E3440" w:rsidRPr="006B47DA">
        <w:rPr>
          <w:rFonts w:ascii="Times New Roman" w:hAnsi="Times New Roman" w:cs="Times New Roman"/>
          <w:sz w:val="24"/>
          <w:szCs w:val="24"/>
        </w:rPr>
        <w:t xml:space="preserve"> в информационно-телекоммуникационной сети "Интернет"</w:t>
      </w:r>
      <w:r w:rsidR="008D39A3" w:rsidRPr="006B47DA">
        <w:rPr>
          <w:rFonts w:ascii="Times New Roman" w:hAnsi="Times New Roman" w:cs="Times New Roman"/>
          <w:sz w:val="24"/>
          <w:szCs w:val="24"/>
        </w:rPr>
        <w:t xml:space="preserve"> в соответствующем разделе</w:t>
      </w:r>
      <w:r w:rsidR="00F12EC6">
        <w:rPr>
          <w:rFonts w:ascii="Times New Roman" w:hAnsi="Times New Roman" w:cs="Times New Roman"/>
          <w:sz w:val="24"/>
          <w:szCs w:val="24"/>
        </w:rPr>
        <w:t xml:space="preserve"> </w:t>
      </w:r>
      <w:r w:rsidR="00F12EC6" w:rsidRPr="006B47DA">
        <w:rPr>
          <w:rFonts w:ascii="Times New Roman" w:hAnsi="Times New Roman" w:cs="Times New Roman"/>
          <w:sz w:val="24"/>
          <w:szCs w:val="24"/>
        </w:rPr>
        <w:t xml:space="preserve">в порядке, определенном пунктом </w:t>
      </w:r>
      <w:r w:rsidR="00F12EC6">
        <w:rPr>
          <w:rFonts w:ascii="Times New Roman" w:hAnsi="Times New Roman" w:cs="Times New Roman"/>
          <w:sz w:val="24"/>
          <w:szCs w:val="24"/>
        </w:rPr>
        <w:t>4</w:t>
      </w:r>
      <w:r w:rsidR="00797350">
        <w:rPr>
          <w:rFonts w:ascii="Times New Roman" w:hAnsi="Times New Roman" w:cs="Times New Roman"/>
          <w:sz w:val="24"/>
          <w:szCs w:val="24"/>
        </w:rPr>
        <w:t>2</w:t>
      </w:r>
      <w:r w:rsidR="00F12EC6" w:rsidRPr="006B47DA">
        <w:rPr>
          <w:rFonts w:ascii="Times New Roman" w:hAnsi="Times New Roman" w:cs="Times New Roman"/>
          <w:sz w:val="24"/>
          <w:szCs w:val="24"/>
        </w:rPr>
        <w:t xml:space="preserve"> настоящего Положения</w:t>
      </w:r>
      <w:r w:rsidR="008D39A3" w:rsidRPr="006B47DA">
        <w:rPr>
          <w:rFonts w:ascii="Times New Roman" w:hAnsi="Times New Roman" w:cs="Times New Roman"/>
          <w:sz w:val="24"/>
          <w:szCs w:val="24"/>
        </w:rPr>
        <w:t>;</w:t>
      </w:r>
    </w:p>
    <w:p w14:paraId="19B95AAC" w14:textId="77777777" w:rsidR="008D39A3" w:rsidRPr="006B47DA" w:rsidRDefault="002C499F" w:rsidP="008D39A3">
      <w:pPr>
        <w:widowControl w:val="0"/>
        <w:tabs>
          <w:tab w:val="left" w:pos="851"/>
          <w:tab w:val="left" w:pos="993"/>
        </w:tabs>
        <w:autoSpaceDE w:val="0"/>
        <w:autoSpaceDN w:val="0"/>
        <w:spacing w:line="240" w:lineRule="auto"/>
        <w:ind w:firstLine="709"/>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 </w:t>
      </w:r>
      <w:r w:rsidR="008D39A3" w:rsidRPr="006B47DA">
        <w:rPr>
          <w:rFonts w:ascii="Times New Roman" w:hAnsi="Times New Roman" w:cs="Times New Roman"/>
          <w:sz w:val="24"/>
          <w:szCs w:val="24"/>
        </w:rPr>
        <w:t xml:space="preserve">обеспечивает приведение муниципальных программ в соответствие с решениями Собрания депутатов 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008D39A3" w:rsidRPr="006B47DA">
        <w:rPr>
          <w:rFonts w:ascii="Times New Roman" w:hAnsi="Times New Roman" w:cs="Times New Roman"/>
          <w:sz w:val="24"/>
          <w:szCs w:val="24"/>
        </w:rPr>
        <w:t xml:space="preserve"> о бюджете</w:t>
      </w:r>
      <w:r w:rsidR="005102F7" w:rsidRPr="006B47DA">
        <w:rPr>
          <w:rFonts w:ascii="Times New Roman" w:hAnsi="Times New Roman" w:cs="Times New Roman"/>
          <w:sz w:val="24"/>
          <w:szCs w:val="24"/>
        </w:rPr>
        <w:t xml:space="preserve"> 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Pr>
          <w:rFonts w:ascii="Times New Roman" w:hAnsi="Times New Roman" w:cs="Times New Roman"/>
          <w:sz w:val="24"/>
          <w:szCs w:val="24"/>
        </w:rPr>
        <w:t xml:space="preserve"> на </w:t>
      </w:r>
      <w:r w:rsidR="001E457C" w:rsidRPr="006B47DA">
        <w:rPr>
          <w:rFonts w:ascii="Times New Roman" w:hAnsi="Times New Roman" w:cs="Times New Roman"/>
          <w:sz w:val="24"/>
          <w:szCs w:val="24"/>
        </w:rPr>
        <w:t xml:space="preserve">текущий финансовый </w:t>
      </w:r>
      <w:proofErr w:type="gramStart"/>
      <w:r w:rsidR="001E457C" w:rsidRPr="006B47DA">
        <w:rPr>
          <w:rFonts w:ascii="Times New Roman" w:hAnsi="Times New Roman" w:cs="Times New Roman"/>
          <w:sz w:val="24"/>
          <w:szCs w:val="24"/>
        </w:rPr>
        <w:t xml:space="preserve">год </w:t>
      </w:r>
      <w:r w:rsidR="008D39A3" w:rsidRPr="006B47DA">
        <w:rPr>
          <w:rFonts w:ascii="Times New Roman" w:hAnsi="Times New Roman" w:cs="Times New Roman"/>
          <w:sz w:val="24"/>
          <w:szCs w:val="24"/>
        </w:rPr>
        <w:t xml:space="preserve"> и</w:t>
      </w:r>
      <w:proofErr w:type="gramEnd"/>
      <w:r w:rsidR="008D39A3" w:rsidRPr="006B47D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8D39A3" w:rsidRPr="006B47DA">
        <w:rPr>
          <w:rFonts w:ascii="Times New Roman" w:hAnsi="Times New Roman" w:cs="Times New Roman"/>
          <w:sz w:val="24"/>
          <w:szCs w:val="24"/>
        </w:rPr>
        <w:t>плановый период (сводной бюджетной росписью) в сроки, установленные законодательством.</w:t>
      </w:r>
    </w:p>
    <w:p w14:paraId="76D840A3" w14:textId="5FFAE14A" w:rsidR="008D39A3" w:rsidRPr="006B47DA" w:rsidRDefault="00797350" w:rsidP="008D39A3">
      <w:pPr>
        <w:spacing w:line="240" w:lineRule="auto"/>
        <w:ind w:firstLine="720"/>
        <w:rPr>
          <w:rFonts w:ascii="Times New Roman" w:hAnsi="Times New Roman" w:cs="Times New Roman"/>
          <w:sz w:val="24"/>
          <w:szCs w:val="24"/>
        </w:rPr>
      </w:pPr>
      <w:r>
        <w:rPr>
          <w:rFonts w:ascii="Times New Roman" w:hAnsi="Times New Roman" w:cs="Times New Roman"/>
          <w:sz w:val="24"/>
          <w:szCs w:val="24"/>
        </w:rPr>
        <w:t>51</w:t>
      </w:r>
      <w:r w:rsidR="002C499F">
        <w:rPr>
          <w:rFonts w:ascii="Times New Roman" w:hAnsi="Times New Roman" w:cs="Times New Roman"/>
          <w:sz w:val="24"/>
          <w:szCs w:val="24"/>
        </w:rPr>
        <w:t>.</w:t>
      </w:r>
      <w:r w:rsidR="002C499F">
        <w:rPr>
          <w:rFonts w:ascii="Times New Roman" w:hAnsi="Times New Roman" w:cs="Times New Roman"/>
          <w:sz w:val="24"/>
          <w:szCs w:val="24"/>
        </w:rPr>
        <w:t> </w:t>
      </w:r>
      <w:r w:rsidR="008D39A3" w:rsidRPr="006B47DA">
        <w:rPr>
          <w:rFonts w:ascii="Times New Roman" w:hAnsi="Times New Roman" w:cs="Times New Roman"/>
          <w:sz w:val="24"/>
          <w:szCs w:val="24"/>
        </w:rPr>
        <w:t>Соисполнители</w:t>
      </w:r>
      <w:r w:rsidR="0011536F">
        <w:rPr>
          <w:rFonts w:ascii="Times New Roman" w:hAnsi="Times New Roman" w:cs="Times New Roman"/>
          <w:sz w:val="24"/>
          <w:szCs w:val="24"/>
        </w:rPr>
        <w:t xml:space="preserve"> муниципальной программы</w:t>
      </w:r>
      <w:r w:rsidR="008D39A3" w:rsidRPr="006B47DA">
        <w:rPr>
          <w:rFonts w:ascii="Times New Roman" w:hAnsi="Times New Roman" w:cs="Times New Roman"/>
          <w:sz w:val="24"/>
          <w:szCs w:val="24"/>
        </w:rPr>
        <w:t>:</w:t>
      </w:r>
    </w:p>
    <w:p w14:paraId="6134AA58" w14:textId="7777777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обеспечивают разработку и реализацию </w:t>
      </w:r>
      <w:r w:rsidR="000E3440" w:rsidRPr="006B47DA">
        <w:rPr>
          <w:rFonts w:ascii="Times New Roman" w:hAnsi="Times New Roman" w:cs="Times New Roman"/>
          <w:spacing w:val="-6"/>
          <w:sz w:val="24"/>
          <w:szCs w:val="24"/>
        </w:rPr>
        <w:t xml:space="preserve">структурных элементов (мероприятий структурных элементов) </w:t>
      </w:r>
      <w:r w:rsidRPr="006B47DA">
        <w:rPr>
          <w:rFonts w:ascii="Times New Roman" w:hAnsi="Times New Roman" w:cs="Times New Roman"/>
          <w:sz w:val="24"/>
          <w:szCs w:val="24"/>
        </w:rPr>
        <w:t xml:space="preserve">муниципальной программы, </w:t>
      </w:r>
      <w:r w:rsidRPr="006B47DA">
        <w:rPr>
          <w:rFonts w:ascii="Times New Roman" w:hAnsi="Times New Roman" w:cs="Times New Roman"/>
          <w:spacing w:val="-10"/>
          <w:sz w:val="24"/>
          <w:szCs w:val="24"/>
        </w:rPr>
        <w:t xml:space="preserve">согласование проекта </w:t>
      </w:r>
      <w:r w:rsidRPr="006B47DA">
        <w:rPr>
          <w:rFonts w:ascii="Times New Roman" w:hAnsi="Times New Roman" w:cs="Times New Roman"/>
          <w:sz w:val="24"/>
          <w:szCs w:val="24"/>
        </w:rPr>
        <w:t>муниципальной</w:t>
      </w:r>
      <w:r w:rsidRPr="006B47DA">
        <w:rPr>
          <w:rFonts w:ascii="Times New Roman" w:hAnsi="Times New Roman" w:cs="Times New Roman"/>
          <w:spacing w:val="-10"/>
          <w:sz w:val="24"/>
          <w:szCs w:val="24"/>
        </w:rPr>
        <w:t xml:space="preserve"> программы с участниками </w:t>
      </w:r>
      <w:r w:rsidRPr="006B47DA">
        <w:rPr>
          <w:rFonts w:ascii="Times New Roman" w:hAnsi="Times New Roman" w:cs="Times New Roman"/>
          <w:sz w:val="24"/>
          <w:szCs w:val="24"/>
        </w:rPr>
        <w:t>муниципальной программы, в части соответствующе</w:t>
      </w:r>
      <w:r w:rsidR="000E3440" w:rsidRPr="006B47DA">
        <w:rPr>
          <w:rFonts w:ascii="Times New Roman" w:hAnsi="Times New Roman" w:cs="Times New Roman"/>
          <w:sz w:val="24"/>
          <w:szCs w:val="24"/>
        </w:rPr>
        <w:t xml:space="preserve">го структурного элемента </w:t>
      </w:r>
      <w:r w:rsidRPr="006B47DA">
        <w:rPr>
          <w:rFonts w:ascii="Times New Roman" w:hAnsi="Times New Roman" w:cs="Times New Roman"/>
          <w:sz w:val="24"/>
          <w:szCs w:val="24"/>
        </w:rPr>
        <w:t>муниципальной программы, в реализации которой предполагается их участие;</w:t>
      </w:r>
    </w:p>
    <w:p w14:paraId="3C77D8FF" w14:textId="7777777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осуществляют реализацию мероприятий </w:t>
      </w:r>
      <w:r w:rsidR="000E3440" w:rsidRPr="006B47DA">
        <w:rPr>
          <w:rFonts w:ascii="Times New Roman" w:hAnsi="Times New Roman" w:cs="Times New Roman"/>
          <w:spacing w:val="-6"/>
          <w:sz w:val="24"/>
          <w:szCs w:val="24"/>
        </w:rPr>
        <w:t>структурных элементов</w:t>
      </w:r>
      <w:r w:rsidRPr="006B47DA">
        <w:rPr>
          <w:rFonts w:ascii="Times New Roman" w:hAnsi="Times New Roman" w:cs="Times New Roman"/>
          <w:spacing w:val="-6"/>
          <w:sz w:val="24"/>
          <w:szCs w:val="24"/>
        </w:rPr>
        <w:t xml:space="preserve"> </w:t>
      </w:r>
      <w:r w:rsidRPr="006B47DA">
        <w:rPr>
          <w:rFonts w:ascii="Times New Roman" w:hAnsi="Times New Roman" w:cs="Times New Roman"/>
          <w:sz w:val="24"/>
          <w:szCs w:val="24"/>
        </w:rPr>
        <w:t>муниципальной программы в рамках своей компетенции;</w:t>
      </w:r>
    </w:p>
    <w:p w14:paraId="5CCC7F1C" w14:textId="7777777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запрашивают у участников </w:t>
      </w:r>
      <w:r w:rsidRPr="006B47DA">
        <w:rPr>
          <w:rFonts w:ascii="Times New Roman" w:hAnsi="Times New Roman" w:cs="Times New Roman"/>
          <w:sz w:val="24"/>
          <w:szCs w:val="24"/>
        </w:rPr>
        <w:t>муниципальной</w:t>
      </w:r>
      <w:r w:rsidRPr="006B47DA">
        <w:rPr>
          <w:rFonts w:ascii="Times New Roman" w:hAnsi="Times New Roman" w:cs="Times New Roman"/>
          <w:spacing w:val="-6"/>
          <w:sz w:val="24"/>
          <w:szCs w:val="24"/>
        </w:rPr>
        <w:t xml:space="preserve"> программы информацию</w:t>
      </w:r>
      <w:r w:rsidRPr="006B47DA">
        <w:rPr>
          <w:rFonts w:ascii="Times New Roman" w:hAnsi="Times New Roman" w:cs="Times New Roman"/>
          <w:sz w:val="24"/>
          <w:szCs w:val="24"/>
        </w:rPr>
        <w:t xml:space="preserve">, </w:t>
      </w:r>
      <w:r w:rsidRPr="006B47DA">
        <w:rPr>
          <w:rFonts w:ascii="Times New Roman" w:hAnsi="Times New Roman" w:cs="Times New Roman"/>
          <w:spacing w:val="-6"/>
          <w:sz w:val="24"/>
          <w:szCs w:val="24"/>
        </w:rPr>
        <w:t>необходимую для подготовки ответов на запросы ответственного исполнителя муниципальной программы</w:t>
      </w:r>
      <w:r w:rsidRPr="006B47DA">
        <w:rPr>
          <w:rFonts w:ascii="Times New Roman" w:hAnsi="Times New Roman" w:cs="Times New Roman"/>
          <w:sz w:val="24"/>
          <w:szCs w:val="24"/>
        </w:rPr>
        <w:t>, а также информацию, необходимую для проведения оценки эффективности реализации муниципальной программы и подготовки отчета о реализации муниципальной программы;</w:t>
      </w:r>
    </w:p>
    <w:p w14:paraId="2C353229" w14:textId="77777777" w:rsidR="008D39A3" w:rsidRPr="006B47DA" w:rsidRDefault="008D39A3" w:rsidP="005B4FAB">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 xml:space="preserve">представляют в установленный срок ответственному исполнителю отчет о ходе реализации мероприятий </w:t>
      </w:r>
      <w:r w:rsidR="000E3440" w:rsidRPr="006B47DA">
        <w:rPr>
          <w:rFonts w:ascii="Times New Roman" w:hAnsi="Times New Roman" w:cs="Times New Roman"/>
          <w:sz w:val="24"/>
          <w:szCs w:val="24"/>
        </w:rPr>
        <w:t>структурного элемента</w:t>
      </w:r>
      <w:r w:rsidRPr="006B47DA">
        <w:rPr>
          <w:rFonts w:ascii="Times New Roman" w:hAnsi="Times New Roman" w:cs="Times New Roman"/>
          <w:sz w:val="24"/>
          <w:szCs w:val="24"/>
        </w:rPr>
        <w:t xml:space="preserve"> муниципальной программы</w:t>
      </w:r>
      <w:r w:rsidR="000E3440" w:rsidRPr="006B47DA">
        <w:rPr>
          <w:rFonts w:ascii="Times New Roman" w:hAnsi="Times New Roman" w:cs="Times New Roman"/>
          <w:sz w:val="24"/>
          <w:szCs w:val="24"/>
        </w:rPr>
        <w:t>,</w:t>
      </w:r>
      <w:r w:rsidR="000E3440" w:rsidRPr="006B47DA">
        <w:rPr>
          <w:rFonts w:ascii="Times New Roman" w:hAnsi="Times New Roman" w:cs="Times New Roman"/>
          <w:color w:val="FF0000"/>
          <w:sz w:val="24"/>
          <w:szCs w:val="24"/>
        </w:rPr>
        <w:t xml:space="preserve"> </w:t>
      </w:r>
      <w:r w:rsidR="000E3440" w:rsidRPr="006B47DA">
        <w:rPr>
          <w:rFonts w:ascii="Times New Roman" w:hAnsi="Times New Roman" w:cs="Times New Roman"/>
          <w:sz w:val="24"/>
          <w:szCs w:val="24"/>
        </w:rPr>
        <w:t xml:space="preserve">несут ответственность за полноту и достоверность </w:t>
      </w:r>
      <w:r w:rsidR="005F76DB" w:rsidRPr="006B47DA">
        <w:rPr>
          <w:rFonts w:ascii="Times New Roman" w:hAnsi="Times New Roman" w:cs="Times New Roman"/>
          <w:sz w:val="24"/>
          <w:szCs w:val="24"/>
        </w:rPr>
        <w:t>п</w:t>
      </w:r>
      <w:r w:rsidR="000E3440" w:rsidRPr="006B47DA">
        <w:rPr>
          <w:rFonts w:ascii="Times New Roman" w:hAnsi="Times New Roman" w:cs="Times New Roman"/>
          <w:sz w:val="24"/>
          <w:szCs w:val="24"/>
        </w:rPr>
        <w:t>редоставляемых сведений;</w:t>
      </w:r>
    </w:p>
    <w:p w14:paraId="0FD21255" w14:textId="7777777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8"/>
          <w:sz w:val="24"/>
          <w:szCs w:val="24"/>
        </w:rPr>
        <w:lastRenderedPageBreak/>
        <w:t>представляют ответственному исполнителю информацию, необходимую</w:t>
      </w:r>
      <w:r w:rsidR="000E3440" w:rsidRPr="006B47DA">
        <w:rPr>
          <w:rFonts w:ascii="Times New Roman" w:hAnsi="Times New Roman" w:cs="Times New Roman"/>
          <w:spacing w:val="-8"/>
          <w:sz w:val="24"/>
          <w:szCs w:val="24"/>
        </w:rPr>
        <w:t xml:space="preserve"> </w:t>
      </w:r>
      <w:r w:rsidRPr="006B47DA">
        <w:rPr>
          <w:rFonts w:ascii="Times New Roman" w:hAnsi="Times New Roman" w:cs="Times New Roman"/>
          <w:spacing w:val="-6"/>
          <w:sz w:val="24"/>
          <w:szCs w:val="24"/>
        </w:rPr>
        <w:t xml:space="preserve">для проведения оценки эффективности реализации </w:t>
      </w:r>
      <w:r w:rsidRPr="006B47DA">
        <w:rPr>
          <w:rFonts w:ascii="Times New Roman" w:hAnsi="Times New Roman" w:cs="Times New Roman"/>
          <w:sz w:val="24"/>
          <w:szCs w:val="24"/>
        </w:rPr>
        <w:t>муниципальной</w:t>
      </w:r>
      <w:r w:rsidRPr="006B47DA">
        <w:rPr>
          <w:rFonts w:ascii="Times New Roman" w:hAnsi="Times New Roman" w:cs="Times New Roman"/>
          <w:spacing w:val="-6"/>
          <w:sz w:val="24"/>
          <w:szCs w:val="24"/>
        </w:rPr>
        <w:t xml:space="preserve"> программы</w:t>
      </w:r>
      <w:r w:rsidRPr="006B47DA">
        <w:rPr>
          <w:rFonts w:ascii="Times New Roman" w:hAnsi="Times New Roman" w:cs="Times New Roman"/>
          <w:sz w:val="24"/>
          <w:szCs w:val="24"/>
        </w:rPr>
        <w:t xml:space="preserve"> и подготовки отчетов о ходе реализации муниципальной программы;</w:t>
      </w:r>
    </w:p>
    <w:p w14:paraId="09160CA4" w14:textId="7777777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8"/>
          <w:sz w:val="24"/>
          <w:szCs w:val="24"/>
        </w:rPr>
        <w:t xml:space="preserve">несут ответственность за </w:t>
      </w:r>
      <w:r w:rsidR="00721D19" w:rsidRPr="006B47DA">
        <w:rPr>
          <w:rFonts w:ascii="Times New Roman" w:hAnsi="Times New Roman" w:cs="Times New Roman"/>
          <w:spacing w:val="-8"/>
          <w:sz w:val="24"/>
          <w:szCs w:val="24"/>
        </w:rPr>
        <w:t xml:space="preserve">реализацию </w:t>
      </w:r>
      <w:r w:rsidRPr="006B47DA">
        <w:rPr>
          <w:rFonts w:ascii="Times New Roman" w:hAnsi="Times New Roman" w:cs="Times New Roman"/>
          <w:spacing w:val="-8"/>
          <w:sz w:val="24"/>
          <w:szCs w:val="24"/>
        </w:rPr>
        <w:t>мероприятий</w:t>
      </w:r>
      <w:r w:rsidRPr="006B47DA">
        <w:rPr>
          <w:rFonts w:ascii="Times New Roman" w:hAnsi="Times New Roman" w:cs="Times New Roman"/>
          <w:sz w:val="24"/>
          <w:szCs w:val="24"/>
        </w:rPr>
        <w:t xml:space="preserve"> муниципальной</w:t>
      </w:r>
      <w:r w:rsidRPr="006B47DA">
        <w:rPr>
          <w:rFonts w:ascii="Times New Roman" w:hAnsi="Times New Roman" w:cs="Times New Roman"/>
          <w:spacing w:val="-8"/>
          <w:sz w:val="24"/>
          <w:szCs w:val="24"/>
        </w:rPr>
        <w:t xml:space="preserve"> программы, в отношении которых они являются исполнителями</w:t>
      </w:r>
      <w:r w:rsidRPr="006B47DA">
        <w:rPr>
          <w:rFonts w:ascii="Times New Roman" w:hAnsi="Times New Roman" w:cs="Times New Roman"/>
          <w:sz w:val="24"/>
          <w:szCs w:val="24"/>
        </w:rPr>
        <w:t>.</w:t>
      </w:r>
    </w:p>
    <w:p w14:paraId="30E15480" w14:textId="36A1B8E3" w:rsidR="00101AEC" w:rsidRDefault="00101AEC" w:rsidP="008D39A3">
      <w:pPr>
        <w:widowControl w:val="0"/>
        <w:autoSpaceDE w:val="0"/>
        <w:autoSpaceDN w:val="0"/>
        <w:adjustRightInd w:val="0"/>
        <w:spacing w:line="240" w:lineRule="auto"/>
        <w:ind w:firstLine="720"/>
        <w:rPr>
          <w:rFonts w:ascii="Times New Roman" w:hAnsi="Times New Roman" w:cs="Times New Roman"/>
          <w:sz w:val="24"/>
          <w:szCs w:val="24"/>
        </w:rPr>
      </w:pPr>
    </w:p>
    <w:p w14:paraId="753EB09B" w14:textId="010A29D7"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DF3D692" w14:textId="186B5FD3"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6A47EB28" w14:textId="64153EA3"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E10DCA4" w14:textId="07ED48DD"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510EC20" w14:textId="653F570C"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9FB55E1" w14:textId="4A1A6F81"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3348EBD" w14:textId="4254D18F"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AF8402D" w14:textId="30C2E766"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03400DB" w14:textId="2611B25E"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FF48DB4" w14:textId="33ECE5CB"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2386774" w14:textId="68E58449"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810D8BC" w14:textId="49577392"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AF9889F" w14:textId="11FB1AC6"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693EDDB1" w14:textId="2BCBBF3F"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2749599" w14:textId="0D9BF3E3"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2E8151F" w14:textId="0C7F0EF2"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16D14BD" w14:textId="50C13A53"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FE76DAE" w14:textId="0C675DE4"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489B7B6" w14:textId="6259B0AF"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5DC1540" w14:textId="0727EC67"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1A4EF15" w14:textId="4F74ACEE"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A1AF80F" w14:textId="07AB29E0"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C72225C" w14:textId="519CEECD"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C81FDFA" w14:textId="71F90894"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9CB0EC6" w14:textId="7E02A941"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7240F09" w14:textId="4D619FD0"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53CDCB5" w14:textId="7AEBE60A"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6E5091D" w14:textId="5B9B848F"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83958C8" w14:textId="4B0FF401"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E10B43D" w14:textId="21DF54E4"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FC8624F" w14:textId="15701C03"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8EF521F" w14:textId="602E171F"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6339F260" w14:textId="41143F37"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0CA01DD" w14:textId="20B64FCE"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D20677B" w14:textId="2F2EA4C3"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B73A6D5" w14:textId="0ED3F2A1"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40FB545" w14:textId="19AA0D68"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BD113A4" w14:textId="0EEB51A6"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4A80353" w14:textId="6C9485EE"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8E2E231" w14:textId="530C2679"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42CE466" w14:textId="1942DAE0"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4D3713B" w14:textId="2EABC491"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EA0CA3E" w14:textId="497B5EA6"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CEAF401" w14:textId="7C9F7AD7"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D3877F4" w14:textId="4A5E8A35"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7E8E06F" w14:textId="2BF6B940"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32D8532" w14:textId="745BAACC"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797350" w:rsidRPr="00761915" w14:paraId="7CAFBE35" w14:textId="77777777" w:rsidTr="008A17E8">
        <w:trPr>
          <w:jc w:val="right"/>
        </w:trPr>
        <w:tc>
          <w:tcPr>
            <w:tcW w:w="5601" w:type="dxa"/>
          </w:tcPr>
          <w:p w14:paraId="14E6FE20" w14:textId="4499357A" w:rsidR="00797350" w:rsidRPr="00943E7C" w:rsidRDefault="00797350" w:rsidP="008A17E8">
            <w:pPr>
              <w:jc w:val="center"/>
              <w:rPr>
                <w:rFonts w:ascii="Times New Roman" w:hAnsi="Times New Roman" w:cs="Times New Roman"/>
                <w:color w:val="000000"/>
                <w:sz w:val="24"/>
                <w:szCs w:val="24"/>
              </w:rPr>
            </w:pPr>
            <w:bookmarkStart w:id="15" w:name="_Hlk176516859"/>
            <w:r w:rsidRPr="00943E7C">
              <w:rPr>
                <w:rFonts w:ascii="Times New Roman" w:hAnsi="Times New Roman" w:cs="Times New Roman"/>
                <w:color w:val="000000"/>
                <w:sz w:val="24"/>
                <w:szCs w:val="24"/>
              </w:rPr>
              <w:lastRenderedPageBreak/>
              <w:t xml:space="preserve">ПРИЛОЖЕНИЕ </w:t>
            </w:r>
            <w:r w:rsidR="00943E7C" w:rsidRPr="00943E7C">
              <w:rPr>
                <w:rFonts w:ascii="Times New Roman" w:hAnsi="Times New Roman" w:cs="Times New Roman"/>
                <w:color w:val="000000"/>
                <w:sz w:val="24"/>
                <w:szCs w:val="24"/>
              </w:rPr>
              <w:t>1</w:t>
            </w:r>
          </w:p>
        </w:tc>
      </w:tr>
      <w:tr w:rsidR="00797350" w:rsidRPr="00761915" w14:paraId="7199A1A4" w14:textId="77777777" w:rsidTr="008A17E8">
        <w:trPr>
          <w:jc w:val="right"/>
        </w:trPr>
        <w:tc>
          <w:tcPr>
            <w:tcW w:w="5601" w:type="dxa"/>
          </w:tcPr>
          <w:p w14:paraId="7D20E261" w14:textId="51297CF7" w:rsidR="00797350" w:rsidRPr="00943E7C" w:rsidRDefault="00943E7C"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797350" w:rsidRPr="00761915" w14:paraId="44D8402B" w14:textId="77777777" w:rsidTr="008A17E8">
        <w:trPr>
          <w:jc w:val="right"/>
        </w:trPr>
        <w:tc>
          <w:tcPr>
            <w:tcW w:w="5601" w:type="dxa"/>
          </w:tcPr>
          <w:p w14:paraId="2DDAFAE7" w14:textId="1F17B544" w:rsidR="00797350" w:rsidRPr="00943E7C" w:rsidRDefault="00797350"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797350" w:rsidRPr="00761915" w14:paraId="40A3BE31" w14:textId="77777777" w:rsidTr="008A17E8">
        <w:trPr>
          <w:trHeight w:val="281"/>
          <w:jc w:val="right"/>
        </w:trPr>
        <w:tc>
          <w:tcPr>
            <w:tcW w:w="5601" w:type="dxa"/>
          </w:tcPr>
          <w:p w14:paraId="372279B4" w14:textId="52770573" w:rsidR="00797350" w:rsidRPr="00761915" w:rsidRDefault="00797350" w:rsidP="008A17E8">
            <w:pPr>
              <w:jc w:val="center"/>
              <w:rPr>
                <w:rFonts w:ascii="Times New Roman" w:hAnsi="Times New Roman" w:cs="Times New Roman"/>
                <w:color w:val="000000"/>
                <w:sz w:val="28"/>
                <w:szCs w:val="28"/>
              </w:rPr>
            </w:pPr>
          </w:p>
        </w:tc>
      </w:tr>
      <w:bookmarkEnd w:id="15"/>
    </w:tbl>
    <w:p w14:paraId="7BB459EE" w14:textId="50EAE92F"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64C28000" w14:textId="77777777" w:rsidR="00943E7C" w:rsidRDefault="00943E7C" w:rsidP="00943E7C">
      <w:pPr>
        <w:widowControl w:val="0"/>
        <w:autoSpaceDE w:val="0"/>
        <w:autoSpaceDN w:val="0"/>
        <w:adjustRightInd w:val="0"/>
        <w:spacing w:line="240" w:lineRule="auto"/>
        <w:ind w:firstLine="720"/>
        <w:jc w:val="center"/>
        <w:rPr>
          <w:rFonts w:ascii="Times New Roman" w:hAnsi="Times New Roman" w:cs="Times New Roman"/>
          <w:sz w:val="24"/>
          <w:szCs w:val="24"/>
        </w:rPr>
      </w:pPr>
      <w:r w:rsidRPr="00943E7C">
        <w:rPr>
          <w:rFonts w:ascii="Times New Roman" w:hAnsi="Times New Roman" w:cs="Times New Roman"/>
          <w:b/>
          <w:bCs/>
          <w:sz w:val="24"/>
          <w:szCs w:val="24"/>
        </w:rPr>
        <w:t>ПЕРЕЧЕНЬ</w:t>
      </w:r>
    </w:p>
    <w:p w14:paraId="2AF81848" w14:textId="77777777" w:rsidR="00D629D2" w:rsidRPr="00D629D2" w:rsidRDefault="00D629D2" w:rsidP="00D629D2">
      <w:pPr>
        <w:autoSpaceDE w:val="0"/>
        <w:autoSpaceDN w:val="0"/>
        <w:adjustRightInd w:val="0"/>
        <w:spacing w:after="200" w:line="240" w:lineRule="auto"/>
        <w:jc w:val="center"/>
        <w:rPr>
          <w:rFonts w:ascii="Times New Roman" w:eastAsia="Calibri" w:hAnsi="Times New Roman" w:cs="Times New Roman"/>
          <w:b/>
          <w:bCs/>
          <w:sz w:val="24"/>
          <w:szCs w:val="24"/>
        </w:rPr>
      </w:pPr>
      <w:r w:rsidRPr="00D629D2">
        <w:rPr>
          <w:rFonts w:ascii="Times New Roman" w:eastAsia="Calibri" w:hAnsi="Times New Roman" w:cs="Times New Roman"/>
          <w:b/>
          <w:bCs/>
          <w:sz w:val="24"/>
          <w:szCs w:val="24"/>
        </w:rPr>
        <w:t>направлений деятельности органов местного самоуправления Няндомского муниципального округа Архангельской области (главных распорядителей средств бюджета Няндомского муниципального округа Архангельской области), не подлежащих включению в муниципальные программы Няндомского муниципального округа Архангельской области</w:t>
      </w:r>
    </w:p>
    <w:p w14:paraId="0AC84F69" w14:textId="77777777" w:rsidR="00D629D2" w:rsidRPr="00D629D2" w:rsidRDefault="00D629D2" w:rsidP="00D629D2">
      <w:pPr>
        <w:autoSpaceDE w:val="0"/>
        <w:autoSpaceDN w:val="0"/>
        <w:adjustRightInd w:val="0"/>
        <w:spacing w:line="240" w:lineRule="auto"/>
        <w:outlineLvl w:val="0"/>
        <w:rPr>
          <w:rFonts w:ascii="Times New Roman" w:eastAsia="Calibri" w:hAnsi="Times New Roman" w:cs="Times New Roman"/>
          <w:sz w:val="24"/>
          <w:szCs w:val="24"/>
        </w:rPr>
      </w:pPr>
    </w:p>
    <w:p w14:paraId="419B2D09"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1. Обеспечение деятельности Собрания депутатов Няндомского муниципального округа Архангельской области.</w:t>
      </w:r>
    </w:p>
    <w:p w14:paraId="791B8D74"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2. Обеспечение деятельности контрольно-счетной палаты Няндомского муниципального округа Архангельской области.</w:t>
      </w:r>
    </w:p>
    <w:p w14:paraId="310E9D84"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3. Обеспечение деятельности территориальной избирательной комиссии Няндомского муниципального округа Архангельской области.</w:t>
      </w:r>
    </w:p>
    <w:p w14:paraId="18BDACE5"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4. Выплаты пенсии за выслугу лет лицам, замещавшим на постоянной основе муниципальные должности и должности муниципальной службы Няндомского муниципального округа Архангельской области.</w:t>
      </w:r>
    </w:p>
    <w:p w14:paraId="3F9E7BCC"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5. Планирование и использование средств резервного фонда администрации Няндомского муниципального округа Архангельской области.</w:t>
      </w:r>
    </w:p>
    <w:p w14:paraId="3E001A33"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6. Планирование и использование иных резервных средств (если их планирование и использование не предусмотрено соответствующими муниципальными программами Няндомского муниципального округа Архангельской области или до их распределения по соответствующим муниципальным программам Няндомского муниципального округа Архангельской области).</w:t>
      </w:r>
    </w:p>
    <w:p w14:paraId="24F9EF3F"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7. Мероприятия по реализации государственных функций, связанных с общегосударственным управлением.</w:t>
      </w:r>
    </w:p>
    <w:p w14:paraId="235BF9C3"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8. Планирование условно утвержденных расходов.</w:t>
      </w:r>
    </w:p>
    <w:p w14:paraId="1A897852" w14:textId="77777777" w:rsidR="00D629D2" w:rsidRPr="00D629D2" w:rsidRDefault="00D629D2" w:rsidP="00D629D2">
      <w:pPr>
        <w:autoSpaceDE w:val="0"/>
        <w:autoSpaceDN w:val="0"/>
        <w:adjustRightInd w:val="0"/>
        <w:ind w:firstLine="540"/>
        <w:rPr>
          <w:rFonts w:ascii="Times New Roman" w:eastAsia="Calibri" w:hAnsi="Times New Roman" w:cs="Times New Roman"/>
          <w:sz w:val="24"/>
          <w:szCs w:val="24"/>
        </w:rPr>
      </w:pPr>
      <w:r w:rsidRPr="00D629D2">
        <w:rPr>
          <w:rFonts w:ascii="Times New Roman" w:eastAsia="Calibri" w:hAnsi="Times New Roman" w:cs="Times New Roman"/>
          <w:sz w:val="24"/>
          <w:szCs w:val="24"/>
        </w:rPr>
        <w:t>9. Планирование и использование бюджетных ассигнований источников финансирования дефицита бюджета Няндомского муниципального округа Архангельской области.</w:t>
      </w:r>
    </w:p>
    <w:p w14:paraId="15D2B7BA" w14:textId="4FDF1FA7" w:rsidR="00797350" w:rsidRPr="00D629D2"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5373817C" w14:textId="113B4E36" w:rsidR="00797350" w:rsidRPr="00D629D2"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B343121" w14:textId="0C4D8BB8" w:rsidR="00797350" w:rsidRPr="00D629D2"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5F5C553" w14:textId="109FAC77" w:rsidR="00797350" w:rsidRPr="00D629D2"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58A80441" w14:textId="40B82634"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739E64A4" w14:textId="1E87D9EC"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5CBFED67" w14:textId="4A036AE0"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0027E0C8" w14:textId="77777777"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96D75A8" w14:textId="374772D1"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4B0C8C06" w14:textId="3B64A2B0"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EC211FB" w14:textId="16388E12"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12AF11BF" w14:textId="6148919E"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807544F" w14:textId="0C3A227C"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2D49A2F9" w14:textId="73127010" w:rsidR="00797350"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p w14:paraId="3742916E" w14:textId="77777777" w:rsidR="00797350" w:rsidRPr="006B47DA" w:rsidRDefault="00797350" w:rsidP="008D39A3">
      <w:pPr>
        <w:widowControl w:val="0"/>
        <w:autoSpaceDE w:val="0"/>
        <w:autoSpaceDN w:val="0"/>
        <w:adjustRightInd w:val="0"/>
        <w:spacing w:line="240" w:lineRule="auto"/>
        <w:ind w:firstLine="720"/>
        <w:rPr>
          <w:rFonts w:ascii="Times New Roman" w:hAnsi="Times New Roman" w:cs="Times New Roman"/>
          <w:sz w:val="24"/>
          <w:szCs w:val="24"/>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ED031A" w:rsidRPr="00761915" w14:paraId="4048E2EB" w14:textId="77777777" w:rsidTr="008A17E8">
        <w:trPr>
          <w:jc w:val="right"/>
        </w:trPr>
        <w:tc>
          <w:tcPr>
            <w:tcW w:w="5601" w:type="dxa"/>
          </w:tcPr>
          <w:p w14:paraId="7ACA5C6E" w14:textId="4E0B0DEA" w:rsidR="00ED031A" w:rsidRPr="00943E7C" w:rsidRDefault="00ED031A"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2</w:t>
            </w:r>
          </w:p>
        </w:tc>
      </w:tr>
      <w:tr w:rsidR="00ED031A" w:rsidRPr="00761915" w14:paraId="0491C361" w14:textId="77777777" w:rsidTr="008A17E8">
        <w:trPr>
          <w:jc w:val="right"/>
        </w:trPr>
        <w:tc>
          <w:tcPr>
            <w:tcW w:w="5601" w:type="dxa"/>
          </w:tcPr>
          <w:p w14:paraId="47362E0F" w14:textId="77777777" w:rsidR="00ED031A" w:rsidRPr="00943E7C" w:rsidRDefault="00ED031A"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ED031A" w:rsidRPr="00761915" w14:paraId="2ED42B5C" w14:textId="77777777" w:rsidTr="008A17E8">
        <w:trPr>
          <w:jc w:val="right"/>
        </w:trPr>
        <w:tc>
          <w:tcPr>
            <w:tcW w:w="5601" w:type="dxa"/>
          </w:tcPr>
          <w:p w14:paraId="6701101E" w14:textId="77777777" w:rsidR="00ED031A" w:rsidRPr="00943E7C" w:rsidRDefault="00ED031A"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ED031A" w:rsidRPr="00761915" w14:paraId="661F8C71" w14:textId="77777777" w:rsidTr="008A17E8">
        <w:trPr>
          <w:trHeight w:val="281"/>
          <w:jc w:val="right"/>
        </w:trPr>
        <w:tc>
          <w:tcPr>
            <w:tcW w:w="5601" w:type="dxa"/>
          </w:tcPr>
          <w:p w14:paraId="1C9047CF" w14:textId="77777777" w:rsidR="00ED031A" w:rsidRPr="00761915" w:rsidRDefault="00ED031A" w:rsidP="008A17E8">
            <w:pPr>
              <w:jc w:val="center"/>
              <w:rPr>
                <w:rFonts w:ascii="Times New Roman" w:hAnsi="Times New Roman" w:cs="Times New Roman"/>
                <w:color w:val="000000"/>
                <w:sz w:val="28"/>
                <w:szCs w:val="28"/>
              </w:rPr>
            </w:pPr>
          </w:p>
        </w:tc>
      </w:tr>
    </w:tbl>
    <w:p w14:paraId="23049178" w14:textId="69A6C9EA" w:rsidR="004D1DD4" w:rsidRPr="00761915" w:rsidRDefault="004D1DD4"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w:t>
      </w:r>
    </w:p>
    <w:p w14:paraId="29C07A6E" w14:textId="77777777" w:rsidR="00ED031A" w:rsidRDefault="00ED031A" w:rsidP="0085363E">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p>
    <w:p w14:paraId="72ED991E" w14:textId="3E9D0B1F" w:rsidR="0085363E" w:rsidRPr="00761915" w:rsidRDefault="0085363E" w:rsidP="0085363E">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ПАСПОРТ</w:t>
      </w:r>
    </w:p>
    <w:p w14:paraId="20180B1D"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 xml:space="preserve">муниципальной программы </w:t>
      </w:r>
    </w:p>
    <w:p w14:paraId="556F0AB6"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«____________________________________________»</w:t>
      </w:r>
    </w:p>
    <w:p w14:paraId="1FFAC448"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(наименование муниципальной программы)</w:t>
      </w:r>
    </w:p>
    <w:p w14:paraId="7248C1AA"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b/>
          <w:sz w:val="24"/>
          <w:szCs w:val="24"/>
          <w:lang w:eastAsia="ru-RU"/>
        </w:rPr>
      </w:pPr>
    </w:p>
    <w:p w14:paraId="6C3A89D8"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1.Основные положения</w:t>
      </w:r>
    </w:p>
    <w:p w14:paraId="1CC723AC"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4725"/>
        <w:gridCol w:w="5130"/>
      </w:tblGrid>
      <w:tr w:rsidR="0085363E" w:rsidRPr="00761915" w14:paraId="5EF9B7D9"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1EB04F3C"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Ответственный исполнитель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6CDC6ACA"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Наименование органа администрации Няндомского округа</w:t>
            </w:r>
          </w:p>
        </w:tc>
      </w:tr>
      <w:tr w:rsidR="0085363E" w:rsidRPr="00761915" w14:paraId="1749F0D8"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2D0EF266" w14:textId="77777777" w:rsidR="0085363E" w:rsidRPr="00761915" w:rsidRDefault="00127F7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Соисполнители </w:t>
            </w:r>
            <w:r w:rsidR="0085363E" w:rsidRPr="00761915">
              <w:rPr>
                <w:rFonts w:ascii="Times New Roman" w:eastAsia="Times New Roman" w:hAnsi="Times New Roman" w:cs="Times New Roman"/>
                <w:sz w:val="24"/>
                <w:szCs w:val="24"/>
              </w:rPr>
              <w:t>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3176027B"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r w:rsidR="0085363E" w:rsidRPr="00761915" w14:paraId="6EB0085D"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0AA93EE0"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Период реализации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19DDD7E4"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r w:rsidR="0085363E" w:rsidRPr="00761915" w14:paraId="3499E2D4"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723DBD03"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Цели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tcPr>
          <w:p w14:paraId="45890537"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r w:rsidR="0085363E" w:rsidRPr="00761915" w14:paraId="0799CEE8" w14:textId="77777777" w:rsidTr="0085363E">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0E9F9C4F" w14:textId="77777777" w:rsidR="0085363E" w:rsidRPr="00761915" w:rsidRDefault="0085363E" w:rsidP="0085363E">
            <w:pPr>
              <w:autoSpaceDE w:val="0"/>
              <w:autoSpaceDN w:val="0"/>
              <w:adjustRightInd w:val="0"/>
              <w:rPr>
                <w:rFonts w:ascii="Arial" w:eastAsia="Times New Roman" w:hAnsi="Arial" w:cs="Arial"/>
                <w:sz w:val="20"/>
                <w:szCs w:val="20"/>
              </w:rPr>
            </w:pPr>
            <w:r w:rsidRPr="00761915">
              <w:rPr>
                <w:rFonts w:ascii="Times New Roman" w:eastAsia="Times New Roman" w:hAnsi="Times New Roman" w:cs="Times New Roman"/>
                <w:sz w:val="24"/>
                <w:szCs w:val="24"/>
              </w:rPr>
              <w:t xml:space="preserve">Объемы и источники финансового обеспечения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1C3C4C82" w14:textId="0C2090A2" w:rsidR="0085363E" w:rsidRPr="00761915" w:rsidRDefault="0085363E" w:rsidP="0085363E">
            <w:pPr>
              <w:spacing w:line="240" w:lineRule="auto"/>
              <w:jc w:val="left"/>
              <w:rPr>
                <w:rFonts w:ascii="Times New Roman" w:eastAsia="Calibri" w:hAnsi="Times New Roman" w:cs="Times New Roman"/>
                <w:color w:val="000000"/>
                <w:sz w:val="24"/>
                <w:szCs w:val="24"/>
              </w:rPr>
            </w:pPr>
            <w:r w:rsidRPr="00761915">
              <w:rPr>
                <w:rFonts w:ascii="Times New Roman" w:eastAsia="Calibri" w:hAnsi="Times New Roman" w:cs="Times New Roman"/>
                <w:color w:val="000000"/>
                <w:sz w:val="24"/>
                <w:szCs w:val="24"/>
              </w:rPr>
              <w:t>Общий объем средств, предусмотренных на</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 xml:space="preserve">реализацию муниципальной программы, - </w:t>
            </w:r>
            <w:r w:rsidR="004D1DD4">
              <w:rPr>
                <w:rFonts w:ascii="Times New Roman" w:eastAsia="Calibri" w:hAnsi="Times New Roman" w:cs="Times New Roman"/>
                <w:color w:val="000000"/>
                <w:sz w:val="24"/>
                <w:szCs w:val="24"/>
              </w:rPr>
              <w:t>…</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тыс. рублей, в том числе:</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 xml:space="preserve">средства федерального бюджета- </w:t>
            </w:r>
            <w:r w:rsidR="004D1DD4">
              <w:rPr>
                <w:rFonts w:ascii="Times New Roman" w:eastAsia="Calibri" w:hAnsi="Times New Roman" w:cs="Times New Roman"/>
                <w:color w:val="000000"/>
                <w:sz w:val="24"/>
                <w:szCs w:val="24"/>
              </w:rPr>
              <w:t>…</w:t>
            </w:r>
            <w:r w:rsidRPr="00761915">
              <w:rPr>
                <w:rFonts w:ascii="Times New Roman" w:eastAsia="Calibri" w:hAnsi="Times New Roman" w:cs="Times New Roman"/>
                <w:color w:val="000000"/>
                <w:sz w:val="24"/>
                <w:szCs w:val="24"/>
              </w:rPr>
              <w:t xml:space="preserve"> тыс. рублей;</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 xml:space="preserve">средства областного бюджета - </w:t>
            </w:r>
            <w:r w:rsidR="004D1DD4">
              <w:rPr>
                <w:rFonts w:ascii="Times New Roman" w:eastAsia="Calibri" w:hAnsi="Times New Roman" w:cs="Times New Roman"/>
                <w:color w:val="000000"/>
                <w:sz w:val="24"/>
                <w:szCs w:val="24"/>
              </w:rPr>
              <w:t>…</w:t>
            </w:r>
            <w:r w:rsidRPr="00761915">
              <w:rPr>
                <w:rFonts w:ascii="Times New Roman" w:eastAsia="Calibri" w:hAnsi="Times New Roman" w:cs="Times New Roman"/>
                <w:color w:val="000000"/>
                <w:sz w:val="24"/>
                <w:szCs w:val="24"/>
              </w:rPr>
              <w:t xml:space="preserve"> тыс. рублей;</w:t>
            </w:r>
          </w:p>
          <w:p w14:paraId="504FC77B" w14:textId="77777777" w:rsidR="0085363E" w:rsidRPr="00761915" w:rsidRDefault="0085363E" w:rsidP="0085363E">
            <w:pPr>
              <w:spacing w:line="240" w:lineRule="auto"/>
              <w:jc w:val="left"/>
              <w:rPr>
                <w:rFonts w:ascii="Times New Roman" w:eastAsia="Calibri" w:hAnsi="Times New Roman" w:cs="Times New Roman"/>
                <w:color w:val="000000"/>
                <w:sz w:val="24"/>
                <w:szCs w:val="24"/>
              </w:rPr>
            </w:pPr>
            <w:r w:rsidRPr="00761915">
              <w:rPr>
                <w:rFonts w:ascii="Times New Roman" w:eastAsia="Calibri" w:hAnsi="Times New Roman" w:cs="Times New Roman"/>
                <w:color w:val="000000"/>
                <w:sz w:val="24"/>
                <w:szCs w:val="24"/>
              </w:rPr>
              <w:t>средства бюджета округа-</w:t>
            </w:r>
            <w:r w:rsidR="005F76DB">
              <w:rPr>
                <w:rFonts w:ascii="Times New Roman" w:eastAsia="Calibri" w:hAnsi="Times New Roman" w:cs="Times New Roman"/>
                <w:color w:val="000000"/>
                <w:sz w:val="24"/>
                <w:szCs w:val="24"/>
              </w:rPr>
              <w:t xml:space="preserve"> </w:t>
            </w:r>
            <w:proofErr w:type="gramStart"/>
            <w:r w:rsidRPr="00761915">
              <w:rPr>
                <w:rFonts w:ascii="Times New Roman" w:eastAsia="Calibri" w:hAnsi="Times New Roman" w:cs="Times New Roman"/>
                <w:color w:val="000000"/>
                <w:sz w:val="24"/>
                <w:szCs w:val="24"/>
              </w:rPr>
              <w:t xml:space="preserve"> ..</w:t>
            </w:r>
            <w:proofErr w:type="gramEnd"/>
            <w:r w:rsidRPr="00761915">
              <w:rPr>
                <w:rFonts w:ascii="Times New Roman" w:eastAsia="Calibri" w:hAnsi="Times New Roman" w:cs="Times New Roman"/>
                <w:color w:val="000000"/>
                <w:sz w:val="24"/>
                <w:szCs w:val="24"/>
              </w:rPr>
              <w:t xml:space="preserve"> тыс. рублей;</w:t>
            </w:r>
          </w:p>
          <w:p w14:paraId="1FA492A0" w14:textId="7420AEB6" w:rsidR="0085363E" w:rsidRPr="00761915" w:rsidRDefault="0085363E" w:rsidP="0085363E">
            <w:pPr>
              <w:spacing w:line="240" w:lineRule="auto"/>
              <w:jc w:val="left"/>
              <w:rPr>
                <w:rFonts w:ascii="Calibri" w:eastAsia="Calibri" w:hAnsi="Calibri" w:cs="Times New Roman"/>
              </w:rPr>
            </w:pPr>
            <w:r w:rsidRPr="00761915">
              <w:rPr>
                <w:rFonts w:ascii="Times New Roman" w:eastAsia="Calibri" w:hAnsi="Times New Roman" w:cs="Times New Roman"/>
                <w:color w:val="000000"/>
                <w:sz w:val="24"/>
                <w:szCs w:val="24"/>
              </w:rPr>
              <w:t>средства внебюджетных источников -</w:t>
            </w:r>
            <w:r w:rsidR="004D1DD4">
              <w:rPr>
                <w:rFonts w:ascii="Times New Roman" w:eastAsia="Calibri" w:hAnsi="Times New Roman" w:cs="Times New Roman"/>
                <w:color w:val="000000"/>
                <w:sz w:val="24"/>
                <w:szCs w:val="24"/>
              </w:rPr>
              <w:t>…</w:t>
            </w:r>
            <w:r w:rsidRPr="00761915">
              <w:rPr>
                <w:rFonts w:ascii="Times New Roman" w:eastAsia="Calibri" w:hAnsi="Times New Roman" w:cs="Times New Roman"/>
                <w:color w:val="000000"/>
                <w:sz w:val="24"/>
                <w:szCs w:val="24"/>
              </w:rPr>
              <w:t xml:space="preserve"> тыс. рублей</w:t>
            </w:r>
          </w:p>
        </w:tc>
      </w:tr>
      <w:tr w:rsidR="0085363E" w:rsidRPr="00761915" w14:paraId="214190AC" w14:textId="77777777" w:rsidTr="0085363E">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32A35866"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Структура муниципальной программы</w:t>
            </w:r>
          </w:p>
        </w:tc>
        <w:tc>
          <w:tcPr>
            <w:tcW w:w="5130" w:type="dxa"/>
            <w:tcBorders>
              <w:top w:val="single" w:sz="6" w:space="0" w:color="auto"/>
              <w:left w:val="single" w:sz="6" w:space="0" w:color="auto"/>
              <w:bottom w:val="single" w:sz="6" w:space="0" w:color="auto"/>
              <w:right w:val="single" w:sz="6" w:space="0" w:color="auto"/>
            </w:tcBorders>
            <w:hideMark/>
          </w:tcPr>
          <w:p w14:paraId="3F830AC9"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bl>
    <w:p w14:paraId="6B57CD2E" w14:textId="77777777" w:rsidR="0085363E" w:rsidRPr="00761915" w:rsidRDefault="0085363E" w:rsidP="0085363E">
      <w:pPr>
        <w:spacing w:line="240" w:lineRule="auto"/>
        <w:jc w:val="center"/>
        <w:rPr>
          <w:rFonts w:ascii="Times New Roman" w:eastAsia="Calibri" w:hAnsi="Times New Roman" w:cs="Times New Roman"/>
          <w:sz w:val="24"/>
          <w:szCs w:val="24"/>
        </w:rPr>
      </w:pPr>
    </w:p>
    <w:p w14:paraId="22674E7B" w14:textId="77777777"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2. </w:t>
      </w:r>
      <w:r w:rsidR="002719D8" w:rsidRPr="00761915">
        <w:rPr>
          <w:rFonts w:ascii="Times New Roman" w:eastAsia="Calibri" w:hAnsi="Times New Roman" w:cs="Times New Roman"/>
          <w:b/>
          <w:sz w:val="24"/>
          <w:szCs w:val="24"/>
        </w:rPr>
        <w:t xml:space="preserve"> П</w:t>
      </w:r>
      <w:r w:rsidRPr="00761915">
        <w:rPr>
          <w:rFonts w:ascii="Times New Roman" w:eastAsia="Calibri" w:hAnsi="Times New Roman" w:cs="Times New Roman"/>
          <w:b/>
          <w:sz w:val="24"/>
          <w:szCs w:val="24"/>
        </w:rPr>
        <w:t>оказатели муниципальной программы</w:t>
      </w:r>
    </w:p>
    <w:tbl>
      <w:tblPr>
        <w:tblW w:w="4873" w:type="pct"/>
        <w:jc w:val="center"/>
        <w:tblCellMar>
          <w:left w:w="70" w:type="dxa"/>
          <w:right w:w="70" w:type="dxa"/>
        </w:tblCellMar>
        <w:tblLook w:val="04A0" w:firstRow="1" w:lastRow="0" w:firstColumn="1" w:lastColumn="0" w:noHBand="0" w:noVBand="1"/>
      </w:tblPr>
      <w:tblGrid>
        <w:gridCol w:w="484"/>
        <w:gridCol w:w="6"/>
        <w:gridCol w:w="1740"/>
        <w:gridCol w:w="1292"/>
        <w:gridCol w:w="1052"/>
        <w:gridCol w:w="491"/>
        <w:gridCol w:w="798"/>
        <w:gridCol w:w="798"/>
        <w:gridCol w:w="812"/>
        <w:gridCol w:w="1712"/>
      </w:tblGrid>
      <w:tr w:rsidR="0085363E" w:rsidRPr="00761915" w14:paraId="74F30728" w14:textId="77777777" w:rsidTr="00ED031A">
        <w:trPr>
          <w:cantSplit/>
          <w:trHeight w:val="240"/>
          <w:tblHeader/>
          <w:jc w:val="center"/>
        </w:trPr>
        <w:tc>
          <w:tcPr>
            <w:tcW w:w="327" w:type="pct"/>
            <w:vMerge w:val="restart"/>
            <w:tcBorders>
              <w:top w:val="single" w:sz="6" w:space="0" w:color="auto"/>
              <w:left w:val="single" w:sz="4" w:space="0" w:color="auto"/>
              <w:bottom w:val="single" w:sz="6" w:space="0" w:color="auto"/>
              <w:right w:val="single" w:sz="4" w:space="0" w:color="auto"/>
            </w:tcBorders>
          </w:tcPr>
          <w:p w14:paraId="703A8665" w14:textId="77777777" w:rsidR="0085363E" w:rsidRPr="00761915" w:rsidRDefault="0085363E" w:rsidP="0085363E">
            <w:pPr>
              <w:autoSpaceDE w:val="0"/>
              <w:autoSpaceDN w:val="0"/>
              <w:adjustRightInd w:val="0"/>
              <w:spacing w:line="240" w:lineRule="auto"/>
              <w:jc w:val="right"/>
              <w:rPr>
                <w:rFonts w:ascii="Times New Roman" w:eastAsia="Calibri" w:hAnsi="Times New Roman" w:cs="Times New Roman"/>
                <w:b/>
                <w:sz w:val="24"/>
                <w:szCs w:val="24"/>
              </w:rPr>
            </w:pPr>
          </w:p>
          <w:p w14:paraId="1042B5FF"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lang w:val="en-US"/>
              </w:rPr>
            </w:pPr>
            <w:r w:rsidRPr="00761915">
              <w:rPr>
                <w:rFonts w:ascii="Times New Roman" w:eastAsia="Calibri" w:hAnsi="Times New Roman" w:cs="Times New Roman"/>
                <w:b/>
                <w:sz w:val="24"/>
                <w:szCs w:val="24"/>
                <w:lang w:val="en-US"/>
              </w:rPr>
              <w:t>N</w:t>
            </w:r>
          </w:p>
          <w:p w14:paraId="6A4CC14A"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п/п</w:t>
            </w:r>
          </w:p>
        </w:tc>
        <w:tc>
          <w:tcPr>
            <w:tcW w:w="1042" w:type="pct"/>
            <w:gridSpan w:val="2"/>
            <w:vMerge w:val="restart"/>
            <w:tcBorders>
              <w:top w:val="single" w:sz="6" w:space="0" w:color="auto"/>
              <w:left w:val="single" w:sz="4" w:space="0" w:color="auto"/>
              <w:bottom w:val="single" w:sz="4" w:space="0" w:color="auto"/>
              <w:right w:val="single" w:sz="6" w:space="0" w:color="auto"/>
            </w:tcBorders>
            <w:hideMark/>
          </w:tcPr>
          <w:p w14:paraId="1DA022E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Наименование</w:t>
            </w:r>
          </w:p>
          <w:p w14:paraId="2368BF4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показателя</w:t>
            </w:r>
          </w:p>
        </w:tc>
        <w:tc>
          <w:tcPr>
            <w:tcW w:w="669" w:type="pct"/>
            <w:vMerge w:val="restart"/>
            <w:tcBorders>
              <w:top w:val="single" w:sz="6" w:space="0" w:color="auto"/>
              <w:left w:val="single" w:sz="6" w:space="0" w:color="auto"/>
              <w:bottom w:val="single" w:sz="6" w:space="0" w:color="auto"/>
              <w:right w:val="single" w:sz="6" w:space="0" w:color="auto"/>
            </w:tcBorders>
            <w:hideMark/>
          </w:tcPr>
          <w:p w14:paraId="047EF73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Единица </w:t>
            </w:r>
            <w:r w:rsidRPr="00761915">
              <w:rPr>
                <w:rFonts w:ascii="Times New Roman" w:eastAsia="Calibri" w:hAnsi="Times New Roman" w:cs="Times New Roman"/>
                <w:b/>
                <w:sz w:val="24"/>
                <w:szCs w:val="24"/>
              </w:rPr>
              <w:br/>
              <w:t>измерения</w:t>
            </w:r>
          </w:p>
        </w:tc>
        <w:tc>
          <w:tcPr>
            <w:tcW w:w="2962" w:type="pct"/>
            <w:gridSpan w:val="6"/>
            <w:tcBorders>
              <w:top w:val="single" w:sz="6" w:space="0" w:color="auto"/>
              <w:left w:val="single" w:sz="6" w:space="0" w:color="auto"/>
              <w:bottom w:val="single" w:sz="6" w:space="0" w:color="auto"/>
              <w:right w:val="single" w:sz="6" w:space="0" w:color="auto"/>
            </w:tcBorders>
            <w:hideMark/>
          </w:tcPr>
          <w:p w14:paraId="15DDB199"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Значения </w:t>
            </w:r>
            <w:r w:rsidR="00C320E6" w:rsidRPr="00761915">
              <w:rPr>
                <w:rFonts w:ascii="Times New Roman" w:eastAsia="Calibri" w:hAnsi="Times New Roman" w:cs="Times New Roman"/>
                <w:b/>
                <w:sz w:val="24"/>
                <w:szCs w:val="24"/>
              </w:rPr>
              <w:t xml:space="preserve">  </w:t>
            </w:r>
            <w:r w:rsidRPr="00761915">
              <w:rPr>
                <w:rFonts w:ascii="Times New Roman" w:eastAsia="Calibri" w:hAnsi="Times New Roman" w:cs="Times New Roman"/>
                <w:b/>
                <w:sz w:val="24"/>
                <w:szCs w:val="24"/>
              </w:rPr>
              <w:t>показателей</w:t>
            </w:r>
          </w:p>
        </w:tc>
      </w:tr>
      <w:tr w:rsidR="0085363E" w:rsidRPr="00761915" w14:paraId="699C5E47" w14:textId="77777777" w:rsidTr="00ED031A">
        <w:trPr>
          <w:cantSplit/>
          <w:trHeight w:val="240"/>
          <w:tblHeade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2A667BCC" w14:textId="77777777" w:rsidR="0085363E" w:rsidRPr="00761915" w:rsidRDefault="0085363E" w:rsidP="0085363E">
            <w:pPr>
              <w:rPr>
                <w:rFonts w:ascii="Times New Roman" w:eastAsia="Calibri" w:hAnsi="Times New Roman" w:cs="Times New Roman"/>
                <w:b/>
                <w:sz w:val="24"/>
                <w:szCs w:val="24"/>
              </w:rPr>
            </w:pPr>
          </w:p>
        </w:tc>
        <w:tc>
          <w:tcPr>
            <w:tcW w:w="0" w:type="auto"/>
            <w:gridSpan w:val="2"/>
            <w:vMerge/>
            <w:tcBorders>
              <w:top w:val="single" w:sz="6" w:space="0" w:color="auto"/>
              <w:left w:val="single" w:sz="4" w:space="0" w:color="auto"/>
              <w:bottom w:val="single" w:sz="4" w:space="0" w:color="auto"/>
              <w:right w:val="single" w:sz="6" w:space="0" w:color="auto"/>
            </w:tcBorders>
            <w:vAlign w:val="center"/>
            <w:hideMark/>
          </w:tcPr>
          <w:p w14:paraId="38A81B19" w14:textId="77777777" w:rsidR="0085363E" w:rsidRPr="00761915" w:rsidRDefault="0085363E" w:rsidP="0085363E">
            <w:pPr>
              <w:rPr>
                <w:rFonts w:ascii="Times New Roman" w:eastAsia="Calibri" w:hAnsi="Times New Roman" w:cs="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246DB1" w14:textId="77777777" w:rsidR="0085363E" w:rsidRPr="00761915" w:rsidRDefault="0085363E" w:rsidP="0085363E">
            <w:pPr>
              <w:rPr>
                <w:rFonts w:ascii="Times New Roman" w:eastAsia="Calibri" w:hAnsi="Times New Roman" w:cs="Times New Roman"/>
                <w:b/>
                <w:sz w:val="24"/>
                <w:szCs w:val="24"/>
              </w:rPr>
            </w:pPr>
          </w:p>
        </w:tc>
        <w:tc>
          <w:tcPr>
            <w:tcW w:w="545" w:type="pct"/>
            <w:tcBorders>
              <w:top w:val="single" w:sz="6" w:space="0" w:color="auto"/>
              <w:left w:val="single" w:sz="6" w:space="0" w:color="auto"/>
              <w:bottom w:val="single" w:sz="6" w:space="0" w:color="auto"/>
              <w:right w:val="single" w:sz="6" w:space="0" w:color="auto"/>
            </w:tcBorders>
            <w:hideMark/>
          </w:tcPr>
          <w:p w14:paraId="2490F07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базовый ___ год</w:t>
            </w:r>
          </w:p>
        </w:tc>
        <w:tc>
          <w:tcPr>
            <w:tcW w:w="277" w:type="pct"/>
            <w:tcBorders>
              <w:top w:val="single" w:sz="6" w:space="0" w:color="auto"/>
              <w:left w:val="single" w:sz="6" w:space="0" w:color="auto"/>
              <w:bottom w:val="single" w:sz="6" w:space="0" w:color="auto"/>
              <w:right w:val="single" w:sz="6" w:space="0" w:color="auto"/>
            </w:tcBorders>
            <w:hideMark/>
          </w:tcPr>
          <w:p w14:paraId="67653AC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 </w:t>
            </w:r>
          </w:p>
          <w:p w14:paraId="318BC2D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год</w:t>
            </w:r>
          </w:p>
        </w:tc>
        <w:tc>
          <w:tcPr>
            <w:tcW w:w="413" w:type="pct"/>
            <w:tcBorders>
              <w:top w:val="single" w:sz="6" w:space="0" w:color="auto"/>
              <w:left w:val="single" w:sz="6" w:space="0" w:color="auto"/>
              <w:bottom w:val="single" w:sz="6" w:space="0" w:color="auto"/>
              <w:right w:val="single" w:sz="6" w:space="0" w:color="auto"/>
            </w:tcBorders>
            <w:hideMark/>
          </w:tcPr>
          <w:p w14:paraId="59BDE1C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(№+1) год</w:t>
            </w:r>
          </w:p>
        </w:tc>
        <w:tc>
          <w:tcPr>
            <w:tcW w:w="413" w:type="pct"/>
            <w:tcBorders>
              <w:top w:val="single" w:sz="6" w:space="0" w:color="auto"/>
              <w:left w:val="single" w:sz="6" w:space="0" w:color="auto"/>
              <w:bottom w:val="single" w:sz="6" w:space="0" w:color="auto"/>
              <w:right w:val="single" w:sz="6" w:space="0" w:color="auto"/>
            </w:tcBorders>
            <w:hideMark/>
          </w:tcPr>
          <w:p w14:paraId="648B9A48" w14:textId="77777777"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(№+2) год</w:t>
            </w:r>
          </w:p>
        </w:tc>
        <w:tc>
          <w:tcPr>
            <w:tcW w:w="420" w:type="pct"/>
            <w:tcBorders>
              <w:top w:val="single" w:sz="6" w:space="0" w:color="auto"/>
              <w:left w:val="single" w:sz="6" w:space="0" w:color="auto"/>
              <w:bottom w:val="single" w:sz="6" w:space="0" w:color="auto"/>
              <w:right w:val="single" w:sz="6" w:space="0" w:color="auto"/>
            </w:tcBorders>
            <w:hideMark/>
          </w:tcPr>
          <w:p w14:paraId="5AAABA2F" w14:textId="77777777"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w:t>
            </w:r>
            <w:r w:rsidR="002719D8" w:rsidRPr="00761915">
              <w:rPr>
                <w:rFonts w:ascii="Times New Roman" w:eastAsia="Calibri" w:hAnsi="Times New Roman" w:cs="Times New Roman"/>
                <w:b/>
                <w:sz w:val="24"/>
                <w:szCs w:val="24"/>
                <w:lang w:val="en-US"/>
              </w:rPr>
              <w:t>n</w:t>
            </w:r>
            <w:r w:rsidRPr="00761915">
              <w:rPr>
                <w:rFonts w:ascii="Times New Roman" w:eastAsia="Calibri" w:hAnsi="Times New Roman" w:cs="Times New Roman"/>
                <w:b/>
                <w:sz w:val="24"/>
                <w:szCs w:val="24"/>
              </w:rPr>
              <w:t>) год</w:t>
            </w:r>
          </w:p>
        </w:tc>
        <w:tc>
          <w:tcPr>
            <w:tcW w:w="894" w:type="pct"/>
            <w:tcBorders>
              <w:top w:val="single" w:sz="6" w:space="0" w:color="auto"/>
              <w:left w:val="single" w:sz="6" w:space="0" w:color="auto"/>
              <w:bottom w:val="single" w:sz="6" w:space="0" w:color="auto"/>
              <w:right w:val="single" w:sz="6" w:space="0" w:color="auto"/>
            </w:tcBorders>
            <w:hideMark/>
          </w:tcPr>
          <w:p w14:paraId="62B58AD8" w14:textId="77777777"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завершающий год реализации</w:t>
            </w:r>
          </w:p>
        </w:tc>
      </w:tr>
      <w:tr w:rsidR="0085363E" w:rsidRPr="00761915" w14:paraId="481B7FB8" w14:textId="77777777" w:rsidTr="00ED031A">
        <w:trPr>
          <w:cantSplit/>
          <w:trHeight w:val="240"/>
          <w:tblHeader/>
          <w:jc w:val="center"/>
        </w:trPr>
        <w:tc>
          <w:tcPr>
            <w:tcW w:w="327" w:type="pct"/>
            <w:tcBorders>
              <w:top w:val="nil"/>
              <w:left w:val="single" w:sz="4" w:space="0" w:color="auto"/>
              <w:bottom w:val="single" w:sz="6" w:space="0" w:color="auto"/>
              <w:right w:val="single" w:sz="4" w:space="0" w:color="auto"/>
            </w:tcBorders>
            <w:hideMark/>
          </w:tcPr>
          <w:p w14:paraId="2ED9B385"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1</w:t>
            </w:r>
          </w:p>
        </w:tc>
        <w:tc>
          <w:tcPr>
            <w:tcW w:w="1042" w:type="pct"/>
            <w:gridSpan w:val="2"/>
            <w:tcBorders>
              <w:top w:val="single" w:sz="4" w:space="0" w:color="auto"/>
              <w:left w:val="single" w:sz="4" w:space="0" w:color="auto"/>
              <w:bottom w:val="single" w:sz="6" w:space="0" w:color="auto"/>
              <w:right w:val="single" w:sz="6" w:space="0" w:color="auto"/>
            </w:tcBorders>
            <w:hideMark/>
          </w:tcPr>
          <w:p w14:paraId="70C8B41B"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2</w:t>
            </w:r>
          </w:p>
        </w:tc>
        <w:tc>
          <w:tcPr>
            <w:tcW w:w="669" w:type="pct"/>
            <w:tcBorders>
              <w:top w:val="nil"/>
              <w:left w:val="single" w:sz="6" w:space="0" w:color="auto"/>
              <w:bottom w:val="single" w:sz="6" w:space="0" w:color="auto"/>
              <w:right w:val="single" w:sz="6" w:space="0" w:color="auto"/>
            </w:tcBorders>
            <w:hideMark/>
          </w:tcPr>
          <w:p w14:paraId="5EB251E3"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3</w:t>
            </w:r>
          </w:p>
        </w:tc>
        <w:tc>
          <w:tcPr>
            <w:tcW w:w="545" w:type="pct"/>
            <w:tcBorders>
              <w:top w:val="single" w:sz="6" w:space="0" w:color="auto"/>
              <w:left w:val="single" w:sz="6" w:space="0" w:color="auto"/>
              <w:bottom w:val="single" w:sz="6" w:space="0" w:color="auto"/>
              <w:right w:val="single" w:sz="6" w:space="0" w:color="auto"/>
            </w:tcBorders>
            <w:hideMark/>
          </w:tcPr>
          <w:p w14:paraId="79FC68D3"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4</w:t>
            </w:r>
          </w:p>
        </w:tc>
        <w:tc>
          <w:tcPr>
            <w:tcW w:w="277" w:type="pct"/>
            <w:tcBorders>
              <w:top w:val="single" w:sz="6" w:space="0" w:color="auto"/>
              <w:left w:val="single" w:sz="6" w:space="0" w:color="auto"/>
              <w:bottom w:val="single" w:sz="6" w:space="0" w:color="auto"/>
              <w:right w:val="single" w:sz="6" w:space="0" w:color="auto"/>
            </w:tcBorders>
            <w:hideMark/>
          </w:tcPr>
          <w:p w14:paraId="634E4E0D"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5</w:t>
            </w:r>
          </w:p>
        </w:tc>
        <w:tc>
          <w:tcPr>
            <w:tcW w:w="413" w:type="pct"/>
            <w:tcBorders>
              <w:top w:val="single" w:sz="6" w:space="0" w:color="auto"/>
              <w:left w:val="single" w:sz="6" w:space="0" w:color="auto"/>
              <w:bottom w:val="single" w:sz="6" w:space="0" w:color="auto"/>
              <w:right w:val="single" w:sz="6" w:space="0" w:color="auto"/>
            </w:tcBorders>
            <w:hideMark/>
          </w:tcPr>
          <w:p w14:paraId="4E153C09"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6</w:t>
            </w:r>
          </w:p>
        </w:tc>
        <w:tc>
          <w:tcPr>
            <w:tcW w:w="413" w:type="pct"/>
            <w:tcBorders>
              <w:top w:val="single" w:sz="6" w:space="0" w:color="auto"/>
              <w:left w:val="single" w:sz="6" w:space="0" w:color="auto"/>
              <w:bottom w:val="single" w:sz="6" w:space="0" w:color="auto"/>
              <w:right w:val="single" w:sz="6" w:space="0" w:color="auto"/>
            </w:tcBorders>
            <w:hideMark/>
          </w:tcPr>
          <w:p w14:paraId="1FAD1404"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7</w:t>
            </w:r>
          </w:p>
        </w:tc>
        <w:tc>
          <w:tcPr>
            <w:tcW w:w="420" w:type="pct"/>
            <w:tcBorders>
              <w:top w:val="single" w:sz="6" w:space="0" w:color="auto"/>
              <w:left w:val="single" w:sz="6" w:space="0" w:color="auto"/>
              <w:bottom w:val="single" w:sz="6" w:space="0" w:color="auto"/>
              <w:right w:val="single" w:sz="6" w:space="0" w:color="auto"/>
            </w:tcBorders>
            <w:hideMark/>
          </w:tcPr>
          <w:p w14:paraId="4DE5A2C3"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8</w:t>
            </w:r>
          </w:p>
        </w:tc>
        <w:tc>
          <w:tcPr>
            <w:tcW w:w="894" w:type="pct"/>
            <w:tcBorders>
              <w:top w:val="single" w:sz="6" w:space="0" w:color="auto"/>
              <w:left w:val="single" w:sz="6" w:space="0" w:color="auto"/>
              <w:bottom w:val="single" w:sz="6" w:space="0" w:color="auto"/>
              <w:right w:val="single" w:sz="6" w:space="0" w:color="auto"/>
            </w:tcBorders>
            <w:hideMark/>
          </w:tcPr>
          <w:p w14:paraId="7DA1ED5A"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9</w:t>
            </w:r>
          </w:p>
        </w:tc>
      </w:tr>
      <w:tr w:rsidR="0085363E" w:rsidRPr="00761915" w14:paraId="3E6E86F7" w14:textId="77777777" w:rsidTr="009E1AD2">
        <w:trPr>
          <w:cantSplit/>
          <w:trHeight w:val="240"/>
          <w:jc w:val="center"/>
        </w:trPr>
        <w:tc>
          <w:tcPr>
            <w:tcW w:w="327" w:type="pct"/>
            <w:tcBorders>
              <w:top w:val="single" w:sz="6" w:space="0" w:color="auto"/>
              <w:left w:val="single" w:sz="4" w:space="0" w:color="auto"/>
              <w:bottom w:val="single" w:sz="6" w:space="0" w:color="auto"/>
              <w:right w:val="single" w:sz="4" w:space="0" w:color="auto"/>
            </w:tcBorders>
          </w:tcPr>
          <w:p w14:paraId="61FF909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673" w:type="pct"/>
            <w:gridSpan w:val="9"/>
            <w:tcBorders>
              <w:top w:val="single" w:sz="6" w:space="0" w:color="auto"/>
              <w:left w:val="single" w:sz="4" w:space="0" w:color="auto"/>
              <w:bottom w:val="single" w:sz="6" w:space="0" w:color="auto"/>
              <w:right w:val="single" w:sz="6" w:space="0" w:color="auto"/>
            </w:tcBorders>
            <w:hideMark/>
          </w:tcPr>
          <w:p w14:paraId="245A7CB2"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Муниципальная программа (указать наименование)</w:t>
            </w:r>
          </w:p>
        </w:tc>
      </w:tr>
      <w:tr w:rsidR="0085363E" w:rsidRPr="00761915" w14:paraId="01EBCA44" w14:textId="77777777" w:rsidTr="0011536F">
        <w:trPr>
          <w:cantSplit/>
          <w:trHeight w:val="240"/>
          <w:jc w:val="center"/>
        </w:trPr>
        <w:tc>
          <w:tcPr>
            <w:tcW w:w="327" w:type="pct"/>
            <w:tcBorders>
              <w:top w:val="single" w:sz="6" w:space="0" w:color="auto"/>
              <w:left w:val="single" w:sz="4" w:space="0" w:color="auto"/>
              <w:bottom w:val="single" w:sz="6" w:space="0" w:color="auto"/>
              <w:right w:val="single" w:sz="4" w:space="0" w:color="auto"/>
            </w:tcBorders>
            <w:hideMark/>
          </w:tcPr>
          <w:p w14:paraId="313C8474"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1.</w:t>
            </w:r>
          </w:p>
        </w:tc>
        <w:tc>
          <w:tcPr>
            <w:tcW w:w="1042" w:type="pct"/>
            <w:gridSpan w:val="2"/>
            <w:tcBorders>
              <w:top w:val="single" w:sz="6" w:space="0" w:color="auto"/>
              <w:left w:val="single" w:sz="4" w:space="0" w:color="auto"/>
              <w:bottom w:val="single" w:sz="6" w:space="0" w:color="auto"/>
              <w:right w:val="single" w:sz="6" w:space="0" w:color="auto"/>
            </w:tcBorders>
            <w:hideMark/>
          </w:tcPr>
          <w:p w14:paraId="79B21DFE"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Показатель  </w:t>
            </w:r>
          </w:p>
        </w:tc>
        <w:tc>
          <w:tcPr>
            <w:tcW w:w="669" w:type="pct"/>
            <w:tcBorders>
              <w:top w:val="single" w:sz="6" w:space="0" w:color="auto"/>
              <w:left w:val="single" w:sz="6" w:space="0" w:color="auto"/>
              <w:bottom w:val="single" w:sz="6" w:space="0" w:color="auto"/>
              <w:right w:val="single" w:sz="6" w:space="0" w:color="auto"/>
            </w:tcBorders>
          </w:tcPr>
          <w:p w14:paraId="4135A0E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416A4257"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247FD29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56BE62D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60E29B3C"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706A316C"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34F6FA44"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6D62A4A1"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hideMark/>
          </w:tcPr>
          <w:p w14:paraId="4DBB31B9"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2.</w:t>
            </w:r>
          </w:p>
        </w:tc>
        <w:tc>
          <w:tcPr>
            <w:tcW w:w="1039" w:type="pct"/>
            <w:tcBorders>
              <w:top w:val="single" w:sz="6" w:space="0" w:color="auto"/>
              <w:left w:val="single" w:sz="4" w:space="0" w:color="auto"/>
              <w:bottom w:val="single" w:sz="6" w:space="0" w:color="auto"/>
              <w:right w:val="single" w:sz="6" w:space="0" w:color="auto"/>
            </w:tcBorders>
            <w:hideMark/>
          </w:tcPr>
          <w:p w14:paraId="216F67B1"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Показатель </w:t>
            </w:r>
          </w:p>
        </w:tc>
        <w:tc>
          <w:tcPr>
            <w:tcW w:w="669" w:type="pct"/>
            <w:tcBorders>
              <w:top w:val="single" w:sz="6" w:space="0" w:color="auto"/>
              <w:left w:val="single" w:sz="6" w:space="0" w:color="auto"/>
              <w:bottom w:val="single" w:sz="6" w:space="0" w:color="auto"/>
              <w:right w:val="single" w:sz="6" w:space="0" w:color="auto"/>
            </w:tcBorders>
          </w:tcPr>
          <w:p w14:paraId="49E9C7D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28A47B71"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49206CF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7C008A61"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3BC99EDA"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40DFF58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6ADAF7D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5C63395B"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hideMark/>
          </w:tcPr>
          <w:p w14:paraId="7C52B73C"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hideMark/>
          </w:tcPr>
          <w:p w14:paraId="0C4C77A7" w14:textId="11CA584C" w:rsidR="0085363E" w:rsidRPr="00761915" w:rsidRDefault="004D1DD4" w:rsidP="0085363E">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9" w:type="pct"/>
            <w:tcBorders>
              <w:top w:val="single" w:sz="6" w:space="0" w:color="auto"/>
              <w:left w:val="single" w:sz="6" w:space="0" w:color="auto"/>
              <w:bottom w:val="single" w:sz="6" w:space="0" w:color="auto"/>
              <w:right w:val="single" w:sz="6" w:space="0" w:color="auto"/>
            </w:tcBorders>
          </w:tcPr>
          <w:p w14:paraId="6C970912"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7943FBB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401C5ED7"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1B6F435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1676FCE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6DD2034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2CD4022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38A21E92" w14:textId="77777777" w:rsidTr="009E1AD2">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659C31D2"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670" w:type="pct"/>
            <w:gridSpan w:val="8"/>
            <w:tcBorders>
              <w:top w:val="single" w:sz="6" w:space="0" w:color="auto"/>
              <w:left w:val="single" w:sz="4" w:space="0" w:color="auto"/>
              <w:bottom w:val="single" w:sz="6" w:space="0" w:color="auto"/>
              <w:right w:val="single" w:sz="6" w:space="0" w:color="auto"/>
            </w:tcBorders>
            <w:hideMark/>
          </w:tcPr>
          <w:p w14:paraId="3430365B" w14:textId="77777777" w:rsidR="0085363E" w:rsidRPr="00761915" w:rsidRDefault="009E1AD2" w:rsidP="0085363E">
            <w:pPr>
              <w:autoSpaceDE w:val="0"/>
              <w:autoSpaceDN w:val="0"/>
              <w:adjustRightInd w:val="0"/>
              <w:spacing w:line="240" w:lineRule="auto"/>
              <w:jc w:val="center"/>
              <w:rPr>
                <w:rFonts w:ascii="Times New Roman" w:eastAsia="Calibri" w:hAnsi="Times New Roman" w:cs="Times New Roman"/>
                <w:sz w:val="24"/>
                <w:szCs w:val="24"/>
              </w:rPr>
            </w:pPr>
            <w:r w:rsidRPr="009E1AD2">
              <w:rPr>
                <w:rFonts w:ascii="Times New Roman" w:eastAsia="Calibri" w:hAnsi="Times New Roman" w:cs="Times New Roman"/>
                <w:sz w:val="24"/>
                <w:szCs w:val="24"/>
              </w:rPr>
              <w:t xml:space="preserve">мероприятия, </w:t>
            </w:r>
            <w:proofErr w:type="gramStart"/>
            <w:r w:rsidRPr="009E1AD2">
              <w:rPr>
                <w:rFonts w:ascii="Times New Roman" w:eastAsia="Calibri" w:hAnsi="Times New Roman" w:cs="Times New Roman"/>
                <w:sz w:val="24"/>
                <w:szCs w:val="24"/>
              </w:rPr>
              <w:t>направленные  на</w:t>
            </w:r>
            <w:proofErr w:type="gramEnd"/>
            <w:r w:rsidRPr="009E1AD2">
              <w:rPr>
                <w:rFonts w:ascii="Times New Roman" w:eastAsia="Calibri" w:hAnsi="Times New Roman" w:cs="Times New Roman"/>
                <w:sz w:val="24"/>
                <w:szCs w:val="24"/>
              </w:rPr>
              <w:t xml:space="preserve"> реализацию федеральных проектов, входящих в состав национальных проектов</w:t>
            </w:r>
          </w:p>
        </w:tc>
      </w:tr>
      <w:tr w:rsidR="0085363E" w:rsidRPr="00761915" w14:paraId="5A0CAE79"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hideMark/>
          </w:tcPr>
          <w:p w14:paraId="3E7B94E4"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hideMark/>
          </w:tcPr>
          <w:p w14:paraId="260BBE1B"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Показатель</w:t>
            </w:r>
          </w:p>
        </w:tc>
        <w:tc>
          <w:tcPr>
            <w:tcW w:w="669" w:type="pct"/>
            <w:tcBorders>
              <w:top w:val="single" w:sz="6" w:space="0" w:color="auto"/>
              <w:left w:val="single" w:sz="6" w:space="0" w:color="auto"/>
              <w:bottom w:val="single" w:sz="6" w:space="0" w:color="auto"/>
              <w:right w:val="single" w:sz="6" w:space="0" w:color="auto"/>
            </w:tcBorders>
          </w:tcPr>
          <w:p w14:paraId="2B88CC0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3A08078D"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61169259"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39F95047"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2C897582"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306DBB2B"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7CB22A4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20B4AB44"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hideMark/>
          </w:tcPr>
          <w:p w14:paraId="338E394A"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hideMark/>
          </w:tcPr>
          <w:p w14:paraId="7238A3D9"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669" w:type="pct"/>
            <w:tcBorders>
              <w:top w:val="single" w:sz="6" w:space="0" w:color="auto"/>
              <w:left w:val="single" w:sz="6" w:space="0" w:color="auto"/>
              <w:bottom w:val="single" w:sz="6" w:space="0" w:color="auto"/>
              <w:right w:val="single" w:sz="6" w:space="0" w:color="auto"/>
            </w:tcBorders>
          </w:tcPr>
          <w:p w14:paraId="01F29F1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53CEE8EF"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43CB0B04"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5F72826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47017D1D"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1F299741"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199C6AAA"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9E1AD2" w:rsidRPr="00761915" w14:paraId="3242ED07" w14:textId="77777777" w:rsidTr="009E1AD2">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4E1B0953" w14:textId="77777777" w:rsidR="009E1AD2" w:rsidRPr="00761915" w:rsidRDefault="009E1AD2" w:rsidP="0085363E">
            <w:pPr>
              <w:autoSpaceDE w:val="0"/>
              <w:autoSpaceDN w:val="0"/>
              <w:adjustRightInd w:val="0"/>
              <w:spacing w:line="240" w:lineRule="auto"/>
              <w:rPr>
                <w:rFonts w:ascii="Times New Roman" w:eastAsia="Calibri" w:hAnsi="Times New Roman" w:cs="Times New Roman"/>
                <w:sz w:val="24"/>
                <w:szCs w:val="24"/>
              </w:rPr>
            </w:pPr>
          </w:p>
        </w:tc>
        <w:tc>
          <w:tcPr>
            <w:tcW w:w="4670" w:type="pct"/>
            <w:gridSpan w:val="8"/>
            <w:tcBorders>
              <w:top w:val="single" w:sz="6" w:space="0" w:color="auto"/>
              <w:left w:val="single" w:sz="4" w:space="0" w:color="auto"/>
              <w:bottom w:val="single" w:sz="6" w:space="0" w:color="auto"/>
              <w:right w:val="single" w:sz="6" w:space="0" w:color="auto"/>
            </w:tcBorders>
          </w:tcPr>
          <w:p w14:paraId="7E4182C6" w14:textId="77777777" w:rsidR="009E1AD2" w:rsidRPr="00761915" w:rsidRDefault="009E1AD2" w:rsidP="0085363E">
            <w:pPr>
              <w:autoSpaceDE w:val="0"/>
              <w:autoSpaceDN w:val="0"/>
              <w:adjustRightInd w:val="0"/>
              <w:spacing w:line="240" w:lineRule="auto"/>
              <w:jc w:val="center"/>
              <w:rPr>
                <w:rFonts w:ascii="Times New Roman" w:eastAsia="Calibri" w:hAnsi="Times New Roman" w:cs="Times New Roman"/>
                <w:sz w:val="24"/>
                <w:szCs w:val="24"/>
              </w:rPr>
            </w:pPr>
            <w:r w:rsidRPr="009E1AD2">
              <w:rPr>
                <w:rFonts w:ascii="Times New Roman" w:eastAsia="Calibri" w:hAnsi="Times New Roman" w:cs="Times New Roman"/>
                <w:sz w:val="24"/>
                <w:szCs w:val="24"/>
              </w:rPr>
              <w:t xml:space="preserve">мероприятия, </w:t>
            </w:r>
            <w:proofErr w:type="gramStart"/>
            <w:r w:rsidRPr="009E1AD2">
              <w:rPr>
                <w:rFonts w:ascii="Times New Roman" w:eastAsia="Calibri" w:hAnsi="Times New Roman" w:cs="Times New Roman"/>
                <w:sz w:val="24"/>
                <w:szCs w:val="24"/>
              </w:rPr>
              <w:t>направленные  на</w:t>
            </w:r>
            <w:proofErr w:type="gramEnd"/>
            <w:r w:rsidRPr="009E1AD2">
              <w:rPr>
                <w:rFonts w:ascii="Times New Roman" w:eastAsia="Calibri" w:hAnsi="Times New Roman" w:cs="Times New Roman"/>
                <w:sz w:val="24"/>
                <w:szCs w:val="24"/>
              </w:rPr>
              <w:t xml:space="preserve"> реализацию федеральных проектов, </w:t>
            </w:r>
            <w:r>
              <w:rPr>
                <w:rFonts w:ascii="Times New Roman" w:eastAsia="Calibri" w:hAnsi="Times New Roman" w:cs="Times New Roman"/>
                <w:sz w:val="24"/>
                <w:szCs w:val="24"/>
              </w:rPr>
              <w:t xml:space="preserve">не </w:t>
            </w:r>
            <w:r w:rsidRPr="009E1AD2">
              <w:rPr>
                <w:rFonts w:ascii="Times New Roman" w:eastAsia="Calibri" w:hAnsi="Times New Roman" w:cs="Times New Roman"/>
                <w:sz w:val="24"/>
                <w:szCs w:val="24"/>
              </w:rPr>
              <w:t>входящих в состав национальных проектов</w:t>
            </w:r>
          </w:p>
        </w:tc>
      </w:tr>
      <w:tr w:rsidR="009E1AD2" w:rsidRPr="00761915" w14:paraId="2DA69531"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4C8BEC33" w14:textId="77777777" w:rsidR="009E1AD2" w:rsidRPr="00761915" w:rsidRDefault="009E1AD2" w:rsidP="009E1AD2">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tcPr>
          <w:p w14:paraId="2EF14562"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Показатель</w:t>
            </w:r>
          </w:p>
        </w:tc>
        <w:tc>
          <w:tcPr>
            <w:tcW w:w="669" w:type="pct"/>
            <w:tcBorders>
              <w:top w:val="single" w:sz="6" w:space="0" w:color="auto"/>
              <w:left w:val="single" w:sz="6" w:space="0" w:color="auto"/>
              <w:bottom w:val="single" w:sz="6" w:space="0" w:color="auto"/>
              <w:right w:val="single" w:sz="6" w:space="0" w:color="auto"/>
            </w:tcBorders>
          </w:tcPr>
          <w:p w14:paraId="78FF86CE"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7DE3949A"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1EC8DD3F"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1ADC72C3"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162B5126"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16D4DC06"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7F099503"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r>
      <w:tr w:rsidR="009E1AD2" w:rsidRPr="00761915" w14:paraId="539A074D"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6AB65170" w14:textId="77777777" w:rsidR="009E1AD2" w:rsidRPr="00761915" w:rsidRDefault="009E1AD2" w:rsidP="009E1AD2">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tcPr>
          <w:p w14:paraId="6F5F3151"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669" w:type="pct"/>
            <w:tcBorders>
              <w:top w:val="single" w:sz="6" w:space="0" w:color="auto"/>
              <w:left w:val="single" w:sz="6" w:space="0" w:color="auto"/>
              <w:bottom w:val="single" w:sz="6" w:space="0" w:color="auto"/>
              <w:right w:val="single" w:sz="6" w:space="0" w:color="auto"/>
            </w:tcBorders>
          </w:tcPr>
          <w:p w14:paraId="31F3E564"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74B3F5A2"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36E32C8E"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44312238"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2BFAA7FF"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4A0B9975"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3A0B03B5"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r>
      <w:tr w:rsidR="009E1AD2" w:rsidRPr="00761915" w14:paraId="0977756E" w14:textId="77777777" w:rsidTr="009E1AD2">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5716F8ED" w14:textId="77777777" w:rsidR="009E1AD2" w:rsidRPr="00761915" w:rsidRDefault="009E1AD2" w:rsidP="0085363E">
            <w:pPr>
              <w:autoSpaceDE w:val="0"/>
              <w:autoSpaceDN w:val="0"/>
              <w:adjustRightInd w:val="0"/>
              <w:spacing w:line="240" w:lineRule="auto"/>
              <w:rPr>
                <w:rFonts w:ascii="Times New Roman" w:eastAsia="Calibri" w:hAnsi="Times New Roman" w:cs="Times New Roman"/>
                <w:sz w:val="24"/>
                <w:szCs w:val="24"/>
              </w:rPr>
            </w:pPr>
          </w:p>
        </w:tc>
        <w:tc>
          <w:tcPr>
            <w:tcW w:w="4670" w:type="pct"/>
            <w:gridSpan w:val="8"/>
            <w:tcBorders>
              <w:top w:val="single" w:sz="6" w:space="0" w:color="auto"/>
              <w:left w:val="single" w:sz="4" w:space="0" w:color="auto"/>
              <w:bottom w:val="single" w:sz="6" w:space="0" w:color="auto"/>
              <w:right w:val="single" w:sz="6" w:space="0" w:color="auto"/>
            </w:tcBorders>
          </w:tcPr>
          <w:p w14:paraId="275881C7" w14:textId="77777777" w:rsidR="009E1AD2" w:rsidRPr="00761915" w:rsidRDefault="009E1AD2" w:rsidP="0085363E">
            <w:pPr>
              <w:autoSpaceDE w:val="0"/>
              <w:autoSpaceDN w:val="0"/>
              <w:adjustRightInd w:val="0"/>
              <w:spacing w:line="240" w:lineRule="auto"/>
              <w:jc w:val="center"/>
              <w:rPr>
                <w:rFonts w:ascii="Times New Roman" w:eastAsia="Calibri" w:hAnsi="Times New Roman" w:cs="Times New Roman"/>
                <w:sz w:val="24"/>
                <w:szCs w:val="24"/>
              </w:rPr>
            </w:pPr>
            <w:r w:rsidRPr="009E1AD2">
              <w:rPr>
                <w:rFonts w:ascii="Times New Roman" w:eastAsia="Calibri" w:hAnsi="Times New Roman" w:cs="Times New Roman"/>
                <w:sz w:val="24"/>
                <w:szCs w:val="24"/>
              </w:rPr>
              <w:t xml:space="preserve">мероприятия, направленные на </w:t>
            </w:r>
            <w:proofErr w:type="gramStart"/>
            <w:r w:rsidRPr="009E1AD2">
              <w:rPr>
                <w:rFonts w:ascii="Times New Roman" w:eastAsia="Calibri" w:hAnsi="Times New Roman" w:cs="Times New Roman"/>
                <w:sz w:val="24"/>
                <w:szCs w:val="24"/>
              </w:rPr>
              <w:t>реализацию  региональных</w:t>
            </w:r>
            <w:proofErr w:type="gramEnd"/>
            <w:r w:rsidRPr="009E1AD2">
              <w:rPr>
                <w:rFonts w:ascii="Times New Roman" w:eastAsia="Calibri" w:hAnsi="Times New Roman" w:cs="Times New Roman"/>
                <w:sz w:val="24"/>
                <w:szCs w:val="24"/>
              </w:rPr>
              <w:t xml:space="preserve"> проектов, не направленных на реализацию федеральных проектов</w:t>
            </w:r>
          </w:p>
        </w:tc>
      </w:tr>
      <w:tr w:rsidR="009E1AD2" w:rsidRPr="00761915" w14:paraId="2A455F2B"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46E0B109" w14:textId="77777777" w:rsidR="009E1AD2" w:rsidRPr="00761915" w:rsidRDefault="009E1AD2" w:rsidP="009E1AD2">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tcPr>
          <w:p w14:paraId="34F48953"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Показатель</w:t>
            </w:r>
          </w:p>
        </w:tc>
        <w:tc>
          <w:tcPr>
            <w:tcW w:w="669" w:type="pct"/>
            <w:tcBorders>
              <w:top w:val="single" w:sz="6" w:space="0" w:color="auto"/>
              <w:left w:val="single" w:sz="6" w:space="0" w:color="auto"/>
              <w:bottom w:val="single" w:sz="6" w:space="0" w:color="auto"/>
              <w:right w:val="single" w:sz="6" w:space="0" w:color="auto"/>
            </w:tcBorders>
          </w:tcPr>
          <w:p w14:paraId="244513F0"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091AAF6A"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5FC82516"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1C43A3F2"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69F5446B"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014E9DFB"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400F693F"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r>
      <w:tr w:rsidR="009E1AD2" w:rsidRPr="00761915" w14:paraId="7FA50A81"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4260CC4A" w14:textId="77777777" w:rsidR="009E1AD2" w:rsidRPr="00761915" w:rsidRDefault="009E1AD2" w:rsidP="009E1AD2">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tcPr>
          <w:p w14:paraId="1689FA4B"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669" w:type="pct"/>
            <w:tcBorders>
              <w:top w:val="single" w:sz="6" w:space="0" w:color="auto"/>
              <w:left w:val="single" w:sz="6" w:space="0" w:color="auto"/>
              <w:bottom w:val="single" w:sz="6" w:space="0" w:color="auto"/>
              <w:right w:val="single" w:sz="6" w:space="0" w:color="auto"/>
            </w:tcBorders>
          </w:tcPr>
          <w:p w14:paraId="4653C6B1"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16FA5E07"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1DF5F156"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7F382BF5"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28FB4D4B"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4BD0F051"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29A02480"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r>
      <w:tr w:rsidR="009E1AD2" w:rsidRPr="00761915" w14:paraId="314D311E" w14:textId="77777777" w:rsidTr="009E1AD2">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7990E60E" w14:textId="77777777" w:rsidR="009E1AD2" w:rsidRPr="00761915" w:rsidRDefault="009E1AD2" w:rsidP="009E1AD2">
            <w:pPr>
              <w:autoSpaceDE w:val="0"/>
              <w:autoSpaceDN w:val="0"/>
              <w:adjustRightInd w:val="0"/>
              <w:spacing w:line="240" w:lineRule="auto"/>
              <w:rPr>
                <w:rFonts w:ascii="Times New Roman" w:eastAsia="Calibri" w:hAnsi="Times New Roman" w:cs="Times New Roman"/>
                <w:sz w:val="24"/>
                <w:szCs w:val="24"/>
              </w:rPr>
            </w:pPr>
          </w:p>
        </w:tc>
        <w:tc>
          <w:tcPr>
            <w:tcW w:w="4670" w:type="pct"/>
            <w:gridSpan w:val="8"/>
            <w:tcBorders>
              <w:top w:val="single" w:sz="6" w:space="0" w:color="auto"/>
              <w:left w:val="single" w:sz="4" w:space="0" w:color="auto"/>
              <w:bottom w:val="single" w:sz="6" w:space="0" w:color="auto"/>
              <w:right w:val="single" w:sz="6" w:space="0" w:color="auto"/>
            </w:tcBorders>
          </w:tcPr>
          <w:p w14:paraId="46D69634"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r w:rsidRPr="009E1AD2">
              <w:rPr>
                <w:rFonts w:ascii="Times New Roman" w:eastAsia="Calibri" w:hAnsi="Times New Roman" w:cs="Times New Roman"/>
                <w:sz w:val="24"/>
                <w:szCs w:val="24"/>
              </w:rPr>
              <w:t>мероприятия, направленные на реализацию муниципальных проектов</w:t>
            </w:r>
          </w:p>
        </w:tc>
      </w:tr>
      <w:tr w:rsidR="009E1AD2" w:rsidRPr="00761915" w14:paraId="5171190B"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796218C6" w14:textId="77777777" w:rsidR="009E1AD2" w:rsidRPr="00761915" w:rsidRDefault="009E1AD2" w:rsidP="009E1AD2">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tcPr>
          <w:p w14:paraId="435D4BB5"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Показатель</w:t>
            </w:r>
          </w:p>
        </w:tc>
        <w:tc>
          <w:tcPr>
            <w:tcW w:w="669" w:type="pct"/>
            <w:tcBorders>
              <w:top w:val="single" w:sz="6" w:space="0" w:color="auto"/>
              <w:left w:val="single" w:sz="6" w:space="0" w:color="auto"/>
              <w:bottom w:val="single" w:sz="6" w:space="0" w:color="auto"/>
              <w:right w:val="single" w:sz="6" w:space="0" w:color="auto"/>
            </w:tcBorders>
          </w:tcPr>
          <w:p w14:paraId="6D2E2842"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1ECB4D16"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7859080D"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0A96CA5F"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55DE4480"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4AF6BFDC"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772B4132" w14:textId="77777777" w:rsidR="009E1AD2" w:rsidRPr="00761915" w:rsidRDefault="009E1AD2" w:rsidP="009E1AD2">
            <w:pPr>
              <w:autoSpaceDE w:val="0"/>
              <w:autoSpaceDN w:val="0"/>
              <w:adjustRightInd w:val="0"/>
              <w:spacing w:line="240" w:lineRule="auto"/>
              <w:jc w:val="center"/>
              <w:rPr>
                <w:rFonts w:ascii="Times New Roman" w:eastAsia="Calibri" w:hAnsi="Times New Roman" w:cs="Times New Roman"/>
                <w:sz w:val="24"/>
                <w:szCs w:val="24"/>
              </w:rPr>
            </w:pPr>
          </w:p>
        </w:tc>
      </w:tr>
      <w:tr w:rsidR="0011536F" w:rsidRPr="00761915" w14:paraId="6800711F"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5D3CA50B" w14:textId="77777777" w:rsidR="0011536F" w:rsidRPr="00761915" w:rsidRDefault="0011536F" w:rsidP="009E1AD2">
            <w:pPr>
              <w:autoSpaceDE w:val="0"/>
              <w:autoSpaceDN w:val="0"/>
              <w:adjustRightInd w:val="0"/>
              <w:spacing w:line="240" w:lineRule="auto"/>
              <w:rPr>
                <w:rFonts w:ascii="Times New Roman" w:eastAsia="Calibri" w:hAnsi="Times New Roman" w:cs="Times New Roman"/>
                <w:sz w:val="24"/>
                <w:szCs w:val="24"/>
              </w:rPr>
            </w:pPr>
          </w:p>
        </w:tc>
        <w:tc>
          <w:tcPr>
            <w:tcW w:w="4670" w:type="pct"/>
            <w:gridSpan w:val="8"/>
            <w:tcBorders>
              <w:top w:val="single" w:sz="6" w:space="0" w:color="auto"/>
              <w:left w:val="single" w:sz="4" w:space="0" w:color="auto"/>
              <w:bottom w:val="single" w:sz="6" w:space="0" w:color="auto"/>
              <w:right w:val="single" w:sz="6" w:space="0" w:color="auto"/>
            </w:tcBorders>
          </w:tcPr>
          <w:p w14:paraId="4D8AFC5E" w14:textId="36FC7CA5" w:rsidR="0011536F" w:rsidRPr="00761915" w:rsidRDefault="00ED031A" w:rsidP="009E1AD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11536F">
              <w:rPr>
                <w:rFonts w:ascii="Times New Roman" w:eastAsia="Calibri" w:hAnsi="Times New Roman" w:cs="Times New Roman"/>
                <w:sz w:val="24"/>
                <w:szCs w:val="24"/>
              </w:rPr>
              <w:t xml:space="preserve">рочие мероприятия, направленные на достижение значений результативности, установленных </w:t>
            </w:r>
            <w:proofErr w:type="gramStart"/>
            <w:r w:rsidR="0011536F">
              <w:rPr>
                <w:rFonts w:ascii="Times New Roman" w:eastAsia="Calibri" w:hAnsi="Times New Roman" w:cs="Times New Roman"/>
                <w:sz w:val="24"/>
                <w:szCs w:val="24"/>
              </w:rPr>
              <w:t>соглашениями  о</w:t>
            </w:r>
            <w:proofErr w:type="gramEnd"/>
            <w:r w:rsidR="0011536F">
              <w:rPr>
                <w:rFonts w:ascii="Times New Roman" w:eastAsia="Calibri" w:hAnsi="Times New Roman" w:cs="Times New Roman"/>
                <w:sz w:val="24"/>
                <w:szCs w:val="24"/>
              </w:rPr>
              <w:t xml:space="preserve"> предоставлении финансовой помощи</w:t>
            </w:r>
          </w:p>
        </w:tc>
      </w:tr>
      <w:tr w:rsidR="0011536F" w:rsidRPr="00761915" w14:paraId="1FC7B75B" w14:textId="77777777" w:rsidTr="0011536F">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011D83C7" w14:textId="54897908" w:rsidR="0011536F" w:rsidRPr="00761915" w:rsidRDefault="0011536F" w:rsidP="0011536F">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tcPr>
          <w:p w14:paraId="645523BC" w14:textId="38F516E0"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Показатель</w:t>
            </w:r>
          </w:p>
        </w:tc>
        <w:tc>
          <w:tcPr>
            <w:tcW w:w="669" w:type="pct"/>
            <w:tcBorders>
              <w:top w:val="single" w:sz="6" w:space="0" w:color="auto"/>
              <w:left w:val="single" w:sz="6" w:space="0" w:color="auto"/>
              <w:bottom w:val="single" w:sz="6" w:space="0" w:color="auto"/>
              <w:right w:val="single" w:sz="6" w:space="0" w:color="auto"/>
            </w:tcBorders>
          </w:tcPr>
          <w:p w14:paraId="3148D737"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527517D8"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7120A284"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0C07951F"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19F080C9"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3A894D2D"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40628CFE"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r>
      <w:tr w:rsidR="0011536F" w:rsidRPr="00761915" w14:paraId="5B007E4D" w14:textId="77777777" w:rsidTr="009E1AD2">
        <w:trPr>
          <w:cantSplit/>
          <w:trHeight w:val="240"/>
          <w:jc w:val="center"/>
        </w:trPr>
        <w:tc>
          <w:tcPr>
            <w:tcW w:w="330" w:type="pct"/>
            <w:gridSpan w:val="2"/>
            <w:tcBorders>
              <w:top w:val="single" w:sz="6" w:space="0" w:color="auto"/>
              <w:left w:val="single" w:sz="4" w:space="0" w:color="auto"/>
              <w:bottom w:val="single" w:sz="6" w:space="0" w:color="auto"/>
              <w:right w:val="single" w:sz="4" w:space="0" w:color="auto"/>
            </w:tcBorders>
          </w:tcPr>
          <w:p w14:paraId="7ADA9AD3" w14:textId="77777777" w:rsidR="0011536F" w:rsidRPr="00761915" w:rsidRDefault="0011536F" w:rsidP="0011536F">
            <w:pPr>
              <w:autoSpaceDE w:val="0"/>
              <w:autoSpaceDN w:val="0"/>
              <w:adjustRightInd w:val="0"/>
              <w:spacing w:line="240" w:lineRule="auto"/>
              <w:rPr>
                <w:rFonts w:ascii="Times New Roman" w:eastAsia="Calibri" w:hAnsi="Times New Roman" w:cs="Times New Roman"/>
                <w:sz w:val="24"/>
                <w:szCs w:val="24"/>
              </w:rPr>
            </w:pPr>
          </w:p>
        </w:tc>
        <w:tc>
          <w:tcPr>
            <w:tcW w:w="4670" w:type="pct"/>
            <w:gridSpan w:val="8"/>
            <w:tcBorders>
              <w:top w:val="single" w:sz="6" w:space="0" w:color="auto"/>
              <w:left w:val="single" w:sz="4" w:space="0" w:color="auto"/>
              <w:bottom w:val="single" w:sz="6" w:space="0" w:color="auto"/>
              <w:right w:val="single" w:sz="6" w:space="0" w:color="auto"/>
            </w:tcBorders>
            <w:hideMark/>
          </w:tcPr>
          <w:p w14:paraId="2F729D12"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Комплекс процессных мероприятий (указать название)</w:t>
            </w:r>
          </w:p>
        </w:tc>
      </w:tr>
      <w:tr w:rsidR="0011536F" w:rsidRPr="00761915" w14:paraId="1C7C8CBC" w14:textId="77777777" w:rsidTr="0011536F">
        <w:trPr>
          <w:cantSplit/>
          <w:trHeight w:val="366"/>
          <w:jc w:val="center"/>
        </w:trPr>
        <w:tc>
          <w:tcPr>
            <w:tcW w:w="330" w:type="pct"/>
            <w:gridSpan w:val="2"/>
            <w:tcBorders>
              <w:top w:val="single" w:sz="6" w:space="0" w:color="auto"/>
              <w:left w:val="single" w:sz="4" w:space="0" w:color="auto"/>
              <w:bottom w:val="single" w:sz="6" w:space="0" w:color="auto"/>
              <w:right w:val="single" w:sz="4" w:space="0" w:color="auto"/>
            </w:tcBorders>
            <w:hideMark/>
          </w:tcPr>
          <w:p w14:paraId="3CFA23BE" w14:textId="77777777" w:rsidR="0011536F" w:rsidRPr="00761915" w:rsidRDefault="0011536F" w:rsidP="0011536F">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39" w:type="pct"/>
            <w:tcBorders>
              <w:top w:val="single" w:sz="6" w:space="0" w:color="auto"/>
              <w:left w:val="single" w:sz="4" w:space="0" w:color="auto"/>
              <w:bottom w:val="single" w:sz="6" w:space="0" w:color="auto"/>
              <w:right w:val="single" w:sz="6" w:space="0" w:color="auto"/>
            </w:tcBorders>
            <w:hideMark/>
          </w:tcPr>
          <w:p w14:paraId="633A0CB5"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Показатель  </w:t>
            </w:r>
          </w:p>
        </w:tc>
        <w:tc>
          <w:tcPr>
            <w:tcW w:w="669" w:type="pct"/>
            <w:tcBorders>
              <w:top w:val="single" w:sz="6" w:space="0" w:color="auto"/>
              <w:left w:val="single" w:sz="6" w:space="0" w:color="auto"/>
              <w:bottom w:val="single" w:sz="6" w:space="0" w:color="auto"/>
              <w:right w:val="single" w:sz="6" w:space="0" w:color="auto"/>
            </w:tcBorders>
          </w:tcPr>
          <w:p w14:paraId="4506700B"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545" w:type="pct"/>
            <w:tcBorders>
              <w:top w:val="single" w:sz="6" w:space="0" w:color="auto"/>
              <w:left w:val="single" w:sz="6" w:space="0" w:color="auto"/>
              <w:bottom w:val="single" w:sz="6" w:space="0" w:color="auto"/>
              <w:right w:val="single" w:sz="6" w:space="0" w:color="auto"/>
            </w:tcBorders>
          </w:tcPr>
          <w:p w14:paraId="23052C3E"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14:paraId="187EFCA0"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5AAE3F25"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413" w:type="pct"/>
            <w:tcBorders>
              <w:top w:val="single" w:sz="6" w:space="0" w:color="auto"/>
              <w:left w:val="single" w:sz="6" w:space="0" w:color="auto"/>
              <w:bottom w:val="single" w:sz="6" w:space="0" w:color="auto"/>
              <w:right w:val="single" w:sz="6" w:space="0" w:color="auto"/>
            </w:tcBorders>
          </w:tcPr>
          <w:p w14:paraId="69B9510B"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420" w:type="pct"/>
            <w:tcBorders>
              <w:top w:val="single" w:sz="6" w:space="0" w:color="auto"/>
              <w:left w:val="single" w:sz="6" w:space="0" w:color="auto"/>
              <w:bottom w:val="single" w:sz="6" w:space="0" w:color="auto"/>
              <w:right w:val="single" w:sz="6" w:space="0" w:color="auto"/>
            </w:tcBorders>
          </w:tcPr>
          <w:p w14:paraId="056714B3"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c>
          <w:tcPr>
            <w:tcW w:w="894" w:type="pct"/>
            <w:tcBorders>
              <w:top w:val="single" w:sz="6" w:space="0" w:color="auto"/>
              <w:left w:val="single" w:sz="6" w:space="0" w:color="auto"/>
              <w:bottom w:val="single" w:sz="6" w:space="0" w:color="auto"/>
              <w:right w:val="single" w:sz="6" w:space="0" w:color="auto"/>
            </w:tcBorders>
          </w:tcPr>
          <w:p w14:paraId="5E91DA9C" w14:textId="77777777" w:rsidR="0011536F" w:rsidRPr="00761915" w:rsidRDefault="0011536F" w:rsidP="0011536F">
            <w:pPr>
              <w:autoSpaceDE w:val="0"/>
              <w:autoSpaceDN w:val="0"/>
              <w:adjustRightInd w:val="0"/>
              <w:spacing w:line="240" w:lineRule="auto"/>
              <w:jc w:val="center"/>
              <w:rPr>
                <w:rFonts w:ascii="Times New Roman" w:eastAsia="Calibri" w:hAnsi="Times New Roman" w:cs="Times New Roman"/>
                <w:sz w:val="24"/>
                <w:szCs w:val="24"/>
              </w:rPr>
            </w:pPr>
          </w:p>
        </w:tc>
      </w:tr>
    </w:tbl>
    <w:p w14:paraId="712FB7A6" w14:textId="77777777" w:rsidR="00C320E6" w:rsidRPr="00761915" w:rsidRDefault="00C320E6" w:rsidP="0085363E">
      <w:pPr>
        <w:tabs>
          <w:tab w:val="left" w:pos="1290"/>
        </w:tabs>
        <w:spacing w:line="240" w:lineRule="auto"/>
        <w:rPr>
          <w:rFonts w:ascii="Times New Roman" w:eastAsia="Calibri" w:hAnsi="Times New Roman" w:cs="Times New Roman"/>
          <w:sz w:val="24"/>
          <w:szCs w:val="24"/>
        </w:rPr>
      </w:pPr>
    </w:p>
    <w:p w14:paraId="4EA553B7" w14:textId="77777777" w:rsidR="005674D0" w:rsidRPr="00761915" w:rsidRDefault="0085363E" w:rsidP="0085363E">
      <w:pPr>
        <w:tabs>
          <w:tab w:val="left" w:pos="1290"/>
        </w:tabs>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
    <w:p w14:paraId="3789696D" w14:textId="3E72964E" w:rsidR="005674D0" w:rsidRDefault="005674D0" w:rsidP="0085363E">
      <w:pPr>
        <w:tabs>
          <w:tab w:val="left" w:pos="1290"/>
        </w:tabs>
        <w:spacing w:line="240" w:lineRule="auto"/>
        <w:rPr>
          <w:rFonts w:ascii="Times New Roman" w:eastAsia="Calibri" w:hAnsi="Times New Roman" w:cs="Times New Roman"/>
          <w:sz w:val="24"/>
          <w:szCs w:val="24"/>
        </w:rPr>
      </w:pPr>
    </w:p>
    <w:p w14:paraId="4CFD0806" w14:textId="2229B848" w:rsidR="004D1DD4" w:rsidRDefault="004D1DD4" w:rsidP="0085363E">
      <w:pPr>
        <w:tabs>
          <w:tab w:val="left" w:pos="1290"/>
        </w:tabs>
        <w:spacing w:line="240" w:lineRule="auto"/>
        <w:rPr>
          <w:rFonts w:ascii="Times New Roman" w:eastAsia="Calibri" w:hAnsi="Times New Roman" w:cs="Times New Roman"/>
          <w:sz w:val="24"/>
          <w:szCs w:val="24"/>
        </w:rPr>
      </w:pPr>
    </w:p>
    <w:p w14:paraId="358F5D6D" w14:textId="57FFEC13" w:rsidR="004D1DD4" w:rsidRDefault="004D1DD4" w:rsidP="0085363E">
      <w:pPr>
        <w:tabs>
          <w:tab w:val="left" w:pos="1290"/>
        </w:tabs>
        <w:spacing w:line="240" w:lineRule="auto"/>
        <w:rPr>
          <w:rFonts w:ascii="Times New Roman" w:eastAsia="Calibri" w:hAnsi="Times New Roman" w:cs="Times New Roman"/>
          <w:sz w:val="24"/>
          <w:szCs w:val="24"/>
        </w:rPr>
      </w:pPr>
    </w:p>
    <w:p w14:paraId="101067B4" w14:textId="60670CDA" w:rsidR="004D1DD4" w:rsidRDefault="004D1DD4" w:rsidP="0085363E">
      <w:pPr>
        <w:tabs>
          <w:tab w:val="left" w:pos="1290"/>
        </w:tabs>
        <w:spacing w:line="240" w:lineRule="auto"/>
        <w:rPr>
          <w:rFonts w:ascii="Times New Roman" w:eastAsia="Calibri" w:hAnsi="Times New Roman" w:cs="Times New Roman"/>
          <w:sz w:val="24"/>
          <w:szCs w:val="24"/>
        </w:rPr>
      </w:pPr>
    </w:p>
    <w:p w14:paraId="6C64E454" w14:textId="75986240" w:rsidR="004D1DD4" w:rsidRDefault="004D1DD4" w:rsidP="0085363E">
      <w:pPr>
        <w:tabs>
          <w:tab w:val="left" w:pos="1290"/>
        </w:tabs>
        <w:spacing w:line="240" w:lineRule="auto"/>
        <w:rPr>
          <w:rFonts w:ascii="Times New Roman" w:eastAsia="Calibri" w:hAnsi="Times New Roman" w:cs="Times New Roman"/>
          <w:sz w:val="24"/>
          <w:szCs w:val="24"/>
        </w:rPr>
      </w:pPr>
    </w:p>
    <w:p w14:paraId="71FE1547" w14:textId="3B833184" w:rsidR="004D1DD4" w:rsidRDefault="004D1DD4" w:rsidP="0085363E">
      <w:pPr>
        <w:tabs>
          <w:tab w:val="left" w:pos="1290"/>
        </w:tabs>
        <w:spacing w:line="240" w:lineRule="auto"/>
        <w:rPr>
          <w:rFonts w:ascii="Times New Roman" w:eastAsia="Calibri" w:hAnsi="Times New Roman" w:cs="Times New Roman"/>
          <w:sz w:val="24"/>
          <w:szCs w:val="24"/>
        </w:rPr>
      </w:pPr>
    </w:p>
    <w:p w14:paraId="330F5E02" w14:textId="6F965062" w:rsidR="004D1DD4" w:rsidRDefault="004D1DD4" w:rsidP="0085363E">
      <w:pPr>
        <w:tabs>
          <w:tab w:val="left" w:pos="1290"/>
        </w:tabs>
        <w:spacing w:line="240" w:lineRule="auto"/>
        <w:rPr>
          <w:rFonts w:ascii="Times New Roman" w:eastAsia="Calibri" w:hAnsi="Times New Roman" w:cs="Times New Roman"/>
          <w:sz w:val="24"/>
          <w:szCs w:val="24"/>
        </w:rPr>
      </w:pPr>
    </w:p>
    <w:p w14:paraId="7496C1C0" w14:textId="5693D038" w:rsidR="004D1DD4" w:rsidRDefault="004D1DD4" w:rsidP="0085363E">
      <w:pPr>
        <w:tabs>
          <w:tab w:val="left" w:pos="1290"/>
        </w:tabs>
        <w:spacing w:line="240" w:lineRule="auto"/>
        <w:rPr>
          <w:rFonts w:ascii="Times New Roman" w:eastAsia="Calibri" w:hAnsi="Times New Roman" w:cs="Times New Roman"/>
          <w:sz w:val="24"/>
          <w:szCs w:val="24"/>
        </w:rPr>
      </w:pPr>
    </w:p>
    <w:p w14:paraId="7FA7DCB7" w14:textId="65CB59A8" w:rsidR="004D1DD4" w:rsidRDefault="004D1DD4" w:rsidP="0085363E">
      <w:pPr>
        <w:tabs>
          <w:tab w:val="left" w:pos="1290"/>
        </w:tabs>
        <w:spacing w:line="240" w:lineRule="auto"/>
        <w:rPr>
          <w:rFonts w:ascii="Times New Roman" w:eastAsia="Calibri" w:hAnsi="Times New Roman" w:cs="Times New Roman"/>
          <w:sz w:val="24"/>
          <w:szCs w:val="24"/>
        </w:rPr>
      </w:pPr>
    </w:p>
    <w:p w14:paraId="453B6191" w14:textId="121AC1DC" w:rsidR="004D1DD4" w:rsidRDefault="004D1DD4" w:rsidP="0085363E">
      <w:pPr>
        <w:tabs>
          <w:tab w:val="left" w:pos="1290"/>
        </w:tabs>
        <w:spacing w:line="240" w:lineRule="auto"/>
        <w:rPr>
          <w:rFonts w:ascii="Times New Roman" w:eastAsia="Calibri" w:hAnsi="Times New Roman" w:cs="Times New Roman"/>
          <w:sz w:val="24"/>
          <w:szCs w:val="24"/>
        </w:rPr>
      </w:pPr>
    </w:p>
    <w:p w14:paraId="278BC1A8" w14:textId="37910E5E" w:rsidR="004D1DD4" w:rsidRDefault="004D1DD4" w:rsidP="0085363E">
      <w:pPr>
        <w:tabs>
          <w:tab w:val="left" w:pos="1290"/>
        </w:tabs>
        <w:spacing w:line="240" w:lineRule="auto"/>
        <w:rPr>
          <w:rFonts w:ascii="Times New Roman" w:eastAsia="Calibri" w:hAnsi="Times New Roman" w:cs="Times New Roman"/>
          <w:sz w:val="24"/>
          <w:szCs w:val="24"/>
        </w:rPr>
      </w:pPr>
    </w:p>
    <w:p w14:paraId="52E0F8CD" w14:textId="1BB5A359" w:rsidR="004D1DD4" w:rsidRDefault="004D1DD4" w:rsidP="0085363E">
      <w:pPr>
        <w:tabs>
          <w:tab w:val="left" w:pos="1290"/>
        </w:tabs>
        <w:spacing w:line="240" w:lineRule="auto"/>
        <w:rPr>
          <w:rFonts w:ascii="Times New Roman" w:eastAsia="Calibri" w:hAnsi="Times New Roman" w:cs="Times New Roman"/>
          <w:sz w:val="24"/>
          <w:szCs w:val="24"/>
        </w:rPr>
      </w:pPr>
    </w:p>
    <w:p w14:paraId="22483CC4" w14:textId="484FDDDB" w:rsidR="004D1DD4" w:rsidRDefault="004D1DD4" w:rsidP="0085363E">
      <w:pPr>
        <w:tabs>
          <w:tab w:val="left" w:pos="1290"/>
        </w:tabs>
        <w:spacing w:line="240" w:lineRule="auto"/>
        <w:rPr>
          <w:rFonts w:ascii="Times New Roman" w:eastAsia="Calibri" w:hAnsi="Times New Roman" w:cs="Times New Roman"/>
          <w:sz w:val="24"/>
          <w:szCs w:val="24"/>
        </w:rPr>
      </w:pPr>
    </w:p>
    <w:p w14:paraId="3AFEEC4E" w14:textId="60BC4CB1" w:rsidR="004D1DD4" w:rsidRDefault="004D1DD4" w:rsidP="0085363E">
      <w:pPr>
        <w:tabs>
          <w:tab w:val="left" w:pos="1290"/>
        </w:tabs>
        <w:spacing w:line="240" w:lineRule="auto"/>
        <w:rPr>
          <w:rFonts w:ascii="Times New Roman" w:eastAsia="Calibri" w:hAnsi="Times New Roman" w:cs="Times New Roman"/>
          <w:sz w:val="24"/>
          <w:szCs w:val="24"/>
        </w:rPr>
      </w:pPr>
    </w:p>
    <w:p w14:paraId="32D712C5" w14:textId="7FF7DBB1" w:rsidR="004D1DD4" w:rsidRDefault="004D1DD4" w:rsidP="0085363E">
      <w:pPr>
        <w:tabs>
          <w:tab w:val="left" w:pos="1290"/>
        </w:tabs>
        <w:spacing w:line="240" w:lineRule="auto"/>
        <w:rPr>
          <w:rFonts w:ascii="Times New Roman" w:eastAsia="Calibri" w:hAnsi="Times New Roman" w:cs="Times New Roman"/>
          <w:sz w:val="24"/>
          <w:szCs w:val="24"/>
        </w:rPr>
      </w:pPr>
    </w:p>
    <w:p w14:paraId="62B4041E" w14:textId="2F0EE59D" w:rsidR="004D1DD4" w:rsidRDefault="004D1DD4" w:rsidP="0085363E">
      <w:pPr>
        <w:tabs>
          <w:tab w:val="left" w:pos="1290"/>
        </w:tabs>
        <w:spacing w:line="240" w:lineRule="auto"/>
        <w:rPr>
          <w:rFonts w:ascii="Times New Roman" w:eastAsia="Calibri" w:hAnsi="Times New Roman" w:cs="Times New Roman"/>
          <w:sz w:val="24"/>
          <w:szCs w:val="24"/>
        </w:rPr>
      </w:pPr>
    </w:p>
    <w:p w14:paraId="698B9565" w14:textId="2AEF29F8" w:rsidR="004D1DD4" w:rsidRDefault="004D1DD4" w:rsidP="0085363E">
      <w:pPr>
        <w:tabs>
          <w:tab w:val="left" w:pos="1290"/>
        </w:tabs>
        <w:spacing w:line="240" w:lineRule="auto"/>
        <w:rPr>
          <w:rFonts w:ascii="Times New Roman" w:eastAsia="Calibri" w:hAnsi="Times New Roman" w:cs="Times New Roman"/>
          <w:sz w:val="24"/>
          <w:szCs w:val="24"/>
        </w:rPr>
      </w:pPr>
    </w:p>
    <w:p w14:paraId="3429E69C" w14:textId="4680CE81" w:rsidR="004D1DD4" w:rsidRDefault="004D1DD4" w:rsidP="0085363E">
      <w:pPr>
        <w:tabs>
          <w:tab w:val="left" w:pos="1290"/>
        </w:tabs>
        <w:spacing w:line="240" w:lineRule="auto"/>
        <w:rPr>
          <w:rFonts w:ascii="Times New Roman" w:eastAsia="Calibri" w:hAnsi="Times New Roman" w:cs="Times New Roman"/>
          <w:sz w:val="24"/>
          <w:szCs w:val="24"/>
        </w:rPr>
      </w:pPr>
    </w:p>
    <w:p w14:paraId="567F10EA" w14:textId="63B8C9FB" w:rsidR="004D1DD4" w:rsidRDefault="004D1DD4" w:rsidP="0085363E">
      <w:pPr>
        <w:tabs>
          <w:tab w:val="left" w:pos="1290"/>
        </w:tabs>
        <w:spacing w:line="240" w:lineRule="auto"/>
        <w:rPr>
          <w:rFonts w:ascii="Times New Roman" w:eastAsia="Calibri" w:hAnsi="Times New Roman" w:cs="Times New Roman"/>
          <w:sz w:val="24"/>
          <w:szCs w:val="24"/>
        </w:rPr>
      </w:pPr>
    </w:p>
    <w:p w14:paraId="43298E61" w14:textId="2C48042B" w:rsidR="004D1DD4" w:rsidRDefault="004D1DD4" w:rsidP="0085363E">
      <w:pPr>
        <w:tabs>
          <w:tab w:val="left" w:pos="1290"/>
        </w:tabs>
        <w:spacing w:line="240" w:lineRule="auto"/>
        <w:rPr>
          <w:rFonts w:ascii="Times New Roman" w:eastAsia="Calibri" w:hAnsi="Times New Roman" w:cs="Times New Roman"/>
          <w:sz w:val="24"/>
          <w:szCs w:val="24"/>
        </w:rPr>
      </w:pPr>
    </w:p>
    <w:p w14:paraId="61D4B2CC" w14:textId="37DC1965" w:rsidR="004D1DD4" w:rsidRDefault="004D1DD4" w:rsidP="0085363E">
      <w:pPr>
        <w:tabs>
          <w:tab w:val="left" w:pos="1290"/>
        </w:tabs>
        <w:spacing w:line="240" w:lineRule="auto"/>
        <w:rPr>
          <w:rFonts w:ascii="Times New Roman" w:eastAsia="Calibri" w:hAnsi="Times New Roman" w:cs="Times New Roman"/>
          <w:sz w:val="24"/>
          <w:szCs w:val="24"/>
        </w:rPr>
      </w:pPr>
    </w:p>
    <w:p w14:paraId="11C71701" w14:textId="1DCA36A4" w:rsidR="004D1DD4" w:rsidRDefault="004D1DD4" w:rsidP="0085363E">
      <w:pPr>
        <w:tabs>
          <w:tab w:val="left" w:pos="1290"/>
        </w:tabs>
        <w:spacing w:line="240" w:lineRule="auto"/>
        <w:rPr>
          <w:rFonts w:ascii="Times New Roman" w:eastAsia="Calibri" w:hAnsi="Times New Roman" w:cs="Times New Roman"/>
          <w:sz w:val="24"/>
          <w:szCs w:val="24"/>
        </w:rPr>
      </w:pPr>
    </w:p>
    <w:p w14:paraId="719EEAAC" w14:textId="789DB20E" w:rsidR="004D1DD4" w:rsidRDefault="004D1DD4" w:rsidP="0085363E">
      <w:pPr>
        <w:tabs>
          <w:tab w:val="left" w:pos="1290"/>
        </w:tabs>
        <w:spacing w:line="240" w:lineRule="auto"/>
        <w:rPr>
          <w:rFonts w:ascii="Times New Roman" w:eastAsia="Calibri" w:hAnsi="Times New Roman" w:cs="Times New Roman"/>
          <w:sz w:val="24"/>
          <w:szCs w:val="24"/>
        </w:rPr>
      </w:pPr>
    </w:p>
    <w:p w14:paraId="54C4C0BD" w14:textId="1B230407" w:rsidR="004D1DD4" w:rsidRDefault="004D1DD4" w:rsidP="0085363E">
      <w:pPr>
        <w:tabs>
          <w:tab w:val="left" w:pos="1290"/>
        </w:tabs>
        <w:spacing w:line="240" w:lineRule="auto"/>
        <w:rPr>
          <w:rFonts w:ascii="Times New Roman" w:eastAsia="Calibri" w:hAnsi="Times New Roman" w:cs="Times New Roman"/>
          <w:sz w:val="24"/>
          <w:szCs w:val="24"/>
        </w:rPr>
      </w:pPr>
    </w:p>
    <w:p w14:paraId="295E5391" w14:textId="22B89F0B" w:rsidR="004D1DD4" w:rsidRDefault="004D1DD4" w:rsidP="0085363E">
      <w:pPr>
        <w:tabs>
          <w:tab w:val="left" w:pos="1290"/>
        </w:tabs>
        <w:spacing w:line="240" w:lineRule="auto"/>
        <w:rPr>
          <w:rFonts w:ascii="Times New Roman" w:eastAsia="Calibri" w:hAnsi="Times New Roman" w:cs="Times New Roman"/>
          <w:sz w:val="24"/>
          <w:szCs w:val="24"/>
        </w:rPr>
      </w:pPr>
    </w:p>
    <w:p w14:paraId="1FBA39C5" w14:textId="46470D10" w:rsidR="004D1DD4" w:rsidRDefault="004D1DD4" w:rsidP="0085363E">
      <w:pPr>
        <w:tabs>
          <w:tab w:val="left" w:pos="1290"/>
        </w:tabs>
        <w:spacing w:line="240" w:lineRule="auto"/>
        <w:rPr>
          <w:rFonts w:ascii="Times New Roman" w:eastAsia="Calibri" w:hAnsi="Times New Roman" w:cs="Times New Roman"/>
          <w:sz w:val="24"/>
          <w:szCs w:val="24"/>
        </w:rPr>
      </w:pPr>
    </w:p>
    <w:p w14:paraId="2ECCF821" w14:textId="0857D140" w:rsidR="004D1DD4" w:rsidRDefault="004D1DD4" w:rsidP="0085363E">
      <w:pPr>
        <w:tabs>
          <w:tab w:val="left" w:pos="1290"/>
        </w:tabs>
        <w:spacing w:line="240" w:lineRule="auto"/>
        <w:rPr>
          <w:rFonts w:ascii="Times New Roman" w:eastAsia="Calibri" w:hAnsi="Times New Roman" w:cs="Times New Roman"/>
          <w:sz w:val="24"/>
          <w:szCs w:val="24"/>
        </w:rPr>
      </w:pPr>
    </w:p>
    <w:p w14:paraId="2C032DC3" w14:textId="10FF5D72" w:rsidR="004D1DD4" w:rsidRDefault="004D1DD4" w:rsidP="0085363E">
      <w:pPr>
        <w:tabs>
          <w:tab w:val="left" w:pos="1290"/>
        </w:tabs>
        <w:spacing w:line="240" w:lineRule="auto"/>
        <w:rPr>
          <w:rFonts w:ascii="Times New Roman" w:eastAsia="Calibri" w:hAnsi="Times New Roman" w:cs="Times New Roman"/>
          <w:sz w:val="24"/>
          <w:szCs w:val="24"/>
        </w:rPr>
      </w:pPr>
    </w:p>
    <w:p w14:paraId="2FB09C75" w14:textId="256EF744" w:rsidR="004D1DD4" w:rsidRDefault="004D1DD4" w:rsidP="0085363E">
      <w:pPr>
        <w:tabs>
          <w:tab w:val="left" w:pos="1290"/>
        </w:tabs>
        <w:spacing w:line="240" w:lineRule="auto"/>
        <w:rPr>
          <w:rFonts w:ascii="Times New Roman" w:eastAsia="Calibri" w:hAnsi="Times New Roman" w:cs="Times New Roman"/>
          <w:sz w:val="24"/>
          <w:szCs w:val="24"/>
        </w:rPr>
      </w:pPr>
    </w:p>
    <w:p w14:paraId="2D10BF79" w14:textId="768E61A4" w:rsidR="004D1DD4" w:rsidRDefault="004D1DD4" w:rsidP="0085363E">
      <w:pPr>
        <w:tabs>
          <w:tab w:val="left" w:pos="1290"/>
        </w:tabs>
        <w:spacing w:line="240" w:lineRule="auto"/>
        <w:rPr>
          <w:rFonts w:ascii="Times New Roman" w:eastAsia="Calibri" w:hAnsi="Times New Roman" w:cs="Times New Roman"/>
          <w:sz w:val="24"/>
          <w:szCs w:val="24"/>
        </w:rPr>
      </w:pPr>
    </w:p>
    <w:p w14:paraId="4F44C4DE" w14:textId="1C414EE5" w:rsidR="004D1DD4" w:rsidRDefault="004D1DD4" w:rsidP="0085363E">
      <w:pPr>
        <w:tabs>
          <w:tab w:val="left" w:pos="1290"/>
        </w:tabs>
        <w:spacing w:line="240" w:lineRule="auto"/>
        <w:rPr>
          <w:rFonts w:ascii="Times New Roman" w:eastAsia="Calibri" w:hAnsi="Times New Roman" w:cs="Times New Roman"/>
          <w:sz w:val="24"/>
          <w:szCs w:val="24"/>
        </w:rPr>
      </w:pPr>
    </w:p>
    <w:p w14:paraId="107C5D4B" w14:textId="0E13BF45" w:rsidR="004D1DD4" w:rsidRDefault="004D1DD4" w:rsidP="0085363E">
      <w:pPr>
        <w:tabs>
          <w:tab w:val="left" w:pos="1290"/>
        </w:tabs>
        <w:spacing w:line="240" w:lineRule="auto"/>
        <w:rPr>
          <w:rFonts w:ascii="Times New Roman" w:eastAsia="Calibri" w:hAnsi="Times New Roman" w:cs="Times New Roman"/>
          <w:sz w:val="24"/>
          <w:szCs w:val="24"/>
        </w:rPr>
      </w:pPr>
    </w:p>
    <w:p w14:paraId="269D7650" w14:textId="01D0900A" w:rsidR="004D1DD4" w:rsidRDefault="004D1DD4" w:rsidP="0085363E">
      <w:pPr>
        <w:tabs>
          <w:tab w:val="left" w:pos="1290"/>
        </w:tabs>
        <w:spacing w:line="240" w:lineRule="auto"/>
        <w:rPr>
          <w:rFonts w:ascii="Times New Roman" w:eastAsia="Calibri" w:hAnsi="Times New Roman" w:cs="Times New Roman"/>
          <w:sz w:val="24"/>
          <w:szCs w:val="24"/>
        </w:rPr>
      </w:pPr>
    </w:p>
    <w:p w14:paraId="39329338" w14:textId="04502F5C" w:rsidR="004D1DD4" w:rsidRDefault="004D1DD4" w:rsidP="0085363E">
      <w:pPr>
        <w:tabs>
          <w:tab w:val="left" w:pos="1290"/>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3357F0B" w14:textId="06577954" w:rsidR="004D1DD4" w:rsidRDefault="004D1DD4" w:rsidP="0085363E">
      <w:pPr>
        <w:tabs>
          <w:tab w:val="left" w:pos="1290"/>
        </w:tabs>
        <w:spacing w:line="240" w:lineRule="auto"/>
        <w:rPr>
          <w:rFonts w:ascii="Times New Roman" w:eastAsia="Calibri" w:hAnsi="Times New Roman" w:cs="Times New Roman"/>
          <w:sz w:val="24"/>
          <w:szCs w:val="24"/>
        </w:rPr>
      </w:pPr>
    </w:p>
    <w:p w14:paraId="64D6450F" w14:textId="0B243D79" w:rsidR="004D1DD4" w:rsidRDefault="004D1DD4" w:rsidP="0085363E">
      <w:pPr>
        <w:tabs>
          <w:tab w:val="left" w:pos="1290"/>
        </w:tabs>
        <w:spacing w:line="240" w:lineRule="auto"/>
        <w:rPr>
          <w:rFonts w:ascii="Times New Roman" w:eastAsia="Calibri" w:hAnsi="Times New Roman" w:cs="Times New Roman"/>
          <w:sz w:val="24"/>
          <w:szCs w:val="24"/>
        </w:rPr>
      </w:pPr>
    </w:p>
    <w:p w14:paraId="08570973" w14:textId="0E1246FD" w:rsidR="004D1DD4" w:rsidRDefault="004D1DD4" w:rsidP="0085363E">
      <w:pPr>
        <w:tabs>
          <w:tab w:val="left" w:pos="1290"/>
        </w:tabs>
        <w:spacing w:line="240" w:lineRule="auto"/>
        <w:rPr>
          <w:rFonts w:ascii="Times New Roman" w:eastAsia="Calibri" w:hAnsi="Times New Roman" w:cs="Times New Roman"/>
          <w:sz w:val="24"/>
          <w:szCs w:val="24"/>
        </w:rPr>
      </w:pPr>
    </w:p>
    <w:p w14:paraId="6E3A12F3" w14:textId="77777777" w:rsidR="004D1DD4" w:rsidRPr="00761915" w:rsidRDefault="004D1DD4" w:rsidP="0085363E">
      <w:pPr>
        <w:tabs>
          <w:tab w:val="left" w:pos="1290"/>
        </w:tabs>
        <w:spacing w:line="240" w:lineRule="auto"/>
        <w:rPr>
          <w:rFonts w:ascii="Times New Roman" w:eastAsia="Calibri" w:hAnsi="Times New Roman" w:cs="Times New Roman"/>
          <w:sz w:val="24"/>
          <w:szCs w:val="24"/>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4529D" w:rsidRPr="00761915" w14:paraId="28E5A847" w14:textId="77777777" w:rsidTr="008A17E8">
        <w:trPr>
          <w:jc w:val="right"/>
        </w:trPr>
        <w:tc>
          <w:tcPr>
            <w:tcW w:w="5601" w:type="dxa"/>
          </w:tcPr>
          <w:p w14:paraId="47873413" w14:textId="76657120" w:rsidR="0044529D" w:rsidRPr="00943E7C" w:rsidRDefault="0044529D"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3</w:t>
            </w:r>
          </w:p>
        </w:tc>
      </w:tr>
      <w:tr w:rsidR="0044529D" w:rsidRPr="00761915" w14:paraId="6C80F877" w14:textId="77777777" w:rsidTr="008A17E8">
        <w:trPr>
          <w:jc w:val="right"/>
        </w:trPr>
        <w:tc>
          <w:tcPr>
            <w:tcW w:w="5601" w:type="dxa"/>
          </w:tcPr>
          <w:p w14:paraId="0D756A70" w14:textId="77777777" w:rsidR="0044529D" w:rsidRPr="00943E7C" w:rsidRDefault="0044529D"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4529D" w:rsidRPr="00761915" w14:paraId="792FAE4F" w14:textId="77777777" w:rsidTr="008A17E8">
        <w:trPr>
          <w:jc w:val="right"/>
        </w:trPr>
        <w:tc>
          <w:tcPr>
            <w:tcW w:w="5601" w:type="dxa"/>
          </w:tcPr>
          <w:p w14:paraId="2AC8ECC3" w14:textId="77777777" w:rsidR="0044529D" w:rsidRPr="00943E7C" w:rsidRDefault="0044529D"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4529D" w:rsidRPr="00761915" w14:paraId="4AF398E0" w14:textId="77777777" w:rsidTr="008A17E8">
        <w:trPr>
          <w:trHeight w:val="281"/>
          <w:jc w:val="right"/>
        </w:trPr>
        <w:tc>
          <w:tcPr>
            <w:tcW w:w="5601" w:type="dxa"/>
          </w:tcPr>
          <w:p w14:paraId="353EF2C1" w14:textId="77777777" w:rsidR="0044529D" w:rsidRPr="00761915" w:rsidRDefault="0044529D" w:rsidP="008A17E8">
            <w:pPr>
              <w:jc w:val="center"/>
              <w:rPr>
                <w:rFonts w:ascii="Times New Roman" w:hAnsi="Times New Roman" w:cs="Times New Roman"/>
                <w:color w:val="000000"/>
                <w:sz w:val="28"/>
                <w:szCs w:val="28"/>
              </w:rPr>
            </w:pPr>
          </w:p>
        </w:tc>
      </w:tr>
    </w:tbl>
    <w:p w14:paraId="5CC912DF" w14:textId="4462509B" w:rsidR="0085363E" w:rsidRDefault="004D1DD4" w:rsidP="004D1DD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(форма) </w:t>
      </w:r>
    </w:p>
    <w:p w14:paraId="202ECCC6" w14:textId="77777777" w:rsidR="004D1DD4" w:rsidRPr="00761915" w:rsidRDefault="004D1DD4" w:rsidP="004D1DD4">
      <w:pPr>
        <w:spacing w:line="240" w:lineRule="auto"/>
        <w:jc w:val="center"/>
        <w:rPr>
          <w:rFonts w:ascii="Times New Roman" w:eastAsia="Calibri" w:hAnsi="Times New Roman" w:cs="Times New Roman"/>
          <w:sz w:val="24"/>
          <w:szCs w:val="24"/>
        </w:rPr>
      </w:pPr>
    </w:p>
    <w:p w14:paraId="28E5DB4A" w14:textId="48AF50EA" w:rsidR="0085363E" w:rsidRPr="00761915" w:rsidRDefault="0085363E" w:rsidP="0085363E">
      <w:pPr>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w:t>
      </w:r>
    </w:p>
    <w:p w14:paraId="151A7D67" w14:textId="21EDC6A4" w:rsidR="0085363E" w:rsidRPr="00761915" w:rsidRDefault="0085363E" w:rsidP="0085363E">
      <w:pPr>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r w:rsidR="0044529D">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муниципальной</w:t>
      </w:r>
      <w:proofErr w:type="gramEnd"/>
      <w:r w:rsidRPr="00761915">
        <w:rPr>
          <w:rFonts w:ascii="Times New Roman" w:eastAsia="Calibri" w:hAnsi="Times New Roman" w:cs="Times New Roman"/>
          <w:sz w:val="24"/>
          <w:szCs w:val="24"/>
        </w:rPr>
        <w:t xml:space="preserve"> программе</w:t>
      </w:r>
    </w:p>
    <w:p w14:paraId="344991E4" w14:textId="391C4290" w:rsidR="0085363E" w:rsidRPr="00761915" w:rsidRDefault="0044529D" w:rsidP="0044529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363E" w:rsidRPr="00761915">
        <w:rPr>
          <w:rFonts w:ascii="Times New Roman" w:eastAsia="Calibri" w:hAnsi="Times New Roman" w:cs="Times New Roman"/>
          <w:sz w:val="24"/>
          <w:szCs w:val="24"/>
        </w:rPr>
        <w:t>«_______________________________»</w:t>
      </w:r>
    </w:p>
    <w:p w14:paraId="056E9785" w14:textId="19EA1772"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761915">
        <w:rPr>
          <w:rFonts w:ascii="Times New Roman" w:eastAsia="Times New Roman" w:hAnsi="Times New Roman" w:cs="Times New Roman"/>
          <w:sz w:val="20"/>
          <w:szCs w:val="20"/>
          <w:lang w:eastAsia="ru-RU"/>
        </w:rPr>
        <w:t xml:space="preserve">                                                                                   (наименование муниципальной программы)</w:t>
      </w:r>
    </w:p>
    <w:p w14:paraId="7EB78BED" w14:textId="77777777"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b/>
          <w:bCs/>
          <w:sz w:val="24"/>
          <w:szCs w:val="24"/>
          <w:lang w:eastAsia="zh-CN"/>
        </w:rPr>
      </w:pPr>
    </w:p>
    <w:p w14:paraId="627FEF4B" w14:textId="77777777"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b/>
          <w:bCs/>
          <w:sz w:val="28"/>
          <w:szCs w:val="20"/>
          <w:lang w:eastAsia="zh-CN"/>
        </w:rPr>
      </w:pPr>
      <w:r w:rsidRPr="00761915">
        <w:rPr>
          <w:rFonts w:ascii="Times New Roman" w:eastAsia="Times New Roman" w:hAnsi="Times New Roman" w:cs="Times New Roman"/>
          <w:b/>
          <w:bCs/>
          <w:sz w:val="24"/>
          <w:szCs w:val="24"/>
          <w:lang w:eastAsia="zh-CN"/>
        </w:rPr>
        <w:t>ПОРЯДОК</w:t>
      </w:r>
      <w:r w:rsidRPr="00761915">
        <w:rPr>
          <w:rFonts w:ascii="Times New Roman" w:eastAsia="Times New Roman" w:hAnsi="Times New Roman" w:cs="Times New Roman"/>
          <w:sz w:val="28"/>
          <w:szCs w:val="20"/>
          <w:lang w:eastAsia="zh-CN"/>
        </w:rPr>
        <w:t xml:space="preserve"> </w:t>
      </w:r>
    </w:p>
    <w:p w14:paraId="610BF52C" w14:textId="77777777"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61915">
        <w:rPr>
          <w:rFonts w:ascii="Times New Roman" w:eastAsia="Times New Roman" w:hAnsi="Times New Roman" w:cs="Times New Roman"/>
          <w:b/>
          <w:bCs/>
          <w:sz w:val="24"/>
          <w:szCs w:val="24"/>
          <w:lang w:eastAsia="zh-CN"/>
        </w:rPr>
        <w:t>расчета и источники информации о значениях   показателей</w:t>
      </w:r>
      <w:r w:rsidRPr="00761915">
        <w:rPr>
          <w:rFonts w:ascii="Arial" w:eastAsia="Times New Roman" w:hAnsi="Arial" w:cs="Arial"/>
          <w:sz w:val="28"/>
          <w:szCs w:val="20"/>
          <w:lang w:eastAsia="zh-CN"/>
        </w:rPr>
        <w:t xml:space="preserve"> </w:t>
      </w:r>
      <w:r w:rsidRPr="00761915">
        <w:rPr>
          <w:rFonts w:ascii="Times New Roman" w:eastAsia="Times New Roman" w:hAnsi="Times New Roman" w:cs="Times New Roman"/>
          <w:sz w:val="24"/>
          <w:szCs w:val="24"/>
          <w:lang w:eastAsia="ru-RU"/>
        </w:rPr>
        <w:t>«_____________________________________________»</w:t>
      </w:r>
    </w:p>
    <w:p w14:paraId="22C98C87" w14:textId="77777777"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761915">
        <w:rPr>
          <w:rFonts w:ascii="Times New Roman" w:eastAsia="Times New Roman" w:hAnsi="Times New Roman" w:cs="Times New Roman"/>
          <w:sz w:val="20"/>
          <w:szCs w:val="20"/>
          <w:lang w:eastAsia="ru-RU"/>
        </w:rPr>
        <w:t>(наименование муниципальной программы)</w:t>
      </w:r>
    </w:p>
    <w:p w14:paraId="2920CDF8" w14:textId="77777777" w:rsidR="00BA4E4E" w:rsidRPr="00761915" w:rsidRDefault="00BA4E4E" w:rsidP="00BA4E4E">
      <w:pPr>
        <w:spacing w:line="240" w:lineRule="auto"/>
        <w:ind w:firstLine="720"/>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674"/>
        <w:gridCol w:w="2377"/>
      </w:tblGrid>
      <w:tr w:rsidR="00BA4E4E" w:rsidRPr="00761915" w14:paraId="733723D4" w14:textId="77777777" w:rsidTr="005B4FAB">
        <w:trPr>
          <w:trHeight w:val="595"/>
          <w:jc w:val="center"/>
        </w:trPr>
        <w:tc>
          <w:tcPr>
            <w:tcW w:w="4482" w:type="dxa"/>
            <w:tcBorders>
              <w:top w:val="single" w:sz="4" w:space="0" w:color="auto"/>
              <w:left w:val="single" w:sz="4" w:space="0" w:color="auto"/>
              <w:bottom w:val="single" w:sz="4" w:space="0" w:color="auto"/>
              <w:right w:val="single" w:sz="4" w:space="0" w:color="auto"/>
            </w:tcBorders>
            <w:hideMark/>
          </w:tcPr>
          <w:p w14:paraId="6A8A5C09"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Наименование показателей,</w:t>
            </w:r>
          </w:p>
          <w:p w14:paraId="58F9C745"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единица измерения</w:t>
            </w:r>
          </w:p>
        </w:tc>
        <w:tc>
          <w:tcPr>
            <w:tcW w:w="2769" w:type="dxa"/>
            <w:tcBorders>
              <w:top w:val="single" w:sz="4" w:space="0" w:color="auto"/>
              <w:left w:val="single" w:sz="4" w:space="0" w:color="auto"/>
              <w:bottom w:val="single" w:sz="4" w:space="0" w:color="auto"/>
              <w:right w:val="single" w:sz="4" w:space="0" w:color="auto"/>
            </w:tcBorders>
            <w:hideMark/>
          </w:tcPr>
          <w:p w14:paraId="015E8187"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Порядок расчета</w:t>
            </w:r>
          </w:p>
        </w:tc>
        <w:tc>
          <w:tcPr>
            <w:tcW w:w="2451" w:type="dxa"/>
            <w:tcBorders>
              <w:top w:val="single" w:sz="4" w:space="0" w:color="auto"/>
              <w:left w:val="single" w:sz="4" w:space="0" w:color="auto"/>
              <w:bottom w:val="single" w:sz="4" w:space="0" w:color="auto"/>
              <w:right w:val="single" w:sz="4" w:space="0" w:color="auto"/>
            </w:tcBorders>
            <w:hideMark/>
          </w:tcPr>
          <w:p w14:paraId="219BDB41" w14:textId="77777777" w:rsidR="00BA4E4E" w:rsidRPr="00761915" w:rsidRDefault="00BA4E4E" w:rsidP="005B4FAB">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Источник   информации</w:t>
            </w:r>
          </w:p>
        </w:tc>
      </w:tr>
      <w:tr w:rsidR="00BA4E4E" w:rsidRPr="00761915" w14:paraId="4101A372" w14:textId="77777777" w:rsidTr="005B4FAB">
        <w:trPr>
          <w:trHeight w:val="314"/>
          <w:jc w:val="center"/>
        </w:trPr>
        <w:tc>
          <w:tcPr>
            <w:tcW w:w="4482" w:type="dxa"/>
            <w:tcBorders>
              <w:top w:val="single" w:sz="4" w:space="0" w:color="auto"/>
              <w:left w:val="single" w:sz="4" w:space="0" w:color="auto"/>
              <w:bottom w:val="single" w:sz="4" w:space="0" w:color="auto"/>
              <w:right w:val="single" w:sz="4" w:space="0" w:color="auto"/>
            </w:tcBorders>
            <w:hideMark/>
          </w:tcPr>
          <w:p w14:paraId="256671D8"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1</w:t>
            </w:r>
          </w:p>
        </w:tc>
        <w:tc>
          <w:tcPr>
            <w:tcW w:w="2769" w:type="dxa"/>
            <w:tcBorders>
              <w:top w:val="single" w:sz="4" w:space="0" w:color="auto"/>
              <w:left w:val="single" w:sz="4" w:space="0" w:color="auto"/>
              <w:bottom w:val="single" w:sz="4" w:space="0" w:color="auto"/>
              <w:right w:val="single" w:sz="4" w:space="0" w:color="auto"/>
            </w:tcBorders>
            <w:hideMark/>
          </w:tcPr>
          <w:p w14:paraId="662A240A"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2</w:t>
            </w:r>
          </w:p>
        </w:tc>
        <w:tc>
          <w:tcPr>
            <w:tcW w:w="2451" w:type="dxa"/>
            <w:tcBorders>
              <w:top w:val="single" w:sz="4" w:space="0" w:color="auto"/>
              <w:left w:val="single" w:sz="4" w:space="0" w:color="auto"/>
              <w:bottom w:val="single" w:sz="4" w:space="0" w:color="auto"/>
              <w:right w:val="single" w:sz="4" w:space="0" w:color="auto"/>
            </w:tcBorders>
            <w:hideMark/>
          </w:tcPr>
          <w:p w14:paraId="79B572CA"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3</w:t>
            </w:r>
          </w:p>
        </w:tc>
      </w:tr>
      <w:tr w:rsidR="00BA4E4E" w:rsidRPr="00761915" w14:paraId="4527053B" w14:textId="77777777" w:rsidTr="005B4FAB">
        <w:trPr>
          <w:trHeight w:val="264"/>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76E83430" w14:textId="77777777" w:rsidR="00BA4E4E" w:rsidRPr="00761915" w:rsidRDefault="00BA4E4E" w:rsidP="005B4FAB">
            <w:pPr>
              <w:autoSpaceDE w:val="0"/>
              <w:autoSpaceDN w:val="0"/>
              <w:adjustRightInd w:val="0"/>
              <w:spacing w:line="240" w:lineRule="auto"/>
              <w:ind w:firstLine="540"/>
              <w:rPr>
                <w:rFonts w:ascii="Times New Roman" w:eastAsia="Calibri" w:hAnsi="Times New Roman" w:cs="Times New Roman"/>
              </w:rPr>
            </w:pPr>
            <w:r w:rsidRPr="00761915">
              <w:rPr>
                <w:rFonts w:ascii="Times New Roman" w:eastAsia="Calibri" w:hAnsi="Times New Roman" w:cs="Times New Roman"/>
              </w:rPr>
              <w:t xml:space="preserve">1.наименование </w:t>
            </w:r>
            <w:proofErr w:type="gramStart"/>
            <w:r w:rsidRPr="00761915">
              <w:rPr>
                <w:rFonts w:ascii="Times New Roman" w:eastAsia="Calibri" w:hAnsi="Times New Roman" w:cs="Times New Roman"/>
              </w:rPr>
              <w:t xml:space="preserve">цели </w:t>
            </w:r>
            <w:r w:rsidR="009E1AD2">
              <w:rPr>
                <w:rFonts w:ascii="Times New Roman" w:eastAsia="Calibri" w:hAnsi="Times New Roman" w:cs="Times New Roman"/>
              </w:rPr>
              <w:t xml:space="preserve"> муниципальной</w:t>
            </w:r>
            <w:proofErr w:type="gramEnd"/>
            <w:r w:rsidR="009E1AD2">
              <w:rPr>
                <w:rFonts w:ascii="Times New Roman" w:eastAsia="Calibri" w:hAnsi="Times New Roman" w:cs="Times New Roman"/>
              </w:rPr>
              <w:t xml:space="preserve"> программы</w:t>
            </w:r>
          </w:p>
        </w:tc>
      </w:tr>
      <w:tr w:rsidR="00BA4E4E" w:rsidRPr="00761915" w14:paraId="09D9B7DB"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05008294" w14:textId="77777777"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Показатель цели муниципальной программы (наименование)</w:t>
            </w:r>
          </w:p>
        </w:tc>
        <w:tc>
          <w:tcPr>
            <w:tcW w:w="2769" w:type="dxa"/>
            <w:tcBorders>
              <w:top w:val="single" w:sz="4" w:space="0" w:color="auto"/>
              <w:left w:val="single" w:sz="4" w:space="0" w:color="auto"/>
              <w:bottom w:val="single" w:sz="4" w:space="0" w:color="auto"/>
              <w:right w:val="single" w:sz="4" w:space="0" w:color="auto"/>
            </w:tcBorders>
          </w:tcPr>
          <w:p w14:paraId="7F9E0895"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6CBC2B65"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r w:rsidR="00BA4E4E" w:rsidRPr="00761915" w14:paraId="3FF64D32" w14:textId="77777777" w:rsidTr="005B4FAB">
        <w:trPr>
          <w:trHeight w:val="281"/>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006F1146" w14:textId="77777777" w:rsidR="00BA4E4E" w:rsidRPr="00761915" w:rsidRDefault="00BA4E4E" w:rsidP="005B4FAB">
            <w:pPr>
              <w:autoSpaceDE w:val="0"/>
              <w:autoSpaceDN w:val="0"/>
              <w:adjustRightInd w:val="0"/>
              <w:spacing w:line="240" w:lineRule="auto"/>
              <w:ind w:firstLine="540"/>
              <w:rPr>
                <w:rFonts w:ascii="Times New Roman" w:eastAsia="Calibri" w:hAnsi="Times New Roman" w:cs="Times New Roman"/>
              </w:rPr>
            </w:pPr>
            <w:r w:rsidRPr="00761915">
              <w:rPr>
                <w:rFonts w:ascii="Times New Roman" w:eastAsia="Calibri" w:hAnsi="Times New Roman" w:cs="Times New Roman"/>
              </w:rPr>
              <w:t>2.наименование цели программы (если цель не одна)</w:t>
            </w:r>
          </w:p>
        </w:tc>
      </w:tr>
      <w:tr w:rsidR="00BA4E4E" w:rsidRPr="00761915" w14:paraId="0B38FF3E"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66FC5BCB" w14:textId="77777777"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Показатель цели муниципальной программы (наименование)</w:t>
            </w:r>
          </w:p>
        </w:tc>
        <w:tc>
          <w:tcPr>
            <w:tcW w:w="2769" w:type="dxa"/>
            <w:tcBorders>
              <w:top w:val="single" w:sz="4" w:space="0" w:color="auto"/>
              <w:left w:val="single" w:sz="4" w:space="0" w:color="auto"/>
              <w:bottom w:val="single" w:sz="4" w:space="0" w:color="auto"/>
              <w:right w:val="single" w:sz="4" w:space="0" w:color="auto"/>
            </w:tcBorders>
          </w:tcPr>
          <w:p w14:paraId="7A5A5DDF"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77D04020"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r w:rsidR="00BA4E4E" w:rsidRPr="00761915" w14:paraId="5C53BC91" w14:textId="77777777" w:rsidTr="005B4FAB">
        <w:trPr>
          <w:trHeight w:val="281"/>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24A4AB7E" w14:textId="6D16377E"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r w:rsidRPr="00761915">
              <w:rPr>
                <w:rFonts w:ascii="Times New Roman" w:eastAsia="Calibri" w:hAnsi="Times New Roman" w:cs="Times New Roman"/>
              </w:rPr>
              <w:t xml:space="preserve">3. Наименование задачи </w:t>
            </w:r>
            <w:proofErr w:type="gramStart"/>
            <w:r w:rsidR="009E1AD2">
              <w:rPr>
                <w:rFonts w:ascii="Times New Roman" w:eastAsia="Calibri" w:hAnsi="Times New Roman" w:cs="Times New Roman"/>
              </w:rPr>
              <w:t>мероприятий  (</w:t>
            </w:r>
            <w:proofErr w:type="gramEnd"/>
            <w:r w:rsidR="009E1AD2">
              <w:rPr>
                <w:rFonts w:ascii="Times New Roman" w:eastAsia="Calibri" w:hAnsi="Times New Roman" w:cs="Times New Roman"/>
              </w:rPr>
              <w:t>указать наименование укрупненной группы мероприятий про</w:t>
            </w:r>
            <w:r w:rsidR="0011536F">
              <w:rPr>
                <w:rFonts w:ascii="Times New Roman" w:eastAsia="Calibri" w:hAnsi="Times New Roman" w:cs="Times New Roman"/>
              </w:rPr>
              <w:t>ектной</w:t>
            </w:r>
            <w:r w:rsidR="009E1AD2">
              <w:rPr>
                <w:rFonts w:ascii="Times New Roman" w:eastAsia="Calibri" w:hAnsi="Times New Roman" w:cs="Times New Roman"/>
              </w:rPr>
              <w:t xml:space="preserve"> части муниципальной программы)</w:t>
            </w:r>
          </w:p>
        </w:tc>
      </w:tr>
      <w:tr w:rsidR="00BA4E4E" w:rsidRPr="00761915" w14:paraId="35ED98E8"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1375DE92" w14:textId="0E9B4122"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 xml:space="preserve">Показатель задачи </w:t>
            </w:r>
            <w:proofErr w:type="gramStart"/>
            <w:r w:rsidR="009E1AD2">
              <w:rPr>
                <w:rFonts w:ascii="Times New Roman" w:eastAsia="Calibri" w:hAnsi="Times New Roman" w:cs="Times New Roman"/>
              </w:rPr>
              <w:t>мероприятий  (</w:t>
            </w:r>
            <w:proofErr w:type="gramEnd"/>
            <w:r w:rsidR="009E1AD2">
              <w:rPr>
                <w:rFonts w:ascii="Times New Roman" w:eastAsia="Calibri" w:hAnsi="Times New Roman" w:cs="Times New Roman"/>
              </w:rPr>
              <w:t>указать наименование укрупненной группы мероприятий про</w:t>
            </w:r>
            <w:r w:rsidR="0011536F">
              <w:rPr>
                <w:rFonts w:ascii="Times New Roman" w:eastAsia="Calibri" w:hAnsi="Times New Roman" w:cs="Times New Roman"/>
              </w:rPr>
              <w:t>ектной</w:t>
            </w:r>
            <w:r w:rsidR="009E1AD2">
              <w:rPr>
                <w:rFonts w:ascii="Times New Roman" w:eastAsia="Calibri" w:hAnsi="Times New Roman" w:cs="Times New Roman"/>
              </w:rPr>
              <w:t xml:space="preserve"> части муниципальной программы)</w:t>
            </w:r>
          </w:p>
        </w:tc>
        <w:tc>
          <w:tcPr>
            <w:tcW w:w="2769" w:type="dxa"/>
            <w:tcBorders>
              <w:top w:val="single" w:sz="4" w:space="0" w:color="auto"/>
              <w:left w:val="single" w:sz="4" w:space="0" w:color="auto"/>
              <w:bottom w:val="single" w:sz="4" w:space="0" w:color="auto"/>
              <w:right w:val="single" w:sz="4" w:space="0" w:color="auto"/>
            </w:tcBorders>
          </w:tcPr>
          <w:p w14:paraId="2BE83CFD"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0778875C"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r w:rsidR="00BA4E4E" w:rsidRPr="00761915" w14:paraId="35B2F3A4" w14:textId="77777777" w:rsidTr="005B4FAB">
        <w:trPr>
          <w:trHeight w:val="562"/>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770FD6DE"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r w:rsidRPr="00761915">
              <w:rPr>
                <w:rFonts w:ascii="Times New Roman" w:eastAsia="Calibri" w:hAnsi="Times New Roman" w:cs="Times New Roman"/>
              </w:rPr>
              <w:t>4. Наименование задачи комплекса процессных мероприятий (указать наименование комплекса)</w:t>
            </w:r>
          </w:p>
        </w:tc>
      </w:tr>
      <w:tr w:rsidR="00BA4E4E" w:rsidRPr="00761915" w14:paraId="745490C4"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2D39B11F" w14:textId="77777777"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Показатель задачи комплекса процессных мероприятий (наименование)</w:t>
            </w:r>
          </w:p>
        </w:tc>
        <w:tc>
          <w:tcPr>
            <w:tcW w:w="2769" w:type="dxa"/>
            <w:tcBorders>
              <w:top w:val="single" w:sz="4" w:space="0" w:color="auto"/>
              <w:left w:val="single" w:sz="4" w:space="0" w:color="auto"/>
              <w:bottom w:val="single" w:sz="4" w:space="0" w:color="auto"/>
              <w:right w:val="single" w:sz="4" w:space="0" w:color="auto"/>
            </w:tcBorders>
          </w:tcPr>
          <w:p w14:paraId="194CC43C"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311100B3"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bl>
    <w:p w14:paraId="6B42A2D1" w14:textId="77777777" w:rsidR="0085363E" w:rsidRPr="00761915" w:rsidRDefault="0085363E" w:rsidP="00BA4E4E">
      <w:pPr>
        <w:spacing w:line="240" w:lineRule="auto"/>
        <w:jc w:val="left"/>
        <w:rPr>
          <w:rFonts w:ascii="Times New Roman" w:eastAsia="Calibri" w:hAnsi="Times New Roman" w:cs="Times New Roman"/>
          <w:sz w:val="24"/>
          <w:szCs w:val="24"/>
        </w:rPr>
      </w:pPr>
    </w:p>
    <w:p w14:paraId="766D1040" w14:textId="77777777" w:rsidR="00F62DA8" w:rsidRPr="00761915" w:rsidRDefault="00F62DA8" w:rsidP="00F62DA8">
      <w:pPr>
        <w:tabs>
          <w:tab w:val="left" w:pos="1290"/>
        </w:tabs>
        <w:spacing w:line="240" w:lineRule="auto"/>
      </w:pPr>
    </w:p>
    <w:p w14:paraId="51156FD8" w14:textId="77777777" w:rsidR="00BA4E4E" w:rsidRPr="00761915" w:rsidRDefault="00BA4E4E" w:rsidP="00F62DA8">
      <w:pPr>
        <w:tabs>
          <w:tab w:val="left" w:pos="1290"/>
        </w:tabs>
        <w:spacing w:line="240" w:lineRule="auto"/>
        <w:sectPr w:rsidR="00BA4E4E" w:rsidRPr="00761915" w:rsidSect="004031D2">
          <w:headerReference w:type="default" r:id="rId15"/>
          <w:headerReference w:type="first" r:id="rId16"/>
          <w:pgSz w:w="11906" w:h="16838"/>
          <w:pgMar w:top="567" w:right="851" w:bottom="1134" w:left="1701" w:header="0" w:footer="709" w:gutter="0"/>
          <w:cols w:space="708"/>
          <w:titlePg/>
          <w:docGrid w:linePitch="36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4529D" w:rsidRPr="00761915" w14:paraId="3AE1704F" w14:textId="77777777" w:rsidTr="008A17E8">
        <w:trPr>
          <w:jc w:val="right"/>
        </w:trPr>
        <w:tc>
          <w:tcPr>
            <w:tcW w:w="5601" w:type="dxa"/>
          </w:tcPr>
          <w:p w14:paraId="7149E4F5" w14:textId="7A4B4D25" w:rsidR="0044529D" w:rsidRPr="00943E7C" w:rsidRDefault="0044529D"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4</w:t>
            </w:r>
          </w:p>
        </w:tc>
      </w:tr>
      <w:tr w:rsidR="0044529D" w:rsidRPr="00761915" w14:paraId="557D7BBD" w14:textId="77777777" w:rsidTr="008A17E8">
        <w:trPr>
          <w:jc w:val="right"/>
        </w:trPr>
        <w:tc>
          <w:tcPr>
            <w:tcW w:w="5601" w:type="dxa"/>
          </w:tcPr>
          <w:p w14:paraId="759E505A" w14:textId="77777777" w:rsidR="0044529D" w:rsidRPr="00943E7C" w:rsidRDefault="0044529D"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4529D" w:rsidRPr="00761915" w14:paraId="1F11023E" w14:textId="77777777" w:rsidTr="008A17E8">
        <w:trPr>
          <w:jc w:val="right"/>
        </w:trPr>
        <w:tc>
          <w:tcPr>
            <w:tcW w:w="5601" w:type="dxa"/>
          </w:tcPr>
          <w:p w14:paraId="4A00E2FE" w14:textId="77777777" w:rsidR="0044529D" w:rsidRPr="00943E7C" w:rsidRDefault="0044529D"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4529D" w:rsidRPr="00761915" w14:paraId="27FCD961" w14:textId="77777777" w:rsidTr="008A17E8">
        <w:trPr>
          <w:trHeight w:val="281"/>
          <w:jc w:val="right"/>
        </w:trPr>
        <w:tc>
          <w:tcPr>
            <w:tcW w:w="5601" w:type="dxa"/>
          </w:tcPr>
          <w:p w14:paraId="6A8FC170" w14:textId="77777777" w:rsidR="0044529D" w:rsidRPr="00761915" w:rsidRDefault="0044529D" w:rsidP="008A17E8">
            <w:pPr>
              <w:jc w:val="center"/>
              <w:rPr>
                <w:rFonts w:ascii="Times New Roman" w:hAnsi="Times New Roman" w:cs="Times New Roman"/>
                <w:color w:val="000000"/>
                <w:sz w:val="28"/>
                <w:szCs w:val="28"/>
              </w:rPr>
            </w:pPr>
          </w:p>
        </w:tc>
      </w:tr>
    </w:tbl>
    <w:p w14:paraId="2B745BA3" w14:textId="02D3CC00" w:rsidR="004D1DD4" w:rsidRPr="004D1DD4" w:rsidRDefault="0044529D" w:rsidP="00620362">
      <w:pPr>
        <w:spacing w:line="240" w:lineRule="auto"/>
        <w:ind w:firstLine="720"/>
        <w:jc w:val="center"/>
        <w:rPr>
          <w:rFonts w:ascii="Times New Roman" w:hAnsi="Times New Roman" w:cs="Times New Roman"/>
          <w:bCs/>
          <w:sz w:val="24"/>
          <w:szCs w:val="24"/>
        </w:rPr>
      </w:pPr>
      <w:r>
        <w:rPr>
          <w:rFonts w:ascii="Times New Roman" w:hAnsi="Times New Roman" w:cs="Times New Roman"/>
          <w:b/>
          <w:sz w:val="24"/>
          <w:szCs w:val="24"/>
        </w:rPr>
        <w:t xml:space="preserve">                                                                                                                                       </w:t>
      </w:r>
      <w:r w:rsidR="004D1DD4">
        <w:rPr>
          <w:rFonts w:ascii="Times New Roman" w:hAnsi="Times New Roman" w:cs="Times New Roman"/>
          <w:b/>
          <w:sz w:val="24"/>
          <w:szCs w:val="24"/>
        </w:rPr>
        <w:t xml:space="preserve"> </w:t>
      </w:r>
      <w:r w:rsidR="004D1DD4" w:rsidRPr="004D1DD4">
        <w:rPr>
          <w:rFonts w:ascii="Times New Roman" w:hAnsi="Times New Roman" w:cs="Times New Roman"/>
          <w:bCs/>
          <w:sz w:val="24"/>
          <w:szCs w:val="24"/>
        </w:rPr>
        <w:t>(форма)</w:t>
      </w:r>
    </w:p>
    <w:p w14:paraId="69E7D1AE" w14:textId="77777777" w:rsidR="004D1DD4" w:rsidRDefault="004D1DD4" w:rsidP="00620362">
      <w:pPr>
        <w:spacing w:line="240" w:lineRule="auto"/>
        <w:ind w:firstLine="720"/>
        <w:jc w:val="center"/>
        <w:rPr>
          <w:rFonts w:ascii="Times New Roman" w:hAnsi="Times New Roman" w:cs="Times New Roman"/>
          <w:b/>
          <w:sz w:val="24"/>
          <w:szCs w:val="24"/>
        </w:rPr>
      </w:pPr>
    </w:p>
    <w:p w14:paraId="3EDB2DAB" w14:textId="29EC50E3" w:rsidR="006A562D" w:rsidRPr="00761915" w:rsidRDefault="005674D0" w:rsidP="00620362">
      <w:pPr>
        <w:spacing w:line="240" w:lineRule="auto"/>
        <w:ind w:firstLine="720"/>
        <w:jc w:val="center"/>
        <w:rPr>
          <w:rFonts w:ascii="Times New Roman" w:hAnsi="Times New Roman" w:cs="Times New Roman"/>
          <w:b/>
        </w:rPr>
      </w:pPr>
      <w:r w:rsidRPr="00761915">
        <w:rPr>
          <w:rFonts w:ascii="Times New Roman" w:hAnsi="Times New Roman" w:cs="Times New Roman"/>
          <w:b/>
          <w:sz w:val="24"/>
          <w:szCs w:val="24"/>
        </w:rPr>
        <w:t xml:space="preserve">ФИНАНСОВОЕ ОБЕСПЕЧЕНИЕ </w:t>
      </w:r>
      <w:r w:rsidR="006A562D" w:rsidRPr="00761915">
        <w:rPr>
          <w:rFonts w:ascii="Times New Roman" w:hAnsi="Times New Roman" w:cs="Times New Roman"/>
          <w:b/>
          <w:sz w:val="24"/>
          <w:szCs w:val="24"/>
        </w:rPr>
        <w:t>муниципальной программы</w:t>
      </w:r>
    </w:p>
    <w:p w14:paraId="7973C206" w14:textId="77777777" w:rsidR="006A562D" w:rsidRPr="00761915" w:rsidRDefault="006A562D" w:rsidP="00620362">
      <w:pPr>
        <w:autoSpaceDE w:val="0"/>
        <w:autoSpaceDN w:val="0"/>
        <w:adjustRightInd w:val="0"/>
        <w:spacing w:line="240" w:lineRule="auto"/>
        <w:jc w:val="center"/>
        <w:outlineLvl w:val="1"/>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«______________________________________________________»</w:t>
      </w:r>
    </w:p>
    <w:p w14:paraId="68E75644" w14:textId="77777777" w:rsidR="006A562D" w:rsidRPr="00761915" w:rsidRDefault="006A562D" w:rsidP="00620362">
      <w:pPr>
        <w:autoSpaceDE w:val="0"/>
        <w:autoSpaceDN w:val="0"/>
        <w:adjustRightInd w:val="0"/>
        <w:spacing w:line="240" w:lineRule="auto"/>
        <w:jc w:val="center"/>
        <w:outlineLvl w:val="1"/>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0DE552BC" w14:textId="77777777" w:rsidR="006A562D" w:rsidRPr="00761915" w:rsidRDefault="006A562D" w:rsidP="00620362">
      <w:pPr>
        <w:pStyle w:val="ConsPlusNormal"/>
        <w:widowControl/>
        <w:ind w:firstLine="0"/>
        <w:jc w:val="center"/>
        <w:rPr>
          <w:rFonts w:ascii="Times New Roman" w:hAnsi="Times New Roman" w:cs="Times New Roman"/>
          <w:sz w:val="24"/>
          <w:szCs w:val="24"/>
        </w:rPr>
      </w:pPr>
    </w:p>
    <w:tbl>
      <w:tblPr>
        <w:tblW w:w="116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2546"/>
        <w:gridCol w:w="850"/>
        <w:gridCol w:w="998"/>
        <w:gridCol w:w="987"/>
        <w:gridCol w:w="992"/>
        <w:gridCol w:w="992"/>
        <w:gridCol w:w="993"/>
        <w:gridCol w:w="1159"/>
      </w:tblGrid>
      <w:tr w:rsidR="005D2633" w:rsidRPr="00761915" w14:paraId="296522D4" w14:textId="77777777" w:rsidTr="0044529D">
        <w:trPr>
          <w:tblHeader/>
          <w:jc w:val="center"/>
        </w:trPr>
        <w:tc>
          <w:tcPr>
            <w:tcW w:w="2126" w:type="dxa"/>
            <w:vMerge w:val="restart"/>
            <w:tcBorders>
              <w:top w:val="single" w:sz="4" w:space="0" w:color="auto"/>
              <w:left w:val="single" w:sz="4" w:space="0" w:color="auto"/>
              <w:bottom w:val="single" w:sz="4" w:space="0" w:color="auto"/>
              <w:right w:val="single" w:sz="4" w:space="0" w:color="auto"/>
            </w:tcBorders>
          </w:tcPr>
          <w:p w14:paraId="31A3BC95" w14:textId="77777777" w:rsidR="005D2633" w:rsidRPr="00761915" w:rsidRDefault="005D2633" w:rsidP="00620362">
            <w:pPr>
              <w:pStyle w:val="ac"/>
              <w:jc w:val="center"/>
              <w:rPr>
                <w:rFonts w:ascii="Times New Roman" w:hAnsi="Times New Roman"/>
                <w:b/>
              </w:rPr>
            </w:pPr>
            <w:r w:rsidRPr="00761915">
              <w:rPr>
                <w:rFonts w:ascii="Times New Roman" w:hAnsi="Times New Roman"/>
                <w:b/>
              </w:rPr>
              <w:t xml:space="preserve">Наименование </w:t>
            </w:r>
          </w:p>
          <w:p w14:paraId="71866223" w14:textId="77777777" w:rsidR="005D2633" w:rsidRPr="00761915" w:rsidRDefault="005D2633" w:rsidP="00620362">
            <w:pPr>
              <w:spacing w:line="240" w:lineRule="auto"/>
              <w:jc w:val="center"/>
              <w:rPr>
                <w:rFonts w:ascii="Times New Roman" w:hAnsi="Times New Roman" w:cs="Times New Roman"/>
                <w:b/>
                <w:lang w:eastAsia="ru-RU"/>
              </w:rPr>
            </w:pPr>
            <w:r w:rsidRPr="00761915">
              <w:rPr>
                <w:rFonts w:ascii="Times New Roman" w:hAnsi="Times New Roman" w:cs="Times New Roman"/>
                <w:b/>
                <w:sz w:val="24"/>
                <w:szCs w:val="24"/>
                <w:lang w:eastAsia="ru-RU"/>
              </w:rPr>
              <w:t>структурного элемента</w:t>
            </w:r>
          </w:p>
        </w:tc>
        <w:tc>
          <w:tcPr>
            <w:tcW w:w="2546" w:type="dxa"/>
            <w:vMerge w:val="restart"/>
            <w:tcBorders>
              <w:top w:val="single" w:sz="4" w:space="0" w:color="auto"/>
              <w:left w:val="single" w:sz="4" w:space="0" w:color="auto"/>
              <w:bottom w:val="single" w:sz="4" w:space="0" w:color="auto"/>
              <w:right w:val="single" w:sz="4" w:space="0" w:color="auto"/>
            </w:tcBorders>
          </w:tcPr>
          <w:p w14:paraId="4B6FD9E4" w14:textId="77777777" w:rsidR="005D2633" w:rsidRPr="00761915" w:rsidRDefault="005D2633" w:rsidP="00620362">
            <w:pPr>
              <w:pStyle w:val="ac"/>
              <w:jc w:val="center"/>
              <w:rPr>
                <w:rFonts w:ascii="Times New Roman" w:hAnsi="Times New Roman"/>
                <w:b/>
              </w:rPr>
            </w:pPr>
            <w:r w:rsidRPr="00761915">
              <w:rPr>
                <w:rFonts w:ascii="Times New Roman" w:hAnsi="Times New Roman"/>
                <w:b/>
              </w:rPr>
              <w:t>Источник финансового обеспечения</w:t>
            </w:r>
          </w:p>
        </w:tc>
        <w:tc>
          <w:tcPr>
            <w:tcW w:w="6971" w:type="dxa"/>
            <w:gridSpan w:val="7"/>
            <w:tcBorders>
              <w:top w:val="single" w:sz="4" w:space="0" w:color="auto"/>
              <w:left w:val="single" w:sz="4" w:space="0" w:color="auto"/>
              <w:bottom w:val="single" w:sz="4" w:space="0" w:color="auto"/>
            </w:tcBorders>
          </w:tcPr>
          <w:p w14:paraId="1D06DF5D" w14:textId="77777777" w:rsidR="005D2633" w:rsidRPr="00761915" w:rsidRDefault="005D2633" w:rsidP="00620362">
            <w:pPr>
              <w:pStyle w:val="ac"/>
              <w:jc w:val="center"/>
              <w:rPr>
                <w:rFonts w:ascii="Times New Roman" w:hAnsi="Times New Roman"/>
                <w:b/>
              </w:rPr>
            </w:pPr>
            <w:r w:rsidRPr="00761915">
              <w:rPr>
                <w:rFonts w:ascii="Times New Roman" w:hAnsi="Times New Roman"/>
                <w:b/>
              </w:rPr>
              <w:t xml:space="preserve">Объем финансового обеспечения по годам реализации, </w:t>
            </w:r>
          </w:p>
          <w:p w14:paraId="2BB3BCF7" w14:textId="77777777" w:rsidR="005D2633" w:rsidRPr="00761915" w:rsidRDefault="005D2633" w:rsidP="00620362">
            <w:pPr>
              <w:pStyle w:val="ac"/>
              <w:jc w:val="center"/>
              <w:rPr>
                <w:rFonts w:ascii="Times New Roman" w:hAnsi="Times New Roman"/>
                <w:b/>
              </w:rPr>
            </w:pPr>
            <w:r w:rsidRPr="00761915">
              <w:rPr>
                <w:rFonts w:ascii="Times New Roman" w:hAnsi="Times New Roman"/>
                <w:b/>
              </w:rPr>
              <w:t>тыс. рублей</w:t>
            </w:r>
          </w:p>
        </w:tc>
      </w:tr>
      <w:tr w:rsidR="005D2633" w:rsidRPr="00761915" w14:paraId="2239A32B" w14:textId="77777777" w:rsidTr="0044529D">
        <w:trPr>
          <w:tblHeader/>
          <w:jc w:val="center"/>
        </w:trPr>
        <w:tc>
          <w:tcPr>
            <w:tcW w:w="2126" w:type="dxa"/>
            <w:vMerge/>
            <w:tcBorders>
              <w:top w:val="single" w:sz="4" w:space="0" w:color="auto"/>
              <w:left w:val="single" w:sz="4" w:space="0" w:color="auto"/>
              <w:bottom w:val="single" w:sz="4" w:space="0" w:color="auto"/>
              <w:right w:val="single" w:sz="4" w:space="0" w:color="auto"/>
            </w:tcBorders>
          </w:tcPr>
          <w:p w14:paraId="27F5E35A" w14:textId="77777777" w:rsidR="005D2633" w:rsidRPr="00761915" w:rsidRDefault="005D2633" w:rsidP="00620362">
            <w:pPr>
              <w:pStyle w:val="ac"/>
              <w:rPr>
                <w:rFonts w:ascii="Times New Roman" w:hAnsi="Times New Roman"/>
                <w:b/>
              </w:rPr>
            </w:pPr>
          </w:p>
        </w:tc>
        <w:tc>
          <w:tcPr>
            <w:tcW w:w="2546" w:type="dxa"/>
            <w:vMerge/>
            <w:tcBorders>
              <w:top w:val="single" w:sz="4" w:space="0" w:color="auto"/>
              <w:left w:val="single" w:sz="4" w:space="0" w:color="auto"/>
              <w:bottom w:val="single" w:sz="4" w:space="0" w:color="auto"/>
              <w:right w:val="single" w:sz="4" w:space="0" w:color="auto"/>
            </w:tcBorders>
          </w:tcPr>
          <w:p w14:paraId="1F1FC059" w14:textId="77777777" w:rsidR="005D2633" w:rsidRPr="00761915" w:rsidRDefault="005D2633" w:rsidP="00620362">
            <w:pPr>
              <w:pStyle w:val="ac"/>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14:paraId="2022E934" w14:textId="77777777" w:rsidR="005D2633" w:rsidRPr="00761915" w:rsidRDefault="005D2633" w:rsidP="00620362">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всего</w:t>
            </w:r>
          </w:p>
        </w:tc>
        <w:tc>
          <w:tcPr>
            <w:tcW w:w="998" w:type="dxa"/>
            <w:tcBorders>
              <w:top w:val="single" w:sz="4" w:space="0" w:color="auto"/>
              <w:left w:val="single" w:sz="4" w:space="0" w:color="auto"/>
              <w:bottom w:val="single" w:sz="4" w:space="0" w:color="auto"/>
              <w:right w:val="single" w:sz="4" w:space="0" w:color="auto"/>
            </w:tcBorders>
          </w:tcPr>
          <w:p w14:paraId="765945AE" w14:textId="77777777" w:rsidR="005D2633" w:rsidRPr="00761915" w:rsidRDefault="005D2633" w:rsidP="002A23A1">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 год</w:t>
            </w:r>
          </w:p>
        </w:tc>
        <w:tc>
          <w:tcPr>
            <w:tcW w:w="987" w:type="dxa"/>
            <w:tcBorders>
              <w:top w:val="single" w:sz="4" w:space="0" w:color="auto"/>
              <w:left w:val="single" w:sz="4" w:space="0" w:color="auto"/>
              <w:bottom w:val="single" w:sz="4" w:space="0" w:color="auto"/>
              <w:right w:val="single" w:sz="4" w:space="0" w:color="auto"/>
            </w:tcBorders>
          </w:tcPr>
          <w:p w14:paraId="59D32396" w14:textId="77777777" w:rsidR="005D2633" w:rsidRPr="00761915" w:rsidRDefault="005D2633" w:rsidP="002A23A1">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(№+1) год</w:t>
            </w:r>
          </w:p>
        </w:tc>
        <w:tc>
          <w:tcPr>
            <w:tcW w:w="992" w:type="dxa"/>
            <w:tcBorders>
              <w:top w:val="single" w:sz="4" w:space="0" w:color="auto"/>
              <w:left w:val="single" w:sz="4" w:space="0" w:color="auto"/>
              <w:bottom w:val="single" w:sz="4" w:space="0" w:color="auto"/>
              <w:right w:val="single" w:sz="4" w:space="0" w:color="auto"/>
            </w:tcBorders>
          </w:tcPr>
          <w:p w14:paraId="1409299B" w14:textId="77777777" w:rsidR="005D2633" w:rsidRPr="00761915" w:rsidRDefault="005D2633"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(№+2) год</w:t>
            </w:r>
          </w:p>
        </w:tc>
        <w:tc>
          <w:tcPr>
            <w:tcW w:w="992" w:type="dxa"/>
            <w:tcBorders>
              <w:top w:val="single" w:sz="4" w:space="0" w:color="auto"/>
              <w:left w:val="single" w:sz="4" w:space="0" w:color="auto"/>
              <w:bottom w:val="single" w:sz="4" w:space="0" w:color="auto"/>
              <w:right w:val="single" w:sz="4" w:space="0" w:color="auto"/>
            </w:tcBorders>
          </w:tcPr>
          <w:p w14:paraId="3E8DD94E" w14:textId="77777777" w:rsidR="005D2633" w:rsidRPr="00761915" w:rsidRDefault="005D2633"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(№+3) год</w:t>
            </w:r>
          </w:p>
        </w:tc>
        <w:tc>
          <w:tcPr>
            <w:tcW w:w="993" w:type="dxa"/>
            <w:tcBorders>
              <w:top w:val="single" w:sz="4" w:space="0" w:color="auto"/>
              <w:left w:val="single" w:sz="4" w:space="0" w:color="auto"/>
              <w:bottom w:val="single" w:sz="4" w:space="0" w:color="auto"/>
              <w:right w:val="single" w:sz="4" w:space="0" w:color="auto"/>
            </w:tcBorders>
          </w:tcPr>
          <w:p w14:paraId="62D64F70" w14:textId="77777777" w:rsidR="005D2633" w:rsidRPr="00761915" w:rsidRDefault="005D2633"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(№+4) год</w:t>
            </w:r>
          </w:p>
        </w:tc>
        <w:tc>
          <w:tcPr>
            <w:tcW w:w="1159" w:type="dxa"/>
            <w:tcBorders>
              <w:top w:val="single" w:sz="4" w:space="0" w:color="auto"/>
              <w:left w:val="single" w:sz="4" w:space="0" w:color="auto"/>
              <w:bottom w:val="single" w:sz="4" w:space="0" w:color="auto"/>
              <w:right w:val="single" w:sz="4" w:space="0" w:color="auto"/>
            </w:tcBorders>
          </w:tcPr>
          <w:p w14:paraId="52B26E2D" w14:textId="77777777" w:rsidR="005D2633" w:rsidRPr="00761915" w:rsidRDefault="005D2633"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w:t>
            </w:r>
            <w:r w:rsidRPr="00761915">
              <w:rPr>
                <w:rFonts w:ascii="Times New Roman" w:hAnsi="Times New Roman" w:cs="Times New Roman"/>
                <w:b/>
                <w:sz w:val="24"/>
                <w:szCs w:val="24"/>
                <w:lang w:val="en-US"/>
              </w:rPr>
              <w:t>n</w:t>
            </w:r>
            <w:r w:rsidRPr="00761915">
              <w:rPr>
                <w:rFonts w:ascii="Times New Roman" w:hAnsi="Times New Roman" w:cs="Times New Roman"/>
                <w:b/>
                <w:sz w:val="24"/>
                <w:szCs w:val="24"/>
              </w:rPr>
              <w:t>) год</w:t>
            </w:r>
          </w:p>
        </w:tc>
      </w:tr>
      <w:tr w:rsidR="005D2633" w:rsidRPr="00761915" w14:paraId="24DF863F" w14:textId="77777777" w:rsidTr="0044529D">
        <w:trPr>
          <w:tblHeader/>
          <w:jc w:val="center"/>
        </w:trPr>
        <w:tc>
          <w:tcPr>
            <w:tcW w:w="2126" w:type="dxa"/>
            <w:tcBorders>
              <w:top w:val="single" w:sz="4" w:space="0" w:color="auto"/>
              <w:left w:val="single" w:sz="4" w:space="0" w:color="auto"/>
              <w:bottom w:val="single" w:sz="4" w:space="0" w:color="auto"/>
              <w:right w:val="single" w:sz="4" w:space="0" w:color="auto"/>
            </w:tcBorders>
          </w:tcPr>
          <w:p w14:paraId="183574E7"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1</w:t>
            </w:r>
          </w:p>
        </w:tc>
        <w:tc>
          <w:tcPr>
            <w:tcW w:w="2546" w:type="dxa"/>
            <w:tcBorders>
              <w:top w:val="single" w:sz="4" w:space="0" w:color="auto"/>
              <w:left w:val="single" w:sz="4" w:space="0" w:color="auto"/>
              <w:bottom w:val="single" w:sz="4" w:space="0" w:color="auto"/>
              <w:right w:val="single" w:sz="4" w:space="0" w:color="auto"/>
            </w:tcBorders>
          </w:tcPr>
          <w:p w14:paraId="55D271F2"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14:paraId="056A3B51"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3</w:t>
            </w:r>
          </w:p>
        </w:tc>
        <w:tc>
          <w:tcPr>
            <w:tcW w:w="998" w:type="dxa"/>
            <w:tcBorders>
              <w:top w:val="single" w:sz="4" w:space="0" w:color="auto"/>
              <w:left w:val="single" w:sz="4" w:space="0" w:color="auto"/>
              <w:bottom w:val="single" w:sz="4" w:space="0" w:color="auto"/>
              <w:right w:val="single" w:sz="4" w:space="0" w:color="auto"/>
            </w:tcBorders>
          </w:tcPr>
          <w:p w14:paraId="57724334"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4</w:t>
            </w:r>
          </w:p>
        </w:tc>
        <w:tc>
          <w:tcPr>
            <w:tcW w:w="987" w:type="dxa"/>
            <w:tcBorders>
              <w:top w:val="single" w:sz="4" w:space="0" w:color="auto"/>
              <w:left w:val="single" w:sz="4" w:space="0" w:color="auto"/>
              <w:bottom w:val="single" w:sz="4" w:space="0" w:color="auto"/>
              <w:right w:val="single" w:sz="4" w:space="0" w:color="auto"/>
            </w:tcBorders>
          </w:tcPr>
          <w:p w14:paraId="5589053F"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5</w:t>
            </w:r>
          </w:p>
        </w:tc>
        <w:tc>
          <w:tcPr>
            <w:tcW w:w="992" w:type="dxa"/>
            <w:tcBorders>
              <w:top w:val="single" w:sz="4" w:space="0" w:color="auto"/>
              <w:left w:val="single" w:sz="4" w:space="0" w:color="auto"/>
              <w:bottom w:val="single" w:sz="4" w:space="0" w:color="auto"/>
              <w:right w:val="single" w:sz="4" w:space="0" w:color="auto"/>
            </w:tcBorders>
          </w:tcPr>
          <w:p w14:paraId="049B162F"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6</w:t>
            </w:r>
          </w:p>
        </w:tc>
        <w:tc>
          <w:tcPr>
            <w:tcW w:w="992" w:type="dxa"/>
            <w:tcBorders>
              <w:top w:val="single" w:sz="4" w:space="0" w:color="auto"/>
              <w:left w:val="single" w:sz="4" w:space="0" w:color="auto"/>
              <w:bottom w:val="single" w:sz="4" w:space="0" w:color="auto"/>
              <w:right w:val="single" w:sz="4" w:space="0" w:color="auto"/>
            </w:tcBorders>
          </w:tcPr>
          <w:p w14:paraId="4CAEC9D0"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7</w:t>
            </w:r>
          </w:p>
        </w:tc>
        <w:tc>
          <w:tcPr>
            <w:tcW w:w="993" w:type="dxa"/>
            <w:tcBorders>
              <w:top w:val="single" w:sz="4" w:space="0" w:color="auto"/>
              <w:left w:val="single" w:sz="4" w:space="0" w:color="auto"/>
              <w:bottom w:val="single" w:sz="4" w:space="0" w:color="auto"/>
              <w:right w:val="single" w:sz="4" w:space="0" w:color="auto"/>
            </w:tcBorders>
          </w:tcPr>
          <w:p w14:paraId="68810800" w14:textId="77777777" w:rsidR="005D2633" w:rsidRPr="005D2633" w:rsidRDefault="005D2633" w:rsidP="00620362">
            <w:pPr>
              <w:pStyle w:val="ac"/>
              <w:jc w:val="center"/>
              <w:rPr>
                <w:rFonts w:ascii="Times New Roman" w:hAnsi="Times New Roman"/>
                <w:b/>
                <w:sz w:val="20"/>
                <w:szCs w:val="20"/>
                <w:lang w:val="en-US"/>
              </w:rPr>
            </w:pPr>
            <w:r>
              <w:rPr>
                <w:rFonts w:ascii="Times New Roman" w:hAnsi="Times New Roman"/>
                <w:b/>
                <w:sz w:val="20"/>
                <w:szCs w:val="20"/>
                <w:lang w:val="en-US"/>
              </w:rPr>
              <w:t>8</w:t>
            </w:r>
          </w:p>
        </w:tc>
        <w:tc>
          <w:tcPr>
            <w:tcW w:w="1159" w:type="dxa"/>
            <w:tcBorders>
              <w:top w:val="single" w:sz="4" w:space="0" w:color="auto"/>
              <w:left w:val="single" w:sz="4" w:space="0" w:color="auto"/>
              <w:bottom w:val="single" w:sz="4" w:space="0" w:color="auto"/>
              <w:right w:val="single" w:sz="4" w:space="0" w:color="auto"/>
            </w:tcBorders>
          </w:tcPr>
          <w:p w14:paraId="391CE73B" w14:textId="77777777" w:rsidR="005D2633" w:rsidRPr="005F76DB" w:rsidRDefault="005D2633" w:rsidP="00620362">
            <w:pPr>
              <w:pStyle w:val="ac"/>
              <w:jc w:val="center"/>
              <w:rPr>
                <w:rFonts w:ascii="Times New Roman" w:hAnsi="Times New Roman"/>
                <w:b/>
                <w:sz w:val="20"/>
                <w:szCs w:val="20"/>
              </w:rPr>
            </w:pPr>
            <w:r>
              <w:rPr>
                <w:rFonts w:ascii="Times New Roman" w:hAnsi="Times New Roman"/>
                <w:b/>
                <w:sz w:val="20"/>
                <w:szCs w:val="20"/>
                <w:lang w:val="en-US"/>
              </w:rPr>
              <w:t>9</w:t>
            </w:r>
          </w:p>
        </w:tc>
      </w:tr>
      <w:tr w:rsidR="005D2633" w:rsidRPr="00761915" w14:paraId="0C489DBF" w14:textId="77777777" w:rsidTr="005D2633">
        <w:trPr>
          <w:jc w:val="center"/>
        </w:trPr>
        <w:tc>
          <w:tcPr>
            <w:tcW w:w="2126" w:type="dxa"/>
            <w:vMerge w:val="restart"/>
            <w:tcBorders>
              <w:top w:val="single" w:sz="4" w:space="0" w:color="auto"/>
              <w:left w:val="single" w:sz="4" w:space="0" w:color="auto"/>
              <w:bottom w:val="single" w:sz="4" w:space="0" w:color="auto"/>
              <w:right w:val="single" w:sz="4" w:space="0" w:color="auto"/>
            </w:tcBorders>
          </w:tcPr>
          <w:p w14:paraId="2E2DE120" w14:textId="77777777" w:rsidR="005D2633" w:rsidRPr="005D2633" w:rsidRDefault="005D2633" w:rsidP="00620362">
            <w:pPr>
              <w:pStyle w:val="ac"/>
              <w:rPr>
                <w:rFonts w:ascii="Times New Roman" w:hAnsi="Times New Roman"/>
              </w:rPr>
            </w:pPr>
            <w:r>
              <w:rPr>
                <w:rFonts w:ascii="Times New Roman" w:hAnsi="Times New Roman"/>
              </w:rPr>
              <w:t xml:space="preserve">Муниципальная программа </w:t>
            </w:r>
          </w:p>
        </w:tc>
        <w:tc>
          <w:tcPr>
            <w:tcW w:w="2546" w:type="dxa"/>
            <w:tcBorders>
              <w:top w:val="single" w:sz="4" w:space="0" w:color="auto"/>
              <w:left w:val="single" w:sz="4" w:space="0" w:color="auto"/>
              <w:bottom w:val="single" w:sz="4" w:space="0" w:color="auto"/>
              <w:right w:val="single" w:sz="4" w:space="0" w:color="auto"/>
            </w:tcBorders>
          </w:tcPr>
          <w:p w14:paraId="312251FB"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0CAFDD5C"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51CBB75C"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0F463352"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32B7DAD"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68101C2"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E2D33E3"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72C5F16" w14:textId="77777777" w:rsidR="005D2633" w:rsidRPr="00761915" w:rsidRDefault="005D2633" w:rsidP="00620362">
            <w:pPr>
              <w:pStyle w:val="ac"/>
              <w:rPr>
                <w:rFonts w:ascii="Times New Roman" w:hAnsi="Times New Roman"/>
              </w:rPr>
            </w:pPr>
          </w:p>
        </w:tc>
      </w:tr>
      <w:tr w:rsidR="005D2633" w:rsidRPr="00761915" w14:paraId="367B444B" w14:textId="77777777" w:rsidTr="005D2633">
        <w:trPr>
          <w:trHeight w:val="300"/>
          <w:jc w:val="center"/>
        </w:trPr>
        <w:tc>
          <w:tcPr>
            <w:tcW w:w="2126" w:type="dxa"/>
            <w:vMerge/>
            <w:tcBorders>
              <w:top w:val="single" w:sz="4" w:space="0" w:color="auto"/>
              <w:left w:val="single" w:sz="4" w:space="0" w:color="auto"/>
              <w:bottom w:val="single" w:sz="4" w:space="0" w:color="auto"/>
              <w:right w:val="single" w:sz="4" w:space="0" w:color="auto"/>
            </w:tcBorders>
          </w:tcPr>
          <w:p w14:paraId="58D85831"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7EBC254A"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12EF91C1"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0BB754FC"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344000C"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2C27E30"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A6FC942"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D88D04D"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4AC0651" w14:textId="77777777" w:rsidR="005D2633" w:rsidRPr="00761915" w:rsidRDefault="005D2633" w:rsidP="00620362">
            <w:pPr>
              <w:pStyle w:val="ac"/>
              <w:rPr>
                <w:rFonts w:ascii="Times New Roman" w:hAnsi="Times New Roman"/>
              </w:rPr>
            </w:pPr>
          </w:p>
        </w:tc>
      </w:tr>
      <w:tr w:rsidR="005D2633" w:rsidRPr="00761915" w14:paraId="1097B5C8" w14:textId="77777777" w:rsidTr="005D2633">
        <w:trPr>
          <w:trHeight w:val="195"/>
          <w:jc w:val="center"/>
        </w:trPr>
        <w:tc>
          <w:tcPr>
            <w:tcW w:w="2126" w:type="dxa"/>
            <w:vMerge/>
            <w:tcBorders>
              <w:top w:val="single" w:sz="4" w:space="0" w:color="auto"/>
              <w:left w:val="single" w:sz="4" w:space="0" w:color="auto"/>
              <w:bottom w:val="single" w:sz="4" w:space="0" w:color="auto"/>
              <w:right w:val="single" w:sz="4" w:space="0" w:color="auto"/>
            </w:tcBorders>
          </w:tcPr>
          <w:p w14:paraId="31F7B62E"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714E0C0" w14:textId="77777777" w:rsidR="005D2633" w:rsidRPr="00761915" w:rsidRDefault="005D2633" w:rsidP="0062036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6FED7A7"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39A3FA75"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62CC3DB5"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0683579"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8D8524D"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DDA2AAB"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25A39BAB" w14:textId="77777777" w:rsidR="005D2633" w:rsidRPr="00761915" w:rsidRDefault="005D2633" w:rsidP="00620362">
            <w:pPr>
              <w:pStyle w:val="ac"/>
              <w:rPr>
                <w:rFonts w:ascii="Times New Roman" w:hAnsi="Times New Roman"/>
              </w:rPr>
            </w:pPr>
          </w:p>
        </w:tc>
      </w:tr>
      <w:tr w:rsidR="005D2633" w:rsidRPr="00761915" w14:paraId="375D382A" w14:textId="77777777" w:rsidTr="005D2633">
        <w:trPr>
          <w:jc w:val="center"/>
        </w:trPr>
        <w:tc>
          <w:tcPr>
            <w:tcW w:w="2126" w:type="dxa"/>
            <w:vMerge/>
            <w:tcBorders>
              <w:top w:val="single" w:sz="4" w:space="0" w:color="auto"/>
              <w:left w:val="single" w:sz="4" w:space="0" w:color="auto"/>
              <w:bottom w:val="single" w:sz="4" w:space="0" w:color="auto"/>
              <w:right w:val="single" w:sz="4" w:space="0" w:color="auto"/>
            </w:tcBorders>
          </w:tcPr>
          <w:p w14:paraId="27257826"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37F1003"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1C962480"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4702FB12"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5866C0B2"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8FB60BA"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EBAA745"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9AFEAE4"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2CD30B17" w14:textId="77777777" w:rsidR="005D2633" w:rsidRPr="00761915" w:rsidRDefault="005D2633" w:rsidP="00620362">
            <w:pPr>
              <w:pStyle w:val="ac"/>
              <w:rPr>
                <w:rFonts w:ascii="Times New Roman" w:hAnsi="Times New Roman"/>
              </w:rPr>
            </w:pPr>
          </w:p>
        </w:tc>
      </w:tr>
      <w:tr w:rsidR="005D2633" w:rsidRPr="00761915" w14:paraId="1F0548C9" w14:textId="77777777" w:rsidTr="005D2633">
        <w:trPr>
          <w:jc w:val="center"/>
        </w:trPr>
        <w:tc>
          <w:tcPr>
            <w:tcW w:w="2126" w:type="dxa"/>
            <w:vMerge/>
            <w:tcBorders>
              <w:top w:val="single" w:sz="4" w:space="0" w:color="auto"/>
              <w:left w:val="single" w:sz="4" w:space="0" w:color="auto"/>
              <w:bottom w:val="single" w:sz="4" w:space="0" w:color="auto"/>
              <w:right w:val="single" w:sz="4" w:space="0" w:color="auto"/>
            </w:tcBorders>
          </w:tcPr>
          <w:p w14:paraId="0E406FB0"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590970E7"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5A3D3013"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786A20CA"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A78E80F"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B6B58E6"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03E340A"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D5F3E38"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9E2DB56" w14:textId="77777777" w:rsidR="005D2633" w:rsidRPr="00761915" w:rsidRDefault="005D2633" w:rsidP="00620362">
            <w:pPr>
              <w:pStyle w:val="ac"/>
              <w:rPr>
                <w:rFonts w:ascii="Times New Roman" w:hAnsi="Times New Roman"/>
              </w:rPr>
            </w:pPr>
          </w:p>
        </w:tc>
      </w:tr>
      <w:tr w:rsidR="005D2633" w:rsidRPr="00761915" w14:paraId="1CEDD0EC" w14:textId="77777777" w:rsidTr="005D2633">
        <w:trPr>
          <w:trHeight w:val="677"/>
          <w:jc w:val="center"/>
        </w:trPr>
        <w:tc>
          <w:tcPr>
            <w:tcW w:w="2126" w:type="dxa"/>
            <w:vMerge w:val="restart"/>
            <w:tcBorders>
              <w:top w:val="single" w:sz="4" w:space="0" w:color="auto"/>
              <w:left w:val="single" w:sz="4" w:space="0" w:color="auto"/>
              <w:bottom w:val="single" w:sz="4" w:space="0" w:color="auto"/>
              <w:right w:val="single" w:sz="4" w:space="0" w:color="auto"/>
            </w:tcBorders>
          </w:tcPr>
          <w:p w14:paraId="28C618FE" w14:textId="77777777" w:rsidR="005D2633" w:rsidRPr="00761915" w:rsidRDefault="005D2633" w:rsidP="00620362">
            <w:pPr>
              <w:pStyle w:val="ac"/>
              <w:rPr>
                <w:rFonts w:ascii="Times New Roman" w:hAnsi="Times New Roman"/>
              </w:rPr>
            </w:pPr>
            <w:r w:rsidRPr="009E1AD2">
              <w:rPr>
                <w:rFonts w:ascii="Times New Roman" w:eastAsia="Calibri" w:hAnsi="Times New Roman"/>
              </w:rPr>
              <w:t xml:space="preserve">мероприятия, </w:t>
            </w:r>
            <w:proofErr w:type="gramStart"/>
            <w:r w:rsidRPr="009E1AD2">
              <w:rPr>
                <w:rFonts w:ascii="Times New Roman" w:eastAsia="Calibri" w:hAnsi="Times New Roman"/>
              </w:rPr>
              <w:t>направленные  на</w:t>
            </w:r>
            <w:proofErr w:type="gramEnd"/>
            <w:r w:rsidRPr="009E1AD2">
              <w:rPr>
                <w:rFonts w:ascii="Times New Roman" w:eastAsia="Calibri" w:hAnsi="Times New Roman"/>
              </w:rPr>
              <w:t xml:space="preserve"> реализацию федеральных проектов, входящих в состав национальных проектов</w:t>
            </w:r>
          </w:p>
        </w:tc>
        <w:tc>
          <w:tcPr>
            <w:tcW w:w="2546" w:type="dxa"/>
            <w:tcBorders>
              <w:top w:val="single" w:sz="4" w:space="0" w:color="auto"/>
              <w:left w:val="single" w:sz="4" w:space="0" w:color="auto"/>
              <w:bottom w:val="single" w:sz="4" w:space="0" w:color="auto"/>
              <w:right w:val="single" w:sz="4" w:space="0" w:color="auto"/>
            </w:tcBorders>
          </w:tcPr>
          <w:p w14:paraId="52B9972C"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34E95717"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76BEDA9B"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2D55091"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C807FA7"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8ADED42"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373AA50"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7596E6B" w14:textId="77777777" w:rsidR="005D2633" w:rsidRPr="00761915" w:rsidRDefault="005D2633" w:rsidP="00620362">
            <w:pPr>
              <w:pStyle w:val="ac"/>
              <w:rPr>
                <w:rFonts w:ascii="Times New Roman" w:hAnsi="Times New Roman"/>
              </w:rPr>
            </w:pPr>
          </w:p>
        </w:tc>
      </w:tr>
      <w:tr w:rsidR="005D2633" w:rsidRPr="00761915" w14:paraId="5819C6D8" w14:textId="77777777" w:rsidTr="005D2633">
        <w:trPr>
          <w:trHeight w:val="240"/>
          <w:jc w:val="center"/>
        </w:trPr>
        <w:tc>
          <w:tcPr>
            <w:tcW w:w="2126" w:type="dxa"/>
            <w:vMerge/>
            <w:tcBorders>
              <w:top w:val="single" w:sz="4" w:space="0" w:color="auto"/>
              <w:left w:val="single" w:sz="4" w:space="0" w:color="auto"/>
              <w:bottom w:val="single" w:sz="4" w:space="0" w:color="auto"/>
              <w:right w:val="single" w:sz="4" w:space="0" w:color="auto"/>
            </w:tcBorders>
          </w:tcPr>
          <w:p w14:paraId="6A749D3D"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6C10D25"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07221212"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411BF6E9"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68DC0F3A"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D4101F4"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1F4DE56"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A0243E9"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3F42419" w14:textId="77777777" w:rsidR="005D2633" w:rsidRPr="00761915" w:rsidRDefault="005D2633" w:rsidP="00620362">
            <w:pPr>
              <w:pStyle w:val="ac"/>
              <w:rPr>
                <w:rFonts w:ascii="Times New Roman" w:hAnsi="Times New Roman"/>
              </w:rPr>
            </w:pPr>
          </w:p>
        </w:tc>
      </w:tr>
      <w:tr w:rsidR="005D2633" w:rsidRPr="00761915" w14:paraId="04E534AF" w14:textId="77777777" w:rsidTr="005D2633">
        <w:trPr>
          <w:trHeight w:val="255"/>
          <w:jc w:val="center"/>
        </w:trPr>
        <w:tc>
          <w:tcPr>
            <w:tcW w:w="2126" w:type="dxa"/>
            <w:vMerge/>
            <w:tcBorders>
              <w:top w:val="single" w:sz="4" w:space="0" w:color="auto"/>
              <w:left w:val="single" w:sz="4" w:space="0" w:color="auto"/>
              <w:bottom w:val="single" w:sz="4" w:space="0" w:color="auto"/>
              <w:right w:val="single" w:sz="4" w:space="0" w:color="auto"/>
            </w:tcBorders>
          </w:tcPr>
          <w:p w14:paraId="6FEE3EA8"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1E6AC58" w14:textId="77777777" w:rsidR="005D2633" w:rsidRPr="00761915" w:rsidRDefault="005D2633" w:rsidP="0062036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296E6271"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0AC364EB"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05033303"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6C8B0EF"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C38BF87"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8187DCD"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0E9F008F" w14:textId="77777777" w:rsidR="005D2633" w:rsidRPr="00761915" w:rsidRDefault="005D2633" w:rsidP="00620362">
            <w:pPr>
              <w:pStyle w:val="ac"/>
              <w:rPr>
                <w:rFonts w:ascii="Times New Roman" w:hAnsi="Times New Roman"/>
              </w:rPr>
            </w:pPr>
          </w:p>
        </w:tc>
      </w:tr>
      <w:tr w:rsidR="005D2633" w:rsidRPr="00761915" w14:paraId="7B9CD21E" w14:textId="77777777" w:rsidTr="005D2633">
        <w:trPr>
          <w:jc w:val="center"/>
        </w:trPr>
        <w:tc>
          <w:tcPr>
            <w:tcW w:w="2126" w:type="dxa"/>
            <w:vMerge/>
            <w:tcBorders>
              <w:top w:val="single" w:sz="4" w:space="0" w:color="auto"/>
              <w:left w:val="single" w:sz="4" w:space="0" w:color="auto"/>
              <w:bottom w:val="single" w:sz="4" w:space="0" w:color="auto"/>
              <w:right w:val="single" w:sz="4" w:space="0" w:color="auto"/>
            </w:tcBorders>
          </w:tcPr>
          <w:p w14:paraId="6822E308"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D6C925C"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69378ED6"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36FA985"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3DC71DDF"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AD1C397"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492795"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D807405"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3EFA514" w14:textId="77777777" w:rsidR="005D2633" w:rsidRPr="00761915" w:rsidRDefault="005D2633" w:rsidP="00620362">
            <w:pPr>
              <w:pStyle w:val="ac"/>
              <w:rPr>
                <w:rFonts w:ascii="Times New Roman" w:hAnsi="Times New Roman"/>
              </w:rPr>
            </w:pPr>
          </w:p>
        </w:tc>
      </w:tr>
      <w:tr w:rsidR="005D2633" w:rsidRPr="00761915" w14:paraId="7AA3CDAD" w14:textId="77777777" w:rsidTr="005D2633">
        <w:trPr>
          <w:jc w:val="center"/>
        </w:trPr>
        <w:tc>
          <w:tcPr>
            <w:tcW w:w="2126" w:type="dxa"/>
            <w:vMerge/>
            <w:tcBorders>
              <w:top w:val="single" w:sz="4" w:space="0" w:color="auto"/>
              <w:left w:val="single" w:sz="4" w:space="0" w:color="auto"/>
              <w:bottom w:val="single" w:sz="4" w:space="0" w:color="auto"/>
              <w:right w:val="single" w:sz="4" w:space="0" w:color="auto"/>
            </w:tcBorders>
          </w:tcPr>
          <w:p w14:paraId="4A35D1A4" w14:textId="77777777" w:rsidR="005D2633" w:rsidRPr="00761915" w:rsidRDefault="005D2633"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DB86D74" w14:textId="77777777" w:rsidR="005D2633" w:rsidRPr="00761915" w:rsidRDefault="005D2633" w:rsidP="00620362">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774BABB1" w14:textId="77777777" w:rsidR="005D2633" w:rsidRPr="00761915" w:rsidRDefault="005D2633"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D069A1E" w14:textId="77777777" w:rsidR="005D2633" w:rsidRPr="00761915" w:rsidRDefault="005D2633"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71532B44"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EAFBCA7" w14:textId="77777777" w:rsidR="005D2633" w:rsidRPr="00761915" w:rsidRDefault="005D2633"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6E50A57" w14:textId="77777777" w:rsidR="005D2633" w:rsidRPr="00761915" w:rsidRDefault="005D2633"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BCA83DF" w14:textId="77777777" w:rsidR="005D2633" w:rsidRPr="00761915" w:rsidRDefault="005D2633"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1331DACE" w14:textId="77777777" w:rsidR="005D2633" w:rsidRPr="00761915" w:rsidRDefault="005D2633" w:rsidP="00620362">
            <w:pPr>
              <w:pStyle w:val="ac"/>
              <w:rPr>
                <w:rFonts w:ascii="Times New Roman" w:hAnsi="Times New Roman"/>
              </w:rPr>
            </w:pPr>
          </w:p>
        </w:tc>
      </w:tr>
      <w:tr w:rsidR="005D2633" w:rsidRPr="00761915" w14:paraId="1E666F54" w14:textId="77777777" w:rsidTr="005D2633">
        <w:trPr>
          <w:trHeight w:val="581"/>
          <w:jc w:val="center"/>
        </w:trPr>
        <w:tc>
          <w:tcPr>
            <w:tcW w:w="2126" w:type="dxa"/>
            <w:vMerge w:val="restart"/>
            <w:tcBorders>
              <w:top w:val="single" w:sz="4" w:space="0" w:color="auto"/>
              <w:left w:val="single" w:sz="4" w:space="0" w:color="auto"/>
              <w:right w:val="single" w:sz="4" w:space="0" w:color="auto"/>
            </w:tcBorders>
          </w:tcPr>
          <w:p w14:paraId="79165291" w14:textId="77777777" w:rsidR="005D2633" w:rsidRPr="00761915" w:rsidRDefault="005D2633" w:rsidP="005D2633">
            <w:pPr>
              <w:pStyle w:val="ac"/>
              <w:rPr>
                <w:rFonts w:ascii="Times New Roman" w:hAnsi="Times New Roman"/>
              </w:rPr>
            </w:pPr>
            <w:r w:rsidRPr="009E1AD2">
              <w:rPr>
                <w:rFonts w:ascii="Times New Roman" w:eastAsia="Calibri" w:hAnsi="Times New Roman"/>
              </w:rPr>
              <w:t xml:space="preserve">мероприятия, </w:t>
            </w:r>
            <w:proofErr w:type="gramStart"/>
            <w:r w:rsidRPr="009E1AD2">
              <w:rPr>
                <w:rFonts w:ascii="Times New Roman" w:eastAsia="Calibri" w:hAnsi="Times New Roman"/>
              </w:rPr>
              <w:t>направленные  на</w:t>
            </w:r>
            <w:proofErr w:type="gramEnd"/>
            <w:r w:rsidRPr="009E1AD2">
              <w:rPr>
                <w:rFonts w:ascii="Times New Roman" w:eastAsia="Calibri" w:hAnsi="Times New Roman"/>
              </w:rPr>
              <w:t xml:space="preserve"> реализацию федеральных проектов, </w:t>
            </w:r>
            <w:r>
              <w:rPr>
                <w:rFonts w:ascii="Times New Roman" w:eastAsia="Calibri" w:hAnsi="Times New Roman"/>
              </w:rPr>
              <w:t xml:space="preserve">не </w:t>
            </w:r>
            <w:r w:rsidRPr="009E1AD2">
              <w:rPr>
                <w:rFonts w:ascii="Times New Roman" w:eastAsia="Calibri" w:hAnsi="Times New Roman"/>
              </w:rPr>
              <w:lastRenderedPageBreak/>
              <w:t>входящих в состав национальных проектов</w:t>
            </w:r>
          </w:p>
        </w:tc>
        <w:tc>
          <w:tcPr>
            <w:tcW w:w="2546" w:type="dxa"/>
            <w:tcBorders>
              <w:top w:val="single" w:sz="4" w:space="0" w:color="auto"/>
              <w:left w:val="single" w:sz="4" w:space="0" w:color="auto"/>
              <w:bottom w:val="single" w:sz="4" w:space="0" w:color="auto"/>
              <w:right w:val="single" w:sz="4" w:space="0" w:color="auto"/>
            </w:tcBorders>
          </w:tcPr>
          <w:p w14:paraId="686A7418"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lastRenderedPageBreak/>
              <w:t>Всего, в т.ч.:</w:t>
            </w:r>
          </w:p>
        </w:tc>
        <w:tc>
          <w:tcPr>
            <w:tcW w:w="850" w:type="dxa"/>
            <w:tcBorders>
              <w:top w:val="single" w:sz="4" w:space="0" w:color="auto"/>
              <w:left w:val="single" w:sz="4" w:space="0" w:color="auto"/>
              <w:bottom w:val="single" w:sz="4" w:space="0" w:color="auto"/>
              <w:right w:val="single" w:sz="4" w:space="0" w:color="auto"/>
            </w:tcBorders>
          </w:tcPr>
          <w:p w14:paraId="56F49A74"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00D636E6"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3504D877"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5F12EF1"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0A28D22"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70D2EAC"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2FC4726C" w14:textId="77777777" w:rsidR="005D2633" w:rsidRPr="00761915" w:rsidRDefault="005D2633" w:rsidP="005D2633">
            <w:pPr>
              <w:pStyle w:val="ac"/>
              <w:rPr>
                <w:rFonts w:ascii="Times New Roman" w:hAnsi="Times New Roman"/>
              </w:rPr>
            </w:pPr>
          </w:p>
        </w:tc>
      </w:tr>
      <w:tr w:rsidR="005D2633" w:rsidRPr="00761915" w14:paraId="54242452" w14:textId="77777777" w:rsidTr="005B79EA">
        <w:trPr>
          <w:jc w:val="center"/>
        </w:trPr>
        <w:tc>
          <w:tcPr>
            <w:tcW w:w="2126" w:type="dxa"/>
            <w:vMerge/>
            <w:tcBorders>
              <w:left w:val="single" w:sz="4" w:space="0" w:color="auto"/>
              <w:right w:val="single" w:sz="4" w:space="0" w:color="auto"/>
            </w:tcBorders>
          </w:tcPr>
          <w:p w14:paraId="5AC9B80A"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7A63F43"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0FD5A8D6"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2BAD5C3"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4A76046"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4252D61"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14AB4CF"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A07497C"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49ADD2F" w14:textId="77777777" w:rsidR="005D2633" w:rsidRPr="00761915" w:rsidRDefault="005D2633" w:rsidP="005D2633">
            <w:pPr>
              <w:pStyle w:val="ac"/>
              <w:rPr>
                <w:rFonts w:ascii="Times New Roman" w:hAnsi="Times New Roman"/>
              </w:rPr>
            </w:pPr>
          </w:p>
        </w:tc>
      </w:tr>
      <w:tr w:rsidR="005D2633" w:rsidRPr="00761915" w14:paraId="2652BD2E" w14:textId="77777777" w:rsidTr="005B79EA">
        <w:trPr>
          <w:jc w:val="center"/>
        </w:trPr>
        <w:tc>
          <w:tcPr>
            <w:tcW w:w="2126" w:type="dxa"/>
            <w:vMerge/>
            <w:tcBorders>
              <w:left w:val="single" w:sz="4" w:space="0" w:color="auto"/>
              <w:right w:val="single" w:sz="4" w:space="0" w:color="auto"/>
            </w:tcBorders>
          </w:tcPr>
          <w:p w14:paraId="09924C3D"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C836998" w14:textId="77777777" w:rsidR="005D2633" w:rsidRPr="00761915" w:rsidRDefault="005D2633" w:rsidP="005D2633">
            <w:pPr>
              <w:pStyle w:val="ad"/>
              <w:rPr>
                <w:rFonts w:ascii="Times New Roman" w:hAnsi="Times New Roman"/>
                <w:sz w:val="22"/>
                <w:szCs w:val="22"/>
              </w:rPr>
            </w:pPr>
            <w:r w:rsidRPr="00761915">
              <w:rPr>
                <w:rFonts w:ascii="Times New Roman" w:hAnsi="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876D737"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322B4182"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07CDA9D"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0DB9054"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23CB171"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D702E76"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3B37315" w14:textId="77777777" w:rsidR="005D2633" w:rsidRPr="00761915" w:rsidRDefault="005D2633" w:rsidP="005D2633">
            <w:pPr>
              <w:pStyle w:val="ac"/>
              <w:rPr>
                <w:rFonts w:ascii="Times New Roman" w:hAnsi="Times New Roman"/>
              </w:rPr>
            </w:pPr>
          </w:p>
        </w:tc>
      </w:tr>
      <w:tr w:rsidR="005D2633" w:rsidRPr="00761915" w14:paraId="4CA7CD7F" w14:textId="77777777" w:rsidTr="005B79EA">
        <w:trPr>
          <w:jc w:val="center"/>
        </w:trPr>
        <w:tc>
          <w:tcPr>
            <w:tcW w:w="2126" w:type="dxa"/>
            <w:vMerge/>
            <w:tcBorders>
              <w:left w:val="single" w:sz="4" w:space="0" w:color="auto"/>
              <w:right w:val="single" w:sz="4" w:space="0" w:color="auto"/>
            </w:tcBorders>
          </w:tcPr>
          <w:p w14:paraId="4F304B4D"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AC5AEA7"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5CCA02CD"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4CDA4CE9"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6DC569B2"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974D6D0"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261BADD"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A4A66D6"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3357DC36" w14:textId="77777777" w:rsidR="005D2633" w:rsidRPr="00761915" w:rsidRDefault="005D2633" w:rsidP="005D2633">
            <w:pPr>
              <w:pStyle w:val="ac"/>
              <w:rPr>
                <w:rFonts w:ascii="Times New Roman" w:hAnsi="Times New Roman"/>
              </w:rPr>
            </w:pPr>
          </w:p>
        </w:tc>
      </w:tr>
      <w:tr w:rsidR="005D2633" w:rsidRPr="00761915" w14:paraId="15BB6A48" w14:textId="77777777" w:rsidTr="005B79EA">
        <w:trPr>
          <w:jc w:val="center"/>
        </w:trPr>
        <w:tc>
          <w:tcPr>
            <w:tcW w:w="2126" w:type="dxa"/>
            <w:vMerge/>
            <w:tcBorders>
              <w:left w:val="single" w:sz="4" w:space="0" w:color="auto"/>
              <w:bottom w:val="single" w:sz="4" w:space="0" w:color="auto"/>
              <w:right w:val="single" w:sz="4" w:space="0" w:color="auto"/>
            </w:tcBorders>
          </w:tcPr>
          <w:p w14:paraId="5C835EB9"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6D5B407"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3F683BB2"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CC6FCA0"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8D63B40"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DABD7C5"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4819261"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9D99025"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1A7BAD7E" w14:textId="77777777" w:rsidR="005D2633" w:rsidRPr="00761915" w:rsidRDefault="005D2633" w:rsidP="005D2633">
            <w:pPr>
              <w:pStyle w:val="ac"/>
              <w:rPr>
                <w:rFonts w:ascii="Times New Roman" w:hAnsi="Times New Roman"/>
              </w:rPr>
            </w:pPr>
          </w:p>
        </w:tc>
      </w:tr>
      <w:tr w:rsidR="005D2633" w:rsidRPr="00761915" w14:paraId="439D95EA" w14:textId="77777777" w:rsidTr="005B79EA">
        <w:trPr>
          <w:jc w:val="center"/>
        </w:trPr>
        <w:tc>
          <w:tcPr>
            <w:tcW w:w="2126" w:type="dxa"/>
            <w:vMerge w:val="restart"/>
            <w:tcBorders>
              <w:top w:val="single" w:sz="4" w:space="0" w:color="auto"/>
              <w:left w:val="single" w:sz="4" w:space="0" w:color="auto"/>
              <w:right w:val="single" w:sz="4" w:space="0" w:color="auto"/>
            </w:tcBorders>
          </w:tcPr>
          <w:p w14:paraId="51E905C6" w14:textId="77777777" w:rsidR="005D2633" w:rsidRPr="00761915" w:rsidRDefault="005D2633" w:rsidP="005D2633">
            <w:pPr>
              <w:pStyle w:val="ac"/>
              <w:rPr>
                <w:rFonts w:ascii="Times New Roman" w:hAnsi="Times New Roman"/>
              </w:rPr>
            </w:pPr>
            <w:r w:rsidRPr="009E1AD2">
              <w:rPr>
                <w:rFonts w:ascii="Times New Roman" w:eastAsia="Calibri" w:hAnsi="Times New Roman"/>
              </w:rPr>
              <w:t xml:space="preserve">мероприятия, направленные на </w:t>
            </w:r>
            <w:proofErr w:type="gramStart"/>
            <w:r w:rsidRPr="009E1AD2">
              <w:rPr>
                <w:rFonts w:ascii="Times New Roman" w:eastAsia="Calibri" w:hAnsi="Times New Roman"/>
              </w:rPr>
              <w:t>реализацию  региональных</w:t>
            </w:r>
            <w:proofErr w:type="gramEnd"/>
            <w:r w:rsidRPr="009E1AD2">
              <w:rPr>
                <w:rFonts w:ascii="Times New Roman" w:eastAsia="Calibri" w:hAnsi="Times New Roman"/>
              </w:rPr>
              <w:t xml:space="preserve"> проектов, не направленных на реализацию федеральных проектов</w:t>
            </w:r>
          </w:p>
        </w:tc>
        <w:tc>
          <w:tcPr>
            <w:tcW w:w="2546" w:type="dxa"/>
            <w:tcBorders>
              <w:top w:val="single" w:sz="4" w:space="0" w:color="auto"/>
              <w:left w:val="single" w:sz="4" w:space="0" w:color="auto"/>
              <w:bottom w:val="single" w:sz="4" w:space="0" w:color="auto"/>
              <w:right w:val="single" w:sz="4" w:space="0" w:color="auto"/>
            </w:tcBorders>
          </w:tcPr>
          <w:p w14:paraId="738F70EA"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60EBC81A"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50687A77"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532F0C15"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EEF6E33"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2637BEF"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D965EC2"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1CBE17A3" w14:textId="77777777" w:rsidR="005D2633" w:rsidRPr="00761915" w:rsidRDefault="005D2633" w:rsidP="005D2633">
            <w:pPr>
              <w:pStyle w:val="ac"/>
              <w:rPr>
                <w:rFonts w:ascii="Times New Roman" w:hAnsi="Times New Roman"/>
              </w:rPr>
            </w:pPr>
          </w:p>
        </w:tc>
      </w:tr>
      <w:tr w:rsidR="005D2633" w:rsidRPr="00761915" w14:paraId="6D55FC7D" w14:textId="77777777" w:rsidTr="005B79EA">
        <w:trPr>
          <w:jc w:val="center"/>
        </w:trPr>
        <w:tc>
          <w:tcPr>
            <w:tcW w:w="2126" w:type="dxa"/>
            <w:vMerge/>
            <w:tcBorders>
              <w:left w:val="single" w:sz="4" w:space="0" w:color="auto"/>
              <w:right w:val="single" w:sz="4" w:space="0" w:color="auto"/>
            </w:tcBorders>
          </w:tcPr>
          <w:p w14:paraId="0F8D19B6"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3201D94"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721B9506"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730F45A"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C1AED33"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00A8276"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E3BC6E7"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64A6430"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3EF237DD" w14:textId="77777777" w:rsidR="005D2633" w:rsidRPr="00761915" w:rsidRDefault="005D2633" w:rsidP="005D2633">
            <w:pPr>
              <w:pStyle w:val="ac"/>
              <w:rPr>
                <w:rFonts w:ascii="Times New Roman" w:hAnsi="Times New Roman"/>
              </w:rPr>
            </w:pPr>
          </w:p>
        </w:tc>
      </w:tr>
      <w:tr w:rsidR="005D2633" w:rsidRPr="00761915" w14:paraId="3E1A9FB4" w14:textId="77777777" w:rsidTr="005B79EA">
        <w:trPr>
          <w:jc w:val="center"/>
        </w:trPr>
        <w:tc>
          <w:tcPr>
            <w:tcW w:w="2126" w:type="dxa"/>
            <w:vMerge/>
            <w:tcBorders>
              <w:left w:val="single" w:sz="4" w:space="0" w:color="auto"/>
              <w:right w:val="single" w:sz="4" w:space="0" w:color="auto"/>
            </w:tcBorders>
          </w:tcPr>
          <w:p w14:paraId="16C43422"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010C569" w14:textId="77777777" w:rsidR="005D2633" w:rsidRPr="00761915" w:rsidRDefault="005D2633" w:rsidP="005D2633">
            <w:pPr>
              <w:pStyle w:val="ad"/>
              <w:rPr>
                <w:rFonts w:ascii="Times New Roman" w:hAnsi="Times New Roman"/>
                <w:sz w:val="22"/>
                <w:szCs w:val="22"/>
              </w:rPr>
            </w:pPr>
            <w:r w:rsidRPr="00761915">
              <w:rPr>
                <w:rFonts w:ascii="Times New Roman" w:hAnsi="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1E720472"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7213ED8"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717492C6"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02F9983"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D20F980"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5108535"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75D316B2" w14:textId="77777777" w:rsidR="005D2633" w:rsidRPr="00761915" w:rsidRDefault="005D2633" w:rsidP="005D2633">
            <w:pPr>
              <w:pStyle w:val="ac"/>
              <w:rPr>
                <w:rFonts w:ascii="Times New Roman" w:hAnsi="Times New Roman"/>
              </w:rPr>
            </w:pPr>
          </w:p>
        </w:tc>
      </w:tr>
      <w:tr w:rsidR="005D2633" w:rsidRPr="00761915" w14:paraId="1A0D58BC" w14:textId="77777777" w:rsidTr="005B79EA">
        <w:trPr>
          <w:jc w:val="center"/>
        </w:trPr>
        <w:tc>
          <w:tcPr>
            <w:tcW w:w="2126" w:type="dxa"/>
            <w:vMerge/>
            <w:tcBorders>
              <w:left w:val="single" w:sz="4" w:space="0" w:color="auto"/>
              <w:right w:val="single" w:sz="4" w:space="0" w:color="auto"/>
            </w:tcBorders>
          </w:tcPr>
          <w:p w14:paraId="1E6D8BBE"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B96B935"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104C2782"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54946670"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5C2ACA13"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097309D"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330DE95"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4D7FB88"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CD95E8E" w14:textId="77777777" w:rsidR="005D2633" w:rsidRPr="00761915" w:rsidRDefault="005D2633" w:rsidP="005D2633">
            <w:pPr>
              <w:pStyle w:val="ac"/>
              <w:rPr>
                <w:rFonts w:ascii="Times New Roman" w:hAnsi="Times New Roman"/>
              </w:rPr>
            </w:pPr>
          </w:p>
        </w:tc>
      </w:tr>
      <w:tr w:rsidR="005D2633" w:rsidRPr="00761915" w14:paraId="59F51DB4" w14:textId="77777777" w:rsidTr="005B79EA">
        <w:trPr>
          <w:jc w:val="center"/>
        </w:trPr>
        <w:tc>
          <w:tcPr>
            <w:tcW w:w="2126" w:type="dxa"/>
            <w:vMerge/>
            <w:tcBorders>
              <w:left w:val="single" w:sz="4" w:space="0" w:color="auto"/>
              <w:bottom w:val="single" w:sz="4" w:space="0" w:color="auto"/>
              <w:right w:val="single" w:sz="4" w:space="0" w:color="auto"/>
            </w:tcBorders>
          </w:tcPr>
          <w:p w14:paraId="0D11F466" w14:textId="77777777" w:rsidR="005D2633" w:rsidRPr="00761915" w:rsidRDefault="005D2633"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4D9A734" w14:textId="77777777" w:rsidR="005D2633" w:rsidRPr="00761915" w:rsidRDefault="005D2633" w:rsidP="005D2633">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2CF02792" w14:textId="77777777" w:rsidR="005D2633" w:rsidRPr="00761915" w:rsidRDefault="005D2633"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42ACFED" w14:textId="77777777" w:rsidR="005D2633" w:rsidRPr="00761915" w:rsidRDefault="005D2633"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977804D"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881F593" w14:textId="77777777" w:rsidR="005D2633" w:rsidRPr="00761915" w:rsidRDefault="005D2633"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B6B595" w14:textId="77777777" w:rsidR="005D2633" w:rsidRPr="00761915" w:rsidRDefault="005D2633"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8610347" w14:textId="77777777" w:rsidR="005D2633" w:rsidRPr="00761915" w:rsidRDefault="005D2633"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0CC76EDF" w14:textId="77777777" w:rsidR="005D2633" w:rsidRPr="00761915" w:rsidRDefault="005D2633" w:rsidP="005D2633">
            <w:pPr>
              <w:pStyle w:val="ac"/>
              <w:rPr>
                <w:rFonts w:ascii="Times New Roman" w:hAnsi="Times New Roman"/>
              </w:rPr>
            </w:pPr>
          </w:p>
        </w:tc>
      </w:tr>
      <w:tr w:rsidR="008F12D9" w:rsidRPr="00761915" w14:paraId="2DC586C1" w14:textId="77777777" w:rsidTr="005B79EA">
        <w:trPr>
          <w:jc w:val="center"/>
        </w:trPr>
        <w:tc>
          <w:tcPr>
            <w:tcW w:w="2126" w:type="dxa"/>
            <w:vMerge w:val="restart"/>
            <w:tcBorders>
              <w:top w:val="single" w:sz="4" w:space="0" w:color="auto"/>
              <w:left w:val="single" w:sz="4" w:space="0" w:color="auto"/>
              <w:right w:val="single" w:sz="4" w:space="0" w:color="auto"/>
            </w:tcBorders>
          </w:tcPr>
          <w:p w14:paraId="2B81612D" w14:textId="77777777" w:rsidR="008F12D9" w:rsidRPr="00761915" w:rsidRDefault="008F12D9" w:rsidP="005D2633">
            <w:pPr>
              <w:pStyle w:val="ac"/>
              <w:rPr>
                <w:rFonts w:ascii="Times New Roman" w:hAnsi="Times New Roman"/>
              </w:rPr>
            </w:pPr>
            <w:r w:rsidRPr="009E1AD2">
              <w:rPr>
                <w:rFonts w:ascii="Times New Roman" w:eastAsia="Calibri" w:hAnsi="Times New Roman"/>
              </w:rPr>
              <w:t>мероприятия, направленные на реализацию муниципальных проектов</w:t>
            </w:r>
          </w:p>
        </w:tc>
        <w:tc>
          <w:tcPr>
            <w:tcW w:w="2546" w:type="dxa"/>
            <w:tcBorders>
              <w:top w:val="single" w:sz="4" w:space="0" w:color="auto"/>
              <w:left w:val="single" w:sz="4" w:space="0" w:color="auto"/>
              <w:bottom w:val="single" w:sz="4" w:space="0" w:color="auto"/>
              <w:right w:val="single" w:sz="4" w:space="0" w:color="auto"/>
            </w:tcBorders>
          </w:tcPr>
          <w:p w14:paraId="1D79CC93" w14:textId="77777777" w:rsidR="008F12D9" w:rsidRPr="00761915" w:rsidRDefault="008F12D9" w:rsidP="005D2633">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64A9D2FB" w14:textId="77777777" w:rsidR="008F12D9" w:rsidRPr="00761915" w:rsidRDefault="008F12D9"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20FCE22" w14:textId="77777777" w:rsidR="008F12D9" w:rsidRPr="00761915" w:rsidRDefault="008F12D9"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363DE39"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950EB73"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0658434" w14:textId="77777777" w:rsidR="008F12D9" w:rsidRPr="00761915" w:rsidRDefault="008F12D9"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18D883F" w14:textId="77777777" w:rsidR="008F12D9" w:rsidRPr="00761915" w:rsidRDefault="008F12D9"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DB0AC0E" w14:textId="77777777" w:rsidR="008F12D9" w:rsidRPr="00761915" w:rsidRDefault="008F12D9" w:rsidP="005D2633">
            <w:pPr>
              <w:pStyle w:val="ac"/>
              <w:rPr>
                <w:rFonts w:ascii="Times New Roman" w:hAnsi="Times New Roman"/>
              </w:rPr>
            </w:pPr>
          </w:p>
        </w:tc>
      </w:tr>
      <w:tr w:rsidR="008F12D9" w:rsidRPr="00761915" w14:paraId="28451D79" w14:textId="77777777" w:rsidTr="005B79EA">
        <w:trPr>
          <w:jc w:val="center"/>
        </w:trPr>
        <w:tc>
          <w:tcPr>
            <w:tcW w:w="2126" w:type="dxa"/>
            <w:vMerge/>
            <w:tcBorders>
              <w:left w:val="single" w:sz="4" w:space="0" w:color="auto"/>
              <w:right w:val="single" w:sz="4" w:space="0" w:color="auto"/>
            </w:tcBorders>
          </w:tcPr>
          <w:p w14:paraId="0DCF62B9" w14:textId="77777777" w:rsidR="008F12D9" w:rsidRPr="00761915" w:rsidRDefault="008F12D9"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80B070E" w14:textId="77777777" w:rsidR="008F12D9" w:rsidRPr="00761915" w:rsidRDefault="008F12D9" w:rsidP="005D2633">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0A1A989A" w14:textId="77777777" w:rsidR="008F12D9" w:rsidRPr="00761915" w:rsidRDefault="008F12D9"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395D10BB" w14:textId="77777777" w:rsidR="008F12D9" w:rsidRPr="00761915" w:rsidRDefault="008F12D9"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257A608"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789616A"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C6AF78D" w14:textId="77777777" w:rsidR="008F12D9" w:rsidRPr="00761915" w:rsidRDefault="008F12D9"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EA7A01C" w14:textId="77777777" w:rsidR="008F12D9" w:rsidRPr="00761915" w:rsidRDefault="008F12D9"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1FB61B61" w14:textId="77777777" w:rsidR="008F12D9" w:rsidRPr="00761915" w:rsidRDefault="008F12D9" w:rsidP="005D2633">
            <w:pPr>
              <w:pStyle w:val="ac"/>
              <w:rPr>
                <w:rFonts w:ascii="Times New Roman" w:hAnsi="Times New Roman"/>
              </w:rPr>
            </w:pPr>
          </w:p>
        </w:tc>
      </w:tr>
      <w:tr w:rsidR="008F12D9" w:rsidRPr="00761915" w14:paraId="11648E33" w14:textId="77777777" w:rsidTr="005B79EA">
        <w:trPr>
          <w:jc w:val="center"/>
        </w:trPr>
        <w:tc>
          <w:tcPr>
            <w:tcW w:w="2126" w:type="dxa"/>
            <w:vMerge/>
            <w:tcBorders>
              <w:left w:val="single" w:sz="4" w:space="0" w:color="auto"/>
              <w:right w:val="single" w:sz="4" w:space="0" w:color="auto"/>
            </w:tcBorders>
          </w:tcPr>
          <w:p w14:paraId="7E887E80" w14:textId="77777777" w:rsidR="008F12D9" w:rsidRPr="00761915" w:rsidRDefault="008F12D9"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5569E2A5" w14:textId="77777777" w:rsidR="008F12D9" w:rsidRPr="00761915" w:rsidRDefault="008F12D9" w:rsidP="005D2633">
            <w:pPr>
              <w:pStyle w:val="ad"/>
              <w:rPr>
                <w:rFonts w:ascii="Times New Roman" w:hAnsi="Times New Roman"/>
                <w:sz w:val="22"/>
                <w:szCs w:val="22"/>
              </w:rPr>
            </w:pPr>
            <w:r w:rsidRPr="00761915">
              <w:rPr>
                <w:rFonts w:ascii="Times New Roman" w:hAnsi="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5A28AE61" w14:textId="77777777" w:rsidR="008F12D9" w:rsidRPr="00761915" w:rsidRDefault="008F12D9"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5B6A24B" w14:textId="77777777" w:rsidR="008F12D9" w:rsidRPr="00761915" w:rsidRDefault="008F12D9"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A7CF608"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6F76222"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B7C61EF" w14:textId="77777777" w:rsidR="008F12D9" w:rsidRPr="00761915" w:rsidRDefault="008F12D9"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DC5CE69" w14:textId="77777777" w:rsidR="008F12D9" w:rsidRPr="00761915" w:rsidRDefault="008F12D9"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088C8204" w14:textId="77777777" w:rsidR="008F12D9" w:rsidRPr="00761915" w:rsidRDefault="008F12D9" w:rsidP="005D2633">
            <w:pPr>
              <w:pStyle w:val="ac"/>
              <w:rPr>
                <w:rFonts w:ascii="Times New Roman" w:hAnsi="Times New Roman"/>
              </w:rPr>
            </w:pPr>
          </w:p>
        </w:tc>
      </w:tr>
      <w:tr w:rsidR="008F12D9" w:rsidRPr="00761915" w14:paraId="67E4F133" w14:textId="77777777" w:rsidTr="005B79EA">
        <w:trPr>
          <w:jc w:val="center"/>
        </w:trPr>
        <w:tc>
          <w:tcPr>
            <w:tcW w:w="2126" w:type="dxa"/>
            <w:vMerge/>
            <w:tcBorders>
              <w:left w:val="single" w:sz="4" w:space="0" w:color="auto"/>
              <w:right w:val="single" w:sz="4" w:space="0" w:color="auto"/>
            </w:tcBorders>
          </w:tcPr>
          <w:p w14:paraId="59AFFD96" w14:textId="77777777" w:rsidR="008F12D9" w:rsidRPr="00761915" w:rsidRDefault="008F12D9"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FA05322" w14:textId="77777777" w:rsidR="008F12D9" w:rsidRPr="00761915" w:rsidRDefault="008F12D9" w:rsidP="005D2633">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54A231EA" w14:textId="77777777" w:rsidR="008F12D9" w:rsidRPr="00761915" w:rsidRDefault="008F12D9"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D61D3CB" w14:textId="77777777" w:rsidR="008F12D9" w:rsidRPr="00761915" w:rsidRDefault="008F12D9"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5D070144"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0C8648B"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2C61657" w14:textId="77777777" w:rsidR="008F12D9" w:rsidRPr="00761915" w:rsidRDefault="008F12D9"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453EC89" w14:textId="77777777" w:rsidR="008F12D9" w:rsidRPr="00761915" w:rsidRDefault="008F12D9"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72A610F1" w14:textId="77777777" w:rsidR="008F12D9" w:rsidRPr="00761915" w:rsidRDefault="008F12D9" w:rsidP="005D2633">
            <w:pPr>
              <w:pStyle w:val="ac"/>
              <w:rPr>
                <w:rFonts w:ascii="Times New Roman" w:hAnsi="Times New Roman"/>
              </w:rPr>
            </w:pPr>
          </w:p>
        </w:tc>
      </w:tr>
      <w:tr w:rsidR="008F12D9" w:rsidRPr="00761915" w14:paraId="1E85A420" w14:textId="77777777" w:rsidTr="005B79EA">
        <w:trPr>
          <w:jc w:val="center"/>
        </w:trPr>
        <w:tc>
          <w:tcPr>
            <w:tcW w:w="2126" w:type="dxa"/>
            <w:vMerge/>
            <w:tcBorders>
              <w:left w:val="single" w:sz="4" w:space="0" w:color="auto"/>
              <w:bottom w:val="single" w:sz="4" w:space="0" w:color="auto"/>
              <w:right w:val="single" w:sz="4" w:space="0" w:color="auto"/>
            </w:tcBorders>
          </w:tcPr>
          <w:p w14:paraId="550610E9" w14:textId="77777777" w:rsidR="008F12D9" w:rsidRPr="00761915" w:rsidRDefault="008F12D9" w:rsidP="005D2633">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4C39D40" w14:textId="77777777" w:rsidR="008F12D9" w:rsidRPr="00761915" w:rsidRDefault="008F12D9" w:rsidP="005D2633">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3F747B97" w14:textId="77777777" w:rsidR="008F12D9" w:rsidRPr="00761915" w:rsidRDefault="008F12D9" w:rsidP="005D2633">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72B61370" w14:textId="77777777" w:rsidR="008F12D9" w:rsidRPr="00761915" w:rsidRDefault="008F12D9" w:rsidP="005D2633">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E14A9BF"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9C0DA2F" w14:textId="77777777" w:rsidR="008F12D9" w:rsidRPr="00761915" w:rsidRDefault="008F12D9" w:rsidP="005D2633">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67EEFBA" w14:textId="77777777" w:rsidR="008F12D9" w:rsidRPr="00761915" w:rsidRDefault="008F12D9" w:rsidP="005D2633">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EBF8452" w14:textId="77777777" w:rsidR="008F12D9" w:rsidRPr="00761915" w:rsidRDefault="008F12D9" w:rsidP="005D2633">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443F7C8" w14:textId="77777777" w:rsidR="008F12D9" w:rsidRPr="00761915" w:rsidRDefault="008F12D9" w:rsidP="005D2633">
            <w:pPr>
              <w:pStyle w:val="ac"/>
              <w:rPr>
                <w:rFonts w:ascii="Times New Roman" w:hAnsi="Times New Roman"/>
              </w:rPr>
            </w:pPr>
          </w:p>
        </w:tc>
      </w:tr>
      <w:tr w:rsidR="00BA5FA9" w:rsidRPr="00761915" w14:paraId="3207927C" w14:textId="77777777" w:rsidTr="005704C0">
        <w:trPr>
          <w:jc w:val="center"/>
        </w:trPr>
        <w:tc>
          <w:tcPr>
            <w:tcW w:w="2126" w:type="dxa"/>
            <w:vMerge w:val="restart"/>
            <w:tcBorders>
              <w:top w:val="single" w:sz="4" w:space="0" w:color="auto"/>
              <w:left w:val="single" w:sz="4" w:space="0" w:color="auto"/>
              <w:right w:val="single" w:sz="4" w:space="0" w:color="auto"/>
            </w:tcBorders>
          </w:tcPr>
          <w:p w14:paraId="08A11B42" w14:textId="374B831A" w:rsidR="00BA5FA9" w:rsidRPr="00761915" w:rsidRDefault="00BA5FA9" w:rsidP="00BA5FA9">
            <w:pPr>
              <w:pStyle w:val="ac"/>
              <w:rPr>
                <w:rFonts w:ascii="Times New Roman" w:eastAsia="Calibri" w:hAnsi="Times New Roman"/>
              </w:rPr>
            </w:pPr>
            <w:r>
              <w:rPr>
                <w:rFonts w:ascii="Times New Roman" w:eastAsia="Calibri" w:hAnsi="Times New Roman"/>
              </w:rPr>
              <w:t xml:space="preserve">прочие мероприятия, направленные на достижение значений результативности, установленных </w:t>
            </w:r>
            <w:proofErr w:type="gramStart"/>
            <w:r>
              <w:rPr>
                <w:rFonts w:ascii="Times New Roman" w:eastAsia="Calibri" w:hAnsi="Times New Roman"/>
              </w:rPr>
              <w:t>соглашениями  о</w:t>
            </w:r>
            <w:proofErr w:type="gramEnd"/>
            <w:r>
              <w:rPr>
                <w:rFonts w:ascii="Times New Roman" w:eastAsia="Calibri" w:hAnsi="Times New Roman"/>
              </w:rPr>
              <w:t xml:space="preserve"> предоставлении финансовой помощи</w:t>
            </w:r>
          </w:p>
        </w:tc>
        <w:tc>
          <w:tcPr>
            <w:tcW w:w="2546" w:type="dxa"/>
            <w:tcBorders>
              <w:top w:val="single" w:sz="4" w:space="0" w:color="auto"/>
              <w:left w:val="single" w:sz="4" w:space="0" w:color="auto"/>
              <w:bottom w:val="single" w:sz="4" w:space="0" w:color="auto"/>
              <w:right w:val="single" w:sz="4" w:space="0" w:color="auto"/>
            </w:tcBorders>
          </w:tcPr>
          <w:p w14:paraId="279F69C0" w14:textId="1C26201D"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29A8BC20"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4945D524"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70EA4CA"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7D4A3A3"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967E48"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F77505E"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7F531989" w14:textId="77777777" w:rsidR="00BA5FA9" w:rsidRPr="00761915" w:rsidRDefault="00BA5FA9" w:rsidP="00BA5FA9">
            <w:pPr>
              <w:pStyle w:val="ac"/>
              <w:rPr>
                <w:rFonts w:ascii="Times New Roman" w:hAnsi="Times New Roman"/>
              </w:rPr>
            </w:pPr>
          </w:p>
        </w:tc>
      </w:tr>
      <w:tr w:rsidR="00BA5FA9" w:rsidRPr="00761915" w14:paraId="78737BD7" w14:textId="77777777" w:rsidTr="005704C0">
        <w:trPr>
          <w:jc w:val="center"/>
        </w:trPr>
        <w:tc>
          <w:tcPr>
            <w:tcW w:w="2126" w:type="dxa"/>
            <w:vMerge/>
            <w:tcBorders>
              <w:left w:val="single" w:sz="4" w:space="0" w:color="auto"/>
              <w:right w:val="single" w:sz="4" w:space="0" w:color="auto"/>
            </w:tcBorders>
          </w:tcPr>
          <w:p w14:paraId="4DA40486" w14:textId="77777777" w:rsidR="00BA5FA9" w:rsidRPr="00761915" w:rsidRDefault="00BA5FA9" w:rsidP="00BA5FA9">
            <w:pPr>
              <w:pStyle w:val="ac"/>
              <w:rPr>
                <w:rFonts w:ascii="Times New Roman" w:eastAsia="Calibri" w:hAnsi="Times New Roman"/>
              </w:rPr>
            </w:pPr>
          </w:p>
        </w:tc>
        <w:tc>
          <w:tcPr>
            <w:tcW w:w="2546" w:type="dxa"/>
            <w:tcBorders>
              <w:top w:val="single" w:sz="4" w:space="0" w:color="auto"/>
              <w:left w:val="single" w:sz="4" w:space="0" w:color="auto"/>
              <w:bottom w:val="single" w:sz="4" w:space="0" w:color="auto"/>
              <w:right w:val="single" w:sz="4" w:space="0" w:color="auto"/>
            </w:tcBorders>
          </w:tcPr>
          <w:p w14:paraId="284E739B" w14:textId="7DAACA5A"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64B5BC80"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B0D675F"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3C437E6E"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456106A"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4C06CCD"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51ADA74"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23B4FDC" w14:textId="77777777" w:rsidR="00BA5FA9" w:rsidRPr="00761915" w:rsidRDefault="00BA5FA9" w:rsidP="00BA5FA9">
            <w:pPr>
              <w:pStyle w:val="ac"/>
              <w:rPr>
                <w:rFonts w:ascii="Times New Roman" w:hAnsi="Times New Roman"/>
              </w:rPr>
            </w:pPr>
          </w:p>
        </w:tc>
      </w:tr>
      <w:tr w:rsidR="00BA5FA9" w:rsidRPr="00761915" w14:paraId="2FC45100" w14:textId="77777777" w:rsidTr="005704C0">
        <w:trPr>
          <w:jc w:val="center"/>
        </w:trPr>
        <w:tc>
          <w:tcPr>
            <w:tcW w:w="2126" w:type="dxa"/>
            <w:vMerge/>
            <w:tcBorders>
              <w:left w:val="single" w:sz="4" w:space="0" w:color="auto"/>
              <w:right w:val="single" w:sz="4" w:space="0" w:color="auto"/>
            </w:tcBorders>
          </w:tcPr>
          <w:p w14:paraId="2894628E" w14:textId="77777777" w:rsidR="00BA5FA9" w:rsidRPr="00761915" w:rsidRDefault="00BA5FA9" w:rsidP="00BA5FA9">
            <w:pPr>
              <w:pStyle w:val="ac"/>
              <w:rPr>
                <w:rFonts w:ascii="Times New Roman" w:eastAsia="Calibri" w:hAnsi="Times New Roman"/>
              </w:rPr>
            </w:pPr>
          </w:p>
        </w:tc>
        <w:tc>
          <w:tcPr>
            <w:tcW w:w="2546" w:type="dxa"/>
            <w:tcBorders>
              <w:top w:val="single" w:sz="4" w:space="0" w:color="auto"/>
              <w:left w:val="single" w:sz="4" w:space="0" w:color="auto"/>
              <w:bottom w:val="single" w:sz="4" w:space="0" w:color="auto"/>
              <w:right w:val="single" w:sz="4" w:space="0" w:color="auto"/>
            </w:tcBorders>
          </w:tcPr>
          <w:p w14:paraId="5F95AC23" w14:textId="1C21EC63" w:rsidR="00BA5FA9" w:rsidRPr="00761915" w:rsidRDefault="00BA5FA9" w:rsidP="00BA5FA9">
            <w:pPr>
              <w:pStyle w:val="ad"/>
              <w:rPr>
                <w:rFonts w:ascii="Times New Roman" w:hAnsi="Times New Roman"/>
                <w:sz w:val="22"/>
                <w:szCs w:val="22"/>
              </w:rPr>
            </w:pPr>
            <w:r w:rsidRPr="00761915">
              <w:rPr>
                <w:rFonts w:ascii="Times New Roman" w:hAnsi="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0BF9B0A8"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04FACCC4"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48E235E"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BEF8E68"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0373401"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0D2C688"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11723C7" w14:textId="77777777" w:rsidR="00BA5FA9" w:rsidRPr="00761915" w:rsidRDefault="00BA5FA9" w:rsidP="00BA5FA9">
            <w:pPr>
              <w:pStyle w:val="ac"/>
              <w:rPr>
                <w:rFonts w:ascii="Times New Roman" w:hAnsi="Times New Roman"/>
              </w:rPr>
            </w:pPr>
          </w:p>
        </w:tc>
      </w:tr>
      <w:tr w:rsidR="00BA5FA9" w:rsidRPr="00761915" w14:paraId="0B09B746" w14:textId="77777777" w:rsidTr="005704C0">
        <w:trPr>
          <w:jc w:val="center"/>
        </w:trPr>
        <w:tc>
          <w:tcPr>
            <w:tcW w:w="2126" w:type="dxa"/>
            <w:vMerge/>
            <w:tcBorders>
              <w:left w:val="single" w:sz="4" w:space="0" w:color="auto"/>
              <w:right w:val="single" w:sz="4" w:space="0" w:color="auto"/>
            </w:tcBorders>
          </w:tcPr>
          <w:p w14:paraId="2383BB55" w14:textId="77777777" w:rsidR="00BA5FA9" w:rsidRPr="00761915" w:rsidRDefault="00BA5FA9" w:rsidP="00BA5FA9">
            <w:pPr>
              <w:pStyle w:val="ac"/>
              <w:rPr>
                <w:rFonts w:ascii="Times New Roman" w:eastAsia="Calibri" w:hAnsi="Times New Roman"/>
              </w:rPr>
            </w:pPr>
          </w:p>
        </w:tc>
        <w:tc>
          <w:tcPr>
            <w:tcW w:w="2546" w:type="dxa"/>
            <w:tcBorders>
              <w:top w:val="single" w:sz="4" w:space="0" w:color="auto"/>
              <w:left w:val="single" w:sz="4" w:space="0" w:color="auto"/>
              <w:bottom w:val="single" w:sz="4" w:space="0" w:color="auto"/>
              <w:right w:val="single" w:sz="4" w:space="0" w:color="auto"/>
            </w:tcBorders>
          </w:tcPr>
          <w:p w14:paraId="0FB665CD" w14:textId="5C765805"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636C2C9B"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47F82CEB"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6E021D1"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F7E1EBA"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46D8A35"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95BD56A"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3172C41" w14:textId="77777777" w:rsidR="00BA5FA9" w:rsidRPr="00761915" w:rsidRDefault="00BA5FA9" w:rsidP="00BA5FA9">
            <w:pPr>
              <w:pStyle w:val="ac"/>
              <w:rPr>
                <w:rFonts w:ascii="Times New Roman" w:hAnsi="Times New Roman"/>
              </w:rPr>
            </w:pPr>
          </w:p>
        </w:tc>
      </w:tr>
      <w:tr w:rsidR="00BA5FA9" w:rsidRPr="00761915" w14:paraId="680416AD" w14:textId="77777777" w:rsidTr="005704C0">
        <w:trPr>
          <w:jc w:val="center"/>
        </w:trPr>
        <w:tc>
          <w:tcPr>
            <w:tcW w:w="2126" w:type="dxa"/>
            <w:vMerge/>
            <w:tcBorders>
              <w:left w:val="single" w:sz="4" w:space="0" w:color="auto"/>
              <w:bottom w:val="single" w:sz="4" w:space="0" w:color="auto"/>
              <w:right w:val="single" w:sz="4" w:space="0" w:color="auto"/>
            </w:tcBorders>
          </w:tcPr>
          <w:p w14:paraId="1A9C7DD5" w14:textId="77777777" w:rsidR="00BA5FA9" w:rsidRPr="00761915" w:rsidRDefault="00BA5FA9" w:rsidP="00BA5FA9">
            <w:pPr>
              <w:pStyle w:val="ac"/>
              <w:rPr>
                <w:rFonts w:ascii="Times New Roman" w:eastAsia="Calibri" w:hAnsi="Times New Roman"/>
              </w:rPr>
            </w:pPr>
          </w:p>
        </w:tc>
        <w:tc>
          <w:tcPr>
            <w:tcW w:w="2546" w:type="dxa"/>
            <w:tcBorders>
              <w:top w:val="single" w:sz="4" w:space="0" w:color="auto"/>
              <w:left w:val="single" w:sz="4" w:space="0" w:color="auto"/>
              <w:bottom w:val="single" w:sz="4" w:space="0" w:color="auto"/>
              <w:right w:val="single" w:sz="4" w:space="0" w:color="auto"/>
            </w:tcBorders>
          </w:tcPr>
          <w:p w14:paraId="00941040" w14:textId="431BB1A6"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4B401FBF"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760EBA93"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E189D0E"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14DDB1C"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2DB7D6B"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96726D8"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54A21EB" w14:textId="77777777" w:rsidR="00BA5FA9" w:rsidRPr="00761915" w:rsidRDefault="00BA5FA9" w:rsidP="00BA5FA9">
            <w:pPr>
              <w:pStyle w:val="ac"/>
              <w:rPr>
                <w:rFonts w:ascii="Times New Roman" w:hAnsi="Times New Roman"/>
              </w:rPr>
            </w:pPr>
          </w:p>
        </w:tc>
      </w:tr>
      <w:tr w:rsidR="00BA5FA9" w:rsidRPr="00761915" w14:paraId="31B4E0C8" w14:textId="77777777" w:rsidTr="005D2633">
        <w:trPr>
          <w:jc w:val="center"/>
        </w:trPr>
        <w:tc>
          <w:tcPr>
            <w:tcW w:w="2126" w:type="dxa"/>
            <w:vMerge w:val="restart"/>
            <w:tcBorders>
              <w:top w:val="single" w:sz="4" w:space="0" w:color="auto"/>
              <w:left w:val="single" w:sz="4" w:space="0" w:color="auto"/>
              <w:bottom w:val="single" w:sz="4" w:space="0" w:color="auto"/>
              <w:right w:val="single" w:sz="4" w:space="0" w:color="auto"/>
            </w:tcBorders>
          </w:tcPr>
          <w:p w14:paraId="07F62BC2" w14:textId="77777777" w:rsidR="00BA5FA9" w:rsidRPr="00761915" w:rsidRDefault="00BA5FA9" w:rsidP="00BA5FA9">
            <w:pPr>
              <w:pStyle w:val="ac"/>
              <w:rPr>
                <w:rFonts w:ascii="Times New Roman" w:hAnsi="Times New Roman"/>
              </w:rPr>
            </w:pPr>
            <w:r w:rsidRPr="00761915">
              <w:rPr>
                <w:rFonts w:ascii="Times New Roman" w:eastAsia="Calibri" w:hAnsi="Times New Roman"/>
              </w:rPr>
              <w:t xml:space="preserve">Комплекс </w:t>
            </w:r>
            <w:r w:rsidRPr="00761915">
              <w:rPr>
                <w:rFonts w:ascii="Times New Roman" w:eastAsia="Calibri" w:hAnsi="Times New Roman"/>
              </w:rPr>
              <w:lastRenderedPageBreak/>
              <w:t>процессных мероприятий (указать название)</w:t>
            </w:r>
          </w:p>
        </w:tc>
        <w:tc>
          <w:tcPr>
            <w:tcW w:w="2546" w:type="dxa"/>
            <w:tcBorders>
              <w:top w:val="single" w:sz="4" w:space="0" w:color="auto"/>
              <w:left w:val="single" w:sz="4" w:space="0" w:color="auto"/>
              <w:bottom w:val="single" w:sz="4" w:space="0" w:color="auto"/>
              <w:right w:val="single" w:sz="4" w:space="0" w:color="auto"/>
            </w:tcBorders>
          </w:tcPr>
          <w:p w14:paraId="09F95393"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lastRenderedPageBreak/>
              <w:t>Всего, в т.ч.:</w:t>
            </w:r>
          </w:p>
        </w:tc>
        <w:tc>
          <w:tcPr>
            <w:tcW w:w="850" w:type="dxa"/>
            <w:tcBorders>
              <w:top w:val="single" w:sz="4" w:space="0" w:color="auto"/>
              <w:left w:val="single" w:sz="4" w:space="0" w:color="auto"/>
              <w:bottom w:val="single" w:sz="4" w:space="0" w:color="auto"/>
              <w:right w:val="single" w:sz="4" w:space="0" w:color="auto"/>
            </w:tcBorders>
          </w:tcPr>
          <w:p w14:paraId="3D07D451"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7068FDD1"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06DE2554"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34AB84C"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48CF89A"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F2A003E"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29580B43" w14:textId="77777777" w:rsidR="00BA5FA9" w:rsidRPr="00761915" w:rsidRDefault="00BA5FA9" w:rsidP="00BA5FA9">
            <w:pPr>
              <w:pStyle w:val="ac"/>
              <w:rPr>
                <w:rFonts w:ascii="Times New Roman" w:hAnsi="Times New Roman"/>
              </w:rPr>
            </w:pPr>
          </w:p>
        </w:tc>
      </w:tr>
      <w:tr w:rsidR="00BA5FA9" w:rsidRPr="00761915" w14:paraId="25C7E1E3" w14:textId="77777777" w:rsidTr="005D2633">
        <w:trPr>
          <w:trHeight w:val="240"/>
          <w:jc w:val="center"/>
        </w:trPr>
        <w:tc>
          <w:tcPr>
            <w:tcW w:w="2126" w:type="dxa"/>
            <w:vMerge/>
            <w:tcBorders>
              <w:top w:val="single" w:sz="4" w:space="0" w:color="auto"/>
              <w:left w:val="single" w:sz="4" w:space="0" w:color="auto"/>
              <w:bottom w:val="single" w:sz="4" w:space="0" w:color="auto"/>
              <w:right w:val="single" w:sz="4" w:space="0" w:color="auto"/>
            </w:tcBorders>
          </w:tcPr>
          <w:p w14:paraId="03203186"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518A57E"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1D919504"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750E746F"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695CDE8"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091E03"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4D1460A"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B78A54D"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0E6A799B" w14:textId="77777777" w:rsidR="00BA5FA9" w:rsidRPr="00761915" w:rsidRDefault="00BA5FA9" w:rsidP="00BA5FA9">
            <w:pPr>
              <w:pStyle w:val="ac"/>
              <w:rPr>
                <w:rFonts w:ascii="Times New Roman" w:hAnsi="Times New Roman"/>
              </w:rPr>
            </w:pPr>
          </w:p>
        </w:tc>
      </w:tr>
      <w:tr w:rsidR="00BA5FA9" w:rsidRPr="00761915" w14:paraId="6BD9FE0F" w14:textId="77777777" w:rsidTr="005D2633">
        <w:trPr>
          <w:trHeight w:val="255"/>
          <w:jc w:val="center"/>
        </w:trPr>
        <w:tc>
          <w:tcPr>
            <w:tcW w:w="2126" w:type="dxa"/>
            <w:vMerge/>
            <w:tcBorders>
              <w:top w:val="single" w:sz="4" w:space="0" w:color="auto"/>
              <w:left w:val="single" w:sz="4" w:space="0" w:color="auto"/>
              <w:bottom w:val="single" w:sz="4" w:space="0" w:color="auto"/>
              <w:right w:val="single" w:sz="4" w:space="0" w:color="auto"/>
            </w:tcBorders>
          </w:tcPr>
          <w:p w14:paraId="00318C3F"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7DE0B02" w14:textId="77777777" w:rsidR="00BA5FA9" w:rsidRPr="00761915" w:rsidRDefault="00BA5FA9" w:rsidP="00BA5FA9">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C58EF18"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AD949BF"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6CEEED70"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517E5B7"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0D4530E"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C83150F"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1BCB932E" w14:textId="77777777" w:rsidR="00BA5FA9" w:rsidRPr="00761915" w:rsidRDefault="00BA5FA9" w:rsidP="00BA5FA9">
            <w:pPr>
              <w:pStyle w:val="ac"/>
              <w:rPr>
                <w:rFonts w:ascii="Times New Roman" w:hAnsi="Times New Roman"/>
              </w:rPr>
            </w:pPr>
          </w:p>
        </w:tc>
      </w:tr>
      <w:tr w:rsidR="00BA5FA9" w:rsidRPr="00761915" w14:paraId="03AF0804" w14:textId="77777777" w:rsidTr="005D2633">
        <w:trPr>
          <w:jc w:val="center"/>
        </w:trPr>
        <w:tc>
          <w:tcPr>
            <w:tcW w:w="2126" w:type="dxa"/>
            <w:vMerge/>
            <w:tcBorders>
              <w:top w:val="single" w:sz="4" w:space="0" w:color="auto"/>
              <w:left w:val="single" w:sz="4" w:space="0" w:color="auto"/>
              <w:bottom w:val="single" w:sz="4" w:space="0" w:color="auto"/>
              <w:right w:val="single" w:sz="4" w:space="0" w:color="auto"/>
            </w:tcBorders>
          </w:tcPr>
          <w:p w14:paraId="24F4880D"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54142547"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23E6E45E"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BD3C03D"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3582D90D"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7CD88FB"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0D0D68"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6C80AF3"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0358E0A7" w14:textId="77777777" w:rsidR="00BA5FA9" w:rsidRPr="00761915" w:rsidRDefault="00BA5FA9" w:rsidP="00BA5FA9">
            <w:pPr>
              <w:pStyle w:val="ac"/>
              <w:rPr>
                <w:rFonts w:ascii="Times New Roman" w:hAnsi="Times New Roman"/>
              </w:rPr>
            </w:pPr>
          </w:p>
        </w:tc>
      </w:tr>
      <w:tr w:rsidR="00BA5FA9" w:rsidRPr="00761915" w14:paraId="45D86C9B" w14:textId="77777777" w:rsidTr="005D2633">
        <w:trPr>
          <w:jc w:val="center"/>
        </w:trPr>
        <w:tc>
          <w:tcPr>
            <w:tcW w:w="2126" w:type="dxa"/>
            <w:vMerge/>
            <w:tcBorders>
              <w:top w:val="single" w:sz="4" w:space="0" w:color="auto"/>
              <w:left w:val="single" w:sz="4" w:space="0" w:color="auto"/>
              <w:bottom w:val="single" w:sz="4" w:space="0" w:color="auto"/>
              <w:right w:val="single" w:sz="4" w:space="0" w:color="auto"/>
            </w:tcBorders>
          </w:tcPr>
          <w:p w14:paraId="6CD32E68"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7CA84B61"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5F60D554"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0E4D28E"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056E5FAA"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658BA92"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4FA6D9F"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64C4CE5"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82EC8C1" w14:textId="77777777" w:rsidR="00BA5FA9" w:rsidRPr="00761915" w:rsidRDefault="00BA5FA9" w:rsidP="00BA5FA9">
            <w:pPr>
              <w:pStyle w:val="ac"/>
              <w:rPr>
                <w:rFonts w:ascii="Times New Roman" w:hAnsi="Times New Roman"/>
              </w:rPr>
            </w:pPr>
          </w:p>
        </w:tc>
      </w:tr>
      <w:tr w:rsidR="00BA5FA9" w:rsidRPr="00761915" w14:paraId="38ACFA28" w14:textId="77777777" w:rsidTr="005B79EA">
        <w:trPr>
          <w:jc w:val="center"/>
        </w:trPr>
        <w:tc>
          <w:tcPr>
            <w:tcW w:w="2126" w:type="dxa"/>
            <w:vMerge w:val="restart"/>
            <w:tcBorders>
              <w:top w:val="single" w:sz="4" w:space="0" w:color="auto"/>
              <w:left w:val="single" w:sz="4" w:space="0" w:color="auto"/>
              <w:right w:val="single" w:sz="4" w:space="0" w:color="auto"/>
            </w:tcBorders>
          </w:tcPr>
          <w:p w14:paraId="1ACB3DA5" w14:textId="77777777" w:rsidR="00BA5FA9" w:rsidRPr="00761915" w:rsidRDefault="00BA5FA9" w:rsidP="00BA5FA9">
            <w:pPr>
              <w:pStyle w:val="ac"/>
              <w:rPr>
                <w:rFonts w:ascii="Times New Roman" w:hAnsi="Times New Roman"/>
              </w:rPr>
            </w:pPr>
            <w:r w:rsidRPr="00761915">
              <w:rPr>
                <w:rFonts w:ascii="Times New Roman" w:eastAsia="Calibri" w:hAnsi="Times New Roman"/>
              </w:rPr>
              <w:t>Комплекс процессных мероприятий (указать название)</w:t>
            </w:r>
            <w:r>
              <w:rPr>
                <w:rFonts w:ascii="Times New Roman" w:eastAsia="Calibri" w:hAnsi="Times New Roman"/>
              </w:rPr>
              <w:t xml:space="preserve"> (если он не один)</w:t>
            </w:r>
          </w:p>
        </w:tc>
        <w:tc>
          <w:tcPr>
            <w:tcW w:w="2546" w:type="dxa"/>
            <w:tcBorders>
              <w:top w:val="single" w:sz="4" w:space="0" w:color="auto"/>
              <w:left w:val="single" w:sz="4" w:space="0" w:color="auto"/>
              <w:bottom w:val="single" w:sz="4" w:space="0" w:color="auto"/>
              <w:right w:val="single" w:sz="4" w:space="0" w:color="auto"/>
            </w:tcBorders>
          </w:tcPr>
          <w:p w14:paraId="0208936D"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1E0C5DB8"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5B741A43"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0205296"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30CFA97"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3F6523D"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BBDD0C3"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3BFECA8B" w14:textId="77777777" w:rsidR="00BA5FA9" w:rsidRPr="00761915" w:rsidRDefault="00BA5FA9" w:rsidP="00BA5FA9">
            <w:pPr>
              <w:pStyle w:val="ac"/>
              <w:rPr>
                <w:rFonts w:ascii="Times New Roman" w:hAnsi="Times New Roman"/>
              </w:rPr>
            </w:pPr>
          </w:p>
        </w:tc>
      </w:tr>
      <w:tr w:rsidR="00BA5FA9" w:rsidRPr="00761915" w14:paraId="3BD1B64B" w14:textId="77777777" w:rsidTr="005B79EA">
        <w:trPr>
          <w:jc w:val="center"/>
        </w:trPr>
        <w:tc>
          <w:tcPr>
            <w:tcW w:w="2126" w:type="dxa"/>
            <w:vMerge/>
            <w:tcBorders>
              <w:left w:val="single" w:sz="4" w:space="0" w:color="auto"/>
              <w:right w:val="single" w:sz="4" w:space="0" w:color="auto"/>
            </w:tcBorders>
          </w:tcPr>
          <w:p w14:paraId="5F05AB31"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77856EC2"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4F70143"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2F839B0"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7C9E051"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6AF52EE"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F0D1D3A"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526E65B"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05FF1F2" w14:textId="77777777" w:rsidR="00BA5FA9" w:rsidRPr="00761915" w:rsidRDefault="00BA5FA9" w:rsidP="00BA5FA9">
            <w:pPr>
              <w:pStyle w:val="ac"/>
              <w:rPr>
                <w:rFonts w:ascii="Times New Roman" w:hAnsi="Times New Roman"/>
              </w:rPr>
            </w:pPr>
          </w:p>
        </w:tc>
      </w:tr>
      <w:tr w:rsidR="00BA5FA9" w:rsidRPr="00761915" w14:paraId="128C08A1" w14:textId="77777777" w:rsidTr="005B79EA">
        <w:trPr>
          <w:jc w:val="center"/>
        </w:trPr>
        <w:tc>
          <w:tcPr>
            <w:tcW w:w="2126" w:type="dxa"/>
            <w:vMerge/>
            <w:tcBorders>
              <w:left w:val="single" w:sz="4" w:space="0" w:color="auto"/>
              <w:right w:val="single" w:sz="4" w:space="0" w:color="auto"/>
            </w:tcBorders>
          </w:tcPr>
          <w:p w14:paraId="774B2BDE"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9DECE93" w14:textId="77777777" w:rsidR="00BA5FA9" w:rsidRPr="00761915" w:rsidRDefault="00BA5FA9" w:rsidP="00BA5FA9">
            <w:pPr>
              <w:pStyle w:val="ad"/>
              <w:rPr>
                <w:rFonts w:ascii="Times New Roman" w:hAnsi="Times New Roman"/>
                <w:sz w:val="22"/>
                <w:szCs w:val="22"/>
              </w:rPr>
            </w:pPr>
            <w:r w:rsidRPr="00761915">
              <w:rPr>
                <w:rFonts w:ascii="Times New Roman" w:hAnsi="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13A798AC"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F98CBF6"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3D56F2A"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E166D14"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D639BC3"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15B7FA7"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E3CEE3A" w14:textId="77777777" w:rsidR="00BA5FA9" w:rsidRPr="00761915" w:rsidRDefault="00BA5FA9" w:rsidP="00BA5FA9">
            <w:pPr>
              <w:pStyle w:val="ac"/>
              <w:rPr>
                <w:rFonts w:ascii="Times New Roman" w:hAnsi="Times New Roman"/>
              </w:rPr>
            </w:pPr>
          </w:p>
        </w:tc>
      </w:tr>
      <w:tr w:rsidR="00BA5FA9" w:rsidRPr="00761915" w14:paraId="3BEDA509" w14:textId="77777777" w:rsidTr="005B79EA">
        <w:trPr>
          <w:jc w:val="center"/>
        </w:trPr>
        <w:tc>
          <w:tcPr>
            <w:tcW w:w="2126" w:type="dxa"/>
            <w:vMerge/>
            <w:tcBorders>
              <w:left w:val="single" w:sz="4" w:space="0" w:color="auto"/>
              <w:right w:val="single" w:sz="4" w:space="0" w:color="auto"/>
            </w:tcBorders>
          </w:tcPr>
          <w:p w14:paraId="2133CEFF"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5B98E38D"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бюджет округа</w:t>
            </w:r>
          </w:p>
        </w:tc>
        <w:tc>
          <w:tcPr>
            <w:tcW w:w="850" w:type="dxa"/>
            <w:tcBorders>
              <w:top w:val="single" w:sz="4" w:space="0" w:color="auto"/>
              <w:left w:val="single" w:sz="4" w:space="0" w:color="auto"/>
              <w:bottom w:val="single" w:sz="4" w:space="0" w:color="auto"/>
              <w:right w:val="single" w:sz="4" w:space="0" w:color="auto"/>
            </w:tcBorders>
          </w:tcPr>
          <w:p w14:paraId="135E8D0A"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D5572EE"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226D413"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6A2BEE8"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C82BA9A"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E3D6424"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4376369" w14:textId="77777777" w:rsidR="00BA5FA9" w:rsidRPr="00761915" w:rsidRDefault="00BA5FA9" w:rsidP="00BA5FA9">
            <w:pPr>
              <w:pStyle w:val="ac"/>
              <w:rPr>
                <w:rFonts w:ascii="Times New Roman" w:hAnsi="Times New Roman"/>
              </w:rPr>
            </w:pPr>
          </w:p>
        </w:tc>
      </w:tr>
      <w:tr w:rsidR="00BA5FA9" w:rsidRPr="00761915" w14:paraId="5D2E570E" w14:textId="77777777" w:rsidTr="005B79EA">
        <w:trPr>
          <w:jc w:val="center"/>
        </w:trPr>
        <w:tc>
          <w:tcPr>
            <w:tcW w:w="2126" w:type="dxa"/>
            <w:vMerge/>
            <w:tcBorders>
              <w:left w:val="single" w:sz="4" w:space="0" w:color="auto"/>
              <w:bottom w:val="single" w:sz="4" w:space="0" w:color="auto"/>
              <w:right w:val="single" w:sz="4" w:space="0" w:color="auto"/>
            </w:tcBorders>
          </w:tcPr>
          <w:p w14:paraId="26E127B5" w14:textId="77777777" w:rsidR="00BA5FA9" w:rsidRPr="00761915" w:rsidRDefault="00BA5FA9" w:rsidP="00BA5FA9">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6BD11A3" w14:textId="77777777" w:rsidR="00BA5FA9" w:rsidRPr="00761915" w:rsidRDefault="00BA5FA9" w:rsidP="00BA5FA9">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3E5A6D9C" w14:textId="77777777" w:rsidR="00BA5FA9" w:rsidRPr="00761915" w:rsidRDefault="00BA5FA9" w:rsidP="00BA5FA9">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2E2BD9E2" w14:textId="77777777" w:rsidR="00BA5FA9" w:rsidRPr="00761915" w:rsidRDefault="00BA5FA9" w:rsidP="00BA5FA9">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63526F44"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C837E6F" w14:textId="77777777" w:rsidR="00BA5FA9" w:rsidRPr="00761915" w:rsidRDefault="00BA5FA9" w:rsidP="00BA5FA9">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B965666" w14:textId="77777777" w:rsidR="00BA5FA9" w:rsidRPr="00761915" w:rsidRDefault="00BA5FA9" w:rsidP="00BA5FA9">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17D3417" w14:textId="77777777" w:rsidR="00BA5FA9" w:rsidRPr="00761915" w:rsidRDefault="00BA5FA9" w:rsidP="00BA5FA9">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B441033" w14:textId="77777777" w:rsidR="00BA5FA9" w:rsidRPr="00761915" w:rsidRDefault="00BA5FA9" w:rsidP="00BA5FA9">
            <w:pPr>
              <w:pStyle w:val="ac"/>
              <w:rPr>
                <w:rFonts w:ascii="Times New Roman" w:hAnsi="Times New Roman"/>
              </w:rPr>
            </w:pPr>
          </w:p>
        </w:tc>
      </w:tr>
    </w:tbl>
    <w:p w14:paraId="55CEAED1" w14:textId="77777777" w:rsidR="00D65164" w:rsidRPr="00761915" w:rsidRDefault="00D65164" w:rsidP="00620362">
      <w:pPr>
        <w:pStyle w:val="ConsPlusNormal"/>
        <w:widowControl/>
        <w:ind w:firstLine="0"/>
        <w:jc w:val="center"/>
        <w:sectPr w:rsidR="00D65164" w:rsidRPr="00761915" w:rsidSect="00D65164">
          <w:pgSz w:w="16838" w:h="11906" w:orient="landscape"/>
          <w:pgMar w:top="1134" w:right="1701" w:bottom="851" w:left="1134" w:header="567" w:footer="709" w:gutter="0"/>
          <w:cols w:space="708"/>
          <w:docGrid w:linePitch="360"/>
        </w:sectPr>
      </w:pPr>
    </w:p>
    <w:p w14:paraId="778C36D2" w14:textId="77777777" w:rsidR="0044529D" w:rsidRPr="00761915" w:rsidRDefault="00532FEC" w:rsidP="0044529D">
      <w:pPr>
        <w:spacing w:line="240" w:lineRule="auto"/>
        <w:ind w:firstLine="720"/>
        <w:outlineLvl w:val="0"/>
        <w:rPr>
          <w:rFonts w:ascii="Times New Roman" w:hAnsi="Times New Roman" w:cs="Times New Roman"/>
          <w:sz w:val="24"/>
          <w:szCs w:val="24"/>
        </w:rPr>
      </w:pPr>
      <w:r w:rsidRPr="00761915">
        <w:rPr>
          <w:rFonts w:ascii="Times New Roman" w:eastAsia="Calibri" w:hAnsi="Times New Roman" w:cs="Times New Roman"/>
          <w:sz w:val="24"/>
          <w:szCs w:val="24"/>
        </w:rPr>
        <w:lastRenderedPageBreak/>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4529D" w:rsidRPr="00761915" w14:paraId="408440A7" w14:textId="77777777" w:rsidTr="008A17E8">
        <w:trPr>
          <w:jc w:val="right"/>
        </w:trPr>
        <w:tc>
          <w:tcPr>
            <w:tcW w:w="5601" w:type="dxa"/>
          </w:tcPr>
          <w:p w14:paraId="5920204E" w14:textId="2E418E13" w:rsidR="0044529D" w:rsidRPr="00943E7C" w:rsidRDefault="0044529D"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5</w:t>
            </w:r>
          </w:p>
        </w:tc>
      </w:tr>
      <w:tr w:rsidR="0044529D" w:rsidRPr="00761915" w14:paraId="23D3FA68" w14:textId="77777777" w:rsidTr="008A17E8">
        <w:trPr>
          <w:jc w:val="right"/>
        </w:trPr>
        <w:tc>
          <w:tcPr>
            <w:tcW w:w="5601" w:type="dxa"/>
          </w:tcPr>
          <w:p w14:paraId="2CB12B39" w14:textId="77777777" w:rsidR="0044529D" w:rsidRPr="00943E7C" w:rsidRDefault="0044529D"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4529D" w:rsidRPr="00761915" w14:paraId="51CF3B22" w14:textId="77777777" w:rsidTr="008A17E8">
        <w:trPr>
          <w:jc w:val="right"/>
        </w:trPr>
        <w:tc>
          <w:tcPr>
            <w:tcW w:w="5601" w:type="dxa"/>
          </w:tcPr>
          <w:p w14:paraId="163A3350" w14:textId="77777777" w:rsidR="0044529D" w:rsidRPr="00943E7C" w:rsidRDefault="0044529D"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4529D" w:rsidRPr="00761915" w14:paraId="5CB1E4FA" w14:textId="77777777" w:rsidTr="008A17E8">
        <w:trPr>
          <w:trHeight w:val="281"/>
          <w:jc w:val="right"/>
        </w:trPr>
        <w:tc>
          <w:tcPr>
            <w:tcW w:w="5601" w:type="dxa"/>
          </w:tcPr>
          <w:p w14:paraId="161C749A" w14:textId="77777777" w:rsidR="0044529D" w:rsidRPr="00761915" w:rsidRDefault="0044529D" w:rsidP="008A17E8">
            <w:pPr>
              <w:jc w:val="center"/>
              <w:rPr>
                <w:rFonts w:ascii="Times New Roman" w:hAnsi="Times New Roman" w:cs="Times New Roman"/>
                <w:color w:val="000000"/>
                <w:sz w:val="28"/>
                <w:szCs w:val="28"/>
              </w:rPr>
            </w:pPr>
          </w:p>
        </w:tc>
      </w:tr>
    </w:tbl>
    <w:p w14:paraId="1E38011C" w14:textId="6FD64B60" w:rsidR="004D1DD4" w:rsidRPr="00761915" w:rsidRDefault="004D1DD4" w:rsidP="00532FEC">
      <w:pPr>
        <w:spacing w:line="240" w:lineRule="auto"/>
        <w:ind w:firstLine="720"/>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форма</w:t>
      </w:r>
      <w:proofErr w:type="gramEnd"/>
      <w:r>
        <w:rPr>
          <w:rFonts w:ascii="Times New Roman" w:eastAsia="Calibri" w:hAnsi="Times New Roman" w:cs="Times New Roman"/>
          <w:sz w:val="24"/>
          <w:szCs w:val="24"/>
        </w:rPr>
        <w:t xml:space="preserve">) </w:t>
      </w:r>
    </w:p>
    <w:p w14:paraId="49422158" w14:textId="77777777" w:rsidR="00532FEC" w:rsidRPr="00761915" w:rsidRDefault="00532FEC" w:rsidP="00532FEC">
      <w:pPr>
        <w:pStyle w:val="ConsPlusNormal"/>
        <w:widowControl/>
        <w:ind w:firstLine="0"/>
        <w:jc w:val="center"/>
        <w:outlineLvl w:val="0"/>
        <w:rPr>
          <w:rFonts w:ascii="Times New Roman" w:hAnsi="Times New Roman" w:cs="Times New Roman"/>
          <w:b/>
          <w:sz w:val="24"/>
          <w:szCs w:val="24"/>
        </w:rPr>
      </w:pPr>
    </w:p>
    <w:p w14:paraId="0905F833" w14:textId="77777777" w:rsidR="00532FEC" w:rsidRPr="00761915" w:rsidRDefault="00532FEC" w:rsidP="00532FEC">
      <w:pPr>
        <w:pStyle w:val="ConsPlusNormal"/>
        <w:widowControl/>
        <w:ind w:firstLine="0"/>
        <w:jc w:val="center"/>
        <w:outlineLvl w:val="0"/>
        <w:rPr>
          <w:rFonts w:ascii="Times New Roman" w:hAnsi="Times New Roman" w:cs="Times New Roman"/>
          <w:b/>
          <w:sz w:val="24"/>
          <w:szCs w:val="24"/>
        </w:rPr>
      </w:pPr>
      <w:r w:rsidRPr="00761915">
        <w:rPr>
          <w:rFonts w:ascii="Times New Roman" w:hAnsi="Times New Roman" w:cs="Times New Roman"/>
          <w:b/>
          <w:sz w:val="24"/>
          <w:szCs w:val="24"/>
        </w:rPr>
        <w:t>ПАСПОРТ</w:t>
      </w:r>
    </w:p>
    <w:p w14:paraId="450F7E17" w14:textId="77777777" w:rsidR="00532FEC" w:rsidRPr="00761915" w:rsidRDefault="008F12D9" w:rsidP="00532FEC">
      <w:pPr>
        <w:pStyle w:val="ConsPlusNormal"/>
        <w:widowControl/>
        <w:ind w:firstLine="0"/>
        <w:jc w:val="center"/>
        <w:rPr>
          <w:rFonts w:ascii="Times New Roman" w:hAnsi="Times New Roman" w:cs="Times New Roman"/>
          <w:sz w:val="24"/>
          <w:szCs w:val="24"/>
        </w:rPr>
      </w:pPr>
      <w:r>
        <w:rPr>
          <w:rFonts w:ascii="Times New Roman" w:hAnsi="Times New Roman" w:cs="Times New Roman"/>
          <w:b/>
          <w:sz w:val="24"/>
          <w:szCs w:val="24"/>
        </w:rPr>
        <w:t xml:space="preserve"> мероприятий проектной части </w:t>
      </w:r>
      <w:r w:rsidR="00532FEC" w:rsidRPr="00761915">
        <w:rPr>
          <w:rFonts w:ascii="Times New Roman" w:hAnsi="Times New Roman" w:cs="Times New Roman"/>
          <w:b/>
          <w:sz w:val="24"/>
          <w:szCs w:val="24"/>
        </w:rPr>
        <w:t xml:space="preserve">муниципальной </w:t>
      </w:r>
      <w:proofErr w:type="gramStart"/>
      <w:r w:rsidR="00532FEC" w:rsidRPr="00761915">
        <w:rPr>
          <w:rFonts w:ascii="Times New Roman" w:hAnsi="Times New Roman" w:cs="Times New Roman"/>
          <w:b/>
          <w:sz w:val="24"/>
          <w:szCs w:val="24"/>
        </w:rPr>
        <w:t xml:space="preserve">программы  </w:t>
      </w:r>
      <w:r w:rsidR="00532FEC" w:rsidRPr="005F76DB">
        <w:rPr>
          <w:rFonts w:ascii="Times New Roman" w:hAnsi="Times New Roman" w:cs="Times New Roman"/>
          <w:sz w:val="24"/>
          <w:szCs w:val="24"/>
          <w:u w:val="single"/>
        </w:rPr>
        <w:t>«</w:t>
      </w:r>
      <w:proofErr w:type="gramEnd"/>
      <w:r w:rsidR="00532FEC" w:rsidRPr="00761915">
        <w:rPr>
          <w:rFonts w:ascii="Times New Roman" w:hAnsi="Times New Roman" w:cs="Times New Roman"/>
          <w:sz w:val="24"/>
          <w:szCs w:val="24"/>
        </w:rPr>
        <w:t>____________________________________________»</w:t>
      </w:r>
    </w:p>
    <w:p w14:paraId="7E650FB8" w14:textId="77777777" w:rsidR="00532FEC" w:rsidRPr="00761915" w:rsidRDefault="00532FEC" w:rsidP="00532FEC">
      <w:pPr>
        <w:pStyle w:val="ConsPlusNormal"/>
        <w:widowControl/>
        <w:ind w:firstLine="0"/>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0618FE1C" w14:textId="77777777" w:rsidR="00532FEC" w:rsidRPr="00761915" w:rsidRDefault="00532FEC" w:rsidP="00532FEC">
      <w:pPr>
        <w:pStyle w:val="ConsPlusNormal"/>
        <w:widowControl/>
        <w:ind w:firstLine="0"/>
        <w:jc w:val="center"/>
        <w:rPr>
          <w:rFonts w:ascii="Times New Roman" w:hAnsi="Times New Roman" w:cs="Times New Roman"/>
        </w:rPr>
      </w:pPr>
    </w:p>
    <w:p w14:paraId="07D919D2" w14:textId="77777777" w:rsidR="00532FEC" w:rsidRPr="00761915" w:rsidRDefault="00532FEC" w:rsidP="00532FEC">
      <w:pPr>
        <w:pStyle w:val="ConsPlusNormal"/>
        <w:widowControl/>
        <w:ind w:firstLine="0"/>
        <w:jc w:val="center"/>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4787"/>
        <w:gridCol w:w="5068"/>
      </w:tblGrid>
      <w:tr w:rsidR="00532FEC" w:rsidRPr="00761915" w14:paraId="58643595"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2EC02FC2" w14:textId="77777777" w:rsidR="00532FEC" w:rsidRPr="00761915" w:rsidRDefault="00532FEC"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Ответственный исполнитель</w:t>
            </w:r>
            <w:r w:rsidR="008F12D9">
              <w:rPr>
                <w:rFonts w:ascii="Times New Roman" w:hAnsi="Times New Roman" w:cs="Times New Roman"/>
                <w:sz w:val="24"/>
                <w:szCs w:val="24"/>
              </w:rPr>
              <w:t xml:space="preserve"> мероприятий проектной части </w:t>
            </w:r>
            <w:r w:rsidRPr="00761915">
              <w:rPr>
                <w:rFonts w:ascii="Times New Roman" w:hAnsi="Times New Roman" w:cs="Times New Roman"/>
                <w:sz w:val="24"/>
                <w:szCs w:val="24"/>
              </w:rPr>
              <w:t xml:space="preserve">    </w:t>
            </w:r>
            <w:r w:rsidR="008F12D9">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1DF4EE3C"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532FEC" w:rsidRPr="00761915" w14:paraId="6B7286B2"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17688167" w14:textId="77777777" w:rsidR="00532FEC" w:rsidRPr="00761915" w:rsidRDefault="00127F7E" w:rsidP="005B4FAB">
            <w:pPr>
              <w:pStyle w:val="ConsPlusNormal"/>
              <w:widowControl/>
              <w:ind w:firstLine="0"/>
              <w:rPr>
                <w:rFonts w:ascii="Times New Roman" w:hAnsi="Times New Roman" w:cs="Times New Roman"/>
                <w:sz w:val="24"/>
                <w:szCs w:val="24"/>
              </w:rPr>
            </w:pPr>
            <w:proofErr w:type="gramStart"/>
            <w:r w:rsidRPr="00761915">
              <w:rPr>
                <w:rFonts w:ascii="Times New Roman" w:hAnsi="Times New Roman" w:cs="Times New Roman"/>
                <w:sz w:val="24"/>
                <w:szCs w:val="24"/>
              </w:rPr>
              <w:t>Соисполнители</w:t>
            </w:r>
            <w:r w:rsidR="00532FEC" w:rsidRPr="00761915">
              <w:rPr>
                <w:rFonts w:ascii="Times New Roman" w:hAnsi="Times New Roman" w:cs="Times New Roman"/>
                <w:sz w:val="24"/>
                <w:szCs w:val="24"/>
              </w:rPr>
              <w:t xml:space="preserve"> </w:t>
            </w:r>
            <w:r w:rsidR="008F12D9">
              <w:rPr>
                <w:rFonts w:ascii="Times New Roman" w:hAnsi="Times New Roman" w:cs="Times New Roman"/>
                <w:sz w:val="24"/>
                <w:szCs w:val="24"/>
              </w:rPr>
              <w:t xml:space="preserve"> мероприятий</w:t>
            </w:r>
            <w:proofErr w:type="gramEnd"/>
            <w:r w:rsidR="008F12D9">
              <w:rPr>
                <w:rFonts w:ascii="Times New Roman" w:hAnsi="Times New Roman" w:cs="Times New Roman"/>
                <w:sz w:val="24"/>
                <w:szCs w:val="24"/>
              </w:rPr>
              <w:t xml:space="preserve"> проектной части </w:t>
            </w:r>
            <w:r w:rsidR="008F12D9" w:rsidRPr="00761915">
              <w:rPr>
                <w:rFonts w:ascii="Times New Roman" w:hAnsi="Times New Roman" w:cs="Times New Roman"/>
                <w:sz w:val="24"/>
                <w:szCs w:val="24"/>
              </w:rPr>
              <w:t xml:space="preserve">    </w:t>
            </w:r>
            <w:r w:rsidR="008F12D9">
              <w:rPr>
                <w:rFonts w:ascii="Times New Roman" w:hAnsi="Times New Roman" w:cs="Times New Roman"/>
                <w:sz w:val="24"/>
                <w:szCs w:val="24"/>
              </w:rPr>
              <w:t xml:space="preserve"> муниципальной программы </w:t>
            </w:r>
            <w:r w:rsidR="008F12D9"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1F3911F4"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532FEC" w:rsidRPr="00761915" w14:paraId="3162DB53"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23A63854" w14:textId="77777777" w:rsidR="00532FEC" w:rsidRPr="00761915" w:rsidRDefault="00087161" w:rsidP="005B4FAB">
            <w:pPr>
              <w:pStyle w:val="ConsPlusNormal"/>
              <w:widowControl/>
              <w:ind w:firstLine="0"/>
              <w:rPr>
                <w:rFonts w:ascii="Times New Roman" w:hAnsi="Times New Roman" w:cs="Times New Roman"/>
                <w:sz w:val="24"/>
                <w:szCs w:val="24"/>
              </w:rPr>
            </w:pPr>
            <w:proofErr w:type="gramStart"/>
            <w:r w:rsidRPr="00761915">
              <w:rPr>
                <w:rFonts w:ascii="Times New Roman" w:hAnsi="Times New Roman" w:cs="Times New Roman"/>
                <w:sz w:val="24"/>
                <w:szCs w:val="24"/>
              </w:rPr>
              <w:t>З</w:t>
            </w:r>
            <w:r w:rsidR="00532FEC" w:rsidRPr="00761915">
              <w:rPr>
                <w:rFonts w:ascii="Times New Roman" w:hAnsi="Times New Roman" w:cs="Times New Roman"/>
                <w:sz w:val="24"/>
                <w:szCs w:val="24"/>
              </w:rPr>
              <w:t>адачи</w:t>
            </w:r>
            <w:r w:rsidR="008F12D9">
              <w:rPr>
                <w:rFonts w:ascii="Times New Roman" w:hAnsi="Times New Roman" w:cs="Times New Roman"/>
                <w:sz w:val="24"/>
                <w:szCs w:val="24"/>
              </w:rPr>
              <w:t xml:space="preserve"> </w:t>
            </w:r>
            <w:r w:rsidR="00532FEC" w:rsidRPr="00761915">
              <w:rPr>
                <w:rFonts w:ascii="Times New Roman" w:hAnsi="Times New Roman" w:cs="Times New Roman"/>
                <w:sz w:val="24"/>
                <w:szCs w:val="24"/>
              </w:rPr>
              <w:t xml:space="preserve"> </w:t>
            </w:r>
            <w:r w:rsidR="008F12D9">
              <w:rPr>
                <w:rFonts w:ascii="Times New Roman" w:hAnsi="Times New Roman" w:cs="Times New Roman"/>
                <w:sz w:val="24"/>
                <w:szCs w:val="24"/>
              </w:rPr>
              <w:t>мероприятий</w:t>
            </w:r>
            <w:proofErr w:type="gramEnd"/>
            <w:r w:rsidR="008F12D9">
              <w:rPr>
                <w:rFonts w:ascii="Times New Roman" w:hAnsi="Times New Roman" w:cs="Times New Roman"/>
                <w:sz w:val="24"/>
                <w:szCs w:val="24"/>
              </w:rPr>
              <w:t xml:space="preserve"> </w:t>
            </w:r>
            <w:r w:rsidR="00532FEC" w:rsidRPr="00761915">
              <w:rPr>
                <w:rFonts w:ascii="Times New Roman" w:hAnsi="Times New Roman" w:cs="Times New Roman"/>
                <w:sz w:val="24"/>
                <w:szCs w:val="24"/>
              </w:rPr>
              <w:t xml:space="preserve"> </w:t>
            </w:r>
            <w:r w:rsidR="008F12D9">
              <w:rPr>
                <w:rFonts w:ascii="Times New Roman" w:hAnsi="Times New Roman" w:cs="Times New Roman"/>
                <w:sz w:val="24"/>
                <w:szCs w:val="24"/>
              </w:rPr>
              <w:t xml:space="preserve">проектной части </w:t>
            </w:r>
            <w:r w:rsidR="008F12D9" w:rsidRPr="00761915">
              <w:rPr>
                <w:rFonts w:ascii="Times New Roman" w:hAnsi="Times New Roman" w:cs="Times New Roman"/>
                <w:sz w:val="24"/>
                <w:szCs w:val="24"/>
              </w:rPr>
              <w:t xml:space="preserve">   </w:t>
            </w:r>
            <w:r w:rsidR="008F12D9">
              <w:rPr>
                <w:rFonts w:ascii="Times New Roman" w:hAnsi="Times New Roman" w:cs="Times New Roman"/>
                <w:sz w:val="24"/>
                <w:szCs w:val="24"/>
              </w:rPr>
              <w:t xml:space="preserve"> муниципальной программы </w:t>
            </w:r>
            <w:r w:rsidR="008F12D9" w:rsidRPr="00761915">
              <w:rPr>
                <w:rFonts w:ascii="Times New Roman" w:hAnsi="Times New Roman" w:cs="Times New Roman"/>
                <w:sz w:val="24"/>
                <w:szCs w:val="24"/>
              </w:rPr>
              <w:t xml:space="preserve">         </w:t>
            </w:r>
            <w:r w:rsidR="00532FEC"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3ACBA417"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532FEC" w:rsidRPr="00761915" w14:paraId="57184F65"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3884D83E" w14:textId="77777777" w:rsidR="00532FEC" w:rsidRPr="00761915" w:rsidRDefault="00532FEC" w:rsidP="008F12D9">
            <w:pPr>
              <w:pStyle w:val="ConsPlusNormal"/>
              <w:ind w:firstLine="0"/>
              <w:rPr>
                <w:rFonts w:ascii="Times New Roman" w:hAnsi="Times New Roman" w:cs="Times New Roman"/>
                <w:sz w:val="24"/>
                <w:szCs w:val="24"/>
              </w:rPr>
            </w:pPr>
            <w:r w:rsidRPr="00761915">
              <w:rPr>
                <w:rFonts w:ascii="Times New Roman" w:hAnsi="Times New Roman" w:cs="Times New Roman"/>
                <w:sz w:val="24"/>
                <w:szCs w:val="24"/>
              </w:rPr>
              <w:t xml:space="preserve">Период реализации </w:t>
            </w:r>
            <w:r w:rsidR="008F12D9">
              <w:rPr>
                <w:rFonts w:ascii="Times New Roman" w:hAnsi="Times New Roman" w:cs="Times New Roman"/>
                <w:sz w:val="24"/>
                <w:szCs w:val="24"/>
              </w:rPr>
              <w:t xml:space="preserve">мероприятий проектной части </w:t>
            </w:r>
            <w:r w:rsidR="008F12D9" w:rsidRPr="00761915">
              <w:rPr>
                <w:rFonts w:ascii="Times New Roman" w:hAnsi="Times New Roman" w:cs="Times New Roman"/>
                <w:sz w:val="24"/>
                <w:szCs w:val="24"/>
              </w:rPr>
              <w:t xml:space="preserve">    </w:t>
            </w:r>
            <w:r w:rsidR="008F12D9">
              <w:rPr>
                <w:rFonts w:ascii="Times New Roman" w:hAnsi="Times New Roman" w:cs="Times New Roman"/>
                <w:sz w:val="24"/>
                <w:szCs w:val="24"/>
              </w:rPr>
              <w:t xml:space="preserve"> муниципальной программы </w:t>
            </w:r>
            <w:r w:rsidR="008F12D9"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5B689B3D"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532FEC" w:rsidRPr="00761915" w14:paraId="3A2F9B03" w14:textId="77777777" w:rsidTr="005B4FA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5AAAC688" w14:textId="77777777" w:rsidR="00532FEC" w:rsidRPr="00761915" w:rsidRDefault="00532FEC"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Объемы и источники финансового обеспечения   </w:t>
            </w:r>
            <w:r w:rsidR="00A036D5">
              <w:rPr>
                <w:rFonts w:ascii="Times New Roman" w:hAnsi="Times New Roman" w:cs="Times New Roman"/>
                <w:sz w:val="24"/>
                <w:szCs w:val="24"/>
              </w:rPr>
              <w:t xml:space="preserve">мероприятий проектной части </w:t>
            </w:r>
            <w:r w:rsidR="00A036D5" w:rsidRPr="00761915">
              <w:rPr>
                <w:rFonts w:ascii="Times New Roman" w:hAnsi="Times New Roman" w:cs="Times New Roman"/>
                <w:sz w:val="24"/>
                <w:szCs w:val="24"/>
              </w:rPr>
              <w:t xml:space="preserve">    </w:t>
            </w:r>
            <w:r w:rsidR="00A036D5">
              <w:rPr>
                <w:rFonts w:ascii="Times New Roman" w:hAnsi="Times New Roman" w:cs="Times New Roman"/>
                <w:sz w:val="24"/>
                <w:szCs w:val="24"/>
              </w:rPr>
              <w:t xml:space="preserve"> муниципальной программы </w:t>
            </w:r>
            <w:r w:rsidR="00A036D5" w:rsidRPr="00761915">
              <w:rPr>
                <w:rFonts w:ascii="Times New Roman" w:hAnsi="Times New Roman" w:cs="Times New Roman"/>
                <w:sz w:val="24"/>
                <w:szCs w:val="24"/>
              </w:rPr>
              <w:t xml:space="preserve">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648F3E60" w14:textId="77777777" w:rsidR="00532FEC" w:rsidRPr="00761915" w:rsidRDefault="00532FEC" w:rsidP="005B4FAB">
            <w:pPr>
              <w:spacing w:line="240" w:lineRule="auto"/>
              <w:jc w:val="left"/>
              <w:rPr>
                <w:rStyle w:val="fontstyle01"/>
              </w:rPr>
            </w:pPr>
            <w:r w:rsidRPr="00761915">
              <w:rPr>
                <w:rStyle w:val="fontstyle01"/>
              </w:rPr>
              <w:t>Общий объем средств, предусмотренных на</w:t>
            </w:r>
            <w:r w:rsidRPr="00761915">
              <w:rPr>
                <w:color w:val="000000"/>
                <w:sz w:val="24"/>
                <w:szCs w:val="24"/>
              </w:rPr>
              <w:br/>
            </w:r>
            <w:r w:rsidRPr="00761915">
              <w:rPr>
                <w:rStyle w:val="fontstyle01"/>
              </w:rPr>
              <w:t>реализацию</w:t>
            </w:r>
            <w:r w:rsidR="00CA6AFA">
              <w:rPr>
                <w:rFonts w:ascii="Times New Roman" w:hAnsi="Times New Roman" w:cs="Times New Roman"/>
                <w:sz w:val="24"/>
                <w:szCs w:val="24"/>
              </w:rPr>
              <w:t xml:space="preserve"> мероприятий проектной части </w:t>
            </w:r>
            <w:r w:rsidR="00CA6AFA" w:rsidRPr="00761915">
              <w:rPr>
                <w:rFonts w:ascii="Times New Roman" w:hAnsi="Times New Roman" w:cs="Times New Roman"/>
                <w:sz w:val="24"/>
                <w:szCs w:val="24"/>
              </w:rPr>
              <w:t xml:space="preserve">    </w:t>
            </w:r>
            <w:r w:rsidR="00CA6AFA">
              <w:rPr>
                <w:rFonts w:ascii="Times New Roman" w:hAnsi="Times New Roman" w:cs="Times New Roman"/>
                <w:sz w:val="24"/>
                <w:szCs w:val="24"/>
              </w:rPr>
              <w:t xml:space="preserve"> муниципальной </w:t>
            </w:r>
            <w:proofErr w:type="gramStart"/>
            <w:r w:rsidR="00CA6AFA">
              <w:rPr>
                <w:rFonts w:ascii="Times New Roman" w:hAnsi="Times New Roman" w:cs="Times New Roman"/>
                <w:sz w:val="24"/>
                <w:szCs w:val="24"/>
              </w:rPr>
              <w:t>программы</w:t>
            </w:r>
            <w:r w:rsidR="00D04F00">
              <w:rPr>
                <w:rFonts w:ascii="Times New Roman" w:hAnsi="Times New Roman" w:cs="Times New Roman"/>
                <w:sz w:val="24"/>
                <w:szCs w:val="24"/>
              </w:rPr>
              <w:t xml:space="preserve">  </w:t>
            </w:r>
            <w:r w:rsidRPr="00761915">
              <w:rPr>
                <w:rStyle w:val="fontstyle01"/>
              </w:rPr>
              <w:t>,</w:t>
            </w:r>
            <w:proofErr w:type="gramEnd"/>
            <w:r w:rsidRPr="00761915">
              <w:rPr>
                <w:rStyle w:val="fontstyle01"/>
              </w:rPr>
              <w:t xml:space="preserve"> - ...тыс. рублей, в том числе:</w:t>
            </w:r>
            <w:r w:rsidRPr="00761915">
              <w:rPr>
                <w:color w:val="000000"/>
                <w:sz w:val="24"/>
                <w:szCs w:val="24"/>
              </w:rPr>
              <w:br/>
            </w:r>
            <w:r w:rsidRPr="00761915">
              <w:rPr>
                <w:rStyle w:val="fontstyle01"/>
              </w:rPr>
              <w:t>средства федерального бюджета- ... тыс. рублей;</w:t>
            </w:r>
            <w:r w:rsidRPr="00761915">
              <w:rPr>
                <w:color w:val="000000"/>
                <w:sz w:val="24"/>
                <w:szCs w:val="24"/>
              </w:rPr>
              <w:br/>
            </w:r>
            <w:r w:rsidRPr="00761915">
              <w:rPr>
                <w:rStyle w:val="fontstyle01"/>
              </w:rPr>
              <w:t>средства областного бюджета - ... тыс. рублей;</w:t>
            </w:r>
          </w:p>
          <w:p w14:paraId="6658C316" w14:textId="77777777" w:rsidR="00532FEC" w:rsidRPr="00761915" w:rsidRDefault="00532FEC" w:rsidP="005B4FAB">
            <w:pPr>
              <w:spacing w:line="240" w:lineRule="auto"/>
              <w:jc w:val="left"/>
              <w:rPr>
                <w:rStyle w:val="fontstyle01"/>
              </w:rPr>
            </w:pPr>
            <w:r w:rsidRPr="00761915">
              <w:rPr>
                <w:rStyle w:val="fontstyle01"/>
              </w:rPr>
              <w:t>средства бюджета округа -... тыс. рублей;</w:t>
            </w:r>
          </w:p>
          <w:p w14:paraId="76411781" w14:textId="77777777" w:rsidR="00532FEC" w:rsidRPr="00761915" w:rsidRDefault="00532FEC" w:rsidP="005B4FAB">
            <w:pPr>
              <w:pStyle w:val="ConsPlusNormal"/>
              <w:widowControl/>
              <w:ind w:firstLine="0"/>
              <w:rPr>
                <w:rFonts w:ascii="Times New Roman" w:hAnsi="Times New Roman" w:cs="Times New Roman"/>
                <w:sz w:val="24"/>
                <w:szCs w:val="24"/>
              </w:rPr>
            </w:pPr>
            <w:r w:rsidRPr="00761915">
              <w:rPr>
                <w:rStyle w:val="fontstyle01"/>
              </w:rPr>
              <w:t>средства внебюджетных источников -... тыс. рублей</w:t>
            </w:r>
          </w:p>
        </w:tc>
      </w:tr>
      <w:tr w:rsidR="00866B9D" w:rsidRPr="00761915" w14:paraId="6274BEBC" w14:textId="77777777" w:rsidTr="005B4FA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4F5A9256" w14:textId="77777777" w:rsidR="00866B9D" w:rsidRPr="00761915" w:rsidRDefault="00866B9D"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Ожидаемые результаты от реализации </w:t>
            </w:r>
            <w:r w:rsidR="00812F7E" w:rsidRPr="00761915">
              <w:rPr>
                <w:rFonts w:ascii="Times New Roman" w:hAnsi="Times New Roman" w:cs="Times New Roman"/>
                <w:sz w:val="24"/>
                <w:szCs w:val="24"/>
              </w:rPr>
              <w:t xml:space="preserve">задач </w:t>
            </w:r>
            <w:r w:rsidR="00A036D5">
              <w:rPr>
                <w:rFonts w:ascii="Times New Roman" w:hAnsi="Times New Roman" w:cs="Times New Roman"/>
                <w:sz w:val="24"/>
                <w:szCs w:val="24"/>
              </w:rPr>
              <w:t xml:space="preserve">мероприятий проектной части </w:t>
            </w:r>
            <w:r w:rsidR="00A036D5" w:rsidRPr="00761915">
              <w:rPr>
                <w:rFonts w:ascii="Times New Roman" w:hAnsi="Times New Roman" w:cs="Times New Roman"/>
                <w:sz w:val="24"/>
                <w:szCs w:val="24"/>
              </w:rPr>
              <w:t xml:space="preserve">    </w:t>
            </w:r>
            <w:r w:rsidR="00A036D5">
              <w:rPr>
                <w:rFonts w:ascii="Times New Roman" w:hAnsi="Times New Roman" w:cs="Times New Roman"/>
                <w:sz w:val="24"/>
                <w:szCs w:val="24"/>
              </w:rPr>
              <w:t xml:space="preserve"> муниципальной программы </w:t>
            </w:r>
            <w:r w:rsidR="00A036D5"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60ACDBAF" w14:textId="77777777" w:rsidR="00866B9D" w:rsidRPr="00761915" w:rsidRDefault="00866B9D" w:rsidP="005B4FAB">
            <w:pPr>
              <w:spacing w:line="240" w:lineRule="auto"/>
              <w:jc w:val="left"/>
              <w:rPr>
                <w:rStyle w:val="fontstyle01"/>
              </w:rPr>
            </w:pPr>
          </w:p>
        </w:tc>
      </w:tr>
      <w:tr w:rsidR="00A036D5" w:rsidRPr="00761915" w14:paraId="1563A452" w14:textId="77777777" w:rsidTr="005B4FA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33C61D4C" w14:textId="77777777" w:rsidR="00A036D5" w:rsidRPr="00761915" w:rsidRDefault="00A036D5" w:rsidP="005B4FA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Связь с </w:t>
            </w:r>
            <w:proofErr w:type="gramStart"/>
            <w:r>
              <w:rPr>
                <w:rFonts w:ascii="Times New Roman" w:hAnsi="Times New Roman" w:cs="Times New Roman"/>
                <w:sz w:val="24"/>
                <w:szCs w:val="24"/>
              </w:rPr>
              <w:t>федеральными ,</w:t>
            </w:r>
            <w:proofErr w:type="gramEnd"/>
            <w:r>
              <w:rPr>
                <w:rFonts w:ascii="Times New Roman" w:hAnsi="Times New Roman" w:cs="Times New Roman"/>
                <w:sz w:val="24"/>
                <w:szCs w:val="24"/>
              </w:rPr>
              <w:t xml:space="preserve"> региональными проектами, государственными программами  РФ и Архангельской области</w:t>
            </w:r>
          </w:p>
        </w:tc>
        <w:tc>
          <w:tcPr>
            <w:tcW w:w="5068" w:type="dxa"/>
            <w:tcBorders>
              <w:top w:val="single" w:sz="6" w:space="0" w:color="auto"/>
              <w:left w:val="single" w:sz="6" w:space="0" w:color="auto"/>
              <w:bottom w:val="single" w:sz="6" w:space="0" w:color="auto"/>
              <w:right w:val="single" w:sz="6" w:space="0" w:color="auto"/>
            </w:tcBorders>
          </w:tcPr>
          <w:p w14:paraId="525EAEC5" w14:textId="77777777" w:rsidR="00A036D5" w:rsidRPr="00761915" w:rsidRDefault="00A036D5" w:rsidP="005B4FAB">
            <w:pPr>
              <w:spacing w:line="240" w:lineRule="auto"/>
              <w:jc w:val="left"/>
              <w:rPr>
                <w:rStyle w:val="fontstyle01"/>
              </w:rPr>
            </w:pPr>
          </w:p>
        </w:tc>
      </w:tr>
    </w:tbl>
    <w:p w14:paraId="2AA38EB8" w14:textId="77777777" w:rsidR="004A2586" w:rsidRPr="00761915" w:rsidRDefault="004A2586" w:rsidP="00620362">
      <w:pPr>
        <w:spacing w:line="240" w:lineRule="auto"/>
      </w:pPr>
    </w:p>
    <w:p w14:paraId="5FA6F3C5" w14:textId="77777777" w:rsidR="006F1301" w:rsidRPr="00761915" w:rsidRDefault="006F1301" w:rsidP="00620362">
      <w:pPr>
        <w:tabs>
          <w:tab w:val="left" w:pos="1290"/>
        </w:tabs>
        <w:spacing w:line="240" w:lineRule="auto"/>
        <w:rPr>
          <w:rFonts w:ascii="Times New Roman" w:hAnsi="Times New Roman" w:cs="Times New Roman"/>
          <w:b/>
          <w:sz w:val="28"/>
          <w:szCs w:val="28"/>
        </w:rPr>
      </w:pPr>
    </w:p>
    <w:p w14:paraId="22E2BEFC" w14:textId="77777777" w:rsidR="00D65164" w:rsidRPr="00761915" w:rsidRDefault="00D65164" w:rsidP="00620362">
      <w:pPr>
        <w:tabs>
          <w:tab w:val="left" w:pos="1290"/>
        </w:tabs>
        <w:spacing w:line="240" w:lineRule="auto"/>
        <w:rPr>
          <w:rFonts w:ascii="Times New Roman" w:hAnsi="Times New Roman" w:cs="Times New Roman"/>
          <w:b/>
          <w:sz w:val="28"/>
          <w:szCs w:val="28"/>
        </w:rPr>
      </w:pPr>
    </w:p>
    <w:p w14:paraId="6FC58B08" w14:textId="77777777" w:rsidR="00D65164" w:rsidRPr="00761915" w:rsidRDefault="00D65164" w:rsidP="00620362">
      <w:pPr>
        <w:tabs>
          <w:tab w:val="left" w:pos="1290"/>
        </w:tabs>
        <w:spacing w:line="240" w:lineRule="auto"/>
        <w:rPr>
          <w:rFonts w:ascii="Times New Roman" w:hAnsi="Times New Roman" w:cs="Times New Roman"/>
          <w:b/>
          <w:sz w:val="28"/>
          <w:szCs w:val="28"/>
        </w:rPr>
      </w:pPr>
    </w:p>
    <w:p w14:paraId="0873A8AC" w14:textId="77777777" w:rsidR="00D65164" w:rsidRPr="00761915" w:rsidRDefault="00D65164" w:rsidP="00620362">
      <w:pPr>
        <w:tabs>
          <w:tab w:val="left" w:pos="1290"/>
        </w:tabs>
        <w:spacing w:line="240" w:lineRule="auto"/>
        <w:rPr>
          <w:rFonts w:ascii="Times New Roman" w:hAnsi="Times New Roman" w:cs="Times New Roman"/>
          <w:b/>
          <w:sz w:val="28"/>
          <w:szCs w:val="28"/>
        </w:rPr>
      </w:pPr>
    </w:p>
    <w:p w14:paraId="581A7E36"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0B68D282"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4F60867D"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45144B44"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36985216"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0D385F3E" w14:textId="77777777" w:rsidR="0044529D" w:rsidRPr="00761915" w:rsidRDefault="0044529D" w:rsidP="0044529D">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4529D" w:rsidRPr="00761915" w14:paraId="16B927F3" w14:textId="77777777" w:rsidTr="008A17E8">
        <w:trPr>
          <w:jc w:val="right"/>
        </w:trPr>
        <w:tc>
          <w:tcPr>
            <w:tcW w:w="5601" w:type="dxa"/>
          </w:tcPr>
          <w:p w14:paraId="46AA84E5" w14:textId="063DB1C5" w:rsidR="0044529D" w:rsidRPr="00943E7C" w:rsidRDefault="0044529D"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6</w:t>
            </w:r>
          </w:p>
        </w:tc>
      </w:tr>
      <w:tr w:rsidR="0044529D" w:rsidRPr="00761915" w14:paraId="6ACA0B24" w14:textId="77777777" w:rsidTr="008A17E8">
        <w:trPr>
          <w:jc w:val="right"/>
        </w:trPr>
        <w:tc>
          <w:tcPr>
            <w:tcW w:w="5601" w:type="dxa"/>
          </w:tcPr>
          <w:p w14:paraId="583E5830" w14:textId="77777777" w:rsidR="0044529D" w:rsidRPr="00943E7C" w:rsidRDefault="0044529D"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4529D" w:rsidRPr="00761915" w14:paraId="62B6F936" w14:textId="77777777" w:rsidTr="008A17E8">
        <w:trPr>
          <w:jc w:val="right"/>
        </w:trPr>
        <w:tc>
          <w:tcPr>
            <w:tcW w:w="5601" w:type="dxa"/>
          </w:tcPr>
          <w:p w14:paraId="641A5EE2" w14:textId="77777777" w:rsidR="0044529D" w:rsidRPr="00943E7C" w:rsidRDefault="0044529D"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4529D" w:rsidRPr="00761915" w14:paraId="71314C4C" w14:textId="77777777" w:rsidTr="008A17E8">
        <w:trPr>
          <w:trHeight w:val="281"/>
          <w:jc w:val="right"/>
        </w:trPr>
        <w:tc>
          <w:tcPr>
            <w:tcW w:w="5601" w:type="dxa"/>
          </w:tcPr>
          <w:p w14:paraId="20838926" w14:textId="77777777" w:rsidR="0044529D" w:rsidRPr="00761915" w:rsidRDefault="0044529D" w:rsidP="008A17E8">
            <w:pPr>
              <w:jc w:val="center"/>
              <w:rPr>
                <w:rFonts w:ascii="Times New Roman" w:hAnsi="Times New Roman" w:cs="Times New Roman"/>
                <w:color w:val="000000"/>
                <w:sz w:val="28"/>
                <w:szCs w:val="28"/>
              </w:rPr>
            </w:pPr>
          </w:p>
        </w:tc>
      </w:tr>
    </w:tbl>
    <w:p w14:paraId="298903F8" w14:textId="77777777" w:rsidR="004D1DD4" w:rsidRDefault="004D1DD4" w:rsidP="00330F29">
      <w:pPr>
        <w:tabs>
          <w:tab w:val="left" w:pos="1290"/>
        </w:tabs>
        <w:spacing w:line="240" w:lineRule="auto"/>
        <w:jc w:val="center"/>
        <w:rPr>
          <w:rFonts w:ascii="Times New Roman" w:eastAsia="Calibri" w:hAnsi="Times New Roman" w:cs="Times New Roman"/>
          <w:sz w:val="24"/>
          <w:szCs w:val="24"/>
        </w:rPr>
      </w:pPr>
    </w:p>
    <w:p w14:paraId="7D61A3E2" w14:textId="1F5EDB0C" w:rsidR="00330F29" w:rsidRPr="00761915" w:rsidRDefault="004D1DD4" w:rsidP="00330F29">
      <w:pPr>
        <w:spacing w:line="240" w:lineRule="auto"/>
        <w:ind w:firstLine="720"/>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(форма)</w:t>
      </w:r>
    </w:p>
    <w:p w14:paraId="25D91275" w14:textId="77777777" w:rsidR="00330F29" w:rsidRPr="00761915" w:rsidRDefault="00330F29" w:rsidP="00330F29">
      <w:pPr>
        <w:widowControl w:val="0"/>
        <w:autoSpaceDE w:val="0"/>
        <w:autoSpaceDN w:val="0"/>
        <w:adjustRightInd w:val="0"/>
        <w:spacing w:line="240" w:lineRule="auto"/>
        <w:rPr>
          <w:rFonts w:ascii="Times New Roman" w:eastAsia="Times New Roman" w:hAnsi="Times New Roman" w:cs="Times New Roman"/>
          <w:b/>
          <w:color w:val="FF0000"/>
          <w:sz w:val="24"/>
          <w:szCs w:val="24"/>
          <w:lang w:eastAsia="ru-RU"/>
        </w:rPr>
      </w:pPr>
    </w:p>
    <w:p w14:paraId="28D7E6D9" w14:textId="77777777" w:rsidR="004D1DD4" w:rsidRDefault="004D1DD4" w:rsidP="00330F29">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p w14:paraId="13A5E800" w14:textId="15062C23" w:rsidR="00330F29" w:rsidRPr="00761915" w:rsidRDefault="00330F29" w:rsidP="00330F29">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ПАСПОРТ</w:t>
      </w:r>
    </w:p>
    <w:p w14:paraId="5EC20524"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комплекса процессных мероприятий</w:t>
      </w:r>
    </w:p>
    <w:p w14:paraId="544C184F"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_____________________________________________</w:t>
      </w:r>
    </w:p>
    <w:p w14:paraId="064D6D90"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r w:rsidRPr="00761915">
        <w:rPr>
          <w:rFonts w:ascii="Times New Roman" w:hAnsi="Times New Roman" w:cs="Times New Roman"/>
          <w:sz w:val="24"/>
          <w:szCs w:val="24"/>
        </w:rPr>
        <w:t>(наименование</w:t>
      </w:r>
      <w:r w:rsidRPr="00761915">
        <w:rPr>
          <w:rFonts w:ascii="Times New Roman" w:eastAsia="Times New Roman" w:hAnsi="Times New Roman" w:cs="Times New Roman"/>
          <w:b/>
          <w:sz w:val="24"/>
          <w:szCs w:val="24"/>
          <w:lang w:eastAsia="ru-RU"/>
        </w:rPr>
        <w:t xml:space="preserve"> </w:t>
      </w:r>
      <w:r w:rsidRPr="00761915">
        <w:rPr>
          <w:rFonts w:ascii="Times New Roman" w:eastAsia="Times New Roman" w:hAnsi="Times New Roman" w:cs="Times New Roman"/>
          <w:bCs/>
          <w:sz w:val="24"/>
          <w:szCs w:val="24"/>
          <w:lang w:eastAsia="ru-RU"/>
        </w:rPr>
        <w:t>комплекса процессных мероприятий)</w:t>
      </w:r>
    </w:p>
    <w:p w14:paraId="6370DF23"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p>
    <w:p w14:paraId="7C2D39E5" w14:textId="77777777" w:rsidR="00330F29" w:rsidRPr="00761915" w:rsidRDefault="00330F29" w:rsidP="00330F29">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1. Общие положения</w:t>
      </w:r>
    </w:p>
    <w:p w14:paraId="6E1313E1"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30F29" w:rsidRPr="00761915" w14:paraId="1ABBF1E9" w14:textId="77777777" w:rsidTr="005B4FAB">
        <w:trPr>
          <w:trHeight w:val="601"/>
          <w:jc w:val="center"/>
        </w:trPr>
        <w:tc>
          <w:tcPr>
            <w:tcW w:w="4535" w:type="dxa"/>
          </w:tcPr>
          <w:p w14:paraId="6CEE8B28"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4535" w:type="dxa"/>
          </w:tcPr>
          <w:p w14:paraId="165D7771"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hAnsi="Times New Roman" w:cs="Times New Roman"/>
                <w:sz w:val="24"/>
                <w:szCs w:val="24"/>
              </w:rPr>
              <w:t>наименование органа администрации Няндомского округа</w:t>
            </w:r>
          </w:p>
        </w:tc>
      </w:tr>
      <w:tr w:rsidR="00330F29" w:rsidRPr="00761915" w14:paraId="0C443E65" w14:textId="77777777" w:rsidTr="005B4FAB">
        <w:trPr>
          <w:jc w:val="center"/>
        </w:trPr>
        <w:tc>
          <w:tcPr>
            <w:tcW w:w="4535" w:type="dxa"/>
          </w:tcPr>
          <w:p w14:paraId="373C328A"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Связь с муниципальной программой </w:t>
            </w:r>
          </w:p>
        </w:tc>
        <w:tc>
          <w:tcPr>
            <w:tcW w:w="4535" w:type="dxa"/>
          </w:tcPr>
          <w:p w14:paraId="1B6BA922"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Муниципальная программа (указать наименование)</w:t>
            </w:r>
          </w:p>
        </w:tc>
      </w:tr>
      <w:tr w:rsidR="00330F29" w:rsidRPr="00761915" w14:paraId="5D588471" w14:textId="77777777" w:rsidTr="005B4FAB">
        <w:trPr>
          <w:trHeight w:val="595"/>
          <w:jc w:val="center"/>
        </w:trPr>
        <w:tc>
          <w:tcPr>
            <w:tcW w:w="4535" w:type="dxa"/>
          </w:tcPr>
          <w:p w14:paraId="311A4F48"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bCs/>
                <w:sz w:val="24"/>
                <w:szCs w:val="24"/>
                <w:lang w:eastAsia="ru-RU"/>
              </w:rPr>
            </w:pPr>
            <w:r w:rsidRPr="00761915">
              <w:rPr>
                <w:rFonts w:ascii="Times New Roman" w:eastAsia="Times New Roman" w:hAnsi="Times New Roman" w:cs="Times New Roman"/>
                <w:bCs/>
                <w:sz w:val="24"/>
                <w:szCs w:val="24"/>
                <w:lang w:eastAsia="ru-RU"/>
              </w:rPr>
              <w:t>Задачи комплекса процессных мероприятий</w:t>
            </w:r>
          </w:p>
        </w:tc>
        <w:tc>
          <w:tcPr>
            <w:tcW w:w="4535" w:type="dxa"/>
          </w:tcPr>
          <w:p w14:paraId="59604589"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330F29" w:rsidRPr="00761915" w14:paraId="19F7E8E8" w14:textId="77777777" w:rsidTr="005B4FAB">
        <w:trPr>
          <w:jc w:val="center"/>
        </w:trPr>
        <w:tc>
          <w:tcPr>
            <w:tcW w:w="4535" w:type="dxa"/>
          </w:tcPr>
          <w:p w14:paraId="27DDBD91"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Краткое описание ожидаемых эффектов от реализации задач </w:t>
            </w:r>
            <w:r w:rsidRPr="00761915">
              <w:rPr>
                <w:rFonts w:ascii="Times New Roman" w:eastAsia="Times New Roman" w:hAnsi="Times New Roman" w:cs="Times New Roman"/>
                <w:bCs/>
                <w:sz w:val="24"/>
                <w:szCs w:val="24"/>
                <w:lang w:eastAsia="ru-RU"/>
              </w:rPr>
              <w:t>комплекса процессных мероприятий</w:t>
            </w:r>
          </w:p>
        </w:tc>
        <w:tc>
          <w:tcPr>
            <w:tcW w:w="4535" w:type="dxa"/>
          </w:tcPr>
          <w:p w14:paraId="00BE2757"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14:paraId="56AEDDE1" w14:textId="77777777" w:rsidR="00330F29" w:rsidRPr="00761915" w:rsidRDefault="00330F29" w:rsidP="00330F29">
      <w:pPr>
        <w:spacing w:line="240" w:lineRule="auto"/>
        <w:ind w:firstLine="720"/>
        <w:outlineLvl w:val="0"/>
        <w:rPr>
          <w:rFonts w:ascii="Times New Roman" w:eastAsia="Calibri" w:hAnsi="Times New Roman" w:cs="Times New Roman"/>
          <w:sz w:val="24"/>
          <w:szCs w:val="24"/>
        </w:rPr>
      </w:pPr>
    </w:p>
    <w:p w14:paraId="0D82DEAA" w14:textId="77777777" w:rsidR="00330F29" w:rsidRPr="00761915" w:rsidRDefault="00330F29" w:rsidP="00620362">
      <w:pPr>
        <w:tabs>
          <w:tab w:val="left" w:pos="1290"/>
        </w:tabs>
        <w:spacing w:line="240" w:lineRule="auto"/>
        <w:rPr>
          <w:rFonts w:ascii="Times New Roman" w:hAnsi="Times New Roman" w:cs="Times New Roman"/>
          <w:b/>
          <w:sz w:val="28"/>
          <w:szCs w:val="28"/>
        </w:rPr>
        <w:sectPr w:rsidR="00330F29" w:rsidRPr="00761915" w:rsidSect="00D65164">
          <w:pgSz w:w="11907" w:h="16840" w:code="9"/>
          <w:pgMar w:top="1134" w:right="567" w:bottom="1134" w:left="1134" w:header="720" w:footer="720" w:gutter="0"/>
          <w:cols w:space="720"/>
        </w:sectPr>
      </w:pPr>
    </w:p>
    <w:p w14:paraId="5B26A1AF" w14:textId="77777777" w:rsidR="0044529D" w:rsidRPr="00761915" w:rsidRDefault="00E76D13" w:rsidP="00E76D13">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4529D" w:rsidRPr="00761915" w14:paraId="7B5A7847" w14:textId="77777777" w:rsidTr="008A17E8">
        <w:trPr>
          <w:jc w:val="right"/>
        </w:trPr>
        <w:tc>
          <w:tcPr>
            <w:tcW w:w="5601" w:type="dxa"/>
          </w:tcPr>
          <w:p w14:paraId="7415974E" w14:textId="3CA45E2C" w:rsidR="0044529D" w:rsidRPr="00943E7C" w:rsidRDefault="0044529D" w:rsidP="008A17E8">
            <w:pPr>
              <w:jc w:val="center"/>
              <w:rPr>
                <w:rFonts w:ascii="Times New Roman" w:hAnsi="Times New Roman" w:cs="Times New Roman"/>
                <w:color w:val="000000"/>
                <w:sz w:val="24"/>
                <w:szCs w:val="24"/>
              </w:rPr>
            </w:pPr>
            <w:bookmarkStart w:id="16" w:name="_Hlk176517375"/>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7</w:t>
            </w:r>
          </w:p>
        </w:tc>
      </w:tr>
      <w:tr w:rsidR="0044529D" w:rsidRPr="00761915" w14:paraId="223C7025" w14:textId="77777777" w:rsidTr="008A17E8">
        <w:trPr>
          <w:jc w:val="right"/>
        </w:trPr>
        <w:tc>
          <w:tcPr>
            <w:tcW w:w="5601" w:type="dxa"/>
          </w:tcPr>
          <w:p w14:paraId="58C54031" w14:textId="77777777" w:rsidR="0044529D" w:rsidRPr="00943E7C" w:rsidRDefault="0044529D"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4529D" w:rsidRPr="00761915" w14:paraId="370B94D4" w14:textId="77777777" w:rsidTr="008A17E8">
        <w:trPr>
          <w:jc w:val="right"/>
        </w:trPr>
        <w:tc>
          <w:tcPr>
            <w:tcW w:w="5601" w:type="dxa"/>
          </w:tcPr>
          <w:p w14:paraId="03A6F4D7" w14:textId="77777777" w:rsidR="0044529D" w:rsidRPr="00943E7C" w:rsidRDefault="0044529D"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4529D" w:rsidRPr="00761915" w14:paraId="47553E35" w14:textId="77777777" w:rsidTr="008A17E8">
        <w:trPr>
          <w:trHeight w:val="281"/>
          <w:jc w:val="right"/>
        </w:trPr>
        <w:tc>
          <w:tcPr>
            <w:tcW w:w="5601" w:type="dxa"/>
          </w:tcPr>
          <w:p w14:paraId="52594FBF" w14:textId="77777777" w:rsidR="0044529D" w:rsidRPr="00761915" w:rsidRDefault="0044529D" w:rsidP="008A17E8">
            <w:pPr>
              <w:jc w:val="center"/>
              <w:rPr>
                <w:rFonts w:ascii="Times New Roman" w:hAnsi="Times New Roman" w:cs="Times New Roman"/>
                <w:color w:val="000000"/>
                <w:sz w:val="28"/>
                <w:szCs w:val="28"/>
              </w:rPr>
            </w:pPr>
          </w:p>
        </w:tc>
      </w:tr>
    </w:tbl>
    <w:bookmarkEnd w:id="16"/>
    <w:p w14:paraId="4F6121C2" w14:textId="286A8F6E" w:rsidR="00E76D13" w:rsidRDefault="004D1DD4" w:rsidP="00E76D13">
      <w:pPr>
        <w:tabs>
          <w:tab w:val="left" w:pos="1290"/>
        </w:tabs>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(форма)</w:t>
      </w:r>
    </w:p>
    <w:p w14:paraId="1B0D4189" w14:textId="77777777" w:rsidR="004D1DD4" w:rsidRPr="00761915" w:rsidRDefault="004D1DD4" w:rsidP="00E76D13">
      <w:pPr>
        <w:tabs>
          <w:tab w:val="left" w:pos="1290"/>
        </w:tabs>
        <w:spacing w:line="240" w:lineRule="auto"/>
        <w:jc w:val="center"/>
        <w:rPr>
          <w:rFonts w:ascii="Times New Roman" w:eastAsia="Calibri" w:hAnsi="Times New Roman" w:cs="Times New Roman"/>
          <w:sz w:val="24"/>
          <w:szCs w:val="24"/>
        </w:rPr>
      </w:pPr>
    </w:p>
    <w:p w14:paraId="5C58DF6C" w14:textId="77777777" w:rsidR="00E76D13" w:rsidRPr="00761915" w:rsidRDefault="00E76D13" w:rsidP="00E76D13">
      <w:pPr>
        <w:tabs>
          <w:tab w:val="left" w:pos="1185"/>
        </w:tabs>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ПЕРЕЧЕНЬ МЕРОПРИЯТИЙ</w:t>
      </w:r>
      <w:r w:rsidR="00A036D5">
        <w:rPr>
          <w:rFonts w:ascii="Times New Roman" w:hAnsi="Times New Roman" w:cs="Times New Roman"/>
          <w:b/>
          <w:sz w:val="24"/>
          <w:szCs w:val="24"/>
        </w:rPr>
        <w:t xml:space="preserve"> ПРОЕКТНОЙ ЧАСТИ </w:t>
      </w:r>
    </w:p>
    <w:p w14:paraId="58802B2B" w14:textId="77777777" w:rsidR="00E76D13" w:rsidRPr="00761915" w:rsidRDefault="00E76D13" w:rsidP="00E76D13">
      <w:pPr>
        <w:pStyle w:val="ConsPlusNormal"/>
        <w:widowControl/>
        <w:ind w:firstLine="0"/>
        <w:jc w:val="center"/>
        <w:rPr>
          <w:rFonts w:ascii="Times New Roman" w:hAnsi="Times New Roman" w:cs="Times New Roman"/>
          <w:sz w:val="24"/>
          <w:szCs w:val="24"/>
        </w:rPr>
      </w:pPr>
      <w:r w:rsidRPr="00761915">
        <w:rPr>
          <w:rFonts w:ascii="Times New Roman" w:hAnsi="Times New Roman" w:cs="Times New Roman"/>
          <w:b/>
          <w:sz w:val="24"/>
          <w:szCs w:val="24"/>
        </w:rPr>
        <w:t xml:space="preserve">муниципальной </w:t>
      </w:r>
      <w:proofErr w:type="gramStart"/>
      <w:r w:rsidRPr="00761915">
        <w:rPr>
          <w:rFonts w:ascii="Times New Roman" w:hAnsi="Times New Roman" w:cs="Times New Roman"/>
          <w:b/>
          <w:sz w:val="24"/>
          <w:szCs w:val="24"/>
        </w:rPr>
        <w:t>программы</w:t>
      </w:r>
      <w:r w:rsidRPr="00761915">
        <w:rPr>
          <w:rFonts w:ascii="Times New Roman" w:hAnsi="Times New Roman" w:cs="Times New Roman"/>
          <w:sz w:val="24"/>
          <w:szCs w:val="24"/>
        </w:rPr>
        <w:t xml:space="preserve">  _</w:t>
      </w:r>
      <w:proofErr w:type="gramEnd"/>
      <w:r w:rsidRPr="00761915">
        <w:rPr>
          <w:rFonts w:ascii="Times New Roman" w:hAnsi="Times New Roman" w:cs="Times New Roman"/>
          <w:sz w:val="24"/>
          <w:szCs w:val="24"/>
        </w:rPr>
        <w:t>__________________________________________________________________________</w:t>
      </w:r>
    </w:p>
    <w:p w14:paraId="4804F0E7" w14:textId="77777777" w:rsidR="00E76D13" w:rsidRPr="00761915" w:rsidRDefault="00E76D13" w:rsidP="00E76D13">
      <w:pPr>
        <w:tabs>
          <w:tab w:val="left" w:pos="1185"/>
        </w:tabs>
        <w:spacing w:line="240" w:lineRule="auto"/>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983"/>
        <w:gridCol w:w="1843"/>
        <w:gridCol w:w="2692"/>
        <w:gridCol w:w="1134"/>
        <w:gridCol w:w="840"/>
        <w:gridCol w:w="861"/>
        <w:gridCol w:w="993"/>
        <w:gridCol w:w="981"/>
        <w:gridCol w:w="861"/>
        <w:gridCol w:w="1072"/>
      </w:tblGrid>
      <w:tr w:rsidR="00E76D13" w:rsidRPr="00761915" w14:paraId="4B2F6411" w14:textId="77777777" w:rsidTr="00BA5FA9">
        <w:trPr>
          <w:trHeight w:val="255"/>
          <w:tblHeader/>
        </w:trPr>
        <w:tc>
          <w:tcPr>
            <w:tcW w:w="669" w:type="dxa"/>
            <w:vMerge w:val="restart"/>
          </w:tcPr>
          <w:p w14:paraId="009AB76C"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 п/п</w:t>
            </w:r>
          </w:p>
        </w:tc>
        <w:tc>
          <w:tcPr>
            <w:tcW w:w="2983" w:type="dxa"/>
            <w:vMerge w:val="restart"/>
          </w:tcPr>
          <w:p w14:paraId="4A7B541E"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 xml:space="preserve">Наименование   </w:t>
            </w:r>
            <w:r w:rsidRPr="00761915">
              <w:rPr>
                <w:rFonts w:ascii="Times New Roman" w:hAnsi="Times New Roman" w:cs="Times New Roman"/>
                <w:b/>
              </w:rPr>
              <w:br/>
              <w:t>мероприятия</w:t>
            </w:r>
          </w:p>
        </w:tc>
        <w:tc>
          <w:tcPr>
            <w:tcW w:w="1843" w:type="dxa"/>
            <w:vMerge w:val="restart"/>
          </w:tcPr>
          <w:p w14:paraId="7856F157" w14:textId="77777777" w:rsidR="00E76D13" w:rsidRPr="00761915" w:rsidRDefault="00E76D13" w:rsidP="005B4FAB">
            <w:pPr>
              <w:pStyle w:val="ConsPlusNormal"/>
              <w:widowControl/>
              <w:ind w:left="34" w:hanging="34"/>
              <w:jc w:val="center"/>
              <w:rPr>
                <w:rFonts w:ascii="Times New Roman" w:hAnsi="Times New Roman" w:cs="Times New Roman"/>
                <w:b/>
              </w:rPr>
            </w:pPr>
            <w:proofErr w:type="gramStart"/>
            <w:r w:rsidRPr="00761915">
              <w:rPr>
                <w:rFonts w:ascii="Times New Roman" w:hAnsi="Times New Roman" w:cs="Times New Roman"/>
                <w:b/>
              </w:rPr>
              <w:t>ответственный  исполнитель</w:t>
            </w:r>
            <w:proofErr w:type="gramEnd"/>
            <w:r w:rsidRPr="00761915">
              <w:rPr>
                <w:rFonts w:ascii="Times New Roman" w:hAnsi="Times New Roman" w:cs="Times New Roman"/>
                <w:b/>
              </w:rPr>
              <w:t>, соисполнитель</w:t>
            </w:r>
          </w:p>
        </w:tc>
        <w:tc>
          <w:tcPr>
            <w:tcW w:w="2692" w:type="dxa"/>
            <w:vMerge w:val="restart"/>
          </w:tcPr>
          <w:p w14:paraId="3A75983B"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Источники</w:t>
            </w:r>
            <w:r w:rsidRPr="00761915">
              <w:rPr>
                <w:rFonts w:ascii="Times New Roman" w:hAnsi="Times New Roman" w:cs="Times New Roman"/>
                <w:b/>
              </w:rPr>
              <w:br/>
              <w:t>финансирования</w:t>
            </w:r>
          </w:p>
        </w:tc>
        <w:tc>
          <w:tcPr>
            <w:tcW w:w="6742" w:type="dxa"/>
            <w:gridSpan w:val="7"/>
          </w:tcPr>
          <w:p w14:paraId="4C5DF290"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bCs/>
              </w:rPr>
              <w:t xml:space="preserve">Объем финансового обеспечения по годам </w:t>
            </w:r>
            <w:proofErr w:type="gramStart"/>
            <w:r w:rsidRPr="00761915">
              <w:rPr>
                <w:rFonts w:ascii="Times New Roman" w:hAnsi="Times New Roman" w:cs="Times New Roman"/>
                <w:b/>
                <w:bCs/>
              </w:rPr>
              <w:t>реализации</w:t>
            </w:r>
            <w:r w:rsidRPr="00761915">
              <w:rPr>
                <w:rFonts w:ascii="Times New Roman" w:hAnsi="Times New Roman" w:cs="Times New Roman"/>
                <w:b/>
              </w:rPr>
              <w:t xml:space="preserve">,  </w:t>
            </w:r>
            <w:proofErr w:type="spellStart"/>
            <w:r w:rsidRPr="00761915">
              <w:rPr>
                <w:rFonts w:ascii="Times New Roman" w:hAnsi="Times New Roman" w:cs="Times New Roman"/>
                <w:b/>
              </w:rPr>
              <w:t>тыс</w:t>
            </w:r>
            <w:proofErr w:type="spellEnd"/>
            <w:proofErr w:type="gramEnd"/>
            <w:r w:rsidRPr="00761915">
              <w:rPr>
                <w:rFonts w:ascii="Times New Roman" w:hAnsi="Times New Roman" w:cs="Times New Roman"/>
                <w:b/>
              </w:rPr>
              <w:t xml:space="preserve"> руб.</w:t>
            </w:r>
          </w:p>
        </w:tc>
      </w:tr>
      <w:tr w:rsidR="00E76D13" w:rsidRPr="00761915" w14:paraId="4C45CA31" w14:textId="77777777" w:rsidTr="00BA5FA9">
        <w:trPr>
          <w:trHeight w:val="562"/>
          <w:tblHeader/>
        </w:trPr>
        <w:tc>
          <w:tcPr>
            <w:tcW w:w="669" w:type="dxa"/>
            <w:vMerge/>
          </w:tcPr>
          <w:p w14:paraId="741EAD46" w14:textId="77777777" w:rsidR="00E76D13" w:rsidRPr="00761915" w:rsidRDefault="00E76D13" w:rsidP="005B4FAB">
            <w:pPr>
              <w:tabs>
                <w:tab w:val="left" w:pos="1185"/>
              </w:tabs>
              <w:spacing w:line="240" w:lineRule="auto"/>
              <w:rPr>
                <w:rFonts w:ascii="Times New Roman" w:hAnsi="Times New Roman" w:cs="Times New Roman"/>
                <w:b/>
              </w:rPr>
            </w:pPr>
          </w:p>
        </w:tc>
        <w:tc>
          <w:tcPr>
            <w:tcW w:w="2983" w:type="dxa"/>
            <w:vMerge/>
          </w:tcPr>
          <w:p w14:paraId="57EA531C" w14:textId="77777777" w:rsidR="00E76D13" w:rsidRPr="00761915" w:rsidRDefault="00E76D13" w:rsidP="005B4FAB">
            <w:pPr>
              <w:tabs>
                <w:tab w:val="left" w:pos="1185"/>
              </w:tabs>
              <w:spacing w:line="240" w:lineRule="auto"/>
              <w:rPr>
                <w:rFonts w:ascii="Times New Roman" w:hAnsi="Times New Roman" w:cs="Times New Roman"/>
                <w:b/>
              </w:rPr>
            </w:pPr>
          </w:p>
        </w:tc>
        <w:tc>
          <w:tcPr>
            <w:tcW w:w="1843" w:type="dxa"/>
            <w:vMerge/>
          </w:tcPr>
          <w:p w14:paraId="53833C9A" w14:textId="77777777" w:rsidR="00E76D13" w:rsidRPr="00761915" w:rsidRDefault="00E76D13" w:rsidP="005B4FAB">
            <w:pPr>
              <w:tabs>
                <w:tab w:val="left" w:pos="1185"/>
              </w:tabs>
              <w:spacing w:line="240" w:lineRule="auto"/>
              <w:rPr>
                <w:rFonts w:ascii="Times New Roman" w:hAnsi="Times New Roman" w:cs="Times New Roman"/>
                <w:b/>
              </w:rPr>
            </w:pPr>
          </w:p>
        </w:tc>
        <w:tc>
          <w:tcPr>
            <w:tcW w:w="2692" w:type="dxa"/>
            <w:vMerge/>
          </w:tcPr>
          <w:p w14:paraId="6CB8BB35" w14:textId="77777777" w:rsidR="00E76D13" w:rsidRPr="00761915" w:rsidRDefault="00E76D13" w:rsidP="005B4FAB">
            <w:pPr>
              <w:tabs>
                <w:tab w:val="left" w:pos="1185"/>
              </w:tabs>
              <w:spacing w:line="240" w:lineRule="auto"/>
              <w:rPr>
                <w:rFonts w:ascii="Times New Roman" w:hAnsi="Times New Roman" w:cs="Times New Roman"/>
                <w:b/>
              </w:rPr>
            </w:pPr>
          </w:p>
        </w:tc>
        <w:tc>
          <w:tcPr>
            <w:tcW w:w="1134" w:type="dxa"/>
          </w:tcPr>
          <w:p w14:paraId="05F2C33D"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Всего</w:t>
            </w:r>
          </w:p>
        </w:tc>
        <w:tc>
          <w:tcPr>
            <w:tcW w:w="840" w:type="dxa"/>
          </w:tcPr>
          <w:p w14:paraId="4D38ACB0"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 год</w:t>
            </w:r>
          </w:p>
        </w:tc>
        <w:tc>
          <w:tcPr>
            <w:tcW w:w="861" w:type="dxa"/>
          </w:tcPr>
          <w:p w14:paraId="1245B841"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(№+1) год</w:t>
            </w:r>
          </w:p>
        </w:tc>
        <w:tc>
          <w:tcPr>
            <w:tcW w:w="993" w:type="dxa"/>
          </w:tcPr>
          <w:p w14:paraId="17BA40B3"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(№+2) год</w:t>
            </w:r>
          </w:p>
        </w:tc>
        <w:tc>
          <w:tcPr>
            <w:tcW w:w="981" w:type="dxa"/>
          </w:tcPr>
          <w:p w14:paraId="5F50D783"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(№+3) год</w:t>
            </w:r>
          </w:p>
        </w:tc>
        <w:tc>
          <w:tcPr>
            <w:tcW w:w="861" w:type="dxa"/>
          </w:tcPr>
          <w:p w14:paraId="3B68972E"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 xml:space="preserve">(№+4) </w:t>
            </w:r>
          </w:p>
          <w:p w14:paraId="367C8A57"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c>
          <w:tcPr>
            <w:tcW w:w="1072" w:type="dxa"/>
          </w:tcPr>
          <w:p w14:paraId="62D40225"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w:t>
            </w:r>
            <w:r w:rsidRPr="00761915">
              <w:rPr>
                <w:rFonts w:ascii="Times New Roman" w:hAnsi="Times New Roman" w:cs="Times New Roman"/>
                <w:b/>
                <w:lang w:val="en-US"/>
              </w:rPr>
              <w:t>n</w:t>
            </w:r>
            <w:r w:rsidRPr="00761915">
              <w:rPr>
                <w:rFonts w:ascii="Times New Roman" w:hAnsi="Times New Roman" w:cs="Times New Roman"/>
                <w:b/>
              </w:rPr>
              <w:t xml:space="preserve">) </w:t>
            </w:r>
          </w:p>
          <w:p w14:paraId="7A633DC6"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r>
      <w:tr w:rsidR="00E76D13" w:rsidRPr="00761915" w14:paraId="285BD5BB" w14:textId="77777777" w:rsidTr="00BA5FA9">
        <w:trPr>
          <w:tblHeader/>
        </w:trPr>
        <w:tc>
          <w:tcPr>
            <w:tcW w:w="669" w:type="dxa"/>
          </w:tcPr>
          <w:p w14:paraId="2C6A9DFB"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1</w:t>
            </w:r>
          </w:p>
        </w:tc>
        <w:tc>
          <w:tcPr>
            <w:tcW w:w="2983" w:type="dxa"/>
          </w:tcPr>
          <w:p w14:paraId="113B7A68"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2</w:t>
            </w:r>
          </w:p>
        </w:tc>
        <w:tc>
          <w:tcPr>
            <w:tcW w:w="1843" w:type="dxa"/>
          </w:tcPr>
          <w:p w14:paraId="31D3A18D"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3</w:t>
            </w:r>
          </w:p>
        </w:tc>
        <w:tc>
          <w:tcPr>
            <w:tcW w:w="2692" w:type="dxa"/>
          </w:tcPr>
          <w:p w14:paraId="1EE979CA"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4</w:t>
            </w:r>
          </w:p>
        </w:tc>
        <w:tc>
          <w:tcPr>
            <w:tcW w:w="1134" w:type="dxa"/>
          </w:tcPr>
          <w:p w14:paraId="7DF1EC82"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5</w:t>
            </w:r>
          </w:p>
        </w:tc>
        <w:tc>
          <w:tcPr>
            <w:tcW w:w="840" w:type="dxa"/>
          </w:tcPr>
          <w:p w14:paraId="450B24EC"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6</w:t>
            </w:r>
          </w:p>
        </w:tc>
        <w:tc>
          <w:tcPr>
            <w:tcW w:w="861" w:type="dxa"/>
          </w:tcPr>
          <w:p w14:paraId="57944893"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7</w:t>
            </w:r>
          </w:p>
        </w:tc>
        <w:tc>
          <w:tcPr>
            <w:tcW w:w="993" w:type="dxa"/>
          </w:tcPr>
          <w:p w14:paraId="6EB11D3F"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8</w:t>
            </w:r>
          </w:p>
        </w:tc>
        <w:tc>
          <w:tcPr>
            <w:tcW w:w="981" w:type="dxa"/>
          </w:tcPr>
          <w:p w14:paraId="1BBBDEAB"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9</w:t>
            </w:r>
          </w:p>
        </w:tc>
        <w:tc>
          <w:tcPr>
            <w:tcW w:w="861" w:type="dxa"/>
          </w:tcPr>
          <w:p w14:paraId="115A0570"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10</w:t>
            </w:r>
          </w:p>
        </w:tc>
        <w:tc>
          <w:tcPr>
            <w:tcW w:w="1072" w:type="dxa"/>
          </w:tcPr>
          <w:p w14:paraId="458F5FD2"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11</w:t>
            </w:r>
          </w:p>
        </w:tc>
      </w:tr>
      <w:tr w:rsidR="00A036D5" w:rsidRPr="00761915" w14:paraId="2F0FAEDE" w14:textId="77777777" w:rsidTr="00064481">
        <w:trPr>
          <w:trHeight w:val="222"/>
        </w:trPr>
        <w:tc>
          <w:tcPr>
            <w:tcW w:w="669" w:type="dxa"/>
          </w:tcPr>
          <w:p w14:paraId="662323A0" w14:textId="77777777" w:rsidR="00A036D5" w:rsidRPr="00761915" w:rsidRDefault="00A036D5" w:rsidP="005B4FA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260" w:type="dxa"/>
            <w:gridSpan w:val="10"/>
          </w:tcPr>
          <w:p w14:paraId="6D1A8FE8" w14:textId="77777777" w:rsidR="00A036D5" w:rsidRPr="00A036D5" w:rsidRDefault="00A036D5" w:rsidP="005B4FAB">
            <w:pPr>
              <w:tabs>
                <w:tab w:val="left" w:pos="1185"/>
              </w:tabs>
              <w:spacing w:line="240" w:lineRule="auto"/>
              <w:rPr>
                <w:rFonts w:ascii="Times New Roman" w:hAnsi="Times New Roman" w:cs="Times New Roman"/>
                <w:b/>
                <w:bCs/>
              </w:rPr>
            </w:pPr>
            <w:r w:rsidRPr="00A036D5">
              <w:rPr>
                <w:rFonts w:ascii="Times New Roman" w:eastAsia="Calibri" w:hAnsi="Times New Roman" w:cs="Times New Roman"/>
                <w:b/>
                <w:bCs/>
                <w:sz w:val="24"/>
                <w:szCs w:val="24"/>
              </w:rPr>
              <w:t xml:space="preserve">Мероприятия, </w:t>
            </w:r>
            <w:proofErr w:type="gramStart"/>
            <w:r w:rsidRPr="00A036D5">
              <w:rPr>
                <w:rFonts w:ascii="Times New Roman" w:eastAsia="Calibri" w:hAnsi="Times New Roman" w:cs="Times New Roman"/>
                <w:b/>
                <w:bCs/>
                <w:sz w:val="24"/>
                <w:szCs w:val="24"/>
              </w:rPr>
              <w:t>направленные  на</w:t>
            </w:r>
            <w:proofErr w:type="gramEnd"/>
            <w:r w:rsidRPr="00A036D5">
              <w:rPr>
                <w:rFonts w:ascii="Times New Roman" w:eastAsia="Calibri" w:hAnsi="Times New Roman" w:cs="Times New Roman"/>
                <w:b/>
                <w:bCs/>
                <w:sz w:val="24"/>
                <w:szCs w:val="24"/>
              </w:rPr>
              <w:t xml:space="preserve"> реализацию федеральных проектов, входящих в состав национальных проектов</w:t>
            </w:r>
          </w:p>
        </w:tc>
      </w:tr>
      <w:tr w:rsidR="00A036D5" w:rsidRPr="00761915" w14:paraId="18C0A9B5" w14:textId="77777777" w:rsidTr="00064481">
        <w:trPr>
          <w:trHeight w:val="222"/>
        </w:trPr>
        <w:tc>
          <w:tcPr>
            <w:tcW w:w="669" w:type="dxa"/>
          </w:tcPr>
          <w:p w14:paraId="07B45098" w14:textId="77777777" w:rsidR="00A036D5" w:rsidRPr="00761915" w:rsidRDefault="00A036D5" w:rsidP="005B4FAB">
            <w:pPr>
              <w:tabs>
                <w:tab w:val="left" w:pos="1185"/>
              </w:tabs>
              <w:spacing w:line="240" w:lineRule="auto"/>
              <w:rPr>
                <w:rFonts w:ascii="Times New Roman" w:hAnsi="Times New Roman" w:cs="Times New Roman"/>
                <w:sz w:val="24"/>
                <w:szCs w:val="24"/>
              </w:rPr>
            </w:pPr>
          </w:p>
        </w:tc>
        <w:tc>
          <w:tcPr>
            <w:tcW w:w="14260" w:type="dxa"/>
            <w:gridSpan w:val="10"/>
          </w:tcPr>
          <w:p w14:paraId="2B8497CF" w14:textId="77777777" w:rsidR="00A036D5" w:rsidRPr="00761915" w:rsidRDefault="00A036D5" w:rsidP="005B4FAB">
            <w:pPr>
              <w:tabs>
                <w:tab w:val="left" w:pos="1185"/>
              </w:tabs>
              <w:spacing w:line="240" w:lineRule="auto"/>
              <w:rPr>
                <w:rFonts w:ascii="Times New Roman" w:hAnsi="Times New Roman" w:cs="Times New Roman"/>
              </w:rPr>
            </w:pPr>
            <w:proofErr w:type="gramStart"/>
            <w:r w:rsidRPr="00761915">
              <w:rPr>
                <w:rFonts w:ascii="Times New Roman" w:hAnsi="Times New Roman" w:cs="Times New Roman"/>
              </w:rPr>
              <w:t>цель  муниципальной</w:t>
            </w:r>
            <w:proofErr w:type="gramEnd"/>
            <w:r w:rsidRPr="00761915">
              <w:rPr>
                <w:rFonts w:ascii="Times New Roman" w:hAnsi="Times New Roman" w:cs="Times New Roman"/>
              </w:rPr>
              <w:t xml:space="preserve"> программы  (указать наименование, с которой имеется связь   с задачей  данной </w:t>
            </w:r>
            <w:r>
              <w:rPr>
                <w:rFonts w:ascii="Times New Roman" w:hAnsi="Times New Roman" w:cs="Times New Roman"/>
              </w:rPr>
              <w:t>группы мероприятий)</w:t>
            </w:r>
          </w:p>
        </w:tc>
      </w:tr>
      <w:tr w:rsidR="00461E41" w:rsidRPr="00761915" w14:paraId="628A6197" w14:textId="77777777" w:rsidTr="00064481">
        <w:trPr>
          <w:trHeight w:val="222"/>
        </w:trPr>
        <w:tc>
          <w:tcPr>
            <w:tcW w:w="669" w:type="dxa"/>
          </w:tcPr>
          <w:p w14:paraId="323B3F80"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1.1.</w:t>
            </w:r>
          </w:p>
        </w:tc>
        <w:tc>
          <w:tcPr>
            <w:tcW w:w="14260" w:type="dxa"/>
            <w:gridSpan w:val="10"/>
          </w:tcPr>
          <w:p w14:paraId="25FFD490" w14:textId="77777777" w:rsidR="00461E41" w:rsidRPr="00761915" w:rsidRDefault="00461E41" w:rsidP="00461E41">
            <w:pPr>
              <w:tabs>
                <w:tab w:val="left" w:pos="1185"/>
              </w:tabs>
              <w:spacing w:line="240" w:lineRule="auto"/>
              <w:rPr>
                <w:rFonts w:ascii="Times New Roman" w:hAnsi="Times New Roman" w:cs="Times New Roman"/>
              </w:rPr>
            </w:pPr>
            <w:r w:rsidRPr="00761915">
              <w:rPr>
                <w:rFonts w:ascii="Times New Roman" w:hAnsi="Times New Roman" w:cs="Times New Roman"/>
              </w:rPr>
              <w:t xml:space="preserve">задача данной </w:t>
            </w:r>
            <w:r>
              <w:rPr>
                <w:rFonts w:ascii="Times New Roman" w:hAnsi="Times New Roman" w:cs="Times New Roman"/>
              </w:rPr>
              <w:t>группы мероприятий</w:t>
            </w:r>
            <w:r w:rsidRPr="00761915">
              <w:rPr>
                <w:rFonts w:ascii="Times New Roman" w:hAnsi="Times New Roman" w:cs="Times New Roman"/>
              </w:rPr>
              <w:t xml:space="preserve"> (указать наименование)</w:t>
            </w:r>
          </w:p>
        </w:tc>
      </w:tr>
      <w:tr w:rsidR="00461E41" w:rsidRPr="00761915" w14:paraId="5003229F" w14:textId="77777777" w:rsidTr="00064481">
        <w:tc>
          <w:tcPr>
            <w:tcW w:w="669" w:type="dxa"/>
            <w:vMerge w:val="restart"/>
          </w:tcPr>
          <w:p w14:paraId="71CED06B" w14:textId="77777777" w:rsidR="00461E41" w:rsidRPr="00761915" w:rsidRDefault="00461E41" w:rsidP="00461E41">
            <w:pPr>
              <w:tabs>
                <w:tab w:val="left" w:pos="1185"/>
              </w:tabs>
              <w:spacing w:line="240" w:lineRule="auto"/>
              <w:rPr>
                <w:rFonts w:ascii="Times New Roman" w:hAnsi="Times New Roman" w:cs="Times New Roman"/>
              </w:rPr>
            </w:pPr>
          </w:p>
        </w:tc>
        <w:tc>
          <w:tcPr>
            <w:tcW w:w="2983" w:type="dxa"/>
            <w:vMerge w:val="restart"/>
          </w:tcPr>
          <w:p w14:paraId="261E8EA9" w14:textId="77777777" w:rsidR="00461E41" w:rsidRPr="00761915" w:rsidRDefault="00461E41" w:rsidP="00461E41">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p>
        </w:tc>
        <w:tc>
          <w:tcPr>
            <w:tcW w:w="1843" w:type="dxa"/>
            <w:vMerge w:val="restart"/>
          </w:tcPr>
          <w:p w14:paraId="7D53B18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0ECF44FE" w14:textId="77777777" w:rsidR="00461E41" w:rsidRPr="00761915" w:rsidRDefault="00461E41" w:rsidP="00461E41">
            <w:pPr>
              <w:pStyle w:val="ad"/>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409684F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6976BBA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B0A1F6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1E62B60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4BEE636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367D14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10D4D52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27136B67" w14:textId="77777777" w:rsidTr="00064481">
        <w:tc>
          <w:tcPr>
            <w:tcW w:w="669" w:type="dxa"/>
            <w:vMerge/>
          </w:tcPr>
          <w:p w14:paraId="23541098" w14:textId="77777777" w:rsidR="00461E41" w:rsidRPr="00761915" w:rsidRDefault="00461E41" w:rsidP="00461E41">
            <w:pPr>
              <w:tabs>
                <w:tab w:val="left" w:pos="1185"/>
              </w:tabs>
              <w:spacing w:line="240" w:lineRule="auto"/>
              <w:rPr>
                <w:rFonts w:ascii="Times New Roman" w:hAnsi="Times New Roman" w:cs="Times New Roman"/>
              </w:rPr>
            </w:pPr>
          </w:p>
        </w:tc>
        <w:tc>
          <w:tcPr>
            <w:tcW w:w="2983" w:type="dxa"/>
            <w:vMerge/>
          </w:tcPr>
          <w:p w14:paraId="6B0D611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843" w:type="dxa"/>
            <w:vMerge/>
          </w:tcPr>
          <w:p w14:paraId="7B52D9A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34754A04" w14:textId="77777777" w:rsidR="00461E41" w:rsidRPr="00761915" w:rsidRDefault="00461E41" w:rsidP="00461E41">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12A54DA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6AA0BD1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3383B2E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5E73896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116A4E4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364A56F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5CF7BCD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3CE74511" w14:textId="77777777" w:rsidTr="00064481">
        <w:tc>
          <w:tcPr>
            <w:tcW w:w="669" w:type="dxa"/>
            <w:vMerge/>
          </w:tcPr>
          <w:p w14:paraId="2F0C2137" w14:textId="77777777" w:rsidR="00461E41" w:rsidRPr="00761915" w:rsidRDefault="00461E41" w:rsidP="00461E41">
            <w:pPr>
              <w:tabs>
                <w:tab w:val="left" w:pos="1185"/>
              </w:tabs>
              <w:spacing w:line="240" w:lineRule="auto"/>
              <w:rPr>
                <w:rFonts w:ascii="Times New Roman" w:hAnsi="Times New Roman" w:cs="Times New Roman"/>
              </w:rPr>
            </w:pPr>
          </w:p>
        </w:tc>
        <w:tc>
          <w:tcPr>
            <w:tcW w:w="2983" w:type="dxa"/>
            <w:vMerge/>
          </w:tcPr>
          <w:p w14:paraId="7F6309C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843" w:type="dxa"/>
            <w:vMerge/>
          </w:tcPr>
          <w:p w14:paraId="157C00F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513E21E7" w14:textId="77777777" w:rsidR="00461E41" w:rsidRPr="00761915" w:rsidRDefault="00461E41" w:rsidP="00461E41">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57A785C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50C38AC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78B0585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203B316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19E3A7E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4DADB83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1C81DC2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7CF0BB88" w14:textId="77777777" w:rsidTr="00064481">
        <w:tc>
          <w:tcPr>
            <w:tcW w:w="669" w:type="dxa"/>
            <w:vMerge/>
          </w:tcPr>
          <w:p w14:paraId="0F517DE9" w14:textId="77777777" w:rsidR="00461E41" w:rsidRPr="00761915" w:rsidRDefault="00461E41" w:rsidP="00461E41">
            <w:pPr>
              <w:tabs>
                <w:tab w:val="left" w:pos="1185"/>
              </w:tabs>
              <w:spacing w:line="240" w:lineRule="auto"/>
              <w:rPr>
                <w:rFonts w:ascii="Times New Roman" w:hAnsi="Times New Roman" w:cs="Times New Roman"/>
              </w:rPr>
            </w:pPr>
          </w:p>
        </w:tc>
        <w:tc>
          <w:tcPr>
            <w:tcW w:w="2983" w:type="dxa"/>
            <w:vMerge/>
          </w:tcPr>
          <w:p w14:paraId="44581A3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843" w:type="dxa"/>
            <w:vMerge/>
          </w:tcPr>
          <w:p w14:paraId="02F300F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3F788155" w14:textId="77777777" w:rsidR="00461E41" w:rsidRPr="00761915" w:rsidRDefault="00461E41" w:rsidP="00461E41">
            <w:pPr>
              <w:pStyle w:val="ad"/>
              <w:rPr>
                <w:rFonts w:ascii="Times New Roman" w:hAnsi="Times New Roman"/>
                <w:sz w:val="22"/>
                <w:szCs w:val="22"/>
              </w:rPr>
            </w:pPr>
            <w:r w:rsidRPr="00761915">
              <w:rPr>
                <w:rFonts w:ascii="Times New Roman" w:hAnsi="Times New Roman"/>
                <w:sz w:val="22"/>
                <w:szCs w:val="22"/>
              </w:rPr>
              <w:t xml:space="preserve"> бюджет</w:t>
            </w:r>
            <w:r w:rsidRPr="00761915">
              <w:rPr>
                <w:rFonts w:ascii="Times New Roman" w:hAnsi="Times New Roman"/>
                <w:sz w:val="22"/>
                <w:szCs w:val="22"/>
                <w:lang w:val="en-US"/>
              </w:rPr>
              <w:t xml:space="preserve"> </w:t>
            </w:r>
            <w:r w:rsidRPr="00761915">
              <w:rPr>
                <w:rFonts w:ascii="Times New Roman" w:hAnsi="Times New Roman"/>
                <w:sz w:val="22"/>
                <w:szCs w:val="22"/>
              </w:rPr>
              <w:t>округа</w:t>
            </w:r>
          </w:p>
        </w:tc>
        <w:tc>
          <w:tcPr>
            <w:tcW w:w="1134" w:type="dxa"/>
          </w:tcPr>
          <w:p w14:paraId="0D067AE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4CA6361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F766E2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1D6C4E1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5EFCC19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219B93A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687C205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06366284" w14:textId="77777777" w:rsidTr="00064481">
        <w:tc>
          <w:tcPr>
            <w:tcW w:w="669" w:type="dxa"/>
            <w:vMerge/>
          </w:tcPr>
          <w:p w14:paraId="3A575721" w14:textId="77777777" w:rsidR="00461E41" w:rsidRPr="00761915" w:rsidRDefault="00461E41" w:rsidP="00461E41">
            <w:pPr>
              <w:tabs>
                <w:tab w:val="left" w:pos="1185"/>
              </w:tabs>
              <w:spacing w:line="240" w:lineRule="auto"/>
              <w:rPr>
                <w:rFonts w:ascii="Times New Roman" w:hAnsi="Times New Roman" w:cs="Times New Roman"/>
              </w:rPr>
            </w:pPr>
          </w:p>
        </w:tc>
        <w:tc>
          <w:tcPr>
            <w:tcW w:w="2983" w:type="dxa"/>
            <w:vMerge/>
          </w:tcPr>
          <w:p w14:paraId="43B6573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843" w:type="dxa"/>
            <w:vMerge/>
          </w:tcPr>
          <w:p w14:paraId="453DBF9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6CEBC411" w14:textId="77777777" w:rsidR="00461E41" w:rsidRPr="00761915" w:rsidRDefault="00461E41" w:rsidP="00461E41">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1134" w:type="dxa"/>
          </w:tcPr>
          <w:p w14:paraId="2BCDB39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0D6E910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5BE7AB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577732D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12E588C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ABD99C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26C2474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02EED1A7" w14:textId="77777777" w:rsidTr="00064481">
        <w:tc>
          <w:tcPr>
            <w:tcW w:w="669" w:type="dxa"/>
          </w:tcPr>
          <w:p w14:paraId="6F6E19FF" w14:textId="77777777" w:rsidR="00461E41" w:rsidRPr="00761915" w:rsidRDefault="00461E41" w:rsidP="00461E41">
            <w:pPr>
              <w:tabs>
                <w:tab w:val="left" w:pos="1185"/>
              </w:tabs>
              <w:spacing w:line="240" w:lineRule="auto"/>
              <w:rPr>
                <w:rFonts w:ascii="Times New Roman" w:hAnsi="Times New Roman" w:cs="Times New Roman"/>
              </w:rPr>
            </w:pPr>
          </w:p>
        </w:tc>
        <w:tc>
          <w:tcPr>
            <w:tcW w:w="14260" w:type="dxa"/>
            <w:gridSpan w:val="10"/>
          </w:tcPr>
          <w:p w14:paraId="6DE846BE"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цель </w:t>
            </w:r>
            <w:r>
              <w:rPr>
                <w:rFonts w:ascii="Times New Roman" w:hAnsi="Times New Roman" w:cs="Times New Roman"/>
              </w:rPr>
              <w:t xml:space="preserve">муниципальной </w:t>
            </w:r>
            <w:r w:rsidRPr="00761915">
              <w:rPr>
                <w:rFonts w:ascii="Times New Roman" w:hAnsi="Times New Roman" w:cs="Times New Roman"/>
              </w:rPr>
              <w:t>программы</w:t>
            </w:r>
            <w:r w:rsidRPr="00761915">
              <w:rPr>
                <w:rFonts w:ascii="Times New Roman" w:hAnsi="Times New Roman" w:cs="Times New Roman"/>
                <w:sz w:val="24"/>
                <w:szCs w:val="24"/>
              </w:rPr>
              <w:t xml:space="preserve"> </w:t>
            </w:r>
            <w:r w:rsidRPr="00761915">
              <w:rPr>
                <w:rFonts w:ascii="Times New Roman" w:hAnsi="Times New Roman" w:cs="Times New Roman"/>
              </w:rPr>
              <w:t xml:space="preserve">(если цель не </w:t>
            </w:r>
            <w:proofErr w:type="gramStart"/>
            <w:r w:rsidRPr="00761915">
              <w:rPr>
                <w:rFonts w:ascii="Times New Roman" w:hAnsi="Times New Roman" w:cs="Times New Roman"/>
              </w:rPr>
              <w:t>одна)  (</w:t>
            </w:r>
            <w:proofErr w:type="gramEnd"/>
            <w:r w:rsidRPr="00761915">
              <w:rPr>
                <w:rFonts w:ascii="Times New Roman" w:hAnsi="Times New Roman" w:cs="Times New Roman"/>
              </w:rPr>
              <w:t>указать наименование, с которой имеется связь   с задачей  данной</w:t>
            </w:r>
            <w:r>
              <w:rPr>
                <w:rFonts w:ascii="Times New Roman" w:hAnsi="Times New Roman" w:cs="Times New Roman"/>
              </w:rPr>
              <w:t xml:space="preserve"> группы мероприятий</w:t>
            </w:r>
            <w:r w:rsidRPr="00761915">
              <w:rPr>
                <w:rFonts w:ascii="Times New Roman" w:hAnsi="Times New Roman" w:cs="Times New Roman"/>
              </w:rPr>
              <w:t>)</w:t>
            </w:r>
          </w:p>
        </w:tc>
      </w:tr>
      <w:tr w:rsidR="00461E41" w:rsidRPr="00761915" w14:paraId="0EB7563C" w14:textId="77777777" w:rsidTr="00064481">
        <w:tc>
          <w:tcPr>
            <w:tcW w:w="669" w:type="dxa"/>
          </w:tcPr>
          <w:p w14:paraId="1EED9311" w14:textId="77777777" w:rsidR="00461E41" w:rsidRPr="00761915" w:rsidRDefault="00461E41" w:rsidP="00461E41">
            <w:pPr>
              <w:tabs>
                <w:tab w:val="left" w:pos="1185"/>
              </w:tabs>
              <w:spacing w:line="240" w:lineRule="auto"/>
              <w:rPr>
                <w:rFonts w:ascii="Times New Roman" w:hAnsi="Times New Roman" w:cs="Times New Roman"/>
              </w:rPr>
            </w:pPr>
            <w:r>
              <w:rPr>
                <w:rFonts w:ascii="Times New Roman" w:hAnsi="Times New Roman" w:cs="Times New Roman"/>
              </w:rPr>
              <w:t>1.2.</w:t>
            </w:r>
          </w:p>
        </w:tc>
        <w:tc>
          <w:tcPr>
            <w:tcW w:w="14260" w:type="dxa"/>
            <w:gridSpan w:val="10"/>
          </w:tcPr>
          <w:p w14:paraId="1B2FAAC7" w14:textId="77777777" w:rsidR="00461E41" w:rsidRPr="00761915" w:rsidRDefault="00461E41" w:rsidP="00461E41">
            <w:pPr>
              <w:tabs>
                <w:tab w:val="left" w:pos="1185"/>
              </w:tabs>
              <w:spacing w:line="240" w:lineRule="auto"/>
              <w:rPr>
                <w:rFonts w:ascii="Times New Roman" w:hAnsi="Times New Roman" w:cs="Times New Roman"/>
              </w:rPr>
            </w:pPr>
            <w:r w:rsidRPr="00761915">
              <w:rPr>
                <w:rFonts w:ascii="Times New Roman" w:hAnsi="Times New Roman" w:cs="Times New Roman"/>
              </w:rPr>
              <w:t xml:space="preserve">задача данной </w:t>
            </w:r>
            <w:r>
              <w:rPr>
                <w:rFonts w:ascii="Times New Roman" w:hAnsi="Times New Roman" w:cs="Times New Roman"/>
              </w:rPr>
              <w:t>группы мероприятий</w:t>
            </w:r>
            <w:r w:rsidRPr="00761915">
              <w:rPr>
                <w:rFonts w:ascii="Times New Roman" w:hAnsi="Times New Roman" w:cs="Times New Roman"/>
              </w:rPr>
              <w:t xml:space="preserve"> (указать наименование)</w:t>
            </w:r>
          </w:p>
        </w:tc>
      </w:tr>
      <w:tr w:rsidR="00461E41" w:rsidRPr="00761915" w14:paraId="4E6D3E11" w14:textId="77777777" w:rsidTr="00064481">
        <w:tc>
          <w:tcPr>
            <w:tcW w:w="669" w:type="dxa"/>
          </w:tcPr>
          <w:p w14:paraId="2A73E94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tcPr>
          <w:p w14:paraId="3BC92C73" w14:textId="77777777" w:rsidR="00461E41" w:rsidRPr="00761915" w:rsidRDefault="00461E41" w:rsidP="00461E41">
            <w:pPr>
              <w:tabs>
                <w:tab w:val="left" w:pos="1185"/>
              </w:tabs>
              <w:spacing w:line="240" w:lineRule="auto"/>
              <w:rPr>
                <w:rFonts w:ascii="Times New Roman" w:hAnsi="Times New Roman" w:cs="Times New Roman"/>
              </w:rPr>
            </w:pPr>
            <w:r w:rsidRPr="00761915">
              <w:rPr>
                <w:rFonts w:ascii="Times New Roman" w:hAnsi="Times New Roman" w:cs="Times New Roman"/>
              </w:rPr>
              <w:t>…</w:t>
            </w:r>
          </w:p>
        </w:tc>
        <w:tc>
          <w:tcPr>
            <w:tcW w:w="1843" w:type="dxa"/>
          </w:tcPr>
          <w:p w14:paraId="2FBB019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343887B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134" w:type="dxa"/>
          </w:tcPr>
          <w:p w14:paraId="77BC835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1606F84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247039E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00691E0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5BB2536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336743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3B15CD2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268469BF" w14:textId="77777777" w:rsidTr="00064481">
        <w:tc>
          <w:tcPr>
            <w:tcW w:w="669" w:type="dxa"/>
            <w:vMerge w:val="restart"/>
          </w:tcPr>
          <w:p w14:paraId="4FF302A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val="restart"/>
          </w:tcPr>
          <w:p w14:paraId="38B94012" w14:textId="77777777" w:rsidR="00461E41" w:rsidRPr="00761915" w:rsidRDefault="00461E41" w:rsidP="00461E41">
            <w:pPr>
              <w:tabs>
                <w:tab w:val="left" w:pos="1185"/>
              </w:tabs>
              <w:spacing w:line="240" w:lineRule="auto"/>
              <w:rPr>
                <w:rFonts w:ascii="Times New Roman" w:hAnsi="Times New Roman" w:cs="Times New Roman"/>
              </w:rPr>
            </w:pPr>
            <w:r>
              <w:rPr>
                <w:rFonts w:ascii="Times New Roman" w:hAnsi="Times New Roman" w:cs="Times New Roman"/>
              </w:rPr>
              <w:t>Итого по данной группе мероприятий (указать наименование)</w:t>
            </w:r>
          </w:p>
        </w:tc>
        <w:tc>
          <w:tcPr>
            <w:tcW w:w="1843" w:type="dxa"/>
            <w:vMerge w:val="restart"/>
          </w:tcPr>
          <w:p w14:paraId="35DBBAF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49A194EA"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Итого, в т.ч.:</w:t>
            </w:r>
          </w:p>
        </w:tc>
        <w:tc>
          <w:tcPr>
            <w:tcW w:w="1134" w:type="dxa"/>
          </w:tcPr>
          <w:p w14:paraId="56DAAB6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1DEE527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ADE034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1230C48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73EFA9E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4C552A3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7A40E45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37C084E4" w14:textId="77777777" w:rsidTr="00064481">
        <w:tc>
          <w:tcPr>
            <w:tcW w:w="669" w:type="dxa"/>
            <w:vMerge/>
          </w:tcPr>
          <w:p w14:paraId="40D9885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74508E81"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5177D25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7CCD2799"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федеральный бюджет</w:t>
            </w:r>
          </w:p>
        </w:tc>
        <w:tc>
          <w:tcPr>
            <w:tcW w:w="1134" w:type="dxa"/>
          </w:tcPr>
          <w:p w14:paraId="65750A2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561421E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D65BF0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235DA7F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5B025CD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4B08C5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040465C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0BA5E178" w14:textId="77777777" w:rsidTr="00064481">
        <w:tc>
          <w:tcPr>
            <w:tcW w:w="669" w:type="dxa"/>
            <w:vMerge/>
          </w:tcPr>
          <w:p w14:paraId="6FB6E84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56F9061D"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2A6C742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1DB0F268"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областной бюджет</w:t>
            </w:r>
          </w:p>
        </w:tc>
        <w:tc>
          <w:tcPr>
            <w:tcW w:w="1134" w:type="dxa"/>
          </w:tcPr>
          <w:p w14:paraId="28504B6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2B68D30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F73B67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452CAD2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5DFC9A8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3EC1C8B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2B3E2F3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4ADACC5B" w14:textId="77777777" w:rsidTr="00064481">
        <w:tc>
          <w:tcPr>
            <w:tcW w:w="669" w:type="dxa"/>
            <w:vMerge/>
          </w:tcPr>
          <w:p w14:paraId="75C76A9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7E5042CB"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681F6B5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1865E3B7"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17DDA7A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2D7609D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246431D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32D9739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5B34BB0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0F6E9F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6B7A389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22909306" w14:textId="77777777" w:rsidTr="00064481">
        <w:tc>
          <w:tcPr>
            <w:tcW w:w="669" w:type="dxa"/>
            <w:vMerge/>
          </w:tcPr>
          <w:p w14:paraId="46DE997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64B38031"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5549B69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07EE69B8"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внебюджетные средства</w:t>
            </w:r>
          </w:p>
        </w:tc>
        <w:tc>
          <w:tcPr>
            <w:tcW w:w="1134" w:type="dxa"/>
          </w:tcPr>
          <w:p w14:paraId="605A676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073E813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3EED7F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7CDF19A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15E82B7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6D7F0D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253FFB1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5E40540E" w14:textId="77777777" w:rsidTr="00064481">
        <w:tc>
          <w:tcPr>
            <w:tcW w:w="669" w:type="dxa"/>
          </w:tcPr>
          <w:p w14:paraId="1F6515B6" w14:textId="77777777" w:rsidR="00461E41" w:rsidRPr="00761915" w:rsidRDefault="00461E41" w:rsidP="00461E41">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4260" w:type="dxa"/>
            <w:gridSpan w:val="10"/>
          </w:tcPr>
          <w:p w14:paraId="03FEBA5E" w14:textId="77777777" w:rsidR="00461E41" w:rsidRPr="00A036D5" w:rsidRDefault="00461E41" w:rsidP="00461E41">
            <w:pPr>
              <w:tabs>
                <w:tab w:val="left" w:pos="1185"/>
              </w:tabs>
              <w:spacing w:line="240" w:lineRule="auto"/>
              <w:rPr>
                <w:rFonts w:ascii="Times New Roman" w:hAnsi="Times New Roman" w:cs="Times New Roman"/>
                <w:b/>
                <w:bCs/>
                <w:sz w:val="24"/>
                <w:szCs w:val="24"/>
              </w:rPr>
            </w:pPr>
            <w:r w:rsidRPr="00A036D5">
              <w:rPr>
                <w:rFonts w:ascii="Times New Roman" w:eastAsia="Calibri" w:hAnsi="Times New Roman" w:cs="Times New Roman"/>
                <w:b/>
                <w:bCs/>
                <w:sz w:val="24"/>
                <w:szCs w:val="24"/>
              </w:rPr>
              <w:t xml:space="preserve">Мероприятия, </w:t>
            </w:r>
            <w:proofErr w:type="gramStart"/>
            <w:r w:rsidRPr="00A036D5">
              <w:rPr>
                <w:rFonts w:ascii="Times New Roman" w:eastAsia="Calibri" w:hAnsi="Times New Roman" w:cs="Times New Roman"/>
                <w:b/>
                <w:bCs/>
                <w:sz w:val="24"/>
                <w:szCs w:val="24"/>
              </w:rPr>
              <w:t>направленные  на</w:t>
            </w:r>
            <w:proofErr w:type="gramEnd"/>
            <w:r w:rsidRPr="00A036D5">
              <w:rPr>
                <w:rFonts w:ascii="Times New Roman" w:eastAsia="Calibri" w:hAnsi="Times New Roman" w:cs="Times New Roman"/>
                <w:b/>
                <w:bCs/>
                <w:sz w:val="24"/>
                <w:szCs w:val="24"/>
              </w:rPr>
              <w:t xml:space="preserve"> реализацию федеральных проектов, не входящих в состав национальных проектов</w:t>
            </w:r>
          </w:p>
        </w:tc>
      </w:tr>
      <w:tr w:rsidR="00461E41" w:rsidRPr="00761915" w14:paraId="2CC8613F" w14:textId="77777777" w:rsidTr="00064481">
        <w:tc>
          <w:tcPr>
            <w:tcW w:w="669" w:type="dxa"/>
          </w:tcPr>
          <w:p w14:paraId="64E587D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4260" w:type="dxa"/>
            <w:gridSpan w:val="10"/>
          </w:tcPr>
          <w:p w14:paraId="5499D68A" w14:textId="77777777" w:rsidR="00461E41" w:rsidRPr="00761915" w:rsidRDefault="00461E41" w:rsidP="00461E41">
            <w:pPr>
              <w:tabs>
                <w:tab w:val="left" w:pos="1185"/>
              </w:tabs>
              <w:spacing w:line="240" w:lineRule="auto"/>
              <w:rPr>
                <w:rFonts w:ascii="Times New Roman" w:hAnsi="Times New Roman" w:cs="Times New Roman"/>
                <w:sz w:val="24"/>
                <w:szCs w:val="24"/>
              </w:rPr>
            </w:pPr>
            <w:proofErr w:type="gramStart"/>
            <w:r w:rsidRPr="00761915">
              <w:rPr>
                <w:rFonts w:ascii="Times New Roman" w:hAnsi="Times New Roman" w:cs="Times New Roman"/>
              </w:rPr>
              <w:t>цель  муниципальной</w:t>
            </w:r>
            <w:proofErr w:type="gramEnd"/>
            <w:r w:rsidRPr="00761915">
              <w:rPr>
                <w:rFonts w:ascii="Times New Roman" w:hAnsi="Times New Roman" w:cs="Times New Roman"/>
              </w:rPr>
              <w:t xml:space="preserve"> программы  (указать наименование, с которой имеется связь   с задачей  данной </w:t>
            </w:r>
            <w:r>
              <w:rPr>
                <w:rFonts w:ascii="Times New Roman" w:hAnsi="Times New Roman" w:cs="Times New Roman"/>
              </w:rPr>
              <w:t>группы мероприятий)</w:t>
            </w:r>
          </w:p>
        </w:tc>
      </w:tr>
      <w:tr w:rsidR="00461E41" w:rsidRPr="00761915" w14:paraId="357E2B45" w14:textId="77777777" w:rsidTr="00064481">
        <w:tc>
          <w:tcPr>
            <w:tcW w:w="669" w:type="dxa"/>
          </w:tcPr>
          <w:p w14:paraId="1E47840E" w14:textId="77777777" w:rsidR="00461E41" w:rsidRPr="00761915" w:rsidRDefault="00461E41" w:rsidP="00461E41">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14260" w:type="dxa"/>
            <w:gridSpan w:val="10"/>
          </w:tcPr>
          <w:p w14:paraId="38A1E294"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задача данной </w:t>
            </w:r>
            <w:r>
              <w:rPr>
                <w:rFonts w:ascii="Times New Roman" w:hAnsi="Times New Roman" w:cs="Times New Roman"/>
              </w:rPr>
              <w:t>группы мероприятий</w:t>
            </w:r>
            <w:r w:rsidRPr="00761915">
              <w:rPr>
                <w:rFonts w:ascii="Times New Roman" w:hAnsi="Times New Roman" w:cs="Times New Roman"/>
              </w:rPr>
              <w:t xml:space="preserve"> (указать наименование)</w:t>
            </w:r>
          </w:p>
        </w:tc>
      </w:tr>
      <w:tr w:rsidR="00461E41" w:rsidRPr="00761915" w14:paraId="66A5CB70" w14:textId="77777777" w:rsidTr="00064481">
        <w:tc>
          <w:tcPr>
            <w:tcW w:w="669" w:type="dxa"/>
            <w:vMerge w:val="restart"/>
          </w:tcPr>
          <w:p w14:paraId="444ED84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val="restart"/>
          </w:tcPr>
          <w:p w14:paraId="1FCCBA79" w14:textId="77777777" w:rsidR="00461E41" w:rsidRPr="00761915" w:rsidRDefault="00461E41" w:rsidP="00461E41">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p>
        </w:tc>
        <w:tc>
          <w:tcPr>
            <w:tcW w:w="1843" w:type="dxa"/>
            <w:vMerge w:val="restart"/>
          </w:tcPr>
          <w:p w14:paraId="0C1A65C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6BBFA1D7"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Итого, в т.ч.:</w:t>
            </w:r>
          </w:p>
        </w:tc>
        <w:tc>
          <w:tcPr>
            <w:tcW w:w="1134" w:type="dxa"/>
          </w:tcPr>
          <w:p w14:paraId="31B09C6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5F6E146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D10C71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27B1E4B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6EA01EE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FCDE59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68ECFCA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1CCE1B0E" w14:textId="77777777" w:rsidTr="00064481">
        <w:tc>
          <w:tcPr>
            <w:tcW w:w="669" w:type="dxa"/>
            <w:vMerge/>
          </w:tcPr>
          <w:p w14:paraId="017A850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544ECC6A"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6E04DB0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4B5426D0"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федеральный бюджет</w:t>
            </w:r>
          </w:p>
        </w:tc>
        <w:tc>
          <w:tcPr>
            <w:tcW w:w="1134" w:type="dxa"/>
          </w:tcPr>
          <w:p w14:paraId="7661D01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21796DC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4A7560B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140BCB6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2388265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39336FE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0558054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36B645E9" w14:textId="77777777" w:rsidTr="00064481">
        <w:tc>
          <w:tcPr>
            <w:tcW w:w="669" w:type="dxa"/>
            <w:vMerge/>
          </w:tcPr>
          <w:p w14:paraId="29F0A16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0F6CEAE6"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607C446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1A59353B"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областной бюджет</w:t>
            </w:r>
          </w:p>
        </w:tc>
        <w:tc>
          <w:tcPr>
            <w:tcW w:w="1134" w:type="dxa"/>
          </w:tcPr>
          <w:p w14:paraId="6B5BDE0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3E621C0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4D9C55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4175103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42FC1E3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D20171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3321E76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78E97A85" w14:textId="77777777" w:rsidTr="00064481">
        <w:tc>
          <w:tcPr>
            <w:tcW w:w="669" w:type="dxa"/>
            <w:vMerge/>
          </w:tcPr>
          <w:p w14:paraId="09A4D50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138D887F"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37BA3BE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7E9865CD"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378670B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3B9F177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153004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483F50E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401094D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72A3EB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0AB5BB9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74D890FF" w14:textId="77777777" w:rsidTr="00064481">
        <w:tc>
          <w:tcPr>
            <w:tcW w:w="669" w:type="dxa"/>
            <w:vMerge/>
          </w:tcPr>
          <w:p w14:paraId="300E402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2DBFA0C9"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2B88149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1E8AA8F8"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внебюджетные средства</w:t>
            </w:r>
          </w:p>
        </w:tc>
        <w:tc>
          <w:tcPr>
            <w:tcW w:w="1134" w:type="dxa"/>
          </w:tcPr>
          <w:p w14:paraId="4880E9D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1497BC5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C212A4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3F5FA30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52FD6CE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F489AD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7F68DC4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7C20A663" w14:textId="77777777" w:rsidTr="00064481">
        <w:tc>
          <w:tcPr>
            <w:tcW w:w="669" w:type="dxa"/>
          </w:tcPr>
          <w:p w14:paraId="333F7FC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tcPr>
          <w:p w14:paraId="26168403" w14:textId="77777777" w:rsidR="00461E41" w:rsidRPr="00761915" w:rsidRDefault="00461E41" w:rsidP="00461E41">
            <w:pPr>
              <w:tabs>
                <w:tab w:val="left" w:pos="1185"/>
              </w:tabs>
              <w:spacing w:line="240" w:lineRule="auto"/>
              <w:rPr>
                <w:rFonts w:ascii="Times New Roman" w:hAnsi="Times New Roman" w:cs="Times New Roman"/>
              </w:rPr>
            </w:pPr>
            <w:r>
              <w:rPr>
                <w:rFonts w:ascii="Times New Roman" w:hAnsi="Times New Roman" w:cs="Times New Roman"/>
              </w:rPr>
              <w:t>…</w:t>
            </w:r>
          </w:p>
        </w:tc>
        <w:tc>
          <w:tcPr>
            <w:tcW w:w="1843" w:type="dxa"/>
            <w:vMerge w:val="restart"/>
          </w:tcPr>
          <w:p w14:paraId="48D324D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6738CCA1"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Итого, в т.ч.:</w:t>
            </w:r>
          </w:p>
        </w:tc>
        <w:tc>
          <w:tcPr>
            <w:tcW w:w="1134" w:type="dxa"/>
          </w:tcPr>
          <w:p w14:paraId="090F20B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2467F43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431097A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6E95D76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0576459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2557A4E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2E5E8BA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409EF992" w14:textId="77777777" w:rsidTr="00064481">
        <w:tc>
          <w:tcPr>
            <w:tcW w:w="669" w:type="dxa"/>
            <w:vMerge w:val="restart"/>
          </w:tcPr>
          <w:p w14:paraId="0B9C158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val="restart"/>
          </w:tcPr>
          <w:p w14:paraId="7DF3D082" w14:textId="77777777" w:rsidR="00461E41" w:rsidRDefault="00461E41" w:rsidP="00461E41">
            <w:pPr>
              <w:tabs>
                <w:tab w:val="left" w:pos="1185"/>
              </w:tabs>
              <w:spacing w:line="240" w:lineRule="auto"/>
              <w:rPr>
                <w:rFonts w:ascii="Times New Roman" w:hAnsi="Times New Roman" w:cs="Times New Roman"/>
              </w:rPr>
            </w:pPr>
            <w:r>
              <w:rPr>
                <w:rFonts w:ascii="Times New Roman" w:hAnsi="Times New Roman" w:cs="Times New Roman"/>
              </w:rPr>
              <w:t>Итого по данной группе мероприятий (указать наименование</w:t>
            </w:r>
            <w:r w:rsidR="00064481">
              <w:rPr>
                <w:rFonts w:ascii="Times New Roman" w:hAnsi="Times New Roman" w:cs="Times New Roman"/>
              </w:rPr>
              <w:t>)</w:t>
            </w:r>
          </w:p>
        </w:tc>
        <w:tc>
          <w:tcPr>
            <w:tcW w:w="1843" w:type="dxa"/>
            <w:vMerge/>
          </w:tcPr>
          <w:p w14:paraId="0D9308F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5CCB710D"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федеральный бюджет</w:t>
            </w:r>
          </w:p>
        </w:tc>
        <w:tc>
          <w:tcPr>
            <w:tcW w:w="1134" w:type="dxa"/>
          </w:tcPr>
          <w:p w14:paraId="03BCD59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7E5AE1D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7F96C2B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55B960A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43BE46C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75AE252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34D3E90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056635C7" w14:textId="77777777" w:rsidTr="00064481">
        <w:tc>
          <w:tcPr>
            <w:tcW w:w="669" w:type="dxa"/>
            <w:vMerge/>
          </w:tcPr>
          <w:p w14:paraId="2DD93BF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01DD6798" w14:textId="77777777" w:rsidR="00461E41" w:rsidRDefault="00461E41" w:rsidP="00461E41">
            <w:pPr>
              <w:tabs>
                <w:tab w:val="left" w:pos="1185"/>
              </w:tabs>
              <w:spacing w:line="240" w:lineRule="auto"/>
              <w:rPr>
                <w:rFonts w:ascii="Times New Roman" w:hAnsi="Times New Roman" w:cs="Times New Roman"/>
              </w:rPr>
            </w:pPr>
          </w:p>
        </w:tc>
        <w:tc>
          <w:tcPr>
            <w:tcW w:w="1843" w:type="dxa"/>
            <w:vMerge/>
          </w:tcPr>
          <w:p w14:paraId="25DBD9E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7E4463A4"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областной бюджет</w:t>
            </w:r>
          </w:p>
        </w:tc>
        <w:tc>
          <w:tcPr>
            <w:tcW w:w="1134" w:type="dxa"/>
          </w:tcPr>
          <w:p w14:paraId="20AF75C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0647109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F553A6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33ADE2A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30DBD4F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7C84D99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0F9C975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0FEE6510" w14:textId="77777777" w:rsidTr="00064481">
        <w:tc>
          <w:tcPr>
            <w:tcW w:w="669" w:type="dxa"/>
            <w:vMerge/>
          </w:tcPr>
          <w:p w14:paraId="3D29D8F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0975C5D1" w14:textId="77777777" w:rsidR="00461E41" w:rsidRDefault="00461E41" w:rsidP="00461E41">
            <w:pPr>
              <w:tabs>
                <w:tab w:val="left" w:pos="1185"/>
              </w:tabs>
              <w:spacing w:line="240" w:lineRule="auto"/>
              <w:rPr>
                <w:rFonts w:ascii="Times New Roman" w:hAnsi="Times New Roman" w:cs="Times New Roman"/>
              </w:rPr>
            </w:pPr>
          </w:p>
        </w:tc>
        <w:tc>
          <w:tcPr>
            <w:tcW w:w="1843" w:type="dxa"/>
            <w:vMerge/>
          </w:tcPr>
          <w:p w14:paraId="063291F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5D1726B8"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5C35473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02F927A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2B72E70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72156AE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3AB2363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1D5EAC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669C296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208C7ACE" w14:textId="77777777" w:rsidTr="00064481">
        <w:tc>
          <w:tcPr>
            <w:tcW w:w="669" w:type="dxa"/>
            <w:vMerge/>
          </w:tcPr>
          <w:p w14:paraId="47A7D33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0C5E5B2B" w14:textId="77777777" w:rsidR="00461E41" w:rsidRDefault="00461E41" w:rsidP="00461E41">
            <w:pPr>
              <w:tabs>
                <w:tab w:val="left" w:pos="1185"/>
              </w:tabs>
              <w:spacing w:line="240" w:lineRule="auto"/>
              <w:rPr>
                <w:rFonts w:ascii="Times New Roman" w:hAnsi="Times New Roman" w:cs="Times New Roman"/>
              </w:rPr>
            </w:pPr>
          </w:p>
        </w:tc>
        <w:tc>
          <w:tcPr>
            <w:tcW w:w="1843" w:type="dxa"/>
            <w:vMerge/>
          </w:tcPr>
          <w:p w14:paraId="1ADC3BF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0DF5472E"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внебюджетные средства</w:t>
            </w:r>
          </w:p>
        </w:tc>
        <w:tc>
          <w:tcPr>
            <w:tcW w:w="1134" w:type="dxa"/>
          </w:tcPr>
          <w:p w14:paraId="15B8580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5C15AD6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46A93BD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6569FD5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2E283EE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902176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4047E0E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2F07BB9C" w14:textId="77777777" w:rsidTr="00064481">
        <w:tc>
          <w:tcPr>
            <w:tcW w:w="669" w:type="dxa"/>
          </w:tcPr>
          <w:p w14:paraId="484FE5BC" w14:textId="77777777" w:rsidR="00461E41" w:rsidRPr="00761915" w:rsidRDefault="00461E41" w:rsidP="00461E41">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4260" w:type="dxa"/>
            <w:gridSpan w:val="10"/>
          </w:tcPr>
          <w:p w14:paraId="3C2D4047" w14:textId="77777777" w:rsidR="00461E41" w:rsidRPr="00461E41" w:rsidRDefault="00461E41" w:rsidP="00461E41">
            <w:pPr>
              <w:tabs>
                <w:tab w:val="left" w:pos="1185"/>
              </w:tabs>
              <w:spacing w:line="240" w:lineRule="auto"/>
              <w:rPr>
                <w:rFonts w:ascii="Times New Roman" w:hAnsi="Times New Roman" w:cs="Times New Roman"/>
                <w:b/>
                <w:bCs/>
                <w:sz w:val="24"/>
                <w:szCs w:val="24"/>
              </w:rPr>
            </w:pPr>
            <w:r w:rsidRPr="00461E41">
              <w:rPr>
                <w:rFonts w:ascii="Times New Roman" w:eastAsia="Calibri" w:hAnsi="Times New Roman" w:cs="Times New Roman"/>
                <w:b/>
                <w:bCs/>
                <w:sz w:val="24"/>
                <w:szCs w:val="24"/>
              </w:rPr>
              <w:t xml:space="preserve">Мероприятия, направленные на </w:t>
            </w:r>
            <w:proofErr w:type="gramStart"/>
            <w:r w:rsidRPr="00461E41">
              <w:rPr>
                <w:rFonts w:ascii="Times New Roman" w:eastAsia="Calibri" w:hAnsi="Times New Roman" w:cs="Times New Roman"/>
                <w:b/>
                <w:bCs/>
                <w:sz w:val="24"/>
                <w:szCs w:val="24"/>
              </w:rPr>
              <w:t>реализацию  региональных</w:t>
            </w:r>
            <w:proofErr w:type="gramEnd"/>
            <w:r w:rsidRPr="00461E41">
              <w:rPr>
                <w:rFonts w:ascii="Times New Roman" w:eastAsia="Calibri" w:hAnsi="Times New Roman" w:cs="Times New Roman"/>
                <w:b/>
                <w:bCs/>
                <w:sz w:val="24"/>
                <w:szCs w:val="24"/>
              </w:rPr>
              <w:t xml:space="preserve"> проектов, не направленных на реализацию федеральных проектов</w:t>
            </w:r>
          </w:p>
        </w:tc>
      </w:tr>
      <w:tr w:rsidR="00461E41" w:rsidRPr="00761915" w14:paraId="58F40A4A" w14:textId="77777777" w:rsidTr="00064481">
        <w:tc>
          <w:tcPr>
            <w:tcW w:w="669" w:type="dxa"/>
          </w:tcPr>
          <w:p w14:paraId="56B5250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4260" w:type="dxa"/>
            <w:gridSpan w:val="10"/>
          </w:tcPr>
          <w:p w14:paraId="7E59E005" w14:textId="77777777" w:rsidR="00461E41" w:rsidRPr="00761915" w:rsidRDefault="00461E41" w:rsidP="00461E41">
            <w:pPr>
              <w:tabs>
                <w:tab w:val="left" w:pos="1185"/>
              </w:tabs>
              <w:spacing w:line="240" w:lineRule="auto"/>
              <w:rPr>
                <w:rFonts w:ascii="Times New Roman" w:hAnsi="Times New Roman" w:cs="Times New Roman"/>
                <w:sz w:val="24"/>
                <w:szCs w:val="24"/>
              </w:rPr>
            </w:pPr>
            <w:proofErr w:type="gramStart"/>
            <w:r w:rsidRPr="00761915">
              <w:rPr>
                <w:rFonts w:ascii="Times New Roman" w:hAnsi="Times New Roman" w:cs="Times New Roman"/>
              </w:rPr>
              <w:t>цель  муниципальной</w:t>
            </w:r>
            <w:proofErr w:type="gramEnd"/>
            <w:r w:rsidRPr="00761915">
              <w:rPr>
                <w:rFonts w:ascii="Times New Roman" w:hAnsi="Times New Roman" w:cs="Times New Roman"/>
              </w:rPr>
              <w:t xml:space="preserve"> программы  (указать наименование, с которой имеется связь   с задачей  данной </w:t>
            </w:r>
            <w:r>
              <w:rPr>
                <w:rFonts w:ascii="Times New Roman" w:hAnsi="Times New Roman" w:cs="Times New Roman"/>
              </w:rPr>
              <w:t>группы мероприятий)</w:t>
            </w:r>
          </w:p>
        </w:tc>
      </w:tr>
      <w:tr w:rsidR="00461E41" w:rsidRPr="00761915" w14:paraId="1DE852CA" w14:textId="77777777" w:rsidTr="00064481">
        <w:tc>
          <w:tcPr>
            <w:tcW w:w="669" w:type="dxa"/>
          </w:tcPr>
          <w:p w14:paraId="253B9712" w14:textId="77777777" w:rsidR="00461E41" w:rsidRPr="00761915" w:rsidRDefault="00461E41" w:rsidP="00461E41">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14260" w:type="dxa"/>
            <w:gridSpan w:val="10"/>
          </w:tcPr>
          <w:p w14:paraId="7A1F4D60"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задача данной </w:t>
            </w:r>
            <w:r>
              <w:rPr>
                <w:rFonts w:ascii="Times New Roman" w:hAnsi="Times New Roman" w:cs="Times New Roman"/>
              </w:rPr>
              <w:t>группы мероприятий</w:t>
            </w:r>
            <w:r w:rsidRPr="00761915">
              <w:rPr>
                <w:rFonts w:ascii="Times New Roman" w:hAnsi="Times New Roman" w:cs="Times New Roman"/>
              </w:rPr>
              <w:t xml:space="preserve"> (указать наименование)</w:t>
            </w:r>
          </w:p>
        </w:tc>
      </w:tr>
      <w:tr w:rsidR="00461E41" w:rsidRPr="00761915" w14:paraId="5E08FDA7" w14:textId="77777777" w:rsidTr="00064481">
        <w:tc>
          <w:tcPr>
            <w:tcW w:w="669" w:type="dxa"/>
            <w:vMerge w:val="restart"/>
          </w:tcPr>
          <w:p w14:paraId="74BCCD0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val="restart"/>
          </w:tcPr>
          <w:p w14:paraId="0A133202" w14:textId="77777777" w:rsidR="00461E41" w:rsidRPr="00761915" w:rsidRDefault="00461E41" w:rsidP="00461E41">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r w:rsidR="00064481">
              <w:rPr>
                <w:rFonts w:ascii="Times New Roman" w:hAnsi="Times New Roman" w:cs="Times New Roman"/>
              </w:rPr>
              <w:t>)</w:t>
            </w:r>
          </w:p>
        </w:tc>
        <w:tc>
          <w:tcPr>
            <w:tcW w:w="1843" w:type="dxa"/>
            <w:vMerge w:val="restart"/>
          </w:tcPr>
          <w:p w14:paraId="1D7238E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41FD4537"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Итого, в т.ч.:</w:t>
            </w:r>
          </w:p>
        </w:tc>
        <w:tc>
          <w:tcPr>
            <w:tcW w:w="1134" w:type="dxa"/>
          </w:tcPr>
          <w:p w14:paraId="2C55264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59AA165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D28937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48AE70C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672A85B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559D45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4233F34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76F803AD" w14:textId="77777777" w:rsidTr="00064481">
        <w:tc>
          <w:tcPr>
            <w:tcW w:w="669" w:type="dxa"/>
            <w:vMerge/>
          </w:tcPr>
          <w:p w14:paraId="19F7CA1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521150DD"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7D580D1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35FA3CC3"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федеральный бюджет</w:t>
            </w:r>
          </w:p>
        </w:tc>
        <w:tc>
          <w:tcPr>
            <w:tcW w:w="1134" w:type="dxa"/>
          </w:tcPr>
          <w:p w14:paraId="5BF9DAC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1B4B119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29EF572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5DF03A7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63FF5D9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6B54CF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04561F3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6F231E35" w14:textId="77777777" w:rsidTr="00064481">
        <w:tc>
          <w:tcPr>
            <w:tcW w:w="669" w:type="dxa"/>
            <w:vMerge/>
          </w:tcPr>
          <w:p w14:paraId="23B1F25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7CABD6FD"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676395C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7274F20A"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областной бюджет</w:t>
            </w:r>
          </w:p>
        </w:tc>
        <w:tc>
          <w:tcPr>
            <w:tcW w:w="1134" w:type="dxa"/>
          </w:tcPr>
          <w:p w14:paraId="0B765D2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56E13E6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A247C1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04BA5E4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7CC0437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76E89BA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54A8E9E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787687ED" w14:textId="77777777" w:rsidTr="00064481">
        <w:tc>
          <w:tcPr>
            <w:tcW w:w="669" w:type="dxa"/>
            <w:vMerge/>
          </w:tcPr>
          <w:p w14:paraId="314AD3C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1EAB9BAA"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387F93D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115752BC"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5E0DAF8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4E1438A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78CDE0E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0D3A5C1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12EB5AD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A0888F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647BB25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667ECFC5" w14:textId="77777777" w:rsidTr="00064481">
        <w:tc>
          <w:tcPr>
            <w:tcW w:w="669" w:type="dxa"/>
            <w:vMerge/>
          </w:tcPr>
          <w:p w14:paraId="76498FB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7F1C8DF1" w14:textId="77777777" w:rsidR="00461E41" w:rsidRPr="00761915" w:rsidRDefault="00461E41" w:rsidP="00461E41">
            <w:pPr>
              <w:tabs>
                <w:tab w:val="left" w:pos="1185"/>
              </w:tabs>
              <w:spacing w:line="240" w:lineRule="auto"/>
              <w:rPr>
                <w:rFonts w:ascii="Times New Roman" w:hAnsi="Times New Roman" w:cs="Times New Roman"/>
              </w:rPr>
            </w:pPr>
          </w:p>
        </w:tc>
        <w:tc>
          <w:tcPr>
            <w:tcW w:w="1843" w:type="dxa"/>
            <w:vMerge/>
          </w:tcPr>
          <w:p w14:paraId="057E44A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581B5B28"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внебюджетные средства</w:t>
            </w:r>
          </w:p>
        </w:tc>
        <w:tc>
          <w:tcPr>
            <w:tcW w:w="1134" w:type="dxa"/>
          </w:tcPr>
          <w:p w14:paraId="2C84EDB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02A14E3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141822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492B99B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28B4059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D4861D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7CDDDD4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67E87E77" w14:textId="77777777" w:rsidTr="00064481">
        <w:tc>
          <w:tcPr>
            <w:tcW w:w="669" w:type="dxa"/>
          </w:tcPr>
          <w:p w14:paraId="29F5B6D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tcPr>
          <w:p w14:paraId="5273729A" w14:textId="77777777" w:rsidR="00461E41" w:rsidRPr="00761915" w:rsidRDefault="00461E41" w:rsidP="00461E41">
            <w:pPr>
              <w:tabs>
                <w:tab w:val="left" w:pos="1185"/>
              </w:tabs>
              <w:spacing w:line="240" w:lineRule="auto"/>
              <w:rPr>
                <w:rFonts w:ascii="Times New Roman" w:hAnsi="Times New Roman" w:cs="Times New Roman"/>
              </w:rPr>
            </w:pPr>
            <w:r>
              <w:rPr>
                <w:rFonts w:ascii="Times New Roman" w:hAnsi="Times New Roman" w:cs="Times New Roman"/>
              </w:rPr>
              <w:t>…</w:t>
            </w:r>
          </w:p>
        </w:tc>
        <w:tc>
          <w:tcPr>
            <w:tcW w:w="1843" w:type="dxa"/>
          </w:tcPr>
          <w:p w14:paraId="32004F6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50F29A2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134" w:type="dxa"/>
          </w:tcPr>
          <w:p w14:paraId="06118AF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6A0BE3D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52F9F77"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6F05909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4387D99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4DB2C09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5D92E85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3EBF0340" w14:textId="77777777" w:rsidTr="00064481">
        <w:tc>
          <w:tcPr>
            <w:tcW w:w="669" w:type="dxa"/>
            <w:vMerge w:val="restart"/>
          </w:tcPr>
          <w:p w14:paraId="5D4876C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val="restart"/>
          </w:tcPr>
          <w:p w14:paraId="4002223D" w14:textId="77777777" w:rsidR="00461E41" w:rsidRDefault="00461E41" w:rsidP="00461E41">
            <w:pPr>
              <w:tabs>
                <w:tab w:val="left" w:pos="1185"/>
              </w:tabs>
              <w:spacing w:line="240" w:lineRule="auto"/>
              <w:rPr>
                <w:rFonts w:ascii="Times New Roman" w:hAnsi="Times New Roman" w:cs="Times New Roman"/>
              </w:rPr>
            </w:pPr>
            <w:r>
              <w:rPr>
                <w:rFonts w:ascii="Times New Roman" w:hAnsi="Times New Roman" w:cs="Times New Roman"/>
              </w:rPr>
              <w:t>Итого по данной группе мероприятий (указать наименование)</w:t>
            </w:r>
          </w:p>
        </w:tc>
        <w:tc>
          <w:tcPr>
            <w:tcW w:w="1843" w:type="dxa"/>
            <w:vMerge w:val="restart"/>
          </w:tcPr>
          <w:p w14:paraId="2CE8457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65BEC99D"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Итого, в т.ч.:</w:t>
            </w:r>
          </w:p>
        </w:tc>
        <w:tc>
          <w:tcPr>
            <w:tcW w:w="1134" w:type="dxa"/>
          </w:tcPr>
          <w:p w14:paraId="634979E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14D5918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03C5A8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066ADF1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4CFE3A1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0078D6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4CC8645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029C0E40" w14:textId="77777777" w:rsidTr="00064481">
        <w:tc>
          <w:tcPr>
            <w:tcW w:w="669" w:type="dxa"/>
            <w:vMerge/>
          </w:tcPr>
          <w:p w14:paraId="40EC825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4C5055FC" w14:textId="77777777" w:rsidR="00461E41" w:rsidRDefault="00461E41" w:rsidP="00461E41">
            <w:pPr>
              <w:tabs>
                <w:tab w:val="left" w:pos="1185"/>
              </w:tabs>
              <w:spacing w:line="240" w:lineRule="auto"/>
              <w:rPr>
                <w:rFonts w:ascii="Times New Roman" w:hAnsi="Times New Roman" w:cs="Times New Roman"/>
              </w:rPr>
            </w:pPr>
          </w:p>
        </w:tc>
        <w:tc>
          <w:tcPr>
            <w:tcW w:w="1843" w:type="dxa"/>
            <w:vMerge/>
          </w:tcPr>
          <w:p w14:paraId="40FF885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261EBC70"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федеральный бюджет</w:t>
            </w:r>
          </w:p>
        </w:tc>
        <w:tc>
          <w:tcPr>
            <w:tcW w:w="1134" w:type="dxa"/>
          </w:tcPr>
          <w:p w14:paraId="042FE31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3C26B68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3434369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521F6D3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1AADA47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128AEF4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770B2BC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6498EEDA" w14:textId="77777777" w:rsidTr="00064481">
        <w:tc>
          <w:tcPr>
            <w:tcW w:w="669" w:type="dxa"/>
            <w:vMerge/>
          </w:tcPr>
          <w:p w14:paraId="37DB585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74D89FBA" w14:textId="77777777" w:rsidR="00461E41" w:rsidRDefault="00461E41" w:rsidP="00461E41">
            <w:pPr>
              <w:tabs>
                <w:tab w:val="left" w:pos="1185"/>
              </w:tabs>
              <w:spacing w:line="240" w:lineRule="auto"/>
              <w:rPr>
                <w:rFonts w:ascii="Times New Roman" w:hAnsi="Times New Roman" w:cs="Times New Roman"/>
              </w:rPr>
            </w:pPr>
          </w:p>
        </w:tc>
        <w:tc>
          <w:tcPr>
            <w:tcW w:w="1843" w:type="dxa"/>
            <w:vMerge/>
          </w:tcPr>
          <w:p w14:paraId="3574942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5464D0D2"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областной бюджет</w:t>
            </w:r>
          </w:p>
        </w:tc>
        <w:tc>
          <w:tcPr>
            <w:tcW w:w="1134" w:type="dxa"/>
          </w:tcPr>
          <w:p w14:paraId="3AABDFA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6EB001E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7146CF6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448F178E"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40876F8A"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26CEC984"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6615924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37938A6C" w14:textId="77777777" w:rsidTr="00064481">
        <w:tc>
          <w:tcPr>
            <w:tcW w:w="669" w:type="dxa"/>
            <w:vMerge/>
          </w:tcPr>
          <w:p w14:paraId="5A100B3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348B3E02" w14:textId="77777777" w:rsidR="00461E41" w:rsidRDefault="00461E41" w:rsidP="00461E41">
            <w:pPr>
              <w:tabs>
                <w:tab w:val="left" w:pos="1185"/>
              </w:tabs>
              <w:spacing w:line="240" w:lineRule="auto"/>
              <w:rPr>
                <w:rFonts w:ascii="Times New Roman" w:hAnsi="Times New Roman" w:cs="Times New Roman"/>
              </w:rPr>
            </w:pPr>
          </w:p>
        </w:tc>
        <w:tc>
          <w:tcPr>
            <w:tcW w:w="1843" w:type="dxa"/>
            <w:vMerge/>
          </w:tcPr>
          <w:p w14:paraId="5CD6A452"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316AD693"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6AB697B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40" w:type="dxa"/>
          </w:tcPr>
          <w:p w14:paraId="79E86C20"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488FD7C"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7671739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796D0148"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65D730A6"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0B72362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461E41" w:rsidRPr="00761915" w14:paraId="62CB371B" w14:textId="77777777" w:rsidTr="00064481">
        <w:tc>
          <w:tcPr>
            <w:tcW w:w="669" w:type="dxa"/>
            <w:vMerge/>
          </w:tcPr>
          <w:p w14:paraId="3232236F"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983" w:type="dxa"/>
            <w:vMerge/>
          </w:tcPr>
          <w:p w14:paraId="488616C4" w14:textId="77777777" w:rsidR="00461E41" w:rsidRDefault="00461E41" w:rsidP="00461E41">
            <w:pPr>
              <w:tabs>
                <w:tab w:val="left" w:pos="1185"/>
              </w:tabs>
              <w:spacing w:line="240" w:lineRule="auto"/>
              <w:rPr>
                <w:rFonts w:ascii="Times New Roman" w:hAnsi="Times New Roman" w:cs="Times New Roman"/>
              </w:rPr>
            </w:pPr>
          </w:p>
        </w:tc>
        <w:tc>
          <w:tcPr>
            <w:tcW w:w="1843" w:type="dxa"/>
            <w:vMerge/>
          </w:tcPr>
          <w:p w14:paraId="5B2434F1"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2692" w:type="dxa"/>
          </w:tcPr>
          <w:p w14:paraId="170FF64B" w14:textId="77777777" w:rsidR="00461E41" w:rsidRPr="00761915" w:rsidRDefault="00461E41" w:rsidP="00461E41">
            <w:pPr>
              <w:tabs>
                <w:tab w:val="left" w:pos="1185"/>
              </w:tabs>
              <w:spacing w:line="240" w:lineRule="auto"/>
              <w:rPr>
                <w:rFonts w:ascii="Times New Roman" w:hAnsi="Times New Roman" w:cs="Times New Roman"/>
                <w:sz w:val="24"/>
                <w:szCs w:val="24"/>
              </w:rPr>
            </w:pPr>
            <w:r w:rsidRPr="00761915">
              <w:rPr>
                <w:rFonts w:ascii="Times New Roman" w:hAnsi="Times New Roman"/>
              </w:rPr>
              <w:t>внебюджетные средства</w:t>
            </w:r>
          </w:p>
        </w:tc>
        <w:tc>
          <w:tcPr>
            <w:tcW w:w="1134" w:type="dxa"/>
          </w:tcPr>
          <w:p w14:paraId="5A684E92" w14:textId="77777777" w:rsidR="00461E41" w:rsidRPr="00064481" w:rsidRDefault="00461E41" w:rsidP="00461E41">
            <w:pPr>
              <w:tabs>
                <w:tab w:val="left" w:pos="1185"/>
              </w:tabs>
              <w:spacing w:line="240" w:lineRule="auto"/>
              <w:rPr>
                <w:rFonts w:ascii="Times New Roman" w:hAnsi="Times New Roman" w:cs="Times New Roman"/>
                <w:b/>
                <w:bCs/>
                <w:sz w:val="24"/>
                <w:szCs w:val="24"/>
              </w:rPr>
            </w:pPr>
          </w:p>
        </w:tc>
        <w:tc>
          <w:tcPr>
            <w:tcW w:w="840" w:type="dxa"/>
          </w:tcPr>
          <w:p w14:paraId="6E9B212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50531D59"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93" w:type="dxa"/>
          </w:tcPr>
          <w:p w14:paraId="1F99ACE3"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981" w:type="dxa"/>
          </w:tcPr>
          <w:p w14:paraId="658A33DD"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861" w:type="dxa"/>
          </w:tcPr>
          <w:p w14:paraId="01F4965B" w14:textId="77777777" w:rsidR="00461E41" w:rsidRPr="00761915" w:rsidRDefault="00461E41" w:rsidP="00461E41">
            <w:pPr>
              <w:tabs>
                <w:tab w:val="left" w:pos="1185"/>
              </w:tabs>
              <w:spacing w:line="240" w:lineRule="auto"/>
              <w:rPr>
                <w:rFonts w:ascii="Times New Roman" w:hAnsi="Times New Roman" w:cs="Times New Roman"/>
                <w:sz w:val="24"/>
                <w:szCs w:val="24"/>
              </w:rPr>
            </w:pPr>
          </w:p>
        </w:tc>
        <w:tc>
          <w:tcPr>
            <w:tcW w:w="1072" w:type="dxa"/>
          </w:tcPr>
          <w:p w14:paraId="1F38D835" w14:textId="77777777" w:rsidR="00461E41" w:rsidRPr="00761915" w:rsidRDefault="00461E41" w:rsidP="00461E41">
            <w:pPr>
              <w:tabs>
                <w:tab w:val="left" w:pos="1185"/>
              </w:tabs>
              <w:spacing w:line="240" w:lineRule="auto"/>
              <w:rPr>
                <w:rFonts w:ascii="Times New Roman" w:hAnsi="Times New Roman" w:cs="Times New Roman"/>
                <w:sz w:val="24"/>
                <w:szCs w:val="24"/>
              </w:rPr>
            </w:pPr>
          </w:p>
        </w:tc>
      </w:tr>
      <w:tr w:rsidR="00064481" w:rsidRPr="00761915" w14:paraId="2C172710" w14:textId="77777777" w:rsidTr="00064481">
        <w:tc>
          <w:tcPr>
            <w:tcW w:w="669" w:type="dxa"/>
          </w:tcPr>
          <w:p w14:paraId="290DED16" w14:textId="77777777" w:rsidR="00064481" w:rsidRPr="00761915" w:rsidRDefault="00064481" w:rsidP="00461E41">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14260" w:type="dxa"/>
            <w:gridSpan w:val="10"/>
          </w:tcPr>
          <w:p w14:paraId="164D3C83" w14:textId="77777777" w:rsidR="00064481" w:rsidRPr="00064481" w:rsidRDefault="00064481" w:rsidP="00461E41">
            <w:pPr>
              <w:tabs>
                <w:tab w:val="left" w:pos="1185"/>
              </w:tabs>
              <w:spacing w:line="240" w:lineRule="auto"/>
              <w:rPr>
                <w:rFonts w:ascii="Times New Roman" w:hAnsi="Times New Roman" w:cs="Times New Roman"/>
                <w:b/>
                <w:bCs/>
                <w:sz w:val="24"/>
                <w:szCs w:val="24"/>
              </w:rPr>
            </w:pPr>
            <w:r w:rsidRPr="00064481">
              <w:rPr>
                <w:rFonts w:ascii="Times New Roman" w:eastAsia="Calibri" w:hAnsi="Times New Roman" w:cs="Times New Roman"/>
                <w:b/>
                <w:bCs/>
                <w:sz w:val="24"/>
                <w:szCs w:val="24"/>
              </w:rPr>
              <w:t>Мероприятия, направленные на реализацию муниципальных проектов</w:t>
            </w:r>
          </w:p>
        </w:tc>
      </w:tr>
      <w:tr w:rsidR="00064481" w:rsidRPr="00761915" w14:paraId="59523927" w14:textId="77777777" w:rsidTr="00064481">
        <w:tc>
          <w:tcPr>
            <w:tcW w:w="669" w:type="dxa"/>
          </w:tcPr>
          <w:p w14:paraId="0F425081"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14260" w:type="dxa"/>
            <w:gridSpan w:val="10"/>
          </w:tcPr>
          <w:p w14:paraId="7E172779" w14:textId="77777777" w:rsidR="00064481" w:rsidRPr="00761915" w:rsidRDefault="00064481" w:rsidP="00064481">
            <w:pPr>
              <w:tabs>
                <w:tab w:val="left" w:pos="1185"/>
              </w:tabs>
              <w:spacing w:line="240" w:lineRule="auto"/>
              <w:rPr>
                <w:rFonts w:ascii="Times New Roman" w:hAnsi="Times New Roman" w:cs="Times New Roman"/>
                <w:sz w:val="24"/>
                <w:szCs w:val="24"/>
              </w:rPr>
            </w:pPr>
            <w:proofErr w:type="gramStart"/>
            <w:r w:rsidRPr="00761915">
              <w:rPr>
                <w:rFonts w:ascii="Times New Roman" w:hAnsi="Times New Roman" w:cs="Times New Roman"/>
              </w:rPr>
              <w:t>цель  муниципальной</w:t>
            </w:r>
            <w:proofErr w:type="gramEnd"/>
            <w:r w:rsidRPr="00761915">
              <w:rPr>
                <w:rFonts w:ascii="Times New Roman" w:hAnsi="Times New Roman" w:cs="Times New Roman"/>
              </w:rPr>
              <w:t xml:space="preserve"> программы  (указать наименование, с которой имеется связь   с задачей  данной </w:t>
            </w:r>
            <w:r>
              <w:rPr>
                <w:rFonts w:ascii="Times New Roman" w:hAnsi="Times New Roman" w:cs="Times New Roman"/>
              </w:rPr>
              <w:t>группы мероприятий)</w:t>
            </w:r>
          </w:p>
        </w:tc>
      </w:tr>
      <w:tr w:rsidR="00064481" w:rsidRPr="00761915" w14:paraId="75441F42" w14:textId="77777777" w:rsidTr="00064481">
        <w:tc>
          <w:tcPr>
            <w:tcW w:w="669" w:type="dxa"/>
          </w:tcPr>
          <w:p w14:paraId="42677219" w14:textId="77777777" w:rsidR="00064481" w:rsidRPr="00761915" w:rsidRDefault="00064481" w:rsidP="00064481">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14260" w:type="dxa"/>
            <w:gridSpan w:val="10"/>
          </w:tcPr>
          <w:p w14:paraId="1590F643" w14:textId="77777777" w:rsidR="00064481" w:rsidRPr="00761915" w:rsidRDefault="00064481" w:rsidP="00064481">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задача данной </w:t>
            </w:r>
            <w:r>
              <w:rPr>
                <w:rFonts w:ascii="Times New Roman" w:hAnsi="Times New Roman" w:cs="Times New Roman"/>
              </w:rPr>
              <w:t>группы мероприятий</w:t>
            </w:r>
            <w:r w:rsidRPr="00761915">
              <w:rPr>
                <w:rFonts w:ascii="Times New Roman" w:hAnsi="Times New Roman" w:cs="Times New Roman"/>
              </w:rPr>
              <w:t xml:space="preserve"> (указать наименование)</w:t>
            </w:r>
          </w:p>
        </w:tc>
      </w:tr>
      <w:tr w:rsidR="00064481" w:rsidRPr="00761915" w14:paraId="6C6E8647" w14:textId="77777777" w:rsidTr="00064481">
        <w:tc>
          <w:tcPr>
            <w:tcW w:w="669" w:type="dxa"/>
            <w:vMerge w:val="restart"/>
          </w:tcPr>
          <w:p w14:paraId="51702CA6"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2983" w:type="dxa"/>
            <w:vMerge w:val="restart"/>
          </w:tcPr>
          <w:p w14:paraId="576DB7F1" w14:textId="77777777" w:rsidR="00064481" w:rsidRPr="00761915" w:rsidRDefault="00064481" w:rsidP="00064481">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r>
              <w:rPr>
                <w:rFonts w:ascii="Times New Roman" w:hAnsi="Times New Roman" w:cs="Times New Roman"/>
              </w:rPr>
              <w:t>)</w:t>
            </w:r>
          </w:p>
        </w:tc>
        <w:tc>
          <w:tcPr>
            <w:tcW w:w="1843" w:type="dxa"/>
            <w:vMerge w:val="restart"/>
          </w:tcPr>
          <w:p w14:paraId="27367803" w14:textId="77777777" w:rsidR="00064481" w:rsidRPr="00761915" w:rsidRDefault="00064481" w:rsidP="00064481">
            <w:pPr>
              <w:tabs>
                <w:tab w:val="left" w:pos="1185"/>
              </w:tabs>
              <w:spacing w:line="240" w:lineRule="auto"/>
              <w:rPr>
                <w:rFonts w:ascii="Times New Roman" w:hAnsi="Times New Roman" w:cs="Times New Roman"/>
              </w:rPr>
            </w:pPr>
          </w:p>
        </w:tc>
        <w:tc>
          <w:tcPr>
            <w:tcW w:w="2692" w:type="dxa"/>
          </w:tcPr>
          <w:p w14:paraId="6FA6CE4C" w14:textId="77777777" w:rsidR="00064481" w:rsidRPr="00761915" w:rsidRDefault="00064481" w:rsidP="00064481">
            <w:pPr>
              <w:rPr>
                <w:rFonts w:ascii="Times New Roman" w:hAnsi="Times New Roman"/>
              </w:rPr>
            </w:pPr>
            <w:r w:rsidRPr="00761915">
              <w:rPr>
                <w:rFonts w:ascii="Times New Roman" w:hAnsi="Times New Roman"/>
              </w:rPr>
              <w:t>Итого, в т.ч.:</w:t>
            </w:r>
          </w:p>
        </w:tc>
        <w:tc>
          <w:tcPr>
            <w:tcW w:w="1134" w:type="dxa"/>
          </w:tcPr>
          <w:p w14:paraId="6D453730"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840" w:type="dxa"/>
          </w:tcPr>
          <w:p w14:paraId="136316C4"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861" w:type="dxa"/>
          </w:tcPr>
          <w:p w14:paraId="5B6D0716"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993" w:type="dxa"/>
          </w:tcPr>
          <w:p w14:paraId="00B5C571"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981" w:type="dxa"/>
          </w:tcPr>
          <w:p w14:paraId="5864297C"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861" w:type="dxa"/>
          </w:tcPr>
          <w:p w14:paraId="1598650C" w14:textId="77777777" w:rsidR="00064481" w:rsidRPr="00761915" w:rsidRDefault="00064481" w:rsidP="00064481">
            <w:pPr>
              <w:tabs>
                <w:tab w:val="left" w:pos="1185"/>
              </w:tabs>
              <w:spacing w:line="240" w:lineRule="auto"/>
              <w:rPr>
                <w:rFonts w:ascii="Times New Roman" w:hAnsi="Times New Roman" w:cs="Times New Roman"/>
                <w:sz w:val="24"/>
                <w:szCs w:val="24"/>
              </w:rPr>
            </w:pPr>
          </w:p>
        </w:tc>
        <w:tc>
          <w:tcPr>
            <w:tcW w:w="1072" w:type="dxa"/>
          </w:tcPr>
          <w:p w14:paraId="12694AFD" w14:textId="77777777" w:rsidR="00064481" w:rsidRPr="00761915" w:rsidRDefault="00064481" w:rsidP="00064481">
            <w:pPr>
              <w:tabs>
                <w:tab w:val="left" w:pos="1185"/>
              </w:tabs>
              <w:spacing w:line="240" w:lineRule="auto"/>
              <w:rPr>
                <w:rFonts w:ascii="Times New Roman" w:hAnsi="Times New Roman" w:cs="Times New Roman"/>
                <w:sz w:val="24"/>
                <w:szCs w:val="24"/>
              </w:rPr>
            </w:pPr>
          </w:p>
        </w:tc>
      </w:tr>
      <w:tr w:rsidR="00BA5FA9" w:rsidRPr="00761915" w14:paraId="2353578A" w14:textId="77777777" w:rsidTr="00064481">
        <w:tc>
          <w:tcPr>
            <w:tcW w:w="669" w:type="dxa"/>
            <w:vMerge/>
          </w:tcPr>
          <w:p w14:paraId="11855A02"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43DAC443"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3AA80765"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5B308B5A" w14:textId="56F4B4F3" w:rsidR="00BA5FA9" w:rsidRPr="00761915" w:rsidRDefault="00BA5FA9" w:rsidP="00BA5FA9">
            <w:pPr>
              <w:rPr>
                <w:rFonts w:ascii="Times New Roman" w:hAnsi="Times New Roman"/>
              </w:rPr>
            </w:pPr>
            <w:r w:rsidRPr="00761915">
              <w:rPr>
                <w:rFonts w:ascii="Times New Roman" w:hAnsi="Times New Roman"/>
              </w:rPr>
              <w:t>федеральный бюджет</w:t>
            </w:r>
          </w:p>
        </w:tc>
        <w:tc>
          <w:tcPr>
            <w:tcW w:w="1134" w:type="dxa"/>
          </w:tcPr>
          <w:p w14:paraId="705ED77B"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017D771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454E1B99"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6085948C"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7FA0AD9A"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5230D89E"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36F2FFFD"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02F8C9E3" w14:textId="77777777" w:rsidTr="00064481">
        <w:tc>
          <w:tcPr>
            <w:tcW w:w="669" w:type="dxa"/>
            <w:vMerge/>
          </w:tcPr>
          <w:p w14:paraId="67223EBD"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27CDB6B2"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19E6A2EF"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40055D40" w14:textId="04CEBC20" w:rsidR="00BA5FA9" w:rsidRPr="00761915" w:rsidRDefault="00BA5FA9" w:rsidP="00BA5FA9">
            <w:pPr>
              <w:rPr>
                <w:rFonts w:ascii="Times New Roman" w:hAnsi="Times New Roman"/>
              </w:rPr>
            </w:pPr>
            <w:r w:rsidRPr="00761915">
              <w:rPr>
                <w:rFonts w:ascii="Times New Roman" w:hAnsi="Times New Roman" w:cs="Times New Roman"/>
              </w:rPr>
              <w:t>областной бюджет</w:t>
            </w:r>
          </w:p>
        </w:tc>
        <w:tc>
          <w:tcPr>
            <w:tcW w:w="1134" w:type="dxa"/>
          </w:tcPr>
          <w:p w14:paraId="28D7437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6543A5DC"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6F3ED843"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58FB7F6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435325AD"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67D92B79"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1165A1B1"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385A7F31" w14:textId="77777777" w:rsidTr="00064481">
        <w:tc>
          <w:tcPr>
            <w:tcW w:w="669" w:type="dxa"/>
            <w:vMerge/>
          </w:tcPr>
          <w:p w14:paraId="1D65C0FD"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63A9743D"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76DD4031"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20F4978E" w14:textId="0A13D60B" w:rsidR="00BA5FA9" w:rsidRPr="00761915" w:rsidRDefault="00BA5FA9" w:rsidP="00BA5FA9">
            <w:pPr>
              <w:rPr>
                <w:rFonts w:ascii="Times New Roman" w:hAnsi="Times New Roman"/>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6266F0E2"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22340730"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4104844B"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65541280"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6556AFDC"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49A57253"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6B1FA71A"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139C8FE6" w14:textId="77777777" w:rsidTr="00064481">
        <w:tc>
          <w:tcPr>
            <w:tcW w:w="669" w:type="dxa"/>
            <w:vMerge/>
          </w:tcPr>
          <w:p w14:paraId="02CE4043"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3D840C6D"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0DDD9363"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086BE2A8" w14:textId="3607233D" w:rsidR="00BA5FA9" w:rsidRPr="00761915" w:rsidRDefault="00BA5FA9" w:rsidP="00BA5FA9">
            <w:pPr>
              <w:rPr>
                <w:rFonts w:ascii="Times New Roman" w:hAnsi="Times New Roman"/>
              </w:rPr>
            </w:pPr>
            <w:r w:rsidRPr="00761915">
              <w:rPr>
                <w:rFonts w:ascii="Times New Roman" w:hAnsi="Times New Roman"/>
              </w:rPr>
              <w:t>внебюджетные средства</w:t>
            </w:r>
          </w:p>
        </w:tc>
        <w:tc>
          <w:tcPr>
            <w:tcW w:w="1134" w:type="dxa"/>
          </w:tcPr>
          <w:p w14:paraId="2DE3088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79CAA6B6"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6E6A907F"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0936460F"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022A72E9"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318716BC"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267FE5B8"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073D09C2" w14:textId="77777777" w:rsidTr="00064481">
        <w:tc>
          <w:tcPr>
            <w:tcW w:w="669" w:type="dxa"/>
          </w:tcPr>
          <w:p w14:paraId="0A3D7A34"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tcPr>
          <w:p w14:paraId="7385CE31" w14:textId="16B1D14B" w:rsidR="00BA5FA9" w:rsidRPr="00761915" w:rsidRDefault="00BA5FA9" w:rsidP="00BA5FA9">
            <w:pPr>
              <w:tabs>
                <w:tab w:val="left" w:pos="1185"/>
              </w:tabs>
              <w:spacing w:line="240" w:lineRule="auto"/>
              <w:rPr>
                <w:rFonts w:ascii="Times New Roman" w:hAnsi="Times New Roman" w:cs="Times New Roman"/>
              </w:rPr>
            </w:pPr>
            <w:r>
              <w:rPr>
                <w:rFonts w:ascii="Times New Roman" w:hAnsi="Times New Roman" w:cs="Times New Roman"/>
              </w:rPr>
              <w:t>…</w:t>
            </w:r>
          </w:p>
        </w:tc>
        <w:tc>
          <w:tcPr>
            <w:tcW w:w="1843" w:type="dxa"/>
          </w:tcPr>
          <w:p w14:paraId="6F441B91"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22E28DED" w14:textId="77777777" w:rsidR="00BA5FA9" w:rsidRPr="00761915" w:rsidRDefault="00BA5FA9" w:rsidP="00BA5FA9">
            <w:pPr>
              <w:rPr>
                <w:rFonts w:ascii="Times New Roman" w:hAnsi="Times New Roman"/>
              </w:rPr>
            </w:pPr>
          </w:p>
        </w:tc>
        <w:tc>
          <w:tcPr>
            <w:tcW w:w="1134" w:type="dxa"/>
          </w:tcPr>
          <w:p w14:paraId="686B8780"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003A2181"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512409D6"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6E9A2484"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2A77D903"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52CD01B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1DC770BF"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42D559A4" w14:textId="77777777" w:rsidTr="00064481">
        <w:tc>
          <w:tcPr>
            <w:tcW w:w="669" w:type="dxa"/>
            <w:vMerge w:val="restart"/>
          </w:tcPr>
          <w:p w14:paraId="0864C7BD"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val="restart"/>
          </w:tcPr>
          <w:p w14:paraId="1D4F582E" w14:textId="058F830C" w:rsidR="00BA5FA9" w:rsidRPr="00761915" w:rsidRDefault="00BA5FA9" w:rsidP="00BA5FA9">
            <w:pPr>
              <w:tabs>
                <w:tab w:val="left" w:pos="1185"/>
              </w:tabs>
              <w:spacing w:line="240" w:lineRule="auto"/>
              <w:rPr>
                <w:rFonts w:ascii="Times New Roman" w:hAnsi="Times New Roman" w:cs="Times New Roman"/>
              </w:rPr>
            </w:pPr>
            <w:r>
              <w:rPr>
                <w:rFonts w:ascii="Times New Roman" w:hAnsi="Times New Roman" w:cs="Times New Roman"/>
              </w:rPr>
              <w:t>Итого по данной группе мероприятий (указать наименование)</w:t>
            </w:r>
          </w:p>
        </w:tc>
        <w:tc>
          <w:tcPr>
            <w:tcW w:w="1843" w:type="dxa"/>
            <w:vMerge w:val="restart"/>
          </w:tcPr>
          <w:p w14:paraId="07F6B13C"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1DF9FA14" w14:textId="098AEDA7" w:rsidR="00BA5FA9" w:rsidRPr="00761915" w:rsidRDefault="00BA5FA9" w:rsidP="00BA5FA9">
            <w:pPr>
              <w:rPr>
                <w:rFonts w:ascii="Times New Roman" w:hAnsi="Times New Roman"/>
              </w:rPr>
            </w:pPr>
            <w:r w:rsidRPr="00761915">
              <w:rPr>
                <w:rFonts w:ascii="Times New Roman" w:hAnsi="Times New Roman"/>
              </w:rPr>
              <w:t>Итого, в т.ч.:</w:t>
            </w:r>
          </w:p>
        </w:tc>
        <w:tc>
          <w:tcPr>
            <w:tcW w:w="1134" w:type="dxa"/>
          </w:tcPr>
          <w:p w14:paraId="19FB9C59"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64A9B5F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5DB6579C"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374BF32F"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77BD210C"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2DA9B46F"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627BCF87"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00378A85" w14:textId="77777777" w:rsidTr="00064481">
        <w:tc>
          <w:tcPr>
            <w:tcW w:w="669" w:type="dxa"/>
            <w:vMerge/>
          </w:tcPr>
          <w:p w14:paraId="7F65E917"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03AC05E1"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796A3937"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7B21E0D2" w14:textId="31CBE221" w:rsidR="00BA5FA9" w:rsidRPr="00761915" w:rsidRDefault="00BA5FA9" w:rsidP="00BA5FA9">
            <w:pPr>
              <w:rPr>
                <w:rFonts w:ascii="Times New Roman" w:hAnsi="Times New Roman"/>
              </w:rPr>
            </w:pPr>
            <w:r w:rsidRPr="00761915">
              <w:rPr>
                <w:rFonts w:ascii="Times New Roman" w:hAnsi="Times New Roman"/>
              </w:rPr>
              <w:t>федеральный бюджет</w:t>
            </w:r>
          </w:p>
        </w:tc>
        <w:tc>
          <w:tcPr>
            <w:tcW w:w="1134" w:type="dxa"/>
          </w:tcPr>
          <w:p w14:paraId="5DBAE394"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65B99861"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1C17A57F"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5234ADF6"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4A029261"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5FB66F2C"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74D3E650"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3156A8A3" w14:textId="77777777" w:rsidTr="00064481">
        <w:tc>
          <w:tcPr>
            <w:tcW w:w="669" w:type="dxa"/>
            <w:vMerge/>
          </w:tcPr>
          <w:p w14:paraId="6DC9C2BE"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7040D63A"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02676A2E"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54612AF8" w14:textId="75AEEA3F" w:rsidR="00BA5FA9" w:rsidRPr="00761915" w:rsidRDefault="00BA5FA9" w:rsidP="00BA5FA9">
            <w:pPr>
              <w:rPr>
                <w:rFonts w:ascii="Times New Roman" w:hAnsi="Times New Roman"/>
              </w:rPr>
            </w:pPr>
            <w:r w:rsidRPr="00761915">
              <w:rPr>
                <w:rFonts w:ascii="Times New Roman" w:hAnsi="Times New Roman" w:cs="Times New Roman"/>
              </w:rPr>
              <w:t>областной бюджет</w:t>
            </w:r>
          </w:p>
        </w:tc>
        <w:tc>
          <w:tcPr>
            <w:tcW w:w="1134" w:type="dxa"/>
          </w:tcPr>
          <w:p w14:paraId="2EBA582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3DD44B13"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1450E442"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7E516EF8"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151B2CBD"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4E8FFFE3"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05588E4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4F83195E" w14:textId="77777777" w:rsidTr="00064481">
        <w:tc>
          <w:tcPr>
            <w:tcW w:w="669" w:type="dxa"/>
            <w:vMerge/>
          </w:tcPr>
          <w:p w14:paraId="247077A8"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09AB2D7E"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06FCFCDD"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327D65B4" w14:textId="525D600E" w:rsidR="00BA5FA9" w:rsidRPr="00761915" w:rsidRDefault="00BA5FA9" w:rsidP="00BA5FA9">
            <w:pPr>
              <w:rPr>
                <w:rFonts w:ascii="Times New Roman" w:hAnsi="Times New Roman"/>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0FB385CE"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7520FA63"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0D329DE8"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69E07D28"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642E6A5B"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63B30471"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65BE45A8"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3E573E82" w14:textId="77777777" w:rsidTr="00064481">
        <w:tc>
          <w:tcPr>
            <w:tcW w:w="669" w:type="dxa"/>
            <w:vMerge/>
          </w:tcPr>
          <w:p w14:paraId="6E623EE7"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2983" w:type="dxa"/>
            <w:vMerge/>
          </w:tcPr>
          <w:p w14:paraId="4A1424DF" w14:textId="77777777" w:rsidR="00BA5FA9" w:rsidRPr="00761915" w:rsidRDefault="00BA5FA9" w:rsidP="00BA5FA9">
            <w:pPr>
              <w:tabs>
                <w:tab w:val="left" w:pos="1185"/>
              </w:tabs>
              <w:spacing w:line="240" w:lineRule="auto"/>
              <w:rPr>
                <w:rFonts w:ascii="Times New Roman" w:hAnsi="Times New Roman" w:cs="Times New Roman"/>
              </w:rPr>
            </w:pPr>
          </w:p>
        </w:tc>
        <w:tc>
          <w:tcPr>
            <w:tcW w:w="1843" w:type="dxa"/>
            <w:vMerge/>
          </w:tcPr>
          <w:p w14:paraId="01D749B8" w14:textId="77777777" w:rsidR="00BA5FA9" w:rsidRPr="00761915" w:rsidRDefault="00BA5FA9" w:rsidP="00BA5FA9">
            <w:pPr>
              <w:tabs>
                <w:tab w:val="left" w:pos="1185"/>
              </w:tabs>
              <w:spacing w:line="240" w:lineRule="auto"/>
              <w:rPr>
                <w:rFonts w:ascii="Times New Roman" w:hAnsi="Times New Roman" w:cs="Times New Roman"/>
              </w:rPr>
            </w:pPr>
          </w:p>
        </w:tc>
        <w:tc>
          <w:tcPr>
            <w:tcW w:w="2692" w:type="dxa"/>
          </w:tcPr>
          <w:p w14:paraId="3B33CEFE" w14:textId="633AEBF3" w:rsidR="00BA5FA9" w:rsidRPr="00761915" w:rsidRDefault="00BA5FA9" w:rsidP="00BA5FA9">
            <w:pPr>
              <w:rPr>
                <w:rFonts w:ascii="Times New Roman" w:hAnsi="Times New Roman"/>
              </w:rPr>
            </w:pPr>
            <w:r w:rsidRPr="00761915">
              <w:rPr>
                <w:rFonts w:ascii="Times New Roman" w:hAnsi="Times New Roman"/>
              </w:rPr>
              <w:t>внебюджетные средства</w:t>
            </w:r>
          </w:p>
        </w:tc>
        <w:tc>
          <w:tcPr>
            <w:tcW w:w="1134" w:type="dxa"/>
          </w:tcPr>
          <w:p w14:paraId="4D98B420"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40" w:type="dxa"/>
          </w:tcPr>
          <w:p w14:paraId="764315E6"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06AC1670"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93" w:type="dxa"/>
          </w:tcPr>
          <w:p w14:paraId="12E58029"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981" w:type="dxa"/>
          </w:tcPr>
          <w:p w14:paraId="09726496"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861" w:type="dxa"/>
          </w:tcPr>
          <w:p w14:paraId="0489911B"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072" w:type="dxa"/>
          </w:tcPr>
          <w:p w14:paraId="2C907EA5" w14:textId="77777777" w:rsidR="00BA5FA9" w:rsidRPr="00761915" w:rsidRDefault="00BA5FA9" w:rsidP="00BA5FA9">
            <w:pPr>
              <w:tabs>
                <w:tab w:val="left" w:pos="1185"/>
              </w:tabs>
              <w:spacing w:line="240" w:lineRule="auto"/>
              <w:rPr>
                <w:rFonts w:ascii="Times New Roman" w:hAnsi="Times New Roman" w:cs="Times New Roman"/>
                <w:sz w:val="24"/>
                <w:szCs w:val="24"/>
              </w:rPr>
            </w:pPr>
          </w:p>
        </w:tc>
      </w:tr>
      <w:tr w:rsidR="00BA5FA9" w:rsidRPr="00761915" w14:paraId="09115609" w14:textId="77777777" w:rsidTr="00B7279A">
        <w:tc>
          <w:tcPr>
            <w:tcW w:w="669" w:type="dxa"/>
          </w:tcPr>
          <w:p w14:paraId="47B5E218" w14:textId="08E92295" w:rsidR="00BA5FA9" w:rsidRPr="00761915" w:rsidRDefault="00BA5FA9" w:rsidP="00BA5FA9">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14260" w:type="dxa"/>
            <w:gridSpan w:val="10"/>
          </w:tcPr>
          <w:p w14:paraId="1335913C" w14:textId="451BFD9A" w:rsidR="00BA5FA9" w:rsidRPr="00BA5FA9" w:rsidRDefault="00BA5FA9" w:rsidP="00BA5FA9">
            <w:pPr>
              <w:tabs>
                <w:tab w:val="left" w:pos="1185"/>
              </w:tabs>
              <w:spacing w:line="240" w:lineRule="auto"/>
              <w:rPr>
                <w:rFonts w:ascii="Times New Roman" w:hAnsi="Times New Roman" w:cs="Times New Roman"/>
                <w:b/>
                <w:bCs/>
                <w:sz w:val="24"/>
                <w:szCs w:val="24"/>
              </w:rPr>
            </w:pPr>
            <w:r w:rsidRPr="00BA5FA9">
              <w:rPr>
                <w:rFonts w:ascii="Times New Roman" w:eastAsia="Calibri" w:hAnsi="Times New Roman"/>
                <w:b/>
                <w:bCs/>
              </w:rPr>
              <w:t>П</w:t>
            </w:r>
            <w:r w:rsidRPr="00BA5FA9">
              <w:rPr>
                <w:rFonts w:ascii="Times New Roman" w:eastAsia="Calibri" w:hAnsi="Times New Roman" w:cs="Times New Roman"/>
                <w:b/>
                <w:bCs/>
                <w:sz w:val="24"/>
                <w:szCs w:val="24"/>
              </w:rPr>
              <w:t xml:space="preserve">рочие мероприятия, направленные на достижение значений результативности, установленных </w:t>
            </w:r>
            <w:proofErr w:type="gramStart"/>
            <w:r w:rsidRPr="00BA5FA9">
              <w:rPr>
                <w:rFonts w:ascii="Times New Roman" w:eastAsia="Calibri" w:hAnsi="Times New Roman" w:cs="Times New Roman"/>
                <w:b/>
                <w:bCs/>
                <w:sz w:val="24"/>
                <w:szCs w:val="24"/>
              </w:rPr>
              <w:t>соглашениями  о</w:t>
            </w:r>
            <w:proofErr w:type="gramEnd"/>
            <w:r w:rsidRPr="00BA5FA9">
              <w:rPr>
                <w:rFonts w:ascii="Times New Roman" w:eastAsia="Calibri" w:hAnsi="Times New Roman" w:cs="Times New Roman"/>
                <w:b/>
                <w:bCs/>
                <w:sz w:val="24"/>
                <w:szCs w:val="24"/>
              </w:rPr>
              <w:t xml:space="preserve"> предоставлении финансовой помощи</w:t>
            </w:r>
          </w:p>
        </w:tc>
      </w:tr>
      <w:tr w:rsidR="00BA5FA9" w:rsidRPr="00761915" w14:paraId="4C078CBB" w14:textId="77777777" w:rsidTr="00337B76">
        <w:tc>
          <w:tcPr>
            <w:tcW w:w="669" w:type="dxa"/>
          </w:tcPr>
          <w:p w14:paraId="3AEC43D9" w14:textId="77777777" w:rsidR="00BA5FA9" w:rsidRPr="00761915" w:rsidRDefault="00BA5FA9" w:rsidP="00BA5FA9">
            <w:pPr>
              <w:tabs>
                <w:tab w:val="left" w:pos="1185"/>
              </w:tabs>
              <w:spacing w:line="240" w:lineRule="auto"/>
              <w:rPr>
                <w:rFonts w:ascii="Times New Roman" w:hAnsi="Times New Roman" w:cs="Times New Roman"/>
                <w:sz w:val="24"/>
                <w:szCs w:val="24"/>
              </w:rPr>
            </w:pPr>
          </w:p>
        </w:tc>
        <w:tc>
          <w:tcPr>
            <w:tcW w:w="14260" w:type="dxa"/>
            <w:gridSpan w:val="10"/>
          </w:tcPr>
          <w:p w14:paraId="0D247E22" w14:textId="637DF1FB" w:rsidR="00BA5FA9" w:rsidRPr="00761915" w:rsidRDefault="00BA5FA9" w:rsidP="00BA5FA9">
            <w:pPr>
              <w:tabs>
                <w:tab w:val="left" w:pos="1185"/>
              </w:tabs>
              <w:spacing w:line="240" w:lineRule="auto"/>
              <w:rPr>
                <w:rFonts w:ascii="Times New Roman" w:hAnsi="Times New Roman" w:cs="Times New Roman"/>
                <w:sz w:val="24"/>
                <w:szCs w:val="24"/>
              </w:rPr>
            </w:pPr>
            <w:proofErr w:type="gramStart"/>
            <w:r w:rsidRPr="00761915">
              <w:rPr>
                <w:rFonts w:ascii="Times New Roman" w:hAnsi="Times New Roman" w:cs="Times New Roman"/>
              </w:rPr>
              <w:t>цель  муниципальной</w:t>
            </w:r>
            <w:proofErr w:type="gramEnd"/>
            <w:r w:rsidRPr="00761915">
              <w:rPr>
                <w:rFonts w:ascii="Times New Roman" w:hAnsi="Times New Roman" w:cs="Times New Roman"/>
              </w:rPr>
              <w:t xml:space="preserve"> программы  (указать наименование, с которой имеется связь   с задачей  данной </w:t>
            </w:r>
            <w:r>
              <w:rPr>
                <w:rFonts w:ascii="Times New Roman" w:hAnsi="Times New Roman" w:cs="Times New Roman"/>
              </w:rPr>
              <w:t>группы мероприятий)</w:t>
            </w:r>
          </w:p>
        </w:tc>
      </w:tr>
      <w:tr w:rsidR="00BA5FA9" w:rsidRPr="00761915" w14:paraId="0023BF71" w14:textId="77777777" w:rsidTr="00CE6BAB">
        <w:tc>
          <w:tcPr>
            <w:tcW w:w="669" w:type="dxa"/>
          </w:tcPr>
          <w:p w14:paraId="655C7CB2" w14:textId="5157D7E6" w:rsidR="00BA5FA9" w:rsidRPr="00761915" w:rsidRDefault="00DA436E" w:rsidP="00BA5FA9">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14260" w:type="dxa"/>
            <w:gridSpan w:val="10"/>
          </w:tcPr>
          <w:p w14:paraId="46853A8B" w14:textId="71B914CE" w:rsidR="00BA5FA9" w:rsidRPr="00761915" w:rsidRDefault="00BA5FA9" w:rsidP="00BA5FA9">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задача данной </w:t>
            </w:r>
            <w:r>
              <w:rPr>
                <w:rFonts w:ascii="Times New Roman" w:hAnsi="Times New Roman" w:cs="Times New Roman"/>
              </w:rPr>
              <w:t>группы мероприятий</w:t>
            </w:r>
            <w:r w:rsidRPr="00761915">
              <w:rPr>
                <w:rFonts w:ascii="Times New Roman" w:hAnsi="Times New Roman" w:cs="Times New Roman"/>
              </w:rPr>
              <w:t xml:space="preserve"> (указать наименование)</w:t>
            </w:r>
          </w:p>
        </w:tc>
      </w:tr>
      <w:tr w:rsidR="00DA436E" w:rsidRPr="00761915" w14:paraId="40CB7163" w14:textId="77777777" w:rsidTr="00064481">
        <w:tc>
          <w:tcPr>
            <w:tcW w:w="669" w:type="dxa"/>
            <w:vMerge w:val="restart"/>
          </w:tcPr>
          <w:p w14:paraId="7BC14BC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val="restart"/>
          </w:tcPr>
          <w:p w14:paraId="4185A507" w14:textId="2A9B7509" w:rsidR="00DA436E" w:rsidRDefault="00DA436E" w:rsidP="00DA436E">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r>
              <w:rPr>
                <w:rFonts w:ascii="Times New Roman" w:hAnsi="Times New Roman" w:cs="Times New Roman"/>
              </w:rPr>
              <w:t>)</w:t>
            </w:r>
          </w:p>
        </w:tc>
        <w:tc>
          <w:tcPr>
            <w:tcW w:w="1843" w:type="dxa"/>
            <w:vMerge w:val="restart"/>
          </w:tcPr>
          <w:p w14:paraId="3F18E82B"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398F7F4E" w14:textId="28E5B203" w:rsidR="00DA436E" w:rsidRPr="00761915" w:rsidRDefault="00DA436E" w:rsidP="00DA436E">
            <w:pPr>
              <w:rPr>
                <w:rFonts w:ascii="Times New Roman" w:hAnsi="Times New Roman"/>
              </w:rPr>
            </w:pPr>
            <w:r w:rsidRPr="00761915">
              <w:rPr>
                <w:rFonts w:ascii="Times New Roman" w:hAnsi="Times New Roman"/>
              </w:rPr>
              <w:t>Итого, в т.ч.:</w:t>
            </w:r>
          </w:p>
        </w:tc>
        <w:tc>
          <w:tcPr>
            <w:tcW w:w="1134" w:type="dxa"/>
          </w:tcPr>
          <w:p w14:paraId="5113AA54"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7A7A2DE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3C41065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259DDDD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3454B349"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306ECF1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260C4BF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4B22DC5B" w14:textId="77777777" w:rsidTr="00064481">
        <w:tc>
          <w:tcPr>
            <w:tcW w:w="669" w:type="dxa"/>
            <w:vMerge/>
          </w:tcPr>
          <w:p w14:paraId="028A5801"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105EDFEE" w14:textId="77777777" w:rsidR="00DA436E" w:rsidRDefault="00DA436E" w:rsidP="00DA436E">
            <w:pPr>
              <w:tabs>
                <w:tab w:val="left" w:pos="1185"/>
              </w:tabs>
              <w:spacing w:line="240" w:lineRule="auto"/>
              <w:rPr>
                <w:rFonts w:ascii="Times New Roman" w:hAnsi="Times New Roman" w:cs="Times New Roman"/>
              </w:rPr>
            </w:pPr>
          </w:p>
        </w:tc>
        <w:tc>
          <w:tcPr>
            <w:tcW w:w="1843" w:type="dxa"/>
            <w:vMerge/>
          </w:tcPr>
          <w:p w14:paraId="22C15E78"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6F51E421" w14:textId="0EEAEB78" w:rsidR="00DA436E" w:rsidRPr="00761915" w:rsidRDefault="00DA436E" w:rsidP="00DA436E">
            <w:pPr>
              <w:rPr>
                <w:rFonts w:ascii="Times New Roman" w:hAnsi="Times New Roman"/>
              </w:rPr>
            </w:pPr>
            <w:r w:rsidRPr="00761915">
              <w:rPr>
                <w:rFonts w:ascii="Times New Roman" w:hAnsi="Times New Roman"/>
              </w:rPr>
              <w:t>федеральный бюджет</w:t>
            </w:r>
          </w:p>
        </w:tc>
        <w:tc>
          <w:tcPr>
            <w:tcW w:w="1134" w:type="dxa"/>
          </w:tcPr>
          <w:p w14:paraId="33A9AB3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0F1A461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7E004D9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6CAD037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446A4724"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3C380D5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4D65881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5F8291AA" w14:textId="77777777" w:rsidTr="00064481">
        <w:tc>
          <w:tcPr>
            <w:tcW w:w="669" w:type="dxa"/>
            <w:vMerge/>
          </w:tcPr>
          <w:p w14:paraId="136C6E85"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41D8A787" w14:textId="77777777" w:rsidR="00DA436E" w:rsidRDefault="00DA436E" w:rsidP="00DA436E">
            <w:pPr>
              <w:tabs>
                <w:tab w:val="left" w:pos="1185"/>
              </w:tabs>
              <w:spacing w:line="240" w:lineRule="auto"/>
              <w:rPr>
                <w:rFonts w:ascii="Times New Roman" w:hAnsi="Times New Roman" w:cs="Times New Roman"/>
              </w:rPr>
            </w:pPr>
          </w:p>
        </w:tc>
        <w:tc>
          <w:tcPr>
            <w:tcW w:w="1843" w:type="dxa"/>
            <w:vMerge/>
          </w:tcPr>
          <w:p w14:paraId="2F9FBD43"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1E2C774D" w14:textId="65580DEB" w:rsidR="00DA436E" w:rsidRPr="00761915" w:rsidRDefault="00DA436E" w:rsidP="00DA436E">
            <w:pPr>
              <w:rPr>
                <w:rFonts w:ascii="Times New Roman" w:hAnsi="Times New Roman"/>
              </w:rPr>
            </w:pPr>
            <w:r w:rsidRPr="00761915">
              <w:rPr>
                <w:rFonts w:ascii="Times New Roman" w:hAnsi="Times New Roman" w:cs="Times New Roman"/>
              </w:rPr>
              <w:t>областной бюджет</w:t>
            </w:r>
          </w:p>
        </w:tc>
        <w:tc>
          <w:tcPr>
            <w:tcW w:w="1134" w:type="dxa"/>
          </w:tcPr>
          <w:p w14:paraId="2AE99526"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5E0B93E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7D36724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2CCB6B8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12E81FF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6E1FE481"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588E2086"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769C05E7" w14:textId="77777777" w:rsidTr="00064481">
        <w:tc>
          <w:tcPr>
            <w:tcW w:w="669" w:type="dxa"/>
            <w:vMerge/>
          </w:tcPr>
          <w:p w14:paraId="25E4BB8F"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52FC2255" w14:textId="77777777" w:rsidR="00DA436E" w:rsidRDefault="00DA436E" w:rsidP="00DA436E">
            <w:pPr>
              <w:tabs>
                <w:tab w:val="left" w:pos="1185"/>
              </w:tabs>
              <w:spacing w:line="240" w:lineRule="auto"/>
              <w:rPr>
                <w:rFonts w:ascii="Times New Roman" w:hAnsi="Times New Roman" w:cs="Times New Roman"/>
              </w:rPr>
            </w:pPr>
          </w:p>
        </w:tc>
        <w:tc>
          <w:tcPr>
            <w:tcW w:w="1843" w:type="dxa"/>
            <w:vMerge/>
          </w:tcPr>
          <w:p w14:paraId="2DBDF85D"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6BEDC752" w14:textId="7E1ADA77" w:rsidR="00DA436E" w:rsidRPr="00761915" w:rsidRDefault="00DA436E" w:rsidP="00DA436E">
            <w:pPr>
              <w:rPr>
                <w:rFonts w:ascii="Times New Roman" w:hAnsi="Times New Roman"/>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1C049631"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7702A3F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3B588C6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4F1001D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3423A9E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573A45C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7194DAD5"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0F2F49F8" w14:textId="77777777" w:rsidTr="00064481">
        <w:tc>
          <w:tcPr>
            <w:tcW w:w="669" w:type="dxa"/>
            <w:vMerge/>
          </w:tcPr>
          <w:p w14:paraId="2F1B108F"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3C5703B5" w14:textId="77777777" w:rsidR="00DA436E" w:rsidRDefault="00DA436E" w:rsidP="00DA436E">
            <w:pPr>
              <w:tabs>
                <w:tab w:val="left" w:pos="1185"/>
              </w:tabs>
              <w:spacing w:line="240" w:lineRule="auto"/>
              <w:rPr>
                <w:rFonts w:ascii="Times New Roman" w:hAnsi="Times New Roman" w:cs="Times New Roman"/>
              </w:rPr>
            </w:pPr>
          </w:p>
        </w:tc>
        <w:tc>
          <w:tcPr>
            <w:tcW w:w="1843" w:type="dxa"/>
            <w:vMerge/>
          </w:tcPr>
          <w:p w14:paraId="713614B6"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42C581C7" w14:textId="673C0F39" w:rsidR="00DA436E" w:rsidRPr="00761915" w:rsidRDefault="00DA436E" w:rsidP="00DA436E">
            <w:pPr>
              <w:rPr>
                <w:rFonts w:ascii="Times New Roman" w:hAnsi="Times New Roman"/>
              </w:rPr>
            </w:pPr>
            <w:r w:rsidRPr="00761915">
              <w:rPr>
                <w:rFonts w:ascii="Times New Roman" w:hAnsi="Times New Roman"/>
              </w:rPr>
              <w:t>внебюджетные средства</w:t>
            </w:r>
          </w:p>
        </w:tc>
        <w:tc>
          <w:tcPr>
            <w:tcW w:w="1134" w:type="dxa"/>
          </w:tcPr>
          <w:p w14:paraId="2E108C4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4BE2699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47F9B1F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512DA1C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5EA446F4"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5F42DB8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22ED930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35E85337" w14:textId="77777777" w:rsidTr="00064481">
        <w:tc>
          <w:tcPr>
            <w:tcW w:w="669" w:type="dxa"/>
          </w:tcPr>
          <w:p w14:paraId="0B54067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tcPr>
          <w:p w14:paraId="31880D98" w14:textId="39A7E889" w:rsidR="00DA436E" w:rsidRDefault="00DA436E" w:rsidP="00DA436E">
            <w:pPr>
              <w:tabs>
                <w:tab w:val="left" w:pos="1185"/>
              </w:tabs>
              <w:spacing w:line="240" w:lineRule="auto"/>
              <w:rPr>
                <w:rFonts w:ascii="Times New Roman" w:hAnsi="Times New Roman" w:cs="Times New Roman"/>
              </w:rPr>
            </w:pPr>
            <w:r>
              <w:rPr>
                <w:rFonts w:ascii="Times New Roman" w:hAnsi="Times New Roman" w:cs="Times New Roman"/>
              </w:rPr>
              <w:t>…</w:t>
            </w:r>
          </w:p>
        </w:tc>
        <w:tc>
          <w:tcPr>
            <w:tcW w:w="1843" w:type="dxa"/>
          </w:tcPr>
          <w:p w14:paraId="4B7E5350"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484F0EC3" w14:textId="77777777" w:rsidR="00DA436E" w:rsidRPr="00761915" w:rsidRDefault="00DA436E" w:rsidP="00DA436E">
            <w:pPr>
              <w:rPr>
                <w:rFonts w:ascii="Times New Roman" w:hAnsi="Times New Roman"/>
              </w:rPr>
            </w:pPr>
          </w:p>
        </w:tc>
        <w:tc>
          <w:tcPr>
            <w:tcW w:w="1134" w:type="dxa"/>
          </w:tcPr>
          <w:p w14:paraId="1BF61B7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4B8983A5"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758C26B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1CB6D350"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2CD575D0"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1415668F"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140C460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28B67806" w14:textId="77777777" w:rsidTr="00064481">
        <w:tc>
          <w:tcPr>
            <w:tcW w:w="669" w:type="dxa"/>
            <w:vMerge w:val="restart"/>
          </w:tcPr>
          <w:p w14:paraId="791E435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val="restart"/>
          </w:tcPr>
          <w:p w14:paraId="1909BFDD" w14:textId="77777777" w:rsidR="00DA436E" w:rsidRPr="00761915" w:rsidRDefault="00DA436E" w:rsidP="00DA436E">
            <w:pPr>
              <w:tabs>
                <w:tab w:val="left" w:pos="1185"/>
              </w:tabs>
              <w:spacing w:line="240" w:lineRule="auto"/>
              <w:rPr>
                <w:rFonts w:ascii="Times New Roman" w:hAnsi="Times New Roman" w:cs="Times New Roman"/>
              </w:rPr>
            </w:pPr>
            <w:r>
              <w:rPr>
                <w:rFonts w:ascii="Times New Roman" w:hAnsi="Times New Roman" w:cs="Times New Roman"/>
              </w:rPr>
              <w:t>Итого по данной группе мероприятий (указать наименование)</w:t>
            </w:r>
          </w:p>
        </w:tc>
        <w:tc>
          <w:tcPr>
            <w:tcW w:w="1843" w:type="dxa"/>
            <w:vMerge w:val="restart"/>
          </w:tcPr>
          <w:p w14:paraId="26124CBD"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2716C521" w14:textId="77777777" w:rsidR="00DA436E" w:rsidRPr="00761915" w:rsidRDefault="00DA436E" w:rsidP="00DA436E">
            <w:pPr>
              <w:rPr>
                <w:rFonts w:ascii="Times New Roman" w:hAnsi="Times New Roman"/>
              </w:rPr>
            </w:pPr>
            <w:r w:rsidRPr="00761915">
              <w:rPr>
                <w:rFonts w:ascii="Times New Roman" w:hAnsi="Times New Roman"/>
              </w:rPr>
              <w:t>Итого, в т.ч.:</w:t>
            </w:r>
          </w:p>
        </w:tc>
        <w:tc>
          <w:tcPr>
            <w:tcW w:w="1134" w:type="dxa"/>
          </w:tcPr>
          <w:p w14:paraId="2F954DF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0DDDDC4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13590CF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5A53A39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55B7D0B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07CED5C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24ECBA5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56CADE86" w14:textId="77777777" w:rsidTr="00064481">
        <w:tc>
          <w:tcPr>
            <w:tcW w:w="669" w:type="dxa"/>
            <w:vMerge/>
          </w:tcPr>
          <w:p w14:paraId="7B2749C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2D466210" w14:textId="77777777" w:rsidR="00DA436E" w:rsidRPr="00761915" w:rsidRDefault="00DA436E" w:rsidP="00DA436E">
            <w:pPr>
              <w:tabs>
                <w:tab w:val="left" w:pos="1185"/>
              </w:tabs>
              <w:spacing w:line="240" w:lineRule="auto"/>
              <w:rPr>
                <w:rFonts w:ascii="Times New Roman" w:hAnsi="Times New Roman" w:cs="Times New Roman"/>
              </w:rPr>
            </w:pPr>
          </w:p>
        </w:tc>
        <w:tc>
          <w:tcPr>
            <w:tcW w:w="1843" w:type="dxa"/>
            <w:vMerge/>
          </w:tcPr>
          <w:p w14:paraId="002CC294"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5031552C" w14:textId="77777777" w:rsidR="00DA436E" w:rsidRPr="00761915" w:rsidRDefault="00DA436E" w:rsidP="00DA436E">
            <w:pPr>
              <w:rPr>
                <w:rFonts w:ascii="Times New Roman" w:hAnsi="Times New Roman"/>
              </w:rPr>
            </w:pPr>
            <w:r w:rsidRPr="00761915">
              <w:rPr>
                <w:rFonts w:ascii="Times New Roman" w:hAnsi="Times New Roman"/>
              </w:rPr>
              <w:t>федеральный бюджет</w:t>
            </w:r>
          </w:p>
        </w:tc>
        <w:tc>
          <w:tcPr>
            <w:tcW w:w="1134" w:type="dxa"/>
          </w:tcPr>
          <w:p w14:paraId="0F9D55A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21EC83C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0988FA8F"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6701046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2D13F0E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710E0BA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42E142C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553B86F9" w14:textId="77777777" w:rsidTr="00064481">
        <w:tc>
          <w:tcPr>
            <w:tcW w:w="669" w:type="dxa"/>
            <w:vMerge/>
          </w:tcPr>
          <w:p w14:paraId="3FC7908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66012AD7" w14:textId="77777777" w:rsidR="00DA436E" w:rsidRPr="00761915" w:rsidRDefault="00DA436E" w:rsidP="00DA436E">
            <w:pPr>
              <w:tabs>
                <w:tab w:val="left" w:pos="1185"/>
              </w:tabs>
              <w:spacing w:line="240" w:lineRule="auto"/>
              <w:rPr>
                <w:rFonts w:ascii="Times New Roman" w:hAnsi="Times New Roman" w:cs="Times New Roman"/>
              </w:rPr>
            </w:pPr>
          </w:p>
        </w:tc>
        <w:tc>
          <w:tcPr>
            <w:tcW w:w="1843" w:type="dxa"/>
            <w:vMerge/>
          </w:tcPr>
          <w:p w14:paraId="55D56E18"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77ED6F73" w14:textId="77777777" w:rsidR="00DA436E" w:rsidRPr="00761915" w:rsidRDefault="00DA436E" w:rsidP="00DA436E">
            <w:pPr>
              <w:rPr>
                <w:rFonts w:ascii="Times New Roman" w:hAnsi="Times New Roman"/>
              </w:rPr>
            </w:pPr>
            <w:r w:rsidRPr="00761915">
              <w:rPr>
                <w:rFonts w:ascii="Times New Roman" w:hAnsi="Times New Roman" w:cs="Times New Roman"/>
              </w:rPr>
              <w:t>областной бюджет</w:t>
            </w:r>
          </w:p>
        </w:tc>
        <w:tc>
          <w:tcPr>
            <w:tcW w:w="1134" w:type="dxa"/>
          </w:tcPr>
          <w:p w14:paraId="6AD97BB9"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346C463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38CF90D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0DF54E0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16BFDB15"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59447B5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333D643F"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457AC65F" w14:textId="77777777" w:rsidTr="00064481">
        <w:tc>
          <w:tcPr>
            <w:tcW w:w="669" w:type="dxa"/>
            <w:vMerge/>
          </w:tcPr>
          <w:p w14:paraId="67B5E03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47685F93" w14:textId="77777777" w:rsidR="00DA436E" w:rsidRPr="00761915" w:rsidRDefault="00DA436E" w:rsidP="00DA436E">
            <w:pPr>
              <w:tabs>
                <w:tab w:val="left" w:pos="1185"/>
              </w:tabs>
              <w:spacing w:line="240" w:lineRule="auto"/>
              <w:rPr>
                <w:rFonts w:ascii="Times New Roman" w:hAnsi="Times New Roman" w:cs="Times New Roman"/>
              </w:rPr>
            </w:pPr>
          </w:p>
        </w:tc>
        <w:tc>
          <w:tcPr>
            <w:tcW w:w="1843" w:type="dxa"/>
            <w:vMerge/>
          </w:tcPr>
          <w:p w14:paraId="0A2754F6"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21F30A94" w14:textId="77777777" w:rsidR="00DA436E" w:rsidRPr="00761915" w:rsidRDefault="00DA436E" w:rsidP="00DA436E">
            <w:pPr>
              <w:rPr>
                <w:rFonts w:ascii="Times New Roman" w:hAnsi="Times New Roman"/>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03E9A5D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358CB77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7266780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6017F97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12CB12F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13A27BE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5B78D470"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5EE1B7F9" w14:textId="77777777" w:rsidTr="00064481">
        <w:tc>
          <w:tcPr>
            <w:tcW w:w="669" w:type="dxa"/>
            <w:vMerge/>
          </w:tcPr>
          <w:p w14:paraId="121903C1"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983" w:type="dxa"/>
            <w:vMerge/>
          </w:tcPr>
          <w:p w14:paraId="64B1C366" w14:textId="77777777" w:rsidR="00DA436E" w:rsidRPr="00761915" w:rsidRDefault="00DA436E" w:rsidP="00DA436E">
            <w:pPr>
              <w:tabs>
                <w:tab w:val="left" w:pos="1185"/>
              </w:tabs>
              <w:spacing w:line="240" w:lineRule="auto"/>
              <w:rPr>
                <w:rFonts w:ascii="Times New Roman" w:hAnsi="Times New Roman" w:cs="Times New Roman"/>
              </w:rPr>
            </w:pPr>
          </w:p>
        </w:tc>
        <w:tc>
          <w:tcPr>
            <w:tcW w:w="1843" w:type="dxa"/>
            <w:vMerge/>
          </w:tcPr>
          <w:p w14:paraId="12A21A6A" w14:textId="77777777" w:rsidR="00DA436E" w:rsidRPr="00761915" w:rsidRDefault="00DA436E" w:rsidP="00DA436E">
            <w:pPr>
              <w:tabs>
                <w:tab w:val="left" w:pos="1185"/>
              </w:tabs>
              <w:spacing w:line="240" w:lineRule="auto"/>
              <w:rPr>
                <w:rFonts w:ascii="Times New Roman" w:hAnsi="Times New Roman" w:cs="Times New Roman"/>
              </w:rPr>
            </w:pPr>
          </w:p>
        </w:tc>
        <w:tc>
          <w:tcPr>
            <w:tcW w:w="2692" w:type="dxa"/>
          </w:tcPr>
          <w:p w14:paraId="6FDC1FBC" w14:textId="77777777" w:rsidR="00DA436E" w:rsidRPr="00761915" w:rsidRDefault="00DA436E" w:rsidP="00DA436E">
            <w:pPr>
              <w:rPr>
                <w:rFonts w:ascii="Times New Roman" w:hAnsi="Times New Roman"/>
              </w:rPr>
            </w:pPr>
            <w:r w:rsidRPr="00761915">
              <w:rPr>
                <w:rFonts w:ascii="Times New Roman" w:hAnsi="Times New Roman"/>
              </w:rPr>
              <w:t>внебюджетные средства</w:t>
            </w:r>
          </w:p>
        </w:tc>
        <w:tc>
          <w:tcPr>
            <w:tcW w:w="1134" w:type="dxa"/>
          </w:tcPr>
          <w:p w14:paraId="6ABA573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09B0FD2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65EC73A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3B1E514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152192D9"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440B5830"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0242FC9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6BE0D07B" w14:textId="77777777" w:rsidTr="00064481">
        <w:tc>
          <w:tcPr>
            <w:tcW w:w="669" w:type="dxa"/>
            <w:vMerge w:val="restart"/>
          </w:tcPr>
          <w:p w14:paraId="145BBA5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4826" w:type="dxa"/>
            <w:gridSpan w:val="2"/>
            <w:vMerge w:val="restart"/>
          </w:tcPr>
          <w:p w14:paraId="1E08F8F2" w14:textId="77777777" w:rsidR="00DA436E" w:rsidRPr="00761915" w:rsidRDefault="00DA436E" w:rsidP="00DA436E">
            <w:pPr>
              <w:tabs>
                <w:tab w:val="left" w:pos="1185"/>
              </w:tabs>
              <w:spacing w:line="240" w:lineRule="auto"/>
              <w:rPr>
                <w:rFonts w:ascii="Times New Roman" w:hAnsi="Times New Roman" w:cs="Times New Roman"/>
              </w:rPr>
            </w:pPr>
            <w:r w:rsidRPr="00761915">
              <w:rPr>
                <w:rFonts w:ascii="Times New Roman" w:hAnsi="Times New Roman" w:cs="Times New Roman"/>
              </w:rPr>
              <w:t xml:space="preserve">Всего по </w:t>
            </w:r>
            <w:r>
              <w:rPr>
                <w:rFonts w:ascii="Times New Roman" w:hAnsi="Times New Roman" w:cs="Times New Roman"/>
              </w:rPr>
              <w:t xml:space="preserve">мероприятиям проектной </w:t>
            </w:r>
            <w:proofErr w:type="gramStart"/>
            <w:r>
              <w:rPr>
                <w:rFonts w:ascii="Times New Roman" w:hAnsi="Times New Roman" w:cs="Times New Roman"/>
              </w:rPr>
              <w:t>части  муниципальной</w:t>
            </w:r>
            <w:proofErr w:type="gramEnd"/>
            <w:r>
              <w:rPr>
                <w:rFonts w:ascii="Times New Roman" w:hAnsi="Times New Roman" w:cs="Times New Roman"/>
              </w:rPr>
              <w:t xml:space="preserve"> программы</w:t>
            </w:r>
            <w:r w:rsidRPr="00761915">
              <w:rPr>
                <w:rFonts w:ascii="Times New Roman" w:hAnsi="Times New Roman" w:cs="Times New Roman"/>
              </w:rPr>
              <w:t xml:space="preserve"> :</w:t>
            </w:r>
          </w:p>
        </w:tc>
        <w:tc>
          <w:tcPr>
            <w:tcW w:w="2692" w:type="dxa"/>
          </w:tcPr>
          <w:p w14:paraId="5943251E" w14:textId="77777777" w:rsidR="00DA436E" w:rsidRPr="00761915" w:rsidRDefault="00DA436E" w:rsidP="00DA436E">
            <w:pPr>
              <w:pStyle w:val="ad"/>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7FF3DB7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49386AA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1461836F"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7BFBF43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0BD4D95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7FA2C614"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2295E78D"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41531E6C" w14:textId="77777777" w:rsidTr="0047103B">
        <w:tc>
          <w:tcPr>
            <w:tcW w:w="669" w:type="dxa"/>
            <w:vMerge/>
          </w:tcPr>
          <w:p w14:paraId="2AAAEAB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4826" w:type="dxa"/>
            <w:gridSpan w:val="2"/>
            <w:vMerge/>
          </w:tcPr>
          <w:p w14:paraId="4EA9BF4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692" w:type="dxa"/>
          </w:tcPr>
          <w:p w14:paraId="611B1B6B" w14:textId="77777777" w:rsidR="00DA436E" w:rsidRPr="00761915" w:rsidRDefault="00DA436E" w:rsidP="00DA436E">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67F7CCE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287CD5D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58249915"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0F119DC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31DE013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2CE20189"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7561BB16"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559ACBCF" w14:textId="77777777" w:rsidTr="0047103B">
        <w:tc>
          <w:tcPr>
            <w:tcW w:w="669" w:type="dxa"/>
            <w:vMerge/>
          </w:tcPr>
          <w:p w14:paraId="2CC2F09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4826" w:type="dxa"/>
            <w:gridSpan w:val="2"/>
            <w:vMerge/>
          </w:tcPr>
          <w:p w14:paraId="41108F9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692" w:type="dxa"/>
          </w:tcPr>
          <w:p w14:paraId="33620307" w14:textId="77777777" w:rsidR="00DA436E" w:rsidRPr="00761915" w:rsidRDefault="00DA436E" w:rsidP="00DA436E">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521AF59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6F4C77B9"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6399D430"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1F6E2981"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603AFB3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51C3BC5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5D1DA6F4"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18FEF3F5" w14:textId="77777777" w:rsidTr="0047103B">
        <w:tc>
          <w:tcPr>
            <w:tcW w:w="669" w:type="dxa"/>
            <w:vMerge/>
          </w:tcPr>
          <w:p w14:paraId="2E89B6FE"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4826" w:type="dxa"/>
            <w:gridSpan w:val="2"/>
            <w:vMerge/>
          </w:tcPr>
          <w:p w14:paraId="069CC25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692" w:type="dxa"/>
          </w:tcPr>
          <w:p w14:paraId="46D77577" w14:textId="77777777" w:rsidR="00DA436E" w:rsidRPr="00761915" w:rsidRDefault="00DA436E" w:rsidP="00DA436E">
            <w:pPr>
              <w:pStyle w:val="ad"/>
              <w:rPr>
                <w:rFonts w:ascii="Times New Roman" w:hAnsi="Times New Roman"/>
                <w:sz w:val="22"/>
                <w:szCs w:val="22"/>
              </w:rPr>
            </w:pPr>
            <w:r w:rsidRPr="00761915">
              <w:rPr>
                <w:rFonts w:ascii="Times New Roman" w:hAnsi="Times New Roman"/>
                <w:sz w:val="22"/>
                <w:szCs w:val="22"/>
              </w:rPr>
              <w:t>бюджет округа</w:t>
            </w:r>
          </w:p>
        </w:tc>
        <w:tc>
          <w:tcPr>
            <w:tcW w:w="1134" w:type="dxa"/>
          </w:tcPr>
          <w:p w14:paraId="52C2407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013077E5"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3B742B10"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72A4D85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390D14AB"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45DEB678"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0C0AE4F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r w:rsidR="00DA436E" w:rsidRPr="00761915" w14:paraId="0F7CB117" w14:textId="77777777" w:rsidTr="0047103B">
        <w:tc>
          <w:tcPr>
            <w:tcW w:w="669" w:type="dxa"/>
            <w:vMerge/>
          </w:tcPr>
          <w:p w14:paraId="07E1CD2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4826" w:type="dxa"/>
            <w:gridSpan w:val="2"/>
            <w:vMerge/>
          </w:tcPr>
          <w:p w14:paraId="6B54571A"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2692" w:type="dxa"/>
          </w:tcPr>
          <w:p w14:paraId="1D9E65FA" w14:textId="77777777" w:rsidR="00DA436E" w:rsidRPr="00761915" w:rsidRDefault="00DA436E" w:rsidP="00DA436E">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1134" w:type="dxa"/>
          </w:tcPr>
          <w:p w14:paraId="60BAE017"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40" w:type="dxa"/>
          </w:tcPr>
          <w:p w14:paraId="7C33BC00"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67C0508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93" w:type="dxa"/>
          </w:tcPr>
          <w:p w14:paraId="57DEF123"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981" w:type="dxa"/>
          </w:tcPr>
          <w:p w14:paraId="1ED5A33C"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861" w:type="dxa"/>
          </w:tcPr>
          <w:p w14:paraId="04E3EE45" w14:textId="77777777" w:rsidR="00DA436E" w:rsidRPr="00761915" w:rsidRDefault="00DA436E" w:rsidP="00DA436E">
            <w:pPr>
              <w:tabs>
                <w:tab w:val="left" w:pos="1185"/>
              </w:tabs>
              <w:spacing w:line="240" w:lineRule="auto"/>
              <w:rPr>
                <w:rFonts w:ascii="Times New Roman" w:hAnsi="Times New Roman" w:cs="Times New Roman"/>
                <w:sz w:val="24"/>
                <w:szCs w:val="24"/>
              </w:rPr>
            </w:pPr>
          </w:p>
        </w:tc>
        <w:tc>
          <w:tcPr>
            <w:tcW w:w="1072" w:type="dxa"/>
          </w:tcPr>
          <w:p w14:paraId="37388CC2" w14:textId="77777777" w:rsidR="00DA436E" w:rsidRPr="00761915" w:rsidRDefault="00DA436E" w:rsidP="00DA436E">
            <w:pPr>
              <w:tabs>
                <w:tab w:val="left" w:pos="1185"/>
              </w:tabs>
              <w:spacing w:line="240" w:lineRule="auto"/>
              <w:rPr>
                <w:rFonts w:ascii="Times New Roman" w:hAnsi="Times New Roman" w:cs="Times New Roman"/>
                <w:sz w:val="24"/>
                <w:szCs w:val="24"/>
              </w:rPr>
            </w:pPr>
          </w:p>
        </w:tc>
      </w:tr>
    </w:tbl>
    <w:p w14:paraId="3DA28530" w14:textId="77777777" w:rsidR="00E76D13" w:rsidRPr="00761915" w:rsidRDefault="00E76D13" w:rsidP="00E76D13">
      <w:pPr>
        <w:tabs>
          <w:tab w:val="left" w:pos="1290"/>
        </w:tabs>
        <w:spacing w:line="240" w:lineRule="auto"/>
        <w:jc w:val="center"/>
        <w:rPr>
          <w:rFonts w:ascii="Times New Roman" w:eastAsia="Calibri" w:hAnsi="Times New Roman" w:cs="Times New Roman"/>
          <w:sz w:val="24"/>
          <w:szCs w:val="24"/>
        </w:rPr>
      </w:pPr>
    </w:p>
    <w:p w14:paraId="1EDC675E" w14:textId="77777777" w:rsidR="00DD590E" w:rsidRPr="00761915" w:rsidRDefault="00DD590E" w:rsidP="00E76D13">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
    <w:p w14:paraId="08764E54" w14:textId="77777777" w:rsidR="00DD590E" w:rsidRPr="00761915" w:rsidRDefault="00DD590E" w:rsidP="00620362">
      <w:pPr>
        <w:tabs>
          <w:tab w:val="left" w:pos="1185"/>
        </w:tabs>
        <w:spacing w:line="240" w:lineRule="auto"/>
        <w:sectPr w:rsidR="00DD590E" w:rsidRPr="00761915" w:rsidSect="00BB61F2">
          <w:pgSz w:w="16840" w:h="11907" w:orient="landscape" w:code="9"/>
          <w:pgMar w:top="567" w:right="1134" w:bottom="1134" w:left="1134" w:header="720" w:footer="720" w:gutter="0"/>
          <w:cols w:space="720"/>
        </w:sectPr>
      </w:pPr>
    </w:p>
    <w:p w14:paraId="25735D99" w14:textId="3BFFEC47" w:rsidR="0044529D" w:rsidRPr="00761915" w:rsidRDefault="00E76D13" w:rsidP="0044529D">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w:t>
      </w:r>
      <w:r w:rsidR="0044529D" w:rsidRPr="00761915">
        <w:rPr>
          <w:rFonts w:ascii="Times New Roman" w:eastAsia="Calibri" w:hAnsi="Times New Roman" w:cs="Times New Roman"/>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4529D" w:rsidRPr="00761915" w14:paraId="38824358" w14:textId="77777777" w:rsidTr="008A17E8">
        <w:trPr>
          <w:jc w:val="right"/>
        </w:trPr>
        <w:tc>
          <w:tcPr>
            <w:tcW w:w="5601" w:type="dxa"/>
          </w:tcPr>
          <w:p w14:paraId="55DA7333" w14:textId="0CDE5644" w:rsidR="0044529D" w:rsidRPr="00943E7C" w:rsidRDefault="0044529D"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8</w:t>
            </w:r>
          </w:p>
        </w:tc>
      </w:tr>
      <w:tr w:rsidR="0044529D" w:rsidRPr="00761915" w14:paraId="57083EA1" w14:textId="77777777" w:rsidTr="008A17E8">
        <w:trPr>
          <w:jc w:val="right"/>
        </w:trPr>
        <w:tc>
          <w:tcPr>
            <w:tcW w:w="5601" w:type="dxa"/>
          </w:tcPr>
          <w:p w14:paraId="785E5C4F" w14:textId="77777777" w:rsidR="0044529D" w:rsidRPr="00943E7C" w:rsidRDefault="0044529D"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4529D" w:rsidRPr="00761915" w14:paraId="2466CB38" w14:textId="77777777" w:rsidTr="008A17E8">
        <w:trPr>
          <w:jc w:val="right"/>
        </w:trPr>
        <w:tc>
          <w:tcPr>
            <w:tcW w:w="5601" w:type="dxa"/>
          </w:tcPr>
          <w:p w14:paraId="7257911C" w14:textId="77777777" w:rsidR="0044529D" w:rsidRPr="00943E7C" w:rsidRDefault="0044529D"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4529D" w:rsidRPr="00761915" w14:paraId="062C4A68" w14:textId="77777777" w:rsidTr="008A17E8">
        <w:trPr>
          <w:trHeight w:val="281"/>
          <w:jc w:val="right"/>
        </w:trPr>
        <w:tc>
          <w:tcPr>
            <w:tcW w:w="5601" w:type="dxa"/>
          </w:tcPr>
          <w:p w14:paraId="168EFA7D" w14:textId="77777777" w:rsidR="0044529D" w:rsidRPr="00761915" w:rsidRDefault="0044529D" w:rsidP="008A17E8">
            <w:pPr>
              <w:jc w:val="center"/>
              <w:rPr>
                <w:rFonts w:ascii="Times New Roman" w:hAnsi="Times New Roman" w:cs="Times New Roman"/>
                <w:color w:val="000000"/>
                <w:sz w:val="28"/>
                <w:szCs w:val="28"/>
              </w:rPr>
            </w:pPr>
          </w:p>
        </w:tc>
      </w:tr>
    </w:tbl>
    <w:p w14:paraId="4A0DA0D9" w14:textId="21853B68" w:rsidR="00E76D13" w:rsidRPr="004D1DD4" w:rsidRDefault="004D1DD4" w:rsidP="00E76D13">
      <w:pPr>
        <w:tabs>
          <w:tab w:val="left" w:pos="1185"/>
        </w:tabs>
        <w:spacing w:line="240" w:lineRule="auto"/>
        <w:jc w:val="center"/>
        <w:rPr>
          <w:rFonts w:ascii="Times New Roman" w:hAnsi="Times New Roman" w:cs="Times New Roman"/>
          <w:bCs/>
          <w:sz w:val="24"/>
          <w:szCs w:val="24"/>
        </w:rPr>
      </w:pPr>
      <w:r>
        <w:rPr>
          <w:rFonts w:ascii="Times New Roman" w:hAnsi="Times New Roman" w:cs="Times New Roman"/>
          <w:b/>
          <w:sz w:val="24"/>
          <w:szCs w:val="24"/>
        </w:rPr>
        <w:t xml:space="preserve">                                                                                                                                                     </w:t>
      </w:r>
      <w:r w:rsidRPr="004D1DD4">
        <w:rPr>
          <w:rFonts w:ascii="Times New Roman" w:hAnsi="Times New Roman" w:cs="Times New Roman"/>
          <w:bCs/>
          <w:sz w:val="24"/>
          <w:szCs w:val="24"/>
        </w:rPr>
        <w:t>(форма)</w:t>
      </w:r>
    </w:p>
    <w:p w14:paraId="07E08F29" w14:textId="77777777" w:rsidR="00E76D13" w:rsidRPr="00761915" w:rsidRDefault="00E76D13" w:rsidP="00E76D13">
      <w:pPr>
        <w:tabs>
          <w:tab w:val="left" w:pos="1185"/>
        </w:tabs>
        <w:spacing w:line="240" w:lineRule="auto"/>
        <w:jc w:val="center"/>
        <w:rPr>
          <w:rFonts w:ascii="Times New Roman" w:hAnsi="Times New Roman" w:cs="Times New Roman"/>
          <w:b/>
          <w:sz w:val="24"/>
          <w:szCs w:val="24"/>
        </w:rPr>
      </w:pPr>
    </w:p>
    <w:p w14:paraId="4CE0C1B4" w14:textId="77777777" w:rsidR="00E76D13" w:rsidRPr="00761915" w:rsidRDefault="00E76D13" w:rsidP="00E76D13">
      <w:pPr>
        <w:tabs>
          <w:tab w:val="left" w:pos="1185"/>
        </w:tabs>
        <w:spacing w:line="240" w:lineRule="auto"/>
        <w:jc w:val="center"/>
        <w:rPr>
          <w:rFonts w:ascii="Times New Roman" w:hAnsi="Times New Roman" w:cs="Times New Roman"/>
          <w:b/>
          <w:sz w:val="24"/>
          <w:szCs w:val="24"/>
        </w:rPr>
      </w:pPr>
      <w:proofErr w:type="gramStart"/>
      <w:r w:rsidRPr="00761915">
        <w:rPr>
          <w:rFonts w:ascii="Times New Roman" w:hAnsi="Times New Roman" w:cs="Times New Roman"/>
          <w:b/>
          <w:sz w:val="24"/>
          <w:szCs w:val="24"/>
        </w:rPr>
        <w:t>ПЕРЕЧЕНЬ  МЕРОПРИЯТИЙ</w:t>
      </w:r>
      <w:proofErr w:type="gramEnd"/>
    </w:p>
    <w:p w14:paraId="6573FDDD" w14:textId="77777777" w:rsidR="00E76D13" w:rsidRPr="00761915" w:rsidRDefault="00E76D13" w:rsidP="00E76D13">
      <w:pPr>
        <w:tabs>
          <w:tab w:val="left" w:pos="1185"/>
        </w:tabs>
        <w:spacing w:line="240" w:lineRule="auto"/>
        <w:jc w:val="center"/>
        <w:rPr>
          <w:rFonts w:ascii="Times New Roman" w:hAnsi="Times New Roman" w:cs="Times New Roman"/>
          <w:sz w:val="24"/>
          <w:szCs w:val="24"/>
        </w:rPr>
      </w:pPr>
      <w:r w:rsidRPr="00761915">
        <w:rPr>
          <w:rFonts w:ascii="Times New Roman" w:hAnsi="Times New Roman" w:cs="Times New Roman"/>
          <w:b/>
          <w:bCs/>
          <w:sz w:val="24"/>
          <w:szCs w:val="24"/>
        </w:rPr>
        <w:t xml:space="preserve">комплекса </w:t>
      </w:r>
      <w:proofErr w:type="gramStart"/>
      <w:r w:rsidRPr="00761915">
        <w:rPr>
          <w:rFonts w:ascii="Times New Roman" w:hAnsi="Times New Roman" w:cs="Times New Roman"/>
          <w:b/>
          <w:bCs/>
          <w:sz w:val="24"/>
          <w:szCs w:val="24"/>
        </w:rPr>
        <w:t>процессных  мероприятий</w:t>
      </w:r>
      <w:proofErr w:type="gramEnd"/>
      <w:r w:rsidRPr="00761915">
        <w:rPr>
          <w:rFonts w:ascii="Times New Roman" w:hAnsi="Times New Roman" w:cs="Times New Roman"/>
          <w:sz w:val="24"/>
          <w:szCs w:val="24"/>
        </w:rPr>
        <w:t xml:space="preserve"> _______________________________________________________________________________</w:t>
      </w:r>
    </w:p>
    <w:p w14:paraId="2DDF0192" w14:textId="77777777" w:rsidR="00E76D13" w:rsidRPr="00761915" w:rsidRDefault="00E76D13" w:rsidP="00E76D13">
      <w:pPr>
        <w:tabs>
          <w:tab w:val="left" w:pos="1185"/>
        </w:tabs>
        <w:spacing w:line="240" w:lineRule="auto"/>
        <w:jc w:val="center"/>
        <w:rPr>
          <w:rFonts w:ascii="Times New Roman" w:hAnsi="Times New Roman" w:cs="Times New Roman"/>
        </w:rPr>
      </w:pPr>
      <w:r w:rsidRPr="00761915">
        <w:rPr>
          <w:rFonts w:ascii="Times New Roman" w:hAnsi="Times New Roman" w:cs="Times New Roman"/>
        </w:rPr>
        <w:t xml:space="preserve">                                                                 (наименование </w:t>
      </w:r>
      <w:r w:rsidRPr="00761915">
        <w:rPr>
          <w:rFonts w:ascii="Times New Roman" w:hAnsi="Times New Roman" w:cs="Times New Roman"/>
          <w:sz w:val="24"/>
          <w:szCs w:val="24"/>
        </w:rPr>
        <w:t xml:space="preserve">комплекса </w:t>
      </w:r>
      <w:proofErr w:type="gramStart"/>
      <w:r w:rsidRPr="00761915">
        <w:rPr>
          <w:rFonts w:ascii="Times New Roman" w:hAnsi="Times New Roman" w:cs="Times New Roman"/>
          <w:sz w:val="24"/>
          <w:szCs w:val="24"/>
        </w:rPr>
        <w:t>процессных  мероприятий</w:t>
      </w:r>
      <w:proofErr w:type="gramEnd"/>
      <w:r w:rsidRPr="00761915">
        <w:rPr>
          <w:rFonts w:ascii="Times New Roman" w:hAnsi="Times New Roman" w:cs="Times New Roman"/>
        </w:rPr>
        <w:t>)</w:t>
      </w:r>
    </w:p>
    <w:p w14:paraId="5F4C024C" w14:textId="77777777" w:rsidR="00E76D13" w:rsidRPr="00761915" w:rsidRDefault="00E76D13" w:rsidP="00E76D13">
      <w:pPr>
        <w:pStyle w:val="ConsPlusNormal"/>
        <w:widowControl/>
        <w:ind w:firstLine="0"/>
        <w:jc w:val="center"/>
        <w:rPr>
          <w:rFonts w:ascii="Times New Roman" w:hAnsi="Times New Roman" w:cs="Times New Roman"/>
          <w:sz w:val="24"/>
          <w:szCs w:val="24"/>
        </w:rPr>
      </w:pPr>
      <w:r w:rsidRPr="00761915">
        <w:rPr>
          <w:rFonts w:ascii="Times New Roman" w:hAnsi="Times New Roman" w:cs="Times New Roman"/>
          <w:b/>
          <w:sz w:val="24"/>
          <w:szCs w:val="24"/>
        </w:rPr>
        <w:t xml:space="preserve">муниципальной </w:t>
      </w:r>
      <w:proofErr w:type="gramStart"/>
      <w:r w:rsidRPr="00761915">
        <w:rPr>
          <w:rFonts w:ascii="Times New Roman" w:hAnsi="Times New Roman" w:cs="Times New Roman"/>
          <w:b/>
          <w:sz w:val="24"/>
          <w:szCs w:val="24"/>
        </w:rPr>
        <w:t>программы</w:t>
      </w:r>
      <w:r w:rsidRPr="00761915">
        <w:rPr>
          <w:rFonts w:ascii="Times New Roman" w:hAnsi="Times New Roman" w:cs="Times New Roman"/>
          <w:sz w:val="24"/>
          <w:szCs w:val="24"/>
        </w:rPr>
        <w:t xml:space="preserve">  _</w:t>
      </w:r>
      <w:proofErr w:type="gramEnd"/>
      <w:r w:rsidRPr="00761915">
        <w:rPr>
          <w:rFonts w:ascii="Times New Roman" w:hAnsi="Times New Roman" w:cs="Times New Roman"/>
          <w:sz w:val="24"/>
          <w:szCs w:val="24"/>
        </w:rPr>
        <w:t>__________________________________________________________________________</w:t>
      </w:r>
    </w:p>
    <w:p w14:paraId="020109A9" w14:textId="77777777" w:rsidR="00E76D13" w:rsidRPr="00761915" w:rsidRDefault="00E76D13" w:rsidP="00E76D13">
      <w:pPr>
        <w:tabs>
          <w:tab w:val="left" w:pos="1185"/>
        </w:tabs>
        <w:spacing w:line="240" w:lineRule="auto"/>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7CDC4905" w14:textId="77777777" w:rsidR="00E76D13" w:rsidRPr="00761915" w:rsidRDefault="00E76D13" w:rsidP="00E76D13">
      <w:pPr>
        <w:tabs>
          <w:tab w:val="left" w:pos="1185"/>
        </w:tabs>
        <w:spacing w:line="240" w:lineRule="auto"/>
        <w:jc w:val="center"/>
        <w:rPr>
          <w:rFonts w:ascii="Times New Roman" w:hAnsi="Times New Roman" w:cs="Times New Roman"/>
        </w:rPr>
      </w:pP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80"/>
        <w:gridCol w:w="1844"/>
        <w:gridCol w:w="2693"/>
        <w:gridCol w:w="1134"/>
        <w:gridCol w:w="840"/>
        <w:gridCol w:w="861"/>
        <w:gridCol w:w="993"/>
        <w:gridCol w:w="981"/>
        <w:gridCol w:w="861"/>
        <w:gridCol w:w="1072"/>
      </w:tblGrid>
      <w:tr w:rsidR="00E76D13" w:rsidRPr="00761915" w14:paraId="2E4538CE" w14:textId="77777777" w:rsidTr="005B4FAB">
        <w:trPr>
          <w:trHeight w:val="255"/>
        </w:trPr>
        <w:tc>
          <w:tcPr>
            <w:tcW w:w="670" w:type="dxa"/>
            <w:vMerge w:val="restart"/>
          </w:tcPr>
          <w:p w14:paraId="29EA409A"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 п/п</w:t>
            </w:r>
          </w:p>
        </w:tc>
        <w:tc>
          <w:tcPr>
            <w:tcW w:w="2980" w:type="dxa"/>
            <w:vMerge w:val="restart"/>
          </w:tcPr>
          <w:p w14:paraId="1ABD2133"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 xml:space="preserve">Наименование   </w:t>
            </w:r>
            <w:r w:rsidRPr="00761915">
              <w:rPr>
                <w:rFonts w:ascii="Times New Roman" w:hAnsi="Times New Roman" w:cs="Times New Roman"/>
                <w:b/>
              </w:rPr>
              <w:br/>
              <w:t>мероприятия</w:t>
            </w:r>
          </w:p>
        </w:tc>
        <w:tc>
          <w:tcPr>
            <w:tcW w:w="1844" w:type="dxa"/>
            <w:vMerge w:val="restart"/>
          </w:tcPr>
          <w:p w14:paraId="64AF5F6B" w14:textId="77777777" w:rsidR="00E76D13" w:rsidRPr="00761915" w:rsidRDefault="00E76D13" w:rsidP="005B4FAB">
            <w:pPr>
              <w:pStyle w:val="ConsPlusNormal"/>
              <w:widowControl/>
              <w:ind w:left="34" w:hanging="34"/>
              <w:jc w:val="center"/>
              <w:rPr>
                <w:rFonts w:ascii="Times New Roman" w:hAnsi="Times New Roman" w:cs="Times New Roman"/>
                <w:b/>
              </w:rPr>
            </w:pPr>
            <w:r w:rsidRPr="00761915">
              <w:rPr>
                <w:rFonts w:ascii="Times New Roman" w:hAnsi="Times New Roman" w:cs="Times New Roman"/>
                <w:b/>
              </w:rPr>
              <w:t>Тип мероприятия (результата)</w:t>
            </w:r>
          </w:p>
        </w:tc>
        <w:tc>
          <w:tcPr>
            <w:tcW w:w="2693" w:type="dxa"/>
            <w:vMerge w:val="restart"/>
          </w:tcPr>
          <w:p w14:paraId="36EC670F"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Источники</w:t>
            </w:r>
            <w:r w:rsidRPr="00761915">
              <w:rPr>
                <w:rFonts w:ascii="Times New Roman" w:hAnsi="Times New Roman" w:cs="Times New Roman"/>
                <w:b/>
              </w:rPr>
              <w:br/>
              <w:t>финансирования</w:t>
            </w:r>
          </w:p>
        </w:tc>
        <w:tc>
          <w:tcPr>
            <w:tcW w:w="6742" w:type="dxa"/>
            <w:gridSpan w:val="7"/>
          </w:tcPr>
          <w:p w14:paraId="263A8677"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bCs/>
              </w:rPr>
              <w:t xml:space="preserve">Объем финансового обеспечения по годам </w:t>
            </w:r>
            <w:proofErr w:type="gramStart"/>
            <w:r w:rsidRPr="00761915">
              <w:rPr>
                <w:rFonts w:ascii="Times New Roman" w:hAnsi="Times New Roman" w:cs="Times New Roman"/>
                <w:b/>
                <w:bCs/>
              </w:rPr>
              <w:t>реализации,</w:t>
            </w:r>
            <w:r w:rsidRPr="00761915">
              <w:t xml:space="preserve"> </w:t>
            </w:r>
            <w:r w:rsidRPr="00761915">
              <w:rPr>
                <w:rFonts w:ascii="Times New Roman" w:hAnsi="Times New Roman" w:cs="Times New Roman"/>
                <w:b/>
              </w:rPr>
              <w:t xml:space="preserve">  </w:t>
            </w:r>
            <w:proofErr w:type="spellStart"/>
            <w:proofErr w:type="gramEnd"/>
            <w:r w:rsidRPr="00761915">
              <w:rPr>
                <w:rFonts w:ascii="Times New Roman" w:hAnsi="Times New Roman" w:cs="Times New Roman"/>
                <w:b/>
              </w:rPr>
              <w:t>тыс</w:t>
            </w:r>
            <w:proofErr w:type="spellEnd"/>
            <w:r w:rsidRPr="00761915">
              <w:rPr>
                <w:rFonts w:ascii="Times New Roman" w:hAnsi="Times New Roman" w:cs="Times New Roman"/>
                <w:b/>
              </w:rPr>
              <w:t xml:space="preserve"> руб.</w:t>
            </w:r>
          </w:p>
        </w:tc>
      </w:tr>
      <w:tr w:rsidR="00E76D13" w:rsidRPr="00761915" w14:paraId="7CAD597B" w14:textId="77777777" w:rsidTr="005B4FAB">
        <w:trPr>
          <w:trHeight w:val="562"/>
        </w:trPr>
        <w:tc>
          <w:tcPr>
            <w:tcW w:w="670" w:type="dxa"/>
            <w:vMerge/>
          </w:tcPr>
          <w:p w14:paraId="30A10BCE" w14:textId="77777777" w:rsidR="00E76D13" w:rsidRPr="00761915" w:rsidRDefault="00E76D13" w:rsidP="005B4FAB">
            <w:pPr>
              <w:tabs>
                <w:tab w:val="left" w:pos="1185"/>
              </w:tabs>
              <w:spacing w:line="240" w:lineRule="auto"/>
              <w:rPr>
                <w:rFonts w:ascii="Times New Roman" w:hAnsi="Times New Roman" w:cs="Times New Roman"/>
                <w:b/>
              </w:rPr>
            </w:pPr>
          </w:p>
        </w:tc>
        <w:tc>
          <w:tcPr>
            <w:tcW w:w="2980" w:type="dxa"/>
            <w:vMerge/>
          </w:tcPr>
          <w:p w14:paraId="2D4EB6ED" w14:textId="77777777" w:rsidR="00E76D13" w:rsidRPr="00761915" w:rsidRDefault="00E76D13" w:rsidP="005B4FAB">
            <w:pPr>
              <w:tabs>
                <w:tab w:val="left" w:pos="1185"/>
              </w:tabs>
              <w:spacing w:line="240" w:lineRule="auto"/>
              <w:rPr>
                <w:rFonts w:ascii="Times New Roman" w:hAnsi="Times New Roman" w:cs="Times New Roman"/>
                <w:b/>
              </w:rPr>
            </w:pPr>
          </w:p>
        </w:tc>
        <w:tc>
          <w:tcPr>
            <w:tcW w:w="1844" w:type="dxa"/>
            <w:vMerge/>
          </w:tcPr>
          <w:p w14:paraId="3FCC7AD0" w14:textId="77777777" w:rsidR="00E76D13" w:rsidRPr="00761915" w:rsidRDefault="00E76D13" w:rsidP="005B4FAB">
            <w:pPr>
              <w:tabs>
                <w:tab w:val="left" w:pos="1185"/>
              </w:tabs>
              <w:spacing w:line="240" w:lineRule="auto"/>
              <w:rPr>
                <w:rFonts w:ascii="Times New Roman" w:hAnsi="Times New Roman" w:cs="Times New Roman"/>
                <w:b/>
              </w:rPr>
            </w:pPr>
          </w:p>
        </w:tc>
        <w:tc>
          <w:tcPr>
            <w:tcW w:w="2693" w:type="dxa"/>
            <w:vMerge/>
          </w:tcPr>
          <w:p w14:paraId="229059CD" w14:textId="77777777" w:rsidR="00E76D13" w:rsidRPr="00761915" w:rsidRDefault="00E76D13" w:rsidP="005B4FAB">
            <w:pPr>
              <w:tabs>
                <w:tab w:val="left" w:pos="1185"/>
              </w:tabs>
              <w:spacing w:line="240" w:lineRule="auto"/>
              <w:rPr>
                <w:rFonts w:ascii="Times New Roman" w:hAnsi="Times New Roman" w:cs="Times New Roman"/>
                <w:b/>
              </w:rPr>
            </w:pPr>
          </w:p>
        </w:tc>
        <w:tc>
          <w:tcPr>
            <w:tcW w:w="1134" w:type="dxa"/>
          </w:tcPr>
          <w:p w14:paraId="16D1D7F4"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Всего</w:t>
            </w:r>
          </w:p>
        </w:tc>
        <w:tc>
          <w:tcPr>
            <w:tcW w:w="840" w:type="dxa"/>
          </w:tcPr>
          <w:p w14:paraId="0B567440"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 год</w:t>
            </w:r>
          </w:p>
        </w:tc>
        <w:tc>
          <w:tcPr>
            <w:tcW w:w="861" w:type="dxa"/>
          </w:tcPr>
          <w:p w14:paraId="0EB66F1B"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(№+1) год</w:t>
            </w:r>
          </w:p>
        </w:tc>
        <w:tc>
          <w:tcPr>
            <w:tcW w:w="993" w:type="dxa"/>
          </w:tcPr>
          <w:p w14:paraId="07D10699"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(№+2) год</w:t>
            </w:r>
          </w:p>
        </w:tc>
        <w:tc>
          <w:tcPr>
            <w:tcW w:w="981" w:type="dxa"/>
          </w:tcPr>
          <w:p w14:paraId="78F6E05D"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(№+3) год</w:t>
            </w:r>
          </w:p>
        </w:tc>
        <w:tc>
          <w:tcPr>
            <w:tcW w:w="861" w:type="dxa"/>
          </w:tcPr>
          <w:p w14:paraId="320A463F"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 xml:space="preserve">(№+4) </w:t>
            </w:r>
          </w:p>
          <w:p w14:paraId="4F35BF78"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c>
          <w:tcPr>
            <w:tcW w:w="1072" w:type="dxa"/>
          </w:tcPr>
          <w:p w14:paraId="5BFF3D9A"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w:t>
            </w:r>
            <w:r w:rsidRPr="00761915">
              <w:rPr>
                <w:rFonts w:ascii="Times New Roman" w:hAnsi="Times New Roman" w:cs="Times New Roman"/>
                <w:b/>
                <w:lang w:val="en-US"/>
              </w:rPr>
              <w:t>n</w:t>
            </w:r>
            <w:r w:rsidRPr="00761915">
              <w:rPr>
                <w:rFonts w:ascii="Times New Roman" w:hAnsi="Times New Roman" w:cs="Times New Roman"/>
                <w:b/>
              </w:rPr>
              <w:t xml:space="preserve">) </w:t>
            </w:r>
          </w:p>
          <w:p w14:paraId="69EB2312"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r>
      <w:tr w:rsidR="00E76D13" w:rsidRPr="00761915" w14:paraId="3A815D01" w14:textId="77777777" w:rsidTr="005B4FAB">
        <w:tc>
          <w:tcPr>
            <w:tcW w:w="670" w:type="dxa"/>
          </w:tcPr>
          <w:p w14:paraId="214EABC3"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1</w:t>
            </w:r>
          </w:p>
        </w:tc>
        <w:tc>
          <w:tcPr>
            <w:tcW w:w="2980" w:type="dxa"/>
          </w:tcPr>
          <w:p w14:paraId="622016DA"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2</w:t>
            </w:r>
          </w:p>
        </w:tc>
        <w:tc>
          <w:tcPr>
            <w:tcW w:w="1844" w:type="dxa"/>
          </w:tcPr>
          <w:p w14:paraId="0419A02F"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3</w:t>
            </w:r>
          </w:p>
        </w:tc>
        <w:tc>
          <w:tcPr>
            <w:tcW w:w="2693" w:type="dxa"/>
          </w:tcPr>
          <w:p w14:paraId="6622EFA2"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4</w:t>
            </w:r>
          </w:p>
        </w:tc>
        <w:tc>
          <w:tcPr>
            <w:tcW w:w="1134" w:type="dxa"/>
          </w:tcPr>
          <w:p w14:paraId="654FFB68"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5</w:t>
            </w:r>
          </w:p>
        </w:tc>
        <w:tc>
          <w:tcPr>
            <w:tcW w:w="840" w:type="dxa"/>
          </w:tcPr>
          <w:p w14:paraId="486CB1A7"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6</w:t>
            </w:r>
          </w:p>
        </w:tc>
        <w:tc>
          <w:tcPr>
            <w:tcW w:w="861" w:type="dxa"/>
          </w:tcPr>
          <w:p w14:paraId="0CE82A97"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7</w:t>
            </w:r>
          </w:p>
        </w:tc>
        <w:tc>
          <w:tcPr>
            <w:tcW w:w="993" w:type="dxa"/>
          </w:tcPr>
          <w:p w14:paraId="41B68AF1"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8</w:t>
            </w:r>
          </w:p>
        </w:tc>
        <w:tc>
          <w:tcPr>
            <w:tcW w:w="981" w:type="dxa"/>
          </w:tcPr>
          <w:p w14:paraId="12FD2036"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9</w:t>
            </w:r>
          </w:p>
        </w:tc>
        <w:tc>
          <w:tcPr>
            <w:tcW w:w="861" w:type="dxa"/>
          </w:tcPr>
          <w:p w14:paraId="13C9773C"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10</w:t>
            </w:r>
          </w:p>
        </w:tc>
        <w:tc>
          <w:tcPr>
            <w:tcW w:w="1072" w:type="dxa"/>
          </w:tcPr>
          <w:p w14:paraId="32EFF471"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11</w:t>
            </w:r>
          </w:p>
        </w:tc>
      </w:tr>
      <w:tr w:rsidR="00E76D13" w:rsidRPr="00761915" w14:paraId="4C801111" w14:textId="77777777" w:rsidTr="005B4FAB">
        <w:trPr>
          <w:trHeight w:val="222"/>
        </w:trPr>
        <w:tc>
          <w:tcPr>
            <w:tcW w:w="670" w:type="dxa"/>
          </w:tcPr>
          <w:p w14:paraId="0FD9D3EC" w14:textId="77777777" w:rsidR="00E76D13" w:rsidRPr="00761915" w:rsidRDefault="00E76D13" w:rsidP="005B4FAB">
            <w:pPr>
              <w:tabs>
                <w:tab w:val="left" w:pos="1185"/>
              </w:tabs>
              <w:spacing w:line="240" w:lineRule="auto"/>
              <w:jc w:val="center"/>
              <w:rPr>
                <w:rFonts w:ascii="Times New Roman" w:hAnsi="Times New Roman" w:cs="Times New Roman"/>
              </w:rPr>
            </w:pPr>
            <w:r w:rsidRPr="00761915">
              <w:rPr>
                <w:rFonts w:ascii="Times New Roman" w:hAnsi="Times New Roman" w:cs="Times New Roman"/>
              </w:rPr>
              <w:t>1.</w:t>
            </w:r>
          </w:p>
        </w:tc>
        <w:tc>
          <w:tcPr>
            <w:tcW w:w="14259" w:type="dxa"/>
            <w:gridSpan w:val="10"/>
          </w:tcPr>
          <w:p w14:paraId="32A3AF12"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 xml:space="preserve">задача </w:t>
            </w:r>
            <w:r w:rsidRPr="00761915">
              <w:rPr>
                <w:rFonts w:ascii="Times New Roman" w:hAnsi="Times New Roman" w:cs="Times New Roman"/>
                <w:sz w:val="24"/>
                <w:szCs w:val="24"/>
              </w:rPr>
              <w:t>комплекса процессных мероприятий:</w:t>
            </w:r>
          </w:p>
        </w:tc>
      </w:tr>
      <w:tr w:rsidR="00E76D13" w:rsidRPr="00761915" w14:paraId="0D078C69" w14:textId="77777777" w:rsidTr="005B4FAB">
        <w:tc>
          <w:tcPr>
            <w:tcW w:w="670" w:type="dxa"/>
            <w:vMerge w:val="restart"/>
          </w:tcPr>
          <w:p w14:paraId="681B969C"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1.1.</w:t>
            </w:r>
          </w:p>
        </w:tc>
        <w:tc>
          <w:tcPr>
            <w:tcW w:w="2980" w:type="dxa"/>
            <w:vMerge w:val="restart"/>
          </w:tcPr>
          <w:p w14:paraId="056DCBEC"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p>
        </w:tc>
        <w:tc>
          <w:tcPr>
            <w:tcW w:w="1844" w:type="dxa"/>
            <w:vMerge w:val="restart"/>
          </w:tcPr>
          <w:p w14:paraId="6034C9C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642D4469"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37A652A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02BE8B3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2EFAB0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F81E50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553CC73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7B44CC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7AF1103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3561C8A5" w14:textId="77777777" w:rsidTr="005B4FAB">
        <w:tc>
          <w:tcPr>
            <w:tcW w:w="670" w:type="dxa"/>
            <w:vMerge/>
          </w:tcPr>
          <w:p w14:paraId="75A252CF"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6F4FD80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651F055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721DC0FC"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7A817B9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546EDCA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C14685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75F45BE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3A76758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D876FF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7FDF523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6A809222" w14:textId="77777777" w:rsidTr="005B4FAB">
        <w:tc>
          <w:tcPr>
            <w:tcW w:w="670" w:type="dxa"/>
            <w:vMerge/>
          </w:tcPr>
          <w:p w14:paraId="035B327E"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5CACC95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6BB5DA7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3A8ACD5D" w14:textId="77777777" w:rsidR="00E76D13" w:rsidRPr="00761915" w:rsidRDefault="00E76D13" w:rsidP="005B4FA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79F5433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5120C4C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71294BC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584CCA1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14F1A23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4E89A8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3A7D0DA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4C16B135" w14:textId="77777777" w:rsidTr="005B4FAB">
        <w:tc>
          <w:tcPr>
            <w:tcW w:w="670" w:type="dxa"/>
            <w:vMerge/>
          </w:tcPr>
          <w:p w14:paraId="6173087A"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1519204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7FF7926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57B8D1CF"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 xml:space="preserve"> бюджет</w:t>
            </w:r>
            <w:r w:rsidRPr="00761915">
              <w:rPr>
                <w:rFonts w:ascii="Times New Roman" w:hAnsi="Times New Roman"/>
                <w:sz w:val="22"/>
                <w:szCs w:val="22"/>
                <w:lang w:val="en-US"/>
              </w:rPr>
              <w:t xml:space="preserve"> </w:t>
            </w:r>
            <w:r w:rsidRPr="00761915">
              <w:rPr>
                <w:rFonts w:ascii="Times New Roman" w:hAnsi="Times New Roman"/>
                <w:sz w:val="22"/>
                <w:szCs w:val="22"/>
              </w:rPr>
              <w:t>округа</w:t>
            </w:r>
          </w:p>
        </w:tc>
        <w:tc>
          <w:tcPr>
            <w:tcW w:w="1134" w:type="dxa"/>
          </w:tcPr>
          <w:p w14:paraId="6855E23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41D4470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07B5925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5BBCC3D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73B0EE1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5AA8E9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5B2C431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4512117E" w14:textId="77777777" w:rsidTr="005B4FAB">
        <w:tc>
          <w:tcPr>
            <w:tcW w:w="670" w:type="dxa"/>
          </w:tcPr>
          <w:p w14:paraId="1D990EA8"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1.2.</w:t>
            </w:r>
          </w:p>
        </w:tc>
        <w:tc>
          <w:tcPr>
            <w:tcW w:w="14259" w:type="dxa"/>
            <w:gridSpan w:val="10"/>
          </w:tcPr>
          <w:p w14:paraId="13D3F2B0" w14:textId="77777777" w:rsidR="00E76D13" w:rsidRPr="00761915" w:rsidRDefault="00E76D13" w:rsidP="005B4FAB">
            <w:pPr>
              <w:tabs>
                <w:tab w:val="left" w:pos="1185"/>
              </w:tabs>
              <w:spacing w:line="240" w:lineRule="auto"/>
              <w:rPr>
                <w:rFonts w:ascii="Times New Roman" w:hAnsi="Times New Roman" w:cs="Times New Roman"/>
              </w:rPr>
            </w:pPr>
          </w:p>
        </w:tc>
      </w:tr>
      <w:tr w:rsidR="00E76D13" w:rsidRPr="00761915" w14:paraId="07C3F504" w14:textId="77777777" w:rsidTr="005B4FAB">
        <w:tc>
          <w:tcPr>
            <w:tcW w:w="670" w:type="dxa"/>
          </w:tcPr>
          <w:p w14:paraId="6135FA85" w14:textId="77777777" w:rsidR="00E76D13" w:rsidRPr="00761915" w:rsidRDefault="00E76D13" w:rsidP="005B4FAB">
            <w:pPr>
              <w:tabs>
                <w:tab w:val="left" w:pos="1185"/>
              </w:tabs>
              <w:spacing w:line="240" w:lineRule="auto"/>
              <w:jc w:val="center"/>
              <w:rPr>
                <w:rFonts w:ascii="Times New Roman" w:hAnsi="Times New Roman" w:cs="Times New Roman"/>
              </w:rPr>
            </w:pPr>
            <w:r w:rsidRPr="00761915">
              <w:rPr>
                <w:rFonts w:ascii="Times New Roman" w:hAnsi="Times New Roman" w:cs="Times New Roman"/>
              </w:rPr>
              <w:t>2.</w:t>
            </w:r>
          </w:p>
        </w:tc>
        <w:tc>
          <w:tcPr>
            <w:tcW w:w="14259" w:type="dxa"/>
            <w:gridSpan w:val="10"/>
          </w:tcPr>
          <w:p w14:paraId="6ED8A1CC"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 xml:space="preserve"> задача комплекса </w:t>
            </w:r>
            <w:proofErr w:type="gramStart"/>
            <w:r w:rsidRPr="00761915">
              <w:rPr>
                <w:rFonts w:ascii="Times New Roman" w:hAnsi="Times New Roman" w:cs="Times New Roman"/>
              </w:rPr>
              <w:t>процессных  мероприятий</w:t>
            </w:r>
            <w:proofErr w:type="gramEnd"/>
            <w:r w:rsidRPr="00761915">
              <w:rPr>
                <w:rFonts w:ascii="Times New Roman" w:hAnsi="Times New Roman" w:cs="Times New Roman"/>
              </w:rPr>
              <w:t xml:space="preserve"> (если  не одна задача):</w:t>
            </w:r>
          </w:p>
        </w:tc>
      </w:tr>
      <w:tr w:rsidR="00E76D13" w:rsidRPr="00761915" w14:paraId="6B37D0DA" w14:textId="77777777" w:rsidTr="005B4FAB">
        <w:trPr>
          <w:trHeight w:val="126"/>
        </w:trPr>
        <w:tc>
          <w:tcPr>
            <w:tcW w:w="670" w:type="dxa"/>
          </w:tcPr>
          <w:p w14:paraId="039B4F22"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2.1.</w:t>
            </w:r>
          </w:p>
        </w:tc>
        <w:tc>
          <w:tcPr>
            <w:tcW w:w="2980" w:type="dxa"/>
          </w:tcPr>
          <w:p w14:paraId="7837730F" w14:textId="77777777" w:rsidR="00E76D13" w:rsidRPr="00761915" w:rsidRDefault="00E76D13" w:rsidP="005B4FA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sz w:val="24"/>
                <w:szCs w:val="24"/>
              </w:rPr>
              <w:t>…</w:t>
            </w:r>
          </w:p>
        </w:tc>
        <w:tc>
          <w:tcPr>
            <w:tcW w:w="1844" w:type="dxa"/>
          </w:tcPr>
          <w:p w14:paraId="024610F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5506B49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134" w:type="dxa"/>
          </w:tcPr>
          <w:p w14:paraId="7D4A05C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1BCC91B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1FFCF9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DCC663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457B38C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33F205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47C8537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68370C66" w14:textId="77777777" w:rsidTr="005B4FAB">
        <w:tc>
          <w:tcPr>
            <w:tcW w:w="670" w:type="dxa"/>
            <w:vMerge w:val="restart"/>
          </w:tcPr>
          <w:p w14:paraId="5754315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val="restart"/>
          </w:tcPr>
          <w:p w14:paraId="53F65B21" w14:textId="77777777" w:rsidR="00E76D13" w:rsidRPr="00761915" w:rsidRDefault="00E76D13" w:rsidP="005B4FA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Всего по </w:t>
            </w:r>
            <w:r w:rsidRPr="00761915">
              <w:rPr>
                <w:rFonts w:ascii="Times New Roman" w:hAnsi="Times New Roman" w:cs="Times New Roman"/>
                <w:sz w:val="24"/>
                <w:szCs w:val="24"/>
              </w:rPr>
              <w:t>комплексу процессных мероприятий</w:t>
            </w:r>
          </w:p>
          <w:p w14:paraId="2D12F07C" w14:textId="77777777" w:rsidR="00E76D13" w:rsidRPr="00761915" w:rsidRDefault="00E76D13" w:rsidP="005B4FAB">
            <w:pPr>
              <w:rPr>
                <w:rFonts w:ascii="Times New Roman" w:hAnsi="Times New Roman" w:cs="Times New Roman"/>
              </w:rPr>
            </w:pPr>
          </w:p>
        </w:tc>
        <w:tc>
          <w:tcPr>
            <w:tcW w:w="1844" w:type="dxa"/>
            <w:vMerge w:val="restart"/>
          </w:tcPr>
          <w:p w14:paraId="4AA08350" w14:textId="77777777" w:rsidR="00E76D13" w:rsidRPr="00761915" w:rsidRDefault="00E76D13" w:rsidP="005B4FAB">
            <w:pPr>
              <w:pStyle w:val="ad"/>
              <w:rPr>
                <w:rFonts w:ascii="Times New Roman" w:hAnsi="Times New Roman"/>
                <w:sz w:val="22"/>
                <w:szCs w:val="22"/>
              </w:rPr>
            </w:pPr>
          </w:p>
        </w:tc>
        <w:tc>
          <w:tcPr>
            <w:tcW w:w="2693" w:type="dxa"/>
          </w:tcPr>
          <w:p w14:paraId="0ADA6BBB"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Всего, в т.ч.:</w:t>
            </w:r>
          </w:p>
        </w:tc>
        <w:tc>
          <w:tcPr>
            <w:tcW w:w="1134" w:type="dxa"/>
          </w:tcPr>
          <w:p w14:paraId="7863AC5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22D7636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C0DC33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7707939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78B5C39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701CAF6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781C38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2C6FCB06" w14:textId="77777777" w:rsidTr="005B4FAB">
        <w:tc>
          <w:tcPr>
            <w:tcW w:w="670" w:type="dxa"/>
            <w:vMerge/>
          </w:tcPr>
          <w:p w14:paraId="22E396A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tcPr>
          <w:p w14:paraId="10171FD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622E5F0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27FFEE5A"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2067BAA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466F745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CCF6D9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7CAB61D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55D4585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E4E753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32F2ECB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03EA7735" w14:textId="77777777" w:rsidTr="005B4FAB">
        <w:tc>
          <w:tcPr>
            <w:tcW w:w="670" w:type="dxa"/>
            <w:vMerge/>
          </w:tcPr>
          <w:p w14:paraId="57CC74E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tcPr>
          <w:p w14:paraId="59ADA5F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75C4218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00485354" w14:textId="77777777" w:rsidR="00E76D13" w:rsidRPr="00761915" w:rsidRDefault="00E76D13" w:rsidP="005B4FA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71B1720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3F70D02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5EDA32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68992A9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5702F23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713E7C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41AF7A0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53816D2A" w14:textId="77777777" w:rsidTr="005B4FAB">
        <w:tc>
          <w:tcPr>
            <w:tcW w:w="670" w:type="dxa"/>
            <w:vMerge/>
          </w:tcPr>
          <w:p w14:paraId="54EBD2F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tcPr>
          <w:p w14:paraId="760A309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7FF6F44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40066FDC"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бюджет округа</w:t>
            </w:r>
          </w:p>
        </w:tc>
        <w:tc>
          <w:tcPr>
            <w:tcW w:w="1134" w:type="dxa"/>
          </w:tcPr>
          <w:p w14:paraId="51FE0E9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1A8244C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295F15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D588F6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6981C1A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1EFD53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58D3E19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bl>
    <w:p w14:paraId="2745B6E8"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3886A32C"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202E8E00"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350A66A0"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4529D" w:rsidRPr="00761915" w14:paraId="0F959712" w14:textId="77777777" w:rsidTr="008A17E8">
        <w:trPr>
          <w:jc w:val="right"/>
        </w:trPr>
        <w:tc>
          <w:tcPr>
            <w:tcW w:w="5601" w:type="dxa"/>
          </w:tcPr>
          <w:p w14:paraId="314718F7" w14:textId="4EC0FBD9" w:rsidR="0044529D" w:rsidRPr="00943E7C" w:rsidRDefault="0044529D"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9</w:t>
            </w:r>
          </w:p>
        </w:tc>
      </w:tr>
      <w:tr w:rsidR="0044529D" w:rsidRPr="00761915" w14:paraId="11220C53" w14:textId="77777777" w:rsidTr="008A17E8">
        <w:trPr>
          <w:jc w:val="right"/>
        </w:trPr>
        <w:tc>
          <w:tcPr>
            <w:tcW w:w="5601" w:type="dxa"/>
          </w:tcPr>
          <w:p w14:paraId="78D1511F" w14:textId="77777777" w:rsidR="0044529D" w:rsidRPr="00943E7C" w:rsidRDefault="0044529D"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4529D" w:rsidRPr="00761915" w14:paraId="3874DC25" w14:textId="77777777" w:rsidTr="008A17E8">
        <w:trPr>
          <w:jc w:val="right"/>
        </w:trPr>
        <w:tc>
          <w:tcPr>
            <w:tcW w:w="5601" w:type="dxa"/>
          </w:tcPr>
          <w:p w14:paraId="623F7B95" w14:textId="77777777" w:rsidR="0044529D" w:rsidRPr="00943E7C" w:rsidRDefault="0044529D"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4529D" w:rsidRPr="00761915" w14:paraId="68BA96CB" w14:textId="77777777" w:rsidTr="008A17E8">
        <w:trPr>
          <w:trHeight w:val="281"/>
          <w:jc w:val="right"/>
        </w:trPr>
        <w:tc>
          <w:tcPr>
            <w:tcW w:w="5601" w:type="dxa"/>
          </w:tcPr>
          <w:p w14:paraId="762E492F" w14:textId="77777777" w:rsidR="0044529D" w:rsidRPr="00761915" w:rsidRDefault="0044529D" w:rsidP="008A17E8">
            <w:pPr>
              <w:jc w:val="center"/>
              <w:rPr>
                <w:rFonts w:ascii="Times New Roman" w:hAnsi="Times New Roman" w:cs="Times New Roman"/>
                <w:color w:val="000000"/>
                <w:sz w:val="28"/>
                <w:szCs w:val="28"/>
              </w:rPr>
            </w:pPr>
          </w:p>
        </w:tc>
      </w:tr>
    </w:tbl>
    <w:p w14:paraId="6B0FCCAF"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13F62AB2" w14:textId="62440265" w:rsidR="00E76D13" w:rsidRPr="004D1DD4" w:rsidRDefault="004D1DD4" w:rsidP="00620362">
      <w:pPr>
        <w:pStyle w:val="ConsPlusNormal"/>
        <w:widowControl/>
        <w:ind w:firstLine="540"/>
        <w:jc w:val="center"/>
        <w:rPr>
          <w:rFonts w:ascii="Times New Roman" w:hAnsi="Times New Roman" w:cs="Times New Roman"/>
          <w:bCs/>
          <w:sz w:val="24"/>
          <w:szCs w:val="24"/>
        </w:rPr>
      </w:pPr>
      <w:r w:rsidRPr="004D1DD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D1DD4">
        <w:rPr>
          <w:rFonts w:ascii="Times New Roman" w:hAnsi="Times New Roman" w:cs="Times New Roman"/>
          <w:bCs/>
          <w:sz w:val="24"/>
          <w:szCs w:val="24"/>
        </w:rPr>
        <w:t xml:space="preserve">                (форма)</w:t>
      </w:r>
    </w:p>
    <w:p w14:paraId="65D0AC7A"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6D29840C" w14:textId="77777777" w:rsidR="00E76D13" w:rsidRPr="00761915" w:rsidRDefault="00E76D13" w:rsidP="00E76D13">
      <w:pPr>
        <w:pStyle w:val="ConsPlusNormal"/>
        <w:widowControl/>
        <w:ind w:firstLine="0"/>
        <w:jc w:val="center"/>
        <w:rPr>
          <w:rFonts w:ascii="Times New Roman" w:hAnsi="Times New Roman" w:cs="Times New Roman"/>
          <w:b/>
          <w:sz w:val="24"/>
          <w:szCs w:val="24"/>
        </w:rPr>
      </w:pPr>
      <w:r w:rsidRPr="00761915">
        <w:rPr>
          <w:rStyle w:val="af0"/>
          <w:rFonts w:ascii="Times New Roman" w:hAnsi="Times New Roman" w:cs="Times New Roman"/>
          <w:bCs/>
          <w:sz w:val="24"/>
          <w:szCs w:val="24"/>
        </w:rPr>
        <w:t xml:space="preserve">ПЛАН </w:t>
      </w:r>
      <w:r w:rsidRPr="00761915">
        <w:rPr>
          <w:rStyle w:val="af0"/>
          <w:rFonts w:ascii="Times New Roman" w:hAnsi="Times New Roman" w:cs="Times New Roman"/>
          <w:bCs/>
          <w:sz w:val="24"/>
          <w:szCs w:val="24"/>
        </w:rPr>
        <w:br/>
        <w:t xml:space="preserve">реализации муниципальной программы </w:t>
      </w:r>
    </w:p>
    <w:p w14:paraId="6CBBC248" w14:textId="77777777" w:rsidR="00E76D13" w:rsidRPr="00761915" w:rsidRDefault="00E76D13" w:rsidP="00E76D13">
      <w:pPr>
        <w:spacing w:line="240" w:lineRule="auto"/>
        <w:ind w:hanging="1134"/>
        <w:jc w:val="center"/>
        <w:outlineLvl w:val="1"/>
        <w:rPr>
          <w:sz w:val="24"/>
          <w:szCs w:val="24"/>
        </w:rPr>
      </w:pPr>
      <w:r w:rsidRPr="00761915">
        <w:rPr>
          <w:sz w:val="24"/>
          <w:szCs w:val="24"/>
        </w:rPr>
        <w:t xml:space="preserve"> «______________________________________________________»</w:t>
      </w:r>
    </w:p>
    <w:p w14:paraId="7A194328" w14:textId="77777777" w:rsidR="00E76D13" w:rsidRPr="00761915" w:rsidRDefault="00E76D13" w:rsidP="00E76D13">
      <w:pPr>
        <w:spacing w:line="240" w:lineRule="auto"/>
        <w:ind w:hanging="1134"/>
        <w:jc w:val="center"/>
        <w:outlineLvl w:val="1"/>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3632513D" w14:textId="77777777" w:rsidR="00E76D13" w:rsidRPr="00761915" w:rsidRDefault="00E76D13" w:rsidP="00E76D13">
      <w:pPr>
        <w:spacing w:line="240" w:lineRule="auto"/>
        <w:ind w:hanging="1134"/>
        <w:jc w:val="center"/>
        <w:rPr>
          <w:rFonts w:ascii="Times New Roman" w:hAnsi="Times New Roman" w:cs="Times New Roman"/>
          <w:sz w:val="24"/>
          <w:szCs w:val="24"/>
        </w:rPr>
      </w:pPr>
      <w:r w:rsidRPr="00761915">
        <w:rPr>
          <w:rFonts w:ascii="Times New Roman" w:hAnsi="Times New Roman" w:cs="Times New Roman"/>
          <w:sz w:val="24"/>
          <w:szCs w:val="24"/>
        </w:rPr>
        <w:t>на 20___год</w:t>
      </w:r>
    </w:p>
    <w:p w14:paraId="436366CE" w14:textId="77777777" w:rsidR="00E76D13" w:rsidRPr="00761915" w:rsidRDefault="00E76D13" w:rsidP="00E76D13">
      <w:pPr>
        <w:spacing w:line="240" w:lineRule="auto"/>
        <w:outlineLvl w:val="1"/>
        <w:rPr>
          <w:rFonts w:ascii="Times New Roman" w:hAnsi="Times New Roman" w:cs="Times New Roman"/>
          <w:sz w:val="24"/>
          <w:szCs w:val="24"/>
        </w:rPr>
      </w:pPr>
      <w:r w:rsidRPr="00761915">
        <w:rPr>
          <w:rFonts w:ascii="Times New Roman" w:hAnsi="Times New Roman" w:cs="Times New Roman"/>
          <w:sz w:val="24"/>
          <w:szCs w:val="24"/>
        </w:rPr>
        <w:t>Ответственный исполнитель ____________________________________________________________________________________________________________________</w:t>
      </w:r>
    </w:p>
    <w:p w14:paraId="576BB7EA" w14:textId="227019CA" w:rsidR="00E76D13" w:rsidRPr="00761915" w:rsidRDefault="00E76D13" w:rsidP="00E76D13">
      <w:pPr>
        <w:spacing w:line="240" w:lineRule="auto"/>
        <w:jc w:val="center"/>
        <w:outlineLvl w:val="1"/>
        <w:rPr>
          <w:rFonts w:ascii="Times New Roman" w:hAnsi="Times New Roman" w:cs="Times New Roman"/>
        </w:rPr>
      </w:pPr>
      <w:r w:rsidRPr="00761915">
        <w:rPr>
          <w:rFonts w:ascii="Times New Roman" w:hAnsi="Times New Roman" w:cs="Times New Roman"/>
          <w:sz w:val="24"/>
          <w:szCs w:val="24"/>
        </w:rPr>
        <w:t xml:space="preserve">                                     </w:t>
      </w:r>
      <w:r w:rsidRPr="00761915">
        <w:rPr>
          <w:rFonts w:ascii="Times New Roman" w:hAnsi="Times New Roman" w:cs="Times New Roman"/>
        </w:rPr>
        <w:t>(</w:t>
      </w:r>
      <w:proofErr w:type="gramStart"/>
      <w:r w:rsidRPr="00761915">
        <w:rPr>
          <w:rFonts w:ascii="Times New Roman" w:hAnsi="Times New Roman" w:cs="Times New Roman"/>
        </w:rPr>
        <w:t xml:space="preserve">наименование </w:t>
      </w:r>
      <w:r w:rsidR="00DA436E">
        <w:rPr>
          <w:rFonts w:ascii="Times New Roman" w:hAnsi="Times New Roman" w:cs="Times New Roman"/>
        </w:rPr>
        <w:t xml:space="preserve"> отраслевого</w:t>
      </w:r>
      <w:proofErr w:type="gramEnd"/>
      <w:r w:rsidR="00DA436E">
        <w:rPr>
          <w:rFonts w:ascii="Times New Roman" w:hAnsi="Times New Roman" w:cs="Times New Roman"/>
        </w:rPr>
        <w:t xml:space="preserve"> (функционального)  </w:t>
      </w:r>
      <w:r w:rsidRPr="00761915">
        <w:rPr>
          <w:rFonts w:ascii="Times New Roman" w:hAnsi="Times New Roman" w:cs="Times New Roman"/>
        </w:rPr>
        <w:t xml:space="preserve">органа администрации Няндомского </w:t>
      </w:r>
      <w:r w:rsidR="00C7002C" w:rsidRPr="00761915">
        <w:rPr>
          <w:rFonts w:ascii="Times New Roman" w:hAnsi="Times New Roman" w:cs="Times New Roman"/>
        </w:rPr>
        <w:t xml:space="preserve">муниципального </w:t>
      </w:r>
      <w:r w:rsidRPr="00761915">
        <w:rPr>
          <w:rFonts w:ascii="Times New Roman" w:hAnsi="Times New Roman" w:cs="Times New Roman"/>
        </w:rPr>
        <w:t>округа)</w:t>
      </w:r>
    </w:p>
    <w:p w14:paraId="5A7B65FF" w14:textId="77777777" w:rsidR="00E76D13" w:rsidRPr="00761915" w:rsidRDefault="00E76D13" w:rsidP="00E76D13">
      <w:pPr>
        <w:spacing w:line="240" w:lineRule="auto"/>
        <w:jc w:val="center"/>
        <w:outlineLvl w:val="1"/>
        <w:rPr>
          <w:rFonts w:ascii="Times New Roman" w:hAnsi="Times New Roman" w:cs="Times New Roman"/>
          <w:sz w:val="24"/>
          <w:szCs w:val="24"/>
        </w:rPr>
      </w:pPr>
      <w:r w:rsidRPr="00761915">
        <w:rPr>
          <w:rFonts w:ascii="Times New Roman" w:hAnsi="Times New Roman" w:cs="Times New Roman"/>
          <w:sz w:val="24"/>
          <w:szCs w:val="24"/>
        </w:rPr>
        <w:t xml:space="preserve"> </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31"/>
        <w:gridCol w:w="3464"/>
        <w:gridCol w:w="659"/>
        <w:gridCol w:w="1021"/>
        <w:gridCol w:w="1247"/>
        <w:gridCol w:w="2693"/>
        <w:gridCol w:w="2551"/>
        <w:gridCol w:w="2410"/>
      </w:tblGrid>
      <w:tr w:rsidR="00E76D13" w:rsidRPr="00761915" w14:paraId="1086CAC0" w14:textId="77777777" w:rsidTr="005B4FAB">
        <w:tc>
          <w:tcPr>
            <w:tcW w:w="839" w:type="dxa"/>
            <w:gridSpan w:val="2"/>
            <w:vMerge w:val="restart"/>
            <w:tcBorders>
              <w:top w:val="single" w:sz="4" w:space="0" w:color="auto"/>
              <w:bottom w:val="single" w:sz="4" w:space="0" w:color="auto"/>
              <w:right w:val="single" w:sz="4" w:space="0" w:color="auto"/>
            </w:tcBorders>
          </w:tcPr>
          <w:p w14:paraId="4B04C73F"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N п/п</w:t>
            </w:r>
          </w:p>
        </w:tc>
        <w:tc>
          <w:tcPr>
            <w:tcW w:w="4123" w:type="dxa"/>
            <w:gridSpan w:val="2"/>
            <w:vMerge w:val="restart"/>
            <w:tcBorders>
              <w:top w:val="single" w:sz="4" w:space="0" w:color="auto"/>
              <w:right w:val="single" w:sz="4" w:space="0" w:color="auto"/>
            </w:tcBorders>
          </w:tcPr>
          <w:p w14:paraId="115C8D0A"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 xml:space="preserve">Наименование </w:t>
            </w:r>
            <w:r w:rsidR="00C7002C" w:rsidRPr="00761915">
              <w:rPr>
                <w:rFonts w:ascii="Times New Roman" w:hAnsi="Times New Roman"/>
                <w:b/>
                <w:sz w:val="20"/>
                <w:szCs w:val="20"/>
              </w:rPr>
              <w:t>структурного элемента,</w:t>
            </w:r>
            <w:r w:rsidRPr="00761915">
              <w:rPr>
                <w:rFonts w:ascii="Times New Roman" w:hAnsi="Times New Roman"/>
                <w:b/>
                <w:sz w:val="20"/>
                <w:szCs w:val="20"/>
              </w:rPr>
              <w:t xml:space="preserve"> задачи, мероприятия, контрольной точки реализации муниципальной программы</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269B613F"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Наименование ответственного исполнителя (соисполнителя)</w:t>
            </w:r>
          </w:p>
        </w:tc>
        <w:tc>
          <w:tcPr>
            <w:tcW w:w="5244" w:type="dxa"/>
            <w:gridSpan w:val="2"/>
            <w:tcBorders>
              <w:top w:val="single" w:sz="4" w:space="0" w:color="auto"/>
              <w:left w:val="nil"/>
              <w:bottom w:val="single" w:sz="4" w:space="0" w:color="auto"/>
              <w:right w:val="single" w:sz="4" w:space="0" w:color="auto"/>
            </w:tcBorders>
          </w:tcPr>
          <w:p w14:paraId="31EE7299"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Срок</w:t>
            </w:r>
          </w:p>
        </w:tc>
        <w:tc>
          <w:tcPr>
            <w:tcW w:w="2410" w:type="dxa"/>
            <w:vMerge w:val="restart"/>
            <w:tcBorders>
              <w:top w:val="single" w:sz="4" w:space="0" w:color="auto"/>
              <w:left w:val="single" w:sz="4" w:space="0" w:color="auto"/>
              <w:bottom w:val="single" w:sz="4" w:space="0" w:color="auto"/>
            </w:tcBorders>
          </w:tcPr>
          <w:p w14:paraId="23AF20B7"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Ожидаемые результаты</w:t>
            </w:r>
          </w:p>
        </w:tc>
      </w:tr>
      <w:tr w:rsidR="00E76D13" w:rsidRPr="00761915" w14:paraId="28D241D2" w14:textId="77777777" w:rsidTr="005B4FAB">
        <w:tc>
          <w:tcPr>
            <w:tcW w:w="839" w:type="dxa"/>
            <w:gridSpan w:val="2"/>
            <w:vMerge/>
            <w:tcBorders>
              <w:top w:val="single" w:sz="4" w:space="0" w:color="auto"/>
              <w:bottom w:val="single" w:sz="4" w:space="0" w:color="auto"/>
              <w:right w:val="single" w:sz="4" w:space="0" w:color="auto"/>
            </w:tcBorders>
            <w:vAlign w:val="center"/>
          </w:tcPr>
          <w:p w14:paraId="1E1CD90E" w14:textId="77777777" w:rsidR="00E76D13" w:rsidRPr="00761915" w:rsidRDefault="00E76D13" w:rsidP="005B4FAB">
            <w:pPr>
              <w:pStyle w:val="ac"/>
              <w:rPr>
                <w:rFonts w:ascii="Times New Roman" w:hAnsi="Times New Roman"/>
                <w:b/>
                <w:sz w:val="20"/>
                <w:szCs w:val="20"/>
              </w:rPr>
            </w:pPr>
          </w:p>
        </w:tc>
        <w:tc>
          <w:tcPr>
            <w:tcW w:w="4123" w:type="dxa"/>
            <w:gridSpan w:val="2"/>
            <w:vMerge/>
            <w:tcBorders>
              <w:bottom w:val="single" w:sz="4" w:space="0" w:color="auto"/>
              <w:right w:val="single" w:sz="4" w:space="0" w:color="auto"/>
            </w:tcBorders>
          </w:tcPr>
          <w:p w14:paraId="53BFB57E" w14:textId="77777777" w:rsidR="00E76D13" w:rsidRPr="00761915" w:rsidRDefault="00E76D13" w:rsidP="005B4FAB">
            <w:pPr>
              <w:pStyle w:val="ac"/>
              <w:rPr>
                <w:rFonts w:ascii="Times New Roman" w:hAnsi="Times New Roman"/>
                <w:b/>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7CA28095" w14:textId="77777777" w:rsidR="00E76D13" w:rsidRPr="00761915" w:rsidRDefault="00E76D13" w:rsidP="005B4FAB">
            <w:pPr>
              <w:pStyle w:val="ac"/>
              <w:rPr>
                <w:rFonts w:ascii="Times New Roman" w:hAnsi="Times New Roman"/>
                <w:b/>
              </w:rPr>
            </w:pPr>
          </w:p>
        </w:tc>
        <w:tc>
          <w:tcPr>
            <w:tcW w:w="2693" w:type="dxa"/>
            <w:tcBorders>
              <w:top w:val="nil"/>
              <w:left w:val="nil"/>
              <w:bottom w:val="single" w:sz="4" w:space="0" w:color="auto"/>
              <w:right w:val="single" w:sz="4" w:space="0" w:color="auto"/>
            </w:tcBorders>
          </w:tcPr>
          <w:p w14:paraId="012BBDDB"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начала выполнения</w:t>
            </w:r>
          </w:p>
        </w:tc>
        <w:tc>
          <w:tcPr>
            <w:tcW w:w="2551" w:type="dxa"/>
            <w:tcBorders>
              <w:top w:val="nil"/>
              <w:left w:val="nil"/>
              <w:bottom w:val="single" w:sz="4" w:space="0" w:color="auto"/>
              <w:right w:val="single" w:sz="4" w:space="0" w:color="auto"/>
            </w:tcBorders>
          </w:tcPr>
          <w:p w14:paraId="061F396D"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окончания выполнения (дата контрольной точки)</w:t>
            </w:r>
          </w:p>
        </w:tc>
        <w:tc>
          <w:tcPr>
            <w:tcW w:w="2410" w:type="dxa"/>
            <w:vMerge/>
            <w:tcBorders>
              <w:top w:val="single" w:sz="4" w:space="0" w:color="auto"/>
              <w:left w:val="single" w:sz="4" w:space="0" w:color="auto"/>
              <w:bottom w:val="single" w:sz="4" w:space="0" w:color="auto"/>
            </w:tcBorders>
            <w:vAlign w:val="center"/>
          </w:tcPr>
          <w:p w14:paraId="76EACD48" w14:textId="77777777" w:rsidR="00E76D13" w:rsidRPr="00761915" w:rsidRDefault="00E76D13" w:rsidP="005B4FAB">
            <w:pPr>
              <w:pStyle w:val="ac"/>
              <w:rPr>
                <w:rFonts w:ascii="Times New Roman" w:hAnsi="Times New Roman"/>
                <w:b/>
                <w:sz w:val="20"/>
                <w:szCs w:val="20"/>
              </w:rPr>
            </w:pPr>
          </w:p>
        </w:tc>
      </w:tr>
      <w:tr w:rsidR="00E76D13" w:rsidRPr="00761915" w14:paraId="4212006D" w14:textId="77777777" w:rsidTr="005B4FAB">
        <w:tc>
          <w:tcPr>
            <w:tcW w:w="839" w:type="dxa"/>
            <w:gridSpan w:val="2"/>
            <w:tcBorders>
              <w:top w:val="single" w:sz="4" w:space="0" w:color="auto"/>
              <w:bottom w:val="single" w:sz="4" w:space="0" w:color="auto"/>
              <w:right w:val="single" w:sz="4" w:space="0" w:color="auto"/>
            </w:tcBorders>
            <w:vAlign w:val="center"/>
          </w:tcPr>
          <w:p w14:paraId="2533D6DA"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1</w:t>
            </w:r>
          </w:p>
        </w:tc>
        <w:tc>
          <w:tcPr>
            <w:tcW w:w="4123" w:type="dxa"/>
            <w:gridSpan w:val="2"/>
            <w:tcBorders>
              <w:bottom w:val="single" w:sz="4" w:space="0" w:color="auto"/>
              <w:right w:val="single" w:sz="4" w:space="0" w:color="auto"/>
            </w:tcBorders>
          </w:tcPr>
          <w:p w14:paraId="50C64090"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A7A635"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3</w:t>
            </w:r>
          </w:p>
        </w:tc>
        <w:tc>
          <w:tcPr>
            <w:tcW w:w="2693" w:type="dxa"/>
            <w:tcBorders>
              <w:top w:val="nil"/>
              <w:left w:val="nil"/>
              <w:bottom w:val="single" w:sz="4" w:space="0" w:color="auto"/>
              <w:right w:val="single" w:sz="4" w:space="0" w:color="auto"/>
            </w:tcBorders>
            <w:vAlign w:val="center"/>
          </w:tcPr>
          <w:p w14:paraId="1AA02D8D"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4</w:t>
            </w:r>
          </w:p>
        </w:tc>
        <w:tc>
          <w:tcPr>
            <w:tcW w:w="2551" w:type="dxa"/>
            <w:tcBorders>
              <w:top w:val="nil"/>
              <w:left w:val="nil"/>
              <w:bottom w:val="single" w:sz="4" w:space="0" w:color="auto"/>
              <w:right w:val="single" w:sz="4" w:space="0" w:color="auto"/>
            </w:tcBorders>
            <w:vAlign w:val="center"/>
          </w:tcPr>
          <w:p w14:paraId="0E003C17"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5</w:t>
            </w:r>
          </w:p>
        </w:tc>
        <w:tc>
          <w:tcPr>
            <w:tcW w:w="2410" w:type="dxa"/>
            <w:tcBorders>
              <w:top w:val="single" w:sz="4" w:space="0" w:color="auto"/>
              <w:left w:val="single" w:sz="4" w:space="0" w:color="auto"/>
              <w:bottom w:val="single" w:sz="4" w:space="0" w:color="auto"/>
            </w:tcBorders>
            <w:vAlign w:val="center"/>
          </w:tcPr>
          <w:p w14:paraId="3A0DE4DF"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6</w:t>
            </w:r>
          </w:p>
        </w:tc>
      </w:tr>
      <w:tr w:rsidR="00E76D13" w:rsidRPr="00761915" w14:paraId="22B9E8C4" w14:textId="77777777" w:rsidTr="005B4FAB">
        <w:tc>
          <w:tcPr>
            <w:tcW w:w="839" w:type="dxa"/>
            <w:gridSpan w:val="2"/>
            <w:tcBorders>
              <w:top w:val="single" w:sz="4" w:space="0" w:color="auto"/>
              <w:bottom w:val="single" w:sz="4" w:space="0" w:color="auto"/>
              <w:right w:val="single" w:sz="4" w:space="0" w:color="auto"/>
            </w:tcBorders>
            <w:vAlign w:val="center"/>
          </w:tcPr>
          <w:p w14:paraId="47A71F07"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1</w:t>
            </w:r>
          </w:p>
        </w:tc>
        <w:tc>
          <w:tcPr>
            <w:tcW w:w="4123" w:type="dxa"/>
            <w:gridSpan w:val="2"/>
            <w:tcBorders>
              <w:top w:val="single" w:sz="4" w:space="0" w:color="auto"/>
              <w:bottom w:val="single" w:sz="4" w:space="0" w:color="auto"/>
              <w:right w:val="single" w:sz="4" w:space="0" w:color="auto"/>
            </w:tcBorders>
          </w:tcPr>
          <w:p w14:paraId="715E29AE"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 xml:space="preserve">Выполнение </w:t>
            </w:r>
            <w:r w:rsidR="00064481">
              <w:rPr>
                <w:rFonts w:ascii="Times New Roman" w:hAnsi="Times New Roman"/>
                <w:sz w:val="20"/>
                <w:szCs w:val="20"/>
              </w:rPr>
              <w:t>мероприятий проектной части муниципальной программы</w:t>
            </w:r>
            <w:r w:rsidRPr="00761915">
              <w:rPr>
                <w:rFonts w:ascii="Times New Roman" w:hAnsi="Times New Roman"/>
                <w:sz w:val="20"/>
                <w:szCs w:val="20"/>
              </w:rPr>
              <w:t xml:space="preserve"> (наименование)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471E5C2" w14:textId="77777777" w:rsidR="00E76D13" w:rsidRPr="00761915" w:rsidRDefault="00E76D13" w:rsidP="005B4FAB">
            <w:pPr>
              <w:pStyle w:val="ac"/>
              <w:rPr>
                <w:rFonts w:ascii="Times New Roman" w:hAnsi="Times New Roman"/>
                <w:sz w:val="20"/>
                <w:szCs w:val="20"/>
              </w:rPr>
            </w:pPr>
          </w:p>
        </w:tc>
        <w:tc>
          <w:tcPr>
            <w:tcW w:w="2693" w:type="dxa"/>
            <w:tcBorders>
              <w:top w:val="nil"/>
              <w:left w:val="nil"/>
              <w:bottom w:val="single" w:sz="4" w:space="0" w:color="auto"/>
              <w:right w:val="single" w:sz="4" w:space="0" w:color="auto"/>
            </w:tcBorders>
            <w:vAlign w:val="center"/>
          </w:tcPr>
          <w:p w14:paraId="60880C88" w14:textId="77777777" w:rsidR="00E76D13" w:rsidRPr="00761915" w:rsidRDefault="00E76D13" w:rsidP="005B4FAB">
            <w:pPr>
              <w:pStyle w:val="ac"/>
              <w:jc w:val="center"/>
              <w:rPr>
                <w:rFonts w:ascii="Times New Roman" w:hAnsi="Times New Roman"/>
                <w:sz w:val="20"/>
                <w:szCs w:val="20"/>
              </w:rPr>
            </w:pPr>
          </w:p>
        </w:tc>
        <w:tc>
          <w:tcPr>
            <w:tcW w:w="2551" w:type="dxa"/>
            <w:tcBorders>
              <w:top w:val="nil"/>
              <w:left w:val="nil"/>
              <w:bottom w:val="single" w:sz="4" w:space="0" w:color="auto"/>
              <w:right w:val="single" w:sz="4" w:space="0" w:color="auto"/>
            </w:tcBorders>
            <w:vAlign w:val="center"/>
          </w:tcPr>
          <w:p w14:paraId="5E559B11"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152AB6F7" w14:textId="77777777" w:rsidR="00E76D13" w:rsidRPr="00761915" w:rsidRDefault="00E76D13" w:rsidP="005B4FAB">
            <w:pPr>
              <w:pStyle w:val="ac"/>
              <w:rPr>
                <w:rFonts w:ascii="Times New Roman" w:hAnsi="Times New Roman"/>
                <w:sz w:val="20"/>
                <w:szCs w:val="20"/>
              </w:rPr>
            </w:pPr>
          </w:p>
        </w:tc>
      </w:tr>
      <w:tr w:rsidR="00E76D13" w:rsidRPr="00761915" w14:paraId="2A7552AF" w14:textId="77777777" w:rsidTr="005B4FAB">
        <w:tc>
          <w:tcPr>
            <w:tcW w:w="839" w:type="dxa"/>
            <w:gridSpan w:val="2"/>
            <w:tcBorders>
              <w:top w:val="single" w:sz="4" w:space="0" w:color="auto"/>
              <w:bottom w:val="single" w:sz="4" w:space="0" w:color="auto"/>
              <w:right w:val="single" w:sz="4" w:space="0" w:color="auto"/>
            </w:tcBorders>
            <w:vAlign w:val="center"/>
          </w:tcPr>
          <w:p w14:paraId="5123622C"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1.1.</w:t>
            </w:r>
          </w:p>
        </w:tc>
        <w:tc>
          <w:tcPr>
            <w:tcW w:w="4123" w:type="dxa"/>
            <w:gridSpan w:val="2"/>
            <w:tcBorders>
              <w:top w:val="single" w:sz="4" w:space="0" w:color="auto"/>
              <w:bottom w:val="single" w:sz="4" w:space="0" w:color="auto"/>
              <w:right w:val="single" w:sz="4" w:space="0" w:color="auto"/>
            </w:tcBorders>
          </w:tcPr>
          <w:p w14:paraId="557A09F3"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Мероприятие 1.01. (наименование)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DC928F"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39EF4547"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2B4179A7"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09E4D2BD" w14:textId="77777777" w:rsidR="00E76D13" w:rsidRPr="00761915" w:rsidRDefault="00E76D13" w:rsidP="005B4FAB">
            <w:pPr>
              <w:pStyle w:val="ac"/>
              <w:rPr>
                <w:rFonts w:ascii="Times New Roman" w:hAnsi="Times New Roman"/>
                <w:sz w:val="20"/>
                <w:szCs w:val="20"/>
              </w:rPr>
            </w:pPr>
          </w:p>
        </w:tc>
      </w:tr>
      <w:tr w:rsidR="00E76D13" w:rsidRPr="00761915" w14:paraId="110D2FD1" w14:textId="77777777" w:rsidTr="005B4FAB">
        <w:tc>
          <w:tcPr>
            <w:tcW w:w="839" w:type="dxa"/>
            <w:gridSpan w:val="2"/>
            <w:tcBorders>
              <w:top w:val="single" w:sz="4" w:space="0" w:color="auto"/>
              <w:bottom w:val="single" w:sz="4" w:space="0" w:color="auto"/>
              <w:right w:val="single" w:sz="4" w:space="0" w:color="auto"/>
            </w:tcBorders>
            <w:vAlign w:val="center"/>
          </w:tcPr>
          <w:p w14:paraId="71F1DBFD"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1.1.1.</w:t>
            </w:r>
          </w:p>
        </w:tc>
        <w:tc>
          <w:tcPr>
            <w:tcW w:w="4123" w:type="dxa"/>
            <w:gridSpan w:val="2"/>
            <w:tcBorders>
              <w:top w:val="single" w:sz="4" w:space="0" w:color="auto"/>
              <w:bottom w:val="single" w:sz="4" w:space="0" w:color="auto"/>
              <w:right w:val="single" w:sz="4" w:space="0" w:color="auto"/>
            </w:tcBorders>
          </w:tcPr>
          <w:p w14:paraId="66915FA3" w14:textId="77777777" w:rsidR="00E76D13" w:rsidRPr="00761915" w:rsidRDefault="00E76D13" w:rsidP="005B4FAB">
            <w:pPr>
              <w:pStyle w:val="ac"/>
              <w:rPr>
                <w:rFonts w:ascii="Times New Roman" w:hAnsi="Times New Roman"/>
                <w:sz w:val="20"/>
                <w:szCs w:val="20"/>
              </w:rPr>
            </w:pPr>
            <w:proofErr w:type="gramStart"/>
            <w:r w:rsidRPr="00761915">
              <w:rPr>
                <w:rFonts w:ascii="Times New Roman" w:hAnsi="Times New Roman"/>
                <w:sz w:val="20"/>
                <w:szCs w:val="20"/>
              </w:rPr>
              <w:t>Контрольная  точка</w:t>
            </w:r>
            <w:proofErr w:type="gramEnd"/>
            <w:r w:rsidRPr="00761915">
              <w:rPr>
                <w:rFonts w:ascii="Times New Roman" w:hAnsi="Times New Roman"/>
                <w:sz w:val="20"/>
                <w:szCs w:val="20"/>
              </w:rPr>
              <w:t xml:space="preserve"> 1.01.1 (наименование)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20ECB40"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3C984AB0"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39762644"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04A6E0DD" w14:textId="77777777" w:rsidR="00E76D13" w:rsidRPr="00761915" w:rsidRDefault="00E76D13" w:rsidP="005B4FAB">
            <w:pPr>
              <w:pStyle w:val="ac"/>
              <w:rPr>
                <w:rFonts w:ascii="Times New Roman" w:hAnsi="Times New Roman"/>
                <w:sz w:val="20"/>
                <w:szCs w:val="20"/>
              </w:rPr>
            </w:pPr>
          </w:p>
        </w:tc>
      </w:tr>
      <w:tr w:rsidR="00E76D13" w:rsidRPr="00761915" w14:paraId="4F48DF67" w14:textId="77777777" w:rsidTr="005B4FAB">
        <w:tc>
          <w:tcPr>
            <w:tcW w:w="839" w:type="dxa"/>
            <w:gridSpan w:val="2"/>
            <w:tcBorders>
              <w:top w:val="single" w:sz="4" w:space="0" w:color="auto"/>
              <w:bottom w:val="single" w:sz="4" w:space="0" w:color="auto"/>
              <w:right w:val="single" w:sz="4" w:space="0" w:color="auto"/>
            </w:tcBorders>
            <w:vAlign w:val="center"/>
          </w:tcPr>
          <w:p w14:paraId="41F01AE0" w14:textId="77777777" w:rsidR="00E76D13" w:rsidRPr="00761915" w:rsidRDefault="00E76D13" w:rsidP="005B4FAB">
            <w:pPr>
              <w:pStyle w:val="ac"/>
              <w:rPr>
                <w:rFonts w:ascii="Times New Roman" w:hAnsi="Times New Roman"/>
                <w:sz w:val="20"/>
                <w:szCs w:val="20"/>
              </w:rPr>
            </w:pPr>
          </w:p>
        </w:tc>
        <w:tc>
          <w:tcPr>
            <w:tcW w:w="4123" w:type="dxa"/>
            <w:gridSpan w:val="2"/>
            <w:tcBorders>
              <w:top w:val="single" w:sz="4" w:space="0" w:color="auto"/>
              <w:bottom w:val="single" w:sz="4" w:space="0" w:color="auto"/>
              <w:right w:val="single" w:sz="4" w:space="0" w:color="auto"/>
            </w:tcBorders>
          </w:tcPr>
          <w:p w14:paraId="3343D4D3"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486723"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10A9844E"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52456EF7"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4CBED046" w14:textId="77777777" w:rsidR="00E76D13" w:rsidRPr="00761915" w:rsidRDefault="00E76D13" w:rsidP="005B4FAB">
            <w:pPr>
              <w:pStyle w:val="ac"/>
              <w:rPr>
                <w:rFonts w:ascii="Times New Roman" w:hAnsi="Times New Roman"/>
                <w:sz w:val="20"/>
                <w:szCs w:val="20"/>
              </w:rPr>
            </w:pPr>
          </w:p>
        </w:tc>
      </w:tr>
      <w:tr w:rsidR="00E76D13" w:rsidRPr="00761915" w14:paraId="405E6403" w14:textId="77777777" w:rsidTr="005B4FAB">
        <w:tc>
          <w:tcPr>
            <w:tcW w:w="839" w:type="dxa"/>
            <w:gridSpan w:val="2"/>
            <w:tcBorders>
              <w:top w:val="single" w:sz="4" w:space="0" w:color="auto"/>
              <w:bottom w:val="single" w:sz="4" w:space="0" w:color="auto"/>
              <w:right w:val="single" w:sz="4" w:space="0" w:color="auto"/>
            </w:tcBorders>
            <w:vAlign w:val="center"/>
          </w:tcPr>
          <w:p w14:paraId="39AF4151"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2</w:t>
            </w:r>
          </w:p>
        </w:tc>
        <w:tc>
          <w:tcPr>
            <w:tcW w:w="4123" w:type="dxa"/>
            <w:gridSpan w:val="2"/>
            <w:tcBorders>
              <w:top w:val="single" w:sz="4" w:space="0" w:color="auto"/>
              <w:bottom w:val="single" w:sz="4" w:space="0" w:color="auto"/>
              <w:right w:val="single" w:sz="4" w:space="0" w:color="auto"/>
            </w:tcBorders>
          </w:tcPr>
          <w:p w14:paraId="1369A488"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 xml:space="preserve">Выполнение </w:t>
            </w:r>
            <w:r w:rsidR="00C7002C" w:rsidRPr="00761915">
              <w:rPr>
                <w:rFonts w:ascii="Times New Roman" w:hAnsi="Times New Roman"/>
                <w:sz w:val="20"/>
                <w:szCs w:val="20"/>
              </w:rPr>
              <w:t>комплекса процессных мероприятий</w:t>
            </w:r>
            <w:proofErr w:type="gramStart"/>
            <w:r w:rsidR="00C7002C" w:rsidRPr="00761915">
              <w:rPr>
                <w:rFonts w:ascii="Times New Roman" w:hAnsi="Times New Roman"/>
                <w:sz w:val="20"/>
                <w:szCs w:val="20"/>
              </w:rPr>
              <w:t xml:space="preserve"> </w:t>
            </w:r>
            <w:r w:rsidRPr="00761915">
              <w:rPr>
                <w:rFonts w:ascii="Times New Roman" w:hAnsi="Times New Roman"/>
                <w:sz w:val="20"/>
                <w:szCs w:val="20"/>
              </w:rPr>
              <w:t>  (</w:t>
            </w:r>
            <w:proofErr w:type="gramEnd"/>
            <w:r w:rsidRPr="00761915">
              <w:rPr>
                <w:rFonts w:ascii="Times New Roman" w:hAnsi="Times New Roman"/>
                <w:sz w:val="20"/>
                <w:szCs w:val="20"/>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D9C2A8"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7B0D8B48"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51A54AB5"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4D2FDDD7" w14:textId="77777777" w:rsidR="00E76D13" w:rsidRPr="00761915" w:rsidRDefault="00E76D13" w:rsidP="005B4FAB">
            <w:pPr>
              <w:pStyle w:val="ac"/>
              <w:rPr>
                <w:rFonts w:ascii="Times New Roman" w:hAnsi="Times New Roman"/>
                <w:sz w:val="20"/>
                <w:szCs w:val="20"/>
              </w:rPr>
            </w:pPr>
          </w:p>
        </w:tc>
      </w:tr>
      <w:tr w:rsidR="00E76D13" w:rsidRPr="00761915" w14:paraId="6ECA4B00" w14:textId="77777777" w:rsidTr="005B4FAB">
        <w:tc>
          <w:tcPr>
            <w:tcW w:w="839" w:type="dxa"/>
            <w:gridSpan w:val="2"/>
            <w:tcBorders>
              <w:top w:val="single" w:sz="4" w:space="0" w:color="auto"/>
              <w:bottom w:val="single" w:sz="4" w:space="0" w:color="auto"/>
              <w:right w:val="single" w:sz="4" w:space="0" w:color="auto"/>
            </w:tcBorders>
            <w:vAlign w:val="center"/>
          </w:tcPr>
          <w:p w14:paraId="002F97F1"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2.1</w:t>
            </w:r>
          </w:p>
        </w:tc>
        <w:tc>
          <w:tcPr>
            <w:tcW w:w="4123" w:type="dxa"/>
            <w:gridSpan w:val="2"/>
            <w:tcBorders>
              <w:top w:val="single" w:sz="4" w:space="0" w:color="auto"/>
              <w:bottom w:val="single" w:sz="4" w:space="0" w:color="auto"/>
              <w:right w:val="single" w:sz="4" w:space="0" w:color="auto"/>
            </w:tcBorders>
          </w:tcPr>
          <w:p w14:paraId="3CE4ABA7" w14:textId="77777777" w:rsidR="00E76D13" w:rsidRPr="00761915" w:rsidRDefault="00E76D13" w:rsidP="005B4FAB">
            <w:pPr>
              <w:pStyle w:val="ac"/>
              <w:rPr>
                <w:rFonts w:ascii="Times New Roman" w:hAnsi="Times New Roman"/>
                <w:sz w:val="20"/>
                <w:szCs w:val="20"/>
              </w:rPr>
            </w:pPr>
          </w:p>
          <w:p w14:paraId="2B99FADD" w14:textId="77777777" w:rsidR="00C7002C" w:rsidRPr="00761915" w:rsidRDefault="00C7002C" w:rsidP="00C7002C">
            <w:pPr>
              <w:rPr>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39C64D"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3C7965E5"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1846C794"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6E6333E2" w14:textId="77777777" w:rsidR="00E76D13" w:rsidRPr="00761915" w:rsidRDefault="00E76D13" w:rsidP="005B4FAB">
            <w:pPr>
              <w:pStyle w:val="ac"/>
              <w:rPr>
                <w:rFonts w:ascii="Times New Roman" w:hAnsi="Times New Roman"/>
                <w:sz w:val="20"/>
                <w:szCs w:val="20"/>
              </w:rPr>
            </w:pPr>
          </w:p>
        </w:tc>
      </w:tr>
      <w:tr w:rsidR="00E76D13" w:rsidRPr="00761915" w14:paraId="68B5B9C6" w14:textId="77777777" w:rsidTr="005B4FAB">
        <w:tc>
          <w:tcPr>
            <w:tcW w:w="839" w:type="dxa"/>
            <w:gridSpan w:val="2"/>
            <w:tcBorders>
              <w:top w:val="single" w:sz="4" w:space="0" w:color="auto"/>
              <w:bottom w:val="single" w:sz="4" w:space="0" w:color="auto"/>
              <w:right w:val="single" w:sz="4" w:space="0" w:color="auto"/>
            </w:tcBorders>
            <w:vAlign w:val="center"/>
          </w:tcPr>
          <w:p w14:paraId="61AC4066"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w:t>
            </w:r>
          </w:p>
        </w:tc>
        <w:tc>
          <w:tcPr>
            <w:tcW w:w="4123" w:type="dxa"/>
            <w:gridSpan w:val="2"/>
            <w:tcBorders>
              <w:top w:val="single" w:sz="4" w:space="0" w:color="auto"/>
              <w:bottom w:val="single" w:sz="4" w:space="0" w:color="auto"/>
              <w:right w:val="single" w:sz="4" w:space="0" w:color="auto"/>
            </w:tcBorders>
          </w:tcPr>
          <w:p w14:paraId="282F7D92"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F10ED3"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7AD284BF"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793B9A41"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7E99AE04" w14:textId="77777777" w:rsidR="00E76D13" w:rsidRPr="00761915" w:rsidRDefault="00E76D13" w:rsidP="005B4FAB">
            <w:pPr>
              <w:pStyle w:val="ac"/>
              <w:rPr>
                <w:rFonts w:ascii="Times New Roman" w:hAnsi="Times New Roman"/>
                <w:sz w:val="20"/>
                <w:szCs w:val="20"/>
              </w:rPr>
            </w:pPr>
          </w:p>
        </w:tc>
      </w:tr>
      <w:tr w:rsidR="00E76D13" w:rsidRPr="00761915" w14:paraId="4026174F" w14:textId="77777777" w:rsidTr="005B4FAB">
        <w:trPr>
          <w:gridAfter w:val="4"/>
          <w:wAfter w:w="8901" w:type="dxa"/>
          <w:trHeight w:val="80"/>
        </w:trPr>
        <w:tc>
          <w:tcPr>
            <w:tcW w:w="808" w:type="dxa"/>
            <w:tcBorders>
              <w:top w:val="nil"/>
              <w:left w:val="nil"/>
              <w:bottom w:val="nil"/>
              <w:right w:val="nil"/>
            </w:tcBorders>
            <w:vAlign w:val="center"/>
          </w:tcPr>
          <w:p w14:paraId="1EA4D78B" w14:textId="77777777" w:rsidR="00E76D13" w:rsidRPr="00761915" w:rsidRDefault="00E76D13" w:rsidP="005B4FAB">
            <w:pPr>
              <w:pStyle w:val="ac"/>
              <w:rPr>
                <w:rFonts w:ascii="Times New Roman" w:hAnsi="Times New Roman"/>
                <w:sz w:val="20"/>
                <w:szCs w:val="20"/>
              </w:rPr>
            </w:pPr>
          </w:p>
        </w:tc>
        <w:tc>
          <w:tcPr>
            <w:tcW w:w="3495" w:type="dxa"/>
            <w:gridSpan w:val="2"/>
            <w:tcBorders>
              <w:top w:val="nil"/>
              <w:left w:val="nil"/>
              <w:bottom w:val="nil"/>
              <w:right w:val="nil"/>
            </w:tcBorders>
            <w:vAlign w:val="bottom"/>
          </w:tcPr>
          <w:p w14:paraId="34EDB794" w14:textId="77777777" w:rsidR="00E76D13" w:rsidRPr="00761915" w:rsidRDefault="00E76D13" w:rsidP="005B4FAB">
            <w:pPr>
              <w:pStyle w:val="ac"/>
              <w:rPr>
                <w:rFonts w:ascii="Times New Roman" w:hAnsi="Times New Roman"/>
                <w:sz w:val="20"/>
                <w:szCs w:val="20"/>
              </w:rPr>
            </w:pPr>
          </w:p>
        </w:tc>
        <w:tc>
          <w:tcPr>
            <w:tcW w:w="1680" w:type="dxa"/>
            <w:gridSpan w:val="2"/>
            <w:tcBorders>
              <w:top w:val="nil"/>
              <w:left w:val="nil"/>
              <w:bottom w:val="nil"/>
              <w:right w:val="nil"/>
            </w:tcBorders>
            <w:vAlign w:val="bottom"/>
          </w:tcPr>
          <w:p w14:paraId="1EA87891" w14:textId="77777777" w:rsidR="00E76D13" w:rsidRPr="00761915" w:rsidRDefault="00E76D13" w:rsidP="005B4FAB">
            <w:pPr>
              <w:pStyle w:val="ac"/>
              <w:rPr>
                <w:rFonts w:ascii="Times New Roman" w:hAnsi="Times New Roman"/>
                <w:sz w:val="20"/>
                <w:szCs w:val="20"/>
              </w:rPr>
            </w:pPr>
          </w:p>
        </w:tc>
      </w:tr>
    </w:tbl>
    <w:p w14:paraId="10591A3A" w14:textId="77777777" w:rsidR="00E76D13" w:rsidRPr="00761915" w:rsidRDefault="00E76D13" w:rsidP="00E76D13">
      <w:pPr>
        <w:pStyle w:val="ConsPlusNormal"/>
        <w:widowControl/>
        <w:ind w:firstLine="540"/>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                           _____________________</w:t>
      </w:r>
    </w:p>
    <w:p w14:paraId="454FE575" w14:textId="2B8D856D" w:rsidR="00E76D13" w:rsidRPr="00761915" w:rsidRDefault="00E76D13" w:rsidP="00E76D13">
      <w:pPr>
        <w:pStyle w:val="ConsPlusNormal"/>
        <w:widowControl/>
        <w:ind w:firstLine="142"/>
        <w:rPr>
          <w:rFonts w:ascii="Times New Roman" w:hAnsi="Times New Roman" w:cs="Times New Roman"/>
        </w:rPr>
      </w:pPr>
      <w:r w:rsidRPr="00761915">
        <w:rPr>
          <w:rFonts w:ascii="Times New Roman" w:hAnsi="Times New Roman" w:cs="Times New Roman"/>
        </w:rPr>
        <w:t xml:space="preserve">            (наименование должности ответственного </w:t>
      </w:r>
      <w:proofErr w:type="gramStart"/>
      <w:r w:rsidRPr="00761915">
        <w:rPr>
          <w:rFonts w:ascii="Times New Roman" w:hAnsi="Times New Roman" w:cs="Times New Roman"/>
        </w:rPr>
        <w:t>исполнителя )</w:t>
      </w:r>
      <w:proofErr w:type="gramEnd"/>
      <w:r w:rsidRPr="00761915">
        <w:rPr>
          <w:rFonts w:ascii="Times New Roman" w:hAnsi="Times New Roman" w:cs="Times New Roman"/>
        </w:rPr>
        <w:t xml:space="preserve">         </w:t>
      </w:r>
      <w:r w:rsidR="00DA436E">
        <w:rPr>
          <w:rFonts w:ascii="Times New Roman" w:hAnsi="Times New Roman" w:cs="Times New Roman"/>
        </w:rPr>
        <w:t xml:space="preserve">                     </w:t>
      </w:r>
      <w:r w:rsidRPr="00761915">
        <w:rPr>
          <w:rFonts w:ascii="Times New Roman" w:hAnsi="Times New Roman" w:cs="Times New Roman"/>
        </w:rPr>
        <w:t xml:space="preserve">             (подпись/ расшифровка подписи)</w:t>
      </w:r>
    </w:p>
    <w:p w14:paraId="252290CC" w14:textId="77777777" w:rsidR="00E76D13" w:rsidRPr="00761915" w:rsidRDefault="00E76D13" w:rsidP="00E76D13">
      <w:pPr>
        <w:pStyle w:val="ConsPlusNormal"/>
        <w:widowControl/>
        <w:ind w:firstLine="540"/>
        <w:rPr>
          <w:rFonts w:ascii="Times New Roman" w:hAnsi="Times New Roman" w:cs="Times New Roman"/>
        </w:rPr>
      </w:pPr>
      <w:r w:rsidRPr="00761915">
        <w:rPr>
          <w:rFonts w:ascii="Times New Roman" w:hAnsi="Times New Roman" w:cs="Times New Roman"/>
        </w:rPr>
        <w:t>«__</w:t>
      </w:r>
      <w:proofErr w:type="gramStart"/>
      <w:r w:rsidRPr="00761915">
        <w:rPr>
          <w:rFonts w:ascii="Times New Roman" w:hAnsi="Times New Roman" w:cs="Times New Roman"/>
        </w:rPr>
        <w:t>_»_</w:t>
      </w:r>
      <w:proofErr w:type="gramEnd"/>
      <w:r w:rsidRPr="00761915">
        <w:rPr>
          <w:rFonts w:ascii="Times New Roman" w:hAnsi="Times New Roman" w:cs="Times New Roman"/>
        </w:rPr>
        <w:t>_____________20____ г.</w:t>
      </w:r>
    </w:p>
    <w:p w14:paraId="4CA5E39A" w14:textId="77777777" w:rsidR="004669D7" w:rsidRPr="004D1DD4" w:rsidRDefault="004D1DD4" w:rsidP="00620362">
      <w:pPr>
        <w:pStyle w:val="ConsPlusNormal"/>
        <w:widowControl/>
        <w:ind w:firstLine="540"/>
        <w:jc w:val="center"/>
        <w:rPr>
          <w:rFonts w:ascii="Times New Roman" w:hAnsi="Times New Roman" w:cs="Times New Roman"/>
          <w:bCs/>
          <w:sz w:val="24"/>
          <w:szCs w:val="24"/>
        </w:rPr>
      </w:pPr>
      <w:r w:rsidRPr="004D1DD4">
        <w:rPr>
          <w:rFonts w:ascii="Times New Roman" w:hAnsi="Times New Roman" w:cs="Times New Roman"/>
          <w:bCs/>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669D7" w:rsidRPr="00761915" w14:paraId="50A97FC7" w14:textId="77777777" w:rsidTr="008A17E8">
        <w:trPr>
          <w:jc w:val="right"/>
        </w:trPr>
        <w:tc>
          <w:tcPr>
            <w:tcW w:w="5601" w:type="dxa"/>
          </w:tcPr>
          <w:p w14:paraId="131967A2" w14:textId="16453C7A" w:rsidR="004669D7" w:rsidRPr="00943E7C" w:rsidRDefault="004669D7"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10</w:t>
            </w:r>
          </w:p>
        </w:tc>
      </w:tr>
      <w:tr w:rsidR="004669D7" w:rsidRPr="00761915" w14:paraId="0768233C" w14:textId="77777777" w:rsidTr="008A17E8">
        <w:trPr>
          <w:jc w:val="right"/>
        </w:trPr>
        <w:tc>
          <w:tcPr>
            <w:tcW w:w="5601" w:type="dxa"/>
          </w:tcPr>
          <w:p w14:paraId="1197CB8A" w14:textId="77777777" w:rsidR="004669D7" w:rsidRPr="00943E7C" w:rsidRDefault="004669D7"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669D7" w:rsidRPr="00761915" w14:paraId="7AADCD87" w14:textId="77777777" w:rsidTr="008A17E8">
        <w:trPr>
          <w:jc w:val="right"/>
        </w:trPr>
        <w:tc>
          <w:tcPr>
            <w:tcW w:w="5601" w:type="dxa"/>
          </w:tcPr>
          <w:p w14:paraId="411C6DD1" w14:textId="77777777" w:rsidR="004669D7" w:rsidRPr="00943E7C" w:rsidRDefault="004669D7"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669D7" w:rsidRPr="00761915" w14:paraId="7AF3240B" w14:textId="77777777" w:rsidTr="008A17E8">
        <w:trPr>
          <w:trHeight w:val="281"/>
          <w:jc w:val="right"/>
        </w:trPr>
        <w:tc>
          <w:tcPr>
            <w:tcW w:w="5601" w:type="dxa"/>
          </w:tcPr>
          <w:p w14:paraId="78B2B5BE" w14:textId="77777777" w:rsidR="004669D7" w:rsidRPr="00761915" w:rsidRDefault="004669D7" w:rsidP="008A17E8">
            <w:pPr>
              <w:jc w:val="center"/>
              <w:rPr>
                <w:rFonts w:ascii="Times New Roman" w:hAnsi="Times New Roman" w:cs="Times New Roman"/>
                <w:color w:val="000000"/>
                <w:sz w:val="28"/>
                <w:szCs w:val="28"/>
              </w:rPr>
            </w:pPr>
          </w:p>
        </w:tc>
      </w:tr>
    </w:tbl>
    <w:p w14:paraId="1A5D40A6" w14:textId="36A9CDC5" w:rsidR="00E76D13" w:rsidRPr="004D1DD4" w:rsidRDefault="004D1DD4" w:rsidP="00620362">
      <w:pPr>
        <w:pStyle w:val="ConsPlusNormal"/>
        <w:widowControl/>
        <w:ind w:firstLine="540"/>
        <w:jc w:val="center"/>
        <w:rPr>
          <w:rFonts w:ascii="Times New Roman" w:hAnsi="Times New Roman" w:cs="Times New Roman"/>
          <w:bCs/>
          <w:sz w:val="24"/>
          <w:szCs w:val="24"/>
        </w:rPr>
      </w:pPr>
      <w:r w:rsidRPr="004D1DD4">
        <w:rPr>
          <w:rFonts w:ascii="Times New Roman" w:hAnsi="Times New Roman" w:cs="Times New Roman"/>
          <w:bCs/>
          <w:sz w:val="24"/>
          <w:szCs w:val="24"/>
        </w:rPr>
        <w:t xml:space="preserve">   </w:t>
      </w:r>
      <w:r w:rsidR="004669D7">
        <w:rPr>
          <w:rFonts w:ascii="Times New Roman" w:hAnsi="Times New Roman" w:cs="Times New Roman"/>
          <w:bCs/>
          <w:sz w:val="24"/>
          <w:szCs w:val="24"/>
        </w:rPr>
        <w:t xml:space="preserve">                                                                                                                          </w:t>
      </w:r>
      <w:r w:rsidRPr="004D1DD4">
        <w:rPr>
          <w:rFonts w:ascii="Times New Roman" w:hAnsi="Times New Roman" w:cs="Times New Roman"/>
          <w:bCs/>
          <w:sz w:val="24"/>
          <w:szCs w:val="24"/>
        </w:rPr>
        <w:t xml:space="preserve">      </w:t>
      </w:r>
      <w:proofErr w:type="gramStart"/>
      <w:r w:rsidRPr="004D1DD4">
        <w:rPr>
          <w:rFonts w:ascii="Times New Roman" w:hAnsi="Times New Roman" w:cs="Times New Roman"/>
          <w:bCs/>
          <w:sz w:val="24"/>
          <w:szCs w:val="24"/>
        </w:rPr>
        <w:t>( форма</w:t>
      </w:r>
      <w:proofErr w:type="gramEnd"/>
      <w:r w:rsidRPr="004D1DD4">
        <w:rPr>
          <w:rFonts w:ascii="Times New Roman" w:hAnsi="Times New Roman" w:cs="Times New Roman"/>
          <w:bCs/>
          <w:sz w:val="24"/>
          <w:szCs w:val="24"/>
        </w:rPr>
        <w:t>)</w:t>
      </w:r>
    </w:p>
    <w:p w14:paraId="578D6C27" w14:textId="77777777" w:rsidR="004B31A6" w:rsidRPr="00761915" w:rsidRDefault="004B31A6" w:rsidP="004B31A6">
      <w:pPr>
        <w:widowControl w:val="0"/>
        <w:autoSpaceDE w:val="0"/>
        <w:autoSpaceDN w:val="0"/>
        <w:adjustRightInd w:val="0"/>
        <w:spacing w:line="240" w:lineRule="auto"/>
        <w:ind w:left="-142"/>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ОТЧЕТ</w:t>
      </w:r>
    </w:p>
    <w:p w14:paraId="677B0888" w14:textId="77777777" w:rsidR="004B31A6" w:rsidRPr="00761915" w:rsidRDefault="004B31A6" w:rsidP="004B31A6">
      <w:pPr>
        <w:widowControl w:val="0"/>
        <w:autoSpaceDE w:val="0"/>
        <w:autoSpaceDN w:val="0"/>
        <w:adjustRightInd w:val="0"/>
        <w:spacing w:line="240" w:lineRule="auto"/>
        <w:ind w:left="-142"/>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о ходе выполнения плана реализации муниципальной программы</w:t>
      </w:r>
    </w:p>
    <w:p w14:paraId="7603269D" w14:textId="77777777" w:rsidR="004B31A6" w:rsidRPr="00761915" w:rsidRDefault="004B31A6" w:rsidP="004B31A6">
      <w:pPr>
        <w:widowControl w:val="0"/>
        <w:autoSpaceDE w:val="0"/>
        <w:autoSpaceDN w:val="0"/>
        <w:adjustRightInd w:val="0"/>
        <w:spacing w:line="240" w:lineRule="auto"/>
        <w:ind w:left="-142"/>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_____________________________________________за ________ год</w:t>
      </w:r>
    </w:p>
    <w:p w14:paraId="71ED53BC" w14:textId="77777777" w:rsidR="004B31A6" w:rsidRPr="00761915" w:rsidRDefault="006A0A69" w:rsidP="004B31A6">
      <w:pPr>
        <w:widowControl w:val="0"/>
        <w:autoSpaceDE w:val="0"/>
        <w:autoSpaceDN w:val="0"/>
        <w:adjustRightInd w:val="0"/>
        <w:spacing w:line="240" w:lineRule="auto"/>
        <w:ind w:left="-142" w:firstLine="720"/>
        <w:rPr>
          <w:rFonts w:ascii="Times New Roman" w:eastAsia="Times New Roman" w:hAnsi="Times New Roman" w:cs="Times New Roman"/>
          <w:sz w:val="20"/>
          <w:szCs w:val="20"/>
        </w:rPr>
      </w:pPr>
      <w:r w:rsidRPr="00761915">
        <w:rPr>
          <w:rFonts w:ascii="Times New Roman" w:eastAsia="Times New Roman" w:hAnsi="Times New Roman" w:cs="Times New Roman"/>
          <w:sz w:val="20"/>
          <w:szCs w:val="20"/>
        </w:rPr>
        <w:t xml:space="preserve">                                                                  </w:t>
      </w:r>
      <w:r w:rsidR="004B31A6" w:rsidRPr="00761915">
        <w:rPr>
          <w:rFonts w:ascii="Times New Roman" w:eastAsia="Times New Roman" w:hAnsi="Times New Roman" w:cs="Times New Roman"/>
          <w:sz w:val="20"/>
          <w:szCs w:val="20"/>
        </w:rPr>
        <w:t>(наименование муниципальной программы</w:t>
      </w:r>
      <w:r w:rsidR="003D766D" w:rsidRPr="00761915">
        <w:rPr>
          <w:rFonts w:ascii="Times New Roman" w:eastAsia="Times New Roman" w:hAnsi="Times New Roman" w:cs="Times New Roman"/>
          <w:sz w:val="20"/>
          <w:szCs w:val="20"/>
        </w:rPr>
        <w:t xml:space="preserve">                           </w:t>
      </w:r>
      <w:proofErr w:type="gramStart"/>
      <w:r w:rsidR="003D766D" w:rsidRPr="00761915">
        <w:rPr>
          <w:rFonts w:ascii="Times New Roman" w:eastAsia="Times New Roman" w:hAnsi="Times New Roman" w:cs="Times New Roman"/>
          <w:sz w:val="20"/>
          <w:szCs w:val="20"/>
        </w:rPr>
        <w:t xml:space="preserve"> </w:t>
      </w:r>
      <w:r w:rsidR="005F76DB">
        <w:rPr>
          <w:rFonts w:ascii="Times New Roman" w:eastAsia="Times New Roman" w:hAnsi="Times New Roman" w:cs="Times New Roman"/>
          <w:sz w:val="20"/>
          <w:szCs w:val="20"/>
        </w:rPr>
        <w:t xml:space="preserve"> </w:t>
      </w:r>
      <w:r w:rsidR="003D766D" w:rsidRPr="00761915">
        <w:rPr>
          <w:rFonts w:ascii="Times New Roman" w:eastAsia="Times New Roman" w:hAnsi="Times New Roman" w:cs="Times New Roman"/>
          <w:sz w:val="20"/>
          <w:szCs w:val="20"/>
        </w:rPr>
        <w:t xml:space="preserve"> (</w:t>
      </w:r>
      <w:proofErr w:type="spellStart"/>
      <w:proofErr w:type="gramEnd"/>
      <w:r w:rsidR="003D766D" w:rsidRPr="00761915">
        <w:rPr>
          <w:rFonts w:ascii="Times New Roman" w:eastAsia="Times New Roman" w:hAnsi="Times New Roman" w:cs="Times New Roman"/>
          <w:sz w:val="20"/>
          <w:szCs w:val="20"/>
        </w:rPr>
        <w:t>отч.период</w:t>
      </w:r>
      <w:proofErr w:type="spellEnd"/>
      <w:r w:rsidR="003D766D" w:rsidRPr="00761915">
        <w:rPr>
          <w:rFonts w:ascii="Times New Roman" w:eastAsia="Times New Roman" w:hAnsi="Times New Roman" w:cs="Times New Roman"/>
          <w:sz w:val="20"/>
          <w:szCs w:val="20"/>
        </w:rPr>
        <w:t>)</w:t>
      </w:r>
    </w:p>
    <w:p w14:paraId="38B2597F" w14:textId="77777777" w:rsidR="004B31A6" w:rsidRPr="00761915" w:rsidRDefault="004B31A6" w:rsidP="004B31A6">
      <w:pPr>
        <w:widowControl w:val="0"/>
        <w:autoSpaceDE w:val="0"/>
        <w:autoSpaceDN w:val="0"/>
        <w:adjustRightInd w:val="0"/>
        <w:spacing w:line="240" w:lineRule="auto"/>
        <w:ind w:left="-142" w:firstLine="720"/>
        <w:rPr>
          <w:rFonts w:ascii="Times New Roman" w:eastAsia="Times New Roman" w:hAnsi="Times New Roman" w:cs="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264"/>
        <w:gridCol w:w="1134"/>
        <w:gridCol w:w="1134"/>
        <w:gridCol w:w="1134"/>
        <w:gridCol w:w="1134"/>
        <w:gridCol w:w="1843"/>
        <w:gridCol w:w="1842"/>
        <w:gridCol w:w="1701"/>
      </w:tblGrid>
      <w:tr w:rsidR="004B31A6" w:rsidRPr="00761915" w14:paraId="459E3636" w14:textId="77777777" w:rsidTr="005B4FAB">
        <w:trPr>
          <w:trHeight w:val="510"/>
          <w:tblHeader/>
        </w:trPr>
        <w:tc>
          <w:tcPr>
            <w:tcW w:w="664" w:type="dxa"/>
            <w:vMerge w:val="restart"/>
          </w:tcPr>
          <w:p w14:paraId="2D201CE7"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w:t>
            </w:r>
            <w:r w:rsidRPr="00761915">
              <w:rPr>
                <w:rFonts w:ascii="Times New Roman" w:eastAsia="Times New Roman" w:hAnsi="Times New Roman" w:cs="Times New Roman"/>
                <w:b/>
                <w:sz w:val="24"/>
                <w:szCs w:val="24"/>
              </w:rPr>
              <w:br/>
              <w:t>п/п</w:t>
            </w:r>
          </w:p>
        </w:tc>
        <w:tc>
          <w:tcPr>
            <w:tcW w:w="4264" w:type="dxa"/>
            <w:vMerge w:val="restart"/>
          </w:tcPr>
          <w:p w14:paraId="4401937F"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Наименование</w:t>
            </w:r>
          </w:p>
        </w:tc>
        <w:tc>
          <w:tcPr>
            <w:tcW w:w="2268" w:type="dxa"/>
            <w:gridSpan w:val="2"/>
          </w:tcPr>
          <w:p w14:paraId="0B845737"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срок </w:t>
            </w:r>
            <w:proofErr w:type="gramStart"/>
            <w:r w:rsidRPr="00761915">
              <w:rPr>
                <w:rFonts w:ascii="Times New Roman" w:eastAsia="Times New Roman" w:hAnsi="Times New Roman" w:cs="Times New Roman"/>
                <w:b/>
                <w:sz w:val="24"/>
                <w:szCs w:val="24"/>
              </w:rPr>
              <w:t>согласно плана</w:t>
            </w:r>
            <w:proofErr w:type="gramEnd"/>
            <w:r w:rsidRPr="00761915">
              <w:rPr>
                <w:rFonts w:ascii="Times New Roman" w:eastAsia="Times New Roman" w:hAnsi="Times New Roman" w:cs="Times New Roman"/>
                <w:b/>
                <w:sz w:val="24"/>
                <w:szCs w:val="24"/>
              </w:rPr>
              <w:t xml:space="preserve"> реализации</w:t>
            </w:r>
          </w:p>
        </w:tc>
        <w:tc>
          <w:tcPr>
            <w:tcW w:w="2268" w:type="dxa"/>
            <w:gridSpan w:val="2"/>
          </w:tcPr>
          <w:p w14:paraId="6F1297EB"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фактически срок</w:t>
            </w:r>
          </w:p>
        </w:tc>
        <w:tc>
          <w:tcPr>
            <w:tcW w:w="1843" w:type="dxa"/>
            <w:vMerge w:val="restart"/>
          </w:tcPr>
          <w:p w14:paraId="375B0264"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Дата наступления </w:t>
            </w:r>
          </w:p>
          <w:p w14:paraId="39777F16"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контрольного события</w:t>
            </w:r>
          </w:p>
        </w:tc>
        <w:tc>
          <w:tcPr>
            <w:tcW w:w="1842" w:type="dxa"/>
            <w:vMerge w:val="restart"/>
          </w:tcPr>
          <w:p w14:paraId="385330C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Информация о выполнении контрольного события</w:t>
            </w:r>
          </w:p>
        </w:tc>
        <w:tc>
          <w:tcPr>
            <w:tcW w:w="1701" w:type="dxa"/>
            <w:vMerge w:val="restart"/>
          </w:tcPr>
          <w:p w14:paraId="6A832E90"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Примечание</w:t>
            </w:r>
          </w:p>
        </w:tc>
      </w:tr>
      <w:tr w:rsidR="004B31A6" w:rsidRPr="00761915" w14:paraId="464FEE50" w14:textId="77777777" w:rsidTr="005B4FAB">
        <w:trPr>
          <w:trHeight w:val="585"/>
          <w:tblHeader/>
        </w:trPr>
        <w:tc>
          <w:tcPr>
            <w:tcW w:w="664" w:type="dxa"/>
            <w:vMerge/>
          </w:tcPr>
          <w:p w14:paraId="61927EAC"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4264" w:type="dxa"/>
            <w:vMerge/>
          </w:tcPr>
          <w:p w14:paraId="4C126A2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134" w:type="dxa"/>
          </w:tcPr>
          <w:p w14:paraId="797EE93A"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начала </w:t>
            </w:r>
            <w:proofErr w:type="spellStart"/>
            <w:proofErr w:type="gram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roofErr w:type="gramEnd"/>
          </w:p>
        </w:tc>
        <w:tc>
          <w:tcPr>
            <w:tcW w:w="1134" w:type="dxa"/>
          </w:tcPr>
          <w:p w14:paraId="14C6437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roofErr w:type="spellStart"/>
            <w:r w:rsidRPr="00761915">
              <w:rPr>
                <w:rFonts w:ascii="Times New Roman" w:eastAsia="Times New Roman" w:hAnsi="Times New Roman" w:cs="Times New Roman"/>
                <w:b/>
                <w:sz w:val="24"/>
                <w:szCs w:val="24"/>
              </w:rPr>
              <w:t>оконча-ния</w:t>
            </w:r>
            <w:proofErr w:type="spellEnd"/>
            <w:r w:rsidR="003D766D" w:rsidRPr="00761915">
              <w:rPr>
                <w:rFonts w:ascii="Times New Roman" w:eastAsia="Times New Roman" w:hAnsi="Times New Roman" w:cs="Times New Roman"/>
                <w:b/>
                <w:sz w:val="24"/>
                <w:szCs w:val="24"/>
              </w:rPr>
              <w:t xml:space="preserve"> </w:t>
            </w:r>
            <w:proofErr w:type="spellStart"/>
            <w:proofErr w:type="gram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roofErr w:type="gramEnd"/>
          </w:p>
        </w:tc>
        <w:tc>
          <w:tcPr>
            <w:tcW w:w="1134" w:type="dxa"/>
          </w:tcPr>
          <w:p w14:paraId="15170D91"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начала </w:t>
            </w:r>
            <w:proofErr w:type="spellStart"/>
            <w:proofErr w:type="gram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roofErr w:type="gramEnd"/>
          </w:p>
        </w:tc>
        <w:tc>
          <w:tcPr>
            <w:tcW w:w="1134" w:type="dxa"/>
          </w:tcPr>
          <w:p w14:paraId="3070254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roofErr w:type="spellStart"/>
            <w:r w:rsidRPr="00761915">
              <w:rPr>
                <w:rFonts w:ascii="Times New Roman" w:eastAsia="Times New Roman" w:hAnsi="Times New Roman" w:cs="Times New Roman"/>
                <w:b/>
                <w:sz w:val="24"/>
                <w:szCs w:val="24"/>
              </w:rPr>
              <w:t>оконча-ния</w:t>
            </w:r>
            <w:proofErr w:type="spellEnd"/>
            <w:r w:rsidR="003D766D" w:rsidRPr="00761915">
              <w:rPr>
                <w:rFonts w:ascii="Times New Roman" w:eastAsia="Times New Roman" w:hAnsi="Times New Roman" w:cs="Times New Roman"/>
                <w:b/>
                <w:sz w:val="24"/>
                <w:szCs w:val="24"/>
              </w:rPr>
              <w:t xml:space="preserve"> </w:t>
            </w:r>
            <w:proofErr w:type="spellStart"/>
            <w:proofErr w:type="gram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roofErr w:type="gramEnd"/>
          </w:p>
        </w:tc>
        <w:tc>
          <w:tcPr>
            <w:tcW w:w="1843" w:type="dxa"/>
            <w:vMerge/>
          </w:tcPr>
          <w:p w14:paraId="5952F812"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842" w:type="dxa"/>
            <w:vMerge/>
          </w:tcPr>
          <w:p w14:paraId="5F03BE3A"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701" w:type="dxa"/>
            <w:vMerge/>
          </w:tcPr>
          <w:p w14:paraId="2DA5A24B"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r>
      <w:tr w:rsidR="004B31A6" w:rsidRPr="00761915" w14:paraId="1407EBF0" w14:textId="77777777" w:rsidTr="005B4FAB">
        <w:trPr>
          <w:tblHeader/>
        </w:trPr>
        <w:tc>
          <w:tcPr>
            <w:tcW w:w="664" w:type="dxa"/>
          </w:tcPr>
          <w:p w14:paraId="03764F74"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1</w:t>
            </w:r>
          </w:p>
        </w:tc>
        <w:tc>
          <w:tcPr>
            <w:tcW w:w="4264" w:type="dxa"/>
          </w:tcPr>
          <w:p w14:paraId="6CD2C731"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2</w:t>
            </w:r>
          </w:p>
        </w:tc>
        <w:tc>
          <w:tcPr>
            <w:tcW w:w="1134" w:type="dxa"/>
          </w:tcPr>
          <w:p w14:paraId="6D308986"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3</w:t>
            </w:r>
          </w:p>
        </w:tc>
        <w:tc>
          <w:tcPr>
            <w:tcW w:w="1134" w:type="dxa"/>
          </w:tcPr>
          <w:p w14:paraId="7A18DB14"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4</w:t>
            </w:r>
          </w:p>
        </w:tc>
        <w:tc>
          <w:tcPr>
            <w:tcW w:w="1134" w:type="dxa"/>
          </w:tcPr>
          <w:p w14:paraId="269982C8"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5</w:t>
            </w:r>
          </w:p>
        </w:tc>
        <w:tc>
          <w:tcPr>
            <w:tcW w:w="1134" w:type="dxa"/>
          </w:tcPr>
          <w:p w14:paraId="6A3AF783"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6</w:t>
            </w:r>
          </w:p>
        </w:tc>
        <w:tc>
          <w:tcPr>
            <w:tcW w:w="1843" w:type="dxa"/>
          </w:tcPr>
          <w:p w14:paraId="73365A04"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7</w:t>
            </w:r>
          </w:p>
        </w:tc>
        <w:tc>
          <w:tcPr>
            <w:tcW w:w="1842" w:type="dxa"/>
          </w:tcPr>
          <w:p w14:paraId="07284E35"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8</w:t>
            </w:r>
          </w:p>
        </w:tc>
        <w:tc>
          <w:tcPr>
            <w:tcW w:w="1701" w:type="dxa"/>
          </w:tcPr>
          <w:p w14:paraId="304CF962"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9</w:t>
            </w:r>
          </w:p>
        </w:tc>
      </w:tr>
      <w:tr w:rsidR="004B31A6" w:rsidRPr="00761915" w14:paraId="389DE109" w14:textId="77777777" w:rsidTr="005B4FAB">
        <w:tc>
          <w:tcPr>
            <w:tcW w:w="664" w:type="dxa"/>
          </w:tcPr>
          <w:p w14:paraId="0EF306AB" w14:textId="77777777"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1</w:t>
            </w:r>
          </w:p>
        </w:tc>
        <w:tc>
          <w:tcPr>
            <w:tcW w:w="4264" w:type="dxa"/>
          </w:tcPr>
          <w:p w14:paraId="1C53959B" w14:textId="77777777" w:rsidR="004B31A6" w:rsidRPr="00761915" w:rsidRDefault="00064481" w:rsidP="005B4FAB">
            <w:pPr>
              <w:widowControl w:val="0"/>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проектной части муниципальной программы (указать наименование группы   мероприятий) </w:t>
            </w:r>
          </w:p>
        </w:tc>
        <w:tc>
          <w:tcPr>
            <w:tcW w:w="1134" w:type="dxa"/>
          </w:tcPr>
          <w:p w14:paraId="4D9F19B9"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6BAAB3CF"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0EC0F1BB"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1B064B35"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5B7FF38A"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56AED351"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0BEDB0A2"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4B31A6" w:rsidRPr="00761915" w14:paraId="2472F58E" w14:textId="77777777" w:rsidTr="005B4FAB">
        <w:tc>
          <w:tcPr>
            <w:tcW w:w="664" w:type="dxa"/>
          </w:tcPr>
          <w:p w14:paraId="1BCEFA3A" w14:textId="77777777"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p>
        </w:tc>
        <w:tc>
          <w:tcPr>
            <w:tcW w:w="4264" w:type="dxa"/>
          </w:tcPr>
          <w:p w14:paraId="6E624262" w14:textId="77777777" w:rsidR="004B31A6" w:rsidRPr="00761915" w:rsidRDefault="00064481" w:rsidP="005B4FAB">
            <w:pPr>
              <w:widowControl w:val="0"/>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B31A6" w:rsidRPr="00761915">
              <w:rPr>
                <w:rFonts w:ascii="Times New Roman" w:eastAsia="Times New Roman" w:hAnsi="Times New Roman" w:cs="Times New Roman"/>
                <w:sz w:val="24"/>
                <w:szCs w:val="24"/>
              </w:rPr>
              <w:t>ероприятие 1</w:t>
            </w:r>
          </w:p>
        </w:tc>
        <w:tc>
          <w:tcPr>
            <w:tcW w:w="1134" w:type="dxa"/>
          </w:tcPr>
          <w:p w14:paraId="4A999619"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01201786"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47332C5F"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113A174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3" w:type="dxa"/>
          </w:tcPr>
          <w:p w14:paraId="7C9C9B4B"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1EFE808A"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2495DE04"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4B31A6" w:rsidRPr="00761915" w14:paraId="27B603BF" w14:textId="77777777" w:rsidTr="005B4FAB">
        <w:tc>
          <w:tcPr>
            <w:tcW w:w="664" w:type="dxa"/>
          </w:tcPr>
          <w:p w14:paraId="6943019B" w14:textId="77777777"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4AA179EA"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Контрольное событие 1</w:t>
            </w:r>
          </w:p>
        </w:tc>
        <w:tc>
          <w:tcPr>
            <w:tcW w:w="1134" w:type="dxa"/>
          </w:tcPr>
          <w:p w14:paraId="2FCEE159"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2EA7D6EB"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77ECC910"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51EA66E5"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287A313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72BFC706"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42433787"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5BC1AE55" w14:textId="77777777" w:rsidTr="005B4FAB">
        <w:tc>
          <w:tcPr>
            <w:tcW w:w="664" w:type="dxa"/>
          </w:tcPr>
          <w:p w14:paraId="0CBA77BA" w14:textId="77777777"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688FDD08"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Контрольное событие </w:t>
            </w:r>
            <w:r w:rsidRPr="00761915">
              <w:rPr>
                <w:rFonts w:ascii="Times New Roman" w:eastAsia="Calibri" w:hAnsi="Times New Roman" w:cs="Times New Roman"/>
                <w:sz w:val="24"/>
                <w:szCs w:val="24"/>
                <w:lang w:val="en-US"/>
              </w:rPr>
              <w:t>n</w:t>
            </w:r>
          </w:p>
        </w:tc>
        <w:tc>
          <w:tcPr>
            <w:tcW w:w="1134" w:type="dxa"/>
          </w:tcPr>
          <w:p w14:paraId="721F5A2A"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37D2EA6E"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31784A77"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6ECD7C29"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5C21354B"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01065697"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6B349840"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17599E64" w14:textId="77777777" w:rsidTr="005B4FAB">
        <w:tc>
          <w:tcPr>
            <w:tcW w:w="664" w:type="dxa"/>
          </w:tcPr>
          <w:p w14:paraId="3049EB97" w14:textId="77777777"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p>
        </w:tc>
        <w:tc>
          <w:tcPr>
            <w:tcW w:w="4264" w:type="dxa"/>
          </w:tcPr>
          <w:p w14:paraId="1EDFCB3C" w14:textId="77777777" w:rsidR="004B31A6" w:rsidRPr="00761915" w:rsidRDefault="00064481" w:rsidP="005B4FAB">
            <w:pPr>
              <w:widowControl w:val="0"/>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B31A6" w:rsidRPr="00761915">
              <w:rPr>
                <w:rFonts w:ascii="Times New Roman" w:eastAsia="Times New Roman" w:hAnsi="Times New Roman" w:cs="Times New Roman"/>
                <w:sz w:val="24"/>
                <w:szCs w:val="24"/>
              </w:rPr>
              <w:t>ероприятие 2</w:t>
            </w:r>
          </w:p>
        </w:tc>
        <w:tc>
          <w:tcPr>
            <w:tcW w:w="1134" w:type="dxa"/>
          </w:tcPr>
          <w:p w14:paraId="0A848C4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1A070EBC"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1BCD14F2"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25A948CE"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3" w:type="dxa"/>
          </w:tcPr>
          <w:p w14:paraId="6A5AC5D9"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37650CD2"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3AA998D9"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4B31A6" w:rsidRPr="00761915" w14:paraId="28915261" w14:textId="77777777" w:rsidTr="005B4FAB">
        <w:tc>
          <w:tcPr>
            <w:tcW w:w="664" w:type="dxa"/>
          </w:tcPr>
          <w:p w14:paraId="641E28D5" w14:textId="77777777"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741170A8"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Контрольное событие 1</w:t>
            </w:r>
          </w:p>
        </w:tc>
        <w:tc>
          <w:tcPr>
            <w:tcW w:w="1134" w:type="dxa"/>
          </w:tcPr>
          <w:p w14:paraId="5C1BD1D8"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324E2C34"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7C028D78"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08FA38D9"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026380E0"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3E53D303"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30D2F86E"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3CD48A8B" w14:textId="77777777" w:rsidTr="005B4FAB">
        <w:tc>
          <w:tcPr>
            <w:tcW w:w="664" w:type="dxa"/>
          </w:tcPr>
          <w:p w14:paraId="6A12127A" w14:textId="77777777"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525BB7D9"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Контрольное событие </w:t>
            </w:r>
            <w:r w:rsidRPr="00761915">
              <w:rPr>
                <w:rFonts w:ascii="Times New Roman" w:eastAsia="Calibri" w:hAnsi="Times New Roman" w:cs="Times New Roman"/>
                <w:sz w:val="24"/>
                <w:szCs w:val="24"/>
                <w:lang w:val="en-US"/>
              </w:rPr>
              <w:t>n</w:t>
            </w:r>
          </w:p>
        </w:tc>
        <w:tc>
          <w:tcPr>
            <w:tcW w:w="1134" w:type="dxa"/>
          </w:tcPr>
          <w:p w14:paraId="23A8DE65"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20688503"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64C38008"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3B1398BC"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79D7385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509A405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48A353D9"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50D9FBDB" w14:textId="77777777" w:rsidTr="005B4FAB">
        <w:tc>
          <w:tcPr>
            <w:tcW w:w="664" w:type="dxa"/>
          </w:tcPr>
          <w:p w14:paraId="40D3C0C0" w14:textId="77777777" w:rsidR="004B31A6" w:rsidRPr="00761915" w:rsidRDefault="006A0A69"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2</w:t>
            </w:r>
          </w:p>
        </w:tc>
        <w:tc>
          <w:tcPr>
            <w:tcW w:w="4264" w:type="dxa"/>
          </w:tcPr>
          <w:p w14:paraId="16965FD1" w14:textId="77777777" w:rsidR="004B31A6" w:rsidRPr="00761915" w:rsidRDefault="003263C0"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Комплекс процессных мероприятий</w:t>
            </w:r>
          </w:p>
        </w:tc>
        <w:tc>
          <w:tcPr>
            <w:tcW w:w="1134" w:type="dxa"/>
          </w:tcPr>
          <w:p w14:paraId="21E69524"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25F4531B"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29250229"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0BD0A016"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3" w:type="dxa"/>
          </w:tcPr>
          <w:p w14:paraId="5D9A2084"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2" w:type="dxa"/>
          </w:tcPr>
          <w:p w14:paraId="7CDE4E74"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701" w:type="dxa"/>
          </w:tcPr>
          <w:p w14:paraId="7774A48F"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r>
      <w:tr w:rsidR="006A0A69" w:rsidRPr="00761915" w14:paraId="63AA99E4" w14:textId="77777777" w:rsidTr="005B4FAB">
        <w:tc>
          <w:tcPr>
            <w:tcW w:w="664" w:type="dxa"/>
          </w:tcPr>
          <w:p w14:paraId="559FEEC7" w14:textId="77777777" w:rsidR="006A0A69" w:rsidRPr="00761915" w:rsidRDefault="006A0A69" w:rsidP="006A0A69">
            <w:pPr>
              <w:spacing w:line="240" w:lineRule="auto"/>
              <w:contextualSpacing/>
              <w:rPr>
                <w:rFonts w:ascii="Times New Roman" w:eastAsia="Calibri" w:hAnsi="Times New Roman" w:cs="Times New Roman"/>
                <w:sz w:val="24"/>
                <w:szCs w:val="24"/>
              </w:rPr>
            </w:pPr>
          </w:p>
        </w:tc>
        <w:tc>
          <w:tcPr>
            <w:tcW w:w="4264" w:type="dxa"/>
          </w:tcPr>
          <w:p w14:paraId="7398298C" w14:textId="77777777" w:rsidR="006A0A69" w:rsidRPr="00761915" w:rsidRDefault="006A0A69" w:rsidP="006A0A69">
            <w:pPr>
              <w:spacing w:line="240" w:lineRule="auto"/>
              <w:contextualSpacing/>
              <w:rPr>
                <w:rFonts w:ascii="Times New Roman" w:eastAsia="Calibri" w:hAnsi="Times New Roman" w:cs="Times New Roman"/>
                <w:sz w:val="24"/>
                <w:szCs w:val="24"/>
              </w:rPr>
            </w:pPr>
            <w:r w:rsidRPr="00761915">
              <w:rPr>
                <w:rFonts w:ascii="Times New Roman" w:eastAsia="Times New Roman" w:hAnsi="Times New Roman" w:cs="Times New Roman"/>
                <w:sz w:val="24"/>
                <w:szCs w:val="24"/>
              </w:rPr>
              <w:t>Основное мероприятие 1</w:t>
            </w:r>
          </w:p>
        </w:tc>
        <w:tc>
          <w:tcPr>
            <w:tcW w:w="1134" w:type="dxa"/>
          </w:tcPr>
          <w:p w14:paraId="2F7ED739"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301366D2"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735C5A35"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38FD8DE1"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3" w:type="dxa"/>
          </w:tcPr>
          <w:p w14:paraId="7238B67E"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04BE041A"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08B00488"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6A0A69" w:rsidRPr="00761915" w14:paraId="343BE1ED" w14:textId="77777777" w:rsidTr="005B4FAB">
        <w:tc>
          <w:tcPr>
            <w:tcW w:w="664" w:type="dxa"/>
          </w:tcPr>
          <w:p w14:paraId="22DE9A6B" w14:textId="77777777" w:rsidR="006A0A69" w:rsidRPr="00761915" w:rsidRDefault="006A0A69" w:rsidP="006A0A69">
            <w:pPr>
              <w:spacing w:line="240" w:lineRule="auto"/>
              <w:contextualSpacing/>
              <w:rPr>
                <w:rFonts w:ascii="Times New Roman" w:eastAsia="Calibri" w:hAnsi="Times New Roman" w:cs="Times New Roman"/>
                <w:sz w:val="24"/>
                <w:szCs w:val="24"/>
              </w:rPr>
            </w:pPr>
          </w:p>
        </w:tc>
        <w:tc>
          <w:tcPr>
            <w:tcW w:w="4264" w:type="dxa"/>
          </w:tcPr>
          <w:p w14:paraId="50D6C580" w14:textId="77777777" w:rsidR="006A0A69" w:rsidRPr="00761915" w:rsidRDefault="006A0A69" w:rsidP="006A0A69">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Контрольное событие 1</w:t>
            </w:r>
          </w:p>
        </w:tc>
        <w:tc>
          <w:tcPr>
            <w:tcW w:w="1134" w:type="dxa"/>
          </w:tcPr>
          <w:p w14:paraId="5A63960A"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397FF5F8"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7D0BF9FD"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4F826961"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3" w:type="dxa"/>
          </w:tcPr>
          <w:p w14:paraId="59117B7D"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2" w:type="dxa"/>
          </w:tcPr>
          <w:p w14:paraId="0EBB4EAB"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701" w:type="dxa"/>
          </w:tcPr>
          <w:p w14:paraId="42C5AAF2"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r>
      <w:tr w:rsidR="006A0A69" w:rsidRPr="00761915" w14:paraId="7631A2B9" w14:textId="77777777" w:rsidTr="005B4FAB">
        <w:tc>
          <w:tcPr>
            <w:tcW w:w="664" w:type="dxa"/>
          </w:tcPr>
          <w:p w14:paraId="78571D08" w14:textId="77777777" w:rsidR="006A0A69" w:rsidRPr="00761915" w:rsidRDefault="006A0A69" w:rsidP="006A0A69">
            <w:pPr>
              <w:spacing w:line="240" w:lineRule="auto"/>
              <w:contextualSpacing/>
              <w:rPr>
                <w:rFonts w:ascii="Times New Roman" w:eastAsia="Calibri" w:hAnsi="Times New Roman" w:cs="Times New Roman"/>
                <w:sz w:val="24"/>
                <w:szCs w:val="24"/>
              </w:rPr>
            </w:pPr>
          </w:p>
        </w:tc>
        <w:tc>
          <w:tcPr>
            <w:tcW w:w="4264" w:type="dxa"/>
          </w:tcPr>
          <w:p w14:paraId="4101B73D" w14:textId="77777777" w:rsidR="006A0A69" w:rsidRPr="00761915" w:rsidRDefault="006A0A69" w:rsidP="006A0A69">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Контрольное событие </w:t>
            </w:r>
            <w:r w:rsidRPr="00761915">
              <w:rPr>
                <w:rFonts w:ascii="Times New Roman" w:eastAsia="Calibri" w:hAnsi="Times New Roman" w:cs="Times New Roman"/>
                <w:sz w:val="24"/>
                <w:szCs w:val="24"/>
                <w:lang w:val="en-US"/>
              </w:rPr>
              <w:t>n</w:t>
            </w:r>
          </w:p>
        </w:tc>
        <w:tc>
          <w:tcPr>
            <w:tcW w:w="1134" w:type="dxa"/>
          </w:tcPr>
          <w:p w14:paraId="79DF7866"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0D1AC7B6"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576C3EE6"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6EB5D6B8"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3" w:type="dxa"/>
          </w:tcPr>
          <w:p w14:paraId="50FB3087"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2" w:type="dxa"/>
          </w:tcPr>
          <w:p w14:paraId="4F81833C"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701" w:type="dxa"/>
          </w:tcPr>
          <w:p w14:paraId="3694669F"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r>
    </w:tbl>
    <w:p w14:paraId="35A94DD6" w14:textId="77777777" w:rsidR="00DA436E" w:rsidRPr="00761915" w:rsidRDefault="00DA436E" w:rsidP="00DA436E">
      <w:pPr>
        <w:pStyle w:val="ConsPlusNormal"/>
        <w:widowControl/>
        <w:ind w:firstLine="540"/>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                           _____________________</w:t>
      </w:r>
    </w:p>
    <w:p w14:paraId="3B1BD17A" w14:textId="77777777" w:rsidR="00DA436E" w:rsidRPr="00761915" w:rsidRDefault="00DA436E" w:rsidP="00DA436E">
      <w:pPr>
        <w:pStyle w:val="ConsPlusNormal"/>
        <w:widowControl/>
        <w:ind w:firstLine="142"/>
        <w:rPr>
          <w:rFonts w:ascii="Times New Roman" w:hAnsi="Times New Roman" w:cs="Times New Roman"/>
        </w:rPr>
      </w:pPr>
      <w:r w:rsidRPr="00761915">
        <w:rPr>
          <w:rFonts w:ascii="Times New Roman" w:hAnsi="Times New Roman" w:cs="Times New Roman"/>
        </w:rPr>
        <w:t xml:space="preserve">            (наименование должности ответственного </w:t>
      </w:r>
      <w:proofErr w:type="gramStart"/>
      <w:r w:rsidRPr="00761915">
        <w:rPr>
          <w:rFonts w:ascii="Times New Roman" w:hAnsi="Times New Roman" w:cs="Times New Roman"/>
        </w:rPr>
        <w:t>исполнителя )</w:t>
      </w:r>
      <w:proofErr w:type="gramEnd"/>
      <w:r w:rsidRPr="00761915">
        <w:rPr>
          <w:rFonts w:ascii="Times New Roman" w:hAnsi="Times New Roman" w:cs="Times New Roman"/>
        </w:rPr>
        <w:t xml:space="preserve">         </w:t>
      </w:r>
      <w:r>
        <w:rPr>
          <w:rFonts w:ascii="Times New Roman" w:hAnsi="Times New Roman" w:cs="Times New Roman"/>
        </w:rPr>
        <w:t xml:space="preserve">                     </w:t>
      </w:r>
      <w:r w:rsidRPr="00761915">
        <w:rPr>
          <w:rFonts w:ascii="Times New Roman" w:hAnsi="Times New Roman" w:cs="Times New Roman"/>
        </w:rPr>
        <w:t xml:space="preserve">             (подпись/ расшифровка подписи)</w:t>
      </w:r>
    </w:p>
    <w:p w14:paraId="353FFAC8" w14:textId="77777777" w:rsidR="00DA436E" w:rsidRPr="00761915" w:rsidRDefault="00DA436E" w:rsidP="00DA436E">
      <w:pPr>
        <w:pStyle w:val="ConsPlusNormal"/>
        <w:widowControl/>
        <w:ind w:firstLine="540"/>
        <w:rPr>
          <w:rFonts w:ascii="Times New Roman" w:hAnsi="Times New Roman" w:cs="Times New Roman"/>
        </w:rPr>
      </w:pPr>
      <w:r w:rsidRPr="00761915">
        <w:rPr>
          <w:rFonts w:ascii="Times New Roman" w:hAnsi="Times New Roman" w:cs="Times New Roman"/>
        </w:rPr>
        <w:t>«__</w:t>
      </w:r>
      <w:proofErr w:type="gramStart"/>
      <w:r w:rsidRPr="00761915">
        <w:rPr>
          <w:rFonts w:ascii="Times New Roman" w:hAnsi="Times New Roman" w:cs="Times New Roman"/>
        </w:rPr>
        <w:t>_»_</w:t>
      </w:r>
      <w:proofErr w:type="gramEnd"/>
      <w:r w:rsidRPr="00761915">
        <w:rPr>
          <w:rFonts w:ascii="Times New Roman" w:hAnsi="Times New Roman" w:cs="Times New Roman"/>
        </w:rPr>
        <w:t>_____________20____ г.</w:t>
      </w:r>
    </w:p>
    <w:p w14:paraId="0F2F6C0D" w14:textId="77777777" w:rsidR="004669D7" w:rsidRDefault="004D1DD4" w:rsidP="008830F3">
      <w:pPr>
        <w:tabs>
          <w:tab w:val="left" w:pos="1290"/>
        </w:tabs>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669D7" w:rsidRPr="00761915" w14:paraId="1D2285CD" w14:textId="77777777" w:rsidTr="008A17E8">
        <w:trPr>
          <w:jc w:val="right"/>
        </w:trPr>
        <w:tc>
          <w:tcPr>
            <w:tcW w:w="5601" w:type="dxa"/>
          </w:tcPr>
          <w:p w14:paraId="2950D5B0" w14:textId="3C7E0137" w:rsidR="004669D7" w:rsidRPr="00943E7C" w:rsidRDefault="004669D7"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11</w:t>
            </w:r>
          </w:p>
        </w:tc>
      </w:tr>
      <w:tr w:rsidR="004669D7" w:rsidRPr="00761915" w14:paraId="02BA2CBD" w14:textId="77777777" w:rsidTr="008A17E8">
        <w:trPr>
          <w:jc w:val="right"/>
        </w:trPr>
        <w:tc>
          <w:tcPr>
            <w:tcW w:w="5601" w:type="dxa"/>
          </w:tcPr>
          <w:p w14:paraId="5073BA2D" w14:textId="77777777" w:rsidR="004669D7" w:rsidRPr="00943E7C" w:rsidRDefault="004669D7"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669D7" w:rsidRPr="00761915" w14:paraId="7A4F2CD8" w14:textId="77777777" w:rsidTr="008A17E8">
        <w:trPr>
          <w:jc w:val="right"/>
        </w:trPr>
        <w:tc>
          <w:tcPr>
            <w:tcW w:w="5601" w:type="dxa"/>
          </w:tcPr>
          <w:p w14:paraId="3B5300B6" w14:textId="77777777" w:rsidR="004669D7" w:rsidRPr="00943E7C" w:rsidRDefault="004669D7"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669D7" w:rsidRPr="00761915" w14:paraId="041922CF" w14:textId="77777777" w:rsidTr="008A17E8">
        <w:trPr>
          <w:trHeight w:val="281"/>
          <w:jc w:val="right"/>
        </w:trPr>
        <w:tc>
          <w:tcPr>
            <w:tcW w:w="5601" w:type="dxa"/>
          </w:tcPr>
          <w:p w14:paraId="4A784C6F" w14:textId="77777777" w:rsidR="004669D7" w:rsidRPr="00761915" w:rsidRDefault="004669D7" w:rsidP="008A17E8">
            <w:pPr>
              <w:jc w:val="center"/>
              <w:rPr>
                <w:rFonts w:ascii="Times New Roman" w:hAnsi="Times New Roman" w:cs="Times New Roman"/>
                <w:color w:val="000000"/>
                <w:sz w:val="28"/>
                <w:szCs w:val="28"/>
              </w:rPr>
            </w:pPr>
          </w:p>
        </w:tc>
      </w:tr>
    </w:tbl>
    <w:p w14:paraId="4F09ADD1" w14:textId="4DAE1570" w:rsidR="004D1DD4" w:rsidRPr="004D1DD4" w:rsidRDefault="004669D7" w:rsidP="004669D7">
      <w:pPr>
        <w:tabs>
          <w:tab w:val="left" w:pos="1290"/>
        </w:tabs>
        <w:spacing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                                   </w:t>
      </w:r>
      <w:r w:rsidR="004D1DD4" w:rsidRPr="004D1DD4">
        <w:rPr>
          <w:rFonts w:ascii="Times New Roman" w:hAnsi="Times New Roman" w:cs="Times New Roman"/>
          <w:bCs/>
          <w:sz w:val="24"/>
          <w:szCs w:val="24"/>
        </w:rPr>
        <w:t xml:space="preserve">                                                                                                                                                (форма)</w:t>
      </w:r>
    </w:p>
    <w:p w14:paraId="3C75F5BE" w14:textId="77777777" w:rsidR="00E76D13" w:rsidRPr="004D1DD4" w:rsidRDefault="00E76D13" w:rsidP="00620362">
      <w:pPr>
        <w:pStyle w:val="ConsPlusNormal"/>
        <w:widowControl/>
        <w:ind w:firstLine="540"/>
        <w:jc w:val="center"/>
        <w:rPr>
          <w:rFonts w:ascii="Times New Roman" w:hAnsi="Times New Roman" w:cs="Times New Roman"/>
          <w:bCs/>
          <w:sz w:val="24"/>
          <w:szCs w:val="24"/>
        </w:rPr>
      </w:pPr>
    </w:p>
    <w:p w14:paraId="14615A62" w14:textId="77777777" w:rsidR="003D766D" w:rsidRPr="00761915" w:rsidRDefault="003D766D" w:rsidP="003D766D">
      <w:pPr>
        <w:pStyle w:val="ConsPlusNormal"/>
        <w:widowControl/>
        <w:ind w:firstLine="540"/>
        <w:jc w:val="center"/>
        <w:rPr>
          <w:rFonts w:ascii="Times New Roman" w:hAnsi="Times New Roman" w:cs="Times New Roman"/>
          <w:b/>
          <w:sz w:val="24"/>
          <w:szCs w:val="24"/>
        </w:rPr>
      </w:pPr>
      <w:r w:rsidRPr="00761915">
        <w:rPr>
          <w:rFonts w:ascii="Times New Roman" w:hAnsi="Times New Roman" w:cs="Times New Roman"/>
          <w:b/>
          <w:sz w:val="24"/>
          <w:szCs w:val="24"/>
        </w:rPr>
        <w:t>ОТЧЕТ</w:t>
      </w:r>
    </w:p>
    <w:p w14:paraId="75D52BB4" w14:textId="77777777" w:rsidR="003D766D" w:rsidRPr="00761915" w:rsidRDefault="003D766D" w:rsidP="003D766D">
      <w:pPr>
        <w:pStyle w:val="ConsPlusNormal"/>
        <w:widowControl/>
        <w:ind w:firstLine="0"/>
        <w:jc w:val="center"/>
        <w:rPr>
          <w:rFonts w:ascii="Times New Roman" w:hAnsi="Times New Roman" w:cs="Times New Roman"/>
          <w:b/>
          <w:sz w:val="24"/>
          <w:szCs w:val="24"/>
        </w:rPr>
      </w:pPr>
      <w:r w:rsidRPr="00761915">
        <w:rPr>
          <w:rFonts w:ascii="Times New Roman" w:hAnsi="Times New Roman" w:cs="Times New Roman"/>
          <w:b/>
          <w:sz w:val="24"/>
          <w:szCs w:val="24"/>
        </w:rPr>
        <w:t xml:space="preserve"> о </w:t>
      </w:r>
      <w:proofErr w:type="gramStart"/>
      <w:r w:rsidRPr="00761915">
        <w:rPr>
          <w:rFonts w:ascii="Times New Roman" w:hAnsi="Times New Roman" w:cs="Times New Roman"/>
          <w:b/>
          <w:sz w:val="24"/>
          <w:szCs w:val="24"/>
        </w:rPr>
        <w:t>достижении  показателей</w:t>
      </w:r>
      <w:proofErr w:type="gramEnd"/>
      <w:r w:rsidRPr="00761915">
        <w:rPr>
          <w:rFonts w:ascii="Times New Roman" w:hAnsi="Times New Roman" w:cs="Times New Roman"/>
          <w:b/>
          <w:sz w:val="24"/>
          <w:szCs w:val="24"/>
        </w:rPr>
        <w:t xml:space="preserve"> муниципальной программы </w:t>
      </w:r>
    </w:p>
    <w:p w14:paraId="0DFA8AE2" w14:textId="77777777" w:rsidR="003D766D" w:rsidRPr="00761915" w:rsidRDefault="003D766D" w:rsidP="003D766D">
      <w:pPr>
        <w:tabs>
          <w:tab w:val="left" w:pos="1185"/>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_______________________________________________________________________________</w:t>
      </w:r>
    </w:p>
    <w:p w14:paraId="5FAEC88E" w14:textId="77777777" w:rsidR="003D766D" w:rsidRPr="00761915" w:rsidRDefault="003D766D" w:rsidP="003D766D">
      <w:pPr>
        <w:tabs>
          <w:tab w:val="left" w:pos="1185"/>
        </w:tabs>
        <w:spacing w:line="240" w:lineRule="auto"/>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tbl>
      <w:tblPr>
        <w:tblpPr w:leftFromText="180" w:rightFromText="180" w:vertAnchor="text" w:horzAnchor="page" w:tblpX="1298" w:tblpY="106"/>
        <w:tblW w:w="14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958"/>
        <w:gridCol w:w="2127"/>
        <w:gridCol w:w="992"/>
        <w:gridCol w:w="1134"/>
        <w:gridCol w:w="1701"/>
        <w:gridCol w:w="1026"/>
        <w:gridCol w:w="2127"/>
      </w:tblGrid>
      <w:tr w:rsidR="003D766D" w:rsidRPr="00761915" w14:paraId="027DEBE6" w14:textId="77777777" w:rsidTr="00583A67">
        <w:trPr>
          <w:trHeight w:val="846"/>
        </w:trPr>
        <w:tc>
          <w:tcPr>
            <w:tcW w:w="4253" w:type="dxa"/>
            <w:vMerge w:val="restart"/>
            <w:tcBorders>
              <w:top w:val="single" w:sz="4" w:space="0" w:color="auto"/>
              <w:bottom w:val="single" w:sz="4" w:space="0" w:color="auto"/>
              <w:right w:val="single" w:sz="4" w:space="0" w:color="auto"/>
            </w:tcBorders>
          </w:tcPr>
          <w:p w14:paraId="4F50E23A"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Наименование целевого </w:t>
            </w:r>
            <w:r w:rsidRPr="00761915">
              <w:rPr>
                <w:rFonts w:ascii="Times New Roman" w:hAnsi="Times New Roman"/>
                <w:b/>
                <w:sz w:val="20"/>
                <w:szCs w:val="20"/>
              </w:rPr>
              <w:br/>
              <w:t>показателя</w:t>
            </w:r>
          </w:p>
        </w:tc>
        <w:tc>
          <w:tcPr>
            <w:tcW w:w="958" w:type="dxa"/>
            <w:vMerge w:val="restart"/>
            <w:tcBorders>
              <w:top w:val="single" w:sz="4" w:space="0" w:color="auto"/>
              <w:left w:val="single" w:sz="4" w:space="0" w:color="auto"/>
              <w:bottom w:val="single" w:sz="4" w:space="0" w:color="auto"/>
              <w:right w:val="single" w:sz="4" w:space="0" w:color="auto"/>
            </w:tcBorders>
          </w:tcPr>
          <w:p w14:paraId="6D03A176"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Ед. изм.</w:t>
            </w:r>
          </w:p>
        </w:tc>
        <w:tc>
          <w:tcPr>
            <w:tcW w:w="2127" w:type="dxa"/>
            <w:vMerge w:val="restart"/>
            <w:tcBorders>
              <w:top w:val="single" w:sz="4" w:space="0" w:color="auto"/>
              <w:left w:val="single" w:sz="4" w:space="0" w:color="auto"/>
              <w:bottom w:val="single" w:sz="4" w:space="0" w:color="auto"/>
              <w:right w:val="single" w:sz="4" w:space="0" w:color="auto"/>
            </w:tcBorders>
          </w:tcPr>
          <w:p w14:paraId="3F561644" w14:textId="77777777" w:rsidR="003D766D" w:rsidRPr="00761915" w:rsidRDefault="003D766D" w:rsidP="005B4FAB">
            <w:pPr>
              <w:pStyle w:val="ac"/>
              <w:jc w:val="center"/>
              <w:rPr>
                <w:rFonts w:ascii="Times New Roman" w:hAnsi="Times New Roman"/>
                <w:b/>
                <w:sz w:val="20"/>
                <w:szCs w:val="20"/>
              </w:rPr>
            </w:pPr>
            <w:proofErr w:type="spellStart"/>
            <w:r w:rsidRPr="00761915">
              <w:rPr>
                <w:rFonts w:ascii="Times New Roman" w:hAnsi="Times New Roman"/>
                <w:b/>
                <w:sz w:val="20"/>
                <w:szCs w:val="20"/>
              </w:rPr>
              <w:t>справочно</w:t>
            </w:r>
            <w:proofErr w:type="spellEnd"/>
            <w:r w:rsidRPr="00761915">
              <w:rPr>
                <w:rFonts w:ascii="Times New Roman" w:hAnsi="Times New Roman"/>
                <w:b/>
                <w:sz w:val="20"/>
                <w:szCs w:val="20"/>
              </w:rPr>
              <w:t>:</w:t>
            </w:r>
          </w:p>
          <w:p w14:paraId="64A105D8" w14:textId="77777777" w:rsidR="003D766D" w:rsidRPr="00761915" w:rsidRDefault="003D766D" w:rsidP="005B4FAB">
            <w:pPr>
              <w:pStyle w:val="ac"/>
              <w:jc w:val="center"/>
              <w:rPr>
                <w:rFonts w:ascii="Times New Roman" w:hAnsi="Times New Roman"/>
                <w:b/>
                <w:sz w:val="20"/>
                <w:szCs w:val="20"/>
              </w:rPr>
            </w:pPr>
            <w:proofErr w:type="gramStart"/>
            <w:r w:rsidRPr="00761915">
              <w:rPr>
                <w:rFonts w:ascii="Times New Roman" w:hAnsi="Times New Roman"/>
                <w:b/>
                <w:sz w:val="20"/>
                <w:szCs w:val="20"/>
              </w:rPr>
              <w:t>факт  значение</w:t>
            </w:r>
            <w:proofErr w:type="gramEnd"/>
            <w:r w:rsidRPr="00761915">
              <w:rPr>
                <w:rFonts w:ascii="Times New Roman" w:hAnsi="Times New Roman"/>
                <w:b/>
                <w:sz w:val="20"/>
                <w:szCs w:val="20"/>
              </w:rPr>
              <w:t xml:space="preserve">  целевого показателя за предшествующий отчетному  период</w:t>
            </w:r>
          </w:p>
        </w:tc>
        <w:tc>
          <w:tcPr>
            <w:tcW w:w="2126" w:type="dxa"/>
            <w:gridSpan w:val="2"/>
            <w:vMerge w:val="restart"/>
            <w:tcBorders>
              <w:top w:val="single" w:sz="4" w:space="0" w:color="auto"/>
              <w:left w:val="single" w:sz="4" w:space="0" w:color="auto"/>
              <w:right w:val="single" w:sz="4" w:space="0" w:color="auto"/>
            </w:tcBorders>
          </w:tcPr>
          <w:p w14:paraId="106A12D4"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Значение целевого </w:t>
            </w:r>
            <w:r w:rsidRPr="00761915">
              <w:rPr>
                <w:rFonts w:ascii="Times New Roman" w:hAnsi="Times New Roman"/>
                <w:b/>
                <w:sz w:val="20"/>
                <w:szCs w:val="20"/>
              </w:rPr>
              <w:br/>
              <w:t>показателя за отчетный год</w:t>
            </w:r>
          </w:p>
        </w:tc>
        <w:tc>
          <w:tcPr>
            <w:tcW w:w="2727" w:type="dxa"/>
            <w:gridSpan w:val="2"/>
            <w:tcBorders>
              <w:top w:val="single" w:sz="4" w:space="0" w:color="auto"/>
              <w:left w:val="single" w:sz="4" w:space="0" w:color="auto"/>
              <w:bottom w:val="single" w:sz="4" w:space="0" w:color="auto"/>
              <w:right w:val="single" w:sz="4" w:space="0" w:color="auto"/>
            </w:tcBorders>
          </w:tcPr>
          <w:p w14:paraId="5060FCF2"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Отклонение фактического значения за отчетный </w:t>
            </w:r>
            <w:proofErr w:type="gramStart"/>
            <w:r w:rsidRPr="00761915">
              <w:rPr>
                <w:rFonts w:ascii="Times New Roman" w:hAnsi="Times New Roman"/>
                <w:b/>
                <w:sz w:val="20"/>
                <w:szCs w:val="20"/>
              </w:rPr>
              <w:t>период  от</w:t>
            </w:r>
            <w:proofErr w:type="gramEnd"/>
            <w:r w:rsidRPr="00761915">
              <w:rPr>
                <w:rFonts w:ascii="Times New Roman" w:hAnsi="Times New Roman"/>
                <w:b/>
                <w:sz w:val="20"/>
                <w:szCs w:val="20"/>
              </w:rPr>
              <w:t xml:space="preserve"> запланированного</w:t>
            </w:r>
          </w:p>
        </w:tc>
        <w:tc>
          <w:tcPr>
            <w:tcW w:w="2127" w:type="dxa"/>
            <w:vMerge w:val="restart"/>
            <w:tcBorders>
              <w:top w:val="single" w:sz="4" w:space="0" w:color="auto"/>
              <w:left w:val="single" w:sz="4" w:space="0" w:color="auto"/>
              <w:bottom w:val="single" w:sz="4" w:space="0" w:color="auto"/>
            </w:tcBorders>
          </w:tcPr>
          <w:p w14:paraId="33D4B704"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Обоснование отклонений значений целевого показателя за отчетный период </w:t>
            </w:r>
          </w:p>
        </w:tc>
      </w:tr>
      <w:tr w:rsidR="003D766D" w:rsidRPr="00761915" w14:paraId="754667B4" w14:textId="77777777" w:rsidTr="00583A67">
        <w:trPr>
          <w:trHeight w:val="230"/>
        </w:trPr>
        <w:tc>
          <w:tcPr>
            <w:tcW w:w="4253" w:type="dxa"/>
            <w:vMerge/>
            <w:tcBorders>
              <w:top w:val="single" w:sz="4" w:space="0" w:color="auto"/>
              <w:bottom w:val="single" w:sz="4" w:space="0" w:color="auto"/>
              <w:right w:val="single" w:sz="4" w:space="0" w:color="auto"/>
            </w:tcBorders>
          </w:tcPr>
          <w:p w14:paraId="33CF890F" w14:textId="77777777" w:rsidR="003D766D" w:rsidRPr="00761915" w:rsidRDefault="003D766D" w:rsidP="005B4FAB">
            <w:pPr>
              <w:pStyle w:val="ac"/>
              <w:jc w:val="center"/>
              <w:rPr>
                <w:rFonts w:ascii="Times New Roman" w:hAnsi="Times New Roman"/>
                <w:b/>
                <w:sz w:val="20"/>
                <w:szCs w:val="20"/>
              </w:rPr>
            </w:pPr>
          </w:p>
        </w:tc>
        <w:tc>
          <w:tcPr>
            <w:tcW w:w="958" w:type="dxa"/>
            <w:vMerge/>
            <w:tcBorders>
              <w:top w:val="single" w:sz="4" w:space="0" w:color="auto"/>
              <w:left w:val="single" w:sz="4" w:space="0" w:color="auto"/>
              <w:bottom w:val="single" w:sz="4" w:space="0" w:color="auto"/>
              <w:right w:val="single" w:sz="4" w:space="0" w:color="auto"/>
            </w:tcBorders>
          </w:tcPr>
          <w:p w14:paraId="3BC9C843" w14:textId="77777777" w:rsidR="003D766D" w:rsidRPr="00761915" w:rsidRDefault="003D766D" w:rsidP="005B4FAB">
            <w:pPr>
              <w:pStyle w:val="ac"/>
              <w:jc w:val="center"/>
              <w:rPr>
                <w:rFonts w:ascii="Times New Roman" w:hAnsi="Times New Roman"/>
                <w:b/>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47148B94" w14:textId="77777777" w:rsidR="003D766D" w:rsidRPr="00761915" w:rsidRDefault="003D766D" w:rsidP="005B4FAB">
            <w:pPr>
              <w:pStyle w:val="ac"/>
              <w:jc w:val="center"/>
              <w:rPr>
                <w:rFonts w:ascii="Times New Roman" w:hAnsi="Times New Roman"/>
                <w:b/>
                <w:sz w:val="20"/>
                <w:szCs w:val="20"/>
              </w:rPr>
            </w:pPr>
          </w:p>
        </w:tc>
        <w:tc>
          <w:tcPr>
            <w:tcW w:w="2126" w:type="dxa"/>
            <w:gridSpan w:val="2"/>
            <w:vMerge/>
            <w:tcBorders>
              <w:left w:val="single" w:sz="4" w:space="0" w:color="auto"/>
              <w:bottom w:val="single" w:sz="4" w:space="0" w:color="auto"/>
              <w:right w:val="single" w:sz="4" w:space="0" w:color="auto"/>
            </w:tcBorders>
          </w:tcPr>
          <w:p w14:paraId="7A3B936A" w14:textId="77777777" w:rsidR="003D766D" w:rsidRPr="00761915" w:rsidRDefault="003D766D" w:rsidP="005B4FAB">
            <w:pPr>
              <w:pStyle w:val="ac"/>
              <w:jc w:val="center"/>
              <w:rPr>
                <w:rFonts w:ascii="Times New Roman" w:hAnsi="Times New Roman"/>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5A9343DD"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Абсолютное</w:t>
            </w:r>
          </w:p>
          <w:p w14:paraId="5E9F66F3"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(гр.5-гр.4)</w:t>
            </w:r>
            <w:r w:rsidRPr="00761915">
              <w:rPr>
                <w:rFonts w:ascii="Times New Roman" w:hAnsi="Times New Roman"/>
                <w:b/>
                <w:sz w:val="20"/>
                <w:szCs w:val="20"/>
              </w:rPr>
              <w:br/>
            </w:r>
          </w:p>
        </w:tc>
        <w:tc>
          <w:tcPr>
            <w:tcW w:w="1026" w:type="dxa"/>
            <w:vMerge w:val="restart"/>
            <w:tcBorders>
              <w:top w:val="single" w:sz="4" w:space="0" w:color="auto"/>
              <w:left w:val="single" w:sz="4" w:space="0" w:color="auto"/>
              <w:bottom w:val="single" w:sz="4" w:space="0" w:color="auto"/>
              <w:right w:val="single" w:sz="4" w:space="0" w:color="auto"/>
            </w:tcBorders>
          </w:tcPr>
          <w:p w14:paraId="243D672C" w14:textId="77777777" w:rsidR="003D766D" w:rsidRPr="00761915" w:rsidRDefault="003D766D" w:rsidP="005B4FAB">
            <w:pPr>
              <w:pStyle w:val="ac"/>
              <w:jc w:val="center"/>
              <w:rPr>
                <w:rFonts w:ascii="Times New Roman" w:hAnsi="Times New Roman"/>
                <w:b/>
                <w:sz w:val="20"/>
                <w:szCs w:val="20"/>
              </w:rPr>
            </w:pPr>
            <w:proofErr w:type="gramStart"/>
            <w:r w:rsidRPr="00761915">
              <w:rPr>
                <w:rFonts w:ascii="Times New Roman" w:hAnsi="Times New Roman"/>
                <w:b/>
                <w:sz w:val="20"/>
                <w:szCs w:val="20"/>
              </w:rPr>
              <w:t>Относи-тельное</w:t>
            </w:r>
            <w:proofErr w:type="gramEnd"/>
            <w:r w:rsidRPr="00761915">
              <w:rPr>
                <w:rFonts w:ascii="Times New Roman" w:hAnsi="Times New Roman"/>
                <w:b/>
                <w:sz w:val="20"/>
                <w:szCs w:val="20"/>
              </w:rPr>
              <w:t xml:space="preserve">, </w:t>
            </w:r>
            <w:r w:rsidRPr="00761915">
              <w:rPr>
                <w:rFonts w:ascii="Times New Roman" w:hAnsi="Times New Roman"/>
                <w:b/>
                <w:sz w:val="20"/>
                <w:szCs w:val="20"/>
              </w:rPr>
              <w:br/>
              <w:t>(%)</w:t>
            </w:r>
          </w:p>
        </w:tc>
        <w:tc>
          <w:tcPr>
            <w:tcW w:w="2127" w:type="dxa"/>
            <w:vMerge/>
            <w:tcBorders>
              <w:top w:val="single" w:sz="4" w:space="0" w:color="auto"/>
              <w:left w:val="single" w:sz="4" w:space="0" w:color="auto"/>
              <w:bottom w:val="single" w:sz="4" w:space="0" w:color="auto"/>
            </w:tcBorders>
          </w:tcPr>
          <w:p w14:paraId="62ABD63A" w14:textId="77777777" w:rsidR="003D766D" w:rsidRPr="00761915" w:rsidRDefault="003D766D" w:rsidP="005B4FAB">
            <w:pPr>
              <w:pStyle w:val="ac"/>
              <w:jc w:val="center"/>
              <w:rPr>
                <w:rFonts w:ascii="Times New Roman" w:hAnsi="Times New Roman"/>
                <w:b/>
                <w:sz w:val="20"/>
                <w:szCs w:val="20"/>
              </w:rPr>
            </w:pPr>
          </w:p>
        </w:tc>
      </w:tr>
      <w:tr w:rsidR="003D766D" w:rsidRPr="00761915" w14:paraId="3B6E3AC3" w14:textId="77777777" w:rsidTr="00583A67">
        <w:tc>
          <w:tcPr>
            <w:tcW w:w="4253" w:type="dxa"/>
            <w:vMerge/>
            <w:tcBorders>
              <w:top w:val="single" w:sz="4" w:space="0" w:color="auto"/>
              <w:bottom w:val="single" w:sz="4" w:space="0" w:color="auto"/>
              <w:right w:val="single" w:sz="4" w:space="0" w:color="auto"/>
            </w:tcBorders>
          </w:tcPr>
          <w:p w14:paraId="29054F2A" w14:textId="77777777" w:rsidR="003D766D" w:rsidRPr="00761915" w:rsidRDefault="003D766D" w:rsidP="005B4FAB">
            <w:pPr>
              <w:pStyle w:val="ac"/>
              <w:rPr>
                <w:rFonts w:ascii="Times New Roman" w:hAnsi="Times New Roman"/>
                <w:b/>
                <w:sz w:val="20"/>
                <w:szCs w:val="20"/>
              </w:rPr>
            </w:pPr>
          </w:p>
        </w:tc>
        <w:tc>
          <w:tcPr>
            <w:tcW w:w="958" w:type="dxa"/>
            <w:vMerge/>
            <w:tcBorders>
              <w:top w:val="single" w:sz="4" w:space="0" w:color="auto"/>
              <w:left w:val="single" w:sz="4" w:space="0" w:color="auto"/>
              <w:bottom w:val="single" w:sz="4" w:space="0" w:color="auto"/>
              <w:right w:val="single" w:sz="4" w:space="0" w:color="auto"/>
            </w:tcBorders>
          </w:tcPr>
          <w:p w14:paraId="4BBAD1F4" w14:textId="77777777" w:rsidR="003D766D" w:rsidRPr="00761915" w:rsidRDefault="003D766D" w:rsidP="005B4FAB">
            <w:pPr>
              <w:pStyle w:val="ac"/>
              <w:rPr>
                <w:rFonts w:ascii="Times New Roman" w:hAnsi="Times New Roman"/>
                <w:b/>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5915535B" w14:textId="77777777" w:rsidR="003D766D" w:rsidRPr="00761915" w:rsidRDefault="003D766D" w:rsidP="005B4FAB">
            <w:pPr>
              <w:pStyle w:val="ac"/>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2BC278"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1134" w:type="dxa"/>
            <w:tcBorders>
              <w:top w:val="single" w:sz="4" w:space="0" w:color="auto"/>
              <w:left w:val="single" w:sz="4" w:space="0" w:color="auto"/>
              <w:bottom w:val="single" w:sz="4" w:space="0" w:color="auto"/>
              <w:right w:val="single" w:sz="4" w:space="0" w:color="auto"/>
            </w:tcBorders>
          </w:tcPr>
          <w:p w14:paraId="03D04B77"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1701" w:type="dxa"/>
            <w:vMerge/>
            <w:tcBorders>
              <w:top w:val="single" w:sz="4" w:space="0" w:color="auto"/>
              <w:left w:val="single" w:sz="4" w:space="0" w:color="auto"/>
              <w:bottom w:val="single" w:sz="4" w:space="0" w:color="auto"/>
              <w:right w:val="single" w:sz="4" w:space="0" w:color="auto"/>
            </w:tcBorders>
          </w:tcPr>
          <w:p w14:paraId="68EBCDD9" w14:textId="77777777" w:rsidR="003D766D" w:rsidRPr="00761915" w:rsidRDefault="003D766D" w:rsidP="005B4FAB">
            <w:pPr>
              <w:pStyle w:val="ac"/>
              <w:rPr>
                <w:rFonts w:ascii="Times New Roman" w:hAnsi="Times New Roman"/>
                <w:b/>
                <w:sz w:val="20"/>
                <w:szCs w:val="20"/>
              </w:rPr>
            </w:pPr>
          </w:p>
        </w:tc>
        <w:tc>
          <w:tcPr>
            <w:tcW w:w="1026" w:type="dxa"/>
            <w:vMerge/>
            <w:tcBorders>
              <w:top w:val="single" w:sz="4" w:space="0" w:color="auto"/>
              <w:left w:val="single" w:sz="4" w:space="0" w:color="auto"/>
              <w:bottom w:val="single" w:sz="4" w:space="0" w:color="auto"/>
              <w:right w:val="single" w:sz="4" w:space="0" w:color="auto"/>
            </w:tcBorders>
          </w:tcPr>
          <w:p w14:paraId="3944F1D2" w14:textId="77777777" w:rsidR="003D766D" w:rsidRPr="00761915" w:rsidRDefault="003D766D" w:rsidP="005B4FAB">
            <w:pPr>
              <w:pStyle w:val="ac"/>
              <w:rPr>
                <w:rFonts w:ascii="Times New Roman" w:hAnsi="Times New Roman"/>
                <w:b/>
                <w:sz w:val="20"/>
                <w:szCs w:val="20"/>
              </w:rPr>
            </w:pPr>
          </w:p>
        </w:tc>
        <w:tc>
          <w:tcPr>
            <w:tcW w:w="2127" w:type="dxa"/>
            <w:vMerge/>
            <w:tcBorders>
              <w:top w:val="single" w:sz="4" w:space="0" w:color="auto"/>
              <w:left w:val="single" w:sz="4" w:space="0" w:color="auto"/>
              <w:bottom w:val="single" w:sz="4" w:space="0" w:color="auto"/>
            </w:tcBorders>
          </w:tcPr>
          <w:p w14:paraId="24FDE606" w14:textId="77777777" w:rsidR="003D766D" w:rsidRPr="00761915" w:rsidRDefault="003D766D" w:rsidP="005B4FAB">
            <w:pPr>
              <w:pStyle w:val="ac"/>
              <w:rPr>
                <w:rFonts w:ascii="Times New Roman" w:hAnsi="Times New Roman"/>
                <w:b/>
                <w:sz w:val="20"/>
                <w:szCs w:val="20"/>
              </w:rPr>
            </w:pPr>
          </w:p>
        </w:tc>
      </w:tr>
      <w:tr w:rsidR="003D766D" w:rsidRPr="00761915" w14:paraId="2E555B0D" w14:textId="77777777" w:rsidTr="00583A67">
        <w:tc>
          <w:tcPr>
            <w:tcW w:w="4253" w:type="dxa"/>
            <w:tcBorders>
              <w:top w:val="single" w:sz="4" w:space="0" w:color="auto"/>
              <w:bottom w:val="single" w:sz="4" w:space="0" w:color="auto"/>
              <w:right w:val="single" w:sz="4" w:space="0" w:color="auto"/>
            </w:tcBorders>
          </w:tcPr>
          <w:p w14:paraId="0ED128BA"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1</w:t>
            </w:r>
          </w:p>
        </w:tc>
        <w:tc>
          <w:tcPr>
            <w:tcW w:w="958" w:type="dxa"/>
            <w:tcBorders>
              <w:top w:val="single" w:sz="4" w:space="0" w:color="auto"/>
              <w:left w:val="single" w:sz="4" w:space="0" w:color="auto"/>
              <w:bottom w:val="single" w:sz="4" w:space="0" w:color="auto"/>
              <w:right w:val="single" w:sz="4" w:space="0" w:color="auto"/>
            </w:tcBorders>
          </w:tcPr>
          <w:p w14:paraId="091431E7"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2</w:t>
            </w:r>
          </w:p>
        </w:tc>
        <w:tc>
          <w:tcPr>
            <w:tcW w:w="2127" w:type="dxa"/>
            <w:tcBorders>
              <w:top w:val="single" w:sz="4" w:space="0" w:color="auto"/>
              <w:left w:val="single" w:sz="4" w:space="0" w:color="auto"/>
              <w:bottom w:val="single" w:sz="4" w:space="0" w:color="auto"/>
              <w:right w:val="single" w:sz="4" w:space="0" w:color="auto"/>
            </w:tcBorders>
          </w:tcPr>
          <w:p w14:paraId="66CB2596"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1A6DCDF3"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182B0AF"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0DC0CF0B"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6</w:t>
            </w:r>
          </w:p>
        </w:tc>
        <w:tc>
          <w:tcPr>
            <w:tcW w:w="1026" w:type="dxa"/>
            <w:tcBorders>
              <w:top w:val="single" w:sz="4" w:space="0" w:color="auto"/>
              <w:left w:val="single" w:sz="4" w:space="0" w:color="auto"/>
              <w:bottom w:val="single" w:sz="4" w:space="0" w:color="auto"/>
              <w:right w:val="single" w:sz="4" w:space="0" w:color="auto"/>
            </w:tcBorders>
          </w:tcPr>
          <w:p w14:paraId="38D38595"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7</w:t>
            </w:r>
          </w:p>
        </w:tc>
        <w:tc>
          <w:tcPr>
            <w:tcW w:w="2127" w:type="dxa"/>
            <w:tcBorders>
              <w:top w:val="single" w:sz="4" w:space="0" w:color="auto"/>
              <w:left w:val="single" w:sz="4" w:space="0" w:color="auto"/>
              <w:bottom w:val="single" w:sz="4" w:space="0" w:color="auto"/>
            </w:tcBorders>
          </w:tcPr>
          <w:p w14:paraId="25B86708"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8</w:t>
            </w:r>
          </w:p>
        </w:tc>
      </w:tr>
      <w:tr w:rsidR="003D766D" w:rsidRPr="00761915" w14:paraId="678028B6" w14:textId="77777777" w:rsidTr="00583A67">
        <w:tc>
          <w:tcPr>
            <w:tcW w:w="14318" w:type="dxa"/>
            <w:gridSpan w:val="8"/>
            <w:tcBorders>
              <w:top w:val="single" w:sz="4" w:space="0" w:color="auto"/>
              <w:bottom w:val="single" w:sz="4" w:space="0" w:color="auto"/>
            </w:tcBorders>
          </w:tcPr>
          <w:p w14:paraId="1B92BD98" w14:textId="77777777" w:rsidR="003D766D" w:rsidRPr="00761915" w:rsidRDefault="00064481" w:rsidP="005B4FAB">
            <w:pPr>
              <w:pStyle w:val="ad"/>
              <w:rPr>
                <w:rFonts w:ascii="Times New Roman" w:hAnsi="Times New Roman"/>
                <w:sz w:val="22"/>
                <w:szCs w:val="22"/>
              </w:rPr>
            </w:pPr>
            <w:r w:rsidRPr="00A036D5">
              <w:rPr>
                <w:rFonts w:ascii="Times New Roman" w:eastAsia="Calibri" w:hAnsi="Times New Roman"/>
                <w:b/>
                <w:bCs/>
              </w:rPr>
              <w:t xml:space="preserve">Мероприятия, </w:t>
            </w:r>
            <w:proofErr w:type="gramStart"/>
            <w:r w:rsidRPr="00A036D5">
              <w:rPr>
                <w:rFonts w:ascii="Times New Roman" w:eastAsia="Calibri" w:hAnsi="Times New Roman"/>
                <w:b/>
                <w:bCs/>
              </w:rPr>
              <w:t>направленные  на</w:t>
            </w:r>
            <w:proofErr w:type="gramEnd"/>
            <w:r w:rsidRPr="00A036D5">
              <w:rPr>
                <w:rFonts w:ascii="Times New Roman" w:eastAsia="Calibri" w:hAnsi="Times New Roman"/>
                <w:b/>
                <w:bCs/>
              </w:rPr>
              <w:t xml:space="preserve"> реализацию федеральных проектов, входящих в состав национальных проектов</w:t>
            </w:r>
            <w:r w:rsidRPr="00761915">
              <w:rPr>
                <w:rFonts w:ascii="Times New Roman" w:hAnsi="Times New Roman"/>
                <w:sz w:val="22"/>
                <w:szCs w:val="22"/>
              </w:rPr>
              <w:t xml:space="preserve"> </w:t>
            </w:r>
          </w:p>
        </w:tc>
      </w:tr>
      <w:tr w:rsidR="003D766D" w:rsidRPr="00761915" w14:paraId="2C06B44F" w14:textId="77777777" w:rsidTr="00583A67">
        <w:tc>
          <w:tcPr>
            <w:tcW w:w="14318" w:type="dxa"/>
            <w:gridSpan w:val="8"/>
            <w:tcBorders>
              <w:top w:val="single" w:sz="4" w:space="0" w:color="auto"/>
              <w:bottom w:val="single" w:sz="4" w:space="0" w:color="auto"/>
            </w:tcBorders>
          </w:tcPr>
          <w:p w14:paraId="3AA6CCAC" w14:textId="77777777" w:rsidR="003D766D" w:rsidRPr="00761915" w:rsidRDefault="003D766D" w:rsidP="005B4FAB">
            <w:pPr>
              <w:pStyle w:val="ac"/>
              <w:rPr>
                <w:rFonts w:ascii="Times New Roman" w:hAnsi="Times New Roman"/>
                <w:sz w:val="22"/>
                <w:szCs w:val="22"/>
              </w:rPr>
            </w:pPr>
            <w:r w:rsidRPr="00761915">
              <w:rPr>
                <w:rFonts w:ascii="Times New Roman" w:hAnsi="Times New Roman"/>
                <w:sz w:val="22"/>
                <w:szCs w:val="22"/>
              </w:rPr>
              <w:t xml:space="preserve"> задача </w:t>
            </w:r>
            <w:proofErr w:type="gramStart"/>
            <w:r w:rsidRPr="00064481">
              <w:rPr>
                <w:rFonts w:ascii="Times New Roman" w:hAnsi="Times New Roman"/>
                <w:sz w:val="22"/>
                <w:szCs w:val="22"/>
              </w:rPr>
              <w:t>1</w:t>
            </w:r>
            <w:r w:rsidR="00064481" w:rsidRPr="00064481">
              <w:rPr>
                <w:rFonts w:ascii="Times New Roman" w:eastAsia="Calibri" w:hAnsi="Times New Roman"/>
              </w:rPr>
              <w:t xml:space="preserve">  мероприятий</w:t>
            </w:r>
            <w:proofErr w:type="gramEnd"/>
            <w:r w:rsidR="00064481" w:rsidRPr="00064481">
              <w:rPr>
                <w:rFonts w:ascii="Times New Roman" w:eastAsia="Calibri" w:hAnsi="Times New Roman"/>
              </w:rPr>
              <w:t>, направленных  на реализацию федеральных проектов, входящих в состав национальных проектов</w:t>
            </w:r>
            <w:r w:rsidR="00064481" w:rsidRPr="00064481">
              <w:rPr>
                <w:rFonts w:ascii="Times New Roman" w:hAnsi="Times New Roman"/>
                <w:sz w:val="22"/>
                <w:szCs w:val="22"/>
              </w:rPr>
              <w:t xml:space="preserve"> </w:t>
            </w:r>
            <w:r w:rsidRPr="00064481">
              <w:rPr>
                <w:rFonts w:ascii="Times New Roman" w:hAnsi="Times New Roman"/>
                <w:sz w:val="22"/>
                <w:szCs w:val="22"/>
              </w:rPr>
              <w:t xml:space="preserve"> ( указать</w:t>
            </w:r>
            <w:r w:rsidRPr="00761915">
              <w:rPr>
                <w:rFonts w:ascii="Times New Roman" w:hAnsi="Times New Roman"/>
                <w:sz w:val="22"/>
                <w:szCs w:val="22"/>
              </w:rPr>
              <w:t xml:space="preserve"> наименование)</w:t>
            </w:r>
          </w:p>
        </w:tc>
      </w:tr>
      <w:tr w:rsidR="003D766D" w:rsidRPr="00761915" w14:paraId="047E2A48" w14:textId="77777777" w:rsidTr="00583A67">
        <w:tc>
          <w:tcPr>
            <w:tcW w:w="4253" w:type="dxa"/>
            <w:tcBorders>
              <w:top w:val="single" w:sz="4" w:space="0" w:color="auto"/>
              <w:bottom w:val="single" w:sz="4" w:space="0" w:color="auto"/>
              <w:right w:val="single" w:sz="4" w:space="0" w:color="auto"/>
            </w:tcBorders>
          </w:tcPr>
          <w:p w14:paraId="183FFBAA" w14:textId="77777777"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1 (наименование)</w:t>
            </w:r>
          </w:p>
        </w:tc>
        <w:tc>
          <w:tcPr>
            <w:tcW w:w="958" w:type="dxa"/>
            <w:tcBorders>
              <w:top w:val="single" w:sz="4" w:space="0" w:color="auto"/>
              <w:left w:val="single" w:sz="4" w:space="0" w:color="auto"/>
              <w:bottom w:val="single" w:sz="4" w:space="0" w:color="auto"/>
              <w:right w:val="single" w:sz="4" w:space="0" w:color="auto"/>
            </w:tcBorders>
          </w:tcPr>
          <w:p w14:paraId="69A66EBD"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0F33B87"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7E3F6EF9"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914ADB"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F18BE5"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1F90D651"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127A9A4D" w14:textId="77777777" w:rsidR="003D766D" w:rsidRPr="00761915" w:rsidRDefault="003D766D" w:rsidP="005B4FAB">
            <w:pPr>
              <w:pStyle w:val="ac"/>
              <w:rPr>
                <w:rFonts w:ascii="Times New Roman" w:hAnsi="Times New Roman"/>
                <w:sz w:val="22"/>
                <w:szCs w:val="22"/>
              </w:rPr>
            </w:pPr>
          </w:p>
        </w:tc>
      </w:tr>
      <w:tr w:rsidR="003D766D" w:rsidRPr="00761915" w14:paraId="72C22AB5" w14:textId="77777777" w:rsidTr="00583A67">
        <w:tc>
          <w:tcPr>
            <w:tcW w:w="14318" w:type="dxa"/>
            <w:gridSpan w:val="8"/>
            <w:tcBorders>
              <w:top w:val="single" w:sz="4" w:space="0" w:color="auto"/>
              <w:bottom w:val="single" w:sz="4" w:space="0" w:color="auto"/>
            </w:tcBorders>
          </w:tcPr>
          <w:p w14:paraId="7728C95F" w14:textId="77777777" w:rsidR="003D766D" w:rsidRPr="00761915" w:rsidRDefault="003D766D" w:rsidP="005B4FAB">
            <w:pPr>
              <w:pStyle w:val="ad"/>
              <w:rPr>
                <w:rFonts w:ascii="Times New Roman" w:hAnsi="Times New Roman"/>
                <w:sz w:val="22"/>
                <w:szCs w:val="22"/>
              </w:rPr>
            </w:pPr>
            <w:proofErr w:type="gramStart"/>
            <w:r w:rsidRPr="00761915">
              <w:rPr>
                <w:rFonts w:ascii="Times New Roman" w:hAnsi="Times New Roman"/>
                <w:sz w:val="22"/>
                <w:szCs w:val="22"/>
              </w:rPr>
              <w:t>задача  2</w:t>
            </w:r>
            <w:proofErr w:type="gramEnd"/>
            <w:r w:rsidRPr="00761915">
              <w:rPr>
                <w:rFonts w:ascii="Times New Roman" w:hAnsi="Times New Roman"/>
                <w:sz w:val="22"/>
                <w:szCs w:val="22"/>
              </w:rPr>
              <w:t xml:space="preserve"> </w:t>
            </w:r>
            <w:r w:rsidR="00064481">
              <w:rPr>
                <w:rFonts w:ascii="Times New Roman" w:hAnsi="Times New Roman"/>
                <w:sz w:val="22"/>
                <w:szCs w:val="22"/>
              </w:rPr>
              <w:t xml:space="preserve"> </w:t>
            </w:r>
            <w:r w:rsidR="00064481" w:rsidRPr="001B37CF">
              <w:rPr>
                <w:rFonts w:ascii="Times New Roman" w:hAnsi="Times New Roman"/>
                <w:sz w:val="22"/>
                <w:szCs w:val="22"/>
              </w:rPr>
              <w:t>м</w:t>
            </w:r>
            <w:r w:rsidR="00064481" w:rsidRPr="001B37CF">
              <w:rPr>
                <w:rFonts w:ascii="Times New Roman" w:eastAsia="Calibri" w:hAnsi="Times New Roman"/>
              </w:rPr>
              <w:t>ероприятий, направленных  на реализацию федеральных проектов, входящих в состав национальных проектов</w:t>
            </w:r>
            <w:r w:rsidR="00064481" w:rsidRPr="00761915">
              <w:rPr>
                <w:rFonts w:ascii="Times New Roman" w:hAnsi="Times New Roman"/>
                <w:sz w:val="22"/>
                <w:szCs w:val="22"/>
              </w:rPr>
              <w:t xml:space="preserve"> </w:t>
            </w:r>
            <w:r w:rsidR="00064481">
              <w:rPr>
                <w:rFonts w:ascii="Times New Roman" w:hAnsi="Times New Roman"/>
                <w:sz w:val="22"/>
                <w:szCs w:val="22"/>
              </w:rPr>
              <w:t>(</w:t>
            </w:r>
            <w:r w:rsidRPr="00761915">
              <w:rPr>
                <w:rFonts w:ascii="Times New Roman" w:hAnsi="Times New Roman"/>
                <w:sz w:val="22"/>
                <w:szCs w:val="22"/>
              </w:rPr>
              <w:t>если задача не одна )  ( указать наименование)</w:t>
            </w:r>
          </w:p>
        </w:tc>
      </w:tr>
      <w:tr w:rsidR="003D766D" w:rsidRPr="00761915" w14:paraId="33938A01" w14:textId="77777777" w:rsidTr="00583A67">
        <w:tc>
          <w:tcPr>
            <w:tcW w:w="4253" w:type="dxa"/>
            <w:tcBorders>
              <w:top w:val="single" w:sz="4" w:space="0" w:color="auto"/>
              <w:bottom w:val="single" w:sz="4" w:space="0" w:color="auto"/>
              <w:right w:val="single" w:sz="4" w:space="0" w:color="auto"/>
            </w:tcBorders>
          </w:tcPr>
          <w:p w14:paraId="1DED62DC" w14:textId="77777777"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2 (наименование)</w:t>
            </w:r>
          </w:p>
        </w:tc>
        <w:tc>
          <w:tcPr>
            <w:tcW w:w="958" w:type="dxa"/>
            <w:tcBorders>
              <w:top w:val="single" w:sz="4" w:space="0" w:color="auto"/>
              <w:left w:val="single" w:sz="4" w:space="0" w:color="auto"/>
              <w:bottom w:val="single" w:sz="4" w:space="0" w:color="auto"/>
              <w:right w:val="single" w:sz="4" w:space="0" w:color="auto"/>
            </w:tcBorders>
          </w:tcPr>
          <w:p w14:paraId="36F64433"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0A32DCC"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2F20B9B6"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81435A"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018B12"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2540EDEF"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46F4ACBC" w14:textId="77777777" w:rsidR="003D766D" w:rsidRPr="00761915" w:rsidRDefault="003D766D" w:rsidP="005B4FAB">
            <w:pPr>
              <w:pStyle w:val="ac"/>
              <w:rPr>
                <w:rFonts w:ascii="Times New Roman" w:hAnsi="Times New Roman"/>
                <w:sz w:val="22"/>
                <w:szCs w:val="22"/>
              </w:rPr>
            </w:pPr>
          </w:p>
        </w:tc>
      </w:tr>
      <w:tr w:rsidR="003D766D" w:rsidRPr="00761915" w14:paraId="3DB7FFE0" w14:textId="77777777" w:rsidTr="00583A67">
        <w:tc>
          <w:tcPr>
            <w:tcW w:w="14318" w:type="dxa"/>
            <w:gridSpan w:val="8"/>
            <w:tcBorders>
              <w:top w:val="single" w:sz="4" w:space="0" w:color="auto"/>
              <w:bottom w:val="single" w:sz="4" w:space="0" w:color="auto"/>
            </w:tcBorders>
          </w:tcPr>
          <w:p w14:paraId="3E221CCF" w14:textId="77777777" w:rsidR="003D766D" w:rsidRPr="00761915" w:rsidRDefault="001B37CF" w:rsidP="005B4FAB">
            <w:pPr>
              <w:pStyle w:val="ac"/>
              <w:rPr>
                <w:rFonts w:ascii="Times New Roman" w:hAnsi="Times New Roman"/>
                <w:sz w:val="22"/>
                <w:szCs w:val="22"/>
              </w:rPr>
            </w:pPr>
            <w:r w:rsidRPr="00A036D5">
              <w:rPr>
                <w:rFonts w:ascii="Times New Roman" w:eastAsia="Calibri" w:hAnsi="Times New Roman"/>
                <w:b/>
                <w:bCs/>
              </w:rPr>
              <w:t xml:space="preserve">Мероприятия, </w:t>
            </w:r>
            <w:proofErr w:type="gramStart"/>
            <w:r w:rsidRPr="00A036D5">
              <w:rPr>
                <w:rFonts w:ascii="Times New Roman" w:eastAsia="Calibri" w:hAnsi="Times New Roman"/>
                <w:b/>
                <w:bCs/>
              </w:rPr>
              <w:t>направленные  на</w:t>
            </w:r>
            <w:proofErr w:type="gramEnd"/>
            <w:r w:rsidRPr="00A036D5">
              <w:rPr>
                <w:rFonts w:ascii="Times New Roman" w:eastAsia="Calibri" w:hAnsi="Times New Roman"/>
                <w:b/>
                <w:bCs/>
              </w:rPr>
              <w:t xml:space="preserve"> реализацию федеральных проектов, </w:t>
            </w:r>
            <w:r>
              <w:rPr>
                <w:rFonts w:ascii="Times New Roman" w:eastAsia="Calibri" w:hAnsi="Times New Roman"/>
                <w:b/>
                <w:bCs/>
              </w:rPr>
              <w:t xml:space="preserve"> не </w:t>
            </w:r>
            <w:r w:rsidRPr="00A036D5">
              <w:rPr>
                <w:rFonts w:ascii="Times New Roman" w:eastAsia="Calibri" w:hAnsi="Times New Roman"/>
                <w:b/>
                <w:bCs/>
              </w:rPr>
              <w:t>входящих в состав национальных проектов</w:t>
            </w:r>
          </w:p>
        </w:tc>
      </w:tr>
      <w:tr w:rsidR="003D766D" w:rsidRPr="00761915" w14:paraId="6AF5F804" w14:textId="77777777" w:rsidTr="00583A67">
        <w:tc>
          <w:tcPr>
            <w:tcW w:w="14318" w:type="dxa"/>
            <w:gridSpan w:val="8"/>
            <w:tcBorders>
              <w:top w:val="single" w:sz="4" w:space="0" w:color="auto"/>
              <w:bottom w:val="single" w:sz="4" w:space="0" w:color="auto"/>
            </w:tcBorders>
          </w:tcPr>
          <w:p w14:paraId="56E00393" w14:textId="77777777" w:rsidR="003D766D" w:rsidRPr="00761915" w:rsidRDefault="003D766D" w:rsidP="005B4FAB">
            <w:pPr>
              <w:pStyle w:val="ac"/>
              <w:rPr>
                <w:rFonts w:ascii="Times New Roman" w:hAnsi="Times New Roman"/>
                <w:sz w:val="22"/>
                <w:szCs w:val="22"/>
              </w:rPr>
            </w:pPr>
            <w:r w:rsidRPr="00761915">
              <w:rPr>
                <w:rFonts w:ascii="Times New Roman" w:hAnsi="Times New Roman"/>
                <w:sz w:val="22"/>
                <w:szCs w:val="22"/>
              </w:rPr>
              <w:t xml:space="preserve">задача </w:t>
            </w:r>
            <w:proofErr w:type="gramStart"/>
            <w:r w:rsidRPr="00761915">
              <w:rPr>
                <w:rFonts w:ascii="Times New Roman" w:hAnsi="Times New Roman"/>
                <w:sz w:val="22"/>
                <w:szCs w:val="22"/>
              </w:rPr>
              <w:t xml:space="preserve">1 </w:t>
            </w:r>
            <w:r w:rsidR="001B37CF" w:rsidRPr="00A036D5">
              <w:rPr>
                <w:rFonts w:ascii="Times New Roman" w:eastAsia="Calibri" w:hAnsi="Times New Roman"/>
                <w:b/>
                <w:bCs/>
              </w:rPr>
              <w:t xml:space="preserve"> </w:t>
            </w:r>
            <w:r w:rsidR="001B37CF" w:rsidRPr="001B37CF">
              <w:rPr>
                <w:rFonts w:ascii="Times New Roman" w:eastAsia="Calibri" w:hAnsi="Times New Roman"/>
              </w:rPr>
              <w:t>мероприятий</w:t>
            </w:r>
            <w:proofErr w:type="gramEnd"/>
            <w:r w:rsidR="001B37CF" w:rsidRPr="001B37CF">
              <w:rPr>
                <w:rFonts w:ascii="Times New Roman" w:eastAsia="Calibri" w:hAnsi="Times New Roman"/>
              </w:rPr>
              <w:t>, направленных  на реализацию федеральных проектов, входящих в состав национальных проектов</w:t>
            </w:r>
            <w:r w:rsidR="001B37CF" w:rsidRPr="00761915">
              <w:rPr>
                <w:rFonts w:ascii="Times New Roman" w:hAnsi="Times New Roman"/>
                <w:sz w:val="22"/>
                <w:szCs w:val="22"/>
              </w:rPr>
              <w:t xml:space="preserve"> </w:t>
            </w:r>
            <w:r w:rsidRPr="00761915">
              <w:rPr>
                <w:rFonts w:ascii="Times New Roman" w:hAnsi="Times New Roman"/>
                <w:sz w:val="22"/>
                <w:szCs w:val="22"/>
              </w:rPr>
              <w:t>( указать наименование)</w:t>
            </w:r>
          </w:p>
        </w:tc>
      </w:tr>
      <w:tr w:rsidR="003D766D" w:rsidRPr="00761915" w14:paraId="755B4278" w14:textId="77777777" w:rsidTr="00583A67">
        <w:tc>
          <w:tcPr>
            <w:tcW w:w="4253" w:type="dxa"/>
            <w:tcBorders>
              <w:top w:val="single" w:sz="4" w:space="0" w:color="auto"/>
              <w:bottom w:val="single" w:sz="4" w:space="0" w:color="auto"/>
              <w:right w:val="single" w:sz="4" w:space="0" w:color="auto"/>
            </w:tcBorders>
          </w:tcPr>
          <w:p w14:paraId="79389495" w14:textId="77777777"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1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0AA8FDF6"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0237427"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3B2BAEF8"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E43FC8"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6F8D68"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0290C001"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0622852A" w14:textId="77777777" w:rsidR="003D766D" w:rsidRPr="00761915" w:rsidRDefault="003D766D" w:rsidP="005B4FAB">
            <w:pPr>
              <w:pStyle w:val="ac"/>
              <w:rPr>
                <w:rFonts w:ascii="Times New Roman" w:hAnsi="Times New Roman"/>
                <w:sz w:val="22"/>
                <w:szCs w:val="22"/>
              </w:rPr>
            </w:pPr>
          </w:p>
        </w:tc>
      </w:tr>
      <w:tr w:rsidR="00DA436E" w:rsidRPr="00761915" w14:paraId="24F92A38" w14:textId="77777777" w:rsidTr="00583A67">
        <w:tc>
          <w:tcPr>
            <w:tcW w:w="14318" w:type="dxa"/>
            <w:gridSpan w:val="8"/>
            <w:tcBorders>
              <w:top w:val="single" w:sz="4" w:space="0" w:color="auto"/>
              <w:bottom w:val="single" w:sz="4" w:space="0" w:color="auto"/>
            </w:tcBorders>
          </w:tcPr>
          <w:p w14:paraId="20096F22" w14:textId="4F70E920" w:rsidR="00DA436E" w:rsidRPr="00DA436E" w:rsidRDefault="00DA436E" w:rsidP="005B4FAB">
            <w:pPr>
              <w:pStyle w:val="ac"/>
              <w:rPr>
                <w:rFonts w:ascii="Times New Roman" w:eastAsia="Calibri" w:hAnsi="Times New Roman"/>
              </w:rPr>
            </w:pPr>
            <w:r w:rsidRPr="00DA436E">
              <w:rPr>
                <w:rFonts w:ascii="Times New Roman" w:eastAsia="Calibri" w:hAnsi="Times New Roman"/>
              </w:rPr>
              <w:t>…</w:t>
            </w:r>
          </w:p>
        </w:tc>
      </w:tr>
      <w:tr w:rsidR="001B37CF" w:rsidRPr="00761915" w14:paraId="526AD945" w14:textId="77777777" w:rsidTr="00583A67">
        <w:tc>
          <w:tcPr>
            <w:tcW w:w="14318" w:type="dxa"/>
            <w:gridSpan w:val="8"/>
            <w:tcBorders>
              <w:top w:val="single" w:sz="4" w:space="0" w:color="auto"/>
              <w:bottom w:val="single" w:sz="4" w:space="0" w:color="auto"/>
            </w:tcBorders>
          </w:tcPr>
          <w:p w14:paraId="4911FEDA" w14:textId="77777777" w:rsidR="001B37CF" w:rsidRPr="00761915" w:rsidRDefault="001B37CF" w:rsidP="005B4FAB">
            <w:pPr>
              <w:pStyle w:val="ac"/>
              <w:rPr>
                <w:rFonts w:ascii="Times New Roman" w:hAnsi="Times New Roman"/>
                <w:sz w:val="22"/>
                <w:szCs w:val="22"/>
              </w:rPr>
            </w:pPr>
            <w:r w:rsidRPr="00461E41">
              <w:rPr>
                <w:rFonts w:ascii="Times New Roman" w:eastAsia="Calibri" w:hAnsi="Times New Roman"/>
                <w:b/>
                <w:bCs/>
              </w:rPr>
              <w:t xml:space="preserve">Мероприятия, направленные на </w:t>
            </w:r>
            <w:proofErr w:type="gramStart"/>
            <w:r w:rsidRPr="00461E41">
              <w:rPr>
                <w:rFonts w:ascii="Times New Roman" w:eastAsia="Calibri" w:hAnsi="Times New Roman"/>
                <w:b/>
                <w:bCs/>
              </w:rPr>
              <w:t>реализацию  региональных</w:t>
            </w:r>
            <w:proofErr w:type="gramEnd"/>
            <w:r w:rsidRPr="00461E41">
              <w:rPr>
                <w:rFonts w:ascii="Times New Roman" w:eastAsia="Calibri" w:hAnsi="Times New Roman"/>
                <w:b/>
                <w:bCs/>
              </w:rPr>
              <w:t xml:space="preserve"> проектов, не направленных на реализацию федеральных проектов</w:t>
            </w:r>
          </w:p>
        </w:tc>
      </w:tr>
      <w:tr w:rsidR="001B37CF" w:rsidRPr="00761915" w14:paraId="648D332A" w14:textId="77777777" w:rsidTr="00583A67">
        <w:tc>
          <w:tcPr>
            <w:tcW w:w="14318" w:type="dxa"/>
            <w:gridSpan w:val="8"/>
            <w:tcBorders>
              <w:top w:val="single" w:sz="4" w:space="0" w:color="auto"/>
              <w:bottom w:val="single" w:sz="4" w:space="0" w:color="auto"/>
            </w:tcBorders>
          </w:tcPr>
          <w:p w14:paraId="681E115E" w14:textId="77777777" w:rsidR="001B37CF" w:rsidRPr="001B37CF" w:rsidRDefault="001B37CF" w:rsidP="005B4FAB">
            <w:pPr>
              <w:pStyle w:val="ac"/>
              <w:rPr>
                <w:rFonts w:ascii="Times New Roman" w:hAnsi="Times New Roman"/>
                <w:sz w:val="22"/>
                <w:szCs w:val="22"/>
              </w:rPr>
            </w:pPr>
            <w:r w:rsidRPr="001B37CF">
              <w:rPr>
                <w:rFonts w:ascii="Times New Roman" w:hAnsi="Times New Roman"/>
              </w:rPr>
              <w:t xml:space="preserve">Задача </w:t>
            </w:r>
            <w:proofErr w:type="gramStart"/>
            <w:r w:rsidRPr="001B37CF">
              <w:rPr>
                <w:rFonts w:ascii="Times New Roman" w:hAnsi="Times New Roman"/>
              </w:rPr>
              <w:t xml:space="preserve">1 </w:t>
            </w:r>
            <w:r w:rsidRPr="001B37CF">
              <w:rPr>
                <w:rFonts w:ascii="Times New Roman" w:eastAsia="Calibri" w:hAnsi="Times New Roman"/>
              </w:rPr>
              <w:t xml:space="preserve"> мероприятий</w:t>
            </w:r>
            <w:proofErr w:type="gramEnd"/>
            <w:r w:rsidRPr="001B37CF">
              <w:rPr>
                <w:rFonts w:ascii="Times New Roman" w:eastAsia="Calibri" w:hAnsi="Times New Roman"/>
              </w:rPr>
              <w:t>, направленных на реализацию  региональных проектов, не направленных на реализацию федеральных проектов</w:t>
            </w:r>
          </w:p>
        </w:tc>
      </w:tr>
      <w:tr w:rsidR="001B37CF" w:rsidRPr="00761915" w14:paraId="5E97C169" w14:textId="77777777" w:rsidTr="00583A67">
        <w:tc>
          <w:tcPr>
            <w:tcW w:w="4253" w:type="dxa"/>
            <w:tcBorders>
              <w:top w:val="single" w:sz="4" w:space="0" w:color="auto"/>
              <w:bottom w:val="single" w:sz="4" w:space="0" w:color="auto"/>
              <w:right w:val="single" w:sz="4" w:space="0" w:color="auto"/>
            </w:tcBorders>
          </w:tcPr>
          <w:p w14:paraId="17F0C14E" w14:textId="77777777" w:rsidR="001B37CF" w:rsidRPr="00761915" w:rsidRDefault="001B37CF"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lastRenderedPageBreak/>
              <w:t>показатель задачи 1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0A348829" w14:textId="77777777" w:rsidR="001B37CF" w:rsidRPr="00761915" w:rsidRDefault="001B37CF"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C583090" w14:textId="77777777" w:rsidR="001B37CF" w:rsidRPr="00761915" w:rsidRDefault="001B37CF"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7E4BC978" w14:textId="77777777" w:rsidR="001B37CF" w:rsidRPr="00761915" w:rsidRDefault="001B37CF"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7CF389" w14:textId="77777777" w:rsidR="001B37CF" w:rsidRPr="00761915" w:rsidRDefault="001B37CF"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979AD3" w14:textId="77777777" w:rsidR="001B37CF" w:rsidRPr="00761915" w:rsidRDefault="001B37CF"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731B5223" w14:textId="77777777" w:rsidR="001B37CF" w:rsidRPr="00761915" w:rsidRDefault="001B37CF"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7A2AFF79" w14:textId="77777777" w:rsidR="001B37CF" w:rsidRPr="00761915" w:rsidRDefault="001B37CF" w:rsidP="005B4FAB">
            <w:pPr>
              <w:pStyle w:val="ac"/>
              <w:rPr>
                <w:rFonts w:ascii="Times New Roman" w:hAnsi="Times New Roman"/>
                <w:sz w:val="22"/>
                <w:szCs w:val="22"/>
              </w:rPr>
            </w:pPr>
          </w:p>
        </w:tc>
      </w:tr>
      <w:tr w:rsidR="00583A67" w:rsidRPr="00761915" w14:paraId="439B78D5" w14:textId="77777777" w:rsidTr="00583A67">
        <w:tc>
          <w:tcPr>
            <w:tcW w:w="14318" w:type="dxa"/>
            <w:gridSpan w:val="8"/>
            <w:tcBorders>
              <w:top w:val="single" w:sz="4" w:space="0" w:color="auto"/>
              <w:bottom w:val="single" w:sz="4" w:space="0" w:color="auto"/>
            </w:tcBorders>
          </w:tcPr>
          <w:p w14:paraId="10A92274" w14:textId="5EC077C5" w:rsidR="00583A67" w:rsidRPr="00583A67" w:rsidRDefault="00583A67" w:rsidP="005B4FAB">
            <w:pPr>
              <w:pStyle w:val="ac"/>
              <w:rPr>
                <w:rFonts w:ascii="Times New Roman" w:eastAsia="Calibri" w:hAnsi="Times New Roman"/>
              </w:rPr>
            </w:pPr>
            <w:r>
              <w:rPr>
                <w:rFonts w:ascii="Times New Roman" w:eastAsia="Calibri" w:hAnsi="Times New Roman"/>
              </w:rPr>
              <w:t>…</w:t>
            </w:r>
          </w:p>
        </w:tc>
      </w:tr>
      <w:tr w:rsidR="001B37CF" w:rsidRPr="00761915" w14:paraId="0466D068" w14:textId="77777777" w:rsidTr="00583A67">
        <w:tc>
          <w:tcPr>
            <w:tcW w:w="14318" w:type="dxa"/>
            <w:gridSpan w:val="8"/>
            <w:tcBorders>
              <w:top w:val="single" w:sz="4" w:space="0" w:color="auto"/>
              <w:bottom w:val="single" w:sz="4" w:space="0" w:color="auto"/>
            </w:tcBorders>
          </w:tcPr>
          <w:p w14:paraId="7EE3CE1B" w14:textId="77777777" w:rsidR="001B37CF" w:rsidRPr="00761915" w:rsidRDefault="001B37CF" w:rsidP="005B4FAB">
            <w:pPr>
              <w:pStyle w:val="ac"/>
              <w:rPr>
                <w:rFonts w:ascii="Times New Roman" w:hAnsi="Times New Roman"/>
                <w:sz w:val="22"/>
                <w:szCs w:val="22"/>
              </w:rPr>
            </w:pPr>
            <w:r w:rsidRPr="00064481">
              <w:rPr>
                <w:rFonts w:ascii="Times New Roman" w:eastAsia="Calibri" w:hAnsi="Times New Roman"/>
                <w:b/>
                <w:bCs/>
              </w:rPr>
              <w:t>Мероприятия, направленные на реализацию муниципальных проектов</w:t>
            </w:r>
          </w:p>
        </w:tc>
      </w:tr>
      <w:tr w:rsidR="001B37CF" w:rsidRPr="00761915" w14:paraId="341203ED" w14:textId="77777777" w:rsidTr="00583A67">
        <w:tc>
          <w:tcPr>
            <w:tcW w:w="14318" w:type="dxa"/>
            <w:gridSpan w:val="8"/>
            <w:tcBorders>
              <w:top w:val="single" w:sz="4" w:space="0" w:color="auto"/>
              <w:bottom w:val="single" w:sz="4" w:space="0" w:color="auto"/>
            </w:tcBorders>
          </w:tcPr>
          <w:p w14:paraId="7755DD26" w14:textId="77777777" w:rsidR="001B37CF" w:rsidRPr="001B37CF" w:rsidRDefault="001B37CF" w:rsidP="005B4FAB">
            <w:pPr>
              <w:pStyle w:val="ac"/>
              <w:rPr>
                <w:rFonts w:ascii="Times New Roman" w:hAnsi="Times New Roman"/>
                <w:sz w:val="22"/>
                <w:szCs w:val="22"/>
              </w:rPr>
            </w:pPr>
            <w:r w:rsidRPr="001B37CF">
              <w:rPr>
                <w:rFonts w:ascii="Times New Roman" w:hAnsi="Times New Roman"/>
                <w:sz w:val="22"/>
                <w:szCs w:val="22"/>
              </w:rPr>
              <w:t xml:space="preserve">Задача </w:t>
            </w:r>
            <w:proofErr w:type="gramStart"/>
            <w:r w:rsidRPr="001B37CF">
              <w:rPr>
                <w:rFonts w:ascii="Times New Roman" w:hAnsi="Times New Roman"/>
                <w:sz w:val="22"/>
                <w:szCs w:val="22"/>
              </w:rPr>
              <w:t xml:space="preserve">1 </w:t>
            </w:r>
            <w:r w:rsidRPr="001B37CF">
              <w:rPr>
                <w:rFonts w:ascii="Times New Roman" w:eastAsia="Calibri" w:hAnsi="Times New Roman"/>
              </w:rPr>
              <w:t xml:space="preserve"> мероприятий</w:t>
            </w:r>
            <w:proofErr w:type="gramEnd"/>
            <w:r w:rsidRPr="001B37CF">
              <w:rPr>
                <w:rFonts w:ascii="Times New Roman" w:eastAsia="Calibri" w:hAnsi="Times New Roman"/>
              </w:rPr>
              <w:t>, направленных на реализацию муниципальных проектов</w:t>
            </w:r>
          </w:p>
        </w:tc>
      </w:tr>
      <w:tr w:rsidR="001B37CF" w:rsidRPr="00761915" w14:paraId="206AECD3" w14:textId="77777777" w:rsidTr="00583A67">
        <w:tc>
          <w:tcPr>
            <w:tcW w:w="4253" w:type="dxa"/>
            <w:tcBorders>
              <w:top w:val="single" w:sz="4" w:space="0" w:color="auto"/>
              <w:bottom w:val="single" w:sz="4" w:space="0" w:color="auto"/>
              <w:right w:val="single" w:sz="4" w:space="0" w:color="auto"/>
            </w:tcBorders>
          </w:tcPr>
          <w:p w14:paraId="322D5E29" w14:textId="77777777" w:rsidR="001B37CF" w:rsidRPr="00761915" w:rsidRDefault="001B37CF"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1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1182142D" w14:textId="77777777" w:rsidR="001B37CF" w:rsidRPr="00761915" w:rsidRDefault="001B37CF"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64CCE8D" w14:textId="77777777" w:rsidR="001B37CF" w:rsidRPr="00761915" w:rsidRDefault="001B37CF"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9CC6A6" w14:textId="77777777" w:rsidR="001B37CF" w:rsidRPr="00761915" w:rsidRDefault="001B37CF"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7D9677" w14:textId="77777777" w:rsidR="001B37CF" w:rsidRPr="00761915" w:rsidRDefault="001B37CF"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0203A3" w14:textId="77777777" w:rsidR="001B37CF" w:rsidRPr="00761915" w:rsidRDefault="001B37CF"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595244BA" w14:textId="77777777" w:rsidR="001B37CF" w:rsidRPr="00761915" w:rsidRDefault="001B37CF"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44237C78" w14:textId="77777777" w:rsidR="001B37CF" w:rsidRPr="00761915" w:rsidRDefault="001B37CF" w:rsidP="005B4FAB">
            <w:pPr>
              <w:pStyle w:val="ac"/>
              <w:rPr>
                <w:rFonts w:ascii="Times New Roman" w:hAnsi="Times New Roman"/>
                <w:sz w:val="22"/>
                <w:szCs w:val="22"/>
              </w:rPr>
            </w:pPr>
          </w:p>
        </w:tc>
      </w:tr>
      <w:tr w:rsidR="00583A67" w:rsidRPr="00761915" w14:paraId="3D89AFED" w14:textId="77777777" w:rsidTr="00583A67">
        <w:tc>
          <w:tcPr>
            <w:tcW w:w="14318" w:type="dxa"/>
            <w:gridSpan w:val="8"/>
            <w:tcBorders>
              <w:top w:val="single" w:sz="4" w:space="0" w:color="auto"/>
              <w:bottom w:val="single" w:sz="4" w:space="0" w:color="auto"/>
            </w:tcBorders>
          </w:tcPr>
          <w:p w14:paraId="0AAA2CE9" w14:textId="4F3E757A" w:rsidR="00583A67" w:rsidRPr="00583A67" w:rsidRDefault="00583A67" w:rsidP="005B4FAB">
            <w:pPr>
              <w:pStyle w:val="ac"/>
              <w:rPr>
                <w:rFonts w:ascii="Times New Roman" w:eastAsia="Calibri" w:hAnsi="Times New Roman"/>
              </w:rPr>
            </w:pPr>
            <w:r w:rsidRPr="00583A67">
              <w:rPr>
                <w:rFonts w:ascii="Times New Roman" w:eastAsia="Calibri" w:hAnsi="Times New Roman"/>
              </w:rPr>
              <w:t>…</w:t>
            </w:r>
          </w:p>
        </w:tc>
      </w:tr>
      <w:tr w:rsidR="00DA436E" w:rsidRPr="00761915" w14:paraId="4B4D7F69" w14:textId="77777777" w:rsidTr="00583A67">
        <w:tc>
          <w:tcPr>
            <w:tcW w:w="14318" w:type="dxa"/>
            <w:gridSpan w:val="8"/>
            <w:tcBorders>
              <w:top w:val="single" w:sz="4" w:space="0" w:color="auto"/>
              <w:bottom w:val="single" w:sz="4" w:space="0" w:color="auto"/>
            </w:tcBorders>
          </w:tcPr>
          <w:p w14:paraId="130F416C" w14:textId="2A864077" w:rsidR="00DA436E" w:rsidRPr="00761915" w:rsidRDefault="00DA436E" w:rsidP="005B4FAB">
            <w:pPr>
              <w:pStyle w:val="ac"/>
              <w:rPr>
                <w:rFonts w:ascii="Times New Roman" w:hAnsi="Times New Roman"/>
                <w:sz w:val="22"/>
                <w:szCs w:val="22"/>
              </w:rPr>
            </w:pPr>
            <w:r w:rsidRPr="00BA5FA9">
              <w:rPr>
                <w:rFonts w:ascii="Times New Roman" w:eastAsia="Calibri" w:hAnsi="Times New Roman"/>
                <w:b/>
                <w:bCs/>
              </w:rPr>
              <w:t xml:space="preserve">Прочие мероприятия, направленные на достижение значений результативности, установленных </w:t>
            </w:r>
            <w:proofErr w:type="gramStart"/>
            <w:r w:rsidRPr="00BA5FA9">
              <w:rPr>
                <w:rFonts w:ascii="Times New Roman" w:eastAsia="Calibri" w:hAnsi="Times New Roman"/>
                <w:b/>
                <w:bCs/>
              </w:rPr>
              <w:t>соглашениями  о</w:t>
            </w:r>
            <w:proofErr w:type="gramEnd"/>
            <w:r w:rsidRPr="00BA5FA9">
              <w:rPr>
                <w:rFonts w:ascii="Times New Roman" w:eastAsia="Calibri" w:hAnsi="Times New Roman"/>
                <w:b/>
                <w:bCs/>
              </w:rPr>
              <w:t xml:space="preserve"> предоставлении финансовой помощи</w:t>
            </w:r>
          </w:p>
        </w:tc>
      </w:tr>
      <w:tr w:rsidR="00583A67" w:rsidRPr="00761915" w14:paraId="3B1CB6E6" w14:textId="77777777" w:rsidTr="0045518B">
        <w:tc>
          <w:tcPr>
            <w:tcW w:w="14318" w:type="dxa"/>
            <w:gridSpan w:val="8"/>
            <w:tcBorders>
              <w:top w:val="single" w:sz="4" w:space="0" w:color="auto"/>
              <w:bottom w:val="single" w:sz="4" w:space="0" w:color="auto"/>
            </w:tcBorders>
          </w:tcPr>
          <w:p w14:paraId="59EB8366" w14:textId="63E797FE" w:rsidR="00583A67" w:rsidRPr="00761915" w:rsidRDefault="00583A67" w:rsidP="005B4FAB">
            <w:pPr>
              <w:pStyle w:val="ac"/>
              <w:rPr>
                <w:rFonts w:ascii="Times New Roman" w:hAnsi="Times New Roman"/>
                <w:sz w:val="22"/>
                <w:szCs w:val="22"/>
              </w:rPr>
            </w:pPr>
            <w:r w:rsidRPr="001B37CF">
              <w:rPr>
                <w:rFonts w:ascii="Times New Roman" w:hAnsi="Times New Roman"/>
              </w:rPr>
              <w:t xml:space="preserve">Задача </w:t>
            </w:r>
            <w:r w:rsidRPr="00583A67">
              <w:rPr>
                <w:rFonts w:ascii="Times New Roman" w:hAnsi="Times New Roman"/>
              </w:rPr>
              <w:t xml:space="preserve">1 </w:t>
            </w:r>
            <w:r w:rsidRPr="00583A67">
              <w:rPr>
                <w:rFonts w:ascii="Times New Roman" w:eastAsia="Calibri" w:hAnsi="Times New Roman"/>
              </w:rPr>
              <w:t xml:space="preserve">  прочих мероприятий, направленных на достижение значений результативности, установленных </w:t>
            </w:r>
            <w:proofErr w:type="gramStart"/>
            <w:r w:rsidRPr="00583A67">
              <w:rPr>
                <w:rFonts w:ascii="Times New Roman" w:eastAsia="Calibri" w:hAnsi="Times New Roman"/>
              </w:rPr>
              <w:t>соглашениями  о</w:t>
            </w:r>
            <w:proofErr w:type="gramEnd"/>
            <w:r w:rsidRPr="00583A67">
              <w:rPr>
                <w:rFonts w:ascii="Times New Roman" w:eastAsia="Calibri" w:hAnsi="Times New Roman"/>
              </w:rPr>
              <w:t xml:space="preserve"> предоставлении финансовой помощи</w:t>
            </w:r>
          </w:p>
        </w:tc>
      </w:tr>
      <w:tr w:rsidR="00583A67" w:rsidRPr="00761915" w14:paraId="7FF218C1" w14:textId="77777777" w:rsidTr="00583A67">
        <w:tc>
          <w:tcPr>
            <w:tcW w:w="4253" w:type="dxa"/>
            <w:tcBorders>
              <w:top w:val="single" w:sz="4" w:space="0" w:color="auto"/>
              <w:bottom w:val="single" w:sz="4" w:space="0" w:color="auto"/>
              <w:right w:val="single" w:sz="4" w:space="0" w:color="auto"/>
            </w:tcBorders>
          </w:tcPr>
          <w:p w14:paraId="5BE448C1" w14:textId="6D0EA7DA" w:rsidR="00583A67" w:rsidRPr="00761915" w:rsidRDefault="00583A67" w:rsidP="00583A67">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1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5FC7FE0F" w14:textId="77777777" w:rsidR="00583A67" w:rsidRPr="00761915" w:rsidRDefault="00583A67" w:rsidP="00583A67">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66A7F83" w14:textId="77777777" w:rsidR="00583A67" w:rsidRPr="00761915" w:rsidRDefault="00583A67" w:rsidP="00583A67">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0EAA73F3" w14:textId="77777777" w:rsidR="00583A67" w:rsidRPr="00761915" w:rsidRDefault="00583A67" w:rsidP="00583A67">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2EDCF6" w14:textId="77777777" w:rsidR="00583A67" w:rsidRPr="00761915" w:rsidRDefault="00583A67" w:rsidP="00583A67">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DF9F3C" w14:textId="77777777" w:rsidR="00583A67" w:rsidRPr="00761915" w:rsidRDefault="00583A67" w:rsidP="00583A67">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59ECA0C7" w14:textId="77777777" w:rsidR="00583A67" w:rsidRPr="00761915" w:rsidRDefault="00583A67" w:rsidP="00583A67">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65E0E65B" w14:textId="77777777" w:rsidR="00583A67" w:rsidRPr="00761915" w:rsidRDefault="00583A67" w:rsidP="00583A67">
            <w:pPr>
              <w:pStyle w:val="ac"/>
              <w:rPr>
                <w:rFonts w:ascii="Times New Roman" w:hAnsi="Times New Roman"/>
                <w:sz w:val="22"/>
                <w:szCs w:val="22"/>
              </w:rPr>
            </w:pPr>
          </w:p>
        </w:tc>
      </w:tr>
      <w:tr w:rsidR="00583A67" w:rsidRPr="00761915" w14:paraId="5937A7F1" w14:textId="77777777" w:rsidTr="00FD3C81">
        <w:tc>
          <w:tcPr>
            <w:tcW w:w="14318" w:type="dxa"/>
            <w:gridSpan w:val="8"/>
            <w:tcBorders>
              <w:top w:val="single" w:sz="4" w:space="0" w:color="auto"/>
              <w:bottom w:val="single" w:sz="4" w:space="0" w:color="auto"/>
            </w:tcBorders>
          </w:tcPr>
          <w:p w14:paraId="78E7370B" w14:textId="5D378890" w:rsidR="00583A67" w:rsidRPr="00761915" w:rsidRDefault="00583A67" w:rsidP="00583A67">
            <w:pPr>
              <w:pStyle w:val="ac"/>
              <w:rPr>
                <w:rFonts w:ascii="Times New Roman" w:hAnsi="Times New Roman"/>
                <w:sz w:val="22"/>
                <w:szCs w:val="22"/>
              </w:rPr>
            </w:pPr>
            <w:r>
              <w:rPr>
                <w:rFonts w:ascii="Times New Roman" w:hAnsi="Times New Roman"/>
                <w:sz w:val="22"/>
                <w:szCs w:val="22"/>
              </w:rPr>
              <w:t>…</w:t>
            </w:r>
          </w:p>
        </w:tc>
      </w:tr>
      <w:tr w:rsidR="00583A67" w:rsidRPr="00761915" w14:paraId="434F8F82" w14:textId="77777777" w:rsidTr="00092843">
        <w:tc>
          <w:tcPr>
            <w:tcW w:w="14318" w:type="dxa"/>
            <w:gridSpan w:val="8"/>
            <w:tcBorders>
              <w:top w:val="single" w:sz="4" w:space="0" w:color="auto"/>
              <w:bottom w:val="single" w:sz="4" w:space="0" w:color="auto"/>
            </w:tcBorders>
          </w:tcPr>
          <w:p w14:paraId="4A83F4B5" w14:textId="59858185" w:rsidR="00583A67" w:rsidRPr="00583A67" w:rsidRDefault="00583A67" w:rsidP="00583A67">
            <w:pPr>
              <w:pStyle w:val="ac"/>
              <w:rPr>
                <w:rFonts w:ascii="Times New Roman" w:hAnsi="Times New Roman"/>
                <w:b/>
                <w:bCs/>
                <w:sz w:val="22"/>
                <w:szCs w:val="22"/>
              </w:rPr>
            </w:pPr>
            <w:r w:rsidRPr="00583A67">
              <w:rPr>
                <w:rFonts w:ascii="Times New Roman" w:hAnsi="Times New Roman"/>
                <w:b/>
                <w:bCs/>
              </w:rPr>
              <w:t>Комплекс процессных мероприятий (указать наименование)</w:t>
            </w:r>
          </w:p>
        </w:tc>
      </w:tr>
      <w:tr w:rsidR="00583A67" w:rsidRPr="00761915" w14:paraId="559B8617" w14:textId="77777777" w:rsidTr="00583A67">
        <w:tc>
          <w:tcPr>
            <w:tcW w:w="4253" w:type="dxa"/>
            <w:tcBorders>
              <w:top w:val="single" w:sz="4" w:space="0" w:color="auto"/>
              <w:bottom w:val="single" w:sz="4" w:space="0" w:color="auto"/>
              <w:right w:val="single" w:sz="4" w:space="0" w:color="auto"/>
            </w:tcBorders>
          </w:tcPr>
          <w:p w14:paraId="5E413A34" w14:textId="77777777" w:rsidR="00583A67" w:rsidRPr="00761915" w:rsidRDefault="00583A67" w:rsidP="00583A67">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Задача комплекса процессных мероприятий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0762BDC7" w14:textId="77777777" w:rsidR="00583A67" w:rsidRPr="00761915" w:rsidRDefault="00583A67" w:rsidP="00583A67">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2172972" w14:textId="77777777" w:rsidR="00583A67" w:rsidRPr="00761915" w:rsidRDefault="00583A67" w:rsidP="00583A67">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9DF66B" w14:textId="77777777" w:rsidR="00583A67" w:rsidRPr="00761915" w:rsidRDefault="00583A67" w:rsidP="00583A67">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035864" w14:textId="77777777" w:rsidR="00583A67" w:rsidRPr="00761915" w:rsidRDefault="00583A67" w:rsidP="00583A67">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62AF00" w14:textId="77777777" w:rsidR="00583A67" w:rsidRPr="00761915" w:rsidRDefault="00583A67" w:rsidP="00583A67">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63E04F17" w14:textId="77777777" w:rsidR="00583A67" w:rsidRPr="00761915" w:rsidRDefault="00583A67" w:rsidP="00583A67">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2F47191F" w14:textId="77777777" w:rsidR="00583A67" w:rsidRPr="00761915" w:rsidRDefault="00583A67" w:rsidP="00583A67">
            <w:pPr>
              <w:pStyle w:val="ac"/>
              <w:rPr>
                <w:rFonts w:ascii="Times New Roman" w:hAnsi="Times New Roman"/>
                <w:sz w:val="22"/>
                <w:szCs w:val="22"/>
              </w:rPr>
            </w:pPr>
          </w:p>
        </w:tc>
      </w:tr>
      <w:tr w:rsidR="00583A67" w:rsidRPr="00761915" w14:paraId="6414B878" w14:textId="77777777" w:rsidTr="00583A67">
        <w:tc>
          <w:tcPr>
            <w:tcW w:w="4253" w:type="dxa"/>
            <w:tcBorders>
              <w:top w:val="single" w:sz="4" w:space="0" w:color="auto"/>
              <w:bottom w:val="single" w:sz="4" w:space="0" w:color="auto"/>
              <w:right w:val="single" w:sz="4" w:space="0" w:color="auto"/>
            </w:tcBorders>
          </w:tcPr>
          <w:p w14:paraId="4A73F34D" w14:textId="77777777" w:rsidR="00583A67" w:rsidRPr="00761915" w:rsidRDefault="00583A67" w:rsidP="00583A67">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14:paraId="5D49ADBB" w14:textId="77777777" w:rsidR="00583A67" w:rsidRPr="00761915" w:rsidRDefault="00583A67" w:rsidP="00583A67">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E9ADA30" w14:textId="77777777" w:rsidR="00583A67" w:rsidRPr="00761915" w:rsidRDefault="00583A67" w:rsidP="00583A67">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45B15BEC" w14:textId="77777777" w:rsidR="00583A67" w:rsidRPr="00761915" w:rsidRDefault="00583A67" w:rsidP="00583A67">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204992" w14:textId="77777777" w:rsidR="00583A67" w:rsidRPr="00761915" w:rsidRDefault="00583A67" w:rsidP="00583A67">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B341E7" w14:textId="77777777" w:rsidR="00583A67" w:rsidRPr="00761915" w:rsidRDefault="00583A67" w:rsidP="00583A67">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44F408EB" w14:textId="77777777" w:rsidR="00583A67" w:rsidRPr="00761915" w:rsidRDefault="00583A67" w:rsidP="00583A67">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6106FC95" w14:textId="77777777" w:rsidR="00583A67" w:rsidRPr="00761915" w:rsidRDefault="00583A67" w:rsidP="00583A67">
            <w:pPr>
              <w:pStyle w:val="ac"/>
              <w:rPr>
                <w:rFonts w:ascii="Times New Roman" w:hAnsi="Times New Roman"/>
                <w:sz w:val="22"/>
                <w:szCs w:val="22"/>
              </w:rPr>
            </w:pPr>
          </w:p>
        </w:tc>
      </w:tr>
    </w:tbl>
    <w:p w14:paraId="09F5B35B" w14:textId="77777777" w:rsidR="0071236B" w:rsidRPr="00761915" w:rsidRDefault="0071236B" w:rsidP="00620362">
      <w:pPr>
        <w:pStyle w:val="ConsPlusNormal"/>
        <w:widowControl/>
        <w:ind w:firstLine="0"/>
        <w:jc w:val="center"/>
        <w:rPr>
          <w:rFonts w:ascii="Times New Roman" w:hAnsi="Times New Roman" w:cs="Times New Roman"/>
          <w:b/>
          <w:sz w:val="24"/>
          <w:szCs w:val="24"/>
        </w:rPr>
      </w:pPr>
    </w:p>
    <w:p w14:paraId="31EE62C8" w14:textId="7A84E003" w:rsidR="0071236B" w:rsidRDefault="0071236B" w:rsidP="00620362">
      <w:pPr>
        <w:pStyle w:val="ConsPlusNormal"/>
        <w:widowControl/>
        <w:ind w:firstLine="0"/>
        <w:jc w:val="center"/>
        <w:rPr>
          <w:rFonts w:ascii="Times New Roman" w:hAnsi="Times New Roman" w:cs="Times New Roman"/>
          <w:b/>
          <w:sz w:val="24"/>
          <w:szCs w:val="24"/>
        </w:rPr>
      </w:pPr>
    </w:p>
    <w:p w14:paraId="5692DFBB" w14:textId="5B9DE086" w:rsidR="004D1DD4" w:rsidRDefault="004D1DD4" w:rsidP="00620362">
      <w:pPr>
        <w:pStyle w:val="ConsPlusNormal"/>
        <w:widowControl/>
        <w:ind w:firstLine="0"/>
        <w:jc w:val="center"/>
        <w:rPr>
          <w:rFonts w:ascii="Times New Roman" w:hAnsi="Times New Roman" w:cs="Times New Roman"/>
          <w:b/>
          <w:sz w:val="24"/>
          <w:szCs w:val="24"/>
        </w:rPr>
      </w:pPr>
    </w:p>
    <w:p w14:paraId="55FB5853" w14:textId="77777777" w:rsidR="00DA436E" w:rsidRPr="00761915" w:rsidRDefault="00DA436E" w:rsidP="00DA436E">
      <w:pPr>
        <w:pStyle w:val="ConsPlusNormal"/>
        <w:widowControl/>
        <w:ind w:firstLine="540"/>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                           _____________________</w:t>
      </w:r>
    </w:p>
    <w:p w14:paraId="267839AD" w14:textId="77777777" w:rsidR="00DA436E" w:rsidRPr="00761915" w:rsidRDefault="00DA436E" w:rsidP="00DA436E">
      <w:pPr>
        <w:pStyle w:val="ConsPlusNormal"/>
        <w:widowControl/>
        <w:ind w:firstLine="142"/>
        <w:rPr>
          <w:rFonts w:ascii="Times New Roman" w:hAnsi="Times New Roman" w:cs="Times New Roman"/>
        </w:rPr>
      </w:pPr>
      <w:r w:rsidRPr="00761915">
        <w:rPr>
          <w:rFonts w:ascii="Times New Roman" w:hAnsi="Times New Roman" w:cs="Times New Roman"/>
        </w:rPr>
        <w:t xml:space="preserve">            (наименование должности ответственного </w:t>
      </w:r>
      <w:proofErr w:type="gramStart"/>
      <w:r w:rsidRPr="00761915">
        <w:rPr>
          <w:rFonts w:ascii="Times New Roman" w:hAnsi="Times New Roman" w:cs="Times New Roman"/>
        </w:rPr>
        <w:t>исполнителя )</w:t>
      </w:r>
      <w:proofErr w:type="gramEnd"/>
      <w:r w:rsidRPr="00761915">
        <w:rPr>
          <w:rFonts w:ascii="Times New Roman" w:hAnsi="Times New Roman" w:cs="Times New Roman"/>
        </w:rPr>
        <w:t xml:space="preserve">         </w:t>
      </w:r>
      <w:r>
        <w:rPr>
          <w:rFonts w:ascii="Times New Roman" w:hAnsi="Times New Roman" w:cs="Times New Roman"/>
        </w:rPr>
        <w:t xml:space="preserve">                     </w:t>
      </w:r>
      <w:r w:rsidRPr="00761915">
        <w:rPr>
          <w:rFonts w:ascii="Times New Roman" w:hAnsi="Times New Roman" w:cs="Times New Roman"/>
        </w:rPr>
        <w:t xml:space="preserve">             (подпись/ расшифровка подписи)</w:t>
      </w:r>
    </w:p>
    <w:p w14:paraId="6D496D4C" w14:textId="77777777" w:rsidR="00DA436E" w:rsidRPr="00761915" w:rsidRDefault="00DA436E" w:rsidP="00DA436E">
      <w:pPr>
        <w:pStyle w:val="ConsPlusNormal"/>
        <w:widowControl/>
        <w:ind w:firstLine="540"/>
        <w:rPr>
          <w:rFonts w:ascii="Times New Roman" w:hAnsi="Times New Roman" w:cs="Times New Roman"/>
        </w:rPr>
      </w:pPr>
      <w:r w:rsidRPr="00761915">
        <w:rPr>
          <w:rFonts w:ascii="Times New Roman" w:hAnsi="Times New Roman" w:cs="Times New Roman"/>
        </w:rPr>
        <w:t>«__</w:t>
      </w:r>
      <w:proofErr w:type="gramStart"/>
      <w:r w:rsidRPr="00761915">
        <w:rPr>
          <w:rFonts w:ascii="Times New Roman" w:hAnsi="Times New Roman" w:cs="Times New Roman"/>
        </w:rPr>
        <w:t>_»_</w:t>
      </w:r>
      <w:proofErr w:type="gramEnd"/>
      <w:r w:rsidRPr="00761915">
        <w:rPr>
          <w:rFonts w:ascii="Times New Roman" w:hAnsi="Times New Roman" w:cs="Times New Roman"/>
        </w:rPr>
        <w:t>_____________20____ г.</w:t>
      </w:r>
    </w:p>
    <w:p w14:paraId="34F2F971" w14:textId="77777777" w:rsidR="00DA436E" w:rsidRPr="00761915" w:rsidRDefault="00DA436E" w:rsidP="00DA436E">
      <w:pPr>
        <w:pStyle w:val="ConsPlusNormal"/>
        <w:widowControl/>
        <w:ind w:firstLine="540"/>
        <w:rPr>
          <w:rFonts w:ascii="Times New Roman" w:hAnsi="Times New Roman" w:cs="Times New Roman"/>
        </w:rPr>
      </w:pPr>
    </w:p>
    <w:p w14:paraId="52BB5B7B" w14:textId="78B15F9D" w:rsidR="004D1DD4" w:rsidRDefault="004D1DD4" w:rsidP="00620362">
      <w:pPr>
        <w:pStyle w:val="ConsPlusNormal"/>
        <w:widowControl/>
        <w:ind w:firstLine="0"/>
        <w:jc w:val="center"/>
        <w:rPr>
          <w:rFonts w:ascii="Times New Roman" w:hAnsi="Times New Roman" w:cs="Times New Roman"/>
          <w:b/>
          <w:sz w:val="24"/>
          <w:szCs w:val="24"/>
        </w:rPr>
      </w:pPr>
    </w:p>
    <w:p w14:paraId="47ADF362" w14:textId="775EDF6C" w:rsidR="004D1DD4" w:rsidRDefault="004D1DD4" w:rsidP="00620362">
      <w:pPr>
        <w:pStyle w:val="ConsPlusNormal"/>
        <w:widowControl/>
        <w:ind w:firstLine="0"/>
        <w:jc w:val="center"/>
        <w:rPr>
          <w:rFonts w:ascii="Times New Roman" w:hAnsi="Times New Roman" w:cs="Times New Roman"/>
          <w:b/>
          <w:sz w:val="24"/>
          <w:szCs w:val="24"/>
        </w:rPr>
      </w:pPr>
    </w:p>
    <w:p w14:paraId="0DAE36DC" w14:textId="6F7B5CE0" w:rsidR="004D1DD4" w:rsidRDefault="004D1DD4" w:rsidP="00620362">
      <w:pPr>
        <w:pStyle w:val="ConsPlusNormal"/>
        <w:widowControl/>
        <w:ind w:firstLine="0"/>
        <w:jc w:val="center"/>
        <w:rPr>
          <w:rFonts w:ascii="Times New Roman" w:hAnsi="Times New Roman" w:cs="Times New Roman"/>
          <w:b/>
          <w:sz w:val="24"/>
          <w:szCs w:val="24"/>
        </w:rPr>
      </w:pPr>
    </w:p>
    <w:p w14:paraId="6AA6FE19" w14:textId="236F07AF" w:rsidR="004D1DD4" w:rsidRDefault="004D1DD4" w:rsidP="00620362">
      <w:pPr>
        <w:pStyle w:val="ConsPlusNormal"/>
        <w:widowControl/>
        <w:ind w:firstLine="0"/>
        <w:jc w:val="center"/>
        <w:rPr>
          <w:rFonts w:ascii="Times New Roman" w:hAnsi="Times New Roman" w:cs="Times New Roman"/>
          <w:b/>
          <w:sz w:val="24"/>
          <w:szCs w:val="24"/>
        </w:rPr>
      </w:pPr>
    </w:p>
    <w:p w14:paraId="75868F0D" w14:textId="462AD4B1" w:rsidR="004D1DD4" w:rsidRDefault="004D1DD4" w:rsidP="00620362">
      <w:pPr>
        <w:pStyle w:val="ConsPlusNormal"/>
        <w:widowControl/>
        <w:ind w:firstLine="0"/>
        <w:jc w:val="center"/>
        <w:rPr>
          <w:rFonts w:ascii="Times New Roman" w:hAnsi="Times New Roman" w:cs="Times New Roman"/>
          <w:b/>
          <w:sz w:val="24"/>
          <w:szCs w:val="24"/>
        </w:rPr>
      </w:pPr>
    </w:p>
    <w:p w14:paraId="742E6496" w14:textId="32D5C9FA" w:rsidR="004D1DD4" w:rsidRDefault="004D1DD4" w:rsidP="00620362">
      <w:pPr>
        <w:pStyle w:val="ConsPlusNormal"/>
        <w:widowControl/>
        <w:ind w:firstLine="0"/>
        <w:jc w:val="center"/>
        <w:rPr>
          <w:rFonts w:ascii="Times New Roman" w:hAnsi="Times New Roman" w:cs="Times New Roman"/>
          <w:b/>
          <w:sz w:val="24"/>
          <w:szCs w:val="24"/>
        </w:rPr>
      </w:pPr>
    </w:p>
    <w:p w14:paraId="4EB23C7C" w14:textId="26C73186" w:rsidR="004D1DD4" w:rsidRDefault="004D1DD4" w:rsidP="00620362">
      <w:pPr>
        <w:pStyle w:val="ConsPlusNormal"/>
        <w:widowControl/>
        <w:ind w:firstLine="0"/>
        <w:jc w:val="center"/>
        <w:rPr>
          <w:rFonts w:ascii="Times New Roman" w:hAnsi="Times New Roman" w:cs="Times New Roman"/>
          <w:b/>
          <w:sz w:val="24"/>
          <w:szCs w:val="24"/>
        </w:rPr>
      </w:pPr>
    </w:p>
    <w:p w14:paraId="42C3984D" w14:textId="64B6ABC5" w:rsidR="004D1DD4" w:rsidRDefault="004D1DD4" w:rsidP="00620362">
      <w:pPr>
        <w:pStyle w:val="ConsPlusNormal"/>
        <w:widowControl/>
        <w:ind w:firstLine="0"/>
        <w:jc w:val="center"/>
        <w:rPr>
          <w:rFonts w:ascii="Times New Roman" w:hAnsi="Times New Roman" w:cs="Times New Roman"/>
          <w:b/>
          <w:sz w:val="24"/>
          <w:szCs w:val="24"/>
        </w:rPr>
      </w:pPr>
    </w:p>
    <w:p w14:paraId="4EE890B0" w14:textId="4B038DE6" w:rsidR="004D1DD4" w:rsidRDefault="004D1DD4" w:rsidP="00620362">
      <w:pPr>
        <w:pStyle w:val="ConsPlusNormal"/>
        <w:widowControl/>
        <w:ind w:firstLine="0"/>
        <w:jc w:val="center"/>
        <w:rPr>
          <w:rFonts w:ascii="Times New Roman" w:hAnsi="Times New Roman" w:cs="Times New Roman"/>
          <w:b/>
          <w:sz w:val="24"/>
          <w:szCs w:val="24"/>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669D7" w:rsidRPr="00761915" w14:paraId="58C215D7" w14:textId="77777777" w:rsidTr="008A17E8">
        <w:trPr>
          <w:jc w:val="right"/>
        </w:trPr>
        <w:tc>
          <w:tcPr>
            <w:tcW w:w="5601" w:type="dxa"/>
          </w:tcPr>
          <w:p w14:paraId="5B43F2AF" w14:textId="6403362E" w:rsidR="004669D7" w:rsidRPr="00943E7C" w:rsidRDefault="004669D7"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12</w:t>
            </w:r>
          </w:p>
        </w:tc>
      </w:tr>
      <w:tr w:rsidR="004669D7" w:rsidRPr="00761915" w14:paraId="4FFC9F75" w14:textId="77777777" w:rsidTr="008A17E8">
        <w:trPr>
          <w:jc w:val="right"/>
        </w:trPr>
        <w:tc>
          <w:tcPr>
            <w:tcW w:w="5601" w:type="dxa"/>
          </w:tcPr>
          <w:p w14:paraId="28CCB305" w14:textId="77777777" w:rsidR="004669D7" w:rsidRPr="00943E7C" w:rsidRDefault="004669D7"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669D7" w:rsidRPr="00761915" w14:paraId="66BC1A87" w14:textId="77777777" w:rsidTr="008A17E8">
        <w:trPr>
          <w:jc w:val="right"/>
        </w:trPr>
        <w:tc>
          <w:tcPr>
            <w:tcW w:w="5601" w:type="dxa"/>
          </w:tcPr>
          <w:p w14:paraId="297E20C6" w14:textId="77777777" w:rsidR="004669D7" w:rsidRPr="00943E7C" w:rsidRDefault="004669D7"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669D7" w:rsidRPr="00761915" w14:paraId="512999F3" w14:textId="77777777" w:rsidTr="008A17E8">
        <w:trPr>
          <w:trHeight w:val="281"/>
          <w:jc w:val="right"/>
        </w:trPr>
        <w:tc>
          <w:tcPr>
            <w:tcW w:w="5601" w:type="dxa"/>
          </w:tcPr>
          <w:p w14:paraId="59529BA3" w14:textId="77777777" w:rsidR="004669D7" w:rsidRPr="00761915" w:rsidRDefault="004669D7" w:rsidP="008A17E8">
            <w:pPr>
              <w:jc w:val="center"/>
              <w:rPr>
                <w:rFonts w:ascii="Times New Roman" w:hAnsi="Times New Roman" w:cs="Times New Roman"/>
                <w:color w:val="000000"/>
                <w:sz w:val="28"/>
                <w:szCs w:val="28"/>
              </w:rPr>
            </w:pPr>
          </w:p>
        </w:tc>
      </w:tr>
    </w:tbl>
    <w:p w14:paraId="626781DA" w14:textId="37ED651B" w:rsidR="004D1DD4" w:rsidRDefault="004D1DD4" w:rsidP="00620362">
      <w:pPr>
        <w:pStyle w:val="ConsPlusNormal"/>
        <w:widowControl/>
        <w:ind w:firstLine="0"/>
        <w:jc w:val="center"/>
        <w:rPr>
          <w:rFonts w:ascii="Times New Roman" w:hAnsi="Times New Roman" w:cs="Times New Roman"/>
          <w:b/>
          <w:sz w:val="24"/>
          <w:szCs w:val="24"/>
        </w:rPr>
      </w:pPr>
    </w:p>
    <w:p w14:paraId="3C3355A3" w14:textId="412ACBEC" w:rsidR="0071236B" w:rsidRPr="004D1DD4" w:rsidRDefault="004D1DD4" w:rsidP="00620362">
      <w:pPr>
        <w:pStyle w:val="ConsPlusNormal"/>
        <w:widowControl/>
        <w:ind w:firstLine="0"/>
        <w:jc w:val="center"/>
        <w:rPr>
          <w:rFonts w:ascii="Times New Roman" w:hAnsi="Times New Roman" w:cs="Times New Roman"/>
          <w:bCs/>
          <w:sz w:val="24"/>
          <w:szCs w:val="24"/>
        </w:rPr>
      </w:pPr>
      <w:r w:rsidRPr="004D1DD4">
        <w:rPr>
          <w:rFonts w:ascii="Times New Roman" w:hAnsi="Times New Roman" w:cs="Times New Roman"/>
          <w:bCs/>
          <w:sz w:val="24"/>
          <w:szCs w:val="24"/>
        </w:rPr>
        <w:t xml:space="preserve">                                                                                                                                           (форма)</w:t>
      </w:r>
    </w:p>
    <w:p w14:paraId="4B5CC8C6" w14:textId="77777777" w:rsidR="004D1DD4" w:rsidRDefault="004D1DD4" w:rsidP="00620362">
      <w:pPr>
        <w:pStyle w:val="ConsPlusNormal"/>
        <w:widowControl/>
        <w:ind w:firstLine="0"/>
        <w:jc w:val="center"/>
        <w:rPr>
          <w:rFonts w:ascii="Times New Roman" w:hAnsi="Times New Roman" w:cs="Times New Roman"/>
          <w:b/>
          <w:sz w:val="24"/>
          <w:szCs w:val="24"/>
        </w:rPr>
      </w:pPr>
    </w:p>
    <w:p w14:paraId="2A8E6AC0" w14:textId="77777777" w:rsidR="004D1DD4" w:rsidRDefault="004D1DD4" w:rsidP="00620362">
      <w:pPr>
        <w:pStyle w:val="ConsPlusNormal"/>
        <w:widowControl/>
        <w:ind w:firstLine="0"/>
        <w:jc w:val="center"/>
        <w:rPr>
          <w:rFonts w:ascii="Times New Roman" w:hAnsi="Times New Roman" w:cs="Times New Roman"/>
          <w:b/>
          <w:sz w:val="24"/>
          <w:szCs w:val="24"/>
        </w:rPr>
      </w:pPr>
    </w:p>
    <w:p w14:paraId="18691939" w14:textId="418F1E69" w:rsidR="00BC6B8D" w:rsidRPr="00761915" w:rsidRDefault="00BC6B8D" w:rsidP="00620362">
      <w:pPr>
        <w:pStyle w:val="ConsPlusNormal"/>
        <w:widowControl/>
        <w:ind w:firstLine="0"/>
        <w:jc w:val="center"/>
        <w:rPr>
          <w:rFonts w:ascii="Times New Roman" w:hAnsi="Times New Roman" w:cs="Times New Roman"/>
          <w:b/>
          <w:sz w:val="24"/>
          <w:szCs w:val="24"/>
        </w:rPr>
      </w:pPr>
      <w:r w:rsidRPr="00761915">
        <w:rPr>
          <w:rFonts w:ascii="Times New Roman" w:hAnsi="Times New Roman" w:cs="Times New Roman"/>
          <w:b/>
          <w:sz w:val="24"/>
          <w:szCs w:val="24"/>
        </w:rPr>
        <w:t>ОТЧЕТ</w:t>
      </w:r>
    </w:p>
    <w:p w14:paraId="12F94C5E" w14:textId="77777777" w:rsidR="00BC6B8D" w:rsidRPr="00761915" w:rsidRDefault="00D32E9B" w:rsidP="00620362">
      <w:pPr>
        <w:pStyle w:val="ConsPlusNormal"/>
        <w:widowControl/>
        <w:ind w:firstLine="0"/>
        <w:jc w:val="center"/>
        <w:rPr>
          <w:rFonts w:ascii="Times New Roman" w:hAnsi="Times New Roman" w:cs="Times New Roman"/>
          <w:b/>
          <w:sz w:val="24"/>
          <w:szCs w:val="24"/>
        </w:rPr>
      </w:pPr>
      <w:r w:rsidRPr="00761915">
        <w:rPr>
          <w:rFonts w:ascii="Times New Roman" w:hAnsi="Times New Roman"/>
          <w:b/>
          <w:sz w:val="24"/>
          <w:szCs w:val="24"/>
        </w:rPr>
        <w:t xml:space="preserve">о </w:t>
      </w:r>
      <w:proofErr w:type="gramStart"/>
      <w:r w:rsidR="0071236B" w:rsidRPr="00761915">
        <w:rPr>
          <w:rFonts w:ascii="Times New Roman" w:hAnsi="Times New Roman"/>
          <w:b/>
          <w:sz w:val="24"/>
          <w:szCs w:val="24"/>
        </w:rPr>
        <w:t xml:space="preserve">финансовом </w:t>
      </w:r>
      <w:r w:rsidRPr="00761915">
        <w:rPr>
          <w:rFonts w:ascii="Times New Roman" w:hAnsi="Times New Roman"/>
          <w:b/>
          <w:sz w:val="24"/>
          <w:szCs w:val="24"/>
        </w:rPr>
        <w:t xml:space="preserve"> обеспечении</w:t>
      </w:r>
      <w:proofErr w:type="gramEnd"/>
      <w:r w:rsidRPr="00761915">
        <w:rPr>
          <w:rFonts w:ascii="Times New Roman" w:hAnsi="Times New Roman"/>
          <w:b/>
          <w:sz w:val="24"/>
          <w:szCs w:val="24"/>
        </w:rPr>
        <w:t xml:space="preserve"> </w:t>
      </w:r>
      <w:r w:rsidR="00BC6B8D" w:rsidRPr="00761915">
        <w:rPr>
          <w:rFonts w:ascii="Times New Roman" w:hAnsi="Times New Roman" w:cs="Times New Roman"/>
          <w:b/>
          <w:sz w:val="24"/>
          <w:szCs w:val="24"/>
        </w:rPr>
        <w:t xml:space="preserve">мероприятий муниципальной программы </w:t>
      </w:r>
    </w:p>
    <w:p w14:paraId="00F36F85" w14:textId="77777777" w:rsidR="00BC6B8D" w:rsidRPr="00761915" w:rsidRDefault="00BC6B8D" w:rsidP="00620362">
      <w:pPr>
        <w:pStyle w:val="ae"/>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«____________________________________________________</w:t>
      </w:r>
      <w:proofErr w:type="gramStart"/>
      <w:r w:rsidRPr="00761915">
        <w:rPr>
          <w:rFonts w:ascii="Times New Roman" w:hAnsi="Times New Roman" w:cs="Times New Roman"/>
          <w:sz w:val="24"/>
          <w:szCs w:val="24"/>
        </w:rPr>
        <w:t xml:space="preserve">_»   </w:t>
      </w:r>
      <w:proofErr w:type="gramEnd"/>
      <w:r w:rsidRPr="00761915">
        <w:rPr>
          <w:rStyle w:val="af0"/>
          <w:rFonts w:ascii="Times New Roman" w:hAnsi="Times New Roman" w:cs="Times New Roman"/>
          <w:b w:val="0"/>
          <w:bCs/>
          <w:sz w:val="24"/>
          <w:szCs w:val="24"/>
        </w:rPr>
        <w:t>по итогам ________________</w:t>
      </w:r>
      <w:r w:rsidR="00101A3E" w:rsidRPr="00761915">
        <w:rPr>
          <w:rStyle w:val="af0"/>
          <w:rFonts w:ascii="Times New Roman" w:hAnsi="Times New Roman" w:cs="Times New Roman"/>
          <w:b w:val="0"/>
          <w:bCs/>
          <w:sz w:val="24"/>
          <w:szCs w:val="24"/>
        </w:rPr>
        <w:t xml:space="preserve"> года</w:t>
      </w:r>
    </w:p>
    <w:p w14:paraId="1609EBBB" w14:textId="77777777" w:rsidR="00BC6B8D" w:rsidRPr="00761915" w:rsidRDefault="0071236B" w:rsidP="00620362">
      <w:pPr>
        <w:pStyle w:val="ae"/>
        <w:jc w:val="left"/>
        <w:rPr>
          <w:rFonts w:ascii="Times New Roman" w:hAnsi="Times New Roman" w:cs="Times New Roman"/>
          <w:sz w:val="20"/>
          <w:szCs w:val="20"/>
        </w:rPr>
      </w:pPr>
      <w:r w:rsidRPr="00761915">
        <w:rPr>
          <w:rFonts w:ascii="Times New Roman" w:hAnsi="Times New Roman" w:cs="Times New Roman"/>
          <w:sz w:val="20"/>
          <w:szCs w:val="20"/>
        </w:rPr>
        <w:t xml:space="preserve">                                                           </w:t>
      </w:r>
      <w:r w:rsidR="00BC6B8D" w:rsidRPr="00761915">
        <w:rPr>
          <w:rFonts w:ascii="Times New Roman" w:hAnsi="Times New Roman" w:cs="Times New Roman"/>
          <w:sz w:val="20"/>
          <w:szCs w:val="20"/>
        </w:rPr>
        <w:t>(наименование муниципальной программы)</w:t>
      </w:r>
    </w:p>
    <w:p w14:paraId="15A51112" w14:textId="77777777" w:rsidR="00BC6B8D" w:rsidRPr="00761915" w:rsidRDefault="00BC6B8D" w:rsidP="00620362">
      <w:pPr>
        <w:pStyle w:val="ae"/>
        <w:jc w:val="center"/>
        <w:rPr>
          <w:rFonts w:ascii="Times New Roman" w:hAnsi="Times New Roman" w:cs="Times New Roman"/>
          <w:sz w:val="24"/>
          <w:szCs w:val="24"/>
        </w:rPr>
      </w:pPr>
    </w:p>
    <w:tbl>
      <w:tblPr>
        <w:tblW w:w="14036" w:type="dxa"/>
        <w:tblInd w:w="8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9"/>
        <w:gridCol w:w="995"/>
        <w:gridCol w:w="994"/>
        <w:gridCol w:w="711"/>
        <w:gridCol w:w="851"/>
        <w:gridCol w:w="1124"/>
        <w:gridCol w:w="992"/>
        <w:gridCol w:w="993"/>
        <w:gridCol w:w="992"/>
        <w:gridCol w:w="1417"/>
        <w:gridCol w:w="1134"/>
        <w:gridCol w:w="1134"/>
      </w:tblGrid>
      <w:tr w:rsidR="00281366" w:rsidRPr="00761915" w14:paraId="03437032" w14:textId="77777777" w:rsidTr="00583A67">
        <w:trPr>
          <w:tblHeader/>
        </w:trPr>
        <w:tc>
          <w:tcPr>
            <w:tcW w:w="2699" w:type="dxa"/>
            <w:vMerge w:val="restart"/>
            <w:tcBorders>
              <w:top w:val="single" w:sz="4" w:space="0" w:color="auto"/>
              <w:bottom w:val="nil"/>
              <w:right w:val="single" w:sz="4" w:space="0" w:color="auto"/>
            </w:tcBorders>
          </w:tcPr>
          <w:p w14:paraId="788C9DFD"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Наименование</w:t>
            </w:r>
            <w:r w:rsidRPr="00761915">
              <w:rPr>
                <w:rFonts w:ascii="Times New Roman" w:hAnsi="Times New Roman"/>
                <w:b/>
                <w:sz w:val="20"/>
                <w:szCs w:val="20"/>
              </w:rPr>
              <w:br/>
              <w:t>мероприятий</w:t>
            </w:r>
          </w:p>
        </w:tc>
        <w:tc>
          <w:tcPr>
            <w:tcW w:w="11337" w:type="dxa"/>
            <w:gridSpan w:val="11"/>
            <w:tcBorders>
              <w:top w:val="single" w:sz="4" w:space="0" w:color="auto"/>
              <w:left w:val="single" w:sz="4" w:space="0" w:color="auto"/>
              <w:bottom w:val="single" w:sz="4" w:space="0" w:color="auto"/>
              <w:right w:val="single" w:sz="4" w:space="0" w:color="auto"/>
            </w:tcBorders>
          </w:tcPr>
          <w:p w14:paraId="4595EF2E"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Объем финансирования муниципальной программы</w:t>
            </w:r>
          </w:p>
          <w:p w14:paraId="2405881C"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 (за отчетный период), тыс. руб.</w:t>
            </w:r>
          </w:p>
        </w:tc>
      </w:tr>
      <w:tr w:rsidR="00281366" w:rsidRPr="00761915" w14:paraId="695ACA9F" w14:textId="77777777" w:rsidTr="00583A67">
        <w:trPr>
          <w:tblHeader/>
        </w:trPr>
        <w:tc>
          <w:tcPr>
            <w:tcW w:w="2699" w:type="dxa"/>
            <w:vMerge/>
            <w:tcBorders>
              <w:top w:val="nil"/>
              <w:bottom w:val="nil"/>
              <w:right w:val="single" w:sz="4" w:space="0" w:color="auto"/>
            </w:tcBorders>
          </w:tcPr>
          <w:p w14:paraId="4D33CF5B" w14:textId="77777777" w:rsidR="00281366" w:rsidRPr="00761915" w:rsidRDefault="00281366" w:rsidP="005B4FAB">
            <w:pPr>
              <w:pStyle w:val="ac"/>
              <w:rPr>
                <w:rFonts w:ascii="Times New Roman" w:hAnsi="Times New Roman"/>
                <w:b/>
                <w:sz w:val="20"/>
                <w:szCs w:val="20"/>
              </w:rPr>
            </w:pPr>
          </w:p>
        </w:tc>
        <w:tc>
          <w:tcPr>
            <w:tcW w:w="2700" w:type="dxa"/>
            <w:gridSpan w:val="3"/>
            <w:vMerge w:val="restart"/>
            <w:tcBorders>
              <w:top w:val="single" w:sz="4" w:space="0" w:color="auto"/>
              <w:left w:val="single" w:sz="4" w:space="0" w:color="auto"/>
              <w:bottom w:val="nil"/>
              <w:right w:val="single" w:sz="4" w:space="0" w:color="auto"/>
            </w:tcBorders>
          </w:tcPr>
          <w:p w14:paraId="57A6C1CF"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всего</w:t>
            </w:r>
          </w:p>
        </w:tc>
        <w:tc>
          <w:tcPr>
            <w:tcW w:w="8637" w:type="dxa"/>
            <w:gridSpan w:val="8"/>
            <w:tcBorders>
              <w:top w:val="single" w:sz="4" w:space="0" w:color="auto"/>
              <w:left w:val="single" w:sz="4" w:space="0" w:color="auto"/>
              <w:bottom w:val="single" w:sz="4" w:space="0" w:color="auto"/>
              <w:right w:val="single" w:sz="4" w:space="0" w:color="auto"/>
            </w:tcBorders>
          </w:tcPr>
          <w:p w14:paraId="3365F452"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в том числе по источникам</w:t>
            </w:r>
          </w:p>
        </w:tc>
      </w:tr>
      <w:tr w:rsidR="00281366" w:rsidRPr="00761915" w14:paraId="3445A311" w14:textId="77777777" w:rsidTr="00583A67">
        <w:trPr>
          <w:tblHeader/>
        </w:trPr>
        <w:tc>
          <w:tcPr>
            <w:tcW w:w="2699" w:type="dxa"/>
            <w:vMerge/>
            <w:tcBorders>
              <w:top w:val="nil"/>
              <w:bottom w:val="nil"/>
              <w:right w:val="single" w:sz="4" w:space="0" w:color="auto"/>
            </w:tcBorders>
          </w:tcPr>
          <w:p w14:paraId="5B1C37FC" w14:textId="77777777" w:rsidR="00281366" w:rsidRPr="00761915" w:rsidRDefault="00281366" w:rsidP="005B4FAB">
            <w:pPr>
              <w:pStyle w:val="ac"/>
              <w:rPr>
                <w:rFonts w:ascii="Times New Roman" w:hAnsi="Times New Roman"/>
                <w:b/>
                <w:sz w:val="20"/>
                <w:szCs w:val="20"/>
              </w:rPr>
            </w:pPr>
          </w:p>
        </w:tc>
        <w:tc>
          <w:tcPr>
            <w:tcW w:w="2700" w:type="dxa"/>
            <w:gridSpan w:val="3"/>
            <w:vMerge/>
            <w:tcBorders>
              <w:top w:val="nil"/>
              <w:left w:val="single" w:sz="4" w:space="0" w:color="auto"/>
              <w:bottom w:val="single" w:sz="4" w:space="0" w:color="auto"/>
              <w:right w:val="single" w:sz="4" w:space="0" w:color="auto"/>
            </w:tcBorders>
          </w:tcPr>
          <w:p w14:paraId="649CB2E9" w14:textId="77777777" w:rsidR="00281366" w:rsidRPr="00761915" w:rsidRDefault="00281366" w:rsidP="005B4FAB">
            <w:pPr>
              <w:pStyle w:val="ac"/>
              <w:rPr>
                <w:rFonts w:ascii="Times New Roman" w:hAnsi="Times New Roman"/>
                <w:b/>
                <w:sz w:val="20"/>
                <w:szCs w:val="20"/>
              </w:rPr>
            </w:pPr>
          </w:p>
        </w:tc>
        <w:tc>
          <w:tcPr>
            <w:tcW w:w="1975" w:type="dxa"/>
            <w:gridSpan w:val="2"/>
            <w:tcBorders>
              <w:top w:val="single" w:sz="4" w:space="0" w:color="auto"/>
              <w:left w:val="single" w:sz="4" w:space="0" w:color="auto"/>
              <w:bottom w:val="single" w:sz="4" w:space="0" w:color="auto"/>
              <w:right w:val="single" w:sz="4" w:space="0" w:color="auto"/>
            </w:tcBorders>
          </w:tcPr>
          <w:p w14:paraId="6A8871DA" w14:textId="77777777" w:rsidR="00281366" w:rsidRPr="00761915" w:rsidRDefault="00281366" w:rsidP="00281366">
            <w:pPr>
              <w:pStyle w:val="ac"/>
              <w:jc w:val="center"/>
              <w:rPr>
                <w:rFonts w:ascii="Times New Roman" w:hAnsi="Times New Roman"/>
                <w:b/>
                <w:sz w:val="20"/>
                <w:szCs w:val="20"/>
              </w:rPr>
            </w:pPr>
            <w:r w:rsidRPr="00761915">
              <w:rPr>
                <w:rFonts w:ascii="Times New Roman" w:hAnsi="Times New Roman"/>
                <w:b/>
                <w:sz w:val="20"/>
                <w:szCs w:val="20"/>
              </w:rPr>
              <w:t>федеральный</w:t>
            </w:r>
          </w:p>
          <w:p w14:paraId="0F84B6E7" w14:textId="77777777" w:rsidR="00281366" w:rsidRPr="00761915" w:rsidRDefault="00281366" w:rsidP="00281366">
            <w:pPr>
              <w:pStyle w:val="ac"/>
              <w:jc w:val="center"/>
              <w:rPr>
                <w:rFonts w:ascii="Times New Roman" w:hAnsi="Times New Roman"/>
                <w:b/>
                <w:sz w:val="20"/>
                <w:szCs w:val="20"/>
              </w:rPr>
            </w:pPr>
            <w:r w:rsidRPr="00761915">
              <w:rPr>
                <w:rFonts w:ascii="Times New Roman" w:hAnsi="Times New Roman"/>
                <w:b/>
                <w:sz w:val="20"/>
                <w:szCs w:val="20"/>
              </w:rPr>
              <w:t>бюджет</w:t>
            </w:r>
          </w:p>
        </w:tc>
        <w:tc>
          <w:tcPr>
            <w:tcW w:w="1985" w:type="dxa"/>
            <w:gridSpan w:val="2"/>
            <w:tcBorders>
              <w:top w:val="single" w:sz="4" w:space="0" w:color="auto"/>
              <w:left w:val="single" w:sz="4" w:space="0" w:color="auto"/>
              <w:bottom w:val="single" w:sz="4" w:space="0" w:color="auto"/>
              <w:right w:val="single" w:sz="4" w:space="0" w:color="auto"/>
            </w:tcBorders>
          </w:tcPr>
          <w:p w14:paraId="7169754F"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областной бюджет</w:t>
            </w:r>
          </w:p>
        </w:tc>
        <w:tc>
          <w:tcPr>
            <w:tcW w:w="2409" w:type="dxa"/>
            <w:gridSpan w:val="2"/>
            <w:tcBorders>
              <w:top w:val="single" w:sz="4" w:space="0" w:color="auto"/>
              <w:left w:val="single" w:sz="4" w:space="0" w:color="auto"/>
              <w:bottom w:val="single" w:sz="4" w:space="0" w:color="auto"/>
              <w:right w:val="single" w:sz="4" w:space="0" w:color="auto"/>
            </w:tcBorders>
          </w:tcPr>
          <w:p w14:paraId="75C65D25"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бюджет </w:t>
            </w:r>
          </w:p>
          <w:p w14:paraId="55F0419C" w14:textId="77777777" w:rsidR="00281366" w:rsidRPr="00761915" w:rsidRDefault="00281366" w:rsidP="005B4FAB">
            <w:pPr>
              <w:spacing w:line="240" w:lineRule="auto"/>
              <w:jc w:val="center"/>
              <w:rPr>
                <w:rFonts w:ascii="Times New Roman" w:hAnsi="Times New Roman" w:cs="Times New Roman"/>
                <w:b/>
              </w:rPr>
            </w:pPr>
            <w:r w:rsidRPr="00761915">
              <w:rPr>
                <w:rFonts w:ascii="Times New Roman" w:hAnsi="Times New Roman" w:cs="Times New Roman"/>
                <w:b/>
              </w:rPr>
              <w:t>округа</w:t>
            </w:r>
          </w:p>
        </w:tc>
        <w:tc>
          <w:tcPr>
            <w:tcW w:w="2268" w:type="dxa"/>
            <w:gridSpan w:val="2"/>
            <w:tcBorders>
              <w:top w:val="single" w:sz="4" w:space="0" w:color="auto"/>
              <w:left w:val="single" w:sz="4" w:space="0" w:color="auto"/>
              <w:bottom w:val="single" w:sz="4" w:space="0" w:color="auto"/>
              <w:right w:val="single" w:sz="4" w:space="0" w:color="auto"/>
            </w:tcBorders>
          </w:tcPr>
          <w:p w14:paraId="7D11F089"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внебюджетные источники</w:t>
            </w:r>
          </w:p>
        </w:tc>
      </w:tr>
      <w:tr w:rsidR="00281366" w:rsidRPr="00761915" w14:paraId="735F9C88" w14:textId="77777777" w:rsidTr="00583A67">
        <w:trPr>
          <w:trHeight w:val="363"/>
          <w:tblHeader/>
        </w:trPr>
        <w:tc>
          <w:tcPr>
            <w:tcW w:w="2699" w:type="dxa"/>
            <w:vMerge/>
            <w:tcBorders>
              <w:top w:val="nil"/>
              <w:bottom w:val="single" w:sz="4" w:space="0" w:color="auto"/>
              <w:right w:val="single" w:sz="4" w:space="0" w:color="auto"/>
            </w:tcBorders>
          </w:tcPr>
          <w:p w14:paraId="6E8DA135" w14:textId="77777777" w:rsidR="00281366" w:rsidRPr="00761915" w:rsidRDefault="00281366" w:rsidP="005B4FAB">
            <w:pPr>
              <w:pStyle w:val="ac"/>
              <w:rPr>
                <w:rFonts w:ascii="Times New Roman" w:hAnsi="Times New Roman"/>
                <w:b/>
                <w:sz w:val="20"/>
                <w:szCs w:val="20"/>
              </w:rPr>
            </w:pPr>
          </w:p>
        </w:tc>
        <w:tc>
          <w:tcPr>
            <w:tcW w:w="995" w:type="dxa"/>
            <w:tcBorders>
              <w:top w:val="single" w:sz="4" w:space="0" w:color="auto"/>
              <w:left w:val="single" w:sz="4" w:space="0" w:color="auto"/>
              <w:bottom w:val="single" w:sz="4" w:space="0" w:color="auto"/>
              <w:right w:val="single" w:sz="4" w:space="0" w:color="auto"/>
            </w:tcBorders>
          </w:tcPr>
          <w:p w14:paraId="4A6E6CE2"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994" w:type="dxa"/>
            <w:tcBorders>
              <w:top w:val="single" w:sz="4" w:space="0" w:color="auto"/>
              <w:left w:val="single" w:sz="4" w:space="0" w:color="auto"/>
              <w:bottom w:val="single" w:sz="4" w:space="0" w:color="auto"/>
              <w:right w:val="single" w:sz="4" w:space="0" w:color="auto"/>
            </w:tcBorders>
          </w:tcPr>
          <w:p w14:paraId="0953F30C"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711" w:type="dxa"/>
            <w:tcBorders>
              <w:top w:val="single" w:sz="4" w:space="0" w:color="auto"/>
              <w:left w:val="single" w:sz="4" w:space="0" w:color="auto"/>
              <w:bottom w:val="single" w:sz="4" w:space="0" w:color="auto"/>
              <w:right w:val="single" w:sz="4" w:space="0" w:color="auto"/>
            </w:tcBorders>
          </w:tcPr>
          <w:p w14:paraId="749FB7C6"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E5A0B69"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1124" w:type="dxa"/>
            <w:tcBorders>
              <w:top w:val="single" w:sz="4" w:space="0" w:color="auto"/>
              <w:left w:val="single" w:sz="4" w:space="0" w:color="auto"/>
              <w:bottom w:val="single" w:sz="4" w:space="0" w:color="auto"/>
              <w:right w:val="single" w:sz="4" w:space="0" w:color="auto"/>
            </w:tcBorders>
          </w:tcPr>
          <w:p w14:paraId="4F7484F3" w14:textId="77777777" w:rsidR="00281366" w:rsidRPr="00761915" w:rsidRDefault="00281366" w:rsidP="005B4FAB">
            <w:pPr>
              <w:pStyle w:val="ac"/>
              <w:jc w:val="left"/>
              <w:rPr>
                <w:rFonts w:ascii="Times New Roman" w:hAnsi="Times New Roman"/>
                <w:b/>
                <w:sz w:val="20"/>
                <w:szCs w:val="20"/>
              </w:rPr>
            </w:pPr>
            <w:r w:rsidRPr="00761915">
              <w:rPr>
                <w:rFonts w:ascii="Times New Roman" w:hAnsi="Times New Roman"/>
                <w:b/>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14:paraId="441D34E5"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993" w:type="dxa"/>
            <w:tcBorders>
              <w:top w:val="single" w:sz="4" w:space="0" w:color="auto"/>
              <w:left w:val="single" w:sz="4" w:space="0" w:color="auto"/>
              <w:bottom w:val="single" w:sz="4" w:space="0" w:color="auto"/>
              <w:right w:val="single" w:sz="4" w:space="0" w:color="auto"/>
            </w:tcBorders>
          </w:tcPr>
          <w:p w14:paraId="2F830E22"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14:paraId="51C1F921"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1417" w:type="dxa"/>
            <w:tcBorders>
              <w:top w:val="single" w:sz="4" w:space="0" w:color="auto"/>
              <w:left w:val="single" w:sz="4" w:space="0" w:color="auto"/>
              <w:bottom w:val="single" w:sz="4" w:space="0" w:color="auto"/>
              <w:right w:val="single" w:sz="4" w:space="0" w:color="auto"/>
            </w:tcBorders>
          </w:tcPr>
          <w:p w14:paraId="197F4B78"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14:paraId="437F0453"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план</w:t>
            </w:r>
          </w:p>
        </w:tc>
        <w:tc>
          <w:tcPr>
            <w:tcW w:w="1134" w:type="dxa"/>
            <w:tcBorders>
              <w:top w:val="single" w:sz="4" w:space="0" w:color="auto"/>
              <w:left w:val="single" w:sz="4" w:space="0" w:color="auto"/>
              <w:bottom w:val="single" w:sz="4" w:space="0" w:color="auto"/>
              <w:right w:val="single" w:sz="4" w:space="0" w:color="auto"/>
            </w:tcBorders>
          </w:tcPr>
          <w:p w14:paraId="7AD5B3CC"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r>
      <w:tr w:rsidR="00281366" w:rsidRPr="00761915" w14:paraId="0B8F02DE" w14:textId="77777777" w:rsidTr="00583A67">
        <w:trPr>
          <w:tblHeader/>
        </w:trPr>
        <w:tc>
          <w:tcPr>
            <w:tcW w:w="2699" w:type="dxa"/>
            <w:tcBorders>
              <w:top w:val="single" w:sz="4" w:space="0" w:color="auto"/>
              <w:bottom w:val="single" w:sz="4" w:space="0" w:color="auto"/>
              <w:right w:val="single" w:sz="4" w:space="0" w:color="auto"/>
            </w:tcBorders>
          </w:tcPr>
          <w:p w14:paraId="3604FE53"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w:t>
            </w:r>
          </w:p>
        </w:tc>
        <w:tc>
          <w:tcPr>
            <w:tcW w:w="995" w:type="dxa"/>
            <w:tcBorders>
              <w:top w:val="single" w:sz="4" w:space="0" w:color="auto"/>
              <w:left w:val="single" w:sz="4" w:space="0" w:color="auto"/>
              <w:bottom w:val="single" w:sz="4" w:space="0" w:color="auto"/>
              <w:right w:val="single" w:sz="4" w:space="0" w:color="auto"/>
            </w:tcBorders>
          </w:tcPr>
          <w:p w14:paraId="789D85CC"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2</w:t>
            </w:r>
          </w:p>
        </w:tc>
        <w:tc>
          <w:tcPr>
            <w:tcW w:w="994" w:type="dxa"/>
            <w:tcBorders>
              <w:top w:val="single" w:sz="4" w:space="0" w:color="auto"/>
              <w:left w:val="single" w:sz="4" w:space="0" w:color="auto"/>
              <w:bottom w:val="single" w:sz="4" w:space="0" w:color="auto"/>
              <w:right w:val="single" w:sz="4" w:space="0" w:color="auto"/>
            </w:tcBorders>
          </w:tcPr>
          <w:p w14:paraId="4E22E688"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3</w:t>
            </w:r>
          </w:p>
        </w:tc>
        <w:tc>
          <w:tcPr>
            <w:tcW w:w="711" w:type="dxa"/>
            <w:tcBorders>
              <w:top w:val="single" w:sz="4" w:space="0" w:color="auto"/>
              <w:left w:val="single" w:sz="4" w:space="0" w:color="auto"/>
              <w:bottom w:val="single" w:sz="4" w:space="0" w:color="auto"/>
              <w:right w:val="single" w:sz="4" w:space="0" w:color="auto"/>
            </w:tcBorders>
          </w:tcPr>
          <w:p w14:paraId="2BF2E053"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1F949FBA"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5</w:t>
            </w:r>
          </w:p>
        </w:tc>
        <w:tc>
          <w:tcPr>
            <w:tcW w:w="1124" w:type="dxa"/>
            <w:tcBorders>
              <w:top w:val="single" w:sz="4" w:space="0" w:color="auto"/>
              <w:left w:val="single" w:sz="4" w:space="0" w:color="auto"/>
              <w:bottom w:val="single" w:sz="4" w:space="0" w:color="auto"/>
              <w:right w:val="single" w:sz="4" w:space="0" w:color="auto"/>
            </w:tcBorders>
          </w:tcPr>
          <w:p w14:paraId="23C078AA"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9E1E049"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7</w:t>
            </w:r>
          </w:p>
        </w:tc>
        <w:tc>
          <w:tcPr>
            <w:tcW w:w="993" w:type="dxa"/>
            <w:tcBorders>
              <w:top w:val="single" w:sz="4" w:space="0" w:color="auto"/>
              <w:left w:val="single" w:sz="4" w:space="0" w:color="auto"/>
              <w:bottom w:val="single" w:sz="4" w:space="0" w:color="auto"/>
              <w:right w:val="single" w:sz="4" w:space="0" w:color="auto"/>
            </w:tcBorders>
          </w:tcPr>
          <w:p w14:paraId="596611C8"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3BC50783"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9</w:t>
            </w:r>
          </w:p>
        </w:tc>
        <w:tc>
          <w:tcPr>
            <w:tcW w:w="1417" w:type="dxa"/>
            <w:tcBorders>
              <w:top w:val="single" w:sz="4" w:space="0" w:color="auto"/>
              <w:left w:val="single" w:sz="4" w:space="0" w:color="auto"/>
              <w:bottom w:val="single" w:sz="4" w:space="0" w:color="auto"/>
              <w:right w:val="single" w:sz="4" w:space="0" w:color="auto"/>
            </w:tcBorders>
          </w:tcPr>
          <w:p w14:paraId="10BE0EF9"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6512CE3"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5333F6C7"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12</w:t>
            </w:r>
          </w:p>
        </w:tc>
      </w:tr>
      <w:tr w:rsidR="001B37CF" w:rsidRPr="00761915" w14:paraId="744E7C2C" w14:textId="77777777" w:rsidTr="005B79EA">
        <w:tc>
          <w:tcPr>
            <w:tcW w:w="14036" w:type="dxa"/>
            <w:gridSpan w:val="12"/>
            <w:tcBorders>
              <w:top w:val="single" w:sz="4" w:space="0" w:color="auto"/>
              <w:bottom w:val="single" w:sz="4" w:space="0" w:color="auto"/>
              <w:right w:val="single" w:sz="4" w:space="0" w:color="auto"/>
            </w:tcBorders>
          </w:tcPr>
          <w:p w14:paraId="086DB892" w14:textId="77777777" w:rsidR="001B37CF" w:rsidRPr="001B37CF" w:rsidRDefault="001B37CF" w:rsidP="001B37CF">
            <w:pPr>
              <w:pStyle w:val="ac"/>
              <w:rPr>
                <w:rFonts w:ascii="Times New Roman" w:hAnsi="Times New Roman"/>
                <w:sz w:val="20"/>
                <w:szCs w:val="20"/>
              </w:rPr>
            </w:pPr>
            <w:r w:rsidRPr="001B37CF">
              <w:rPr>
                <w:rFonts w:ascii="Times New Roman" w:eastAsia="Calibri" w:hAnsi="Times New Roman"/>
                <w:sz w:val="20"/>
                <w:szCs w:val="20"/>
              </w:rPr>
              <w:t xml:space="preserve">1.Мероприятия, </w:t>
            </w:r>
            <w:proofErr w:type="gramStart"/>
            <w:r w:rsidRPr="001B37CF">
              <w:rPr>
                <w:rFonts w:ascii="Times New Roman" w:eastAsia="Calibri" w:hAnsi="Times New Roman"/>
                <w:sz w:val="20"/>
                <w:szCs w:val="20"/>
              </w:rPr>
              <w:t>направленные  на</w:t>
            </w:r>
            <w:proofErr w:type="gramEnd"/>
            <w:r w:rsidRPr="001B37CF">
              <w:rPr>
                <w:rFonts w:ascii="Times New Roman" w:eastAsia="Calibri" w:hAnsi="Times New Roman"/>
                <w:sz w:val="20"/>
                <w:szCs w:val="20"/>
              </w:rPr>
              <w:t xml:space="preserve"> реализацию федеральных проектов, входящих в состав национальных проектов</w:t>
            </w:r>
            <w:r w:rsidRPr="001B37CF">
              <w:rPr>
                <w:rFonts w:ascii="Times New Roman" w:hAnsi="Times New Roman"/>
                <w:sz w:val="20"/>
                <w:szCs w:val="20"/>
              </w:rPr>
              <w:t xml:space="preserve"> </w:t>
            </w:r>
          </w:p>
        </w:tc>
      </w:tr>
      <w:tr w:rsidR="001B37CF" w:rsidRPr="00761915" w14:paraId="53C35149" w14:textId="77777777" w:rsidTr="005B4FAB">
        <w:tc>
          <w:tcPr>
            <w:tcW w:w="2699" w:type="dxa"/>
            <w:tcBorders>
              <w:top w:val="single" w:sz="4" w:space="0" w:color="auto"/>
              <w:left w:val="single" w:sz="4" w:space="0" w:color="auto"/>
              <w:bottom w:val="single" w:sz="4" w:space="0" w:color="auto"/>
              <w:right w:val="single" w:sz="4" w:space="0" w:color="auto"/>
            </w:tcBorders>
          </w:tcPr>
          <w:p w14:paraId="01FE9A9A" w14:textId="77777777" w:rsidR="001B37CF" w:rsidRPr="00761915" w:rsidRDefault="001B37CF" w:rsidP="001B37CF">
            <w:pPr>
              <w:pStyle w:val="ad"/>
              <w:rPr>
                <w:rFonts w:ascii="Times New Roman" w:hAnsi="Times New Roman"/>
                <w:sz w:val="20"/>
                <w:szCs w:val="20"/>
              </w:rPr>
            </w:pPr>
            <w:r w:rsidRPr="00761915">
              <w:rPr>
                <w:rFonts w:ascii="Times New Roman" w:hAnsi="Times New Roman"/>
                <w:sz w:val="20"/>
                <w:szCs w:val="20"/>
              </w:rPr>
              <w:t>1.1. Мероприятие</w:t>
            </w:r>
          </w:p>
        </w:tc>
        <w:tc>
          <w:tcPr>
            <w:tcW w:w="995" w:type="dxa"/>
            <w:tcBorders>
              <w:top w:val="single" w:sz="4" w:space="0" w:color="auto"/>
              <w:left w:val="single" w:sz="4" w:space="0" w:color="auto"/>
              <w:bottom w:val="single" w:sz="4" w:space="0" w:color="auto"/>
              <w:right w:val="single" w:sz="4" w:space="0" w:color="auto"/>
            </w:tcBorders>
          </w:tcPr>
          <w:p w14:paraId="1F7DA7BE"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3298D46E"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2C1A577B"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9AC328"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113D9539"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926E53"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69F059F"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A789B1"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5A2F7A"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DC55E7"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D85F0D" w14:textId="77777777" w:rsidR="001B37CF" w:rsidRPr="00761915" w:rsidRDefault="001B37CF" w:rsidP="001B37CF">
            <w:pPr>
              <w:pStyle w:val="ac"/>
              <w:rPr>
                <w:rFonts w:ascii="Times New Roman" w:hAnsi="Times New Roman"/>
                <w:sz w:val="20"/>
                <w:szCs w:val="20"/>
              </w:rPr>
            </w:pPr>
          </w:p>
        </w:tc>
      </w:tr>
      <w:tr w:rsidR="001B37CF" w:rsidRPr="00761915" w14:paraId="19385C89" w14:textId="77777777" w:rsidTr="005B4FAB">
        <w:tc>
          <w:tcPr>
            <w:tcW w:w="2699" w:type="dxa"/>
            <w:tcBorders>
              <w:top w:val="single" w:sz="4" w:space="0" w:color="auto"/>
              <w:left w:val="single" w:sz="4" w:space="0" w:color="auto"/>
              <w:bottom w:val="single" w:sz="4" w:space="0" w:color="auto"/>
              <w:right w:val="single" w:sz="4" w:space="0" w:color="auto"/>
            </w:tcBorders>
          </w:tcPr>
          <w:p w14:paraId="07123603" w14:textId="77777777" w:rsidR="001B37CF" w:rsidRPr="00761915" w:rsidRDefault="001B37CF" w:rsidP="001B37CF">
            <w:pPr>
              <w:pStyle w:val="ad"/>
              <w:rPr>
                <w:rFonts w:ascii="Times New Roman" w:hAnsi="Times New Roman"/>
                <w:sz w:val="20"/>
                <w:szCs w:val="20"/>
              </w:rPr>
            </w:pPr>
            <w:r w:rsidRPr="00761915">
              <w:rPr>
                <w:rFonts w:ascii="Times New Roman" w:hAnsi="Times New Roman"/>
                <w:sz w:val="20"/>
                <w:szCs w:val="20"/>
              </w:rPr>
              <w:t>1.2. ...</w:t>
            </w:r>
          </w:p>
        </w:tc>
        <w:tc>
          <w:tcPr>
            <w:tcW w:w="995" w:type="dxa"/>
            <w:tcBorders>
              <w:top w:val="single" w:sz="4" w:space="0" w:color="auto"/>
              <w:left w:val="single" w:sz="4" w:space="0" w:color="auto"/>
              <w:bottom w:val="single" w:sz="4" w:space="0" w:color="auto"/>
              <w:right w:val="single" w:sz="4" w:space="0" w:color="auto"/>
            </w:tcBorders>
          </w:tcPr>
          <w:p w14:paraId="60AED86B"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2EB17E14"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6A3E8CBF"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AA6029"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2F3810DD" w14:textId="77777777" w:rsidR="001B37CF" w:rsidRPr="00761915" w:rsidRDefault="001B37CF" w:rsidP="001B37CF">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EBAD74"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69F357"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A90CEC"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619C0A"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AC1175"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26AFEF" w14:textId="77777777" w:rsidR="001B37CF" w:rsidRPr="00761915" w:rsidRDefault="001B37CF" w:rsidP="001B37CF">
            <w:pPr>
              <w:pStyle w:val="ac"/>
              <w:rPr>
                <w:rFonts w:ascii="Times New Roman" w:hAnsi="Times New Roman"/>
                <w:sz w:val="20"/>
                <w:szCs w:val="20"/>
              </w:rPr>
            </w:pPr>
          </w:p>
        </w:tc>
      </w:tr>
      <w:tr w:rsidR="001B37CF" w:rsidRPr="00761915" w14:paraId="75ABE44D" w14:textId="77777777" w:rsidTr="005B79EA">
        <w:tc>
          <w:tcPr>
            <w:tcW w:w="14036" w:type="dxa"/>
            <w:gridSpan w:val="12"/>
            <w:tcBorders>
              <w:top w:val="single" w:sz="4" w:space="0" w:color="auto"/>
              <w:bottom w:val="single" w:sz="4" w:space="0" w:color="auto"/>
              <w:right w:val="single" w:sz="4" w:space="0" w:color="auto"/>
            </w:tcBorders>
          </w:tcPr>
          <w:p w14:paraId="2242BF26" w14:textId="77777777" w:rsidR="001B37CF" w:rsidRPr="001B37CF" w:rsidRDefault="001B37CF" w:rsidP="001B37CF">
            <w:pPr>
              <w:pStyle w:val="ac"/>
              <w:rPr>
                <w:rFonts w:ascii="Times New Roman" w:hAnsi="Times New Roman"/>
                <w:sz w:val="20"/>
                <w:szCs w:val="20"/>
              </w:rPr>
            </w:pPr>
            <w:r w:rsidRPr="001B37CF">
              <w:rPr>
                <w:rFonts w:ascii="Times New Roman" w:eastAsia="Calibri" w:hAnsi="Times New Roman"/>
                <w:sz w:val="20"/>
                <w:szCs w:val="20"/>
              </w:rPr>
              <w:t xml:space="preserve">2.Мероприятия, </w:t>
            </w:r>
            <w:proofErr w:type="gramStart"/>
            <w:r w:rsidRPr="001B37CF">
              <w:rPr>
                <w:rFonts w:ascii="Times New Roman" w:eastAsia="Calibri" w:hAnsi="Times New Roman"/>
                <w:sz w:val="20"/>
                <w:szCs w:val="20"/>
              </w:rPr>
              <w:t>направленные  на</w:t>
            </w:r>
            <w:proofErr w:type="gramEnd"/>
            <w:r w:rsidRPr="001B37CF">
              <w:rPr>
                <w:rFonts w:ascii="Times New Roman" w:eastAsia="Calibri" w:hAnsi="Times New Roman"/>
                <w:sz w:val="20"/>
                <w:szCs w:val="20"/>
              </w:rPr>
              <w:t xml:space="preserve"> реализацию федеральных проектов,  не входящих в состав национальных проектов</w:t>
            </w:r>
          </w:p>
        </w:tc>
      </w:tr>
      <w:tr w:rsidR="001B37CF" w:rsidRPr="00761915" w14:paraId="534C35BD" w14:textId="77777777" w:rsidTr="005B4FAB">
        <w:tc>
          <w:tcPr>
            <w:tcW w:w="2699" w:type="dxa"/>
            <w:tcBorders>
              <w:top w:val="single" w:sz="4" w:space="0" w:color="auto"/>
              <w:left w:val="single" w:sz="4" w:space="0" w:color="auto"/>
              <w:bottom w:val="single" w:sz="4" w:space="0" w:color="auto"/>
              <w:right w:val="single" w:sz="4" w:space="0" w:color="auto"/>
            </w:tcBorders>
          </w:tcPr>
          <w:p w14:paraId="5E625375" w14:textId="77777777" w:rsidR="001B37CF" w:rsidRPr="00761915" w:rsidRDefault="001B37CF" w:rsidP="001B37CF">
            <w:pPr>
              <w:pStyle w:val="ad"/>
              <w:rPr>
                <w:rFonts w:ascii="Times New Roman" w:hAnsi="Times New Roman"/>
                <w:sz w:val="20"/>
                <w:szCs w:val="20"/>
              </w:rPr>
            </w:pPr>
            <w:r w:rsidRPr="00761915">
              <w:rPr>
                <w:rFonts w:ascii="Times New Roman" w:hAnsi="Times New Roman"/>
                <w:sz w:val="20"/>
                <w:szCs w:val="20"/>
              </w:rPr>
              <w:t>2.1. Мероприятие</w:t>
            </w:r>
          </w:p>
        </w:tc>
        <w:tc>
          <w:tcPr>
            <w:tcW w:w="995" w:type="dxa"/>
            <w:tcBorders>
              <w:top w:val="single" w:sz="4" w:space="0" w:color="auto"/>
              <w:left w:val="single" w:sz="4" w:space="0" w:color="auto"/>
              <w:bottom w:val="single" w:sz="4" w:space="0" w:color="auto"/>
              <w:right w:val="single" w:sz="4" w:space="0" w:color="auto"/>
            </w:tcBorders>
          </w:tcPr>
          <w:p w14:paraId="7D28A882"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1BD590D8"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6B226DA2"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D4BE6A"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5699A4F9" w14:textId="77777777" w:rsidR="001B37CF" w:rsidRPr="00761915" w:rsidRDefault="001B37CF" w:rsidP="001B37CF">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5AD4B3"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A9EB49D"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83BFDA"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A63FFB6"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55CA26"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38F642" w14:textId="77777777" w:rsidR="001B37CF" w:rsidRPr="00761915" w:rsidRDefault="001B37CF" w:rsidP="001B37CF">
            <w:pPr>
              <w:pStyle w:val="ac"/>
              <w:rPr>
                <w:rFonts w:ascii="Times New Roman" w:hAnsi="Times New Roman"/>
                <w:sz w:val="20"/>
                <w:szCs w:val="20"/>
              </w:rPr>
            </w:pPr>
          </w:p>
        </w:tc>
      </w:tr>
      <w:tr w:rsidR="001B37CF" w:rsidRPr="00761915" w14:paraId="314C2C18" w14:textId="77777777" w:rsidTr="005B4FAB">
        <w:tc>
          <w:tcPr>
            <w:tcW w:w="2699" w:type="dxa"/>
            <w:tcBorders>
              <w:top w:val="single" w:sz="4" w:space="0" w:color="auto"/>
              <w:left w:val="single" w:sz="4" w:space="0" w:color="auto"/>
              <w:bottom w:val="single" w:sz="4" w:space="0" w:color="auto"/>
              <w:right w:val="single" w:sz="4" w:space="0" w:color="auto"/>
            </w:tcBorders>
          </w:tcPr>
          <w:p w14:paraId="2DB685ED" w14:textId="77777777" w:rsidR="001B37CF" w:rsidRPr="00761915" w:rsidRDefault="001B37CF" w:rsidP="001B37CF">
            <w:pPr>
              <w:pStyle w:val="ad"/>
              <w:rPr>
                <w:rFonts w:ascii="Times New Roman" w:hAnsi="Times New Roman"/>
                <w:sz w:val="20"/>
                <w:szCs w:val="20"/>
              </w:rPr>
            </w:pPr>
            <w:r w:rsidRPr="00761915">
              <w:rPr>
                <w:rFonts w:ascii="Times New Roman" w:hAnsi="Times New Roman"/>
                <w:sz w:val="20"/>
                <w:szCs w:val="20"/>
              </w:rPr>
              <w:t>2.2. …</w:t>
            </w:r>
          </w:p>
        </w:tc>
        <w:tc>
          <w:tcPr>
            <w:tcW w:w="995" w:type="dxa"/>
            <w:tcBorders>
              <w:top w:val="single" w:sz="4" w:space="0" w:color="auto"/>
              <w:left w:val="single" w:sz="4" w:space="0" w:color="auto"/>
              <w:bottom w:val="single" w:sz="4" w:space="0" w:color="auto"/>
              <w:right w:val="single" w:sz="4" w:space="0" w:color="auto"/>
            </w:tcBorders>
          </w:tcPr>
          <w:p w14:paraId="4E3CAF03"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0912DEBC"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33F78134"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24767E"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46E28801" w14:textId="77777777" w:rsidR="001B37CF" w:rsidRPr="00761915" w:rsidRDefault="001B37CF" w:rsidP="001B37CF">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886C18"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A7DDD7"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F6442B"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A1EEE6"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56E020"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E0D4B0" w14:textId="77777777" w:rsidR="001B37CF" w:rsidRPr="00761915" w:rsidRDefault="001B37CF" w:rsidP="001B37CF">
            <w:pPr>
              <w:pStyle w:val="ac"/>
              <w:rPr>
                <w:rFonts w:ascii="Times New Roman" w:hAnsi="Times New Roman"/>
                <w:sz w:val="20"/>
                <w:szCs w:val="20"/>
              </w:rPr>
            </w:pPr>
          </w:p>
        </w:tc>
      </w:tr>
      <w:tr w:rsidR="001B37CF" w:rsidRPr="00761915" w14:paraId="25DC5AED" w14:textId="77777777" w:rsidTr="005B79EA">
        <w:tc>
          <w:tcPr>
            <w:tcW w:w="14036" w:type="dxa"/>
            <w:gridSpan w:val="12"/>
            <w:tcBorders>
              <w:top w:val="single" w:sz="4" w:space="0" w:color="auto"/>
              <w:left w:val="single" w:sz="4" w:space="0" w:color="auto"/>
              <w:bottom w:val="single" w:sz="4" w:space="0" w:color="auto"/>
              <w:right w:val="single" w:sz="4" w:space="0" w:color="auto"/>
            </w:tcBorders>
          </w:tcPr>
          <w:p w14:paraId="52446B7C" w14:textId="77777777" w:rsidR="001B37CF" w:rsidRPr="001B37CF" w:rsidRDefault="001B37CF" w:rsidP="001B37CF">
            <w:pPr>
              <w:pStyle w:val="ac"/>
              <w:rPr>
                <w:rFonts w:ascii="Times New Roman" w:hAnsi="Times New Roman"/>
                <w:sz w:val="20"/>
                <w:szCs w:val="20"/>
              </w:rPr>
            </w:pPr>
            <w:r w:rsidRPr="001B37CF">
              <w:rPr>
                <w:rFonts w:ascii="Times New Roman" w:eastAsia="Calibri" w:hAnsi="Times New Roman"/>
                <w:sz w:val="20"/>
                <w:szCs w:val="20"/>
              </w:rPr>
              <w:t xml:space="preserve">3. Мероприятия, направленные на </w:t>
            </w:r>
            <w:proofErr w:type="gramStart"/>
            <w:r w:rsidRPr="001B37CF">
              <w:rPr>
                <w:rFonts w:ascii="Times New Roman" w:eastAsia="Calibri" w:hAnsi="Times New Roman"/>
                <w:sz w:val="20"/>
                <w:szCs w:val="20"/>
              </w:rPr>
              <w:t>реализацию  региональных</w:t>
            </w:r>
            <w:proofErr w:type="gramEnd"/>
            <w:r w:rsidRPr="001B37CF">
              <w:rPr>
                <w:rFonts w:ascii="Times New Roman" w:eastAsia="Calibri" w:hAnsi="Times New Roman"/>
                <w:sz w:val="20"/>
                <w:szCs w:val="20"/>
              </w:rPr>
              <w:t xml:space="preserve"> проектов, не направленных на реализацию федеральных проектов</w:t>
            </w:r>
          </w:p>
        </w:tc>
      </w:tr>
      <w:tr w:rsidR="001B37CF" w:rsidRPr="00761915" w14:paraId="3C652050" w14:textId="77777777" w:rsidTr="005B4FAB">
        <w:tc>
          <w:tcPr>
            <w:tcW w:w="2699" w:type="dxa"/>
            <w:tcBorders>
              <w:top w:val="single" w:sz="4" w:space="0" w:color="auto"/>
              <w:left w:val="single" w:sz="4" w:space="0" w:color="auto"/>
              <w:bottom w:val="single" w:sz="4" w:space="0" w:color="auto"/>
              <w:right w:val="single" w:sz="4" w:space="0" w:color="auto"/>
            </w:tcBorders>
          </w:tcPr>
          <w:p w14:paraId="1198F8A3" w14:textId="77777777" w:rsidR="001B37CF" w:rsidRPr="00761915" w:rsidRDefault="001B37CF" w:rsidP="001B37CF">
            <w:pPr>
              <w:pStyle w:val="ad"/>
              <w:rPr>
                <w:rFonts w:ascii="Times New Roman" w:hAnsi="Times New Roman"/>
                <w:sz w:val="20"/>
                <w:szCs w:val="20"/>
              </w:rPr>
            </w:pPr>
            <w:r>
              <w:rPr>
                <w:rFonts w:ascii="Times New Roman" w:hAnsi="Times New Roman"/>
                <w:sz w:val="20"/>
                <w:szCs w:val="20"/>
              </w:rPr>
              <w:t>3.</w:t>
            </w:r>
            <w:r w:rsidRPr="00761915">
              <w:rPr>
                <w:rFonts w:ascii="Times New Roman" w:hAnsi="Times New Roman"/>
                <w:sz w:val="20"/>
                <w:szCs w:val="20"/>
              </w:rPr>
              <w:t>1. Мероприятие</w:t>
            </w:r>
          </w:p>
        </w:tc>
        <w:tc>
          <w:tcPr>
            <w:tcW w:w="995" w:type="dxa"/>
            <w:tcBorders>
              <w:top w:val="single" w:sz="4" w:space="0" w:color="auto"/>
              <w:left w:val="single" w:sz="4" w:space="0" w:color="auto"/>
              <w:bottom w:val="single" w:sz="4" w:space="0" w:color="auto"/>
              <w:right w:val="single" w:sz="4" w:space="0" w:color="auto"/>
            </w:tcBorders>
          </w:tcPr>
          <w:p w14:paraId="34874415"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444B9C51"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23B89C3B"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4E3DE0"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60A8AE4A" w14:textId="77777777" w:rsidR="001B37CF" w:rsidRPr="00761915" w:rsidRDefault="001B37CF" w:rsidP="001B37CF">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3326B9"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6158E1"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9B8921"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E88537"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4B5ABC"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E4AA47" w14:textId="77777777" w:rsidR="001B37CF" w:rsidRPr="00761915" w:rsidRDefault="001B37CF" w:rsidP="001B37CF">
            <w:pPr>
              <w:pStyle w:val="ac"/>
              <w:rPr>
                <w:rFonts w:ascii="Times New Roman" w:hAnsi="Times New Roman"/>
                <w:sz w:val="20"/>
                <w:szCs w:val="20"/>
              </w:rPr>
            </w:pPr>
          </w:p>
        </w:tc>
      </w:tr>
      <w:tr w:rsidR="001B37CF" w:rsidRPr="00761915" w14:paraId="74ACBE79" w14:textId="77777777" w:rsidTr="005B4FAB">
        <w:tc>
          <w:tcPr>
            <w:tcW w:w="2699" w:type="dxa"/>
            <w:tcBorders>
              <w:top w:val="single" w:sz="4" w:space="0" w:color="auto"/>
              <w:left w:val="single" w:sz="4" w:space="0" w:color="auto"/>
              <w:bottom w:val="single" w:sz="4" w:space="0" w:color="auto"/>
              <w:right w:val="single" w:sz="4" w:space="0" w:color="auto"/>
            </w:tcBorders>
          </w:tcPr>
          <w:p w14:paraId="0E957196" w14:textId="77777777" w:rsidR="001B37CF" w:rsidRPr="00761915" w:rsidRDefault="001B37CF" w:rsidP="001B37CF">
            <w:pPr>
              <w:pStyle w:val="ad"/>
              <w:rPr>
                <w:rFonts w:ascii="Times New Roman" w:hAnsi="Times New Roman"/>
                <w:sz w:val="20"/>
                <w:szCs w:val="20"/>
              </w:rPr>
            </w:pPr>
            <w:r>
              <w:rPr>
                <w:rFonts w:ascii="Times New Roman" w:hAnsi="Times New Roman"/>
                <w:sz w:val="20"/>
                <w:szCs w:val="20"/>
              </w:rPr>
              <w:t>3</w:t>
            </w:r>
            <w:r w:rsidRPr="00761915">
              <w:rPr>
                <w:rFonts w:ascii="Times New Roman" w:hAnsi="Times New Roman"/>
                <w:sz w:val="20"/>
                <w:szCs w:val="20"/>
              </w:rPr>
              <w:t>.2. …</w:t>
            </w:r>
          </w:p>
        </w:tc>
        <w:tc>
          <w:tcPr>
            <w:tcW w:w="995" w:type="dxa"/>
            <w:tcBorders>
              <w:top w:val="single" w:sz="4" w:space="0" w:color="auto"/>
              <w:left w:val="single" w:sz="4" w:space="0" w:color="auto"/>
              <w:bottom w:val="single" w:sz="4" w:space="0" w:color="auto"/>
              <w:right w:val="single" w:sz="4" w:space="0" w:color="auto"/>
            </w:tcBorders>
          </w:tcPr>
          <w:p w14:paraId="16334DC7"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493B8D4E"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0CA8C427"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79C557"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779464C8" w14:textId="77777777" w:rsidR="001B37CF" w:rsidRPr="00761915" w:rsidRDefault="001B37CF" w:rsidP="001B37CF">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EB461E"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EDB14E"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B7F752"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97D389"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9B2B4E"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D8FE9D" w14:textId="77777777" w:rsidR="001B37CF" w:rsidRPr="00761915" w:rsidRDefault="001B37CF" w:rsidP="001B37CF">
            <w:pPr>
              <w:pStyle w:val="ac"/>
              <w:rPr>
                <w:rFonts w:ascii="Times New Roman" w:hAnsi="Times New Roman"/>
                <w:sz w:val="20"/>
                <w:szCs w:val="20"/>
              </w:rPr>
            </w:pPr>
          </w:p>
        </w:tc>
      </w:tr>
      <w:tr w:rsidR="001B37CF" w:rsidRPr="00761915" w14:paraId="7A5B3E61" w14:textId="77777777" w:rsidTr="005B79EA">
        <w:tc>
          <w:tcPr>
            <w:tcW w:w="14036" w:type="dxa"/>
            <w:gridSpan w:val="12"/>
            <w:tcBorders>
              <w:top w:val="single" w:sz="4" w:space="0" w:color="auto"/>
              <w:left w:val="single" w:sz="4" w:space="0" w:color="auto"/>
              <w:bottom w:val="single" w:sz="4" w:space="0" w:color="auto"/>
              <w:right w:val="single" w:sz="4" w:space="0" w:color="auto"/>
            </w:tcBorders>
          </w:tcPr>
          <w:p w14:paraId="22142850" w14:textId="77777777" w:rsidR="001B37CF" w:rsidRPr="001B37CF" w:rsidRDefault="001B37CF" w:rsidP="001B37CF">
            <w:pPr>
              <w:pStyle w:val="ac"/>
              <w:rPr>
                <w:rFonts w:ascii="Times New Roman" w:hAnsi="Times New Roman"/>
                <w:sz w:val="20"/>
                <w:szCs w:val="20"/>
              </w:rPr>
            </w:pPr>
            <w:r w:rsidRPr="001B37CF">
              <w:rPr>
                <w:rFonts w:ascii="Times New Roman" w:hAnsi="Times New Roman"/>
                <w:sz w:val="20"/>
                <w:szCs w:val="20"/>
              </w:rPr>
              <w:t>4.</w:t>
            </w:r>
            <w:r w:rsidRPr="001B37CF">
              <w:rPr>
                <w:rFonts w:ascii="Times New Roman" w:eastAsia="Calibri" w:hAnsi="Times New Roman"/>
                <w:sz w:val="20"/>
                <w:szCs w:val="20"/>
              </w:rPr>
              <w:t xml:space="preserve"> Мероприятия, направленные на реализацию муниципальных проектов</w:t>
            </w:r>
          </w:p>
        </w:tc>
      </w:tr>
      <w:tr w:rsidR="001B37CF" w:rsidRPr="00761915" w14:paraId="2D11CB31" w14:textId="77777777" w:rsidTr="005B4FAB">
        <w:tc>
          <w:tcPr>
            <w:tcW w:w="2699" w:type="dxa"/>
            <w:tcBorders>
              <w:top w:val="single" w:sz="4" w:space="0" w:color="auto"/>
              <w:left w:val="single" w:sz="4" w:space="0" w:color="auto"/>
              <w:bottom w:val="single" w:sz="4" w:space="0" w:color="auto"/>
              <w:right w:val="single" w:sz="4" w:space="0" w:color="auto"/>
            </w:tcBorders>
          </w:tcPr>
          <w:p w14:paraId="19750DB8" w14:textId="77777777" w:rsidR="001B37CF" w:rsidRPr="00761915" w:rsidRDefault="001B37CF" w:rsidP="001B37CF">
            <w:pPr>
              <w:pStyle w:val="ad"/>
              <w:rPr>
                <w:rFonts w:ascii="Times New Roman" w:hAnsi="Times New Roman"/>
                <w:sz w:val="20"/>
                <w:szCs w:val="20"/>
              </w:rPr>
            </w:pPr>
            <w:r>
              <w:rPr>
                <w:rFonts w:ascii="Times New Roman" w:hAnsi="Times New Roman"/>
                <w:sz w:val="20"/>
                <w:szCs w:val="20"/>
              </w:rPr>
              <w:t>4.</w:t>
            </w:r>
            <w:r w:rsidRPr="00761915">
              <w:rPr>
                <w:rFonts w:ascii="Times New Roman" w:hAnsi="Times New Roman"/>
                <w:sz w:val="20"/>
                <w:szCs w:val="20"/>
              </w:rPr>
              <w:t>1. Мероприятие</w:t>
            </w:r>
          </w:p>
        </w:tc>
        <w:tc>
          <w:tcPr>
            <w:tcW w:w="995" w:type="dxa"/>
            <w:tcBorders>
              <w:top w:val="single" w:sz="4" w:space="0" w:color="auto"/>
              <w:left w:val="single" w:sz="4" w:space="0" w:color="auto"/>
              <w:bottom w:val="single" w:sz="4" w:space="0" w:color="auto"/>
              <w:right w:val="single" w:sz="4" w:space="0" w:color="auto"/>
            </w:tcBorders>
          </w:tcPr>
          <w:p w14:paraId="3A9C16B3"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111F961D"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03CE9C26"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490777"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14B039C6" w14:textId="77777777" w:rsidR="001B37CF" w:rsidRPr="00761915" w:rsidRDefault="001B37CF" w:rsidP="001B37CF">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A516BA"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365C772"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A12D25"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C4D97EB"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C9E40B"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3E5362" w14:textId="77777777" w:rsidR="001B37CF" w:rsidRPr="00761915" w:rsidRDefault="001B37CF" w:rsidP="001B37CF">
            <w:pPr>
              <w:pStyle w:val="ac"/>
              <w:rPr>
                <w:rFonts w:ascii="Times New Roman" w:hAnsi="Times New Roman"/>
                <w:sz w:val="20"/>
                <w:szCs w:val="20"/>
              </w:rPr>
            </w:pPr>
          </w:p>
        </w:tc>
      </w:tr>
      <w:tr w:rsidR="001B37CF" w:rsidRPr="00761915" w14:paraId="5009D457" w14:textId="77777777" w:rsidTr="005B4FAB">
        <w:tc>
          <w:tcPr>
            <w:tcW w:w="2699" w:type="dxa"/>
            <w:tcBorders>
              <w:top w:val="single" w:sz="4" w:space="0" w:color="auto"/>
              <w:left w:val="single" w:sz="4" w:space="0" w:color="auto"/>
              <w:bottom w:val="single" w:sz="4" w:space="0" w:color="auto"/>
              <w:right w:val="single" w:sz="4" w:space="0" w:color="auto"/>
            </w:tcBorders>
          </w:tcPr>
          <w:p w14:paraId="1EACE28E" w14:textId="77777777" w:rsidR="001B37CF" w:rsidRPr="00761915" w:rsidRDefault="001B37CF" w:rsidP="001B37CF">
            <w:pPr>
              <w:pStyle w:val="ad"/>
              <w:rPr>
                <w:rFonts w:ascii="Times New Roman" w:hAnsi="Times New Roman"/>
                <w:sz w:val="20"/>
                <w:szCs w:val="20"/>
              </w:rPr>
            </w:pPr>
            <w:r>
              <w:rPr>
                <w:rFonts w:ascii="Times New Roman" w:hAnsi="Times New Roman"/>
                <w:sz w:val="20"/>
                <w:szCs w:val="20"/>
              </w:rPr>
              <w:t>4</w:t>
            </w:r>
            <w:r w:rsidRPr="00761915">
              <w:rPr>
                <w:rFonts w:ascii="Times New Roman" w:hAnsi="Times New Roman"/>
                <w:sz w:val="20"/>
                <w:szCs w:val="20"/>
              </w:rPr>
              <w:t>.2. …</w:t>
            </w:r>
          </w:p>
        </w:tc>
        <w:tc>
          <w:tcPr>
            <w:tcW w:w="995" w:type="dxa"/>
            <w:tcBorders>
              <w:top w:val="single" w:sz="4" w:space="0" w:color="auto"/>
              <w:left w:val="single" w:sz="4" w:space="0" w:color="auto"/>
              <w:bottom w:val="single" w:sz="4" w:space="0" w:color="auto"/>
              <w:right w:val="single" w:sz="4" w:space="0" w:color="auto"/>
            </w:tcBorders>
          </w:tcPr>
          <w:p w14:paraId="697C2D90" w14:textId="77777777" w:rsidR="001B37CF" w:rsidRPr="00761915" w:rsidRDefault="001B37CF" w:rsidP="001B37CF">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BECCE32" w14:textId="77777777" w:rsidR="001B37CF" w:rsidRPr="00761915" w:rsidRDefault="001B37CF" w:rsidP="001B37CF">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26AF28AF" w14:textId="77777777" w:rsidR="001B37CF" w:rsidRPr="00761915" w:rsidRDefault="001B37CF" w:rsidP="001B37CF">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B89738" w14:textId="77777777" w:rsidR="001B37CF" w:rsidRPr="00761915" w:rsidRDefault="001B37CF" w:rsidP="001B37CF">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4C8E0A6C" w14:textId="77777777" w:rsidR="001B37CF" w:rsidRPr="00761915" w:rsidRDefault="001B37CF" w:rsidP="001B37CF">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32AB3A" w14:textId="77777777" w:rsidR="001B37CF" w:rsidRPr="00761915" w:rsidRDefault="001B37CF" w:rsidP="001B37CF">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2DF8951" w14:textId="77777777" w:rsidR="001B37CF" w:rsidRPr="00761915" w:rsidRDefault="001B37CF" w:rsidP="001B37CF">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A3B993" w14:textId="77777777" w:rsidR="001B37CF" w:rsidRPr="00761915" w:rsidRDefault="001B37CF" w:rsidP="001B37CF">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1319C3"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D0341D" w14:textId="77777777" w:rsidR="001B37CF" w:rsidRPr="00761915" w:rsidRDefault="001B37CF" w:rsidP="001B37CF">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6C3A6B" w14:textId="77777777" w:rsidR="001B37CF" w:rsidRPr="00761915" w:rsidRDefault="001B37CF" w:rsidP="001B37CF">
            <w:pPr>
              <w:pStyle w:val="ac"/>
              <w:rPr>
                <w:rFonts w:ascii="Times New Roman" w:hAnsi="Times New Roman"/>
                <w:sz w:val="20"/>
                <w:szCs w:val="20"/>
              </w:rPr>
            </w:pPr>
          </w:p>
        </w:tc>
      </w:tr>
      <w:tr w:rsidR="00583A67" w:rsidRPr="00761915" w14:paraId="1A96B07B" w14:textId="77777777" w:rsidTr="00345A03">
        <w:tc>
          <w:tcPr>
            <w:tcW w:w="14036" w:type="dxa"/>
            <w:gridSpan w:val="12"/>
            <w:tcBorders>
              <w:top w:val="single" w:sz="4" w:space="0" w:color="auto"/>
              <w:left w:val="single" w:sz="4" w:space="0" w:color="auto"/>
              <w:bottom w:val="single" w:sz="4" w:space="0" w:color="auto"/>
              <w:right w:val="single" w:sz="4" w:space="0" w:color="auto"/>
            </w:tcBorders>
          </w:tcPr>
          <w:p w14:paraId="5738014C" w14:textId="560A2783" w:rsidR="00583A67" w:rsidRPr="00761915" w:rsidRDefault="00583A67" w:rsidP="001B37CF">
            <w:pPr>
              <w:pStyle w:val="ac"/>
              <w:rPr>
                <w:rFonts w:ascii="Times New Roman" w:hAnsi="Times New Roman"/>
                <w:sz w:val="20"/>
                <w:szCs w:val="20"/>
              </w:rPr>
            </w:pPr>
            <w:r>
              <w:rPr>
                <w:rFonts w:ascii="Times New Roman" w:hAnsi="Times New Roman"/>
                <w:sz w:val="20"/>
                <w:szCs w:val="20"/>
              </w:rPr>
              <w:t>5.</w:t>
            </w:r>
            <w:r w:rsidRPr="00BA5FA9">
              <w:rPr>
                <w:rFonts w:ascii="Times New Roman" w:eastAsia="Calibri" w:hAnsi="Times New Roman"/>
                <w:b/>
                <w:bCs/>
              </w:rPr>
              <w:t xml:space="preserve"> </w:t>
            </w:r>
            <w:r w:rsidRPr="00583A67">
              <w:rPr>
                <w:rFonts w:ascii="Times New Roman" w:eastAsia="Calibri" w:hAnsi="Times New Roman"/>
                <w:sz w:val="20"/>
                <w:szCs w:val="20"/>
              </w:rPr>
              <w:t xml:space="preserve">Прочие мероприятия, направленные на достижение значений результативности, установленных </w:t>
            </w:r>
            <w:proofErr w:type="gramStart"/>
            <w:r w:rsidRPr="00583A67">
              <w:rPr>
                <w:rFonts w:ascii="Times New Roman" w:eastAsia="Calibri" w:hAnsi="Times New Roman"/>
                <w:sz w:val="20"/>
                <w:szCs w:val="20"/>
              </w:rPr>
              <w:t>соглашениями  о</w:t>
            </w:r>
            <w:proofErr w:type="gramEnd"/>
            <w:r w:rsidRPr="00583A67">
              <w:rPr>
                <w:rFonts w:ascii="Times New Roman" w:eastAsia="Calibri" w:hAnsi="Times New Roman"/>
                <w:sz w:val="20"/>
                <w:szCs w:val="20"/>
              </w:rPr>
              <w:t xml:space="preserve"> предоставлении финансовой помощи</w:t>
            </w:r>
          </w:p>
        </w:tc>
      </w:tr>
      <w:tr w:rsidR="00583A67" w:rsidRPr="00761915" w14:paraId="40697211" w14:textId="77777777" w:rsidTr="005B4FAB">
        <w:tc>
          <w:tcPr>
            <w:tcW w:w="2699" w:type="dxa"/>
            <w:tcBorders>
              <w:top w:val="single" w:sz="4" w:space="0" w:color="auto"/>
              <w:left w:val="single" w:sz="4" w:space="0" w:color="auto"/>
              <w:bottom w:val="single" w:sz="4" w:space="0" w:color="auto"/>
              <w:right w:val="single" w:sz="4" w:space="0" w:color="auto"/>
            </w:tcBorders>
          </w:tcPr>
          <w:p w14:paraId="10F35FEA" w14:textId="39A13104" w:rsidR="00583A67" w:rsidRDefault="00583A67" w:rsidP="00583A67">
            <w:pPr>
              <w:pStyle w:val="ad"/>
              <w:rPr>
                <w:rFonts w:ascii="Times New Roman" w:hAnsi="Times New Roman"/>
                <w:sz w:val="20"/>
                <w:szCs w:val="20"/>
              </w:rPr>
            </w:pPr>
            <w:r>
              <w:rPr>
                <w:rFonts w:ascii="Times New Roman" w:hAnsi="Times New Roman"/>
                <w:sz w:val="20"/>
                <w:szCs w:val="20"/>
              </w:rPr>
              <w:t>5.</w:t>
            </w:r>
            <w:r w:rsidRPr="00761915">
              <w:rPr>
                <w:rFonts w:ascii="Times New Roman" w:hAnsi="Times New Roman"/>
                <w:sz w:val="20"/>
                <w:szCs w:val="20"/>
              </w:rPr>
              <w:t>1. Мероприятие</w:t>
            </w:r>
          </w:p>
        </w:tc>
        <w:tc>
          <w:tcPr>
            <w:tcW w:w="995" w:type="dxa"/>
            <w:tcBorders>
              <w:top w:val="single" w:sz="4" w:space="0" w:color="auto"/>
              <w:left w:val="single" w:sz="4" w:space="0" w:color="auto"/>
              <w:bottom w:val="single" w:sz="4" w:space="0" w:color="auto"/>
              <w:right w:val="single" w:sz="4" w:space="0" w:color="auto"/>
            </w:tcBorders>
          </w:tcPr>
          <w:p w14:paraId="63B35E8F" w14:textId="77777777" w:rsidR="00583A67" w:rsidRPr="00761915" w:rsidRDefault="00583A67" w:rsidP="00583A67">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733F89E2" w14:textId="77777777" w:rsidR="00583A67" w:rsidRPr="00761915" w:rsidRDefault="00583A67" w:rsidP="00583A67">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67999F8E" w14:textId="77777777" w:rsidR="00583A67" w:rsidRPr="00761915" w:rsidRDefault="00583A67" w:rsidP="00583A67">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8AFF8D" w14:textId="77777777" w:rsidR="00583A67" w:rsidRPr="00761915" w:rsidRDefault="00583A67" w:rsidP="00583A67">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6E7A8C73" w14:textId="77777777" w:rsidR="00583A67" w:rsidRPr="00761915" w:rsidRDefault="00583A67" w:rsidP="00583A67">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6B1BE0" w14:textId="77777777" w:rsidR="00583A67" w:rsidRPr="00761915" w:rsidRDefault="00583A67" w:rsidP="00583A67">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E194335" w14:textId="77777777" w:rsidR="00583A67" w:rsidRPr="00761915" w:rsidRDefault="00583A67" w:rsidP="00583A67">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341235" w14:textId="77777777" w:rsidR="00583A67" w:rsidRPr="00761915" w:rsidRDefault="00583A67" w:rsidP="00583A67">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AB5FCF"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8758E6"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6A3B16" w14:textId="77777777" w:rsidR="00583A67" w:rsidRPr="00761915" w:rsidRDefault="00583A67" w:rsidP="00583A67">
            <w:pPr>
              <w:pStyle w:val="ac"/>
              <w:rPr>
                <w:rFonts w:ascii="Times New Roman" w:hAnsi="Times New Roman"/>
                <w:sz w:val="20"/>
                <w:szCs w:val="20"/>
              </w:rPr>
            </w:pPr>
          </w:p>
        </w:tc>
      </w:tr>
      <w:tr w:rsidR="00583A67" w:rsidRPr="00761915" w14:paraId="0536D3C9" w14:textId="77777777" w:rsidTr="005B4FAB">
        <w:tc>
          <w:tcPr>
            <w:tcW w:w="2699" w:type="dxa"/>
            <w:tcBorders>
              <w:top w:val="single" w:sz="4" w:space="0" w:color="auto"/>
              <w:left w:val="single" w:sz="4" w:space="0" w:color="auto"/>
              <w:bottom w:val="single" w:sz="4" w:space="0" w:color="auto"/>
              <w:right w:val="single" w:sz="4" w:space="0" w:color="auto"/>
            </w:tcBorders>
          </w:tcPr>
          <w:p w14:paraId="675FD584" w14:textId="3D4AD49C" w:rsidR="00583A67" w:rsidRDefault="00583A67" w:rsidP="00583A67">
            <w:pPr>
              <w:pStyle w:val="ad"/>
              <w:rPr>
                <w:rFonts w:ascii="Times New Roman" w:hAnsi="Times New Roman"/>
                <w:sz w:val="20"/>
                <w:szCs w:val="20"/>
              </w:rPr>
            </w:pPr>
            <w:r>
              <w:rPr>
                <w:rFonts w:ascii="Times New Roman" w:hAnsi="Times New Roman"/>
                <w:sz w:val="20"/>
                <w:szCs w:val="20"/>
              </w:rPr>
              <w:t>5</w:t>
            </w:r>
            <w:r w:rsidRPr="00761915">
              <w:rPr>
                <w:rFonts w:ascii="Times New Roman" w:hAnsi="Times New Roman"/>
                <w:sz w:val="20"/>
                <w:szCs w:val="20"/>
              </w:rPr>
              <w:t>.2. …</w:t>
            </w:r>
          </w:p>
        </w:tc>
        <w:tc>
          <w:tcPr>
            <w:tcW w:w="995" w:type="dxa"/>
            <w:tcBorders>
              <w:top w:val="single" w:sz="4" w:space="0" w:color="auto"/>
              <w:left w:val="single" w:sz="4" w:space="0" w:color="auto"/>
              <w:bottom w:val="single" w:sz="4" w:space="0" w:color="auto"/>
              <w:right w:val="single" w:sz="4" w:space="0" w:color="auto"/>
            </w:tcBorders>
          </w:tcPr>
          <w:p w14:paraId="628F179F" w14:textId="77777777" w:rsidR="00583A67" w:rsidRPr="00761915" w:rsidRDefault="00583A67" w:rsidP="00583A67">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268A1378" w14:textId="77777777" w:rsidR="00583A67" w:rsidRPr="00761915" w:rsidRDefault="00583A67" w:rsidP="00583A67">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1A199ADE" w14:textId="77777777" w:rsidR="00583A67" w:rsidRPr="00761915" w:rsidRDefault="00583A67" w:rsidP="00583A67">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56F9EF" w14:textId="77777777" w:rsidR="00583A67" w:rsidRPr="00761915" w:rsidRDefault="00583A67" w:rsidP="00583A67">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1ABF2403" w14:textId="77777777" w:rsidR="00583A67" w:rsidRPr="00761915" w:rsidRDefault="00583A67" w:rsidP="00583A67">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D546EE" w14:textId="77777777" w:rsidR="00583A67" w:rsidRPr="00761915" w:rsidRDefault="00583A67" w:rsidP="00583A67">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0EE902" w14:textId="77777777" w:rsidR="00583A67" w:rsidRPr="00761915" w:rsidRDefault="00583A67" w:rsidP="00583A67">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0DD5AD" w14:textId="77777777" w:rsidR="00583A67" w:rsidRPr="00761915" w:rsidRDefault="00583A67" w:rsidP="00583A67">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6CB59E4"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44460A"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3FA8AD" w14:textId="77777777" w:rsidR="00583A67" w:rsidRPr="00761915" w:rsidRDefault="00583A67" w:rsidP="00583A67">
            <w:pPr>
              <w:pStyle w:val="ac"/>
              <w:rPr>
                <w:rFonts w:ascii="Times New Roman" w:hAnsi="Times New Roman"/>
                <w:sz w:val="20"/>
                <w:szCs w:val="20"/>
              </w:rPr>
            </w:pPr>
          </w:p>
        </w:tc>
      </w:tr>
      <w:tr w:rsidR="00583A67" w:rsidRPr="00761915" w14:paraId="3F955BAB" w14:textId="77777777" w:rsidTr="005B4FAB">
        <w:tc>
          <w:tcPr>
            <w:tcW w:w="2699" w:type="dxa"/>
            <w:tcBorders>
              <w:top w:val="single" w:sz="4" w:space="0" w:color="auto"/>
              <w:left w:val="single" w:sz="4" w:space="0" w:color="auto"/>
              <w:bottom w:val="single" w:sz="4" w:space="0" w:color="auto"/>
              <w:right w:val="single" w:sz="4" w:space="0" w:color="auto"/>
            </w:tcBorders>
          </w:tcPr>
          <w:p w14:paraId="2423F3A9" w14:textId="608C0BE2" w:rsidR="00583A67" w:rsidRPr="00761915" w:rsidRDefault="00583A67" w:rsidP="00583A67">
            <w:pPr>
              <w:pStyle w:val="ad"/>
              <w:rPr>
                <w:rFonts w:ascii="Times New Roman" w:hAnsi="Times New Roman"/>
                <w:sz w:val="20"/>
                <w:szCs w:val="20"/>
              </w:rPr>
            </w:pPr>
            <w:proofErr w:type="gramStart"/>
            <w:r>
              <w:rPr>
                <w:rFonts w:ascii="Times New Roman" w:hAnsi="Times New Roman"/>
                <w:sz w:val="20"/>
                <w:szCs w:val="20"/>
              </w:rPr>
              <w:t xml:space="preserve">6 </w:t>
            </w:r>
            <w:r w:rsidRPr="00761915">
              <w:rPr>
                <w:rFonts w:ascii="Times New Roman" w:hAnsi="Times New Roman"/>
                <w:sz w:val="20"/>
                <w:szCs w:val="20"/>
              </w:rPr>
              <w:t>.Комплекс</w:t>
            </w:r>
            <w:proofErr w:type="gramEnd"/>
            <w:r w:rsidRPr="00761915">
              <w:rPr>
                <w:rFonts w:ascii="Times New Roman" w:hAnsi="Times New Roman"/>
                <w:sz w:val="20"/>
                <w:szCs w:val="20"/>
              </w:rPr>
              <w:t xml:space="preserve"> процессорных </w:t>
            </w:r>
            <w:r w:rsidRPr="00761915">
              <w:rPr>
                <w:rFonts w:ascii="Times New Roman" w:hAnsi="Times New Roman"/>
                <w:sz w:val="20"/>
                <w:szCs w:val="20"/>
              </w:rPr>
              <w:lastRenderedPageBreak/>
              <w:t>мероприятий 1</w:t>
            </w:r>
          </w:p>
        </w:tc>
        <w:tc>
          <w:tcPr>
            <w:tcW w:w="995" w:type="dxa"/>
            <w:tcBorders>
              <w:top w:val="single" w:sz="4" w:space="0" w:color="auto"/>
              <w:left w:val="single" w:sz="4" w:space="0" w:color="auto"/>
              <w:bottom w:val="single" w:sz="4" w:space="0" w:color="auto"/>
              <w:right w:val="single" w:sz="4" w:space="0" w:color="auto"/>
            </w:tcBorders>
          </w:tcPr>
          <w:p w14:paraId="12475D02" w14:textId="77777777" w:rsidR="00583A67" w:rsidRPr="00761915" w:rsidRDefault="00583A67" w:rsidP="00583A67">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6C7DB8F" w14:textId="77777777" w:rsidR="00583A67" w:rsidRPr="00761915" w:rsidRDefault="00583A67" w:rsidP="00583A67">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4C3EE1E1" w14:textId="77777777" w:rsidR="00583A67" w:rsidRPr="00761915" w:rsidRDefault="00583A67" w:rsidP="00583A67">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6C41EB" w14:textId="77777777" w:rsidR="00583A67" w:rsidRPr="00761915" w:rsidRDefault="00583A67" w:rsidP="00583A67">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0B298B4C" w14:textId="77777777" w:rsidR="00583A67" w:rsidRPr="00761915" w:rsidRDefault="00583A67" w:rsidP="00583A67">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D19B8E" w14:textId="77777777" w:rsidR="00583A67" w:rsidRPr="00761915" w:rsidRDefault="00583A67" w:rsidP="00583A67">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B49723A" w14:textId="77777777" w:rsidR="00583A67" w:rsidRPr="00761915" w:rsidRDefault="00583A67" w:rsidP="00583A67">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AFD42B" w14:textId="77777777" w:rsidR="00583A67" w:rsidRPr="00761915" w:rsidRDefault="00583A67" w:rsidP="00583A67">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6B38D4"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701A99"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B9238B" w14:textId="77777777" w:rsidR="00583A67" w:rsidRPr="00761915" w:rsidRDefault="00583A67" w:rsidP="00583A67">
            <w:pPr>
              <w:pStyle w:val="ac"/>
              <w:rPr>
                <w:rFonts w:ascii="Times New Roman" w:hAnsi="Times New Roman"/>
                <w:sz w:val="20"/>
                <w:szCs w:val="20"/>
              </w:rPr>
            </w:pPr>
          </w:p>
        </w:tc>
      </w:tr>
      <w:tr w:rsidR="00583A67" w:rsidRPr="00761915" w14:paraId="5D938ACD" w14:textId="77777777" w:rsidTr="005B4FAB">
        <w:tc>
          <w:tcPr>
            <w:tcW w:w="2699" w:type="dxa"/>
            <w:tcBorders>
              <w:top w:val="single" w:sz="4" w:space="0" w:color="auto"/>
              <w:left w:val="single" w:sz="4" w:space="0" w:color="auto"/>
              <w:bottom w:val="single" w:sz="4" w:space="0" w:color="auto"/>
              <w:right w:val="single" w:sz="4" w:space="0" w:color="auto"/>
            </w:tcBorders>
          </w:tcPr>
          <w:p w14:paraId="5FEA9698" w14:textId="77777777" w:rsidR="00583A67" w:rsidRPr="00761915" w:rsidRDefault="00583A67" w:rsidP="00583A67">
            <w:pPr>
              <w:pStyle w:val="ad"/>
              <w:rPr>
                <w:rFonts w:ascii="Times New Roman" w:hAnsi="Times New Roman"/>
                <w:sz w:val="20"/>
                <w:szCs w:val="20"/>
              </w:rPr>
            </w:pPr>
            <w:r w:rsidRPr="00761915">
              <w:rPr>
                <w:rFonts w:ascii="Times New Roman" w:hAnsi="Times New Roman"/>
                <w:sz w:val="20"/>
                <w:szCs w:val="20"/>
              </w:rPr>
              <w:t>- мероприятие</w:t>
            </w:r>
            <w:proofErr w:type="gramStart"/>
            <w:r w:rsidRPr="00761915">
              <w:rPr>
                <w:rFonts w:ascii="Times New Roman" w:hAnsi="Times New Roman"/>
                <w:sz w:val="20"/>
                <w:szCs w:val="20"/>
              </w:rPr>
              <w:t xml:space="preserve"> ….</w:t>
            </w:r>
            <w:proofErr w:type="gramEnd"/>
            <w:r w:rsidRPr="00761915">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A03F80" w14:textId="77777777" w:rsidR="00583A67" w:rsidRPr="00761915" w:rsidRDefault="00583A67" w:rsidP="00583A67">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2FB0FC20" w14:textId="77777777" w:rsidR="00583A67" w:rsidRPr="00761915" w:rsidRDefault="00583A67" w:rsidP="00583A67">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33C51D4F" w14:textId="77777777" w:rsidR="00583A67" w:rsidRPr="00761915" w:rsidRDefault="00583A67" w:rsidP="00583A67">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0236B1" w14:textId="77777777" w:rsidR="00583A67" w:rsidRPr="00761915" w:rsidRDefault="00583A67" w:rsidP="00583A67">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6BF8F9B7" w14:textId="77777777" w:rsidR="00583A67" w:rsidRPr="00761915" w:rsidRDefault="00583A67" w:rsidP="00583A67">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90E461" w14:textId="77777777" w:rsidR="00583A67" w:rsidRPr="00761915" w:rsidRDefault="00583A67" w:rsidP="00583A67">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9643AA" w14:textId="77777777" w:rsidR="00583A67" w:rsidRPr="00761915" w:rsidRDefault="00583A67" w:rsidP="00583A67">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AEB636" w14:textId="77777777" w:rsidR="00583A67" w:rsidRPr="00761915" w:rsidRDefault="00583A67" w:rsidP="00583A67">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910D36"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B4910E"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2DA804" w14:textId="77777777" w:rsidR="00583A67" w:rsidRPr="00761915" w:rsidRDefault="00583A67" w:rsidP="00583A67">
            <w:pPr>
              <w:pStyle w:val="ac"/>
              <w:rPr>
                <w:rFonts w:ascii="Times New Roman" w:hAnsi="Times New Roman"/>
                <w:sz w:val="20"/>
                <w:szCs w:val="20"/>
              </w:rPr>
            </w:pPr>
          </w:p>
        </w:tc>
      </w:tr>
      <w:tr w:rsidR="00583A67" w:rsidRPr="00761915" w14:paraId="4870482F" w14:textId="77777777" w:rsidTr="005B4FAB">
        <w:tc>
          <w:tcPr>
            <w:tcW w:w="2699" w:type="dxa"/>
            <w:tcBorders>
              <w:top w:val="single" w:sz="4" w:space="0" w:color="auto"/>
              <w:left w:val="single" w:sz="4" w:space="0" w:color="auto"/>
              <w:bottom w:val="single" w:sz="4" w:space="0" w:color="auto"/>
              <w:right w:val="single" w:sz="4" w:space="0" w:color="auto"/>
            </w:tcBorders>
          </w:tcPr>
          <w:p w14:paraId="0040C327" w14:textId="77777777" w:rsidR="00583A67" w:rsidRPr="00761915" w:rsidRDefault="00583A67" w:rsidP="00583A67">
            <w:pPr>
              <w:pStyle w:val="ad"/>
              <w:rPr>
                <w:rFonts w:ascii="Times New Roman" w:hAnsi="Times New Roman"/>
                <w:sz w:val="20"/>
                <w:szCs w:val="20"/>
              </w:rPr>
            </w:pPr>
            <w:r w:rsidRPr="00761915">
              <w:rPr>
                <w:rFonts w:ascii="Times New Roman" w:hAnsi="Times New Roman"/>
                <w:sz w:val="20"/>
                <w:szCs w:val="20"/>
              </w:rPr>
              <w:t xml:space="preserve">Всего </w:t>
            </w:r>
            <w:proofErr w:type="gramStart"/>
            <w:r w:rsidRPr="00761915">
              <w:rPr>
                <w:rFonts w:ascii="Times New Roman" w:hAnsi="Times New Roman"/>
                <w:sz w:val="20"/>
                <w:szCs w:val="20"/>
              </w:rPr>
              <w:t>по  муниципальной</w:t>
            </w:r>
            <w:proofErr w:type="gramEnd"/>
            <w:r w:rsidRPr="00761915">
              <w:rPr>
                <w:rFonts w:ascii="Times New Roman" w:hAnsi="Times New Roman"/>
                <w:sz w:val="20"/>
                <w:szCs w:val="20"/>
              </w:rPr>
              <w:t xml:space="preserve"> программе</w:t>
            </w:r>
          </w:p>
        </w:tc>
        <w:tc>
          <w:tcPr>
            <w:tcW w:w="995" w:type="dxa"/>
            <w:tcBorders>
              <w:top w:val="single" w:sz="4" w:space="0" w:color="auto"/>
              <w:left w:val="single" w:sz="4" w:space="0" w:color="auto"/>
              <w:bottom w:val="single" w:sz="4" w:space="0" w:color="auto"/>
              <w:right w:val="single" w:sz="4" w:space="0" w:color="auto"/>
            </w:tcBorders>
          </w:tcPr>
          <w:p w14:paraId="4F8B5921" w14:textId="77777777" w:rsidR="00583A67" w:rsidRPr="00761915" w:rsidRDefault="00583A67" w:rsidP="00583A67">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2FE7160A" w14:textId="77777777" w:rsidR="00583A67" w:rsidRPr="00761915" w:rsidRDefault="00583A67" w:rsidP="00583A67">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4F4557B2" w14:textId="77777777" w:rsidR="00583A67" w:rsidRPr="00761915" w:rsidRDefault="00583A67" w:rsidP="00583A67">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422E3E" w14:textId="77777777" w:rsidR="00583A67" w:rsidRPr="00761915" w:rsidRDefault="00583A67" w:rsidP="00583A67">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2FF4CD8D" w14:textId="77777777" w:rsidR="00583A67" w:rsidRPr="00761915" w:rsidRDefault="00583A67" w:rsidP="00583A67">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7E6992" w14:textId="77777777" w:rsidR="00583A67" w:rsidRPr="00761915" w:rsidRDefault="00583A67" w:rsidP="00583A67">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5A4ED97" w14:textId="77777777" w:rsidR="00583A67" w:rsidRPr="00761915" w:rsidRDefault="00583A67" w:rsidP="00583A67">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3B94BF" w14:textId="77777777" w:rsidR="00583A67" w:rsidRPr="00761915" w:rsidRDefault="00583A67" w:rsidP="00583A67">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C62387"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4DB81A" w14:textId="77777777" w:rsidR="00583A67" w:rsidRPr="00761915" w:rsidRDefault="00583A67" w:rsidP="00583A67">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9C90EB" w14:textId="77777777" w:rsidR="00583A67" w:rsidRPr="00761915" w:rsidRDefault="00583A67" w:rsidP="00583A67">
            <w:pPr>
              <w:pStyle w:val="ac"/>
              <w:rPr>
                <w:rFonts w:ascii="Times New Roman" w:hAnsi="Times New Roman"/>
                <w:sz w:val="20"/>
                <w:szCs w:val="20"/>
              </w:rPr>
            </w:pPr>
          </w:p>
        </w:tc>
      </w:tr>
    </w:tbl>
    <w:p w14:paraId="168E117D" w14:textId="77777777" w:rsidR="00281366" w:rsidRPr="00761915" w:rsidRDefault="00281366" w:rsidP="00281366">
      <w:pPr>
        <w:rPr>
          <w:lang w:eastAsia="ru-RU"/>
        </w:rPr>
      </w:pPr>
    </w:p>
    <w:p w14:paraId="58A7FF51" w14:textId="77777777" w:rsidR="00281366" w:rsidRDefault="00281366" w:rsidP="00620362">
      <w:pPr>
        <w:tabs>
          <w:tab w:val="left" w:pos="1290"/>
        </w:tabs>
        <w:spacing w:line="240" w:lineRule="auto"/>
        <w:rPr>
          <w:rFonts w:ascii="Times New Roman" w:hAnsi="Times New Roman" w:cs="Times New Roman"/>
          <w:b/>
          <w:sz w:val="28"/>
          <w:szCs w:val="28"/>
        </w:rPr>
      </w:pPr>
    </w:p>
    <w:p w14:paraId="0C5088F9" w14:textId="77777777" w:rsidR="00583A67" w:rsidRDefault="00583A67" w:rsidP="00620362">
      <w:pPr>
        <w:tabs>
          <w:tab w:val="left" w:pos="1290"/>
        </w:tabs>
        <w:spacing w:line="240" w:lineRule="auto"/>
        <w:rPr>
          <w:rFonts w:ascii="Times New Roman" w:hAnsi="Times New Roman" w:cs="Times New Roman"/>
          <w:b/>
          <w:sz w:val="28"/>
          <w:szCs w:val="28"/>
        </w:rPr>
      </w:pPr>
    </w:p>
    <w:p w14:paraId="08A37DD8" w14:textId="77777777" w:rsidR="00583A67" w:rsidRPr="00761915" w:rsidRDefault="00583A67" w:rsidP="00583A67">
      <w:pPr>
        <w:pStyle w:val="ConsPlusNormal"/>
        <w:widowControl/>
        <w:ind w:firstLine="540"/>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                           _____________________</w:t>
      </w:r>
    </w:p>
    <w:p w14:paraId="031F8297" w14:textId="77777777" w:rsidR="00583A67" w:rsidRPr="00761915" w:rsidRDefault="00583A67" w:rsidP="00583A67">
      <w:pPr>
        <w:pStyle w:val="ConsPlusNormal"/>
        <w:widowControl/>
        <w:ind w:firstLine="142"/>
        <w:rPr>
          <w:rFonts w:ascii="Times New Roman" w:hAnsi="Times New Roman" w:cs="Times New Roman"/>
        </w:rPr>
      </w:pPr>
      <w:r w:rsidRPr="00761915">
        <w:rPr>
          <w:rFonts w:ascii="Times New Roman" w:hAnsi="Times New Roman" w:cs="Times New Roman"/>
        </w:rPr>
        <w:t xml:space="preserve">            (наименование должности ответственного </w:t>
      </w:r>
      <w:proofErr w:type="gramStart"/>
      <w:r w:rsidRPr="00761915">
        <w:rPr>
          <w:rFonts w:ascii="Times New Roman" w:hAnsi="Times New Roman" w:cs="Times New Roman"/>
        </w:rPr>
        <w:t>исполнителя )</w:t>
      </w:r>
      <w:proofErr w:type="gramEnd"/>
      <w:r w:rsidRPr="00761915">
        <w:rPr>
          <w:rFonts w:ascii="Times New Roman" w:hAnsi="Times New Roman" w:cs="Times New Roman"/>
        </w:rPr>
        <w:t xml:space="preserve">         </w:t>
      </w:r>
      <w:r>
        <w:rPr>
          <w:rFonts w:ascii="Times New Roman" w:hAnsi="Times New Roman" w:cs="Times New Roman"/>
        </w:rPr>
        <w:t xml:space="preserve">                     </w:t>
      </w:r>
      <w:r w:rsidRPr="00761915">
        <w:rPr>
          <w:rFonts w:ascii="Times New Roman" w:hAnsi="Times New Roman" w:cs="Times New Roman"/>
        </w:rPr>
        <w:t xml:space="preserve">             (подпись/ расшифровка подписи)</w:t>
      </w:r>
    </w:p>
    <w:p w14:paraId="6AE19A64" w14:textId="77777777" w:rsidR="00583A67" w:rsidRPr="00761915" w:rsidRDefault="00583A67" w:rsidP="00583A67">
      <w:pPr>
        <w:pStyle w:val="ConsPlusNormal"/>
        <w:widowControl/>
        <w:ind w:firstLine="540"/>
        <w:rPr>
          <w:rFonts w:ascii="Times New Roman" w:hAnsi="Times New Roman" w:cs="Times New Roman"/>
        </w:rPr>
      </w:pPr>
      <w:r w:rsidRPr="00761915">
        <w:rPr>
          <w:rFonts w:ascii="Times New Roman" w:hAnsi="Times New Roman" w:cs="Times New Roman"/>
        </w:rPr>
        <w:t>«__</w:t>
      </w:r>
      <w:proofErr w:type="gramStart"/>
      <w:r w:rsidRPr="00761915">
        <w:rPr>
          <w:rFonts w:ascii="Times New Roman" w:hAnsi="Times New Roman" w:cs="Times New Roman"/>
        </w:rPr>
        <w:t>_»_</w:t>
      </w:r>
      <w:proofErr w:type="gramEnd"/>
      <w:r w:rsidRPr="00761915">
        <w:rPr>
          <w:rFonts w:ascii="Times New Roman" w:hAnsi="Times New Roman" w:cs="Times New Roman"/>
        </w:rPr>
        <w:t>_____________20____ г.</w:t>
      </w:r>
    </w:p>
    <w:p w14:paraId="5B4FA6E9" w14:textId="3FFA9C72" w:rsidR="00583A67" w:rsidRPr="00761915" w:rsidRDefault="00583A67" w:rsidP="00620362">
      <w:pPr>
        <w:tabs>
          <w:tab w:val="left" w:pos="1290"/>
        </w:tabs>
        <w:spacing w:line="240" w:lineRule="auto"/>
        <w:rPr>
          <w:rFonts w:ascii="Times New Roman" w:hAnsi="Times New Roman" w:cs="Times New Roman"/>
          <w:b/>
          <w:sz w:val="28"/>
          <w:szCs w:val="28"/>
        </w:rPr>
        <w:sectPr w:rsidR="00583A67" w:rsidRPr="00761915" w:rsidSect="006A562D">
          <w:pgSz w:w="16838" w:h="11906" w:orient="landscape"/>
          <w:pgMar w:top="1134" w:right="1701" w:bottom="851" w:left="1134" w:header="567" w:footer="709" w:gutter="0"/>
          <w:cols w:space="708"/>
          <w:docGrid w:linePitch="36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669D7" w:rsidRPr="00761915" w14:paraId="12F6D364" w14:textId="77777777" w:rsidTr="008A17E8">
        <w:trPr>
          <w:jc w:val="right"/>
        </w:trPr>
        <w:tc>
          <w:tcPr>
            <w:tcW w:w="5601" w:type="dxa"/>
          </w:tcPr>
          <w:p w14:paraId="5568078F" w14:textId="1E40FF50" w:rsidR="004669D7" w:rsidRPr="00943E7C" w:rsidRDefault="004669D7"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13</w:t>
            </w:r>
          </w:p>
        </w:tc>
      </w:tr>
      <w:tr w:rsidR="004669D7" w:rsidRPr="00761915" w14:paraId="1C287E9A" w14:textId="77777777" w:rsidTr="008A17E8">
        <w:trPr>
          <w:jc w:val="right"/>
        </w:trPr>
        <w:tc>
          <w:tcPr>
            <w:tcW w:w="5601" w:type="dxa"/>
          </w:tcPr>
          <w:p w14:paraId="22186006" w14:textId="77777777" w:rsidR="004669D7" w:rsidRPr="00943E7C" w:rsidRDefault="004669D7"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669D7" w:rsidRPr="00761915" w14:paraId="4DEC6690" w14:textId="77777777" w:rsidTr="008A17E8">
        <w:trPr>
          <w:jc w:val="right"/>
        </w:trPr>
        <w:tc>
          <w:tcPr>
            <w:tcW w:w="5601" w:type="dxa"/>
          </w:tcPr>
          <w:p w14:paraId="588DAB2B" w14:textId="77777777" w:rsidR="004669D7" w:rsidRPr="00943E7C" w:rsidRDefault="004669D7"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669D7" w:rsidRPr="00761915" w14:paraId="64C9BF35" w14:textId="77777777" w:rsidTr="008A17E8">
        <w:trPr>
          <w:trHeight w:val="281"/>
          <w:jc w:val="right"/>
        </w:trPr>
        <w:tc>
          <w:tcPr>
            <w:tcW w:w="5601" w:type="dxa"/>
          </w:tcPr>
          <w:p w14:paraId="01278945" w14:textId="77777777" w:rsidR="004669D7" w:rsidRPr="00761915" w:rsidRDefault="004669D7" w:rsidP="008A17E8">
            <w:pPr>
              <w:jc w:val="center"/>
              <w:rPr>
                <w:rFonts w:ascii="Times New Roman" w:hAnsi="Times New Roman" w:cs="Times New Roman"/>
                <w:color w:val="000000"/>
                <w:sz w:val="28"/>
                <w:szCs w:val="28"/>
              </w:rPr>
            </w:pPr>
          </w:p>
        </w:tc>
      </w:tr>
    </w:tbl>
    <w:p w14:paraId="6EC58594" w14:textId="47826CE1" w:rsidR="00372EC3" w:rsidRPr="005938CE" w:rsidRDefault="005938CE" w:rsidP="00620362">
      <w:pPr>
        <w:tabs>
          <w:tab w:val="left" w:pos="1290"/>
        </w:tabs>
        <w:spacing w:line="240" w:lineRule="auto"/>
        <w:rPr>
          <w:rFonts w:ascii="Times New Roman" w:hAnsi="Times New Roman" w:cs="Times New Roman"/>
          <w:bCs/>
          <w:sz w:val="24"/>
          <w:szCs w:val="24"/>
        </w:rPr>
      </w:pPr>
      <w:r w:rsidRPr="005938CE">
        <w:rPr>
          <w:rFonts w:ascii="Times New Roman" w:hAnsi="Times New Roman" w:cs="Times New Roman"/>
          <w:bCs/>
          <w:sz w:val="24"/>
          <w:szCs w:val="24"/>
        </w:rPr>
        <w:t xml:space="preserve">                                                                                                               (форма)</w:t>
      </w:r>
    </w:p>
    <w:p w14:paraId="2AA27AB3" w14:textId="7197CCD3" w:rsidR="006459A8" w:rsidRDefault="006459A8" w:rsidP="00620362">
      <w:pPr>
        <w:tabs>
          <w:tab w:val="left" w:pos="1290"/>
        </w:tabs>
        <w:spacing w:line="240" w:lineRule="auto"/>
        <w:rPr>
          <w:rFonts w:ascii="Times New Roman" w:hAnsi="Times New Roman" w:cs="Times New Roman"/>
          <w:b/>
          <w:sz w:val="24"/>
          <w:szCs w:val="24"/>
        </w:rPr>
      </w:pPr>
    </w:p>
    <w:p w14:paraId="6799B9BB" w14:textId="0F77172C" w:rsidR="005938CE" w:rsidRDefault="005938CE" w:rsidP="00620362">
      <w:pPr>
        <w:tabs>
          <w:tab w:val="left" w:pos="1290"/>
        </w:tabs>
        <w:spacing w:line="240" w:lineRule="auto"/>
        <w:rPr>
          <w:rFonts w:ascii="Times New Roman" w:hAnsi="Times New Roman" w:cs="Times New Roman"/>
          <w:b/>
          <w:sz w:val="24"/>
          <w:szCs w:val="24"/>
        </w:rPr>
      </w:pPr>
    </w:p>
    <w:p w14:paraId="66C0BD76" w14:textId="77777777" w:rsidR="005938CE" w:rsidRPr="00761915" w:rsidRDefault="005938CE" w:rsidP="00620362">
      <w:pPr>
        <w:tabs>
          <w:tab w:val="left" w:pos="1290"/>
        </w:tabs>
        <w:spacing w:line="240" w:lineRule="auto"/>
        <w:rPr>
          <w:rFonts w:ascii="Times New Roman" w:hAnsi="Times New Roman" w:cs="Times New Roman"/>
          <w:b/>
          <w:sz w:val="24"/>
          <w:szCs w:val="24"/>
        </w:rPr>
      </w:pPr>
    </w:p>
    <w:p w14:paraId="3649E94A"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Оценка</w:t>
      </w:r>
    </w:p>
    <w:p w14:paraId="4C878191"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эффективности реализация муниципальной программы</w:t>
      </w:r>
    </w:p>
    <w:p w14:paraId="05826EAC" w14:textId="77777777" w:rsidR="00281366" w:rsidRPr="00761915" w:rsidRDefault="00281366" w:rsidP="00281366">
      <w:pPr>
        <w:tabs>
          <w:tab w:val="left" w:pos="1290"/>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w:t>
      </w:r>
    </w:p>
    <w:p w14:paraId="77DC6B89" w14:textId="77777777" w:rsidR="00281366" w:rsidRPr="00761915" w:rsidRDefault="00281366" w:rsidP="00281366">
      <w:pPr>
        <w:tabs>
          <w:tab w:val="left" w:pos="1290"/>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 xml:space="preserve">(наименование муниципальной </w:t>
      </w:r>
      <w:proofErr w:type="gramStart"/>
      <w:r w:rsidRPr="00761915">
        <w:rPr>
          <w:rFonts w:ascii="Times New Roman" w:hAnsi="Times New Roman" w:cs="Times New Roman"/>
          <w:sz w:val="24"/>
          <w:szCs w:val="24"/>
        </w:rPr>
        <w:t>программы )</w:t>
      </w:r>
      <w:proofErr w:type="gramEnd"/>
    </w:p>
    <w:p w14:paraId="5E1669AB" w14:textId="77777777" w:rsidR="00281366" w:rsidRPr="00761915" w:rsidRDefault="00281366" w:rsidP="00281366">
      <w:pPr>
        <w:tabs>
          <w:tab w:val="left" w:pos="1290"/>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за ____год</w:t>
      </w:r>
    </w:p>
    <w:p w14:paraId="1CE0AB8D"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p>
    <w:p w14:paraId="7221FF4F"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p>
    <w:tbl>
      <w:tblPr>
        <w:tblStyle w:val="a6"/>
        <w:tblW w:w="0" w:type="auto"/>
        <w:tblLayout w:type="fixed"/>
        <w:tblLook w:val="04A0" w:firstRow="1" w:lastRow="0" w:firstColumn="1" w:lastColumn="0" w:noHBand="0" w:noVBand="1"/>
      </w:tblPr>
      <w:tblGrid>
        <w:gridCol w:w="3510"/>
        <w:gridCol w:w="1276"/>
        <w:gridCol w:w="1559"/>
        <w:gridCol w:w="1134"/>
        <w:gridCol w:w="2127"/>
      </w:tblGrid>
      <w:tr w:rsidR="00ED7522" w:rsidRPr="00761915" w14:paraId="3355740A" w14:textId="77777777" w:rsidTr="008A3E02">
        <w:tc>
          <w:tcPr>
            <w:tcW w:w="3510" w:type="dxa"/>
          </w:tcPr>
          <w:p w14:paraId="1D4C77A8"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 xml:space="preserve">наименование </w:t>
            </w:r>
          </w:p>
        </w:tc>
        <w:tc>
          <w:tcPr>
            <w:tcW w:w="1276" w:type="dxa"/>
          </w:tcPr>
          <w:p w14:paraId="1997288C" w14:textId="77777777" w:rsidR="00ED7522" w:rsidRPr="00761915" w:rsidRDefault="00ED7522" w:rsidP="005B4FAB">
            <w:pPr>
              <w:tabs>
                <w:tab w:val="left" w:pos="1290"/>
              </w:tabs>
              <w:jc w:val="center"/>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p>
        </w:tc>
        <w:tc>
          <w:tcPr>
            <w:tcW w:w="1559" w:type="dxa"/>
          </w:tcPr>
          <w:p w14:paraId="56FB4565" w14:textId="77777777" w:rsidR="00ED7522" w:rsidRPr="00761915" w:rsidRDefault="00ED7522" w:rsidP="005B4FAB">
            <w:pPr>
              <w:tabs>
                <w:tab w:val="left" w:pos="1290"/>
              </w:tabs>
              <w:jc w:val="center"/>
              <w:rPr>
                <w:rFonts w:ascii="Times New Roman" w:hAnsi="Times New Roman" w:cs="Times New Roman"/>
                <w:b/>
                <w:sz w:val="24"/>
                <w:szCs w:val="24"/>
              </w:rPr>
            </w:pPr>
            <w:r w:rsidRPr="00761915">
              <w:rPr>
                <w:rFonts w:ascii="Times New Roman" w:hAnsi="Times New Roman" w:cs="Times New Roman"/>
                <w:b/>
                <w:noProof/>
                <w:sz w:val="24"/>
                <w:szCs w:val="24"/>
                <w:lang w:eastAsia="ru-RU"/>
              </w:rPr>
              <w:drawing>
                <wp:inline distT="0" distB="0" distL="0" distR="0" wp14:anchorId="6D23BA8B" wp14:editId="0EB85DA3">
                  <wp:extent cx="402590" cy="263525"/>
                  <wp:effectExtent l="0" t="0" r="0" b="0"/>
                  <wp:docPr id="18"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srcRect/>
                          <a:stretch>
                            <a:fillRect/>
                          </a:stretch>
                        </pic:blipFill>
                        <pic:spPr bwMode="auto">
                          <a:xfrm>
                            <a:off x="0" y="0"/>
                            <a:ext cx="402590" cy="263525"/>
                          </a:xfrm>
                          <a:prstGeom prst="rect">
                            <a:avLst/>
                          </a:prstGeom>
                          <a:noFill/>
                          <a:ln w="9525">
                            <a:noFill/>
                            <a:miter lim="800000"/>
                            <a:headEnd/>
                            <a:tailEnd/>
                          </a:ln>
                        </pic:spPr>
                      </pic:pic>
                    </a:graphicData>
                  </a:graphic>
                </wp:inline>
              </w:drawing>
            </w:r>
          </w:p>
        </w:tc>
        <w:tc>
          <w:tcPr>
            <w:tcW w:w="1134" w:type="dxa"/>
          </w:tcPr>
          <w:p w14:paraId="00A218EC" w14:textId="77777777" w:rsidR="00ED7522" w:rsidRPr="00761915" w:rsidRDefault="00ED7522" w:rsidP="005B4FAB">
            <w:pPr>
              <w:tabs>
                <w:tab w:val="left" w:pos="1290"/>
              </w:tabs>
              <w:jc w:val="center"/>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p>
        </w:tc>
        <w:tc>
          <w:tcPr>
            <w:tcW w:w="2127" w:type="dxa"/>
          </w:tcPr>
          <w:p w14:paraId="65A2D86B" w14:textId="77777777" w:rsidR="00ED7522" w:rsidRPr="00761915" w:rsidRDefault="00ED7522" w:rsidP="005B4FAB">
            <w:pPr>
              <w:tabs>
                <w:tab w:val="left" w:pos="1290"/>
              </w:tabs>
              <w:jc w:val="center"/>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ЭРмп</w:t>
            </w:r>
            <w:proofErr w:type="spellEnd"/>
          </w:p>
        </w:tc>
      </w:tr>
      <w:tr w:rsidR="00ED7522" w:rsidRPr="00761915" w14:paraId="6634DECD" w14:textId="77777777" w:rsidTr="008A3E02">
        <w:tc>
          <w:tcPr>
            <w:tcW w:w="3510" w:type="dxa"/>
          </w:tcPr>
          <w:p w14:paraId="7051698A"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1</w:t>
            </w:r>
          </w:p>
        </w:tc>
        <w:tc>
          <w:tcPr>
            <w:tcW w:w="1276" w:type="dxa"/>
          </w:tcPr>
          <w:p w14:paraId="7E4ABF07"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2</w:t>
            </w:r>
          </w:p>
        </w:tc>
        <w:tc>
          <w:tcPr>
            <w:tcW w:w="1559" w:type="dxa"/>
          </w:tcPr>
          <w:p w14:paraId="148F5EF7"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3</w:t>
            </w:r>
          </w:p>
        </w:tc>
        <w:tc>
          <w:tcPr>
            <w:tcW w:w="1134" w:type="dxa"/>
          </w:tcPr>
          <w:p w14:paraId="5B3AE11A"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4</w:t>
            </w:r>
          </w:p>
        </w:tc>
        <w:tc>
          <w:tcPr>
            <w:tcW w:w="2127" w:type="dxa"/>
          </w:tcPr>
          <w:p w14:paraId="7CDA8533"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5</w:t>
            </w:r>
          </w:p>
        </w:tc>
      </w:tr>
      <w:tr w:rsidR="00ED7522" w:rsidRPr="00761915" w14:paraId="066C4AE5" w14:textId="77777777" w:rsidTr="008A3E02">
        <w:tc>
          <w:tcPr>
            <w:tcW w:w="3510" w:type="dxa"/>
          </w:tcPr>
          <w:p w14:paraId="15544042" w14:textId="77777777" w:rsidR="00ED7522" w:rsidRPr="00761915" w:rsidRDefault="001B37CF" w:rsidP="005B4FAB">
            <w:pPr>
              <w:tabs>
                <w:tab w:val="left" w:pos="1290"/>
              </w:tabs>
              <w:jc w:val="center"/>
              <w:rPr>
                <w:rFonts w:ascii="Times New Roman" w:hAnsi="Times New Roman" w:cs="Times New Roman"/>
                <w:sz w:val="24"/>
                <w:szCs w:val="24"/>
              </w:rPr>
            </w:pPr>
            <w:r>
              <w:rPr>
                <w:rFonts w:ascii="Times New Roman" w:hAnsi="Times New Roman" w:cs="Times New Roman"/>
                <w:sz w:val="24"/>
                <w:szCs w:val="24"/>
              </w:rPr>
              <w:t xml:space="preserve">Мероприятия проектной части муниципальной программы </w:t>
            </w:r>
          </w:p>
        </w:tc>
        <w:tc>
          <w:tcPr>
            <w:tcW w:w="1276" w:type="dxa"/>
          </w:tcPr>
          <w:p w14:paraId="5C31D906"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c>
          <w:tcPr>
            <w:tcW w:w="1559" w:type="dxa"/>
          </w:tcPr>
          <w:p w14:paraId="7F5FAC18" w14:textId="77777777" w:rsidR="00ED7522" w:rsidRPr="00761915" w:rsidRDefault="00ED7522" w:rsidP="005B4FAB">
            <w:pPr>
              <w:tabs>
                <w:tab w:val="left" w:pos="1290"/>
              </w:tabs>
              <w:jc w:val="center"/>
              <w:rPr>
                <w:rFonts w:ascii="Times New Roman" w:hAnsi="Times New Roman" w:cs="Times New Roman"/>
                <w:sz w:val="24"/>
                <w:szCs w:val="24"/>
              </w:rPr>
            </w:pPr>
          </w:p>
        </w:tc>
        <w:tc>
          <w:tcPr>
            <w:tcW w:w="1134" w:type="dxa"/>
          </w:tcPr>
          <w:p w14:paraId="145A0AA9" w14:textId="77777777" w:rsidR="00ED7522" w:rsidRPr="00761915" w:rsidRDefault="00ED7522" w:rsidP="005B4FAB">
            <w:pPr>
              <w:tabs>
                <w:tab w:val="left" w:pos="1290"/>
              </w:tabs>
              <w:jc w:val="center"/>
              <w:rPr>
                <w:rFonts w:ascii="Times New Roman" w:hAnsi="Times New Roman" w:cs="Times New Roman"/>
                <w:sz w:val="24"/>
                <w:szCs w:val="24"/>
              </w:rPr>
            </w:pPr>
          </w:p>
        </w:tc>
        <w:tc>
          <w:tcPr>
            <w:tcW w:w="2127" w:type="dxa"/>
          </w:tcPr>
          <w:p w14:paraId="5D57A546"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r>
      <w:tr w:rsidR="00ED7522" w:rsidRPr="00761915" w14:paraId="22CD6C78" w14:textId="77777777" w:rsidTr="008A3E02">
        <w:tc>
          <w:tcPr>
            <w:tcW w:w="3510" w:type="dxa"/>
          </w:tcPr>
          <w:p w14:paraId="0381EC37"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Комплекс процессных мероприятий</w:t>
            </w:r>
          </w:p>
        </w:tc>
        <w:tc>
          <w:tcPr>
            <w:tcW w:w="1276" w:type="dxa"/>
          </w:tcPr>
          <w:p w14:paraId="2A4FB639"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c>
          <w:tcPr>
            <w:tcW w:w="1559" w:type="dxa"/>
          </w:tcPr>
          <w:p w14:paraId="4F0E840B" w14:textId="77777777" w:rsidR="00ED7522" w:rsidRPr="00761915" w:rsidRDefault="00ED7522" w:rsidP="005B4FAB">
            <w:pPr>
              <w:tabs>
                <w:tab w:val="left" w:pos="1290"/>
              </w:tabs>
              <w:jc w:val="center"/>
              <w:rPr>
                <w:rFonts w:ascii="Times New Roman" w:hAnsi="Times New Roman" w:cs="Times New Roman"/>
                <w:sz w:val="24"/>
                <w:szCs w:val="24"/>
              </w:rPr>
            </w:pPr>
          </w:p>
        </w:tc>
        <w:tc>
          <w:tcPr>
            <w:tcW w:w="1134" w:type="dxa"/>
          </w:tcPr>
          <w:p w14:paraId="7AEC83F1"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c>
          <w:tcPr>
            <w:tcW w:w="2127" w:type="dxa"/>
          </w:tcPr>
          <w:p w14:paraId="5E8EAE9C"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r>
      <w:tr w:rsidR="00ED7522" w:rsidRPr="00761915" w14:paraId="5EFBECB2" w14:textId="77777777" w:rsidTr="008A3E02">
        <w:tc>
          <w:tcPr>
            <w:tcW w:w="3510" w:type="dxa"/>
          </w:tcPr>
          <w:p w14:paraId="3DC6EA3F"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 xml:space="preserve">Всего по </w:t>
            </w:r>
            <w:proofErr w:type="spellStart"/>
            <w:r w:rsidRPr="00761915">
              <w:rPr>
                <w:rFonts w:ascii="Times New Roman" w:hAnsi="Times New Roman" w:cs="Times New Roman"/>
                <w:sz w:val="24"/>
                <w:szCs w:val="24"/>
              </w:rPr>
              <w:t>мунпрограмме</w:t>
            </w:r>
            <w:proofErr w:type="spellEnd"/>
          </w:p>
        </w:tc>
        <w:tc>
          <w:tcPr>
            <w:tcW w:w="1276" w:type="dxa"/>
          </w:tcPr>
          <w:p w14:paraId="131544A3" w14:textId="77777777" w:rsidR="00ED7522" w:rsidRPr="00761915" w:rsidRDefault="00ED7522" w:rsidP="005B4FAB">
            <w:pPr>
              <w:tabs>
                <w:tab w:val="left" w:pos="1290"/>
              </w:tabs>
              <w:jc w:val="center"/>
              <w:rPr>
                <w:rFonts w:ascii="Times New Roman" w:hAnsi="Times New Roman" w:cs="Times New Roman"/>
                <w:sz w:val="24"/>
                <w:szCs w:val="24"/>
              </w:rPr>
            </w:pPr>
          </w:p>
        </w:tc>
        <w:tc>
          <w:tcPr>
            <w:tcW w:w="1559" w:type="dxa"/>
          </w:tcPr>
          <w:p w14:paraId="31F6DB36" w14:textId="77777777" w:rsidR="00ED7522" w:rsidRPr="00761915" w:rsidRDefault="00ED7522" w:rsidP="005B4FAB">
            <w:pPr>
              <w:tabs>
                <w:tab w:val="left" w:pos="1290"/>
              </w:tabs>
              <w:jc w:val="center"/>
              <w:rPr>
                <w:rFonts w:ascii="Times New Roman" w:hAnsi="Times New Roman" w:cs="Times New Roman"/>
                <w:sz w:val="24"/>
                <w:szCs w:val="24"/>
              </w:rPr>
            </w:pPr>
          </w:p>
        </w:tc>
        <w:tc>
          <w:tcPr>
            <w:tcW w:w="1134" w:type="dxa"/>
          </w:tcPr>
          <w:p w14:paraId="664470B8" w14:textId="77777777" w:rsidR="00ED7522" w:rsidRPr="00761915" w:rsidRDefault="00ED7522" w:rsidP="005B4FAB">
            <w:pPr>
              <w:tabs>
                <w:tab w:val="left" w:pos="1290"/>
              </w:tabs>
              <w:jc w:val="center"/>
              <w:rPr>
                <w:rFonts w:ascii="Times New Roman" w:hAnsi="Times New Roman" w:cs="Times New Roman"/>
                <w:sz w:val="24"/>
                <w:szCs w:val="24"/>
              </w:rPr>
            </w:pPr>
          </w:p>
        </w:tc>
        <w:tc>
          <w:tcPr>
            <w:tcW w:w="2127" w:type="dxa"/>
          </w:tcPr>
          <w:p w14:paraId="6AA53555" w14:textId="77777777" w:rsidR="00ED7522" w:rsidRPr="00761915" w:rsidRDefault="00ED7522" w:rsidP="005B4FAB">
            <w:pPr>
              <w:tabs>
                <w:tab w:val="left" w:pos="1290"/>
              </w:tabs>
              <w:jc w:val="center"/>
              <w:rPr>
                <w:rFonts w:ascii="Times New Roman" w:hAnsi="Times New Roman" w:cs="Times New Roman"/>
                <w:sz w:val="24"/>
                <w:szCs w:val="24"/>
              </w:rPr>
            </w:pPr>
          </w:p>
        </w:tc>
      </w:tr>
    </w:tbl>
    <w:p w14:paraId="01B45B4F"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p>
    <w:p w14:paraId="7F1F95BA"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79BFEAF8"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52A61A50"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494C5065" w14:textId="77777777" w:rsidR="006459A8" w:rsidRPr="00761915" w:rsidRDefault="006459A8" w:rsidP="00620362">
      <w:pPr>
        <w:tabs>
          <w:tab w:val="left" w:pos="1290"/>
        </w:tabs>
        <w:spacing w:line="240" w:lineRule="auto"/>
        <w:rPr>
          <w:rFonts w:ascii="Times New Roman" w:hAnsi="Times New Roman" w:cs="Times New Roman"/>
          <w:b/>
          <w:sz w:val="24"/>
          <w:szCs w:val="24"/>
        </w:rPr>
      </w:pPr>
    </w:p>
    <w:p w14:paraId="6BECEFBB" w14:textId="344E3501" w:rsidR="00583A67" w:rsidRPr="00761915" w:rsidRDefault="00583A67" w:rsidP="00583A67">
      <w:pPr>
        <w:pStyle w:val="ConsPlusNormal"/>
        <w:widowControl/>
        <w:ind w:firstLine="540"/>
        <w:rPr>
          <w:rFonts w:ascii="Times New Roman" w:hAnsi="Times New Roman" w:cs="Times New Roman"/>
          <w:sz w:val="24"/>
          <w:szCs w:val="24"/>
        </w:rPr>
      </w:pPr>
      <w:r w:rsidRPr="00761915">
        <w:rPr>
          <w:rFonts w:ascii="Times New Roman" w:hAnsi="Times New Roman" w:cs="Times New Roman"/>
          <w:sz w:val="24"/>
          <w:szCs w:val="24"/>
        </w:rPr>
        <w:t xml:space="preserve"> _____________________</w:t>
      </w:r>
      <w:r>
        <w:rPr>
          <w:rFonts w:ascii="Times New Roman" w:hAnsi="Times New Roman" w:cs="Times New Roman"/>
          <w:sz w:val="24"/>
          <w:szCs w:val="24"/>
        </w:rPr>
        <w:t>_____________________                      _______________________</w:t>
      </w:r>
    </w:p>
    <w:p w14:paraId="7BB5BE02" w14:textId="27F6A97F" w:rsidR="00583A67" w:rsidRPr="00761915" w:rsidRDefault="00583A67" w:rsidP="00583A67">
      <w:pPr>
        <w:pStyle w:val="ConsPlusNormal"/>
        <w:widowControl/>
        <w:ind w:firstLine="142"/>
        <w:rPr>
          <w:rFonts w:ascii="Times New Roman" w:hAnsi="Times New Roman" w:cs="Times New Roman"/>
        </w:rPr>
      </w:pPr>
      <w:r w:rsidRPr="00761915">
        <w:rPr>
          <w:rFonts w:ascii="Times New Roman" w:hAnsi="Times New Roman" w:cs="Times New Roman"/>
        </w:rPr>
        <w:t xml:space="preserve">            (наименование должности ответственного </w:t>
      </w:r>
      <w:proofErr w:type="gramStart"/>
      <w:r w:rsidRPr="00761915">
        <w:rPr>
          <w:rFonts w:ascii="Times New Roman" w:hAnsi="Times New Roman" w:cs="Times New Roman"/>
        </w:rPr>
        <w:t>исполнителя )</w:t>
      </w:r>
      <w:proofErr w:type="gramEnd"/>
      <w:r w:rsidRPr="00761915">
        <w:rPr>
          <w:rFonts w:ascii="Times New Roman" w:hAnsi="Times New Roman" w:cs="Times New Roman"/>
        </w:rPr>
        <w:t xml:space="preserve">         </w:t>
      </w:r>
      <w:r>
        <w:rPr>
          <w:rFonts w:ascii="Times New Roman" w:hAnsi="Times New Roman" w:cs="Times New Roman"/>
        </w:rPr>
        <w:t xml:space="preserve">      </w:t>
      </w:r>
      <w:r w:rsidRPr="00761915">
        <w:rPr>
          <w:rFonts w:ascii="Times New Roman" w:hAnsi="Times New Roman" w:cs="Times New Roman"/>
        </w:rPr>
        <w:t xml:space="preserve">           (подпись/ расшифровка подписи)</w:t>
      </w:r>
    </w:p>
    <w:p w14:paraId="06475448" w14:textId="77777777" w:rsidR="00583A67" w:rsidRPr="00761915" w:rsidRDefault="00583A67" w:rsidP="00583A67">
      <w:pPr>
        <w:pStyle w:val="ConsPlusNormal"/>
        <w:widowControl/>
        <w:ind w:firstLine="540"/>
        <w:rPr>
          <w:rFonts w:ascii="Times New Roman" w:hAnsi="Times New Roman" w:cs="Times New Roman"/>
        </w:rPr>
      </w:pPr>
      <w:r w:rsidRPr="00761915">
        <w:rPr>
          <w:rFonts w:ascii="Times New Roman" w:hAnsi="Times New Roman" w:cs="Times New Roman"/>
        </w:rPr>
        <w:t>«__</w:t>
      </w:r>
      <w:proofErr w:type="gramStart"/>
      <w:r w:rsidRPr="00761915">
        <w:rPr>
          <w:rFonts w:ascii="Times New Roman" w:hAnsi="Times New Roman" w:cs="Times New Roman"/>
        </w:rPr>
        <w:t>_»_</w:t>
      </w:r>
      <w:proofErr w:type="gramEnd"/>
      <w:r w:rsidRPr="00761915">
        <w:rPr>
          <w:rFonts w:ascii="Times New Roman" w:hAnsi="Times New Roman" w:cs="Times New Roman"/>
        </w:rPr>
        <w:t>_____________20____ г.</w:t>
      </w:r>
    </w:p>
    <w:p w14:paraId="0FB50AA9" w14:textId="77777777" w:rsidR="006459A8" w:rsidRPr="00761915" w:rsidRDefault="006459A8" w:rsidP="00620362">
      <w:pPr>
        <w:tabs>
          <w:tab w:val="left" w:pos="1290"/>
        </w:tabs>
        <w:spacing w:line="240" w:lineRule="auto"/>
        <w:rPr>
          <w:rFonts w:ascii="Times New Roman" w:hAnsi="Times New Roman" w:cs="Times New Roman"/>
          <w:b/>
          <w:sz w:val="24"/>
          <w:szCs w:val="24"/>
        </w:rPr>
      </w:pPr>
    </w:p>
    <w:p w14:paraId="2F66B250"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1D37464"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7824E52F"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3A793981"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579FE666"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2C56BD69"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6AD1D45"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0A48956B"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D98E9F0"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0E535B48"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2EE18A63"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D86B868"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545D2959"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50824AF"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74740FE2" w14:textId="77777777" w:rsidR="00ED7522" w:rsidRPr="00761915" w:rsidRDefault="00ED7522" w:rsidP="00620362">
      <w:pPr>
        <w:tabs>
          <w:tab w:val="left" w:pos="1290"/>
        </w:tabs>
        <w:spacing w:line="240" w:lineRule="auto"/>
        <w:rPr>
          <w:rFonts w:ascii="Times New Roman" w:hAnsi="Times New Roman" w:cs="Times New Roman"/>
          <w:b/>
          <w:sz w:val="24"/>
          <w:szCs w:val="24"/>
        </w:rPr>
      </w:pPr>
    </w:p>
    <w:p w14:paraId="239247CA" w14:textId="77777777" w:rsidR="00ED7522" w:rsidRPr="00761915" w:rsidRDefault="00ED7522" w:rsidP="00620362">
      <w:pPr>
        <w:tabs>
          <w:tab w:val="left" w:pos="1290"/>
        </w:tabs>
        <w:spacing w:line="240" w:lineRule="auto"/>
        <w:rPr>
          <w:rFonts w:ascii="Times New Roman" w:hAnsi="Times New Roman" w:cs="Times New Roman"/>
          <w:b/>
          <w:sz w:val="24"/>
          <w:szCs w:val="24"/>
        </w:rPr>
      </w:pPr>
    </w:p>
    <w:p w14:paraId="3DD8DF6F" w14:textId="77777777" w:rsidR="00ED7522" w:rsidRPr="00761915" w:rsidRDefault="00ED7522" w:rsidP="00620362">
      <w:pPr>
        <w:tabs>
          <w:tab w:val="left" w:pos="1290"/>
        </w:tabs>
        <w:spacing w:line="240" w:lineRule="auto"/>
        <w:rPr>
          <w:rFonts w:ascii="Times New Roman" w:hAnsi="Times New Roman" w:cs="Times New Roman"/>
          <w:b/>
          <w:sz w:val="24"/>
          <w:szCs w:val="24"/>
        </w:rPr>
      </w:pPr>
    </w:p>
    <w:p w14:paraId="39724EA0" w14:textId="77777777" w:rsidR="004669D7" w:rsidRPr="00761915" w:rsidRDefault="00281366" w:rsidP="00281366">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669D7" w:rsidRPr="00761915" w14:paraId="1C8D992F" w14:textId="77777777" w:rsidTr="008A17E8">
        <w:trPr>
          <w:jc w:val="right"/>
        </w:trPr>
        <w:tc>
          <w:tcPr>
            <w:tcW w:w="5601" w:type="dxa"/>
          </w:tcPr>
          <w:p w14:paraId="713F1821" w14:textId="01D2BE52" w:rsidR="004669D7" w:rsidRPr="00943E7C" w:rsidRDefault="004669D7"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14</w:t>
            </w:r>
          </w:p>
        </w:tc>
      </w:tr>
      <w:tr w:rsidR="004669D7" w:rsidRPr="00761915" w14:paraId="7ED4752A" w14:textId="77777777" w:rsidTr="008A17E8">
        <w:trPr>
          <w:jc w:val="right"/>
        </w:trPr>
        <w:tc>
          <w:tcPr>
            <w:tcW w:w="5601" w:type="dxa"/>
          </w:tcPr>
          <w:p w14:paraId="7F3A68D3" w14:textId="77777777" w:rsidR="004669D7" w:rsidRPr="00943E7C" w:rsidRDefault="004669D7"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669D7" w:rsidRPr="00761915" w14:paraId="057CBEC3" w14:textId="77777777" w:rsidTr="008A17E8">
        <w:trPr>
          <w:jc w:val="right"/>
        </w:trPr>
        <w:tc>
          <w:tcPr>
            <w:tcW w:w="5601" w:type="dxa"/>
          </w:tcPr>
          <w:p w14:paraId="379FB8AE" w14:textId="77777777" w:rsidR="004669D7" w:rsidRPr="00943E7C" w:rsidRDefault="004669D7"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669D7" w:rsidRPr="00761915" w14:paraId="58DE1E44" w14:textId="77777777" w:rsidTr="008A17E8">
        <w:trPr>
          <w:trHeight w:val="281"/>
          <w:jc w:val="right"/>
        </w:trPr>
        <w:tc>
          <w:tcPr>
            <w:tcW w:w="5601" w:type="dxa"/>
          </w:tcPr>
          <w:p w14:paraId="1DAEE043" w14:textId="77777777" w:rsidR="004669D7" w:rsidRPr="00761915" w:rsidRDefault="004669D7" w:rsidP="008A17E8">
            <w:pPr>
              <w:jc w:val="center"/>
              <w:rPr>
                <w:rFonts w:ascii="Times New Roman" w:hAnsi="Times New Roman" w:cs="Times New Roman"/>
                <w:color w:val="000000"/>
                <w:sz w:val="28"/>
                <w:szCs w:val="28"/>
              </w:rPr>
            </w:pPr>
          </w:p>
        </w:tc>
      </w:tr>
    </w:tbl>
    <w:p w14:paraId="4F995AB8"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493A1D1C" w14:textId="77777777" w:rsidR="00281366" w:rsidRPr="00761915" w:rsidRDefault="00281366" w:rsidP="00281366">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МЕТОДИКА</w:t>
      </w:r>
    </w:p>
    <w:p w14:paraId="557B93F6" w14:textId="77777777" w:rsidR="00281366" w:rsidRPr="00761915" w:rsidRDefault="00D70117" w:rsidP="00281366">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 xml:space="preserve">проведения </w:t>
      </w:r>
      <w:r w:rsidR="00281366" w:rsidRPr="00761915">
        <w:rPr>
          <w:rFonts w:ascii="Times New Roman" w:hAnsi="Times New Roman" w:cs="Times New Roman"/>
          <w:b/>
          <w:sz w:val="24"/>
          <w:szCs w:val="24"/>
        </w:rPr>
        <w:t xml:space="preserve">оценки эффективности реализации муниципальной программы </w:t>
      </w:r>
    </w:p>
    <w:p w14:paraId="00E82794" w14:textId="77777777" w:rsidR="00281366" w:rsidRPr="00761915" w:rsidRDefault="00281366" w:rsidP="00281366">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Няндомского муниципального округа</w:t>
      </w:r>
    </w:p>
    <w:p w14:paraId="6542F8C2"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554E19D2" w14:textId="77777777"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I. Общие положения</w:t>
      </w:r>
    </w:p>
    <w:p w14:paraId="30416F72"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
    <w:p w14:paraId="595D404E" w14:textId="6AAC39CC" w:rsidR="00281366" w:rsidRPr="00761915" w:rsidRDefault="00281366" w:rsidP="00281366">
      <w:pPr>
        <w:autoSpaceDE w:val="0"/>
        <w:autoSpaceDN w:val="0"/>
        <w:adjustRightInd w:val="0"/>
        <w:spacing w:line="240" w:lineRule="auto"/>
        <w:ind w:left="567" w:hanging="27"/>
        <w:rPr>
          <w:rFonts w:ascii="Times New Roman" w:hAnsi="Times New Roman" w:cs="Times New Roman"/>
          <w:sz w:val="24"/>
          <w:szCs w:val="24"/>
        </w:rPr>
      </w:pPr>
      <w:r w:rsidRPr="00761915">
        <w:rPr>
          <w:rFonts w:ascii="Times New Roman" w:hAnsi="Times New Roman" w:cs="Times New Roman"/>
          <w:sz w:val="24"/>
          <w:szCs w:val="24"/>
        </w:rPr>
        <w:t>1. Оценка эффективности реализации муниципальной программы производится ежегодно.      2. Оценка эффективности</w:t>
      </w:r>
      <w:r w:rsidR="003A5D31" w:rsidRPr="00761915">
        <w:rPr>
          <w:rFonts w:ascii="Times New Roman" w:hAnsi="Times New Roman" w:cs="Times New Roman"/>
          <w:sz w:val="24"/>
          <w:szCs w:val="24"/>
        </w:rPr>
        <w:t xml:space="preserve"> реализации </w:t>
      </w:r>
      <w:r w:rsidRPr="00761915">
        <w:rPr>
          <w:rFonts w:ascii="Times New Roman" w:hAnsi="Times New Roman" w:cs="Times New Roman"/>
          <w:sz w:val="24"/>
          <w:szCs w:val="24"/>
        </w:rPr>
        <w:t>муниципальной программы производится с учетом оценки:</w:t>
      </w:r>
    </w:p>
    <w:p w14:paraId="6978CCA5" w14:textId="77777777" w:rsidR="00281366"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w:t>
      </w:r>
      <w:r w:rsidR="00281366" w:rsidRPr="00761915">
        <w:rPr>
          <w:rFonts w:ascii="Times New Roman" w:hAnsi="Times New Roman" w:cs="Times New Roman"/>
          <w:sz w:val="24"/>
          <w:szCs w:val="24"/>
        </w:rPr>
        <w:t>степени достижения целей муниципальной программы;</w:t>
      </w:r>
    </w:p>
    <w:p w14:paraId="5A4FCDC0" w14:textId="1ECA2251" w:rsidR="00281366"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w:t>
      </w:r>
      <w:r w:rsidR="00281366" w:rsidRPr="00761915">
        <w:rPr>
          <w:rFonts w:ascii="Times New Roman" w:hAnsi="Times New Roman" w:cs="Times New Roman"/>
          <w:sz w:val="24"/>
          <w:szCs w:val="24"/>
        </w:rPr>
        <w:t xml:space="preserve">степени решения задач </w:t>
      </w:r>
      <w:r w:rsidR="00112ACB">
        <w:rPr>
          <w:rFonts w:ascii="Times New Roman" w:hAnsi="Times New Roman" w:cs="Times New Roman"/>
          <w:sz w:val="24"/>
          <w:szCs w:val="24"/>
        </w:rPr>
        <w:t xml:space="preserve">укрупненных </w:t>
      </w:r>
      <w:r w:rsidR="00D70117" w:rsidRPr="00761915">
        <w:rPr>
          <w:rFonts w:ascii="Times New Roman" w:hAnsi="Times New Roman" w:cs="Times New Roman"/>
          <w:sz w:val="24"/>
          <w:szCs w:val="24"/>
        </w:rPr>
        <w:t>структурных элементов</w:t>
      </w:r>
      <w:r w:rsidR="00281366" w:rsidRPr="00761915">
        <w:rPr>
          <w:rFonts w:ascii="Times New Roman" w:hAnsi="Times New Roman" w:cs="Times New Roman"/>
          <w:sz w:val="24"/>
          <w:szCs w:val="24"/>
        </w:rPr>
        <w:t xml:space="preserve"> муниципальн</w:t>
      </w:r>
      <w:r w:rsidR="00D70117" w:rsidRPr="00761915">
        <w:rPr>
          <w:rFonts w:ascii="Times New Roman" w:hAnsi="Times New Roman" w:cs="Times New Roman"/>
          <w:sz w:val="24"/>
          <w:szCs w:val="24"/>
        </w:rPr>
        <w:t>ой</w:t>
      </w:r>
      <w:r w:rsidR="00281366" w:rsidRPr="00761915">
        <w:rPr>
          <w:rFonts w:ascii="Times New Roman" w:hAnsi="Times New Roman" w:cs="Times New Roman"/>
          <w:sz w:val="24"/>
          <w:szCs w:val="24"/>
        </w:rPr>
        <w:t xml:space="preserve"> программ</w:t>
      </w:r>
      <w:r w:rsidR="00D70117" w:rsidRPr="00761915">
        <w:rPr>
          <w:rFonts w:ascii="Times New Roman" w:hAnsi="Times New Roman" w:cs="Times New Roman"/>
          <w:sz w:val="24"/>
          <w:szCs w:val="24"/>
        </w:rPr>
        <w:t>ы</w:t>
      </w:r>
      <w:r w:rsidR="00281366" w:rsidRPr="00761915">
        <w:rPr>
          <w:rFonts w:ascii="Times New Roman" w:hAnsi="Times New Roman" w:cs="Times New Roman"/>
          <w:sz w:val="24"/>
          <w:szCs w:val="24"/>
        </w:rPr>
        <w:t>;</w:t>
      </w:r>
    </w:p>
    <w:p w14:paraId="42952999" w14:textId="4B933D87" w:rsidR="00281366"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w:t>
      </w:r>
      <w:r w:rsidR="00281366" w:rsidRPr="00761915">
        <w:rPr>
          <w:rFonts w:ascii="Times New Roman" w:hAnsi="Times New Roman" w:cs="Times New Roman"/>
          <w:sz w:val="24"/>
          <w:szCs w:val="24"/>
        </w:rPr>
        <w:t>степени соответствия произведенных затрат запланированному уровню затрат на реализацию мероприятий</w:t>
      </w:r>
      <w:r w:rsidRPr="00761915">
        <w:rPr>
          <w:rFonts w:ascii="Times New Roman" w:hAnsi="Times New Roman" w:cs="Times New Roman"/>
          <w:sz w:val="24"/>
          <w:szCs w:val="24"/>
        </w:rPr>
        <w:t>.</w:t>
      </w:r>
    </w:p>
    <w:p w14:paraId="6F69AD2B" w14:textId="77777777" w:rsidR="00323BA4"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p>
    <w:p w14:paraId="44253B9D" w14:textId="77777777"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II. Оценка степени достижения целей</w:t>
      </w:r>
    </w:p>
    <w:p w14:paraId="636CCC93" w14:textId="77777777"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муниципальной программы</w:t>
      </w:r>
    </w:p>
    <w:p w14:paraId="5FF11BBC"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3FC1F08F" w14:textId="77777777"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3</w:t>
      </w:r>
      <w:r w:rsidR="00281366" w:rsidRPr="00761915">
        <w:rPr>
          <w:rFonts w:ascii="Times New Roman" w:hAnsi="Times New Roman" w:cs="Times New Roman"/>
          <w:sz w:val="24"/>
          <w:szCs w:val="24"/>
        </w:rPr>
        <w:t>. Для оценки степени достижения целей муниципальной программы определяются индексы достижения плановых значений каждого показателя (индикатора), характеризующего цели муниципальной программы.</w:t>
      </w:r>
    </w:p>
    <w:p w14:paraId="0E36820F" w14:textId="77777777"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4</w:t>
      </w:r>
      <w:r w:rsidR="00281366" w:rsidRPr="00761915">
        <w:rPr>
          <w:rFonts w:ascii="Times New Roman" w:hAnsi="Times New Roman" w:cs="Times New Roman"/>
          <w:sz w:val="24"/>
          <w:szCs w:val="24"/>
        </w:rPr>
        <w:t xml:space="preserve">. Индекс достижения планового значения </w:t>
      </w:r>
      <w:r w:rsidR="00281366" w:rsidRPr="00761915">
        <w:rPr>
          <w:rFonts w:ascii="Times New Roman" w:hAnsi="Times New Roman" w:cs="Times New Roman"/>
          <w:sz w:val="24"/>
          <w:szCs w:val="24"/>
          <w:lang w:val="en-US"/>
        </w:rPr>
        <w:t>n</w:t>
      </w:r>
      <w:r w:rsidR="00281366" w:rsidRPr="00761915">
        <w:rPr>
          <w:rFonts w:ascii="Times New Roman" w:hAnsi="Times New Roman" w:cs="Times New Roman"/>
          <w:sz w:val="24"/>
          <w:szCs w:val="24"/>
        </w:rPr>
        <w:t>-го показателя (индикатора) цели муниципальной программы в отчетном финансовом году рассчитывается по следующим формулам:</w:t>
      </w:r>
    </w:p>
    <w:p w14:paraId="5C282056" w14:textId="6C322FDB"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bookmarkStart w:id="17" w:name="_Hlk171951534"/>
      <w:r w:rsidRPr="00761915">
        <w:rPr>
          <w:rFonts w:ascii="Times New Roman" w:hAnsi="Times New Roman" w:cs="Times New Roman"/>
          <w:sz w:val="24"/>
          <w:szCs w:val="24"/>
        </w:rPr>
        <w:t xml:space="preserve"> а) случае использования </w:t>
      </w:r>
      <w:bookmarkEnd w:id="17"/>
      <w:r w:rsidRPr="00761915">
        <w:rPr>
          <w:rFonts w:ascii="Times New Roman" w:hAnsi="Times New Roman" w:cs="Times New Roman"/>
          <w:sz w:val="24"/>
          <w:szCs w:val="24"/>
        </w:rPr>
        <w:t>показателей (индикаторов), направленных на увеличение целевых значений:</w:t>
      </w:r>
    </w:p>
    <w:p w14:paraId="0A6D6780" w14:textId="77777777"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b/>
          <w:bCs/>
          <w:sz w:val="24"/>
          <w:szCs w:val="24"/>
        </w:rPr>
        <w:t xml:space="preserve"> </w:t>
      </w:r>
      <w:r w:rsidRPr="00761915">
        <w:rPr>
          <w:rFonts w:ascii="Times New Roman" w:eastAsia="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ЗПмпф</w:t>
      </w:r>
      <w:proofErr w:type="spellEnd"/>
      <w:r w:rsidRPr="00761915">
        <w:rPr>
          <w:rFonts w:ascii="Times New Roman" w:eastAsia="Times New Roman" w:hAnsi="Times New Roman" w:cs="Times New Roman"/>
          <w:sz w:val="24"/>
          <w:szCs w:val="24"/>
        </w:rPr>
        <w:t xml:space="preserve"> / </w:t>
      </w:r>
      <w:proofErr w:type="spellStart"/>
      <w:r w:rsidRPr="00761915">
        <w:rPr>
          <w:rFonts w:ascii="Times New Roman" w:eastAsia="Times New Roman" w:hAnsi="Times New Roman" w:cs="Times New Roman"/>
          <w:sz w:val="24"/>
          <w:szCs w:val="24"/>
        </w:rPr>
        <w:t>ЗПмпп</w:t>
      </w:r>
      <w:proofErr w:type="spellEnd"/>
      <w:r w:rsidRPr="00761915">
        <w:rPr>
          <w:rFonts w:ascii="Times New Roman" w:eastAsia="Times New Roman" w:hAnsi="Times New Roman" w:cs="Times New Roman"/>
          <w:sz w:val="24"/>
          <w:szCs w:val="24"/>
        </w:rPr>
        <w:t>,</w:t>
      </w:r>
    </w:p>
    <w:p w14:paraId="22284E54"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7F51A229" w14:textId="5C62E236"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 xml:space="preserve">б) случае использования для показателей (индикаторов), направленных на снижение </w:t>
      </w:r>
      <w:r w:rsidR="003A5D31" w:rsidRPr="00761915">
        <w:rPr>
          <w:rFonts w:ascii="Times New Roman" w:hAnsi="Times New Roman" w:cs="Times New Roman"/>
          <w:sz w:val="24"/>
          <w:szCs w:val="24"/>
        </w:rPr>
        <w:t xml:space="preserve">целевых </w:t>
      </w:r>
      <w:r w:rsidRPr="00761915">
        <w:rPr>
          <w:rFonts w:ascii="Times New Roman" w:hAnsi="Times New Roman" w:cs="Times New Roman"/>
          <w:sz w:val="24"/>
          <w:szCs w:val="24"/>
        </w:rPr>
        <w:t xml:space="preserve">значений:  </w:t>
      </w:r>
    </w:p>
    <w:p w14:paraId="79C70131" w14:textId="77777777"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b/>
          <w:bCs/>
          <w:sz w:val="24"/>
          <w:szCs w:val="24"/>
        </w:rPr>
        <w:t xml:space="preserve"> </w:t>
      </w:r>
      <w:r w:rsidRPr="00761915">
        <w:rPr>
          <w:rFonts w:ascii="Times New Roman" w:eastAsia="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ЗПмпп</w:t>
      </w:r>
      <w:proofErr w:type="spellEnd"/>
      <w:r w:rsidRPr="00761915">
        <w:rPr>
          <w:rFonts w:ascii="Times New Roman" w:eastAsia="Times New Roman" w:hAnsi="Times New Roman" w:cs="Times New Roman"/>
          <w:sz w:val="24"/>
          <w:szCs w:val="24"/>
        </w:rPr>
        <w:t xml:space="preserve"> / </w:t>
      </w:r>
      <w:proofErr w:type="spellStart"/>
      <w:r w:rsidRPr="00761915">
        <w:rPr>
          <w:rFonts w:ascii="Times New Roman" w:eastAsia="Times New Roman" w:hAnsi="Times New Roman" w:cs="Times New Roman"/>
          <w:sz w:val="24"/>
          <w:szCs w:val="24"/>
        </w:rPr>
        <w:t>ЗПмпф</w:t>
      </w:r>
      <w:proofErr w:type="spellEnd"/>
      <w:r w:rsidRPr="00761915">
        <w:rPr>
          <w:rFonts w:ascii="Times New Roman" w:eastAsia="Times New Roman" w:hAnsi="Times New Roman" w:cs="Times New Roman"/>
          <w:sz w:val="24"/>
          <w:szCs w:val="24"/>
        </w:rPr>
        <w:t>,</w:t>
      </w:r>
    </w:p>
    <w:p w14:paraId="6285B035"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где:</w:t>
      </w:r>
    </w:p>
    <w:p w14:paraId="3DC5C163" w14:textId="77777777" w:rsidR="00281366" w:rsidRPr="00761915" w:rsidRDefault="00281366" w:rsidP="00281366">
      <w:pPr>
        <w:tabs>
          <w:tab w:val="left" w:pos="1418"/>
          <w:tab w:val="left" w:pos="1701"/>
          <w:tab w:val="left" w:pos="1843"/>
        </w:tabs>
        <w:autoSpaceDE w:val="0"/>
        <w:autoSpaceDN w:val="0"/>
        <w:adjustRightInd w:val="0"/>
        <w:spacing w:line="240" w:lineRule="auto"/>
        <w:ind w:firstLine="540"/>
        <w:rPr>
          <w:rFonts w:ascii="Times New Roman" w:hAnsi="Times New Roman" w:cs="Times New Roman"/>
          <w:sz w:val="24"/>
          <w:szCs w:val="24"/>
        </w:rPr>
      </w:pP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индекс достижения планового значения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-го показателя (индикатора) цели муниципальной программы в отчетном году;</w:t>
      </w:r>
    </w:p>
    <w:p w14:paraId="6698CE86" w14:textId="15B0CE69"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ЗПмпф</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w:t>
      </w:r>
      <w:proofErr w:type="gramStart"/>
      <w:r w:rsidRPr="00761915">
        <w:rPr>
          <w:rFonts w:ascii="Times New Roman" w:hAnsi="Times New Roman" w:cs="Times New Roman"/>
          <w:sz w:val="24"/>
          <w:szCs w:val="24"/>
        </w:rPr>
        <w:t xml:space="preserve">значение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-го показателя</w:t>
      </w:r>
      <w:r w:rsidR="00583A67">
        <w:rPr>
          <w:rFonts w:ascii="Times New Roman" w:hAnsi="Times New Roman" w:cs="Times New Roman"/>
          <w:sz w:val="24"/>
          <w:szCs w:val="24"/>
        </w:rPr>
        <w:t xml:space="preserve"> </w:t>
      </w:r>
      <w:r w:rsidRPr="00761915">
        <w:rPr>
          <w:rFonts w:ascii="Times New Roman" w:hAnsi="Times New Roman" w:cs="Times New Roman"/>
          <w:sz w:val="24"/>
          <w:szCs w:val="24"/>
        </w:rPr>
        <w:t>(индикатора) цели муниципальной программы</w:t>
      </w:r>
      <w:proofErr w:type="gramEnd"/>
      <w:r w:rsidRPr="00761915">
        <w:rPr>
          <w:rFonts w:ascii="Times New Roman" w:hAnsi="Times New Roman" w:cs="Times New Roman"/>
          <w:sz w:val="24"/>
          <w:szCs w:val="24"/>
        </w:rPr>
        <w:t xml:space="preserve"> фактически достигнутое на конец отчетного года;</w:t>
      </w:r>
    </w:p>
    <w:p w14:paraId="0F37E989"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ЗПмпп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плановое значение </w:t>
      </w:r>
      <w:bookmarkStart w:id="18" w:name="_Hlk172019887"/>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w:t>
      </w:r>
      <w:bookmarkEnd w:id="18"/>
      <w:r w:rsidRPr="00761915">
        <w:rPr>
          <w:rFonts w:ascii="Times New Roman" w:hAnsi="Times New Roman" w:cs="Times New Roman"/>
          <w:sz w:val="24"/>
          <w:szCs w:val="24"/>
        </w:rPr>
        <w:t>показателя (индикатора) цели муниципальной программы в отчетном году.</w:t>
      </w:r>
    </w:p>
    <w:p w14:paraId="6F06F419" w14:textId="3AEB3C8E"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5</w:t>
      </w:r>
      <w:r w:rsidR="00281366" w:rsidRPr="00761915">
        <w:rPr>
          <w:rFonts w:ascii="Times New Roman" w:hAnsi="Times New Roman" w:cs="Times New Roman"/>
          <w:sz w:val="24"/>
          <w:szCs w:val="24"/>
        </w:rPr>
        <w:t>. Степень достижения целей муниципальной программы рассчитывается по формуле:</w:t>
      </w:r>
    </w:p>
    <w:p w14:paraId="78CF6049" w14:textId="77777777" w:rsidR="00281366" w:rsidRPr="00071D27" w:rsidRDefault="00281366" w:rsidP="00281366">
      <w:pPr>
        <w:autoSpaceDE w:val="0"/>
        <w:autoSpaceDN w:val="0"/>
        <w:adjustRightInd w:val="0"/>
        <w:spacing w:line="240" w:lineRule="auto"/>
        <w:ind w:firstLine="540"/>
        <w:rPr>
          <w:rFonts w:ascii="Times New Roman" w:hAnsi="Times New Roman" w:cs="Times New Roman"/>
          <w:sz w:val="18"/>
          <w:szCs w:val="18"/>
        </w:rPr>
      </w:pPr>
      <w:r w:rsidRPr="00761915">
        <w:rPr>
          <w:rFonts w:ascii="Times New Roman" w:hAnsi="Times New Roman" w:cs="Times New Roman"/>
          <w:sz w:val="18"/>
          <w:szCs w:val="18"/>
        </w:rPr>
        <w:t xml:space="preserve">                                                                                                 </w:t>
      </w:r>
      <w:r w:rsidR="00FE582E" w:rsidRPr="00071D27">
        <w:rPr>
          <w:rFonts w:ascii="Times New Roman" w:hAnsi="Times New Roman" w:cs="Times New Roman"/>
          <w:sz w:val="18"/>
          <w:szCs w:val="18"/>
        </w:rPr>
        <w:t xml:space="preserve">  </w:t>
      </w:r>
      <w:r w:rsidRPr="00761915">
        <w:rPr>
          <w:rFonts w:ascii="Times New Roman" w:hAnsi="Times New Roman" w:cs="Times New Roman"/>
          <w:sz w:val="18"/>
          <w:szCs w:val="18"/>
        </w:rPr>
        <w:t xml:space="preserve"> </w:t>
      </w:r>
      <w:r w:rsidR="003A5D31" w:rsidRPr="00761915">
        <w:rPr>
          <w:rFonts w:ascii="Times New Roman" w:hAnsi="Times New Roman" w:cs="Times New Roman"/>
          <w:sz w:val="18"/>
          <w:szCs w:val="18"/>
          <w:lang w:val="en-US"/>
        </w:rPr>
        <w:t>N</w:t>
      </w:r>
    </w:p>
    <w:p w14:paraId="46ADBE70" w14:textId="77777777" w:rsidR="00281366" w:rsidRPr="00761915" w:rsidRDefault="00281366" w:rsidP="00281366">
      <w:pPr>
        <w:autoSpaceDE w:val="0"/>
        <w:autoSpaceDN w:val="0"/>
        <w:adjustRightInd w:val="0"/>
        <w:spacing w:line="240" w:lineRule="auto"/>
        <w:ind w:firstLine="567"/>
        <w:jc w:val="center"/>
        <w:rPr>
          <w:rFonts w:ascii="Times New Roman" w:eastAsia="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 </w:t>
      </w:r>
      <w:r w:rsidRPr="00761915">
        <w:rPr>
          <w:rFonts w:ascii="Times New Roman" w:eastAsia="Times New Roman" w:hAnsi="Times New Roman" w:cs="Times New Roman"/>
          <w:b/>
          <w:bCs/>
          <w:sz w:val="28"/>
          <w:szCs w:val="28"/>
        </w:rPr>
        <w:t>∑</w:t>
      </w:r>
      <w:r w:rsidRPr="00761915">
        <w:rPr>
          <w:rFonts w:ascii="Times New Roman" w:eastAsia="Times New Roman" w:hAnsi="Times New Roman" w:cs="Times New Roman"/>
          <w:sz w:val="24"/>
          <w:szCs w:val="24"/>
        </w:rPr>
        <w:t xml:space="preserve"> </w:t>
      </w: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sz w:val="24"/>
          <w:szCs w:val="24"/>
        </w:rPr>
        <w:t xml:space="preserve"> / </w:t>
      </w:r>
      <w:r w:rsidR="003A5D31" w:rsidRPr="00761915">
        <w:rPr>
          <w:rFonts w:ascii="Times New Roman" w:eastAsia="Times New Roman" w:hAnsi="Times New Roman" w:cs="Times New Roman"/>
          <w:sz w:val="24"/>
          <w:szCs w:val="24"/>
          <w:lang w:val="en-US"/>
        </w:rPr>
        <w:t>N</w:t>
      </w:r>
      <w:r w:rsidRPr="00761915">
        <w:rPr>
          <w:rFonts w:ascii="Times New Roman" w:eastAsia="Times New Roman" w:hAnsi="Times New Roman" w:cs="Times New Roman"/>
          <w:sz w:val="24"/>
          <w:szCs w:val="24"/>
        </w:rPr>
        <w:t>,</w:t>
      </w:r>
    </w:p>
    <w:p w14:paraId="126FBA83" w14:textId="77777777" w:rsidR="00281366" w:rsidRPr="00761915" w:rsidRDefault="00281366" w:rsidP="00281366">
      <w:pPr>
        <w:keepNext/>
        <w:autoSpaceDE w:val="0"/>
        <w:autoSpaceDN w:val="0"/>
        <w:adjustRightInd w:val="0"/>
        <w:spacing w:line="240" w:lineRule="auto"/>
        <w:ind w:firstLine="539"/>
        <w:rPr>
          <w:rFonts w:ascii="Times New Roman" w:hAnsi="Times New Roman" w:cs="Times New Roman"/>
          <w:sz w:val="18"/>
          <w:szCs w:val="18"/>
        </w:rPr>
      </w:pPr>
      <w:r w:rsidRPr="00761915">
        <w:rPr>
          <w:rFonts w:ascii="Times New Roman" w:hAnsi="Times New Roman" w:cs="Times New Roman"/>
          <w:sz w:val="24"/>
          <w:szCs w:val="24"/>
        </w:rPr>
        <w:lastRenderedPageBreak/>
        <w:t xml:space="preserve">                                                                          </w:t>
      </w:r>
      <w:r w:rsidRPr="00761915">
        <w:rPr>
          <w:rFonts w:ascii="Times New Roman" w:hAnsi="Times New Roman" w:cs="Times New Roman"/>
          <w:sz w:val="18"/>
          <w:szCs w:val="18"/>
        </w:rPr>
        <w:t>1</w:t>
      </w:r>
    </w:p>
    <w:p w14:paraId="6352F5AD" w14:textId="77777777" w:rsidR="00281366" w:rsidRPr="00761915" w:rsidRDefault="00281366" w:rsidP="00281366">
      <w:pPr>
        <w:keepNext/>
        <w:autoSpaceDE w:val="0"/>
        <w:autoSpaceDN w:val="0"/>
        <w:adjustRightInd w:val="0"/>
        <w:spacing w:line="240" w:lineRule="auto"/>
        <w:ind w:firstLine="539"/>
        <w:rPr>
          <w:rFonts w:ascii="Times New Roman" w:hAnsi="Times New Roman" w:cs="Times New Roman"/>
          <w:sz w:val="24"/>
          <w:szCs w:val="24"/>
        </w:rPr>
      </w:pPr>
      <w:r w:rsidRPr="00761915">
        <w:rPr>
          <w:rFonts w:ascii="Times New Roman" w:hAnsi="Times New Roman" w:cs="Times New Roman"/>
          <w:sz w:val="24"/>
          <w:szCs w:val="24"/>
        </w:rPr>
        <w:t>где:</w:t>
      </w:r>
    </w:p>
    <w:p w14:paraId="00A7CFA2"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степень достижения целей муниципальной программы;</w:t>
      </w:r>
    </w:p>
    <w:p w14:paraId="40D52EE7"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индекс достижения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-го планового значения показателя (индикатора) цели муниципальной программы в отчетном году;</w:t>
      </w:r>
    </w:p>
    <w:p w14:paraId="4D751E79" w14:textId="77777777"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lang w:val="en-US"/>
        </w:rPr>
        <w:t>N</w:t>
      </w:r>
      <w:r w:rsidR="00281366" w:rsidRPr="00761915">
        <w:rPr>
          <w:rFonts w:ascii="Times New Roman" w:hAnsi="Times New Roman" w:cs="Times New Roman"/>
          <w:sz w:val="24"/>
          <w:szCs w:val="24"/>
        </w:rPr>
        <w:t xml:space="preserve">     </w:t>
      </w:r>
      <w:proofErr w:type="gramStart"/>
      <w:r w:rsidR="00281366" w:rsidRPr="00761915">
        <w:rPr>
          <w:rFonts w:ascii="Times New Roman" w:hAnsi="Times New Roman" w:cs="Times New Roman"/>
          <w:sz w:val="24"/>
          <w:szCs w:val="24"/>
        </w:rPr>
        <w:t xml:space="preserve">-  </w:t>
      </w:r>
      <w:r w:rsidR="00D70117" w:rsidRPr="00761915">
        <w:rPr>
          <w:rFonts w:ascii="Times New Roman" w:hAnsi="Times New Roman" w:cs="Times New Roman"/>
          <w:sz w:val="24"/>
          <w:szCs w:val="24"/>
        </w:rPr>
        <w:t>количество</w:t>
      </w:r>
      <w:proofErr w:type="gramEnd"/>
      <w:r w:rsidR="00281366" w:rsidRPr="00761915">
        <w:rPr>
          <w:rFonts w:ascii="Times New Roman" w:hAnsi="Times New Roman" w:cs="Times New Roman"/>
          <w:sz w:val="24"/>
          <w:szCs w:val="24"/>
        </w:rPr>
        <w:t xml:space="preserve"> показателей (индикаторов), характеризующих цели муниципальной программы в отчетном году.</w:t>
      </w:r>
    </w:p>
    <w:p w14:paraId="211EE2FF" w14:textId="77777777" w:rsidR="00B11375" w:rsidRPr="00761915" w:rsidRDefault="00B11375" w:rsidP="00B11375">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ab/>
        <w:t xml:space="preserve">При использовании данной формулы в случаях, если </w:t>
      </w:r>
      <w:r w:rsidRPr="00761915">
        <w:rPr>
          <w:rFonts w:ascii="Times New Roman" w:eastAsia="Times New Roman" w:hAnsi="Times New Roman" w:cs="Times New Roman"/>
          <w:sz w:val="28"/>
          <w:szCs w:val="28"/>
          <w:lang w:val="en-US"/>
        </w:rPr>
        <w:t>I</w:t>
      </w:r>
      <w:proofErr w:type="spellStart"/>
      <w:proofErr w:type="gramStart"/>
      <w:r w:rsidRPr="00761915">
        <w:rPr>
          <w:rFonts w:ascii="Times New Roman" w:eastAsia="Times New Roman" w:hAnsi="Times New Roman" w:cs="Times New Roman"/>
          <w:sz w:val="24"/>
          <w:szCs w:val="24"/>
        </w:rPr>
        <w:t>мппц</w:t>
      </w:r>
      <w:proofErr w:type="spellEnd"/>
      <w:r w:rsidRPr="00761915">
        <w:rPr>
          <w:rFonts w:ascii="Times New Roman" w:eastAsia="Times New Roman" w:hAnsi="Times New Roman" w:cs="Times New Roman"/>
          <w:sz w:val="24"/>
          <w:szCs w:val="24"/>
        </w:rPr>
        <w:t xml:space="preserve"> &gt;</w:t>
      </w:r>
      <w:proofErr w:type="gramEnd"/>
      <w:r w:rsidRPr="00761915">
        <w:rPr>
          <w:rFonts w:ascii="Times New Roman" w:eastAsia="Times New Roman" w:hAnsi="Times New Roman" w:cs="Times New Roman"/>
          <w:sz w:val="24"/>
          <w:szCs w:val="24"/>
        </w:rPr>
        <w:t xml:space="preserve"> 1</w:t>
      </w:r>
      <w:r w:rsidRPr="00761915">
        <w:rPr>
          <w:rFonts w:ascii="Times New Roman" w:hAnsi="Times New Roman" w:cs="Times New Roman"/>
          <w:sz w:val="24"/>
          <w:szCs w:val="24"/>
        </w:rPr>
        <w:t xml:space="preserve">, значение  </w:t>
      </w: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мппц</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принимается равным 1.</w:t>
      </w:r>
    </w:p>
    <w:p w14:paraId="38F71EB6"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7B62104B"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7C1807D3" w14:textId="77777777" w:rsidR="00730A8E"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lang w:val="en-US"/>
        </w:rPr>
        <w:t>III</w:t>
      </w:r>
      <w:r w:rsidRPr="00761915">
        <w:rPr>
          <w:rFonts w:ascii="Times New Roman" w:hAnsi="Times New Roman" w:cs="Times New Roman"/>
          <w:sz w:val="24"/>
          <w:szCs w:val="24"/>
        </w:rPr>
        <w:t xml:space="preserve">. Оценка степени </w:t>
      </w:r>
      <w:bookmarkStart w:id="19" w:name="_Hlk172020397"/>
      <w:r w:rsidRPr="00761915">
        <w:rPr>
          <w:rFonts w:ascii="Times New Roman" w:hAnsi="Times New Roman" w:cs="Times New Roman"/>
          <w:sz w:val="24"/>
          <w:szCs w:val="24"/>
        </w:rPr>
        <w:t xml:space="preserve">решения задач </w:t>
      </w:r>
      <w:bookmarkEnd w:id="19"/>
      <w:r w:rsidR="00D70117" w:rsidRPr="00761915">
        <w:rPr>
          <w:rFonts w:ascii="Times New Roman" w:hAnsi="Times New Roman" w:cs="Times New Roman"/>
          <w:sz w:val="24"/>
          <w:szCs w:val="24"/>
        </w:rPr>
        <w:t>структурных элементов</w:t>
      </w:r>
    </w:p>
    <w:p w14:paraId="40F13026" w14:textId="77777777" w:rsidR="00281366" w:rsidRPr="00761915" w:rsidRDefault="00D70117"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 xml:space="preserve"> муниципальной программы</w:t>
      </w:r>
    </w:p>
    <w:p w14:paraId="7FD0FD70"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0F97B783" w14:textId="77777777"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6</w:t>
      </w:r>
      <w:r w:rsidR="00281366" w:rsidRPr="00761915">
        <w:rPr>
          <w:rFonts w:ascii="Times New Roman" w:hAnsi="Times New Roman" w:cs="Times New Roman"/>
          <w:sz w:val="24"/>
          <w:szCs w:val="24"/>
        </w:rPr>
        <w:t>. Для оценки степени решения задач</w:t>
      </w:r>
      <w:r w:rsidR="00D70117" w:rsidRPr="00761915">
        <w:rPr>
          <w:rFonts w:ascii="Times New Roman" w:hAnsi="Times New Roman" w:cs="Times New Roman"/>
          <w:sz w:val="24"/>
          <w:szCs w:val="24"/>
        </w:rPr>
        <w:t xml:space="preserve"> структурных элементов муниципальной программы </w:t>
      </w:r>
      <w:r w:rsidR="00281366" w:rsidRPr="00761915">
        <w:rPr>
          <w:rFonts w:ascii="Times New Roman" w:hAnsi="Times New Roman" w:cs="Times New Roman"/>
          <w:sz w:val="24"/>
          <w:szCs w:val="24"/>
        </w:rPr>
        <w:t>определяется индекс достижения плановых значений каждого показателя (индикатора), характеризующего задачи каждо</w:t>
      </w:r>
      <w:r w:rsidR="00D70117" w:rsidRPr="00761915">
        <w:rPr>
          <w:rFonts w:ascii="Times New Roman" w:hAnsi="Times New Roman" w:cs="Times New Roman"/>
          <w:sz w:val="24"/>
          <w:szCs w:val="24"/>
        </w:rPr>
        <w:t>го</w:t>
      </w:r>
      <w:r w:rsidR="00281366" w:rsidRPr="00761915">
        <w:rPr>
          <w:rFonts w:ascii="Times New Roman" w:hAnsi="Times New Roman" w:cs="Times New Roman"/>
          <w:sz w:val="24"/>
          <w:szCs w:val="24"/>
        </w:rPr>
        <w:t xml:space="preserve"> </w:t>
      </w:r>
      <w:r w:rsidR="00D70117" w:rsidRPr="00761915">
        <w:rPr>
          <w:rFonts w:ascii="Times New Roman" w:hAnsi="Times New Roman" w:cs="Times New Roman"/>
          <w:sz w:val="24"/>
          <w:szCs w:val="24"/>
        </w:rPr>
        <w:t>структурного элемента муниципальной программы</w:t>
      </w:r>
      <w:r w:rsidR="00281366" w:rsidRPr="00761915">
        <w:rPr>
          <w:rFonts w:ascii="Times New Roman" w:hAnsi="Times New Roman" w:cs="Times New Roman"/>
          <w:sz w:val="24"/>
          <w:szCs w:val="24"/>
        </w:rPr>
        <w:t>.</w:t>
      </w:r>
    </w:p>
    <w:p w14:paraId="4A67DFF3" w14:textId="29088D87" w:rsidR="00281366" w:rsidRPr="00761915" w:rsidRDefault="00171685"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7</w:t>
      </w:r>
      <w:r w:rsidR="00281366" w:rsidRPr="00761915">
        <w:rPr>
          <w:rFonts w:ascii="Times New Roman" w:hAnsi="Times New Roman" w:cs="Times New Roman"/>
          <w:sz w:val="24"/>
          <w:szCs w:val="24"/>
        </w:rPr>
        <w:t xml:space="preserve">. Индекс достижения планового значения показателя (индикатора) </w:t>
      </w:r>
      <w:r w:rsidR="00D70117" w:rsidRPr="00761915">
        <w:rPr>
          <w:rFonts w:ascii="Times New Roman" w:hAnsi="Times New Roman" w:cs="Times New Roman"/>
          <w:sz w:val="24"/>
          <w:szCs w:val="24"/>
          <w:lang w:val="en-US"/>
        </w:rPr>
        <w:t>n</w:t>
      </w:r>
      <w:r w:rsidR="00D70117" w:rsidRPr="00761915">
        <w:rPr>
          <w:rFonts w:ascii="Times New Roman" w:hAnsi="Times New Roman" w:cs="Times New Roman"/>
          <w:sz w:val="24"/>
          <w:szCs w:val="24"/>
        </w:rPr>
        <w:t>-го показателя (индикатора) задач структурн</w:t>
      </w:r>
      <w:r w:rsidRPr="00761915">
        <w:rPr>
          <w:rFonts w:ascii="Times New Roman" w:hAnsi="Times New Roman" w:cs="Times New Roman"/>
          <w:sz w:val="24"/>
          <w:szCs w:val="24"/>
        </w:rPr>
        <w:t>ых</w:t>
      </w:r>
      <w:r w:rsidR="00D70117" w:rsidRPr="00761915">
        <w:rPr>
          <w:rFonts w:ascii="Times New Roman" w:hAnsi="Times New Roman" w:cs="Times New Roman"/>
          <w:sz w:val="24"/>
          <w:szCs w:val="24"/>
        </w:rPr>
        <w:t xml:space="preserve"> элемент</w:t>
      </w:r>
      <w:r w:rsidRPr="00761915">
        <w:rPr>
          <w:rFonts w:ascii="Times New Roman" w:hAnsi="Times New Roman" w:cs="Times New Roman"/>
          <w:sz w:val="24"/>
          <w:szCs w:val="24"/>
        </w:rPr>
        <w:t>ов</w:t>
      </w:r>
      <w:r w:rsidR="00D70117" w:rsidRPr="00761915">
        <w:rPr>
          <w:rFonts w:ascii="Times New Roman" w:hAnsi="Times New Roman" w:cs="Times New Roman"/>
          <w:sz w:val="24"/>
          <w:szCs w:val="24"/>
        </w:rPr>
        <w:t xml:space="preserve"> муниципальной программы </w:t>
      </w:r>
      <w:r w:rsidR="00281366" w:rsidRPr="00761915">
        <w:rPr>
          <w:rFonts w:ascii="Times New Roman" w:hAnsi="Times New Roman" w:cs="Times New Roman"/>
          <w:sz w:val="24"/>
          <w:szCs w:val="24"/>
        </w:rPr>
        <w:t>рассчитывается по следующим формулам:</w:t>
      </w:r>
    </w:p>
    <w:p w14:paraId="0E07526F" w14:textId="482A3215"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а) случае использования показателей (индикаторов), направленных на увеличение целевых значений:</w:t>
      </w:r>
    </w:p>
    <w:p w14:paraId="49F2280B" w14:textId="77777777"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vertAlign w:val="subscript"/>
        </w:rPr>
      </w:pPr>
      <w:r w:rsidRPr="00761915">
        <w:rPr>
          <w:rFonts w:ascii="Times New Roman" w:hAnsi="Times New Roman" w:cs="Times New Roman"/>
          <w:sz w:val="28"/>
          <w:szCs w:val="28"/>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 xml:space="preserve">/пФ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пп</w:t>
      </w:r>
      <w:proofErr w:type="spellEnd"/>
      <w:r w:rsidR="00FE582E" w:rsidRPr="00761915">
        <w:rPr>
          <w:rFonts w:ascii="Times New Roman" w:hAnsi="Times New Roman" w:cs="Times New Roman"/>
          <w:sz w:val="24"/>
          <w:szCs w:val="24"/>
          <w:vertAlign w:val="subscript"/>
        </w:rPr>
        <w:t>,</w:t>
      </w:r>
    </w:p>
    <w:p w14:paraId="69F6FEEB"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439E5DCE" w14:textId="701E17E1"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б) случае использования для показателей (индикаторов</w:t>
      </w:r>
      <w:proofErr w:type="gramStart"/>
      <w:r w:rsidRPr="00761915">
        <w:rPr>
          <w:rFonts w:ascii="Times New Roman" w:hAnsi="Times New Roman" w:cs="Times New Roman"/>
          <w:sz w:val="24"/>
          <w:szCs w:val="24"/>
        </w:rPr>
        <w:t>),  направленных</w:t>
      </w:r>
      <w:proofErr w:type="gramEnd"/>
      <w:r w:rsidR="00583A67">
        <w:rPr>
          <w:rFonts w:ascii="Times New Roman" w:hAnsi="Times New Roman" w:cs="Times New Roman"/>
          <w:sz w:val="24"/>
          <w:szCs w:val="24"/>
        </w:rPr>
        <w:t xml:space="preserve"> </w:t>
      </w:r>
      <w:r w:rsidRPr="00761915">
        <w:rPr>
          <w:rFonts w:ascii="Times New Roman" w:hAnsi="Times New Roman" w:cs="Times New Roman"/>
          <w:sz w:val="24"/>
          <w:szCs w:val="24"/>
        </w:rPr>
        <w:t>на снижение значений:</w:t>
      </w:r>
    </w:p>
    <w:p w14:paraId="2D8178E9" w14:textId="77777777"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hAnsi="Times New Roman" w:cs="Times New Roman"/>
          <w:sz w:val="28"/>
          <w:szCs w:val="28"/>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пп</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пф</w:t>
      </w:r>
      <w:proofErr w:type="spellEnd"/>
      <w:r w:rsidRPr="00761915">
        <w:rPr>
          <w:rFonts w:ascii="Times New Roman" w:hAnsi="Times New Roman" w:cs="Times New Roman"/>
          <w:sz w:val="24"/>
          <w:szCs w:val="24"/>
        </w:rPr>
        <w:t>,</w:t>
      </w:r>
    </w:p>
    <w:p w14:paraId="5B084AA6"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где:</w:t>
      </w:r>
    </w:p>
    <w:p w14:paraId="6824B17F"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индекс достижения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планового значения показателя (индикатора) </w:t>
      </w:r>
      <w:bookmarkStart w:id="20" w:name="_Hlk172637889"/>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r w:rsidR="00D96E2E" w:rsidRPr="00761915">
        <w:rPr>
          <w:rFonts w:ascii="Times New Roman" w:hAnsi="Times New Roman" w:cs="Times New Roman"/>
          <w:sz w:val="24"/>
          <w:szCs w:val="24"/>
        </w:rPr>
        <w:t xml:space="preserve"> структурного элемента муниципальной программы </w:t>
      </w:r>
      <w:bookmarkEnd w:id="20"/>
      <w:r w:rsidRPr="00761915">
        <w:rPr>
          <w:rFonts w:ascii="Times New Roman" w:hAnsi="Times New Roman" w:cs="Times New Roman"/>
          <w:sz w:val="24"/>
          <w:szCs w:val="24"/>
        </w:rPr>
        <w:t>в отчетном году;</w:t>
      </w:r>
    </w:p>
    <w:p w14:paraId="62BA4441"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пф</w:t>
      </w:r>
      <w:proofErr w:type="spellEnd"/>
      <w:r w:rsidRPr="00761915">
        <w:rPr>
          <w:rFonts w:ascii="Times New Roman" w:hAnsi="Times New Roman" w:cs="Times New Roman"/>
          <w:sz w:val="24"/>
          <w:szCs w:val="24"/>
        </w:rPr>
        <w:t xml:space="preserve"> – </w:t>
      </w:r>
      <w:proofErr w:type="gramStart"/>
      <w:r w:rsidRPr="00761915">
        <w:rPr>
          <w:rFonts w:ascii="Times New Roman" w:hAnsi="Times New Roman" w:cs="Times New Roman"/>
          <w:sz w:val="24"/>
          <w:szCs w:val="24"/>
        </w:rPr>
        <w:t xml:space="preserve">значение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показателя (индикатора) </w:t>
      </w:r>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r w:rsidR="00D96E2E" w:rsidRPr="00761915">
        <w:rPr>
          <w:rFonts w:ascii="Times New Roman" w:hAnsi="Times New Roman" w:cs="Times New Roman"/>
          <w:sz w:val="24"/>
          <w:szCs w:val="24"/>
        </w:rPr>
        <w:t xml:space="preserve"> структурного элемента муниципальной программы</w:t>
      </w:r>
      <w:proofErr w:type="gramEnd"/>
      <w:r w:rsidR="00D96E2E" w:rsidRPr="00761915">
        <w:rPr>
          <w:rFonts w:ascii="Times New Roman" w:hAnsi="Times New Roman" w:cs="Times New Roman"/>
          <w:sz w:val="24"/>
          <w:szCs w:val="24"/>
        </w:rPr>
        <w:t xml:space="preserve"> </w:t>
      </w:r>
      <w:r w:rsidRPr="00761915">
        <w:rPr>
          <w:rFonts w:ascii="Times New Roman" w:hAnsi="Times New Roman" w:cs="Times New Roman"/>
          <w:sz w:val="24"/>
          <w:szCs w:val="24"/>
        </w:rPr>
        <w:t>фактически достигнутое на конец отчетного года;</w:t>
      </w:r>
    </w:p>
    <w:p w14:paraId="1ED959C4"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ЗП</w:t>
      </w:r>
      <w:r w:rsidR="00D96E2E" w:rsidRPr="00761915">
        <w:rPr>
          <w:rFonts w:ascii="Times New Roman" w:hAnsi="Times New Roman" w:cs="Times New Roman"/>
          <w:sz w:val="24"/>
          <w:szCs w:val="24"/>
        </w:rPr>
        <w:t xml:space="preserve"> </w:t>
      </w:r>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пп</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плановое значение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-го показателя (</w:t>
      </w:r>
      <w:proofErr w:type="gramStart"/>
      <w:r w:rsidRPr="00761915">
        <w:rPr>
          <w:rFonts w:ascii="Times New Roman" w:hAnsi="Times New Roman" w:cs="Times New Roman"/>
          <w:sz w:val="24"/>
          <w:szCs w:val="24"/>
        </w:rPr>
        <w:t xml:space="preserve">индикатора)  </w:t>
      </w:r>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proofErr w:type="gramEnd"/>
      <w:r w:rsidR="00D96E2E" w:rsidRPr="00761915">
        <w:rPr>
          <w:rFonts w:ascii="Times New Roman" w:hAnsi="Times New Roman" w:cs="Times New Roman"/>
          <w:sz w:val="24"/>
          <w:szCs w:val="24"/>
        </w:rPr>
        <w:t xml:space="preserve"> структурного элемента муниципальной программы </w:t>
      </w:r>
      <w:r w:rsidRPr="00761915">
        <w:rPr>
          <w:rFonts w:ascii="Times New Roman" w:hAnsi="Times New Roman" w:cs="Times New Roman"/>
          <w:sz w:val="24"/>
          <w:szCs w:val="24"/>
        </w:rPr>
        <w:t>в отчетном году.</w:t>
      </w:r>
    </w:p>
    <w:p w14:paraId="13557A1D" w14:textId="77777777" w:rsidR="00FE582E" w:rsidRPr="00761915" w:rsidRDefault="00171685"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8</w:t>
      </w:r>
      <w:r w:rsidR="00281366" w:rsidRPr="00761915">
        <w:rPr>
          <w:rFonts w:ascii="Times New Roman" w:hAnsi="Times New Roman" w:cs="Times New Roman"/>
          <w:sz w:val="24"/>
          <w:szCs w:val="24"/>
        </w:rPr>
        <w:t xml:space="preserve">. Степень решения </w:t>
      </w:r>
      <w:proofErr w:type="gramStart"/>
      <w:r w:rsidR="00281366" w:rsidRPr="00761915">
        <w:rPr>
          <w:rFonts w:ascii="Times New Roman" w:hAnsi="Times New Roman" w:cs="Times New Roman"/>
          <w:sz w:val="24"/>
          <w:szCs w:val="24"/>
        </w:rPr>
        <w:t xml:space="preserve">задач </w:t>
      </w:r>
      <w:r w:rsidR="00D96E2E" w:rsidRPr="00761915">
        <w:rPr>
          <w:rFonts w:ascii="Times New Roman" w:hAnsi="Times New Roman" w:cs="Times New Roman"/>
          <w:sz w:val="24"/>
          <w:szCs w:val="24"/>
        </w:rPr>
        <w:t xml:space="preserve"> структурн</w:t>
      </w:r>
      <w:r w:rsidRPr="00761915">
        <w:rPr>
          <w:rFonts w:ascii="Times New Roman" w:hAnsi="Times New Roman" w:cs="Times New Roman"/>
          <w:sz w:val="24"/>
          <w:szCs w:val="24"/>
        </w:rPr>
        <w:t>ых</w:t>
      </w:r>
      <w:proofErr w:type="gramEnd"/>
      <w:r w:rsidR="00D96E2E" w:rsidRPr="00761915">
        <w:rPr>
          <w:rFonts w:ascii="Times New Roman" w:hAnsi="Times New Roman" w:cs="Times New Roman"/>
          <w:sz w:val="24"/>
          <w:szCs w:val="24"/>
        </w:rPr>
        <w:t xml:space="preserve"> элемент</w:t>
      </w:r>
      <w:r w:rsidRPr="00761915">
        <w:rPr>
          <w:rFonts w:ascii="Times New Roman" w:hAnsi="Times New Roman" w:cs="Times New Roman"/>
          <w:sz w:val="24"/>
          <w:szCs w:val="24"/>
        </w:rPr>
        <w:t>ов</w:t>
      </w:r>
      <w:r w:rsidR="00D96E2E" w:rsidRPr="00761915">
        <w:rPr>
          <w:rFonts w:ascii="Times New Roman" w:hAnsi="Times New Roman" w:cs="Times New Roman"/>
          <w:sz w:val="24"/>
          <w:szCs w:val="24"/>
        </w:rPr>
        <w:t xml:space="preserve"> муниципальной программы </w:t>
      </w:r>
      <w:r w:rsidR="00281366" w:rsidRPr="00761915">
        <w:rPr>
          <w:rFonts w:ascii="Times New Roman" w:hAnsi="Times New Roman" w:cs="Times New Roman"/>
          <w:sz w:val="24"/>
          <w:szCs w:val="24"/>
        </w:rPr>
        <w:t>рассчитывается по формуле:</w:t>
      </w:r>
      <w:r w:rsidR="00FE582E" w:rsidRPr="00761915">
        <w:rPr>
          <w:rFonts w:ascii="Times New Roman" w:hAnsi="Times New Roman" w:cs="Times New Roman"/>
          <w:sz w:val="24"/>
          <w:szCs w:val="24"/>
        </w:rPr>
        <w:t xml:space="preserve">                               </w:t>
      </w:r>
    </w:p>
    <w:p w14:paraId="513A7011" w14:textId="77777777" w:rsidR="00281366" w:rsidRPr="00761915" w:rsidRDefault="00FE582E" w:rsidP="00281366">
      <w:pPr>
        <w:autoSpaceDE w:val="0"/>
        <w:autoSpaceDN w:val="0"/>
        <w:adjustRightInd w:val="0"/>
        <w:spacing w:line="240" w:lineRule="auto"/>
        <w:ind w:firstLine="540"/>
        <w:rPr>
          <w:rFonts w:ascii="Times New Roman" w:hAnsi="Times New Roman" w:cs="Times New Roman"/>
          <w:sz w:val="18"/>
          <w:szCs w:val="18"/>
        </w:rPr>
      </w:pPr>
      <w:r w:rsidRPr="00761915">
        <w:rPr>
          <w:rFonts w:ascii="Times New Roman" w:hAnsi="Times New Roman" w:cs="Times New Roman"/>
          <w:sz w:val="24"/>
          <w:szCs w:val="24"/>
        </w:rPr>
        <w:t xml:space="preserve"> </w:t>
      </w:r>
      <w:r w:rsidRPr="00071D27">
        <w:rPr>
          <w:rFonts w:ascii="Times New Roman" w:hAnsi="Times New Roman" w:cs="Times New Roman"/>
          <w:sz w:val="24"/>
          <w:szCs w:val="24"/>
        </w:rPr>
        <w:t xml:space="preserve">                                                                      </w:t>
      </w:r>
      <w:r w:rsidRPr="00761915">
        <w:rPr>
          <w:rFonts w:ascii="Times New Roman" w:hAnsi="Times New Roman" w:cs="Times New Roman"/>
          <w:sz w:val="18"/>
          <w:szCs w:val="18"/>
          <w:lang w:val="en-US"/>
        </w:rPr>
        <w:t>N</w:t>
      </w:r>
    </w:p>
    <w:p w14:paraId="49EA2B98" w14:textId="77777777" w:rsidR="00281366" w:rsidRPr="00761915" w:rsidRDefault="00B11375"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hAnsi="Times New Roman" w:cs="Times New Roman"/>
          <w:noProof/>
          <w:position w:val="-9"/>
          <w:sz w:val="24"/>
          <w:szCs w:val="24"/>
          <w:lang w:eastAsia="ru-RU"/>
        </w:rPr>
        <w:drawing>
          <wp:inline distT="0" distB="0" distL="0" distR="0" wp14:anchorId="51ECE27F" wp14:editId="07BA0964">
            <wp:extent cx="402590" cy="263525"/>
            <wp:effectExtent l="0" t="0" r="0" b="0"/>
            <wp:docPr id="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srcRect/>
                    <a:stretch>
                      <a:fillRect/>
                    </a:stretch>
                  </pic:blipFill>
                  <pic:spPr bwMode="auto">
                    <a:xfrm>
                      <a:off x="0" y="0"/>
                      <a:ext cx="402590" cy="263525"/>
                    </a:xfrm>
                    <a:prstGeom prst="rect">
                      <a:avLst/>
                    </a:prstGeom>
                    <a:noFill/>
                    <a:ln w="9525">
                      <a:noFill/>
                      <a:miter lim="800000"/>
                      <a:headEnd/>
                      <a:tailEnd/>
                    </a:ln>
                  </pic:spPr>
                </pic:pic>
              </a:graphicData>
            </a:graphic>
          </wp:inline>
        </w:drawing>
      </w:r>
      <w:r w:rsidRPr="00761915">
        <w:rPr>
          <w:rFonts w:ascii="Times New Roman" w:hAnsi="Times New Roman" w:cs="Times New Roman"/>
          <w:sz w:val="24"/>
          <w:szCs w:val="24"/>
        </w:rPr>
        <w:t>=</w:t>
      </w:r>
      <w:r w:rsidRPr="00761915">
        <w:rPr>
          <w:rFonts w:ascii="Times New Roman" w:eastAsia="Times New Roman" w:hAnsi="Times New Roman" w:cs="Times New Roman"/>
          <w:b/>
          <w:bCs/>
          <w:sz w:val="28"/>
          <w:szCs w:val="28"/>
        </w:rPr>
        <w:t>∑</w:t>
      </w:r>
      <w:r w:rsidRPr="00761915">
        <w:rPr>
          <w:rFonts w:ascii="Times New Roman" w:eastAsia="Times New Roman" w:hAnsi="Times New Roman" w:cs="Times New Roman"/>
          <w:sz w:val="24"/>
          <w:szCs w:val="24"/>
        </w:rPr>
        <w:t xml:space="preserve"> </w:t>
      </w: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эп</w:t>
      </w:r>
      <w:r w:rsidR="00FE582E" w:rsidRPr="00761915">
        <w:rPr>
          <w:rFonts w:ascii="Times New Roman" w:eastAsia="Times New Roman" w:hAnsi="Times New Roman" w:cs="Times New Roman"/>
          <w:sz w:val="24"/>
          <w:szCs w:val="24"/>
        </w:rPr>
        <w:t>пз</w:t>
      </w:r>
      <w:proofErr w:type="spellEnd"/>
      <w:r w:rsidRPr="00761915">
        <w:rPr>
          <w:rFonts w:ascii="Times New Roman" w:eastAsia="Times New Roman" w:hAnsi="Times New Roman" w:cs="Times New Roman"/>
          <w:sz w:val="24"/>
          <w:szCs w:val="24"/>
        </w:rPr>
        <w:t xml:space="preserve"> / </w:t>
      </w:r>
      <w:r w:rsidRPr="00761915">
        <w:rPr>
          <w:rFonts w:ascii="Times New Roman" w:eastAsia="Times New Roman" w:hAnsi="Times New Roman" w:cs="Times New Roman"/>
          <w:sz w:val="24"/>
          <w:szCs w:val="24"/>
          <w:lang w:val="en-US"/>
        </w:rPr>
        <w:t>N</w:t>
      </w:r>
      <w:r w:rsidR="00FE582E" w:rsidRPr="00761915">
        <w:rPr>
          <w:rFonts w:ascii="Times New Roman" w:eastAsia="Times New Roman" w:hAnsi="Times New Roman" w:cs="Times New Roman"/>
          <w:sz w:val="24"/>
          <w:szCs w:val="24"/>
        </w:rPr>
        <w:t>,</w:t>
      </w:r>
    </w:p>
    <w:p w14:paraId="379743E1" w14:textId="77777777" w:rsidR="00FE582E" w:rsidRPr="00071D27" w:rsidRDefault="00FE582E" w:rsidP="00281366">
      <w:pPr>
        <w:autoSpaceDE w:val="0"/>
        <w:autoSpaceDN w:val="0"/>
        <w:adjustRightInd w:val="0"/>
        <w:spacing w:line="240" w:lineRule="auto"/>
        <w:rPr>
          <w:rFonts w:ascii="Times New Roman" w:hAnsi="Times New Roman" w:cs="Times New Roman"/>
          <w:sz w:val="18"/>
          <w:szCs w:val="18"/>
        </w:rPr>
      </w:pPr>
      <w:r w:rsidRPr="00071D27">
        <w:rPr>
          <w:rFonts w:ascii="Times New Roman" w:hAnsi="Times New Roman" w:cs="Times New Roman"/>
          <w:sz w:val="18"/>
          <w:szCs w:val="18"/>
        </w:rPr>
        <w:t xml:space="preserve">                                                                                                           1</w:t>
      </w:r>
    </w:p>
    <w:p w14:paraId="4113EA87" w14:textId="77777777" w:rsidR="00281366" w:rsidRPr="00071D27"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где:</w:t>
      </w:r>
      <w:r w:rsidR="00B11375" w:rsidRPr="00761915">
        <w:rPr>
          <w:rFonts w:ascii="Times New Roman" w:hAnsi="Times New Roman" w:cs="Times New Roman"/>
          <w:noProof/>
          <w:position w:val="-9"/>
          <w:sz w:val="24"/>
          <w:szCs w:val="24"/>
          <w:lang w:eastAsia="ru-RU"/>
        </w:rPr>
        <w:t xml:space="preserve"> </w:t>
      </w:r>
      <w:r w:rsidR="00FE582E" w:rsidRPr="00071D27">
        <w:rPr>
          <w:rFonts w:ascii="Times New Roman" w:hAnsi="Times New Roman" w:cs="Times New Roman"/>
          <w:noProof/>
          <w:position w:val="-9"/>
          <w:sz w:val="24"/>
          <w:szCs w:val="24"/>
          <w:lang w:eastAsia="ru-RU"/>
        </w:rPr>
        <w:t xml:space="preserve">                                                                                </w:t>
      </w:r>
    </w:p>
    <w:p w14:paraId="34190413"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noProof/>
          <w:position w:val="-9"/>
          <w:sz w:val="24"/>
          <w:szCs w:val="24"/>
          <w:lang w:eastAsia="ru-RU"/>
        </w:rPr>
        <w:drawing>
          <wp:inline distT="0" distB="0" distL="0" distR="0" wp14:anchorId="07070059" wp14:editId="32A50098">
            <wp:extent cx="402590" cy="263525"/>
            <wp:effectExtent l="0" t="0" r="0" b="0"/>
            <wp:docPr id="21"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srcRect/>
                    <a:stretch>
                      <a:fillRect/>
                    </a:stretch>
                  </pic:blipFill>
                  <pic:spPr bwMode="auto">
                    <a:xfrm>
                      <a:off x="0" y="0"/>
                      <a:ext cx="402590" cy="263525"/>
                    </a:xfrm>
                    <a:prstGeom prst="rect">
                      <a:avLst/>
                    </a:prstGeom>
                    <a:noFill/>
                    <a:ln w="9525">
                      <a:noFill/>
                      <a:miter lim="800000"/>
                      <a:headEnd/>
                      <a:tailEnd/>
                    </a:ln>
                  </pic:spPr>
                </pic:pic>
              </a:graphicData>
            </a:graphic>
          </wp:inline>
        </w:drawing>
      </w:r>
      <w:r w:rsidRPr="00761915">
        <w:rPr>
          <w:rFonts w:ascii="Times New Roman" w:hAnsi="Times New Roman" w:cs="Times New Roman"/>
          <w:sz w:val="24"/>
          <w:szCs w:val="24"/>
        </w:rPr>
        <w:t xml:space="preserve"> – степень </w:t>
      </w:r>
      <w:bookmarkStart w:id="21" w:name="_Hlk172021676"/>
      <w:r w:rsidRPr="00761915">
        <w:rPr>
          <w:rFonts w:ascii="Times New Roman" w:hAnsi="Times New Roman" w:cs="Times New Roman"/>
          <w:sz w:val="24"/>
          <w:szCs w:val="24"/>
        </w:rPr>
        <w:t>решения задач</w:t>
      </w:r>
      <w:bookmarkEnd w:id="21"/>
      <w:r w:rsidR="00D96E2E" w:rsidRPr="00761915">
        <w:rPr>
          <w:rFonts w:ascii="Times New Roman" w:hAnsi="Times New Roman" w:cs="Times New Roman"/>
          <w:sz w:val="24"/>
          <w:szCs w:val="24"/>
        </w:rPr>
        <w:t xml:space="preserve"> структурн</w:t>
      </w:r>
      <w:r w:rsidR="00171685" w:rsidRPr="00761915">
        <w:rPr>
          <w:rFonts w:ascii="Times New Roman" w:hAnsi="Times New Roman" w:cs="Times New Roman"/>
          <w:sz w:val="24"/>
          <w:szCs w:val="24"/>
        </w:rPr>
        <w:t>ых</w:t>
      </w:r>
      <w:r w:rsidR="00D96E2E" w:rsidRPr="00761915">
        <w:rPr>
          <w:rFonts w:ascii="Times New Roman" w:hAnsi="Times New Roman" w:cs="Times New Roman"/>
          <w:sz w:val="24"/>
          <w:szCs w:val="24"/>
        </w:rPr>
        <w:t xml:space="preserve"> элемент</w:t>
      </w:r>
      <w:r w:rsidR="00171685" w:rsidRPr="00761915">
        <w:rPr>
          <w:rFonts w:ascii="Times New Roman" w:hAnsi="Times New Roman" w:cs="Times New Roman"/>
          <w:sz w:val="24"/>
          <w:szCs w:val="24"/>
        </w:rPr>
        <w:t>ов</w:t>
      </w:r>
      <w:r w:rsidR="00D96E2E" w:rsidRPr="00761915">
        <w:rPr>
          <w:rFonts w:ascii="Times New Roman" w:hAnsi="Times New Roman" w:cs="Times New Roman"/>
          <w:sz w:val="24"/>
          <w:szCs w:val="24"/>
        </w:rPr>
        <w:t xml:space="preserve"> муниципальной программы</w:t>
      </w:r>
      <w:r w:rsidRPr="00761915">
        <w:rPr>
          <w:rFonts w:ascii="Times New Roman" w:hAnsi="Times New Roman" w:cs="Times New Roman"/>
          <w:sz w:val="24"/>
          <w:szCs w:val="24"/>
        </w:rPr>
        <w:t>;</w:t>
      </w:r>
    </w:p>
    <w:p w14:paraId="3EBE2E3C"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 xml:space="preserve"> </w:t>
      </w:r>
      <w:r w:rsidRPr="00761915">
        <w:rPr>
          <w:rFonts w:ascii="Times New Roman" w:hAnsi="Times New Roman" w:cs="Times New Roman"/>
          <w:sz w:val="28"/>
          <w:szCs w:val="28"/>
          <w:lang w:val="en-US"/>
        </w:rPr>
        <w:t>I</w:t>
      </w:r>
      <w:r w:rsidRPr="00761915">
        <w:rPr>
          <w:rFonts w:ascii="Times New Roman" w:hAnsi="Times New Roman" w:cs="Times New Roman"/>
          <w:sz w:val="24"/>
          <w:szCs w:val="24"/>
          <w:vertAlign w:val="subscript"/>
        </w:rPr>
        <w:t>/</w:t>
      </w:r>
      <w:proofErr w:type="spellStart"/>
      <w:proofErr w:type="gramStart"/>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rPr>
        <w:t xml:space="preserve">  –</w:t>
      </w:r>
      <w:proofErr w:type="gramEnd"/>
      <w:r w:rsidRPr="00761915">
        <w:rPr>
          <w:rFonts w:ascii="Times New Roman" w:hAnsi="Times New Roman" w:cs="Times New Roman"/>
          <w:sz w:val="24"/>
          <w:szCs w:val="24"/>
        </w:rPr>
        <w:t xml:space="preserve"> индекс достижения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планового значения показателя (индикатора) </w:t>
      </w:r>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r w:rsidR="00D96E2E" w:rsidRPr="00761915">
        <w:rPr>
          <w:rFonts w:ascii="Times New Roman" w:hAnsi="Times New Roman" w:cs="Times New Roman"/>
          <w:sz w:val="24"/>
          <w:szCs w:val="24"/>
        </w:rPr>
        <w:t xml:space="preserve"> структурного элемента муниципальной программы</w:t>
      </w:r>
      <w:r w:rsidRPr="00761915">
        <w:rPr>
          <w:rFonts w:ascii="Times New Roman" w:hAnsi="Times New Roman" w:cs="Times New Roman"/>
          <w:sz w:val="24"/>
          <w:szCs w:val="24"/>
        </w:rPr>
        <w:t xml:space="preserve"> в отчетном году;</w:t>
      </w:r>
    </w:p>
    <w:p w14:paraId="21008BC4"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 xml:space="preserve">N        </w:t>
      </w:r>
      <w:proofErr w:type="gramStart"/>
      <w:r w:rsidRPr="00761915">
        <w:rPr>
          <w:rFonts w:ascii="Times New Roman" w:hAnsi="Times New Roman" w:cs="Times New Roman"/>
          <w:sz w:val="24"/>
          <w:szCs w:val="24"/>
        </w:rPr>
        <w:t>-  число</w:t>
      </w:r>
      <w:proofErr w:type="gramEnd"/>
      <w:r w:rsidRPr="00761915">
        <w:rPr>
          <w:rFonts w:ascii="Times New Roman" w:hAnsi="Times New Roman" w:cs="Times New Roman"/>
          <w:sz w:val="24"/>
          <w:szCs w:val="24"/>
        </w:rPr>
        <w:t xml:space="preserve"> показателей (индикаторов), характеризующих задачи </w:t>
      </w:r>
      <w:r w:rsidR="00D96E2E" w:rsidRPr="00761915">
        <w:rPr>
          <w:rFonts w:ascii="Times New Roman" w:hAnsi="Times New Roman" w:cs="Times New Roman"/>
          <w:sz w:val="24"/>
          <w:szCs w:val="24"/>
        </w:rPr>
        <w:t>структурн</w:t>
      </w:r>
      <w:r w:rsidR="00171685" w:rsidRPr="00761915">
        <w:rPr>
          <w:rFonts w:ascii="Times New Roman" w:hAnsi="Times New Roman" w:cs="Times New Roman"/>
          <w:sz w:val="24"/>
          <w:szCs w:val="24"/>
        </w:rPr>
        <w:t>ых</w:t>
      </w:r>
      <w:r w:rsidR="00D96E2E" w:rsidRPr="00761915">
        <w:rPr>
          <w:rFonts w:ascii="Times New Roman" w:hAnsi="Times New Roman" w:cs="Times New Roman"/>
          <w:sz w:val="24"/>
          <w:szCs w:val="24"/>
        </w:rPr>
        <w:t xml:space="preserve"> элемент</w:t>
      </w:r>
      <w:r w:rsidR="00171685" w:rsidRPr="00761915">
        <w:rPr>
          <w:rFonts w:ascii="Times New Roman" w:hAnsi="Times New Roman" w:cs="Times New Roman"/>
          <w:sz w:val="24"/>
          <w:szCs w:val="24"/>
        </w:rPr>
        <w:t>ов</w:t>
      </w:r>
      <w:r w:rsidR="00D96E2E" w:rsidRPr="00761915">
        <w:rPr>
          <w:rFonts w:ascii="Times New Roman" w:hAnsi="Times New Roman" w:cs="Times New Roman"/>
          <w:sz w:val="24"/>
          <w:szCs w:val="24"/>
        </w:rPr>
        <w:t xml:space="preserve"> муниципальной программы</w:t>
      </w:r>
    </w:p>
    <w:p w14:paraId="2CFE9B1F"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При использовании данной формулы в случаях, если</w:t>
      </w:r>
      <w:r w:rsidRPr="00761915">
        <w:rPr>
          <w:rFonts w:ascii="Times New Roman" w:hAnsi="Times New Roman" w:cs="Times New Roman"/>
          <w:noProof/>
          <w:position w:val="-9"/>
          <w:sz w:val="24"/>
          <w:szCs w:val="24"/>
          <w:lang w:eastAsia="ru-RU"/>
        </w:rPr>
        <w:t xml:space="preserve"> </w:t>
      </w:r>
      <w:r w:rsidRPr="00761915">
        <w:rPr>
          <w:rFonts w:ascii="Times New Roman" w:hAnsi="Times New Roman" w:cs="Times New Roman"/>
          <w:sz w:val="28"/>
          <w:szCs w:val="28"/>
          <w:lang w:val="en-US"/>
        </w:rPr>
        <w:t>I</w:t>
      </w:r>
      <w:proofErr w:type="spellStart"/>
      <w:proofErr w:type="gram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32"/>
          <w:szCs w:val="32"/>
          <w:vertAlign w:val="subscript"/>
        </w:rPr>
        <w:t>&gt;</w:t>
      </w:r>
      <w:proofErr w:type="gramEnd"/>
      <w:r w:rsidRPr="00761915">
        <w:rPr>
          <w:rFonts w:ascii="Times New Roman" w:hAnsi="Times New Roman" w:cs="Times New Roman"/>
          <w:b/>
          <w:bCs/>
          <w:sz w:val="32"/>
          <w:szCs w:val="32"/>
          <w:vertAlign w:val="subscript"/>
        </w:rPr>
        <w:t xml:space="preserve"> </w:t>
      </w:r>
      <w:r w:rsidRPr="00761915">
        <w:rPr>
          <w:rFonts w:ascii="Times New Roman" w:hAnsi="Times New Roman" w:cs="Times New Roman"/>
          <w:sz w:val="32"/>
          <w:szCs w:val="32"/>
          <w:vertAlign w:val="subscript"/>
        </w:rPr>
        <w:t>1</w:t>
      </w:r>
      <w:r w:rsidRPr="00761915">
        <w:rPr>
          <w:rFonts w:ascii="Times New Roman" w:hAnsi="Times New Roman" w:cs="Times New Roman"/>
          <w:sz w:val="24"/>
          <w:szCs w:val="24"/>
        </w:rPr>
        <w:t>, значение</w:t>
      </w:r>
      <w:r w:rsidRPr="00761915">
        <w:rPr>
          <w:rFonts w:ascii="Times New Roman" w:hAnsi="Times New Roman" w:cs="Times New Roman"/>
          <w:sz w:val="28"/>
          <w:szCs w:val="28"/>
        </w:rPr>
        <w:t xml:space="preserve"> </w:t>
      </w:r>
      <w:r w:rsidRPr="00761915">
        <w:rPr>
          <w:rFonts w:ascii="Times New Roman" w:hAnsi="Times New Roman" w:cs="Times New Roman"/>
          <w:sz w:val="28"/>
          <w:szCs w:val="28"/>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принимается равным 1.</w:t>
      </w:r>
    </w:p>
    <w:p w14:paraId="3E91C197" w14:textId="1CEEDA45" w:rsidR="00B11375" w:rsidRPr="00761915" w:rsidRDefault="00B11375"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lastRenderedPageBreak/>
        <w:t xml:space="preserve">В случае, если муниципальная программа не имеет в своем составе структурных </w:t>
      </w:r>
      <w:proofErr w:type="gramStart"/>
      <w:r w:rsidRPr="00761915">
        <w:rPr>
          <w:rFonts w:ascii="Times New Roman" w:hAnsi="Times New Roman" w:cs="Times New Roman"/>
          <w:sz w:val="24"/>
          <w:szCs w:val="24"/>
        </w:rPr>
        <w:t>элементов,  значение</w:t>
      </w:r>
      <w:proofErr w:type="gramEnd"/>
      <w:r w:rsidRPr="00761915">
        <w:rPr>
          <w:rFonts w:ascii="Times New Roman" w:hAnsi="Times New Roman" w:cs="Times New Roman"/>
          <w:sz w:val="24"/>
          <w:szCs w:val="24"/>
        </w:rPr>
        <w:t xml:space="preserve"> </w:t>
      </w:r>
      <w:r w:rsidRPr="00761915">
        <w:rPr>
          <w:rFonts w:ascii="Times New Roman" w:hAnsi="Times New Roman" w:cs="Times New Roman"/>
          <w:noProof/>
          <w:position w:val="-9"/>
          <w:sz w:val="24"/>
          <w:szCs w:val="24"/>
          <w:lang w:eastAsia="ru-RU"/>
        </w:rPr>
        <w:drawing>
          <wp:inline distT="0" distB="0" distL="0" distR="0" wp14:anchorId="7F148BC6" wp14:editId="524332D9">
            <wp:extent cx="402590" cy="295275"/>
            <wp:effectExtent l="0" t="0" r="0" b="0"/>
            <wp:docPr id="2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srcRect/>
                    <a:stretch>
                      <a:fillRect/>
                    </a:stretch>
                  </pic:blipFill>
                  <pic:spPr bwMode="auto">
                    <a:xfrm>
                      <a:off x="0" y="0"/>
                      <a:ext cx="402590" cy="295275"/>
                    </a:xfrm>
                    <a:prstGeom prst="rect">
                      <a:avLst/>
                    </a:prstGeom>
                    <a:noFill/>
                    <a:ln w="9525">
                      <a:noFill/>
                      <a:miter lim="800000"/>
                      <a:headEnd/>
                      <a:tailEnd/>
                    </a:ln>
                  </pic:spPr>
                </pic:pic>
              </a:graphicData>
            </a:graphic>
          </wp:inline>
        </w:drawing>
      </w:r>
      <w:r w:rsidRPr="00761915">
        <w:rPr>
          <w:rFonts w:ascii="Times New Roman" w:hAnsi="Times New Roman" w:cs="Times New Roman"/>
          <w:sz w:val="24"/>
          <w:szCs w:val="24"/>
        </w:rPr>
        <w:t xml:space="preserve"> принимается равным 1.</w:t>
      </w:r>
    </w:p>
    <w:p w14:paraId="78BC82B6" w14:textId="77777777" w:rsidR="00281366" w:rsidRPr="00761915" w:rsidRDefault="00323BA4" w:rsidP="00323BA4">
      <w:pPr>
        <w:keepNext/>
        <w:autoSpaceDE w:val="0"/>
        <w:autoSpaceDN w:val="0"/>
        <w:adjustRightInd w:val="0"/>
        <w:spacing w:line="240" w:lineRule="auto"/>
        <w:outlineLvl w:val="2"/>
        <w:rPr>
          <w:rFonts w:ascii="Times New Roman" w:hAnsi="Times New Roman" w:cs="Times New Roman"/>
          <w:sz w:val="24"/>
          <w:szCs w:val="24"/>
        </w:rPr>
      </w:pPr>
      <w:r w:rsidRPr="00761915">
        <w:rPr>
          <w:rFonts w:ascii="Times New Roman" w:hAnsi="Times New Roman" w:cs="Times New Roman"/>
          <w:sz w:val="24"/>
          <w:szCs w:val="24"/>
        </w:rPr>
        <w:tab/>
        <w:t xml:space="preserve"> </w:t>
      </w:r>
    </w:p>
    <w:p w14:paraId="72EF7D8B" w14:textId="77777777" w:rsidR="00323BA4" w:rsidRPr="00761915" w:rsidRDefault="00323BA4"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lang w:val="en-US"/>
        </w:rPr>
        <w:t>I</w:t>
      </w:r>
      <w:r w:rsidR="00281366" w:rsidRPr="00761915">
        <w:rPr>
          <w:rFonts w:ascii="Times New Roman" w:hAnsi="Times New Roman" w:cs="Times New Roman"/>
          <w:sz w:val="24"/>
          <w:szCs w:val="24"/>
          <w:lang w:val="en-US"/>
        </w:rPr>
        <w:t>V</w:t>
      </w:r>
      <w:r w:rsidR="00281366" w:rsidRPr="00761915">
        <w:rPr>
          <w:rFonts w:ascii="Times New Roman" w:hAnsi="Times New Roman" w:cs="Times New Roman"/>
          <w:sz w:val="24"/>
          <w:szCs w:val="24"/>
        </w:rPr>
        <w:t>. Оценка степени соответствия произведенных затрат запланированным затратам</w:t>
      </w:r>
    </w:p>
    <w:p w14:paraId="68B04065" w14:textId="77777777"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 xml:space="preserve"> на реализацию мероприятий</w:t>
      </w:r>
    </w:p>
    <w:p w14:paraId="4CA3491E"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2F38E95A" w14:textId="77777777" w:rsidR="00281366" w:rsidRPr="00761915" w:rsidRDefault="00112ACB" w:rsidP="00281366">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9</w:t>
      </w:r>
      <w:r w:rsidR="00281366" w:rsidRPr="00761915">
        <w:rPr>
          <w:rFonts w:ascii="Times New Roman" w:hAnsi="Times New Roman" w:cs="Times New Roman"/>
          <w:sz w:val="24"/>
          <w:szCs w:val="24"/>
        </w:rPr>
        <w:t xml:space="preserve">. Степень соответствия произведенных затрат запланированным затратам на реализацию мероприятий </w:t>
      </w:r>
      <w:proofErr w:type="gramStart"/>
      <w:r w:rsidR="00281366" w:rsidRPr="00761915">
        <w:rPr>
          <w:rFonts w:ascii="Times New Roman" w:hAnsi="Times New Roman" w:cs="Times New Roman"/>
          <w:sz w:val="24"/>
          <w:szCs w:val="24"/>
        </w:rPr>
        <w:t>рассчитывается</w:t>
      </w:r>
      <w:r w:rsidR="00281366" w:rsidRPr="00761915">
        <w:rPr>
          <w:rFonts w:ascii="Times New Roman" w:eastAsia="Times New Roman" w:hAnsi="Times New Roman" w:cs="Times New Roman"/>
          <w:sz w:val="24"/>
          <w:szCs w:val="24"/>
        </w:rPr>
        <w:t xml:space="preserve">  </w:t>
      </w:r>
      <w:r w:rsidR="00281366" w:rsidRPr="00761915">
        <w:rPr>
          <w:rFonts w:ascii="Times New Roman" w:hAnsi="Times New Roman" w:cs="Times New Roman"/>
          <w:sz w:val="24"/>
          <w:szCs w:val="24"/>
        </w:rPr>
        <w:t>по</w:t>
      </w:r>
      <w:proofErr w:type="gramEnd"/>
      <w:r w:rsidR="00281366" w:rsidRPr="00761915">
        <w:rPr>
          <w:rFonts w:ascii="Times New Roman" w:hAnsi="Times New Roman" w:cs="Times New Roman"/>
          <w:sz w:val="24"/>
          <w:szCs w:val="24"/>
        </w:rPr>
        <w:t xml:space="preserve"> данным  кассового исполнения на 31 декабря  отчетного года.</w:t>
      </w:r>
    </w:p>
    <w:p w14:paraId="355CF94A" w14:textId="77777777" w:rsidR="00281366" w:rsidRPr="00761915" w:rsidRDefault="00112ACB" w:rsidP="00281366">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9</w:t>
      </w:r>
      <w:r w:rsidR="00281366" w:rsidRPr="00761915">
        <w:rPr>
          <w:rFonts w:ascii="Times New Roman" w:hAnsi="Times New Roman" w:cs="Times New Roman"/>
          <w:sz w:val="24"/>
          <w:szCs w:val="24"/>
        </w:rPr>
        <w:t>.1. Степень соответствия произведенных затрат запланированным затратам</w:t>
      </w:r>
      <w:r w:rsidR="00FE582E" w:rsidRPr="00761915">
        <w:rPr>
          <w:rFonts w:ascii="Times New Roman" w:hAnsi="Times New Roman" w:cs="Times New Roman"/>
          <w:sz w:val="24"/>
          <w:szCs w:val="24"/>
        </w:rPr>
        <w:t xml:space="preserve"> </w:t>
      </w:r>
      <w:r w:rsidR="00730A8E" w:rsidRPr="00761915">
        <w:rPr>
          <w:rFonts w:ascii="Times New Roman" w:hAnsi="Times New Roman" w:cs="Times New Roman"/>
          <w:sz w:val="24"/>
          <w:szCs w:val="24"/>
        </w:rPr>
        <w:t>на реализацию мероприятий муниципальной программы</w:t>
      </w:r>
      <w:r>
        <w:rPr>
          <w:rFonts w:ascii="Times New Roman" w:hAnsi="Times New Roman" w:cs="Times New Roman"/>
          <w:sz w:val="24"/>
          <w:szCs w:val="24"/>
        </w:rPr>
        <w:t xml:space="preserve"> </w:t>
      </w:r>
      <w:r w:rsidR="00281366" w:rsidRPr="00761915">
        <w:rPr>
          <w:rFonts w:ascii="Times New Roman" w:hAnsi="Times New Roman" w:cs="Times New Roman"/>
          <w:sz w:val="24"/>
          <w:szCs w:val="24"/>
        </w:rPr>
        <w:t>рассчитывается по следующей формуле:</w:t>
      </w:r>
    </w:p>
    <w:p w14:paraId="4AD44C52"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
    <w:p w14:paraId="4D80C7B8" w14:textId="77777777" w:rsidR="00281366" w:rsidRPr="00761915" w:rsidRDefault="00281366" w:rsidP="00281366">
      <w:pPr>
        <w:autoSpaceDE w:val="0"/>
        <w:autoSpaceDN w:val="0"/>
        <w:adjustRightInd w:val="0"/>
        <w:spacing w:line="240" w:lineRule="auto"/>
        <w:ind w:firstLine="540"/>
        <w:jc w:val="center"/>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ф</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rPr>
        <w:t>,</w:t>
      </w:r>
    </w:p>
    <w:p w14:paraId="607AC731" w14:textId="77777777" w:rsidR="00281366" w:rsidRPr="00761915" w:rsidRDefault="00281366" w:rsidP="00281366">
      <w:pPr>
        <w:autoSpaceDE w:val="0"/>
        <w:autoSpaceDN w:val="0"/>
        <w:adjustRightInd w:val="0"/>
        <w:spacing w:line="240" w:lineRule="auto"/>
        <w:jc w:val="left"/>
        <w:rPr>
          <w:rFonts w:ascii="Times New Roman" w:hAnsi="Times New Roman" w:cs="Times New Roman"/>
          <w:sz w:val="24"/>
          <w:szCs w:val="24"/>
        </w:rPr>
      </w:pPr>
      <w:r w:rsidRPr="00761915">
        <w:rPr>
          <w:rFonts w:ascii="Times New Roman" w:hAnsi="Times New Roman" w:cs="Times New Roman"/>
          <w:sz w:val="24"/>
          <w:szCs w:val="24"/>
        </w:rPr>
        <w:t>где:</w:t>
      </w:r>
    </w:p>
    <w:p w14:paraId="61388B79"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rPr>
        <w:t xml:space="preserve">    – степень соответствия произведенных затрат запланированным затратам на реализацию мероприятий;</w:t>
      </w:r>
    </w:p>
    <w:p w14:paraId="514B97A5" w14:textId="77777777"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rPr>
        <w:t xml:space="preserve">      – предусмотренные муниципальной программой расходы на реализацию </w:t>
      </w:r>
      <w:r w:rsidR="00730A8E" w:rsidRPr="00761915">
        <w:rPr>
          <w:rFonts w:ascii="Times New Roman" w:hAnsi="Times New Roman" w:cs="Times New Roman"/>
          <w:sz w:val="24"/>
          <w:szCs w:val="24"/>
        </w:rPr>
        <w:t>мероприятий</w:t>
      </w:r>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в отчетном году;</w:t>
      </w:r>
    </w:p>
    <w:p w14:paraId="5C0563FD" w14:textId="77777777"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З</w:t>
      </w:r>
      <w:r w:rsidRPr="00761915">
        <w:rPr>
          <w:rFonts w:ascii="Times New Roman" w:eastAsia="Times New Roman" w:hAnsi="Times New Roman" w:cs="Times New Roman"/>
          <w:sz w:val="24"/>
          <w:szCs w:val="24"/>
          <w:vertAlign w:val="subscript"/>
        </w:rPr>
        <w:t>ф</w:t>
      </w:r>
      <w:proofErr w:type="spellEnd"/>
      <w:r w:rsidRPr="00761915">
        <w:rPr>
          <w:rFonts w:ascii="Times New Roman" w:eastAsia="Times New Roman" w:hAnsi="Times New Roman" w:cs="Times New Roman"/>
          <w:sz w:val="24"/>
          <w:szCs w:val="24"/>
          <w:vertAlign w:val="subscript"/>
        </w:rPr>
        <w:t xml:space="preserve">      </w:t>
      </w:r>
      <w:r w:rsidRPr="00761915">
        <w:rPr>
          <w:rFonts w:ascii="Times New Roman" w:eastAsia="Times New Roman" w:hAnsi="Times New Roman" w:cs="Times New Roman"/>
          <w:sz w:val="24"/>
          <w:szCs w:val="24"/>
        </w:rPr>
        <w:t xml:space="preserve"> – фактически произведенные кассовые расходы на </w:t>
      </w:r>
      <w:proofErr w:type="gramStart"/>
      <w:r w:rsidRPr="00761915">
        <w:rPr>
          <w:rFonts w:ascii="Times New Roman" w:eastAsia="Times New Roman" w:hAnsi="Times New Roman" w:cs="Times New Roman"/>
          <w:sz w:val="24"/>
          <w:szCs w:val="24"/>
        </w:rPr>
        <w:t xml:space="preserve">реализацию </w:t>
      </w:r>
      <w:r w:rsidR="00730A8E" w:rsidRPr="00761915">
        <w:rPr>
          <w:rFonts w:ascii="Times New Roman" w:eastAsia="Times New Roman" w:hAnsi="Times New Roman" w:cs="Times New Roman"/>
          <w:sz w:val="24"/>
          <w:szCs w:val="24"/>
        </w:rPr>
        <w:t xml:space="preserve"> мероприятий</w:t>
      </w:r>
      <w:proofErr w:type="gramEnd"/>
      <w:r w:rsidR="00730A8E" w:rsidRPr="00761915">
        <w:rPr>
          <w:rFonts w:ascii="Times New Roman" w:eastAsia="Times New Roman" w:hAnsi="Times New Roman" w:cs="Times New Roman"/>
          <w:sz w:val="24"/>
          <w:szCs w:val="24"/>
        </w:rPr>
        <w:t xml:space="preserve"> </w:t>
      </w:r>
      <w:r w:rsidRPr="00761915">
        <w:rPr>
          <w:rFonts w:ascii="Times New Roman" w:eastAsia="Times New Roman" w:hAnsi="Times New Roman" w:cs="Times New Roman"/>
          <w:sz w:val="24"/>
          <w:szCs w:val="24"/>
        </w:rPr>
        <w:t>в отчетном году</w:t>
      </w:r>
      <w:r w:rsidRPr="00761915">
        <w:rPr>
          <w:rFonts w:ascii="Times New Roman" w:hAnsi="Times New Roman" w:cs="Times New Roman"/>
          <w:sz w:val="24"/>
          <w:szCs w:val="24"/>
        </w:rPr>
        <w:t>.</w:t>
      </w:r>
    </w:p>
    <w:p w14:paraId="55D9D2F3" w14:textId="77777777" w:rsidR="00281366" w:rsidRPr="00761915" w:rsidRDefault="00112ACB" w:rsidP="00281366">
      <w:pPr>
        <w:pStyle w:val="a5"/>
        <w:autoSpaceDE w:val="0"/>
        <w:autoSpaceDN w:val="0"/>
        <w:adjustRightInd w:val="0"/>
        <w:spacing w:line="240" w:lineRule="auto"/>
        <w:ind w:left="0" w:firstLine="567"/>
        <w:rPr>
          <w:rFonts w:ascii="Times New Roman" w:hAnsi="Times New Roman" w:cs="Times New Roman"/>
          <w:sz w:val="24"/>
          <w:szCs w:val="24"/>
        </w:rPr>
      </w:pPr>
      <w:r>
        <w:rPr>
          <w:rFonts w:ascii="Times New Roman" w:hAnsi="Times New Roman" w:cs="Times New Roman"/>
          <w:sz w:val="24"/>
          <w:szCs w:val="24"/>
        </w:rPr>
        <w:t>9</w:t>
      </w:r>
      <w:r w:rsidR="00281366" w:rsidRPr="00761915">
        <w:rPr>
          <w:rFonts w:ascii="Times New Roman" w:hAnsi="Times New Roman" w:cs="Times New Roman"/>
          <w:sz w:val="24"/>
          <w:szCs w:val="24"/>
        </w:rPr>
        <w:t>.</w:t>
      </w:r>
      <w:r>
        <w:rPr>
          <w:rFonts w:ascii="Times New Roman" w:hAnsi="Times New Roman" w:cs="Times New Roman"/>
          <w:sz w:val="24"/>
          <w:szCs w:val="24"/>
        </w:rPr>
        <w:t>2</w:t>
      </w:r>
      <w:r w:rsidR="00281366" w:rsidRPr="00761915">
        <w:rPr>
          <w:rFonts w:ascii="Times New Roman" w:hAnsi="Times New Roman" w:cs="Times New Roman"/>
          <w:sz w:val="24"/>
          <w:szCs w:val="24"/>
        </w:rPr>
        <w:t xml:space="preserve">. Фактический и </w:t>
      </w:r>
      <w:proofErr w:type="gramStart"/>
      <w:r w:rsidR="00281366" w:rsidRPr="00761915">
        <w:rPr>
          <w:rFonts w:ascii="Times New Roman" w:hAnsi="Times New Roman" w:cs="Times New Roman"/>
          <w:sz w:val="24"/>
          <w:szCs w:val="24"/>
        </w:rPr>
        <w:t>плановый  объем</w:t>
      </w:r>
      <w:proofErr w:type="gramEnd"/>
      <w:r w:rsidR="00281366" w:rsidRPr="00761915">
        <w:rPr>
          <w:rFonts w:ascii="Times New Roman" w:hAnsi="Times New Roman" w:cs="Times New Roman"/>
          <w:sz w:val="24"/>
          <w:szCs w:val="24"/>
        </w:rPr>
        <w:t xml:space="preserve">  финансирования мероприятий комплекса процессных мероприятий  в отчетном периоде  при определении степени соответствия произведенных затрат запланированным затратам на реализацию мероприятий, выделенных на  достижение плановых значений  показателей муниципальной программы, не учитываются.  </w:t>
      </w:r>
    </w:p>
    <w:p w14:paraId="207E9FA7" w14:textId="77777777" w:rsidR="00281366" w:rsidRPr="00761915" w:rsidRDefault="00281366" w:rsidP="00281366">
      <w:pPr>
        <w:pStyle w:val="a5"/>
        <w:autoSpaceDE w:val="0"/>
        <w:autoSpaceDN w:val="0"/>
        <w:adjustRightInd w:val="0"/>
        <w:spacing w:line="240" w:lineRule="auto"/>
        <w:ind w:left="0" w:firstLine="567"/>
        <w:rPr>
          <w:rFonts w:ascii="Times New Roman" w:hAnsi="Times New Roman" w:cs="Times New Roman"/>
          <w:sz w:val="24"/>
          <w:szCs w:val="24"/>
        </w:rPr>
      </w:pPr>
    </w:p>
    <w:p w14:paraId="34BF884F"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bookmarkStart w:id="22" w:name="_Hlk171951273"/>
    </w:p>
    <w:bookmarkEnd w:id="22"/>
    <w:p w14:paraId="32DD12D8" w14:textId="77777777"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V. Оценка эффективности реализации муниципальной программы</w:t>
      </w:r>
    </w:p>
    <w:p w14:paraId="6628C1A2"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44994389"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1</w:t>
      </w:r>
      <w:r w:rsidR="00112ACB">
        <w:rPr>
          <w:rFonts w:ascii="Times New Roman" w:hAnsi="Times New Roman" w:cs="Times New Roman"/>
          <w:sz w:val="24"/>
          <w:szCs w:val="24"/>
        </w:rPr>
        <w:t>0</w:t>
      </w:r>
      <w:r w:rsidRPr="00761915">
        <w:rPr>
          <w:rFonts w:ascii="Times New Roman" w:hAnsi="Times New Roman" w:cs="Times New Roman"/>
          <w:sz w:val="24"/>
          <w:szCs w:val="24"/>
        </w:rPr>
        <w:t>. Эффективность реализации муниципальной программы оценивается по следующей формуле:</w:t>
      </w:r>
    </w:p>
    <w:p w14:paraId="46C0B6E3" w14:textId="77777777" w:rsidR="00281366" w:rsidRPr="00761915" w:rsidRDefault="00281366" w:rsidP="00281366">
      <w:pPr>
        <w:autoSpaceDE w:val="0"/>
        <w:autoSpaceDN w:val="0"/>
        <w:adjustRightInd w:val="0"/>
        <w:spacing w:line="240" w:lineRule="auto"/>
        <w:ind w:firstLine="567"/>
        <w:jc w:val="center"/>
        <w:rPr>
          <w:rFonts w:ascii="Times New Roman" w:eastAsia="Times New Roman" w:hAnsi="Times New Roman" w:cs="Times New Roman"/>
          <w:sz w:val="24"/>
          <w:szCs w:val="24"/>
        </w:rPr>
      </w:pP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 0,5 х </w:t>
      </w: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+ 0,2 х </w:t>
      </w:r>
      <w:r w:rsidRPr="00761915">
        <w:rPr>
          <w:rFonts w:ascii="Times New Roman" w:eastAsia="Times New Roman" w:hAnsi="Times New Roman" w:cs="Times New Roman"/>
          <w:sz w:val="24"/>
          <w:szCs w:val="24"/>
          <w:lang w:val="en-US"/>
        </w:rPr>
        <w:t>C</w:t>
      </w:r>
      <w:r w:rsidRPr="00761915">
        <w:rPr>
          <w:rFonts w:ascii="Times New Roman" w:eastAsia="Times New Roman" w:hAnsi="Times New Roman" w:cs="Times New Roman"/>
          <w:sz w:val="24"/>
          <w:szCs w:val="24"/>
        </w:rPr>
        <w:t>Р</w:t>
      </w:r>
      <w:r w:rsidR="00323BA4" w:rsidRPr="00761915">
        <w:rPr>
          <w:rFonts w:ascii="Times New Roman" w:eastAsia="Times New Roman" w:hAnsi="Times New Roman" w:cs="Times New Roman"/>
          <w:sz w:val="24"/>
          <w:szCs w:val="24"/>
        </w:rPr>
        <w:t xml:space="preserve"> п/</w:t>
      </w:r>
      <w:proofErr w:type="gramStart"/>
      <w:r w:rsidR="00323BA4" w:rsidRPr="00761915">
        <w:rPr>
          <w:rFonts w:ascii="Times New Roman" w:eastAsia="Times New Roman" w:hAnsi="Times New Roman" w:cs="Times New Roman"/>
          <w:sz w:val="24"/>
          <w:szCs w:val="24"/>
        </w:rPr>
        <w:t>п</w:t>
      </w:r>
      <w:r w:rsidRPr="00761915">
        <w:rPr>
          <w:rFonts w:ascii="Times New Roman" w:eastAsia="Times New Roman" w:hAnsi="Times New Roman" w:cs="Times New Roman"/>
          <w:sz w:val="24"/>
          <w:szCs w:val="24"/>
        </w:rPr>
        <w:t xml:space="preserve">  +</w:t>
      </w:r>
      <w:proofErr w:type="gramEnd"/>
      <w:r w:rsidRPr="00761915">
        <w:rPr>
          <w:rFonts w:ascii="Times New Roman" w:eastAsia="Times New Roman" w:hAnsi="Times New Roman" w:cs="Times New Roman"/>
          <w:sz w:val="24"/>
          <w:szCs w:val="24"/>
        </w:rPr>
        <w:t xml:space="preserve"> 0,3 х </w:t>
      </w:r>
      <w:proofErr w:type="spellStart"/>
      <w:r w:rsidRPr="00761915">
        <w:rPr>
          <w:rFonts w:ascii="Times New Roman" w:eastAsia="Times New Roman" w:hAnsi="Times New Roman" w:cs="Times New Roman"/>
          <w:sz w:val="24"/>
          <w:szCs w:val="24"/>
        </w:rPr>
        <w:t>ССуз</w:t>
      </w:r>
      <w:proofErr w:type="spellEnd"/>
      <w:r w:rsidRPr="00761915">
        <w:rPr>
          <w:rFonts w:ascii="Times New Roman" w:eastAsia="Times New Roman" w:hAnsi="Times New Roman" w:cs="Times New Roman"/>
          <w:sz w:val="24"/>
          <w:szCs w:val="24"/>
        </w:rPr>
        <w:t>,</w:t>
      </w:r>
    </w:p>
    <w:p w14:paraId="6A34ED51" w14:textId="77777777" w:rsidR="00281366" w:rsidRPr="00761915" w:rsidRDefault="00281366" w:rsidP="00281366">
      <w:pPr>
        <w:autoSpaceDE w:val="0"/>
        <w:autoSpaceDN w:val="0"/>
        <w:adjustRightInd w:val="0"/>
        <w:spacing w:line="240" w:lineRule="auto"/>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где:                                    </w:t>
      </w:r>
    </w:p>
    <w:p w14:paraId="0B8127E0"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proofErr w:type="gramStart"/>
      <w:r w:rsidRPr="00761915">
        <w:rPr>
          <w:rFonts w:ascii="Times New Roman" w:hAnsi="Times New Roman" w:cs="Times New Roman"/>
          <w:sz w:val="24"/>
          <w:szCs w:val="24"/>
        </w:rPr>
        <w:t>–  эффективность</w:t>
      </w:r>
      <w:proofErr w:type="gramEnd"/>
      <w:r w:rsidRPr="00761915">
        <w:rPr>
          <w:rFonts w:ascii="Times New Roman" w:hAnsi="Times New Roman" w:cs="Times New Roman"/>
          <w:sz w:val="24"/>
          <w:szCs w:val="24"/>
        </w:rPr>
        <w:t xml:space="preserve"> реализации муниципальной программы;</w:t>
      </w:r>
    </w:p>
    <w:p w14:paraId="74E381FB"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w:t>
      </w:r>
      <w:proofErr w:type="gramStart"/>
      <w:r w:rsidRPr="00761915">
        <w:rPr>
          <w:rFonts w:ascii="Times New Roman" w:hAnsi="Times New Roman" w:cs="Times New Roman"/>
          <w:sz w:val="24"/>
          <w:szCs w:val="24"/>
        </w:rPr>
        <w:t>–  степень</w:t>
      </w:r>
      <w:proofErr w:type="gramEnd"/>
      <w:r w:rsidRPr="00761915">
        <w:rPr>
          <w:rFonts w:ascii="Times New Roman" w:hAnsi="Times New Roman" w:cs="Times New Roman"/>
          <w:sz w:val="24"/>
          <w:szCs w:val="24"/>
        </w:rPr>
        <w:t xml:space="preserve"> достижения целей муниципальной программы;</w:t>
      </w:r>
    </w:p>
    <w:p w14:paraId="56FE7092"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w:t>
      </w:r>
      <w:r w:rsidR="00323BA4" w:rsidRPr="00761915">
        <w:rPr>
          <w:rFonts w:ascii="Times New Roman" w:eastAsia="Times New Roman" w:hAnsi="Times New Roman" w:cs="Times New Roman"/>
          <w:sz w:val="24"/>
          <w:szCs w:val="24"/>
        </w:rPr>
        <w:t>п</w:t>
      </w:r>
      <w:proofErr w:type="spellEnd"/>
      <w:r w:rsidR="00323BA4" w:rsidRPr="00761915">
        <w:rPr>
          <w:rFonts w:ascii="Times New Roman" w:eastAsia="Times New Roman" w:hAnsi="Times New Roman" w:cs="Times New Roman"/>
          <w:sz w:val="24"/>
          <w:szCs w:val="24"/>
        </w:rPr>
        <w:t>/п</w:t>
      </w:r>
      <w:r w:rsidRPr="00761915">
        <w:rPr>
          <w:rFonts w:ascii="Times New Roman" w:eastAsia="Times New Roman" w:hAnsi="Times New Roman" w:cs="Times New Roman"/>
          <w:sz w:val="24"/>
          <w:szCs w:val="24"/>
        </w:rPr>
        <w:t xml:space="preserve">    -   </w:t>
      </w:r>
      <w:r w:rsidR="00323BA4" w:rsidRPr="00761915">
        <w:rPr>
          <w:rFonts w:ascii="Times New Roman" w:hAnsi="Times New Roman" w:cs="Times New Roman"/>
          <w:sz w:val="24"/>
          <w:szCs w:val="24"/>
        </w:rPr>
        <w:t xml:space="preserve">степень решения </w:t>
      </w:r>
      <w:proofErr w:type="gramStart"/>
      <w:r w:rsidR="00323BA4" w:rsidRPr="00761915">
        <w:rPr>
          <w:rFonts w:ascii="Times New Roman" w:hAnsi="Times New Roman" w:cs="Times New Roman"/>
          <w:sz w:val="24"/>
          <w:szCs w:val="24"/>
        </w:rPr>
        <w:t>задач  структурных</w:t>
      </w:r>
      <w:proofErr w:type="gramEnd"/>
      <w:r w:rsidR="00323BA4" w:rsidRPr="00761915">
        <w:rPr>
          <w:rFonts w:ascii="Times New Roman" w:hAnsi="Times New Roman" w:cs="Times New Roman"/>
          <w:sz w:val="24"/>
          <w:szCs w:val="24"/>
        </w:rPr>
        <w:t xml:space="preserve"> элементов муниципальной программы;</w:t>
      </w:r>
    </w:p>
    <w:p w14:paraId="7A316A93" w14:textId="77777777"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rPr>
        <w:t xml:space="preserve">     – степень соответствия произведенных затрат запланированным затратам на реализацию </w:t>
      </w:r>
      <w:proofErr w:type="gramStart"/>
      <w:r w:rsidRPr="00761915">
        <w:rPr>
          <w:rFonts w:ascii="Times New Roman" w:hAnsi="Times New Roman" w:cs="Times New Roman"/>
          <w:sz w:val="24"/>
          <w:szCs w:val="24"/>
        </w:rPr>
        <w:t>мероприятий .</w:t>
      </w:r>
      <w:proofErr w:type="gramEnd"/>
    </w:p>
    <w:p w14:paraId="54D28BED"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1</w:t>
      </w:r>
      <w:r w:rsidR="00112ACB">
        <w:rPr>
          <w:rFonts w:ascii="Times New Roman" w:hAnsi="Times New Roman" w:cs="Times New Roman"/>
          <w:sz w:val="24"/>
          <w:szCs w:val="24"/>
        </w:rPr>
        <w:t>1</w:t>
      </w:r>
      <w:r w:rsidRPr="00761915">
        <w:rPr>
          <w:rFonts w:ascii="Times New Roman" w:hAnsi="Times New Roman" w:cs="Times New Roman"/>
          <w:sz w:val="24"/>
          <w:szCs w:val="24"/>
        </w:rPr>
        <w:t xml:space="preserve">. Эффективность реализации муниципальной программы признается </w:t>
      </w:r>
      <w:r w:rsidRPr="00761915">
        <w:rPr>
          <w:rFonts w:ascii="Times New Roman" w:hAnsi="Times New Roman" w:cs="Times New Roman"/>
          <w:b/>
          <w:bCs/>
          <w:sz w:val="24"/>
          <w:szCs w:val="24"/>
        </w:rPr>
        <w:t>высокой</w:t>
      </w:r>
      <w:r w:rsidRPr="00761915">
        <w:rPr>
          <w:rFonts w:ascii="Times New Roman" w:hAnsi="Times New Roman" w:cs="Times New Roman"/>
          <w:sz w:val="24"/>
          <w:szCs w:val="24"/>
        </w:rPr>
        <w:t xml:space="preserve"> в </w:t>
      </w:r>
      <w:proofErr w:type="gramStart"/>
      <w:r w:rsidRPr="00761915">
        <w:rPr>
          <w:rFonts w:ascii="Times New Roman" w:hAnsi="Times New Roman" w:cs="Times New Roman"/>
          <w:sz w:val="24"/>
          <w:szCs w:val="24"/>
        </w:rPr>
        <w:t>случае ,</w:t>
      </w:r>
      <w:proofErr w:type="gramEnd"/>
      <w:r w:rsidRPr="00761915">
        <w:rPr>
          <w:rFonts w:ascii="Times New Roman" w:hAnsi="Times New Roman" w:cs="Times New Roman"/>
          <w:sz w:val="24"/>
          <w:szCs w:val="24"/>
        </w:rPr>
        <w:t xml:space="preserve"> если  :  </w:t>
      </w:r>
      <w:bookmarkStart w:id="23" w:name="_Hlk172015739"/>
      <w:r w:rsidRPr="00761915">
        <w:rPr>
          <w:rFonts w:ascii="Times New Roman" w:hAnsi="Times New Roman" w:cs="Times New Roman"/>
          <w:sz w:val="24"/>
          <w:szCs w:val="24"/>
        </w:rPr>
        <w:t xml:space="preserve">  0,95  </w:t>
      </w:r>
      <w:r w:rsidRPr="00761915">
        <w:rPr>
          <w:rFonts w:ascii="Times New Roman" w:hAnsi="Times New Roman" w:cs="Times New Roman"/>
          <w:sz w:val="24"/>
          <w:szCs w:val="24"/>
          <w:u w:val="single"/>
        </w:rPr>
        <w:t>&lt;</w:t>
      </w:r>
      <w:r w:rsidRPr="00761915">
        <w:rPr>
          <w:rFonts w:ascii="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u w:val="single"/>
        </w:rPr>
        <w:t xml:space="preserve">&lt; </w:t>
      </w:r>
      <w:r w:rsidRPr="00761915">
        <w:rPr>
          <w:rFonts w:ascii="Times New Roman" w:hAnsi="Times New Roman" w:cs="Times New Roman"/>
          <w:sz w:val="24"/>
          <w:szCs w:val="24"/>
        </w:rPr>
        <w:t xml:space="preserve">  1,05.</w:t>
      </w:r>
    </w:p>
    <w:bookmarkEnd w:id="23"/>
    <w:p w14:paraId="2C4EED1F"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 xml:space="preserve">   Эффективность реализации муниципальной программы признается </w:t>
      </w:r>
      <w:r w:rsidRPr="00761915">
        <w:rPr>
          <w:rFonts w:ascii="Times New Roman" w:hAnsi="Times New Roman" w:cs="Times New Roman"/>
          <w:b/>
          <w:bCs/>
          <w:sz w:val="24"/>
          <w:szCs w:val="24"/>
        </w:rPr>
        <w:t>средней</w:t>
      </w:r>
      <w:r w:rsidRPr="00761915">
        <w:rPr>
          <w:rFonts w:ascii="Times New Roman" w:hAnsi="Times New Roman" w:cs="Times New Roman"/>
          <w:sz w:val="24"/>
          <w:szCs w:val="24"/>
        </w:rPr>
        <w:t xml:space="preserve"> в </w:t>
      </w:r>
      <w:proofErr w:type="gramStart"/>
      <w:r w:rsidRPr="00761915">
        <w:rPr>
          <w:rFonts w:ascii="Times New Roman" w:hAnsi="Times New Roman" w:cs="Times New Roman"/>
          <w:sz w:val="24"/>
          <w:szCs w:val="24"/>
        </w:rPr>
        <w:t>случае ,</w:t>
      </w:r>
      <w:proofErr w:type="gramEnd"/>
      <w:r w:rsidRPr="00761915">
        <w:rPr>
          <w:rFonts w:ascii="Times New Roman" w:hAnsi="Times New Roman" w:cs="Times New Roman"/>
          <w:sz w:val="24"/>
          <w:szCs w:val="24"/>
        </w:rPr>
        <w:t xml:space="preserve"> если:    0,8 </w:t>
      </w:r>
      <w:r w:rsidRPr="00761915">
        <w:rPr>
          <w:rFonts w:ascii="Times New Roman" w:hAnsi="Times New Roman" w:cs="Times New Roman"/>
          <w:sz w:val="24"/>
          <w:szCs w:val="24"/>
          <w:u w:val="single"/>
        </w:rPr>
        <w:t xml:space="preserve">&lt;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u w:val="single"/>
        </w:rPr>
        <w:t xml:space="preserve">&lt; </w:t>
      </w:r>
      <w:r w:rsidRPr="00761915">
        <w:rPr>
          <w:rFonts w:ascii="Times New Roman" w:hAnsi="Times New Roman" w:cs="Times New Roman"/>
          <w:sz w:val="24"/>
          <w:szCs w:val="24"/>
        </w:rPr>
        <w:t xml:space="preserve"> 0,95 или  1,05 </w:t>
      </w:r>
      <w:r w:rsidRPr="00761915">
        <w:rPr>
          <w:rFonts w:ascii="Times New Roman" w:hAnsi="Times New Roman" w:cs="Times New Roman"/>
          <w:sz w:val="24"/>
          <w:szCs w:val="24"/>
          <w:u w:val="single"/>
        </w:rPr>
        <w:t>&lt;</w:t>
      </w:r>
      <w:r w:rsidRPr="00761915">
        <w:rPr>
          <w:rFonts w:ascii="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u w:val="single"/>
        </w:rPr>
        <w:t xml:space="preserve">&lt; </w:t>
      </w:r>
      <w:r w:rsidRPr="00761915">
        <w:rPr>
          <w:rFonts w:ascii="Times New Roman" w:hAnsi="Times New Roman" w:cs="Times New Roman"/>
          <w:sz w:val="24"/>
          <w:szCs w:val="24"/>
        </w:rPr>
        <w:t xml:space="preserve"> 1,2.</w:t>
      </w:r>
    </w:p>
    <w:p w14:paraId="6AEB98EC"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b/>
          <w:sz w:val="24"/>
          <w:szCs w:val="24"/>
        </w:rPr>
      </w:pPr>
      <w:r w:rsidRPr="00761915">
        <w:rPr>
          <w:rFonts w:ascii="Times New Roman" w:hAnsi="Times New Roman" w:cs="Times New Roman"/>
          <w:sz w:val="24"/>
          <w:szCs w:val="24"/>
        </w:rPr>
        <w:t xml:space="preserve">   Эффективность реализации муниципальной программы признается </w:t>
      </w:r>
      <w:r w:rsidRPr="00761915">
        <w:rPr>
          <w:rFonts w:ascii="Times New Roman" w:hAnsi="Times New Roman" w:cs="Times New Roman"/>
          <w:b/>
          <w:bCs/>
          <w:sz w:val="24"/>
          <w:szCs w:val="24"/>
        </w:rPr>
        <w:t xml:space="preserve">неудовлетворительной </w:t>
      </w:r>
      <w:r w:rsidRPr="00761915">
        <w:rPr>
          <w:rFonts w:ascii="Times New Roman" w:hAnsi="Times New Roman" w:cs="Times New Roman"/>
          <w:sz w:val="24"/>
          <w:szCs w:val="24"/>
        </w:rPr>
        <w:t xml:space="preserve">в </w:t>
      </w:r>
      <w:proofErr w:type="gramStart"/>
      <w:r w:rsidRPr="00761915">
        <w:rPr>
          <w:rFonts w:ascii="Times New Roman" w:hAnsi="Times New Roman" w:cs="Times New Roman"/>
          <w:sz w:val="24"/>
          <w:szCs w:val="24"/>
        </w:rPr>
        <w:t>случае ,если</w:t>
      </w:r>
      <w:proofErr w:type="gramEnd"/>
      <w:r w:rsidRPr="00761915">
        <w:rPr>
          <w:rFonts w:ascii="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&lt;  0,8  или   1,2 &lt;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p>
    <w:p w14:paraId="6B568DB1"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7286B828"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3553D649" w14:textId="77777777" w:rsidR="006459A8" w:rsidRPr="00761915" w:rsidRDefault="006459A8" w:rsidP="00620362">
      <w:pPr>
        <w:tabs>
          <w:tab w:val="left" w:pos="1290"/>
        </w:tabs>
        <w:spacing w:line="240" w:lineRule="auto"/>
        <w:rPr>
          <w:rFonts w:ascii="Times New Roman" w:hAnsi="Times New Roman" w:cs="Times New Roman"/>
          <w:b/>
          <w:sz w:val="24"/>
          <w:szCs w:val="24"/>
        </w:rPr>
      </w:pPr>
    </w:p>
    <w:p w14:paraId="6C507CD1" w14:textId="77777777" w:rsidR="00281366" w:rsidRPr="00761915" w:rsidRDefault="00281366" w:rsidP="00281366">
      <w:pPr>
        <w:tabs>
          <w:tab w:val="left" w:pos="1290"/>
        </w:tabs>
        <w:spacing w:line="240" w:lineRule="auto"/>
        <w:jc w:val="center"/>
        <w:rPr>
          <w:rFonts w:ascii="Times New Roman" w:eastAsia="Calibri" w:hAnsi="Times New Roman" w:cs="Times New Roman"/>
          <w:sz w:val="24"/>
          <w:szCs w:val="24"/>
        </w:rPr>
        <w:sectPr w:rsidR="00281366" w:rsidRPr="00761915" w:rsidSect="00FC4A3B">
          <w:pgSz w:w="11906" w:h="16838"/>
          <w:pgMar w:top="1134" w:right="1134" w:bottom="1701" w:left="851" w:header="567" w:footer="709" w:gutter="0"/>
          <w:cols w:space="708"/>
          <w:docGrid w:linePitch="360"/>
        </w:sectPr>
      </w:pPr>
    </w:p>
    <w:p w14:paraId="7BBFD0A7" w14:textId="77777777" w:rsidR="004669D7" w:rsidRPr="00761915" w:rsidRDefault="00281366" w:rsidP="00281366">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4669D7" w:rsidRPr="00761915" w14:paraId="13B93301" w14:textId="77777777" w:rsidTr="008A17E8">
        <w:trPr>
          <w:jc w:val="right"/>
        </w:trPr>
        <w:tc>
          <w:tcPr>
            <w:tcW w:w="5601" w:type="dxa"/>
          </w:tcPr>
          <w:p w14:paraId="08B49B5F" w14:textId="719919C1" w:rsidR="004669D7" w:rsidRPr="00943E7C" w:rsidRDefault="004669D7" w:rsidP="008A17E8">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15</w:t>
            </w:r>
          </w:p>
        </w:tc>
      </w:tr>
      <w:tr w:rsidR="004669D7" w:rsidRPr="00761915" w14:paraId="19889C04" w14:textId="77777777" w:rsidTr="008A17E8">
        <w:trPr>
          <w:jc w:val="right"/>
        </w:trPr>
        <w:tc>
          <w:tcPr>
            <w:tcW w:w="5601" w:type="dxa"/>
          </w:tcPr>
          <w:p w14:paraId="42E65646" w14:textId="77777777" w:rsidR="004669D7" w:rsidRPr="00943E7C" w:rsidRDefault="004669D7" w:rsidP="008A17E8">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Положению</w:t>
            </w:r>
            <w:proofErr w:type="gramEnd"/>
            <w:r w:rsidRPr="00943E7C">
              <w:rPr>
                <w:rFonts w:ascii="Times New Roman" w:hAnsi="Times New Roman" w:cs="Times New Roman"/>
                <w:color w:val="000000"/>
                <w:sz w:val="24"/>
                <w:szCs w:val="24"/>
              </w:rPr>
              <w:t xml:space="preserve"> о муниципальных программах  Няндомского</w:t>
            </w:r>
            <w:r>
              <w:rPr>
                <w:rFonts w:ascii="Times New Roman" w:hAnsi="Times New Roman" w:cs="Times New Roman"/>
                <w:color w:val="000000"/>
                <w:sz w:val="24"/>
                <w:szCs w:val="24"/>
              </w:rPr>
              <w:t xml:space="preserve">  муниципального округа</w:t>
            </w:r>
          </w:p>
        </w:tc>
      </w:tr>
      <w:tr w:rsidR="004669D7" w:rsidRPr="00761915" w14:paraId="3481EB36" w14:textId="77777777" w:rsidTr="008A17E8">
        <w:trPr>
          <w:jc w:val="right"/>
        </w:trPr>
        <w:tc>
          <w:tcPr>
            <w:tcW w:w="5601" w:type="dxa"/>
          </w:tcPr>
          <w:p w14:paraId="28D5FE1A" w14:textId="77777777" w:rsidR="004669D7" w:rsidRPr="00943E7C" w:rsidRDefault="004669D7" w:rsidP="008A17E8">
            <w:pPr>
              <w:jc w:val="center"/>
              <w:rPr>
                <w:rFonts w:ascii="Times New Roman" w:hAnsi="Times New Roman" w:cs="Times New Roman"/>
                <w:sz w:val="24"/>
                <w:szCs w:val="24"/>
              </w:rPr>
            </w:pPr>
            <w:r w:rsidRPr="00943E7C">
              <w:rPr>
                <w:rFonts w:ascii="Times New Roman" w:hAnsi="Times New Roman" w:cs="Times New Roman"/>
                <w:sz w:val="24"/>
                <w:szCs w:val="24"/>
              </w:rPr>
              <w:t xml:space="preserve">      Архангельской области</w:t>
            </w:r>
          </w:p>
        </w:tc>
      </w:tr>
      <w:tr w:rsidR="004669D7" w:rsidRPr="00761915" w14:paraId="0490A63E" w14:textId="77777777" w:rsidTr="008A17E8">
        <w:trPr>
          <w:trHeight w:val="281"/>
          <w:jc w:val="right"/>
        </w:trPr>
        <w:tc>
          <w:tcPr>
            <w:tcW w:w="5601" w:type="dxa"/>
          </w:tcPr>
          <w:p w14:paraId="77294032" w14:textId="77777777" w:rsidR="004669D7" w:rsidRPr="00761915" w:rsidRDefault="004669D7" w:rsidP="008A17E8">
            <w:pPr>
              <w:jc w:val="center"/>
              <w:rPr>
                <w:rFonts w:ascii="Times New Roman" w:hAnsi="Times New Roman" w:cs="Times New Roman"/>
                <w:color w:val="000000"/>
                <w:sz w:val="28"/>
                <w:szCs w:val="28"/>
              </w:rPr>
            </w:pPr>
          </w:p>
        </w:tc>
      </w:tr>
    </w:tbl>
    <w:p w14:paraId="7C7759F4" w14:textId="09C2DA28" w:rsidR="005938CE" w:rsidRDefault="005938CE" w:rsidP="002A7260">
      <w:pPr>
        <w:tabs>
          <w:tab w:val="left" w:pos="1290"/>
        </w:tabs>
        <w:spacing w:line="240" w:lineRule="auto"/>
        <w:rPr>
          <w:rFonts w:ascii="Times New Roman" w:hAnsi="Times New Roman" w:cs="Times New Roman"/>
          <w:b/>
          <w:sz w:val="24"/>
          <w:szCs w:val="24"/>
        </w:rPr>
      </w:pPr>
    </w:p>
    <w:p w14:paraId="1337F565" w14:textId="1E937764" w:rsidR="005938CE" w:rsidRDefault="005938CE" w:rsidP="002A7260">
      <w:pPr>
        <w:tabs>
          <w:tab w:val="left" w:pos="1290"/>
        </w:tabs>
        <w:spacing w:line="240" w:lineRule="auto"/>
        <w:rPr>
          <w:rFonts w:ascii="Times New Roman" w:hAnsi="Times New Roman" w:cs="Times New Roman"/>
          <w:bCs/>
          <w:sz w:val="24"/>
          <w:szCs w:val="24"/>
        </w:rPr>
      </w:pPr>
      <w:r w:rsidRPr="005938CE">
        <w:rPr>
          <w:rFonts w:ascii="Times New Roman" w:hAnsi="Times New Roman" w:cs="Times New Roman"/>
          <w:bCs/>
          <w:sz w:val="24"/>
          <w:szCs w:val="24"/>
        </w:rPr>
        <w:t xml:space="preserve">                                                                                                                                                                         </w:t>
      </w:r>
      <w:r w:rsidR="00900556">
        <w:rPr>
          <w:rFonts w:ascii="Times New Roman" w:hAnsi="Times New Roman" w:cs="Times New Roman"/>
          <w:bCs/>
          <w:sz w:val="24"/>
          <w:szCs w:val="24"/>
        </w:rPr>
        <w:t xml:space="preserve">  </w:t>
      </w:r>
      <w:r w:rsidRPr="005938CE">
        <w:rPr>
          <w:rFonts w:ascii="Times New Roman" w:hAnsi="Times New Roman" w:cs="Times New Roman"/>
          <w:bCs/>
          <w:sz w:val="24"/>
          <w:szCs w:val="24"/>
        </w:rPr>
        <w:t xml:space="preserve">           (форма)</w:t>
      </w:r>
    </w:p>
    <w:p w14:paraId="1C0DCFE2" w14:textId="58ECC6C0" w:rsidR="005938CE" w:rsidRDefault="005938CE" w:rsidP="002A7260">
      <w:pPr>
        <w:tabs>
          <w:tab w:val="left" w:pos="1290"/>
        </w:tabs>
        <w:spacing w:line="240" w:lineRule="auto"/>
        <w:rPr>
          <w:rFonts w:ascii="Times New Roman" w:hAnsi="Times New Roman" w:cs="Times New Roman"/>
          <w:bCs/>
          <w:sz w:val="24"/>
          <w:szCs w:val="24"/>
        </w:rPr>
      </w:pPr>
    </w:p>
    <w:p w14:paraId="0E918FB1" w14:textId="77777777" w:rsidR="005938CE" w:rsidRPr="005938CE" w:rsidRDefault="005938CE" w:rsidP="002A7260">
      <w:pPr>
        <w:tabs>
          <w:tab w:val="left" w:pos="1290"/>
        </w:tabs>
        <w:spacing w:line="240" w:lineRule="auto"/>
        <w:rPr>
          <w:rFonts w:ascii="Times New Roman" w:hAnsi="Times New Roman" w:cs="Times New Roman"/>
          <w:bCs/>
          <w:sz w:val="24"/>
          <w:szCs w:val="24"/>
        </w:rPr>
      </w:pPr>
    </w:p>
    <w:p w14:paraId="4BCB8171" w14:textId="77777777" w:rsidR="00281366" w:rsidRPr="00761915" w:rsidRDefault="00281366" w:rsidP="00281366">
      <w:pPr>
        <w:ind w:firstLine="709"/>
        <w:jc w:val="center"/>
        <w:rPr>
          <w:rFonts w:ascii="Times New Roman" w:hAnsi="Times New Roman" w:cs="Times New Roman"/>
          <w:b/>
          <w:sz w:val="24"/>
          <w:szCs w:val="24"/>
        </w:rPr>
      </w:pPr>
      <w:r w:rsidRPr="00761915">
        <w:rPr>
          <w:rFonts w:ascii="Times New Roman" w:hAnsi="Times New Roman" w:cs="Times New Roman"/>
          <w:b/>
          <w:sz w:val="24"/>
          <w:szCs w:val="24"/>
        </w:rPr>
        <w:t>Запрос на изменение муниципальной программы</w:t>
      </w:r>
    </w:p>
    <w:p w14:paraId="5931BACB" w14:textId="77777777" w:rsidR="00281366" w:rsidRPr="00761915" w:rsidRDefault="00281366" w:rsidP="00281366">
      <w:pPr>
        <w:ind w:left="-142"/>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w:t>
      </w:r>
    </w:p>
    <w:p w14:paraId="63D7E96B" w14:textId="77777777" w:rsidR="00281366" w:rsidRPr="00761915" w:rsidRDefault="00281366" w:rsidP="00281366">
      <w:pPr>
        <w:ind w:left="-142"/>
        <w:jc w:val="center"/>
        <w:rPr>
          <w:rFonts w:ascii="Times New Roman" w:hAnsi="Times New Roman" w:cs="Times New Roman"/>
          <w:sz w:val="24"/>
          <w:szCs w:val="24"/>
        </w:rPr>
      </w:pPr>
      <w:r w:rsidRPr="00761915">
        <w:rPr>
          <w:rFonts w:ascii="Times New Roman" w:hAnsi="Times New Roman" w:cs="Times New Roman"/>
          <w:sz w:val="24"/>
          <w:szCs w:val="24"/>
        </w:rPr>
        <w:t>(наименование муниципальной программы)</w:t>
      </w:r>
    </w:p>
    <w:p w14:paraId="6D228862" w14:textId="77777777" w:rsidR="00281366" w:rsidRPr="00761915" w:rsidRDefault="00281366" w:rsidP="00281366">
      <w:pPr>
        <w:jc w:val="center"/>
        <w:rPr>
          <w:rFonts w:ascii="Times New Roman" w:hAnsi="Times New Roman" w:cs="Times New Roman"/>
          <w:b/>
          <w:sz w:val="24"/>
          <w:szCs w:val="24"/>
        </w:rPr>
      </w:pPr>
    </w:p>
    <w:p w14:paraId="60D701A0" w14:textId="77777777" w:rsidR="00281366" w:rsidRPr="00761915" w:rsidRDefault="00281366" w:rsidP="00281366">
      <w:pPr>
        <w:jc w:val="center"/>
        <w:rPr>
          <w:rFonts w:ascii="Times New Roman" w:hAnsi="Times New Roman" w:cs="Times New Roman"/>
          <w:sz w:val="24"/>
          <w:szCs w:val="24"/>
        </w:rPr>
      </w:pPr>
      <w:r w:rsidRPr="00761915">
        <w:rPr>
          <w:rFonts w:ascii="Times New Roman" w:hAnsi="Times New Roman" w:cs="Times New Roman"/>
          <w:sz w:val="24"/>
          <w:szCs w:val="24"/>
        </w:rPr>
        <w:t>от «___» __________ 20___г.</w:t>
      </w:r>
    </w:p>
    <w:p w14:paraId="336631DD" w14:textId="77777777" w:rsidR="00281366" w:rsidRPr="00761915" w:rsidRDefault="00281366" w:rsidP="00281366">
      <w:pPr>
        <w:ind w:left="2136" w:firstLine="696"/>
        <w:rPr>
          <w:rFonts w:ascii="Times New Roman" w:hAnsi="Times New Roman" w:cs="Times New Roman"/>
          <w:b/>
          <w:sz w:val="24"/>
          <w:szCs w:val="24"/>
        </w:rPr>
      </w:pP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652"/>
        <w:gridCol w:w="7087"/>
      </w:tblGrid>
      <w:tr w:rsidR="00281366" w:rsidRPr="00761915" w14:paraId="50E03A71" w14:textId="77777777" w:rsidTr="005B4FAB">
        <w:tc>
          <w:tcPr>
            <w:tcW w:w="426" w:type="dxa"/>
            <w:tcBorders>
              <w:top w:val="single" w:sz="4" w:space="0" w:color="auto"/>
              <w:left w:val="single" w:sz="4" w:space="0" w:color="auto"/>
              <w:bottom w:val="single" w:sz="4" w:space="0" w:color="auto"/>
              <w:right w:val="single" w:sz="4" w:space="0" w:color="auto"/>
            </w:tcBorders>
            <w:hideMark/>
          </w:tcPr>
          <w:p w14:paraId="7293C3D9"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hideMark/>
          </w:tcPr>
          <w:p w14:paraId="29CD507F"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Утверждено</w:t>
            </w:r>
          </w:p>
        </w:tc>
        <w:tc>
          <w:tcPr>
            <w:tcW w:w="7088" w:type="dxa"/>
            <w:tcBorders>
              <w:top w:val="single" w:sz="4" w:space="0" w:color="auto"/>
              <w:left w:val="single" w:sz="4" w:space="0" w:color="auto"/>
              <w:bottom w:val="single" w:sz="4" w:space="0" w:color="auto"/>
              <w:right w:val="single" w:sz="4" w:space="0" w:color="auto"/>
            </w:tcBorders>
            <w:hideMark/>
          </w:tcPr>
          <w:p w14:paraId="4495EAEF"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Изменения</w:t>
            </w:r>
          </w:p>
          <w:p w14:paraId="4662A1A6"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(указать: какие и в связи с чем вносятся)</w:t>
            </w:r>
          </w:p>
        </w:tc>
      </w:tr>
      <w:tr w:rsidR="00281366" w:rsidRPr="00761915" w14:paraId="139096CD" w14:textId="77777777" w:rsidTr="005B4FAB">
        <w:tc>
          <w:tcPr>
            <w:tcW w:w="426" w:type="dxa"/>
            <w:tcBorders>
              <w:top w:val="single" w:sz="4" w:space="0" w:color="auto"/>
              <w:left w:val="single" w:sz="4" w:space="0" w:color="auto"/>
              <w:bottom w:val="single" w:sz="4" w:space="0" w:color="auto"/>
              <w:right w:val="single" w:sz="4" w:space="0" w:color="auto"/>
            </w:tcBorders>
          </w:tcPr>
          <w:p w14:paraId="452ED26C" w14:textId="77777777" w:rsidR="00281366" w:rsidRPr="00761915" w:rsidRDefault="00281366" w:rsidP="005B4FAB">
            <w:pPr>
              <w:jc w:val="center"/>
              <w:rPr>
                <w:rFonts w:ascii="Times New Roman" w:eastAsia="Calibri"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tcPr>
          <w:p w14:paraId="304B5D1D" w14:textId="77777777" w:rsidR="00281366" w:rsidRPr="00761915" w:rsidRDefault="00281366" w:rsidP="005B4FAB">
            <w:pPr>
              <w:jc w:val="center"/>
              <w:rPr>
                <w:rFonts w:ascii="Times New Roman" w:eastAsia="Calibri"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640003E" w14:textId="77777777" w:rsidR="00281366" w:rsidRPr="00761915" w:rsidRDefault="00281366" w:rsidP="005B4FAB">
            <w:pPr>
              <w:jc w:val="center"/>
              <w:rPr>
                <w:rFonts w:ascii="Times New Roman" w:eastAsia="Calibri" w:hAnsi="Times New Roman" w:cs="Times New Roman"/>
                <w:b/>
                <w:sz w:val="24"/>
                <w:szCs w:val="24"/>
              </w:rPr>
            </w:pPr>
          </w:p>
          <w:p w14:paraId="70563B23" w14:textId="77777777" w:rsidR="00281366" w:rsidRPr="00761915" w:rsidRDefault="00281366" w:rsidP="005B4FAB">
            <w:pPr>
              <w:jc w:val="center"/>
              <w:rPr>
                <w:rFonts w:ascii="Times New Roman" w:eastAsia="Calibri" w:hAnsi="Times New Roman" w:cs="Times New Roman"/>
                <w:b/>
                <w:sz w:val="24"/>
                <w:szCs w:val="24"/>
              </w:rPr>
            </w:pPr>
          </w:p>
          <w:p w14:paraId="3727AE25" w14:textId="77777777" w:rsidR="00281366" w:rsidRPr="00761915" w:rsidRDefault="00281366" w:rsidP="005B4FAB">
            <w:pPr>
              <w:jc w:val="center"/>
              <w:rPr>
                <w:rFonts w:ascii="Times New Roman" w:eastAsia="Calibri" w:hAnsi="Times New Roman" w:cs="Times New Roman"/>
                <w:b/>
                <w:sz w:val="24"/>
                <w:szCs w:val="24"/>
              </w:rPr>
            </w:pPr>
          </w:p>
          <w:p w14:paraId="085081CF" w14:textId="77777777" w:rsidR="00281366" w:rsidRPr="00761915" w:rsidRDefault="00281366" w:rsidP="005B4FAB">
            <w:pPr>
              <w:rPr>
                <w:rFonts w:ascii="Times New Roman" w:eastAsia="Calibri" w:hAnsi="Times New Roman" w:cs="Times New Roman"/>
                <w:b/>
                <w:sz w:val="24"/>
                <w:szCs w:val="24"/>
              </w:rPr>
            </w:pPr>
          </w:p>
        </w:tc>
      </w:tr>
    </w:tbl>
    <w:p w14:paraId="2CF5FD95"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740DFF10"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57FF0305" w14:textId="77777777" w:rsidR="00281366" w:rsidRPr="002B544A" w:rsidRDefault="00281366" w:rsidP="00281366">
      <w:pPr>
        <w:tabs>
          <w:tab w:val="left" w:pos="1290"/>
        </w:tabs>
        <w:spacing w:line="240" w:lineRule="auto"/>
        <w:rPr>
          <w:rFonts w:ascii="Times New Roman" w:hAnsi="Times New Roman" w:cs="Times New Roman"/>
          <w:sz w:val="24"/>
          <w:szCs w:val="24"/>
        </w:rPr>
      </w:pPr>
      <w:r w:rsidRPr="00761915">
        <w:rPr>
          <w:rFonts w:ascii="Times New Roman" w:hAnsi="Times New Roman" w:cs="Times New Roman"/>
          <w:sz w:val="24"/>
          <w:szCs w:val="24"/>
        </w:rPr>
        <w:t xml:space="preserve">Ответственный </w:t>
      </w:r>
      <w:proofErr w:type="gramStart"/>
      <w:r w:rsidRPr="00761915">
        <w:rPr>
          <w:rFonts w:ascii="Times New Roman" w:hAnsi="Times New Roman" w:cs="Times New Roman"/>
          <w:sz w:val="24"/>
          <w:szCs w:val="24"/>
        </w:rPr>
        <w:t xml:space="preserve">исполнитель:   </w:t>
      </w:r>
      <w:proofErr w:type="gramEnd"/>
      <w:r w:rsidRPr="00761915">
        <w:rPr>
          <w:rFonts w:ascii="Times New Roman" w:hAnsi="Times New Roman" w:cs="Times New Roman"/>
          <w:sz w:val="24"/>
          <w:szCs w:val="24"/>
        </w:rPr>
        <w:t xml:space="preserve">    ______________________ /Ф.И.О./</w:t>
      </w:r>
    </w:p>
    <w:sectPr w:rsidR="00281366" w:rsidRPr="002B544A" w:rsidSect="001E4313">
      <w:pgSz w:w="16838" w:h="11906" w:orient="landscape"/>
      <w:pgMar w:top="1134" w:right="1701"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A4E1" w14:textId="77777777" w:rsidR="00DB1C55" w:rsidRDefault="00DB1C55" w:rsidP="00D729AA">
      <w:pPr>
        <w:spacing w:line="240" w:lineRule="auto"/>
      </w:pPr>
      <w:r>
        <w:separator/>
      </w:r>
    </w:p>
  </w:endnote>
  <w:endnote w:type="continuationSeparator" w:id="0">
    <w:p w14:paraId="7D8A5251" w14:textId="77777777" w:rsidR="00DB1C55" w:rsidRDefault="00DB1C55"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0D19" w14:textId="77777777" w:rsidR="00DB1C55" w:rsidRDefault="00DB1C55" w:rsidP="00D729AA">
      <w:pPr>
        <w:spacing w:line="240" w:lineRule="auto"/>
      </w:pPr>
      <w:r>
        <w:separator/>
      </w:r>
    </w:p>
  </w:footnote>
  <w:footnote w:type="continuationSeparator" w:id="0">
    <w:p w14:paraId="5359240D" w14:textId="77777777" w:rsidR="00DB1C55" w:rsidRDefault="00DB1C55"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4913"/>
      <w:docPartObj>
        <w:docPartGallery w:val="Page Numbers (Top of Page)"/>
        <w:docPartUnique/>
      </w:docPartObj>
    </w:sdtPr>
    <w:sdtEndPr/>
    <w:sdtContent>
      <w:p w14:paraId="6E78AE26" w14:textId="77777777" w:rsidR="004031D2" w:rsidRDefault="004031D2" w:rsidP="004A2586">
        <w:pPr>
          <w:pStyle w:val="a7"/>
          <w:jc w:val="center"/>
        </w:pPr>
      </w:p>
      <w:p w14:paraId="01FEF072" w14:textId="77777777" w:rsidR="004031D2" w:rsidRDefault="009C7AFE" w:rsidP="004A2586">
        <w:pPr>
          <w:pStyle w:val="a7"/>
          <w:jc w:val="center"/>
          <w:rPr>
            <w:noProof/>
          </w:rPr>
        </w:pPr>
        <w:r>
          <w:fldChar w:fldCharType="begin"/>
        </w:r>
        <w:r>
          <w:instrText>PAGE   \* MERGEFORMAT</w:instrText>
        </w:r>
        <w:r>
          <w:fldChar w:fldCharType="separate"/>
        </w:r>
        <w:r w:rsidR="002C499F">
          <w:rPr>
            <w:noProof/>
          </w:rPr>
          <w:t>2</w:t>
        </w:r>
        <w:r>
          <w:rPr>
            <w:noProof/>
          </w:rPr>
          <w:fldChar w:fldCharType="end"/>
        </w:r>
      </w:p>
      <w:p w14:paraId="14CF2527" w14:textId="0142FD60" w:rsidR="005B79EA" w:rsidRDefault="00DB1C55" w:rsidP="004A2586">
        <w:pPr>
          <w:pStyle w:val="a7"/>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1EF8" w14:textId="77777777" w:rsidR="005B79EA" w:rsidRPr="00D729AA" w:rsidRDefault="005B79EA" w:rsidP="003D694F">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4A5A2F55"/>
    <w:multiLevelType w:val="hybridMultilevel"/>
    <w:tmpl w:val="9C04D208"/>
    <w:lvl w:ilvl="0" w:tplc="D930A710">
      <w:start w:val="1"/>
      <w:numFmt w:val="russianLower"/>
      <w:lvlText w:val="%1)"/>
      <w:lvlJc w:val="left"/>
      <w:pPr>
        <w:tabs>
          <w:tab w:val="num" w:pos="2310"/>
        </w:tabs>
        <w:ind w:left="2310" w:hanging="123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4CD12D8B"/>
    <w:multiLevelType w:val="hybridMultilevel"/>
    <w:tmpl w:val="50A42572"/>
    <w:lvl w:ilvl="0" w:tplc="D930A710">
      <w:start w:val="1"/>
      <w:numFmt w:val="russianLower"/>
      <w:lvlText w:val="%1)"/>
      <w:lvlJc w:val="left"/>
      <w:pPr>
        <w:tabs>
          <w:tab w:val="num" w:pos="2310"/>
        </w:tabs>
        <w:ind w:left="2310" w:hanging="1230"/>
      </w:pPr>
      <w:rPr>
        <w:rFonts w:hint="default"/>
      </w:rPr>
    </w:lvl>
    <w:lvl w:ilvl="1" w:tplc="D930A710">
      <w:start w:val="1"/>
      <w:numFmt w:val="russianLower"/>
      <w:lvlText w:val="%2)"/>
      <w:lvlJc w:val="left"/>
      <w:pPr>
        <w:tabs>
          <w:tab w:val="num" w:pos="1751"/>
        </w:tabs>
        <w:ind w:left="1751" w:hanging="1020"/>
      </w:pPr>
      <w:rPr>
        <w:rFonts w:hint="default"/>
      </w:r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3" w15:restartNumberingAfterBreak="0">
    <w:nsid w:val="58E81663"/>
    <w:multiLevelType w:val="hybridMultilevel"/>
    <w:tmpl w:val="3522C9E8"/>
    <w:lvl w:ilvl="0" w:tplc="6CC8C16E">
      <w:start w:val="1"/>
      <w:numFmt w:val="bullet"/>
      <w:lvlText w:val=""/>
      <w:lvlJc w:val="left"/>
      <w:pPr>
        <w:tabs>
          <w:tab w:val="num" w:pos="720"/>
        </w:tabs>
        <w:ind w:left="720" w:hanging="360"/>
      </w:pPr>
      <w:rPr>
        <w:rFonts w:ascii="Symbol" w:hAnsi="Symbol" w:hint="default"/>
      </w:rPr>
    </w:lvl>
    <w:lvl w:ilvl="1" w:tplc="4606A6A4" w:tentative="1">
      <w:start w:val="1"/>
      <w:numFmt w:val="bullet"/>
      <w:lvlText w:val=""/>
      <w:lvlJc w:val="left"/>
      <w:pPr>
        <w:tabs>
          <w:tab w:val="num" w:pos="1440"/>
        </w:tabs>
        <w:ind w:left="1440" w:hanging="360"/>
      </w:pPr>
      <w:rPr>
        <w:rFonts w:ascii="Symbol" w:hAnsi="Symbol" w:hint="default"/>
      </w:rPr>
    </w:lvl>
    <w:lvl w:ilvl="2" w:tplc="63F2B6C2" w:tentative="1">
      <w:start w:val="1"/>
      <w:numFmt w:val="bullet"/>
      <w:lvlText w:val=""/>
      <w:lvlJc w:val="left"/>
      <w:pPr>
        <w:tabs>
          <w:tab w:val="num" w:pos="2160"/>
        </w:tabs>
        <w:ind w:left="2160" w:hanging="360"/>
      </w:pPr>
      <w:rPr>
        <w:rFonts w:ascii="Symbol" w:hAnsi="Symbol" w:hint="default"/>
      </w:rPr>
    </w:lvl>
    <w:lvl w:ilvl="3" w:tplc="D0421580" w:tentative="1">
      <w:start w:val="1"/>
      <w:numFmt w:val="bullet"/>
      <w:lvlText w:val=""/>
      <w:lvlJc w:val="left"/>
      <w:pPr>
        <w:tabs>
          <w:tab w:val="num" w:pos="2880"/>
        </w:tabs>
        <w:ind w:left="2880" w:hanging="360"/>
      </w:pPr>
      <w:rPr>
        <w:rFonts w:ascii="Symbol" w:hAnsi="Symbol" w:hint="default"/>
      </w:rPr>
    </w:lvl>
    <w:lvl w:ilvl="4" w:tplc="4B3C982A" w:tentative="1">
      <w:start w:val="1"/>
      <w:numFmt w:val="bullet"/>
      <w:lvlText w:val=""/>
      <w:lvlJc w:val="left"/>
      <w:pPr>
        <w:tabs>
          <w:tab w:val="num" w:pos="3600"/>
        </w:tabs>
        <w:ind w:left="3600" w:hanging="360"/>
      </w:pPr>
      <w:rPr>
        <w:rFonts w:ascii="Symbol" w:hAnsi="Symbol" w:hint="default"/>
      </w:rPr>
    </w:lvl>
    <w:lvl w:ilvl="5" w:tplc="04686A3A" w:tentative="1">
      <w:start w:val="1"/>
      <w:numFmt w:val="bullet"/>
      <w:lvlText w:val=""/>
      <w:lvlJc w:val="left"/>
      <w:pPr>
        <w:tabs>
          <w:tab w:val="num" w:pos="4320"/>
        </w:tabs>
        <w:ind w:left="4320" w:hanging="360"/>
      </w:pPr>
      <w:rPr>
        <w:rFonts w:ascii="Symbol" w:hAnsi="Symbol" w:hint="default"/>
      </w:rPr>
    </w:lvl>
    <w:lvl w:ilvl="6" w:tplc="8F78832E" w:tentative="1">
      <w:start w:val="1"/>
      <w:numFmt w:val="bullet"/>
      <w:lvlText w:val=""/>
      <w:lvlJc w:val="left"/>
      <w:pPr>
        <w:tabs>
          <w:tab w:val="num" w:pos="5040"/>
        </w:tabs>
        <w:ind w:left="5040" w:hanging="360"/>
      </w:pPr>
      <w:rPr>
        <w:rFonts w:ascii="Symbol" w:hAnsi="Symbol" w:hint="default"/>
      </w:rPr>
    </w:lvl>
    <w:lvl w:ilvl="7" w:tplc="119045C8" w:tentative="1">
      <w:start w:val="1"/>
      <w:numFmt w:val="bullet"/>
      <w:lvlText w:val=""/>
      <w:lvlJc w:val="left"/>
      <w:pPr>
        <w:tabs>
          <w:tab w:val="num" w:pos="5760"/>
        </w:tabs>
        <w:ind w:left="5760" w:hanging="360"/>
      </w:pPr>
      <w:rPr>
        <w:rFonts w:ascii="Symbol" w:hAnsi="Symbol" w:hint="default"/>
      </w:rPr>
    </w:lvl>
    <w:lvl w:ilvl="8" w:tplc="60760B6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27B4"/>
    <w:rsid w:val="00006860"/>
    <w:rsid w:val="00006CC4"/>
    <w:rsid w:val="00006DE3"/>
    <w:rsid w:val="00007481"/>
    <w:rsid w:val="000240F4"/>
    <w:rsid w:val="00026444"/>
    <w:rsid w:val="00026AFE"/>
    <w:rsid w:val="00027EFD"/>
    <w:rsid w:val="00027F7E"/>
    <w:rsid w:val="00033115"/>
    <w:rsid w:val="00033268"/>
    <w:rsid w:val="00034B6A"/>
    <w:rsid w:val="00035B69"/>
    <w:rsid w:val="00040053"/>
    <w:rsid w:val="00041127"/>
    <w:rsid w:val="00041ADC"/>
    <w:rsid w:val="00044511"/>
    <w:rsid w:val="0004484C"/>
    <w:rsid w:val="00045B13"/>
    <w:rsid w:val="000501E9"/>
    <w:rsid w:val="00054BF6"/>
    <w:rsid w:val="0006005A"/>
    <w:rsid w:val="00060790"/>
    <w:rsid w:val="00062365"/>
    <w:rsid w:val="00063CAF"/>
    <w:rsid w:val="00064481"/>
    <w:rsid w:val="00065413"/>
    <w:rsid w:val="00071D27"/>
    <w:rsid w:val="00082910"/>
    <w:rsid w:val="0008694A"/>
    <w:rsid w:val="00087161"/>
    <w:rsid w:val="00090F6C"/>
    <w:rsid w:val="000926B5"/>
    <w:rsid w:val="00095BE7"/>
    <w:rsid w:val="000A7A3C"/>
    <w:rsid w:val="000B0B62"/>
    <w:rsid w:val="000B50A3"/>
    <w:rsid w:val="000B6E00"/>
    <w:rsid w:val="000C5944"/>
    <w:rsid w:val="000C6B8B"/>
    <w:rsid w:val="000C7DC8"/>
    <w:rsid w:val="000E0050"/>
    <w:rsid w:val="000E11D7"/>
    <w:rsid w:val="000E3440"/>
    <w:rsid w:val="000E3C75"/>
    <w:rsid w:val="000F0BBA"/>
    <w:rsid w:val="000F0D60"/>
    <w:rsid w:val="000F356F"/>
    <w:rsid w:val="000F4D54"/>
    <w:rsid w:val="000F67EC"/>
    <w:rsid w:val="00101A3E"/>
    <w:rsid w:val="00101AEC"/>
    <w:rsid w:val="00103A6D"/>
    <w:rsid w:val="00103D9D"/>
    <w:rsid w:val="00104D2D"/>
    <w:rsid w:val="00105C66"/>
    <w:rsid w:val="001062E1"/>
    <w:rsid w:val="00107A60"/>
    <w:rsid w:val="00112896"/>
    <w:rsid w:val="00112ACB"/>
    <w:rsid w:val="00113509"/>
    <w:rsid w:val="0011536F"/>
    <w:rsid w:val="00116609"/>
    <w:rsid w:val="00117D6A"/>
    <w:rsid w:val="00124EEC"/>
    <w:rsid w:val="00127F7E"/>
    <w:rsid w:val="001344A3"/>
    <w:rsid w:val="00134EC6"/>
    <w:rsid w:val="00135807"/>
    <w:rsid w:val="00137EAB"/>
    <w:rsid w:val="00142E3C"/>
    <w:rsid w:val="00146E08"/>
    <w:rsid w:val="00150D3C"/>
    <w:rsid w:val="00154139"/>
    <w:rsid w:val="00155E0D"/>
    <w:rsid w:val="00157BB8"/>
    <w:rsid w:val="00161133"/>
    <w:rsid w:val="001627D4"/>
    <w:rsid w:val="00164455"/>
    <w:rsid w:val="00171685"/>
    <w:rsid w:val="001823F1"/>
    <w:rsid w:val="00182D39"/>
    <w:rsid w:val="001849D5"/>
    <w:rsid w:val="00187A4F"/>
    <w:rsid w:val="00191EB4"/>
    <w:rsid w:val="001A2DD6"/>
    <w:rsid w:val="001A3F76"/>
    <w:rsid w:val="001B37CF"/>
    <w:rsid w:val="001B4321"/>
    <w:rsid w:val="001B44E5"/>
    <w:rsid w:val="001B7930"/>
    <w:rsid w:val="001C1ABB"/>
    <w:rsid w:val="001C3640"/>
    <w:rsid w:val="001C3D9A"/>
    <w:rsid w:val="001C5830"/>
    <w:rsid w:val="001D398D"/>
    <w:rsid w:val="001D56FE"/>
    <w:rsid w:val="001E1332"/>
    <w:rsid w:val="001E3FC1"/>
    <w:rsid w:val="001E4313"/>
    <w:rsid w:val="001E457C"/>
    <w:rsid w:val="001E6BAD"/>
    <w:rsid w:val="001E7CEC"/>
    <w:rsid w:val="001F0D43"/>
    <w:rsid w:val="001F4E76"/>
    <w:rsid w:val="001F779C"/>
    <w:rsid w:val="00205F43"/>
    <w:rsid w:val="002065D6"/>
    <w:rsid w:val="00207462"/>
    <w:rsid w:val="00211248"/>
    <w:rsid w:val="0021308E"/>
    <w:rsid w:val="00214F53"/>
    <w:rsid w:val="00217A86"/>
    <w:rsid w:val="002220DB"/>
    <w:rsid w:val="0022229E"/>
    <w:rsid w:val="00222747"/>
    <w:rsid w:val="0022341B"/>
    <w:rsid w:val="00223A48"/>
    <w:rsid w:val="00227EE3"/>
    <w:rsid w:val="00231B4C"/>
    <w:rsid w:val="00231E5D"/>
    <w:rsid w:val="002321DC"/>
    <w:rsid w:val="0023240A"/>
    <w:rsid w:val="0023483A"/>
    <w:rsid w:val="0023687A"/>
    <w:rsid w:val="00241AD2"/>
    <w:rsid w:val="002477D0"/>
    <w:rsid w:val="00247FAB"/>
    <w:rsid w:val="00250C13"/>
    <w:rsid w:val="0025186F"/>
    <w:rsid w:val="002518E7"/>
    <w:rsid w:val="002610ED"/>
    <w:rsid w:val="00266050"/>
    <w:rsid w:val="0026691D"/>
    <w:rsid w:val="0027023E"/>
    <w:rsid w:val="002719D8"/>
    <w:rsid w:val="00273C81"/>
    <w:rsid w:val="00276F94"/>
    <w:rsid w:val="00281366"/>
    <w:rsid w:val="00281C02"/>
    <w:rsid w:val="00281FF1"/>
    <w:rsid w:val="00282178"/>
    <w:rsid w:val="002837EA"/>
    <w:rsid w:val="00286DE1"/>
    <w:rsid w:val="00290474"/>
    <w:rsid w:val="002917B2"/>
    <w:rsid w:val="00292A29"/>
    <w:rsid w:val="00293749"/>
    <w:rsid w:val="00293AE9"/>
    <w:rsid w:val="00297832"/>
    <w:rsid w:val="00297D07"/>
    <w:rsid w:val="002A23A1"/>
    <w:rsid w:val="002A3E2E"/>
    <w:rsid w:val="002A450B"/>
    <w:rsid w:val="002A57D5"/>
    <w:rsid w:val="002A7260"/>
    <w:rsid w:val="002B2D96"/>
    <w:rsid w:val="002B544A"/>
    <w:rsid w:val="002C1A2E"/>
    <w:rsid w:val="002C499F"/>
    <w:rsid w:val="002D2CCB"/>
    <w:rsid w:val="002E3EAC"/>
    <w:rsid w:val="002E4079"/>
    <w:rsid w:val="002E4392"/>
    <w:rsid w:val="002F09D7"/>
    <w:rsid w:val="002F2F1F"/>
    <w:rsid w:val="002F6EEF"/>
    <w:rsid w:val="00311AC1"/>
    <w:rsid w:val="0031243A"/>
    <w:rsid w:val="003140FF"/>
    <w:rsid w:val="00323BA4"/>
    <w:rsid w:val="003263C0"/>
    <w:rsid w:val="00330F29"/>
    <w:rsid w:val="0033264F"/>
    <w:rsid w:val="00334A54"/>
    <w:rsid w:val="00334C77"/>
    <w:rsid w:val="0033556E"/>
    <w:rsid w:val="003359BA"/>
    <w:rsid w:val="00336942"/>
    <w:rsid w:val="003375F9"/>
    <w:rsid w:val="003403E0"/>
    <w:rsid w:val="00340D67"/>
    <w:rsid w:val="00342ED6"/>
    <w:rsid w:val="0034499F"/>
    <w:rsid w:val="003463FF"/>
    <w:rsid w:val="00350EB5"/>
    <w:rsid w:val="00351E8A"/>
    <w:rsid w:val="00352EFB"/>
    <w:rsid w:val="00355E43"/>
    <w:rsid w:val="0036671C"/>
    <w:rsid w:val="00366970"/>
    <w:rsid w:val="00366B87"/>
    <w:rsid w:val="00367D46"/>
    <w:rsid w:val="00372A8F"/>
    <w:rsid w:val="00372EC3"/>
    <w:rsid w:val="00373AB9"/>
    <w:rsid w:val="00376184"/>
    <w:rsid w:val="0037626E"/>
    <w:rsid w:val="0037724A"/>
    <w:rsid w:val="0038288D"/>
    <w:rsid w:val="00385AA8"/>
    <w:rsid w:val="00386C2D"/>
    <w:rsid w:val="00386FB5"/>
    <w:rsid w:val="00387855"/>
    <w:rsid w:val="00387FD5"/>
    <w:rsid w:val="00393750"/>
    <w:rsid w:val="00395836"/>
    <w:rsid w:val="0039745C"/>
    <w:rsid w:val="00397BE0"/>
    <w:rsid w:val="003A5D31"/>
    <w:rsid w:val="003A6E20"/>
    <w:rsid w:val="003D15E5"/>
    <w:rsid w:val="003D694F"/>
    <w:rsid w:val="003D6B48"/>
    <w:rsid w:val="003D74FA"/>
    <w:rsid w:val="003D766D"/>
    <w:rsid w:val="003D785A"/>
    <w:rsid w:val="003E2E77"/>
    <w:rsid w:val="003E7315"/>
    <w:rsid w:val="003F10B1"/>
    <w:rsid w:val="003F2853"/>
    <w:rsid w:val="003F3211"/>
    <w:rsid w:val="004031D2"/>
    <w:rsid w:val="00412F4F"/>
    <w:rsid w:val="00424D56"/>
    <w:rsid w:val="0042595B"/>
    <w:rsid w:val="00426AB9"/>
    <w:rsid w:val="00426D80"/>
    <w:rsid w:val="0043340F"/>
    <w:rsid w:val="0043731E"/>
    <w:rsid w:val="00440BDB"/>
    <w:rsid w:val="00441020"/>
    <w:rsid w:val="0044390C"/>
    <w:rsid w:val="0044529D"/>
    <w:rsid w:val="004574CD"/>
    <w:rsid w:val="00461E41"/>
    <w:rsid w:val="00461EAA"/>
    <w:rsid w:val="004644C0"/>
    <w:rsid w:val="00465273"/>
    <w:rsid w:val="004669D7"/>
    <w:rsid w:val="0046781A"/>
    <w:rsid w:val="004679F5"/>
    <w:rsid w:val="00477B3C"/>
    <w:rsid w:val="004814BB"/>
    <w:rsid w:val="00482AE0"/>
    <w:rsid w:val="00482FEF"/>
    <w:rsid w:val="00484097"/>
    <w:rsid w:val="004841B6"/>
    <w:rsid w:val="004919C8"/>
    <w:rsid w:val="00491A00"/>
    <w:rsid w:val="00492CC2"/>
    <w:rsid w:val="004933E3"/>
    <w:rsid w:val="004942D2"/>
    <w:rsid w:val="00497058"/>
    <w:rsid w:val="004A0416"/>
    <w:rsid w:val="004A2586"/>
    <w:rsid w:val="004A45A9"/>
    <w:rsid w:val="004A652D"/>
    <w:rsid w:val="004B0370"/>
    <w:rsid w:val="004B15D4"/>
    <w:rsid w:val="004B31A6"/>
    <w:rsid w:val="004B3B77"/>
    <w:rsid w:val="004B4408"/>
    <w:rsid w:val="004C23BF"/>
    <w:rsid w:val="004C2CB6"/>
    <w:rsid w:val="004C686D"/>
    <w:rsid w:val="004D1DD4"/>
    <w:rsid w:val="004D20FD"/>
    <w:rsid w:val="004D48CD"/>
    <w:rsid w:val="004E224A"/>
    <w:rsid w:val="004E3802"/>
    <w:rsid w:val="004E4350"/>
    <w:rsid w:val="00501691"/>
    <w:rsid w:val="00505E7A"/>
    <w:rsid w:val="005102F7"/>
    <w:rsid w:val="00510E7F"/>
    <w:rsid w:val="00515BC6"/>
    <w:rsid w:val="00517CF8"/>
    <w:rsid w:val="00520EE3"/>
    <w:rsid w:val="00523AC0"/>
    <w:rsid w:val="00524ECD"/>
    <w:rsid w:val="00526BF0"/>
    <w:rsid w:val="00526C4C"/>
    <w:rsid w:val="00532251"/>
    <w:rsid w:val="00532FEC"/>
    <w:rsid w:val="00533983"/>
    <w:rsid w:val="005339DC"/>
    <w:rsid w:val="0053787E"/>
    <w:rsid w:val="00542E05"/>
    <w:rsid w:val="00544DDD"/>
    <w:rsid w:val="00545B25"/>
    <w:rsid w:val="0055328F"/>
    <w:rsid w:val="00557EC4"/>
    <w:rsid w:val="005603ED"/>
    <w:rsid w:val="005668CE"/>
    <w:rsid w:val="0056739B"/>
    <w:rsid w:val="005674D0"/>
    <w:rsid w:val="00567EBD"/>
    <w:rsid w:val="00574652"/>
    <w:rsid w:val="005750EE"/>
    <w:rsid w:val="005755A1"/>
    <w:rsid w:val="00583A67"/>
    <w:rsid w:val="0058424C"/>
    <w:rsid w:val="00586D90"/>
    <w:rsid w:val="005915A0"/>
    <w:rsid w:val="005920E4"/>
    <w:rsid w:val="005938CE"/>
    <w:rsid w:val="005B1BD8"/>
    <w:rsid w:val="005B2D4E"/>
    <w:rsid w:val="005B4401"/>
    <w:rsid w:val="005B4FAB"/>
    <w:rsid w:val="005B79EA"/>
    <w:rsid w:val="005C4571"/>
    <w:rsid w:val="005C7257"/>
    <w:rsid w:val="005D2633"/>
    <w:rsid w:val="005D3352"/>
    <w:rsid w:val="005D4D4F"/>
    <w:rsid w:val="005E0501"/>
    <w:rsid w:val="005E170A"/>
    <w:rsid w:val="005E1891"/>
    <w:rsid w:val="005E1DA3"/>
    <w:rsid w:val="005E51CE"/>
    <w:rsid w:val="005E5291"/>
    <w:rsid w:val="005E68FC"/>
    <w:rsid w:val="005F19BE"/>
    <w:rsid w:val="005F381A"/>
    <w:rsid w:val="005F76DB"/>
    <w:rsid w:val="00600362"/>
    <w:rsid w:val="00601816"/>
    <w:rsid w:val="006028DD"/>
    <w:rsid w:val="00606D1F"/>
    <w:rsid w:val="00607EF0"/>
    <w:rsid w:val="00610D36"/>
    <w:rsid w:val="00611DB8"/>
    <w:rsid w:val="00613C1F"/>
    <w:rsid w:val="00616199"/>
    <w:rsid w:val="00620362"/>
    <w:rsid w:val="00621719"/>
    <w:rsid w:val="00621B71"/>
    <w:rsid w:val="00623BBD"/>
    <w:rsid w:val="00630203"/>
    <w:rsid w:val="006311DE"/>
    <w:rsid w:val="00644263"/>
    <w:rsid w:val="006445A6"/>
    <w:rsid w:val="006459A8"/>
    <w:rsid w:val="006461CE"/>
    <w:rsid w:val="00650122"/>
    <w:rsid w:val="00652683"/>
    <w:rsid w:val="00652D79"/>
    <w:rsid w:val="006530D0"/>
    <w:rsid w:val="00655259"/>
    <w:rsid w:val="006561D9"/>
    <w:rsid w:val="006561FB"/>
    <w:rsid w:val="00657569"/>
    <w:rsid w:val="00657A93"/>
    <w:rsid w:val="00660855"/>
    <w:rsid w:val="00662D75"/>
    <w:rsid w:val="00665008"/>
    <w:rsid w:val="006667AE"/>
    <w:rsid w:val="006757DA"/>
    <w:rsid w:val="00680A52"/>
    <w:rsid w:val="00684682"/>
    <w:rsid w:val="00684D15"/>
    <w:rsid w:val="00686446"/>
    <w:rsid w:val="006868ED"/>
    <w:rsid w:val="00690B5C"/>
    <w:rsid w:val="00695CE4"/>
    <w:rsid w:val="0069740B"/>
    <w:rsid w:val="006A0A69"/>
    <w:rsid w:val="006A1329"/>
    <w:rsid w:val="006A2AE2"/>
    <w:rsid w:val="006A562D"/>
    <w:rsid w:val="006B1551"/>
    <w:rsid w:val="006B198F"/>
    <w:rsid w:val="006B47DA"/>
    <w:rsid w:val="006B72CE"/>
    <w:rsid w:val="006C1885"/>
    <w:rsid w:val="006C1ADD"/>
    <w:rsid w:val="006C243E"/>
    <w:rsid w:val="006C2E26"/>
    <w:rsid w:val="006C5852"/>
    <w:rsid w:val="006C65B0"/>
    <w:rsid w:val="006C7C06"/>
    <w:rsid w:val="006D2F3A"/>
    <w:rsid w:val="006D39CE"/>
    <w:rsid w:val="006D5D29"/>
    <w:rsid w:val="006D7BFF"/>
    <w:rsid w:val="006E478D"/>
    <w:rsid w:val="006F0697"/>
    <w:rsid w:val="006F1301"/>
    <w:rsid w:val="006F1EB4"/>
    <w:rsid w:val="006F228F"/>
    <w:rsid w:val="006F37CF"/>
    <w:rsid w:val="006F432C"/>
    <w:rsid w:val="0071236B"/>
    <w:rsid w:val="00713286"/>
    <w:rsid w:val="00714E35"/>
    <w:rsid w:val="0072052F"/>
    <w:rsid w:val="00721D19"/>
    <w:rsid w:val="00726854"/>
    <w:rsid w:val="00727689"/>
    <w:rsid w:val="00730A8E"/>
    <w:rsid w:val="00732B0E"/>
    <w:rsid w:val="00733374"/>
    <w:rsid w:val="0073582A"/>
    <w:rsid w:val="00740198"/>
    <w:rsid w:val="00751983"/>
    <w:rsid w:val="00751FD0"/>
    <w:rsid w:val="007536A6"/>
    <w:rsid w:val="007544E1"/>
    <w:rsid w:val="007555CD"/>
    <w:rsid w:val="00761397"/>
    <w:rsid w:val="00761915"/>
    <w:rsid w:val="0076275A"/>
    <w:rsid w:val="00764F91"/>
    <w:rsid w:val="00765239"/>
    <w:rsid w:val="0076554D"/>
    <w:rsid w:val="00766A48"/>
    <w:rsid w:val="0076760D"/>
    <w:rsid w:val="0078023E"/>
    <w:rsid w:val="007820C9"/>
    <w:rsid w:val="007825B3"/>
    <w:rsid w:val="00785388"/>
    <w:rsid w:val="00797350"/>
    <w:rsid w:val="0079741B"/>
    <w:rsid w:val="00797B28"/>
    <w:rsid w:val="007A00F1"/>
    <w:rsid w:val="007A15F1"/>
    <w:rsid w:val="007A2001"/>
    <w:rsid w:val="007A3960"/>
    <w:rsid w:val="007A443B"/>
    <w:rsid w:val="007A7D5D"/>
    <w:rsid w:val="007B26B1"/>
    <w:rsid w:val="007C56B5"/>
    <w:rsid w:val="007C6C87"/>
    <w:rsid w:val="007C77BE"/>
    <w:rsid w:val="007D199F"/>
    <w:rsid w:val="007D60B5"/>
    <w:rsid w:val="007D64B4"/>
    <w:rsid w:val="007D6DCE"/>
    <w:rsid w:val="007E0FF5"/>
    <w:rsid w:val="007F1391"/>
    <w:rsid w:val="007F745A"/>
    <w:rsid w:val="00805D9F"/>
    <w:rsid w:val="00812667"/>
    <w:rsid w:val="00812F7E"/>
    <w:rsid w:val="008157F7"/>
    <w:rsid w:val="00817799"/>
    <w:rsid w:val="008217AD"/>
    <w:rsid w:val="00827557"/>
    <w:rsid w:val="008320A1"/>
    <w:rsid w:val="00833931"/>
    <w:rsid w:val="008369BE"/>
    <w:rsid w:val="00837969"/>
    <w:rsid w:val="00837B34"/>
    <w:rsid w:val="008446AB"/>
    <w:rsid w:val="00844A13"/>
    <w:rsid w:val="008501FC"/>
    <w:rsid w:val="008504AE"/>
    <w:rsid w:val="00852389"/>
    <w:rsid w:val="0085363E"/>
    <w:rsid w:val="00857DC0"/>
    <w:rsid w:val="00860B36"/>
    <w:rsid w:val="0086226A"/>
    <w:rsid w:val="00862DF2"/>
    <w:rsid w:val="008660F1"/>
    <w:rsid w:val="00866B9D"/>
    <w:rsid w:val="00871AA0"/>
    <w:rsid w:val="00873DC9"/>
    <w:rsid w:val="008745EC"/>
    <w:rsid w:val="008830F3"/>
    <w:rsid w:val="00885625"/>
    <w:rsid w:val="008916A9"/>
    <w:rsid w:val="00893835"/>
    <w:rsid w:val="0089385A"/>
    <w:rsid w:val="00894067"/>
    <w:rsid w:val="00894EC9"/>
    <w:rsid w:val="008953D2"/>
    <w:rsid w:val="00896447"/>
    <w:rsid w:val="00896448"/>
    <w:rsid w:val="00897F46"/>
    <w:rsid w:val="008A3E02"/>
    <w:rsid w:val="008A78E0"/>
    <w:rsid w:val="008B703C"/>
    <w:rsid w:val="008C03ED"/>
    <w:rsid w:val="008C2127"/>
    <w:rsid w:val="008D0E5F"/>
    <w:rsid w:val="008D1D5F"/>
    <w:rsid w:val="008D39A3"/>
    <w:rsid w:val="008D5080"/>
    <w:rsid w:val="008D744A"/>
    <w:rsid w:val="008F00A4"/>
    <w:rsid w:val="008F12D9"/>
    <w:rsid w:val="008F4FD9"/>
    <w:rsid w:val="008F7322"/>
    <w:rsid w:val="008F7A6B"/>
    <w:rsid w:val="00900556"/>
    <w:rsid w:val="00902C09"/>
    <w:rsid w:val="009058ED"/>
    <w:rsid w:val="00923DE2"/>
    <w:rsid w:val="00930B57"/>
    <w:rsid w:val="009321BE"/>
    <w:rsid w:val="00933AD4"/>
    <w:rsid w:val="0093428C"/>
    <w:rsid w:val="009370BE"/>
    <w:rsid w:val="009430D2"/>
    <w:rsid w:val="00943E7C"/>
    <w:rsid w:val="00946EDD"/>
    <w:rsid w:val="009568AC"/>
    <w:rsid w:val="00960662"/>
    <w:rsid w:val="009621EB"/>
    <w:rsid w:val="00962E25"/>
    <w:rsid w:val="00965391"/>
    <w:rsid w:val="00965615"/>
    <w:rsid w:val="00965FAA"/>
    <w:rsid w:val="00966A2C"/>
    <w:rsid w:val="00967026"/>
    <w:rsid w:val="00974B37"/>
    <w:rsid w:val="00982B95"/>
    <w:rsid w:val="00983C5F"/>
    <w:rsid w:val="00983FC4"/>
    <w:rsid w:val="009909ED"/>
    <w:rsid w:val="00990A03"/>
    <w:rsid w:val="00997540"/>
    <w:rsid w:val="00997AB8"/>
    <w:rsid w:val="009A250D"/>
    <w:rsid w:val="009B421E"/>
    <w:rsid w:val="009B63AA"/>
    <w:rsid w:val="009C00DD"/>
    <w:rsid w:val="009C0966"/>
    <w:rsid w:val="009C0FFE"/>
    <w:rsid w:val="009C23F2"/>
    <w:rsid w:val="009C2AA8"/>
    <w:rsid w:val="009C4CD2"/>
    <w:rsid w:val="009C5B3E"/>
    <w:rsid w:val="009C7AFE"/>
    <w:rsid w:val="009D2A9F"/>
    <w:rsid w:val="009D359B"/>
    <w:rsid w:val="009D71C9"/>
    <w:rsid w:val="009E076C"/>
    <w:rsid w:val="009E194A"/>
    <w:rsid w:val="009E1AD2"/>
    <w:rsid w:val="009E5200"/>
    <w:rsid w:val="009E590B"/>
    <w:rsid w:val="009F2850"/>
    <w:rsid w:val="009F4350"/>
    <w:rsid w:val="009F50C4"/>
    <w:rsid w:val="00A0055A"/>
    <w:rsid w:val="00A027FD"/>
    <w:rsid w:val="00A036D5"/>
    <w:rsid w:val="00A04C71"/>
    <w:rsid w:val="00A06B8D"/>
    <w:rsid w:val="00A1014A"/>
    <w:rsid w:val="00A1530F"/>
    <w:rsid w:val="00A16300"/>
    <w:rsid w:val="00A22CC1"/>
    <w:rsid w:val="00A241C1"/>
    <w:rsid w:val="00A26C72"/>
    <w:rsid w:val="00A27287"/>
    <w:rsid w:val="00A31534"/>
    <w:rsid w:val="00A32625"/>
    <w:rsid w:val="00A34249"/>
    <w:rsid w:val="00A352CD"/>
    <w:rsid w:val="00A3553A"/>
    <w:rsid w:val="00A406D6"/>
    <w:rsid w:val="00A43F6E"/>
    <w:rsid w:val="00A4480D"/>
    <w:rsid w:val="00A52E94"/>
    <w:rsid w:val="00A5520E"/>
    <w:rsid w:val="00A61F1C"/>
    <w:rsid w:val="00A630B0"/>
    <w:rsid w:val="00A6365C"/>
    <w:rsid w:val="00A6395F"/>
    <w:rsid w:val="00A64CD8"/>
    <w:rsid w:val="00A651AD"/>
    <w:rsid w:val="00A66291"/>
    <w:rsid w:val="00A70259"/>
    <w:rsid w:val="00A73CD3"/>
    <w:rsid w:val="00A74F4A"/>
    <w:rsid w:val="00A751DB"/>
    <w:rsid w:val="00A76A6D"/>
    <w:rsid w:val="00A778FE"/>
    <w:rsid w:val="00A77C92"/>
    <w:rsid w:val="00A847D8"/>
    <w:rsid w:val="00A85A43"/>
    <w:rsid w:val="00A86D82"/>
    <w:rsid w:val="00A875E7"/>
    <w:rsid w:val="00A900EB"/>
    <w:rsid w:val="00A962C9"/>
    <w:rsid w:val="00AA2064"/>
    <w:rsid w:val="00AA3CAD"/>
    <w:rsid w:val="00AB1ED4"/>
    <w:rsid w:val="00AB3A44"/>
    <w:rsid w:val="00AC0471"/>
    <w:rsid w:val="00AC0BD2"/>
    <w:rsid w:val="00AC15C1"/>
    <w:rsid w:val="00AC2F19"/>
    <w:rsid w:val="00AD4DE9"/>
    <w:rsid w:val="00AE02E3"/>
    <w:rsid w:val="00AE1E0B"/>
    <w:rsid w:val="00AF0812"/>
    <w:rsid w:val="00AF38E9"/>
    <w:rsid w:val="00AF43DE"/>
    <w:rsid w:val="00AF44E4"/>
    <w:rsid w:val="00AF6922"/>
    <w:rsid w:val="00AF70BE"/>
    <w:rsid w:val="00B01D43"/>
    <w:rsid w:val="00B02CA2"/>
    <w:rsid w:val="00B04AB1"/>
    <w:rsid w:val="00B04EBB"/>
    <w:rsid w:val="00B050B3"/>
    <w:rsid w:val="00B05354"/>
    <w:rsid w:val="00B0665C"/>
    <w:rsid w:val="00B068AB"/>
    <w:rsid w:val="00B070B5"/>
    <w:rsid w:val="00B071E6"/>
    <w:rsid w:val="00B11375"/>
    <w:rsid w:val="00B16474"/>
    <w:rsid w:val="00B24730"/>
    <w:rsid w:val="00B419E9"/>
    <w:rsid w:val="00B508BF"/>
    <w:rsid w:val="00B53A55"/>
    <w:rsid w:val="00B54040"/>
    <w:rsid w:val="00B55495"/>
    <w:rsid w:val="00B55C12"/>
    <w:rsid w:val="00B56B4C"/>
    <w:rsid w:val="00B6110F"/>
    <w:rsid w:val="00B6218F"/>
    <w:rsid w:val="00B6700A"/>
    <w:rsid w:val="00B7320B"/>
    <w:rsid w:val="00B74788"/>
    <w:rsid w:val="00B74C80"/>
    <w:rsid w:val="00B7715C"/>
    <w:rsid w:val="00B8461D"/>
    <w:rsid w:val="00B85BFE"/>
    <w:rsid w:val="00B85D1B"/>
    <w:rsid w:val="00B86035"/>
    <w:rsid w:val="00B8604B"/>
    <w:rsid w:val="00B86265"/>
    <w:rsid w:val="00B875A5"/>
    <w:rsid w:val="00B90FBF"/>
    <w:rsid w:val="00B96D45"/>
    <w:rsid w:val="00B97CE3"/>
    <w:rsid w:val="00BA4E4E"/>
    <w:rsid w:val="00BA5FA9"/>
    <w:rsid w:val="00BB20B9"/>
    <w:rsid w:val="00BB3EEE"/>
    <w:rsid w:val="00BB61F2"/>
    <w:rsid w:val="00BB6856"/>
    <w:rsid w:val="00BB7E39"/>
    <w:rsid w:val="00BC4F27"/>
    <w:rsid w:val="00BC52FE"/>
    <w:rsid w:val="00BC6B8D"/>
    <w:rsid w:val="00BD0795"/>
    <w:rsid w:val="00BD5616"/>
    <w:rsid w:val="00BD7BA5"/>
    <w:rsid w:val="00BE44FA"/>
    <w:rsid w:val="00BF38A8"/>
    <w:rsid w:val="00BF5C38"/>
    <w:rsid w:val="00C013D6"/>
    <w:rsid w:val="00C03322"/>
    <w:rsid w:val="00C0586C"/>
    <w:rsid w:val="00C15C1E"/>
    <w:rsid w:val="00C17132"/>
    <w:rsid w:val="00C21907"/>
    <w:rsid w:val="00C240DD"/>
    <w:rsid w:val="00C320E6"/>
    <w:rsid w:val="00C33D99"/>
    <w:rsid w:val="00C35491"/>
    <w:rsid w:val="00C403CB"/>
    <w:rsid w:val="00C437EC"/>
    <w:rsid w:val="00C464E0"/>
    <w:rsid w:val="00C473E2"/>
    <w:rsid w:val="00C557D5"/>
    <w:rsid w:val="00C642E4"/>
    <w:rsid w:val="00C647D9"/>
    <w:rsid w:val="00C64DAF"/>
    <w:rsid w:val="00C66F23"/>
    <w:rsid w:val="00C677C6"/>
    <w:rsid w:val="00C7002C"/>
    <w:rsid w:val="00C701EA"/>
    <w:rsid w:val="00C7038B"/>
    <w:rsid w:val="00C71CD8"/>
    <w:rsid w:val="00C74C61"/>
    <w:rsid w:val="00C8004B"/>
    <w:rsid w:val="00C81744"/>
    <w:rsid w:val="00C83C6F"/>
    <w:rsid w:val="00C92C4D"/>
    <w:rsid w:val="00CA0D71"/>
    <w:rsid w:val="00CA3E32"/>
    <w:rsid w:val="00CA4283"/>
    <w:rsid w:val="00CA6AFA"/>
    <w:rsid w:val="00CB16BD"/>
    <w:rsid w:val="00CB3EDA"/>
    <w:rsid w:val="00CC099C"/>
    <w:rsid w:val="00CC32F9"/>
    <w:rsid w:val="00CC46D8"/>
    <w:rsid w:val="00CD1C4F"/>
    <w:rsid w:val="00CD2493"/>
    <w:rsid w:val="00CD2E12"/>
    <w:rsid w:val="00CE5458"/>
    <w:rsid w:val="00CE68A2"/>
    <w:rsid w:val="00CE7905"/>
    <w:rsid w:val="00CF17FD"/>
    <w:rsid w:val="00CF5008"/>
    <w:rsid w:val="00CF6EB4"/>
    <w:rsid w:val="00D008D9"/>
    <w:rsid w:val="00D02C57"/>
    <w:rsid w:val="00D04338"/>
    <w:rsid w:val="00D04F00"/>
    <w:rsid w:val="00D12456"/>
    <w:rsid w:val="00D145C6"/>
    <w:rsid w:val="00D15F53"/>
    <w:rsid w:val="00D17876"/>
    <w:rsid w:val="00D17D35"/>
    <w:rsid w:val="00D20234"/>
    <w:rsid w:val="00D21E37"/>
    <w:rsid w:val="00D245E7"/>
    <w:rsid w:val="00D24949"/>
    <w:rsid w:val="00D26A13"/>
    <w:rsid w:val="00D27A29"/>
    <w:rsid w:val="00D27D60"/>
    <w:rsid w:val="00D32E9B"/>
    <w:rsid w:val="00D45940"/>
    <w:rsid w:val="00D46DE3"/>
    <w:rsid w:val="00D536F1"/>
    <w:rsid w:val="00D545F9"/>
    <w:rsid w:val="00D629D2"/>
    <w:rsid w:val="00D62C8F"/>
    <w:rsid w:val="00D630AE"/>
    <w:rsid w:val="00D634F2"/>
    <w:rsid w:val="00D64A76"/>
    <w:rsid w:val="00D65164"/>
    <w:rsid w:val="00D66992"/>
    <w:rsid w:val="00D70117"/>
    <w:rsid w:val="00D7118E"/>
    <w:rsid w:val="00D729AA"/>
    <w:rsid w:val="00D73DF7"/>
    <w:rsid w:val="00D75AA2"/>
    <w:rsid w:val="00D75E4B"/>
    <w:rsid w:val="00D77AED"/>
    <w:rsid w:val="00D80C58"/>
    <w:rsid w:val="00D8206E"/>
    <w:rsid w:val="00D827DF"/>
    <w:rsid w:val="00D876EE"/>
    <w:rsid w:val="00D9533A"/>
    <w:rsid w:val="00D96C4E"/>
    <w:rsid w:val="00D96E2E"/>
    <w:rsid w:val="00D96F03"/>
    <w:rsid w:val="00D9750E"/>
    <w:rsid w:val="00DA3727"/>
    <w:rsid w:val="00DA436E"/>
    <w:rsid w:val="00DA7D61"/>
    <w:rsid w:val="00DB1987"/>
    <w:rsid w:val="00DB1C55"/>
    <w:rsid w:val="00DB36E2"/>
    <w:rsid w:val="00DB39FD"/>
    <w:rsid w:val="00DC0C32"/>
    <w:rsid w:val="00DC33F9"/>
    <w:rsid w:val="00DC60D0"/>
    <w:rsid w:val="00DD590E"/>
    <w:rsid w:val="00DE037E"/>
    <w:rsid w:val="00DE129C"/>
    <w:rsid w:val="00DE2805"/>
    <w:rsid w:val="00DE7274"/>
    <w:rsid w:val="00DF392A"/>
    <w:rsid w:val="00DF652D"/>
    <w:rsid w:val="00DF7AA6"/>
    <w:rsid w:val="00E00220"/>
    <w:rsid w:val="00E017C8"/>
    <w:rsid w:val="00E05D3E"/>
    <w:rsid w:val="00E0695C"/>
    <w:rsid w:val="00E11ACF"/>
    <w:rsid w:val="00E251A7"/>
    <w:rsid w:val="00E274E7"/>
    <w:rsid w:val="00E330E5"/>
    <w:rsid w:val="00E37EA3"/>
    <w:rsid w:val="00E43010"/>
    <w:rsid w:val="00E43F36"/>
    <w:rsid w:val="00E46547"/>
    <w:rsid w:val="00E52DED"/>
    <w:rsid w:val="00E5681A"/>
    <w:rsid w:val="00E56F3A"/>
    <w:rsid w:val="00E6003C"/>
    <w:rsid w:val="00E61C9F"/>
    <w:rsid w:val="00E63B8B"/>
    <w:rsid w:val="00E63C28"/>
    <w:rsid w:val="00E6414A"/>
    <w:rsid w:val="00E71AF9"/>
    <w:rsid w:val="00E7206C"/>
    <w:rsid w:val="00E7328D"/>
    <w:rsid w:val="00E744FF"/>
    <w:rsid w:val="00E76D13"/>
    <w:rsid w:val="00E8740C"/>
    <w:rsid w:val="00E87D34"/>
    <w:rsid w:val="00E94A16"/>
    <w:rsid w:val="00EA070B"/>
    <w:rsid w:val="00EA5A40"/>
    <w:rsid w:val="00EB0B95"/>
    <w:rsid w:val="00EB1057"/>
    <w:rsid w:val="00EC5A3F"/>
    <w:rsid w:val="00ED031A"/>
    <w:rsid w:val="00ED49AB"/>
    <w:rsid w:val="00ED7522"/>
    <w:rsid w:val="00EE01EE"/>
    <w:rsid w:val="00EE074F"/>
    <w:rsid w:val="00EE2C8B"/>
    <w:rsid w:val="00EE2F88"/>
    <w:rsid w:val="00EE30C9"/>
    <w:rsid w:val="00EE48EC"/>
    <w:rsid w:val="00EE5BE0"/>
    <w:rsid w:val="00EE6CEE"/>
    <w:rsid w:val="00EF10DD"/>
    <w:rsid w:val="00EF2169"/>
    <w:rsid w:val="00EF2623"/>
    <w:rsid w:val="00EF73C5"/>
    <w:rsid w:val="00F10CE9"/>
    <w:rsid w:val="00F12EC6"/>
    <w:rsid w:val="00F134A6"/>
    <w:rsid w:val="00F15581"/>
    <w:rsid w:val="00F178F4"/>
    <w:rsid w:val="00F20CDE"/>
    <w:rsid w:val="00F25345"/>
    <w:rsid w:val="00F2541E"/>
    <w:rsid w:val="00F31CA1"/>
    <w:rsid w:val="00F42795"/>
    <w:rsid w:val="00F430B9"/>
    <w:rsid w:val="00F440B9"/>
    <w:rsid w:val="00F44E48"/>
    <w:rsid w:val="00F472AB"/>
    <w:rsid w:val="00F473E7"/>
    <w:rsid w:val="00F4772B"/>
    <w:rsid w:val="00F53E1D"/>
    <w:rsid w:val="00F60CDB"/>
    <w:rsid w:val="00F62C56"/>
    <w:rsid w:val="00F62DA8"/>
    <w:rsid w:val="00F6343D"/>
    <w:rsid w:val="00F64F58"/>
    <w:rsid w:val="00F65F35"/>
    <w:rsid w:val="00F66046"/>
    <w:rsid w:val="00F66D81"/>
    <w:rsid w:val="00F67779"/>
    <w:rsid w:val="00F70DAA"/>
    <w:rsid w:val="00F72916"/>
    <w:rsid w:val="00F7395E"/>
    <w:rsid w:val="00F82F88"/>
    <w:rsid w:val="00F839EC"/>
    <w:rsid w:val="00F90763"/>
    <w:rsid w:val="00F90BF5"/>
    <w:rsid w:val="00F91DDD"/>
    <w:rsid w:val="00F9719B"/>
    <w:rsid w:val="00FA4DAD"/>
    <w:rsid w:val="00FA5034"/>
    <w:rsid w:val="00FA68A8"/>
    <w:rsid w:val="00FA6D89"/>
    <w:rsid w:val="00FA7A94"/>
    <w:rsid w:val="00FA7D65"/>
    <w:rsid w:val="00FB287D"/>
    <w:rsid w:val="00FC1309"/>
    <w:rsid w:val="00FC3458"/>
    <w:rsid w:val="00FC3CC8"/>
    <w:rsid w:val="00FC4A3B"/>
    <w:rsid w:val="00FC674B"/>
    <w:rsid w:val="00FC7936"/>
    <w:rsid w:val="00FD1AC3"/>
    <w:rsid w:val="00FD43F9"/>
    <w:rsid w:val="00FD5A46"/>
    <w:rsid w:val="00FE582E"/>
    <w:rsid w:val="00FE5974"/>
    <w:rsid w:val="00FF3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68A00"/>
  <w15:docId w15:val="{1A692A8B-76E8-4F50-9C6C-0FC236CD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86"/>
  </w:style>
  <w:style w:type="paragraph" w:styleId="1">
    <w:name w:val="heading 1"/>
    <w:basedOn w:val="a"/>
    <w:next w:val="a"/>
    <w:link w:val="10"/>
    <w:qFormat/>
    <w:rsid w:val="0027023E"/>
    <w:pPr>
      <w:keepNext/>
      <w:spacing w:line="240" w:lineRule="auto"/>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1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10">
    <w:name w:val="Заголовок 1 Знак"/>
    <w:basedOn w:val="a0"/>
    <w:link w:val="1"/>
    <w:rsid w:val="0027023E"/>
    <w:rPr>
      <w:rFonts w:ascii="Times New Roman" w:eastAsia="Times New Roman" w:hAnsi="Times New Roman" w:cs="Times New Roman"/>
      <w:b/>
      <w:szCs w:val="20"/>
      <w:lang w:eastAsia="ru-RU"/>
    </w:rPr>
  </w:style>
  <w:style w:type="paragraph" w:customStyle="1" w:styleId="ConsPlusNormal">
    <w:name w:val="ConsPlusNormal"/>
    <w:link w:val="ConsPlusNormal0"/>
    <w:qFormat/>
    <w:rsid w:val="00E52DE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ab">
    <w:name w:val="Гипертекстовая ссылка"/>
    <w:uiPriority w:val="99"/>
    <w:rsid w:val="00E52DED"/>
    <w:rPr>
      <w:rFonts w:cs="Times New Roman"/>
      <w:b/>
      <w:color w:val="106BBE"/>
      <w:sz w:val="26"/>
    </w:rPr>
  </w:style>
  <w:style w:type="character" w:customStyle="1" w:styleId="fontstyle01">
    <w:name w:val="fontstyle01"/>
    <w:basedOn w:val="a0"/>
    <w:rsid w:val="00DE037E"/>
    <w:rPr>
      <w:rFonts w:ascii="Times New Roman" w:hAnsi="Times New Roman" w:cs="Times New Roman" w:hint="default"/>
      <w:b w:val="0"/>
      <w:bCs w:val="0"/>
      <w:i w:val="0"/>
      <w:iCs w:val="0"/>
      <w:color w:val="000000"/>
      <w:sz w:val="24"/>
      <w:szCs w:val="24"/>
    </w:rPr>
  </w:style>
  <w:style w:type="paragraph" w:customStyle="1" w:styleId="ac">
    <w:name w:val="Нормальный (таблица)"/>
    <w:basedOn w:val="a"/>
    <w:next w:val="a"/>
    <w:uiPriority w:val="99"/>
    <w:rsid w:val="006A562D"/>
    <w:pPr>
      <w:widowControl w:val="0"/>
      <w:autoSpaceDE w:val="0"/>
      <w:autoSpaceDN w:val="0"/>
      <w:adjustRightInd w:val="0"/>
      <w:spacing w:line="240" w:lineRule="auto"/>
    </w:pPr>
    <w:rPr>
      <w:rFonts w:ascii="Arial" w:eastAsia="Times New Roman" w:hAnsi="Arial" w:cs="Times New Roman"/>
      <w:sz w:val="24"/>
      <w:szCs w:val="24"/>
      <w:lang w:eastAsia="ru-RU"/>
    </w:rPr>
  </w:style>
  <w:style w:type="paragraph" w:customStyle="1" w:styleId="ad">
    <w:name w:val="Прижатый влево"/>
    <w:basedOn w:val="a"/>
    <w:next w:val="a"/>
    <w:uiPriority w:val="99"/>
    <w:rsid w:val="006A562D"/>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ConsPlusTitle">
    <w:name w:val="ConsPlusTitle"/>
    <w:rsid w:val="00311AC1"/>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ae">
    <w:name w:val="Таблицы (моноширинный)"/>
    <w:basedOn w:val="a"/>
    <w:next w:val="a"/>
    <w:uiPriority w:val="99"/>
    <w:rsid w:val="00311AC1"/>
    <w:pPr>
      <w:widowControl w:val="0"/>
      <w:autoSpaceDE w:val="0"/>
      <w:autoSpaceDN w:val="0"/>
      <w:adjustRightInd w:val="0"/>
      <w:spacing w:line="240" w:lineRule="auto"/>
    </w:pPr>
    <w:rPr>
      <w:rFonts w:ascii="Courier New" w:eastAsia="Times New Roman" w:hAnsi="Courier New" w:cs="Courier New"/>
      <w:lang w:eastAsia="ru-RU"/>
    </w:rPr>
  </w:style>
  <w:style w:type="character" w:customStyle="1" w:styleId="af">
    <w:name w:val="Не вступил в силу"/>
    <w:uiPriority w:val="99"/>
    <w:rsid w:val="00311AC1"/>
    <w:rPr>
      <w:b/>
      <w:bCs/>
      <w:color w:val="000000"/>
      <w:sz w:val="26"/>
      <w:szCs w:val="26"/>
      <w:shd w:val="clear" w:color="auto" w:fill="D8EDE8"/>
    </w:rPr>
  </w:style>
  <w:style w:type="character" w:customStyle="1" w:styleId="af0">
    <w:name w:val="Цветовое выделение"/>
    <w:uiPriority w:val="99"/>
    <w:rsid w:val="00B875A5"/>
    <w:rPr>
      <w:b/>
      <w:color w:val="26282F"/>
      <w:sz w:val="26"/>
    </w:rPr>
  </w:style>
  <w:style w:type="character" w:customStyle="1" w:styleId="FontStyle12">
    <w:name w:val="Font Style12"/>
    <w:rsid w:val="008D39A3"/>
    <w:rPr>
      <w:rFonts w:ascii="Times New Roman" w:hAnsi="Times New Roman" w:cs="Times New Roman"/>
      <w:b/>
      <w:bCs/>
      <w:sz w:val="18"/>
      <w:szCs w:val="18"/>
    </w:rPr>
  </w:style>
  <w:style w:type="character" w:customStyle="1" w:styleId="ConsPlusNormal0">
    <w:name w:val="ConsPlusNormal Знак"/>
    <w:link w:val="ConsPlusNormal"/>
    <w:locked/>
    <w:rsid w:val="0023483A"/>
    <w:rPr>
      <w:rFonts w:ascii="Arial" w:eastAsia="Times New Roman" w:hAnsi="Arial" w:cs="Arial"/>
      <w:sz w:val="20"/>
      <w:szCs w:val="20"/>
      <w:lang w:eastAsia="ru-RU"/>
    </w:rPr>
  </w:style>
  <w:style w:type="paragraph" w:styleId="af1">
    <w:name w:val="Normal (Web)"/>
    <w:basedOn w:val="a"/>
    <w:uiPriority w:val="99"/>
    <w:unhideWhenUsed/>
    <w:rsid w:val="00BB7E3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495">
      <w:bodyDiv w:val="1"/>
      <w:marLeft w:val="0"/>
      <w:marRight w:val="0"/>
      <w:marTop w:val="0"/>
      <w:marBottom w:val="0"/>
      <w:divBdr>
        <w:top w:val="none" w:sz="0" w:space="0" w:color="auto"/>
        <w:left w:val="none" w:sz="0" w:space="0" w:color="auto"/>
        <w:bottom w:val="none" w:sz="0" w:space="0" w:color="auto"/>
        <w:right w:val="none" w:sz="0" w:space="0" w:color="auto"/>
      </w:divBdr>
    </w:div>
    <w:div w:id="24913329">
      <w:bodyDiv w:val="1"/>
      <w:marLeft w:val="0"/>
      <w:marRight w:val="0"/>
      <w:marTop w:val="0"/>
      <w:marBottom w:val="0"/>
      <w:divBdr>
        <w:top w:val="none" w:sz="0" w:space="0" w:color="auto"/>
        <w:left w:val="none" w:sz="0" w:space="0" w:color="auto"/>
        <w:bottom w:val="none" w:sz="0" w:space="0" w:color="auto"/>
        <w:right w:val="none" w:sz="0" w:space="0" w:color="auto"/>
      </w:divBdr>
    </w:div>
    <w:div w:id="156774594">
      <w:bodyDiv w:val="1"/>
      <w:marLeft w:val="0"/>
      <w:marRight w:val="0"/>
      <w:marTop w:val="0"/>
      <w:marBottom w:val="0"/>
      <w:divBdr>
        <w:top w:val="none" w:sz="0" w:space="0" w:color="auto"/>
        <w:left w:val="none" w:sz="0" w:space="0" w:color="auto"/>
        <w:bottom w:val="none" w:sz="0" w:space="0" w:color="auto"/>
        <w:right w:val="none" w:sz="0" w:space="0" w:color="auto"/>
      </w:divBdr>
    </w:div>
    <w:div w:id="215438998">
      <w:bodyDiv w:val="1"/>
      <w:marLeft w:val="0"/>
      <w:marRight w:val="0"/>
      <w:marTop w:val="0"/>
      <w:marBottom w:val="0"/>
      <w:divBdr>
        <w:top w:val="none" w:sz="0" w:space="0" w:color="auto"/>
        <w:left w:val="none" w:sz="0" w:space="0" w:color="auto"/>
        <w:bottom w:val="none" w:sz="0" w:space="0" w:color="auto"/>
        <w:right w:val="none" w:sz="0" w:space="0" w:color="auto"/>
      </w:divBdr>
    </w:div>
    <w:div w:id="262810460">
      <w:bodyDiv w:val="1"/>
      <w:marLeft w:val="0"/>
      <w:marRight w:val="0"/>
      <w:marTop w:val="0"/>
      <w:marBottom w:val="0"/>
      <w:divBdr>
        <w:top w:val="none" w:sz="0" w:space="0" w:color="auto"/>
        <w:left w:val="none" w:sz="0" w:space="0" w:color="auto"/>
        <w:bottom w:val="none" w:sz="0" w:space="0" w:color="auto"/>
        <w:right w:val="none" w:sz="0" w:space="0" w:color="auto"/>
      </w:divBdr>
    </w:div>
    <w:div w:id="379669422">
      <w:bodyDiv w:val="1"/>
      <w:marLeft w:val="0"/>
      <w:marRight w:val="0"/>
      <w:marTop w:val="0"/>
      <w:marBottom w:val="0"/>
      <w:divBdr>
        <w:top w:val="none" w:sz="0" w:space="0" w:color="auto"/>
        <w:left w:val="none" w:sz="0" w:space="0" w:color="auto"/>
        <w:bottom w:val="none" w:sz="0" w:space="0" w:color="auto"/>
        <w:right w:val="none" w:sz="0" w:space="0" w:color="auto"/>
      </w:divBdr>
    </w:div>
    <w:div w:id="385953690">
      <w:bodyDiv w:val="1"/>
      <w:marLeft w:val="0"/>
      <w:marRight w:val="0"/>
      <w:marTop w:val="0"/>
      <w:marBottom w:val="0"/>
      <w:divBdr>
        <w:top w:val="none" w:sz="0" w:space="0" w:color="auto"/>
        <w:left w:val="none" w:sz="0" w:space="0" w:color="auto"/>
        <w:bottom w:val="none" w:sz="0" w:space="0" w:color="auto"/>
        <w:right w:val="none" w:sz="0" w:space="0" w:color="auto"/>
      </w:divBdr>
    </w:div>
    <w:div w:id="431047066">
      <w:bodyDiv w:val="1"/>
      <w:marLeft w:val="0"/>
      <w:marRight w:val="0"/>
      <w:marTop w:val="0"/>
      <w:marBottom w:val="0"/>
      <w:divBdr>
        <w:top w:val="none" w:sz="0" w:space="0" w:color="auto"/>
        <w:left w:val="none" w:sz="0" w:space="0" w:color="auto"/>
        <w:bottom w:val="none" w:sz="0" w:space="0" w:color="auto"/>
        <w:right w:val="none" w:sz="0" w:space="0" w:color="auto"/>
      </w:divBdr>
    </w:div>
    <w:div w:id="506747835">
      <w:bodyDiv w:val="1"/>
      <w:marLeft w:val="0"/>
      <w:marRight w:val="0"/>
      <w:marTop w:val="0"/>
      <w:marBottom w:val="0"/>
      <w:divBdr>
        <w:top w:val="none" w:sz="0" w:space="0" w:color="auto"/>
        <w:left w:val="none" w:sz="0" w:space="0" w:color="auto"/>
        <w:bottom w:val="none" w:sz="0" w:space="0" w:color="auto"/>
        <w:right w:val="none" w:sz="0" w:space="0" w:color="auto"/>
      </w:divBdr>
    </w:div>
    <w:div w:id="616109586">
      <w:bodyDiv w:val="1"/>
      <w:marLeft w:val="0"/>
      <w:marRight w:val="0"/>
      <w:marTop w:val="0"/>
      <w:marBottom w:val="0"/>
      <w:divBdr>
        <w:top w:val="none" w:sz="0" w:space="0" w:color="auto"/>
        <w:left w:val="none" w:sz="0" w:space="0" w:color="auto"/>
        <w:bottom w:val="none" w:sz="0" w:space="0" w:color="auto"/>
        <w:right w:val="none" w:sz="0" w:space="0" w:color="auto"/>
      </w:divBdr>
    </w:div>
    <w:div w:id="635063776">
      <w:bodyDiv w:val="1"/>
      <w:marLeft w:val="0"/>
      <w:marRight w:val="0"/>
      <w:marTop w:val="0"/>
      <w:marBottom w:val="0"/>
      <w:divBdr>
        <w:top w:val="none" w:sz="0" w:space="0" w:color="auto"/>
        <w:left w:val="none" w:sz="0" w:space="0" w:color="auto"/>
        <w:bottom w:val="none" w:sz="0" w:space="0" w:color="auto"/>
        <w:right w:val="none" w:sz="0" w:space="0" w:color="auto"/>
      </w:divBdr>
    </w:div>
    <w:div w:id="651371885">
      <w:bodyDiv w:val="1"/>
      <w:marLeft w:val="0"/>
      <w:marRight w:val="0"/>
      <w:marTop w:val="0"/>
      <w:marBottom w:val="0"/>
      <w:divBdr>
        <w:top w:val="none" w:sz="0" w:space="0" w:color="auto"/>
        <w:left w:val="none" w:sz="0" w:space="0" w:color="auto"/>
        <w:bottom w:val="none" w:sz="0" w:space="0" w:color="auto"/>
        <w:right w:val="none" w:sz="0" w:space="0" w:color="auto"/>
      </w:divBdr>
    </w:div>
    <w:div w:id="707068395">
      <w:bodyDiv w:val="1"/>
      <w:marLeft w:val="0"/>
      <w:marRight w:val="0"/>
      <w:marTop w:val="0"/>
      <w:marBottom w:val="0"/>
      <w:divBdr>
        <w:top w:val="none" w:sz="0" w:space="0" w:color="auto"/>
        <w:left w:val="none" w:sz="0" w:space="0" w:color="auto"/>
        <w:bottom w:val="none" w:sz="0" w:space="0" w:color="auto"/>
        <w:right w:val="none" w:sz="0" w:space="0" w:color="auto"/>
      </w:divBdr>
      <w:divsChild>
        <w:div w:id="1790004157">
          <w:marLeft w:val="432"/>
          <w:marRight w:val="0"/>
          <w:marTop w:val="96"/>
          <w:marBottom w:val="0"/>
          <w:divBdr>
            <w:top w:val="none" w:sz="0" w:space="0" w:color="auto"/>
            <w:left w:val="none" w:sz="0" w:space="0" w:color="auto"/>
            <w:bottom w:val="none" w:sz="0" w:space="0" w:color="auto"/>
            <w:right w:val="none" w:sz="0" w:space="0" w:color="auto"/>
          </w:divBdr>
        </w:div>
      </w:divsChild>
    </w:div>
    <w:div w:id="1044863085">
      <w:bodyDiv w:val="1"/>
      <w:marLeft w:val="0"/>
      <w:marRight w:val="0"/>
      <w:marTop w:val="0"/>
      <w:marBottom w:val="0"/>
      <w:divBdr>
        <w:top w:val="none" w:sz="0" w:space="0" w:color="auto"/>
        <w:left w:val="none" w:sz="0" w:space="0" w:color="auto"/>
        <w:bottom w:val="none" w:sz="0" w:space="0" w:color="auto"/>
        <w:right w:val="none" w:sz="0" w:space="0" w:color="auto"/>
      </w:divBdr>
    </w:div>
    <w:div w:id="1090393779">
      <w:bodyDiv w:val="1"/>
      <w:marLeft w:val="0"/>
      <w:marRight w:val="0"/>
      <w:marTop w:val="0"/>
      <w:marBottom w:val="0"/>
      <w:divBdr>
        <w:top w:val="none" w:sz="0" w:space="0" w:color="auto"/>
        <w:left w:val="none" w:sz="0" w:space="0" w:color="auto"/>
        <w:bottom w:val="none" w:sz="0" w:space="0" w:color="auto"/>
        <w:right w:val="none" w:sz="0" w:space="0" w:color="auto"/>
      </w:divBdr>
    </w:div>
    <w:div w:id="1452745441">
      <w:bodyDiv w:val="1"/>
      <w:marLeft w:val="0"/>
      <w:marRight w:val="0"/>
      <w:marTop w:val="0"/>
      <w:marBottom w:val="0"/>
      <w:divBdr>
        <w:top w:val="none" w:sz="0" w:space="0" w:color="auto"/>
        <w:left w:val="none" w:sz="0" w:space="0" w:color="auto"/>
        <w:bottom w:val="none" w:sz="0" w:space="0" w:color="auto"/>
        <w:right w:val="none" w:sz="0" w:space="0" w:color="auto"/>
      </w:divBdr>
    </w:div>
    <w:div w:id="1498963348">
      <w:bodyDiv w:val="1"/>
      <w:marLeft w:val="0"/>
      <w:marRight w:val="0"/>
      <w:marTop w:val="0"/>
      <w:marBottom w:val="0"/>
      <w:divBdr>
        <w:top w:val="none" w:sz="0" w:space="0" w:color="auto"/>
        <w:left w:val="none" w:sz="0" w:space="0" w:color="auto"/>
        <w:bottom w:val="none" w:sz="0" w:space="0" w:color="auto"/>
        <w:right w:val="none" w:sz="0" w:space="0" w:color="auto"/>
      </w:divBdr>
    </w:div>
    <w:div w:id="1590653845">
      <w:bodyDiv w:val="1"/>
      <w:marLeft w:val="0"/>
      <w:marRight w:val="0"/>
      <w:marTop w:val="0"/>
      <w:marBottom w:val="0"/>
      <w:divBdr>
        <w:top w:val="none" w:sz="0" w:space="0" w:color="auto"/>
        <w:left w:val="none" w:sz="0" w:space="0" w:color="auto"/>
        <w:bottom w:val="none" w:sz="0" w:space="0" w:color="auto"/>
        <w:right w:val="none" w:sz="0" w:space="0" w:color="auto"/>
      </w:divBdr>
    </w:div>
    <w:div w:id="1618099021">
      <w:bodyDiv w:val="1"/>
      <w:marLeft w:val="0"/>
      <w:marRight w:val="0"/>
      <w:marTop w:val="0"/>
      <w:marBottom w:val="0"/>
      <w:divBdr>
        <w:top w:val="none" w:sz="0" w:space="0" w:color="auto"/>
        <w:left w:val="none" w:sz="0" w:space="0" w:color="auto"/>
        <w:bottom w:val="none" w:sz="0" w:space="0" w:color="auto"/>
        <w:right w:val="none" w:sz="0" w:space="0" w:color="auto"/>
      </w:divBdr>
    </w:div>
    <w:div w:id="1738898159">
      <w:bodyDiv w:val="1"/>
      <w:marLeft w:val="0"/>
      <w:marRight w:val="0"/>
      <w:marTop w:val="0"/>
      <w:marBottom w:val="0"/>
      <w:divBdr>
        <w:top w:val="none" w:sz="0" w:space="0" w:color="auto"/>
        <w:left w:val="none" w:sz="0" w:space="0" w:color="auto"/>
        <w:bottom w:val="none" w:sz="0" w:space="0" w:color="auto"/>
        <w:right w:val="none" w:sz="0" w:space="0" w:color="auto"/>
      </w:divBdr>
    </w:div>
    <w:div w:id="20882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8764.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12604/ca02e6ed6dbc88322fa399901f87b351/"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18283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71182836.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42856524.100000" TargetMode="External"/><Relationship Id="rId14" Type="http://schemas.openxmlformats.org/officeDocument/2006/relationships/hyperlink" Target="consultantplus://offline/ref=1C10B58CA95ACAC441EF58BEC9082F57B5D5EA772CEFE5C35278FAFF9D0470E8B84324FE5D9532D9R94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383011-543E-4D51-9189-EDE56C37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12270</Words>
  <Characters>69944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2</cp:revision>
  <cp:lastPrinted>2024-11-05T13:30:00Z</cp:lastPrinted>
  <dcterms:created xsi:type="dcterms:W3CDTF">2024-11-05T13:48:00Z</dcterms:created>
  <dcterms:modified xsi:type="dcterms:W3CDTF">2024-11-05T13:48:00Z</dcterms:modified>
</cp:coreProperties>
</file>