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Layout w:type="fixed"/>
        <w:tblLook w:val="0000" w:firstRow="0" w:lastRow="0" w:firstColumn="0" w:lastColumn="0" w:noHBand="0" w:noVBand="0"/>
      </w:tblPr>
      <w:tblGrid>
        <w:gridCol w:w="4820"/>
        <w:gridCol w:w="4678"/>
      </w:tblGrid>
      <w:tr w:rsidR="003C6F14" w:rsidRPr="003C6F14" w14:paraId="1FBA8CEF" w14:textId="77777777" w:rsidTr="00845146">
        <w:tc>
          <w:tcPr>
            <w:tcW w:w="4820" w:type="dxa"/>
            <w:shd w:val="clear" w:color="auto" w:fill="auto"/>
          </w:tcPr>
          <w:p w14:paraId="27C3D148" w14:textId="77777777" w:rsidR="003C6F14" w:rsidRPr="000A4B91" w:rsidRDefault="003C6F14" w:rsidP="001912DA">
            <w:pPr>
              <w:widowControl/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678" w:type="dxa"/>
            <w:shd w:val="clear" w:color="auto" w:fill="auto"/>
          </w:tcPr>
          <w:p w14:paraId="1E409066" w14:textId="4E37C6EF" w:rsidR="003C6F14" w:rsidRPr="003C6F14" w:rsidRDefault="001912DA" w:rsidP="001912DA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Утвержден</w:t>
            </w:r>
          </w:p>
          <w:p w14:paraId="2DF05958" w14:textId="1BCFEB1C" w:rsidR="003C6F14" w:rsidRPr="003C6F14" w:rsidRDefault="003C6F14" w:rsidP="001912DA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постановлени</w:t>
            </w:r>
            <w:r w:rsidR="001912DA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ем</w:t>
            </w: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 xml:space="preserve"> администрации</w:t>
            </w:r>
          </w:p>
          <w:p w14:paraId="78A058F6" w14:textId="77777777" w:rsidR="003C6F14" w:rsidRPr="003C6F14" w:rsidRDefault="003C6F14" w:rsidP="001912DA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C6F14"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  <w:t>Няндомского муниципального округа Архангельской области</w:t>
            </w:r>
          </w:p>
          <w:p w14:paraId="3A81C6F6" w14:textId="22343552" w:rsidR="003C6F14" w:rsidRPr="003C6F14" w:rsidRDefault="00F170A6" w:rsidP="001912DA">
            <w:pPr>
              <w:widowControl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F170A6">
              <w:rPr>
                <w:rFonts w:ascii="Times New Roman" w:hAnsi="Times New Roman" w:cs="Times New Roman"/>
              </w:rPr>
              <w:t>от «9» октября 2024 г. № 224-па</w:t>
            </w:r>
          </w:p>
        </w:tc>
      </w:tr>
    </w:tbl>
    <w:p w14:paraId="46CDAD77" w14:textId="39B2C98A" w:rsidR="008E3DBE" w:rsidRDefault="00845146" w:rsidP="00F170A6">
      <w:pPr>
        <w:pStyle w:val="1"/>
        <w:spacing w:before="600" w:after="240"/>
        <w:ind w:firstLine="0"/>
        <w:jc w:val="center"/>
        <w:rPr>
          <w:sz w:val="16"/>
          <w:szCs w:val="16"/>
        </w:rPr>
      </w:pPr>
      <w:r>
        <w:rPr>
          <w:b/>
          <w:bCs/>
        </w:rPr>
        <w:t xml:space="preserve">Административный регламент </w:t>
      </w:r>
      <w:r w:rsidR="001912DA">
        <w:rPr>
          <w:b/>
          <w:bCs/>
        </w:rPr>
        <w:br/>
      </w:r>
      <w:r>
        <w:rPr>
          <w:b/>
          <w:bCs/>
        </w:rPr>
        <w:t>предоставления</w:t>
      </w:r>
      <w:r w:rsidR="001912DA">
        <w:rPr>
          <w:b/>
          <w:bCs/>
        </w:rPr>
        <w:t xml:space="preserve"> </w:t>
      </w:r>
      <w:r>
        <w:rPr>
          <w:b/>
          <w:bCs/>
        </w:rPr>
        <w:t>муниципальной</w:t>
      </w:r>
      <w:r w:rsidR="00AE7202">
        <w:rPr>
          <w:b/>
          <w:bCs/>
        </w:rPr>
        <w:t xml:space="preserve"> </w:t>
      </w:r>
      <w:r>
        <w:rPr>
          <w:b/>
          <w:bCs/>
        </w:rPr>
        <w:t xml:space="preserve">услуги «Постановка граждан </w:t>
      </w:r>
      <w:r w:rsidR="00137C29">
        <w:rPr>
          <w:b/>
          <w:bCs/>
        </w:rPr>
        <w:br/>
      </w:r>
      <w:r>
        <w:rPr>
          <w:b/>
          <w:bCs/>
        </w:rPr>
        <w:t>на учет</w:t>
      </w:r>
      <w:r w:rsidR="00137C29">
        <w:rPr>
          <w:b/>
          <w:bCs/>
        </w:rPr>
        <w:t xml:space="preserve"> </w:t>
      </w:r>
      <w:r>
        <w:rPr>
          <w:b/>
          <w:bCs/>
        </w:rPr>
        <w:t xml:space="preserve">в качестве лиц, имеющих право на предоставление </w:t>
      </w:r>
      <w:r w:rsidR="00137C29">
        <w:rPr>
          <w:b/>
          <w:bCs/>
        </w:rPr>
        <w:br/>
      </w:r>
      <w:r>
        <w:rPr>
          <w:b/>
          <w:bCs/>
        </w:rPr>
        <w:t>земельных участков</w:t>
      </w:r>
      <w:r w:rsidR="00137C29">
        <w:rPr>
          <w:b/>
          <w:bCs/>
        </w:rPr>
        <w:t xml:space="preserve"> </w:t>
      </w:r>
      <w:r>
        <w:rPr>
          <w:b/>
          <w:bCs/>
        </w:rPr>
        <w:t>в собственность бесплатно»</w:t>
      </w:r>
    </w:p>
    <w:p w14:paraId="5B84818D" w14:textId="77777777" w:rsidR="008E3DBE" w:rsidRDefault="00845146" w:rsidP="00D66410">
      <w:pPr>
        <w:pStyle w:val="1"/>
        <w:numPr>
          <w:ilvl w:val="0"/>
          <w:numId w:val="1"/>
        </w:numPr>
        <w:tabs>
          <w:tab w:val="left" w:pos="331"/>
        </w:tabs>
        <w:spacing w:before="240" w:after="240"/>
        <w:jc w:val="center"/>
      </w:pPr>
      <w:r>
        <w:rPr>
          <w:b/>
          <w:bCs/>
        </w:rPr>
        <w:t>Общие положения</w:t>
      </w:r>
    </w:p>
    <w:p w14:paraId="056AD777" w14:textId="77777777" w:rsidR="008E3DBE" w:rsidRDefault="00845146" w:rsidP="0060050C">
      <w:pPr>
        <w:pStyle w:val="11"/>
        <w:keepNext/>
        <w:keepLines/>
        <w:numPr>
          <w:ilvl w:val="0"/>
          <w:numId w:val="31"/>
        </w:numPr>
        <w:spacing w:before="240" w:after="240"/>
      </w:pPr>
      <w:bookmarkStart w:id="0" w:name="bookmark0"/>
      <w:r>
        <w:t>Предмет регулирования Административного регламента</w:t>
      </w:r>
      <w:bookmarkEnd w:id="0"/>
    </w:p>
    <w:p w14:paraId="6ED8B084" w14:textId="2BE7470D" w:rsidR="008E3DBE" w:rsidRDefault="00845146" w:rsidP="00604AA3">
      <w:pPr>
        <w:pStyle w:val="1"/>
        <w:numPr>
          <w:ilvl w:val="1"/>
          <w:numId w:val="2"/>
        </w:numPr>
        <w:tabs>
          <w:tab w:val="left" w:pos="1526"/>
        </w:tabs>
        <w:ind w:firstLine="567"/>
        <w:jc w:val="both"/>
        <w:rPr>
          <w:sz w:val="20"/>
          <w:szCs w:val="20"/>
        </w:rPr>
      </w:pPr>
      <w:r>
        <w:t xml:space="preserve">Административный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</w:t>
      </w:r>
      <w:r w:rsidR="007A2D50">
        <w:t xml:space="preserve">Комитета по управлению муниципальным имуществом и земельными ресурсами администрации Няндомского муниципального округа Архангельской области (далее – Комитет, уполномоченный орган) </w:t>
      </w:r>
      <w:r>
        <w:t xml:space="preserve">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</w:t>
      </w:r>
      <w:r w:rsidR="00FF3D92">
        <w:t>на территории Н</w:t>
      </w:r>
      <w:r w:rsidR="00D73C97">
        <w:t>яндомско</w:t>
      </w:r>
      <w:r w:rsidR="00FF3D92">
        <w:t>го</w:t>
      </w:r>
      <w:r w:rsidR="00D73C97">
        <w:t xml:space="preserve"> муниципально</w:t>
      </w:r>
      <w:r w:rsidR="00FF3D92">
        <w:t>го</w:t>
      </w:r>
      <w:r w:rsidR="00D73C97">
        <w:t xml:space="preserve"> округ</w:t>
      </w:r>
      <w:r w:rsidR="00FF3D92">
        <w:t>а</w:t>
      </w:r>
      <w:r w:rsidR="00D73C97">
        <w:t xml:space="preserve"> Архангельской област</w:t>
      </w:r>
      <w:r w:rsidR="00AA056E">
        <w:t>и.</w:t>
      </w:r>
    </w:p>
    <w:p w14:paraId="09F8B251" w14:textId="77777777" w:rsidR="008E3DBE" w:rsidRDefault="00845146" w:rsidP="00604AA3">
      <w:pPr>
        <w:pStyle w:val="1"/>
        <w:ind w:firstLine="567"/>
        <w:jc w:val="both"/>
      </w:pPr>
      <w:r>
        <w:t>Возможные цели обращения:</w:t>
      </w:r>
    </w:p>
    <w:p w14:paraId="24DD725E" w14:textId="78F77C8B" w:rsidR="008E3DBE" w:rsidRDefault="00845146" w:rsidP="00604AA3">
      <w:pPr>
        <w:pStyle w:val="1"/>
        <w:numPr>
          <w:ilvl w:val="0"/>
          <w:numId w:val="3"/>
        </w:numPr>
        <w:tabs>
          <w:tab w:val="left" w:pos="965"/>
        </w:tabs>
        <w:ind w:firstLine="567"/>
        <w:jc w:val="both"/>
      </w:pPr>
      <w:r>
        <w:t xml:space="preserve">постановка на учет в качестве лиц, имеющих право на предоставление земельных участков в собственность бесплатно, </w:t>
      </w:r>
      <w:r w:rsidR="001D61EF">
        <w:t>по основаниям, указанным                в</w:t>
      </w:r>
      <w:r w:rsidR="009D2D1C">
        <w:t xml:space="preserve"> статье 2.3 закона Архангельской области от 7 октября 2003 года </w:t>
      </w:r>
      <w:r w:rsidR="001D61EF">
        <w:t xml:space="preserve">                                    </w:t>
      </w:r>
      <w:r w:rsidR="009D2D1C">
        <w:t>№ 192-24-ОЗ «О предоставлении земельных участков отдельным категориям граждан»;</w:t>
      </w:r>
    </w:p>
    <w:p w14:paraId="5E7948AD" w14:textId="769A4FB2" w:rsidR="008E3DBE" w:rsidRDefault="00845146" w:rsidP="00604AA3">
      <w:pPr>
        <w:pStyle w:val="1"/>
        <w:numPr>
          <w:ilvl w:val="0"/>
          <w:numId w:val="3"/>
        </w:numPr>
        <w:tabs>
          <w:tab w:val="left" w:pos="965"/>
        </w:tabs>
        <w:ind w:firstLine="567"/>
        <w:jc w:val="both"/>
      </w:pPr>
      <w:r>
        <w:t xml:space="preserve">постановка на учет в качестве </w:t>
      </w:r>
      <w:bookmarkStart w:id="1" w:name="_Hlk175731882"/>
      <w:r>
        <w:t xml:space="preserve">лиц, имеющих право на предоставление земельных участков в собственность бесплатно, </w:t>
      </w:r>
      <w:r w:rsidR="001D61EF">
        <w:t>по основаниям, указанным в</w:t>
      </w:r>
      <w:r w:rsidR="009D2D1C" w:rsidRPr="009D2D1C">
        <w:t xml:space="preserve"> статье </w:t>
      </w:r>
      <w:r w:rsidR="009D2D1C">
        <w:t>3.1</w:t>
      </w:r>
      <w:r w:rsidR="009D2D1C" w:rsidRPr="009D2D1C">
        <w:t xml:space="preserve"> закона Архангельской области от 7 октября 2003 года № 192-24-ОЗ </w:t>
      </w:r>
      <w:bookmarkEnd w:id="1"/>
      <w:r w:rsidR="009D2D1C" w:rsidRPr="009D2D1C">
        <w:t>«О предоставлении земельных участков отдельным категориям граждан»</w:t>
      </w:r>
      <w:r w:rsidR="00341682" w:rsidRPr="00341682">
        <w:t xml:space="preserve"> (</w:t>
      </w:r>
      <w:r w:rsidR="00341682">
        <w:t xml:space="preserve">далее - </w:t>
      </w:r>
      <w:bookmarkStart w:id="2" w:name="_Hlk175734558"/>
      <w:r w:rsidR="00341682" w:rsidRPr="00341682">
        <w:t>закон Архангельской области от 7 октября 2003 года № 192-24-ОЗ</w:t>
      </w:r>
      <w:bookmarkEnd w:id="2"/>
      <w:r w:rsidR="00341682">
        <w:t>)</w:t>
      </w:r>
      <w:r>
        <w:t>.</w:t>
      </w:r>
    </w:p>
    <w:p w14:paraId="2DC570C7" w14:textId="06E67EAB" w:rsidR="008E3DBE" w:rsidRDefault="001D61EF" w:rsidP="0060050C">
      <w:pPr>
        <w:pStyle w:val="11"/>
        <w:keepNext/>
        <w:keepLines/>
        <w:numPr>
          <w:ilvl w:val="0"/>
          <w:numId w:val="31"/>
        </w:numPr>
        <w:spacing w:before="240" w:after="240"/>
      </w:pPr>
      <w:r>
        <w:t>Описание заявителей при предоставлении муниципальной услуги</w:t>
      </w:r>
    </w:p>
    <w:p w14:paraId="7ABB9F54" w14:textId="77777777" w:rsidR="001D61EF" w:rsidRDefault="00845146" w:rsidP="00604AA3">
      <w:pPr>
        <w:pStyle w:val="1"/>
        <w:numPr>
          <w:ilvl w:val="1"/>
          <w:numId w:val="2"/>
        </w:numPr>
        <w:tabs>
          <w:tab w:val="left" w:pos="1526"/>
        </w:tabs>
        <w:ind w:firstLine="567"/>
        <w:jc w:val="both"/>
      </w:pPr>
      <w:r>
        <w:t xml:space="preserve">Заявителями на получение муниципальной услуги </w:t>
      </w:r>
      <w:r w:rsidR="001D61EF">
        <w:t xml:space="preserve">(далее - Заявители) </w:t>
      </w:r>
      <w:r>
        <w:t>являются</w:t>
      </w:r>
      <w:r w:rsidR="001D61EF">
        <w:t>:</w:t>
      </w:r>
    </w:p>
    <w:p w14:paraId="0A2EE121" w14:textId="77777777" w:rsidR="006910B6" w:rsidRDefault="001D61EF" w:rsidP="00604AA3">
      <w:pPr>
        <w:pStyle w:val="1"/>
        <w:numPr>
          <w:ilvl w:val="0"/>
          <w:numId w:val="36"/>
        </w:numPr>
        <w:tabs>
          <w:tab w:val="left" w:pos="1526"/>
        </w:tabs>
        <w:ind w:left="0" w:firstLine="567"/>
        <w:jc w:val="both"/>
      </w:pPr>
      <w:r>
        <w:t>л</w:t>
      </w:r>
      <w:r w:rsidRPr="001D61EF">
        <w:t>иц</w:t>
      </w:r>
      <w:r>
        <w:t>а,</w:t>
      </w:r>
      <w:r w:rsidRPr="001D61EF">
        <w:t xml:space="preserve"> имеющи</w:t>
      </w:r>
      <w:r>
        <w:t>е</w:t>
      </w:r>
      <w:r w:rsidRPr="001D61EF">
        <w:t xml:space="preserve"> право на предоставление земельных участков в собственность бесплатно, по основаниям, указанным в статье 2.3 закона Архангельской области от 7 октября 2003 года № 192-24-ОЗ</w:t>
      </w:r>
      <w:r w:rsidR="006910B6">
        <w:t>:</w:t>
      </w:r>
    </w:p>
    <w:p w14:paraId="0A8446DB" w14:textId="30B170C8" w:rsidR="008E3DBE" w:rsidRDefault="00AD7F99" w:rsidP="00604AA3">
      <w:pPr>
        <w:pStyle w:val="1"/>
        <w:numPr>
          <w:ilvl w:val="0"/>
          <w:numId w:val="37"/>
        </w:numPr>
        <w:tabs>
          <w:tab w:val="left" w:pos="1526"/>
        </w:tabs>
        <w:ind w:left="0" w:firstLine="567"/>
        <w:jc w:val="both"/>
      </w:pPr>
      <w:r w:rsidRPr="00AD7F99">
        <w:t>граждан</w:t>
      </w:r>
      <w:r>
        <w:t>е</w:t>
      </w:r>
      <w:r w:rsidRPr="00AD7F99">
        <w:t>, имеющ</w:t>
      </w:r>
      <w:r>
        <w:t>ие</w:t>
      </w:r>
      <w:r w:rsidRPr="00AD7F99">
        <w:t xml:space="preserve"> трех и более детей</w:t>
      </w:r>
      <w:r w:rsidR="00B9185A">
        <w:t xml:space="preserve"> (</w:t>
      </w:r>
      <w:r w:rsidR="004C7E98">
        <w:t xml:space="preserve">далее - </w:t>
      </w:r>
      <w:r w:rsidR="00B9185A">
        <w:t>многодетные семьи)</w:t>
      </w:r>
      <w:r>
        <w:t>;</w:t>
      </w:r>
    </w:p>
    <w:p w14:paraId="58BA532F" w14:textId="7F9ED8E2" w:rsidR="00AD7F99" w:rsidRDefault="00AD7F99" w:rsidP="00604AA3">
      <w:pPr>
        <w:pStyle w:val="1"/>
        <w:numPr>
          <w:ilvl w:val="0"/>
          <w:numId w:val="36"/>
        </w:numPr>
        <w:tabs>
          <w:tab w:val="left" w:pos="1526"/>
        </w:tabs>
        <w:ind w:left="0" w:firstLine="567"/>
        <w:jc w:val="both"/>
      </w:pPr>
      <w:r>
        <w:t xml:space="preserve">лица, имеющие право на предоставление земельных участков в </w:t>
      </w:r>
      <w:r>
        <w:lastRenderedPageBreak/>
        <w:t>собственность бесплатно, по основаниям, указанным в</w:t>
      </w:r>
      <w:r w:rsidRPr="009D2D1C">
        <w:t xml:space="preserve"> статье </w:t>
      </w:r>
      <w:r>
        <w:t>3.1</w:t>
      </w:r>
      <w:r w:rsidRPr="009D2D1C">
        <w:t xml:space="preserve"> закона Архангельской области от 7 октября 2003 года № 192-24-ОЗ</w:t>
      </w:r>
      <w:r w:rsidR="006910B6">
        <w:t>:</w:t>
      </w:r>
    </w:p>
    <w:p w14:paraId="2153A2EB" w14:textId="33C47AC7" w:rsidR="00B9185A" w:rsidRDefault="00B9185A" w:rsidP="00604AA3">
      <w:pPr>
        <w:pStyle w:val="1"/>
        <w:numPr>
          <w:ilvl w:val="0"/>
          <w:numId w:val="38"/>
        </w:numPr>
        <w:tabs>
          <w:tab w:val="left" w:pos="1526"/>
        </w:tabs>
        <w:ind w:left="0" w:firstLine="567"/>
        <w:jc w:val="both"/>
      </w:pPr>
      <w:r>
        <w:t>военнослужащие, лица, заключившие контракт о пребывании в добровольческом формировании, содействующем выполнению задач, возложенных на Вооруженные Силы Российской Федерации, и лица, проходящие (проходившие) службу в войсках национальной гвардии Российской Федерации и имеющие специальные звания полиции, удостоенные звания Героя Российской Федерации или награжденные орденами Российской Федерации за заслуги, проявленные в ходе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- специальная военная операция), и являющиеся ветеранами боевых действий, которые на день завершения своего участия в специальной военной операции имели место жительства (место пребывания) на территории Архангельской области (далее - участники специальной военной операции);</w:t>
      </w:r>
    </w:p>
    <w:p w14:paraId="56498550" w14:textId="0F642DDA" w:rsidR="00B9185A" w:rsidRDefault="00B9185A" w:rsidP="00604AA3">
      <w:pPr>
        <w:pStyle w:val="1"/>
        <w:numPr>
          <w:ilvl w:val="0"/>
          <w:numId w:val="38"/>
        </w:numPr>
        <w:tabs>
          <w:tab w:val="left" w:pos="1526"/>
        </w:tabs>
        <w:ind w:left="0" w:firstLine="567"/>
        <w:jc w:val="both"/>
      </w:pPr>
      <w:r>
        <w:t xml:space="preserve">члены семей участников специальной военной операции, указанных в подпункте 1 настоящего пункта, погибших (умерших) вследствие увечья (ранения, травмы, контузии) или заболевания, полученных ими в ходе участия в специальной военной операции (далее - </w:t>
      </w:r>
      <w:bookmarkStart w:id="3" w:name="_Hlk175736322"/>
      <w:r>
        <w:t>погибшие участники специальной военной операции</w:t>
      </w:r>
      <w:bookmarkEnd w:id="3"/>
      <w:r>
        <w:t>), совместно проживавшие (пребывавшие) на территории Архангельской области с погибшими участниками специальной военной операции на день начала их участия в специальной военной операции</w:t>
      </w:r>
      <w:r w:rsidR="006910B6">
        <w:t>.</w:t>
      </w:r>
    </w:p>
    <w:p w14:paraId="37F6CA4E" w14:textId="4327BA66" w:rsidR="006910B6" w:rsidRDefault="00845146" w:rsidP="00604AA3">
      <w:pPr>
        <w:pStyle w:val="1"/>
        <w:numPr>
          <w:ilvl w:val="1"/>
          <w:numId w:val="2"/>
        </w:numPr>
        <w:tabs>
          <w:tab w:val="left" w:pos="2266"/>
        </w:tabs>
        <w:ind w:firstLine="567"/>
        <w:jc w:val="both"/>
      </w:pPr>
      <w:r>
        <w:t xml:space="preserve">Интересы заявителей, указанных в пункте </w:t>
      </w:r>
      <w:r w:rsidR="006910B6">
        <w:t>2</w:t>
      </w:r>
      <w:r>
        <w:t xml:space="preserve"> настоящего</w:t>
      </w:r>
      <w:r w:rsidR="00A34C22">
        <w:t xml:space="preserve"> </w:t>
      </w:r>
      <w:r>
        <w:t>Административного регламента, могут представлять лица, обладающие соответствующими полномочиями (далее - представитель)</w:t>
      </w:r>
      <w:r w:rsidR="006910B6">
        <w:t>, при представлении доверенности, подписанной физическим лицом и оформленной в соответствии с гражданским законодательством, а также законный представитель физического лица (если последний не полностью дееспособен) при представлении документов, подтверждающих права законного представителя.</w:t>
      </w:r>
    </w:p>
    <w:p w14:paraId="1E209452" w14:textId="6626C394" w:rsidR="006910B6" w:rsidRDefault="006910B6" w:rsidP="00604AA3">
      <w:pPr>
        <w:pStyle w:val="1"/>
        <w:tabs>
          <w:tab w:val="left" w:pos="2266"/>
        </w:tabs>
        <w:spacing w:after="240"/>
        <w:ind w:firstLine="567"/>
        <w:jc w:val="both"/>
      </w:pPr>
      <w:r>
        <w:t>В случае оформления доверенности, выданной физическим лицом, в форме электронного документа она должна быть подписана с использованием усиленной квалифицированной электронной подписи нотариуса.</w:t>
      </w:r>
    </w:p>
    <w:p w14:paraId="0113B609" w14:textId="0FAC283C" w:rsidR="00421C32" w:rsidRPr="00402093" w:rsidRDefault="00421C32" w:rsidP="0060050C">
      <w:pPr>
        <w:pStyle w:val="11"/>
        <w:keepNext/>
        <w:keepLines/>
        <w:numPr>
          <w:ilvl w:val="0"/>
          <w:numId w:val="31"/>
        </w:numPr>
        <w:spacing w:before="240" w:after="240"/>
      </w:pPr>
      <w:bookmarkStart w:id="4" w:name="bookmark146"/>
      <w:r w:rsidRPr="00421C32">
        <w:t>Требования к порядку информирования о предоставлении</w:t>
      </w:r>
      <w:r w:rsidRPr="00421C32">
        <w:br/>
        <w:t>муниципальной услуги</w:t>
      </w:r>
      <w:bookmarkEnd w:id="4"/>
    </w:p>
    <w:p w14:paraId="6C3B34EF" w14:textId="77777777" w:rsidR="00421C32" w:rsidRPr="00421C32" w:rsidRDefault="00421C32" w:rsidP="00604AA3">
      <w:pPr>
        <w:numPr>
          <w:ilvl w:val="1"/>
          <w:numId w:val="21"/>
        </w:numPr>
        <w:tabs>
          <w:tab w:val="left" w:pos="1430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Информирование о порядке предоставления муниципальной услуги осуществляется:</w:t>
      </w:r>
    </w:p>
    <w:p w14:paraId="366AA179" w14:textId="404028BC" w:rsidR="00421C32" w:rsidRPr="00421C32" w:rsidRDefault="00421C32" w:rsidP="00604AA3">
      <w:pPr>
        <w:numPr>
          <w:ilvl w:val="0"/>
          <w:numId w:val="22"/>
        </w:numPr>
        <w:tabs>
          <w:tab w:val="left" w:pos="1100"/>
          <w:tab w:val="left" w:pos="7915"/>
          <w:tab w:val="left" w:pos="9173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при личном </w:t>
      </w:r>
      <w:r w:rsidR="008B1F58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3C16C82" w14:textId="78678BCF" w:rsidR="00421C32" w:rsidRPr="00421C32" w:rsidRDefault="00421C32" w:rsidP="00604AA3">
      <w:pPr>
        <w:numPr>
          <w:ilvl w:val="0"/>
          <w:numId w:val="22"/>
        </w:numPr>
        <w:tabs>
          <w:tab w:val="left" w:pos="1786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 телефону;</w:t>
      </w:r>
    </w:p>
    <w:p w14:paraId="1E6C90FE" w14:textId="5D33528A" w:rsidR="00421C32" w:rsidRPr="00421C32" w:rsidRDefault="001B3242" w:rsidP="00604AA3">
      <w:pPr>
        <w:numPr>
          <w:ilvl w:val="0"/>
          <w:numId w:val="22"/>
        </w:numPr>
        <w:tabs>
          <w:tab w:val="left" w:pos="1786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421C32" w:rsidRPr="00421C32">
        <w:rPr>
          <w:rFonts w:ascii="Times New Roman" w:eastAsia="Times New Roman" w:hAnsi="Times New Roman" w:cs="Times New Roman"/>
          <w:sz w:val="28"/>
          <w:szCs w:val="28"/>
        </w:rPr>
        <w:t xml:space="preserve"> электронной почт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421C32" w:rsidRPr="00421C3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6032AFA" w14:textId="77777777" w:rsidR="00421C32" w:rsidRPr="00421C32" w:rsidRDefault="00421C32" w:rsidP="00604AA3">
      <w:pPr>
        <w:numPr>
          <w:ilvl w:val="0"/>
          <w:numId w:val="22"/>
        </w:numPr>
        <w:tabs>
          <w:tab w:val="left" w:pos="1786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посредством размещения в открытой и доступной форме информации:</w:t>
      </w:r>
    </w:p>
    <w:p w14:paraId="02949656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</w:t>
      </w:r>
      <w:r w:rsidRPr="00421C32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(</w:t>
      </w:r>
      <w:hyperlink r:id="rId7" w:history="1">
        <w:r w:rsidRPr="00421C32">
          <w:rPr>
            <w:rFonts w:ascii="Times New Roman" w:eastAsia="Times New Roman" w:hAnsi="Times New Roman" w:cs="Times New Roman"/>
            <w:sz w:val="28"/>
            <w:szCs w:val="28"/>
            <w:lang w:val="en-US" w:eastAsia="en-US" w:bidi="en-US"/>
          </w:rPr>
          <w:t>https</w:t>
        </w:r>
        <w:r w:rsidRPr="00421C32">
          <w:rPr>
            <w:rFonts w:ascii="Times New Roman" w:eastAsia="Times New Roman" w:hAnsi="Times New Roman" w:cs="Times New Roman"/>
            <w:sz w:val="28"/>
            <w:szCs w:val="28"/>
            <w:lang w:eastAsia="en-US" w:bidi="en-US"/>
          </w:rPr>
          <w:t>://</w:t>
        </w:r>
        <w:r w:rsidRPr="00421C32">
          <w:rPr>
            <w:rFonts w:ascii="Times New Roman" w:eastAsia="Times New Roman" w:hAnsi="Times New Roman" w:cs="Times New Roman"/>
            <w:sz w:val="28"/>
            <w:szCs w:val="28"/>
            <w:lang w:val="en-US" w:eastAsia="en-US" w:bidi="en-US"/>
          </w:rPr>
          <w:t>www</w:t>
        </w:r>
        <w:r w:rsidRPr="00421C32">
          <w:rPr>
            <w:rFonts w:ascii="Times New Roman" w:eastAsia="Times New Roman" w:hAnsi="Times New Roman" w:cs="Times New Roman"/>
            <w:sz w:val="28"/>
            <w:szCs w:val="28"/>
            <w:lang w:eastAsia="en-US" w:bidi="en-US"/>
          </w:rPr>
          <w:t>.</w:t>
        </w:r>
        <w:proofErr w:type="spellStart"/>
        <w:r w:rsidRPr="00421C32">
          <w:rPr>
            <w:rFonts w:ascii="Times New Roman" w:eastAsia="Times New Roman" w:hAnsi="Times New Roman" w:cs="Times New Roman"/>
            <w:sz w:val="28"/>
            <w:szCs w:val="28"/>
            <w:lang w:val="en-US" w:eastAsia="en-US" w:bidi="en-US"/>
          </w:rPr>
          <w:t>gosuslugi</w:t>
        </w:r>
        <w:proofErr w:type="spellEnd"/>
        <w:r w:rsidRPr="00421C32">
          <w:rPr>
            <w:rFonts w:ascii="Times New Roman" w:eastAsia="Times New Roman" w:hAnsi="Times New Roman" w:cs="Times New Roman"/>
            <w:sz w:val="28"/>
            <w:szCs w:val="28"/>
            <w:lang w:eastAsia="en-US" w:bidi="en-US"/>
          </w:rPr>
          <w:t>.</w:t>
        </w:r>
        <w:proofErr w:type="spellStart"/>
        <w:r w:rsidRPr="00421C32">
          <w:rPr>
            <w:rFonts w:ascii="Times New Roman" w:eastAsia="Times New Roman" w:hAnsi="Times New Roman" w:cs="Times New Roman"/>
            <w:sz w:val="28"/>
            <w:szCs w:val="28"/>
            <w:lang w:val="en-US" w:eastAsia="en-US" w:bidi="en-US"/>
          </w:rPr>
          <w:t>ru</w:t>
        </w:r>
        <w:proofErr w:type="spellEnd"/>
        <w:r w:rsidRPr="00421C32">
          <w:rPr>
            <w:rFonts w:ascii="Times New Roman" w:eastAsia="Times New Roman" w:hAnsi="Times New Roman" w:cs="Times New Roman"/>
            <w:sz w:val="28"/>
            <w:szCs w:val="28"/>
            <w:lang w:eastAsia="en-US" w:bidi="en-US"/>
          </w:rPr>
          <w:t>/</w:t>
        </w:r>
      </w:hyperlink>
      <w:r w:rsidRPr="00421C32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) 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>(далее - ЕПГУ);</w:t>
      </w:r>
    </w:p>
    <w:p w14:paraId="195808BB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lastRenderedPageBreak/>
        <w:t>на официальном сайте администрации Няндомского муниципального округа Архангельской области (https://nyandoma.gosuslugi.ru/);</w:t>
      </w:r>
    </w:p>
    <w:p w14:paraId="6153BD35" w14:textId="77777777" w:rsidR="00421C32" w:rsidRPr="00421C32" w:rsidRDefault="00421C32" w:rsidP="00604AA3">
      <w:pPr>
        <w:numPr>
          <w:ilvl w:val="0"/>
          <w:numId w:val="22"/>
        </w:numPr>
        <w:tabs>
          <w:tab w:val="left" w:pos="1095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648E91D6" w14:textId="77777777" w:rsidR="00421C32" w:rsidRPr="00421C32" w:rsidRDefault="00421C32" w:rsidP="00604AA3">
      <w:pPr>
        <w:numPr>
          <w:ilvl w:val="1"/>
          <w:numId w:val="21"/>
        </w:numPr>
        <w:tabs>
          <w:tab w:val="left" w:pos="2170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Информирование осуществляется по вопросам, касающимся:</w:t>
      </w:r>
    </w:p>
    <w:p w14:paraId="4C7DBB0C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способов подачи заявления о предоставлении муниципальной услуги;</w:t>
      </w:r>
    </w:p>
    <w:p w14:paraId="0E7DA250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14:paraId="04C8A092" w14:textId="12365870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справочной информации о </w:t>
      </w:r>
      <w:r w:rsidR="001B3242">
        <w:rPr>
          <w:rFonts w:ascii="Times New Roman" w:eastAsia="Times New Roman" w:hAnsi="Times New Roman" w:cs="Times New Roman"/>
          <w:sz w:val="28"/>
          <w:szCs w:val="28"/>
        </w:rPr>
        <w:t xml:space="preserve">порядке 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="001B324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органа;</w:t>
      </w:r>
    </w:p>
    <w:p w14:paraId="1FC4BBC9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 и услуг, которые являются необходимыми и обязательными для предоставления муниципальной услуги;</w:t>
      </w:r>
    </w:p>
    <w:p w14:paraId="5964D114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порядка и сроков предоставления муниципальной услуги;</w:t>
      </w:r>
    </w:p>
    <w:p w14:paraId="0BB5DBEA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14:paraId="5AC245D8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 вопросам предоставления услуг, которые являются необходимыми и обязательными для предоставления муниципальной услуги;</w:t>
      </w:r>
    </w:p>
    <w:p w14:paraId="69FE6541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14:paraId="5F7F5D22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14:paraId="3424B81F" w14:textId="77777777" w:rsidR="00421C32" w:rsidRPr="00421C32" w:rsidRDefault="00421C32" w:rsidP="00604AA3">
      <w:pPr>
        <w:numPr>
          <w:ilvl w:val="1"/>
          <w:numId w:val="21"/>
        </w:numPr>
        <w:tabs>
          <w:tab w:val="left" w:pos="1430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7FB83DC5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5A26BDD4" w14:textId="546E2CC3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="00EB6F54">
        <w:rPr>
          <w:rFonts w:ascii="Times New Roman" w:eastAsia="Times New Roman" w:hAnsi="Times New Roman" w:cs="Times New Roman"/>
          <w:sz w:val="28"/>
          <w:szCs w:val="28"/>
        </w:rPr>
        <w:t>муниципальный служащий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 не может самостоятельно дать ответ, телефонный звонок должен быть переадресован (переведен) на друго</w:t>
      </w:r>
      <w:r w:rsidR="00EB6F54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6F54">
        <w:rPr>
          <w:rFonts w:ascii="Times New Roman" w:eastAsia="Times New Roman" w:hAnsi="Times New Roman" w:cs="Times New Roman"/>
          <w:sz w:val="28"/>
          <w:szCs w:val="28"/>
        </w:rPr>
        <w:t>муниципального служащего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 или же обратившемуся лицу должен быть сообщен телефонный номер, по которому можно будет получить необходимую информацию</w:t>
      </w:r>
      <w:r w:rsidR="00EB6F5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4D533F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007F5A94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изложить обращение в письменной форме;</w:t>
      </w:r>
    </w:p>
    <w:p w14:paraId="30C28635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назначить другое время для консультаций.</w:t>
      </w:r>
    </w:p>
    <w:p w14:paraId="31A359B3" w14:textId="50426BC8" w:rsidR="00421C32" w:rsidRPr="00421C32" w:rsidRDefault="00EB6F54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Муниципальный служащий</w:t>
      </w:r>
      <w:r w:rsidR="00421C32" w:rsidRPr="00421C32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62B50114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информирования по телефону не должна превышать 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lastRenderedPageBreak/>
        <w:t>10 минут.</w:t>
      </w:r>
    </w:p>
    <w:p w14:paraId="54F744AD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2D12924A" w14:textId="0D7C8F70" w:rsidR="00421C32" w:rsidRPr="00421C32" w:rsidRDefault="00421C32" w:rsidP="00604AA3">
      <w:pPr>
        <w:numPr>
          <w:ilvl w:val="1"/>
          <w:numId w:val="21"/>
        </w:numPr>
        <w:tabs>
          <w:tab w:val="left" w:pos="1430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По письменному обращению </w:t>
      </w:r>
      <w:r w:rsidR="00EB6F54" w:rsidRPr="00EB6F54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муниципальный служащий 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>Уполномоченного органа, ответственный за предоставление муниципальной услуги, подробно в письменной форме разъясняет заявителю сведения по вопросам, указанным в пункте 1.5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- Федеральный закон № 59-ФЗ).</w:t>
      </w:r>
    </w:p>
    <w:p w14:paraId="3C82FADF" w14:textId="77777777" w:rsidR="00421C32" w:rsidRPr="00421C32" w:rsidRDefault="00421C32" w:rsidP="00604AA3">
      <w:pPr>
        <w:numPr>
          <w:ilvl w:val="1"/>
          <w:numId w:val="21"/>
        </w:numPr>
        <w:tabs>
          <w:tab w:val="left" w:pos="1430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</w:t>
      </w:r>
    </w:p>
    <w:p w14:paraId="07DF1CA0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1559D0E9" w14:textId="77777777" w:rsidR="00421C32" w:rsidRPr="00421C32" w:rsidRDefault="00421C32" w:rsidP="00604AA3">
      <w:pPr>
        <w:numPr>
          <w:ilvl w:val="1"/>
          <w:numId w:val="21"/>
        </w:numPr>
        <w:tabs>
          <w:tab w:val="left" w:pos="1430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Няндомского муниципального округа Архангельской области,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14:paraId="31B0499F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14:paraId="53051D78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14:paraId="06487417" w14:textId="77777777" w:rsidR="00421C32" w:rsidRPr="00421C32" w:rsidRDefault="00421C32" w:rsidP="00604AA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14:paraId="249A549F" w14:textId="5E45B4C0" w:rsidR="00421C32" w:rsidRPr="00421C32" w:rsidRDefault="00421C32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B3242">
        <w:rPr>
          <w:rFonts w:ascii="Times New Roman" w:eastAsia="Times New Roman" w:hAnsi="Times New Roman" w:cs="Times New Roman"/>
          <w:sz w:val="28"/>
          <w:szCs w:val="28"/>
        </w:rPr>
        <w:t>помещениях для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14:paraId="4FAD2F6D" w14:textId="77777777" w:rsidR="00421C32" w:rsidRPr="00421C32" w:rsidRDefault="00421C32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14:paraId="7EB1ABAB" w14:textId="4201565E" w:rsidR="00421C32" w:rsidRPr="00421C32" w:rsidRDefault="00421C32" w:rsidP="00604AA3">
      <w:pPr>
        <w:numPr>
          <w:ilvl w:val="1"/>
          <w:numId w:val="21"/>
        </w:numPr>
        <w:tabs>
          <w:tab w:val="left" w:pos="1395"/>
        </w:tabs>
        <w:spacing w:after="24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1C32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 w:rsidRPr="00421C3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14:paraId="4CD66408" w14:textId="5B00F092" w:rsidR="008E3DBE" w:rsidRDefault="00845146" w:rsidP="003731CC">
      <w:pPr>
        <w:pStyle w:val="11"/>
        <w:keepNext/>
        <w:keepLines/>
        <w:numPr>
          <w:ilvl w:val="0"/>
          <w:numId w:val="1"/>
        </w:numPr>
        <w:tabs>
          <w:tab w:val="left" w:pos="939"/>
        </w:tabs>
        <w:spacing w:before="240" w:after="240"/>
      </w:pPr>
      <w:bookmarkStart w:id="5" w:name="bookmark4"/>
      <w:r>
        <w:t>Стандарт предоставления муниципальной услуги</w:t>
      </w:r>
      <w:bookmarkEnd w:id="5"/>
    </w:p>
    <w:p w14:paraId="73189828" w14:textId="794296D2" w:rsidR="003F5DF9" w:rsidRPr="003F5DF9" w:rsidRDefault="003F5DF9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DF9">
        <w:rPr>
          <w:rFonts w:ascii="Times New Roman" w:eastAsia="Times New Roman" w:hAnsi="Times New Roman" w:cs="Times New Roman"/>
          <w:sz w:val="28"/>
          <w:szCs w:val="28"/>
        </w:rPr>
        <w:t>Полное наименование муниципальной услуги: «Постановка граждан на учет в качестве лиц, имеющих право на предоставление земельных участков в собственность бесплатно».</w:t>
      </w:r>
    </w:p>
    <w:p w14:paraId="30C3820C" w14:textId="1D425ACC" w:rsidR="003F5DF9" w:rsidRPr="003F5DF9" w:rsidRDefault="003F5DF9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DF9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Уполномоченным органом - Комитетом по управлению муниципальным имуществом и земельными ресурсами администрации Няндомского муниципального округа Архангельской области.</w:t>
      </w:r>
    </w:p>
    <w:p w14:paraId="2AE6BED7" w14:textId="1B009212" w:rsidR="003F5DF9" w:rsidRPr="003F5DF9" w:rsidRDefault="003F5DF9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DF9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Уполномоченный орган взаимодействует с:</w:t>
      </w:r>
    </w:p>
    <w:p w14:paraId="71341325" w14:textId="3674D7BC" w:rsidR="003F5DF9" w:rsidRDefault="003F5DF9" w:rsidP="00604AA3">
      <w:pPr>
        <w:pStyle w:val="1"/>
        <w:numPr>
          <w:ilvl w:val="0"/>
          <w:numId w:val="39"/>
        </w:numPr>
        <w:tabs>
          <w:tab w:val="left" w:pos="1462"/>
        </w:tabs>
        <w:ind w:left="0" w:firstLine="567"/>
        <w:jc w:val="both"/>
      </w:pPr>
      <w:r>
        <w:t>органами опеки и попечительства;</w:t>
      </w:r>
    </w:p>
    <w:p w14:paraId="75CF78DC" w14:textId="40655FA0" w:rsidR="003F5DF9" w:rsidRDefault="003F5DF9" w:rsidP="00604AA3">
      <w:pPr>
        <w:pStyle w:val="1"/>
        <w:numPr>
          <w:ilvl w:val="0"/>
          <w:numId w:val="39"/>
        </w:numPr>
        <w:tabs>
          <w:tab w:val="left" w:pos="1462"/>
        </w:tabs>
        <w:ind w:left="0" w:firstLine="567"/>
        <w:jc w:val="both"/>
      </w:pPr>
      <w: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14:paraId="335C8B08" w14:textId="0C12522C" w:rsidR="003F5DF9" w:rsidRDefault="003F5DF9" w:rsidP="00604AA3">
      <w:pPr>
        <w:pStyle w:val="1"/>
        <w:numPr>
          <w:ilvl w:val="0"/>
          <w:numId w:val="39"/>
        </w:numPr>
        <w:tabs>
          <w:tab w:val="left" w:pos="1462"/>
        </w:tabs>
        <w:ind w:left="0" w:firstLine="567"/>
        <w:jc w:val="both"/>
      </w:pPr>
      <w:r>
        <w:t>органами (организациями) по государственному техническому учету и (или) технической инвентаризации;</w:t>
      </w:r>
    </w:p>
    <w:p w14:paraId="004E762C" w14:textId="35E71BAE" w:rsidR="003F5DF9" w:rsidRDefault="003F5DF9" w:rsidP="00604AA3">
      <w:pPr>
        <w:pStyle w:val="1"/>
        <w:numPr>
          <w:ilvl w:val="0"/>
          <w:numId w:val="39"/>
        </w:numPr>
        <w:tabs>
          <w:tab w:val="left" w:pos="1462"/>
        </w:tabs>
        <w:ind w:left="0" w:firstLine="567"/>
        <w:jc w:val="both"/>
      </w:pPr>
      <w:r>
        <w:t>министерством внутренних дел;</w:t>
      </w:r>
    </w:p>
    <w:p w14:paraId="5D18154E" w14:textId="7E1DB6CD" w:rsidR="003F5DF9" w:rsidRDefault="003F5DF9" w:rsidP="00604AA3">
      <w:pPr>
        <w:pStyle w:val="1"/>
        <w:numPr>
          <w:ilvl w:val="0"/>
          <w:numId w:val="39"/>
        </w:numPr>
        <w:tabs>
          <w:tab w:val="left" w:pos="1462"/>
        </w:tabs>
        <w:ind w:left="0" w:firstLine="567"/>
        <w:jc w:val="both"/>
      </w:pPr>
      <w:r>
        <w:t>органами ЗАГС;</w:t>
      </w:r>
    </w:p>
    <w:p w14:paraId="7FF62853" w14:textId="38501804" w:rsidR="003F5DF9" w:rsidRDefault="003F5DF9" w:rsidP="00604AA3">
      <w:pPr>
        <w:pStyle w:val="1"/>
        <w:numPr>
          <w:ilvl w:val="0"/>
          <w:numId w:val="39"/>
        </w:numPr>
        <w:tabs>
          <w:tab w:val="left" w:pos="1462"/>
        </w:tabs>
        <w:ind w:left="0" w:firstLine="567"/>
        <w:jc w:val="both"/>
      </w:pPr>
      <w:r>
        <w:t xml:space="preserve">иными органами, предусмотренными в соответствии с </w:t>
      </w:r>
      <w:r w:rsidR="00257AF1" w:rsidRPr="00257AF1">
        <w:t>закон</w:t>
      </w:r>
      <w:r w:rsidR="00257AF1">
        <w:t>ом</w:t>
      </w:r>
      <w:r w:rsidR="00257AF1" w:rsidRPr="00257AF1">
        <w:t xml:space="preserve"> Архангельской области от 7 октября 2003 года № 192-24-ОЗ</w:t>
      </w:r>
      <w:r>
        <w:t>.</w:t>
      </w:r>
    </w:p>
    <w:p w14:paraId="21760253" w14:textId="2FA3AECB" w:rsidR="003F5DF9" w:rsidRPr="003F5DF9" w:rsidRDefault="003F5DF9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DF9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могут принимать участие многофункциональны</w:t>
      </w:r>
      <w:r w:rsidR="00EB6F5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F5DF9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EB6F5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F5DF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 (далее - Соглашение о взаимодействии).</w:t>
      </w:r>
    </w:p>
    <w:p w14:paraId="15A20D64" w14:textId="4743DB88" w:rsidR="003F5DF9" w:rsidRDefault="003F5DF9" w:rsidP="00604AA3">
      <w:pPr>
        <w:pStyle w:val="1"/>
        <w:tabs>
          <w:tab w:val="left" w:pos="1462"/>
        </w:tabs>
        <w:ind w:firstLine="567"/>
        <w:jc w:val="both"/>
      </w:pPr>
      <w: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</w:t>
      </w:r>
    </w:p>
    <w:p w14:paraId="5760E19F" w14:textId="511537E6" w:rsidR="003F5DF9" w:rsidRPr="00257AF1" w:rsidRDefault="003F5DF9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AF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со следующим нормативными правовыми актами:</w:t>
      </w:r>
    </w:p>
    <w:p w14:paraId="61ADBF0C" w14:textId="37FE68A1" w:rsidR="00257AF1" w:rsidRDefault="00257AF1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>
        <w:t>Земельный кодекс Российской Федерации;</w:t>
      </w:r>
    </w:p>
    <w:p w14:paraId="3ABC73BE" w14:textId="1599EE58" w:rsidR="003F5DF9" w:rsidRDefault="00257AF1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>
        <w:t>Ф</w:t>
      </w:r>
      <w:r w:rsidR="003F5DF9">
        <w:t>едеральный закон от 27 июля 2010 года № 210-ФЗ «Об организации предоставления государственных и муниципальных услуг»;</w:t>
      </w:r>
    </w:p>
    <w:p w14:paraId="6AB117D6" w14:textId="38DD790F" w:rsidR="003F5DF9" w:rsidRDefault="003F5DF9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>
        <w:t>Федеральный закон от 2 мая 2006 года № 59-ФЗ «О порядке рассмотрения обращений граждан Российской Федерации»;</w:t>
      </w:r>
    </w:p>
    <w:p w14:paraId="2166C526" w14:textId="618D1AE7" w:rsidR="00257AF1" w:rsidRDefault="00257AF1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 w:rsidRPr="00257AF1">
        <w:t>Федеральн</w:t>
      </w:r>
      <w:r>
        <w:t>ый</w:t>
      </w:r>
      <w:r w:rsidRPr="00257AF1">
        <w:t xml:space="preserve"> закон от 6 октября 2003 года № 131-ФЗ «Об общих принципах организации местного самоуправления в Российской Федерации»</w:t>
      </w:r>
      <w:r>
        <w:t>;</w:t>
      </w:r>
    </w:p>
    <w:p w14:paraId="7E771E37" w14:textId="7D995228" w:rsidR="00257AF1" w:rsidRDefault="00257AF1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>
        <w:t>З</w:t>
      </w:r>
      <w:r w:rsidRPr="00257AF1">
        <w:t>акон Архангельской области от 7 октября 2003 года № 192-24-ОЗ</w:t>
      </w:r>
      <w:r>
        <w:t>;</w:t>
      </w:r>
    </w:p>
    <w:p w14:paraId="2B7BA02A" w14:textId="0FB3C41C" w:rsidR="003F5DF9" w:rsidRDefault="003F5DF9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>
        <w:lastRenderedPageBreak/>
        <w:t>Устав Няндомского муниципального округа Архангельской области;</w:t>
      </w:r>
    </w:p>
    <w:p w14:paraId="136A4BA9" w14:textId="06BC3A49" w:rsidR="00257AF1" w:rsidRDefault="00257AF1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 w:rsidRPr="00257AF1">
        <w:t>Положение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</w:t>
      </w:r>
      <w:r>
        <w:t>ое</w:t>
      </w:r>
      <w:r w:rsidRPr="00257AF1">
        <w:t xml:space="preserve"> решением Собрания депутатов Няндомского муниципального округа Архангельской области от 19 декабря 2022 года № 28</w:t>
      </w:r>
      <w:r>
        <w:t>;</w:t>
      </w:r>
    </w:p>
    <w:p w14:paraId="66A90278" w14:textId="16CB4080" w:rsidR="003F5DF9" w:rsidRDefault="003F5DF9" w:rsidP="00604AA3">
      <w:pPr>
        <w:pStyle w:val="1"/>
        <w:numPr>
          <w:ilvl w:val="0"/>
          <w:numId w:val="40"/>
        </w:numPr>
        <w:tabs>
          <w:tab w:val="left" w:pos="1462"/>
        </w:tabs>
        <w:ind w:left="0" w:firstLine="567"/>
        <w:jc w:val="both"/>
      </w:pPr>
      <w:r>
        <w:t>Постановление администрации Няндомского муниципального округа Архангельской области от «26» мая 2023 г. № 223-па «Об утверждении Перечня муниципальных услуг, предоставляемых администрацией Няндомского муниципального округа Архангельской области и ее органами»</w:t>
      </w:r>
      <w:r w:rsidR="00257AF1">
        <w:t>.</w:t>
      </w:r>
    </w:p>
    <w:p w14:paraId="0E763C94" w14:textId="6C73A70B" w:rsidR="00CC4821" w:rsidRDefault="00CC4821" w:rsidP="00604AA3">
      <w:pPr>
        <w:pStyle w:val="1"/>
        <w:tabs>
          <w:tab w:val="left" w:pos="1462"/>
        </w:tabs>
        <w:ind w:firstLine="567"/>
        <w:jc w:val="both"/>
      </w:pPr>
      <w:r w:rsidRPr="00CC4821"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федеральной государственной информационной системе «Федеральный реестр государственных и муниципальных услуг (функций)» и на ЕПГУ</w:t>
      </w:r>
      <w:r>
        <w:t>.</w:t>
      </w:r>
    </w:p>
    <w:p w14:paraId="2C8DD237" w14:textId="7FDF9DFF" w:rsidR="004C7E98" w:rsidRPr="004C7E98" w:rsidRDefault="004C7E98" w:rsidP="00604AA3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567"/>
        <w:jc w:val="center"/>
        <w:rPr>
          <w:b/>
          <w:bCs/>
        </w:rPr>
      </w:pPr>
      <w:r w:rsidRPr="004C7E98">
        <w:rPr>
          <w:b/>
          <w:bCs/>
        </w:rPr>
        <w:t>Перечень документов, необходимых для предоставления муниципальной услуги</w:t>
      </w:r>
    </w:p>
    <w:p w14:paraId="5102BEAC" w14:textId="47303803" w:rsidR="004C7E98" w:rsidRPr="004C7E98" w:rsidRDefault="004C7E98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98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C7E98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 одним из следующих способов по личному усмотрению:</w:t>
      </w:r>
    </w:p>
    <w:p w14:paraId="7159AA84" w14:textId="77777777" w:rsidR="004C7E98" w:rsidRDefault="004C7E98" w:rsidP="00604AA3">
      <w:pPr>
        <w:pStyle w:val="1"/>
        <w:numPr>
          <w:ilvl w:val="2"/>
          <w:numId w:val="4"/>
        </w:numPr>
        <w:tabs>
          <w:tab w:val="left" w:pos="1754"/>
        </w:tabs>
        <w:ind w:firstLine="567"/>
        <w:jc w:val="both"/>
      </w:pPr>
      <w:r>
        <w:t>в электронной форме посредством ЕПГУ.</w:t>
      </w:r>
    </w:p>
    <w:p w14:paraId="17EF8896" w14:textId="77777777" w:rsidR="004C7E98" w:rsidRDefault="004C7E98" w:rsidP="00604AA3">
      <w:pPr>
        <w:pStyle w:val="1"/>
        <w:numPr>
          <w:ilvl w:val="0"/>
          <w:numId w:val="5"/>
        </w:numPr>
        <w:tabs>
          <w:tab w:val="left" w:pos="1057"/>
        </w:tabs>
        <w:ind w:firstLine="567"/>
        <w:jc w:val="both"/>
      </w:pPr>
      <w:r>
        <w:t>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14:paraId="5B579511" w14:textId="77777777" w:rsidR="004C7E98" w:rsidRDefault="004C7E98" w:rsidP="00604AA3">
      <w:pPr>
        <w:pStyle w:val="1"/>
        <w:numPr>
          <w:ilvl w:val="0"/>
          <w:numId w:val="5"/>
        </w:numPr>
        <w:tabs>
          <w:tab w:val="left" w:pos="1081"/>
        </w:tabs>
        <w:ind w:firstLine="567"/>
        <w:jc w:val="both"/>
      </w:pPr>
      <w:r>
        <w:t xml:space="preserve">Заявление направляется Заявителем вместе с прикрепленными электронными документами, указанными в подпунктах 2 - 5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</w:t>
      </w:r>
      <w:r>
        <w:lastRenderedPageBreak/>
        <w:t>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14:paraId="49FE9E51" w14:textId="77777777" w:rsidR="004C7E98" w:rsidRDefault="004C7E98" w:rsidP="00604AA3">
      <w:pPr>
        <w:pStyle w:val="1"/>
        <w:numPr>
          <w:ilvl w:val="2"/>
          <w:numId w:val="4"/>
        </w:numPr>
        <w:tabs>
          <w:tab w:val="left" w:pos="1704"/>
        </w:tabs>
        <w:ind w:firstLine="567"/>
        <w:jc w:val="both"/>
      </w:pPr>
      <w:r>
        <w:t>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14:paraId="480C6DE8" w14:textId="77777777" w:rsidR="004C7E98" w:rsidRPr="004C7E98" w:rsidRDefault="004C7E98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E98">
        <w:rPr>
          <w:rFonts w:ascii="Times New Roman" w:eastAsia="Times New Roman" w:hAnsi="Times New Roman" w:cs="Times New Roman"/>
          <w:sz w:val="28"/>
          <w:szCs w:val="28"/>
        </w:rPr>
        <w:t>К заявлению о бесплатном предоставлении земельного участка должны быть приложены:</w:t>
      </w:r>
    </w:p>
    <w:p w14:paraId="1FE12703" w14:textId="0BB9858B" w:rsidR="004C7E98" w:rsidRDefault="004C7E98" w:rsidP="00103AD2">
      <w:pPr>
        <w:pStyle w:val="1"/>
        <w:numPr>
          <w:ilvl w:val="0"/>
          <w:numId w:val="24"/>
        </w:numPr>
        <w:tabs>
          <w:tab w:val="left" w:pos="0"/>
        </w:tabs>
        <w:ind w:left="0" w:firstLine="567"/>
        <w:jc w:val="both"/>
      </w:pPr>
      <w:r>
        <w:t xml:space="preserve">При подаче заявления в соответствии со статьей 2.3 </w:t>
      </w:r>
      <w:r w:rsidRPr="00900D9E">
        <w:t>закона Архангельской области</w:t>
      </w:r>
      <w:r>
        <w:t xml:space="preserve"> </w:t>
      </w:r>
      <w:r w:rsidRPr="00900D9E">
        <w:t>от 7 октября 2003 года № 192-24-ОЗ</w:t>
      </w:r>
      <w:r>
        <w:t xml:space="preserve"> (</w:t>
      </w:r>
      <w:r w:rsidR="00557660">
        <w:t>заявители -</w:t>
      </w:r>
      <w:r>
        <w:t>многодетные семьи):</w:t>
      </w:r>
    </w:p>
    <w:p w14:paraId="1BA26DBE" w14:textId="77777777" w:rsidR="004C7E98" w:rsidRPr="00900D9E" w:rsidRDefault="004C7E98" w:rsidP="00103AD2">
      <w:pPr>
        <w:pStyle w:val="1"/>
        <w:numPr>
          <w:ilvl w:val="0"/>
          <w:numId w:val="27"/>
        </w:numPr>
        <w:tabs>
          <w:tab w:val="left" w:pos="0"/>
        </w:tabs>
        <w:ind w:left="0" w:firstLine="567"/>
        <w:jc w:val="both"/>
      </w:pPr>
      <w:r w:rsidRPr="00232EE0">
        <w:t>посредством личного обращения в Уполномоченный орган</w:t>
      </w:r>
      <w:r>
        <w:t>:</w:t>
      </w:r>
    </w:p>
    <w:p w14:paraId="4158C8B9" w14:textId="77777777" w:rsidR="004C7E98" w:rsidRDefault="004C7E98" w:rsidP="00103AD2">
      <w:pPr>
        <w:pStyle w:val="1"/>
        <w:numPr>
          <w:ilvl w:val="0"/>
          <w:numId w:val="6"/>
        </w:numPr>
        <w:tabs>
          <w:tab w:val="left" w:pos="0"/>
          <w:tab w:val="left" w:pos="1107"/>
        </w:tabs>
        <w:ind w:firstLine="567"/>
        <w:jc w:val="both"/>
      </w:pPr>
      <w:r>
        <w:t>копия документа, удостоверяющего личность гражданина Российской Федерации, одного из родителей (одинокого родителя), одного из усыновителей (одинокого усыновителя), подавших заявление, каждого из детей, достигших возраста 14 лет;</w:t>
      </w:r>
    </w:p>
    <w:p w14:paraId="06192B9D" w14:textId="77777777" w:rsidR="004C7E98" w:rsidRDefault="004C7E98" w:rsidP="00103AD2">
      <w:pPr>
        <w:pStyle w:val="1"/>
        <w:numPr>
          <w:ilvl w:val="0"/>
          <w:numId w:val="6"/>
        </w:numPr>
        <w:tabs>
          <w:tab w:val="left" w:pos="0"/>
          <w:tab w:val="left" w:pos="1107"/>
        </w:tabs>
        <w:ind w:firstLine="567"/>
        <w:jc w:val="both"/>
      </w:pPr>
      <w:r>
        <w:t>копия доверенности (в случае подачи заявления представителем заявителя);</w:t>
      </w:r>
    </w:p>
    <w:p w14:paraId="0EAAE7AD" w14:textId="77777777" w:rsidR="004C7E98" w:rsidRDefault="004C7E98" w:rsidP="00103AD2">
      <w:pPr>
        <w:pStyle w:val="1"/>
        <w:numPr>
          <w:ilvl w:val="0"/>
          <w:numId w:val="6"/>
        </w:numPr>
        <w:tabs>
          <w:tab w:val="left" w:pos="0"/>
          <w:tab w:val="left" w:pos="1107"/>
        </w:tabs>
        <w:ind w:firstLine="567"/>
        <w:jc w:val="both"/>
      </w:pPr>
      <w:r>
        <w:t>согласие на обработку персональных данных одного из родителей (одинокого родителя), одного из усыновителей (одинокого усыновителя), подавших заявление, по форме, утвержденной постановлением Правительства Архангельской области.</w:t>
      </w:r>
    </w:p>
    <w:p w14:paraId="4D868FD2" w14:textId="77777777" w:rsidR="004C7E98" w:rsidRDefault="004C7E98" w:rsidP="00103AD2">
      <w:pPr>
        <w:pStyle w:val="1"/>
        <w:numPr>
          <w:ilvl w:val="0"/>
          <w:numId w:val="27"/>
        </w:numPr>
        <w:tabs>
          <w:tab w:val="left" w:pos="0"/>
        </w:tabs>
        <w:ind w:left="0" w:firstLine="567"/>
        <w:jc w:val="both"/>
      </w:pPr>
      <w:r>
        <w:t xml:space="preserve">посредством подачи заявления </w:t>
      </w:r>
      <w:r w:rsidRPr="005A1B9F">
        <w:t>через МФЦ</w:t>
      </w:r>
      <w:r>
        <w:t>:</w:t>
      </w:r>
    </w:p>
    <w:p w14:paraId="3E483911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>копия документа, удостоверяющего личность гражданина Российской Федерации, одного из родителей (одинокого родителя), одного из усыновителей (одинокого усыновителя), подавших заявление, каждого из детей, достигших возраста 14 лет;</w:t>
      </w:r>
    </w:p>
    <w:p w14:paraId="73C2097B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>копия удостоверения многодетной семьи;</w:t>
      </w:r>
    </w:p>
    <w:p w14:paraId="75F29862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>копия свидетельства о заключении брака (за исключением случаев подачи заявления одиноким родителем, одиноким усыновителем), выданного компетентным органом иностранного государства, и его нотариально удостоверенный перевод на русский язык (представляются заявителем в случае государственной регистрации заключения брака на территории иностранного государства);</w:t>
      </w:r>
    </w:p>
    <w:p w14:paraId="76CCEC99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 xml:space="preserve">копия свидетельства о рождении в отношении каждого из детей, </w:t>
      </w:r>
      <w:r>
        <w:lastRenderedPageBreak/>
        <w:t>выданного компетентным органом иностранного государства, и его нотариально удостоверенный перевод на русский язык (представляются заявителем в случае государственной регистрации рождения ребенка на территории иностранного государства);</w:t>
      </w:r>
    </w:p>
    <w:p w14:paraId="2E9D934F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>копия свидетельства об усыновлении, выданного органом записи актов гражданского состояния или консульским учреждением Российской Федерации (представляется заявителем в случае отсутствия нового свидетельства о рождении ребенка, выданного на основании измененной или вновь составленной в связи с усыновлением записи акта о рождении ребенка);</w:t>
      </w:r>
    </w:p>
    <w:p w14:paraId="6E28FC90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>копия доверенности (в случае подачи заявления представителем заявителя);</w:t>
      </w:r>
    </w:p>
    <w:p w14:paraId="356E095D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>копия документа, подтверждающего место жительства одного из родителей (одинокого родителя), одного из усыновителей (одинокого усыновителя), подавших заявление, в случае отсутствия сведений о месте жительства этого родителя (одинокого родителя), этого усыновителя (одинокого усыновителя) в документе, удостоверяющем личность гражданина Российской Федерации, данного родителя (одинокого родителя), данного усыновителя (одинокого усыновителя);</w:t>
      </w:r>
    </w:p>
    <w:p w14:paraId="596A01BC" w14:textId="77777777" w:rsidR="004C7E98" w:rsidRDefault="004C7E98" w:rsidP="00604AA3">
      <w:pPr>
        <w:pStyle w:val="1"/>
        <w:numPr>
          <w:ilvl w:val="0"/>
          <w:numId w:val="23"/>
        </w:numPr>
        <w:tabs>
          <w:tab w:val="left" w:pos="1107"/>
        </w:tabs>
        <w:ind w:left="0" w:firstLine="567"/>
        <w:jc w:val="both"/>
      </w:pPr>
      <w:r>
        <w:t>согласие на обработку персональных данных одного из родителей (одинокого родителя), одного из усыновителей (одинокого усыновителя), подавших заявление, по форме, утвержденной постановлением Правительства Архангельской области.</w:t>
      </w:r>
    </w:p>
    <w:p w14:paraId="52D1780A" w14:textId="61E177C0" w:rsidR="004C7E98" w:rsidRPr="00900D9E" w:rsidRDefault="004C7E98" w:rsidP="00604AA3">
      <w:pPr>
        <w:pStyle w:val="1"/>
        <w:numPr>
          <w:ilvl w:val="0"/>
          <w:numId w:val="24"/>
        </w:numPr>
        <w:tabs>
          <w:tab w:val="left" w:pos="0"/>
        </w:tabs>
        <w:ind w:left="0" w:firstLine="567"/>
        <w:jc w:val="both"/>
      </w:pPr>
      <w:r>
        <w:t xml:space="preserve">При подаче заявления в соответствии с подпунктом 1 пункта 1 статьи 3.1 </w:t>
      </w:r>
      <w:r w:rsidRPr="00900D9E">
        <w:t>закона Архангельской области</w:t>
      </w:r>
      <w:r>
        <w:t xml:space="preserve"> </w:t>
      </w:r>
      <w:r w:rsidRPr="00900D9E">
        <w:t>от 7 октября 2003 года № 192-24-ОЗ</w:t>
      </w:r>
      <w:r w:rsidR="003721F3">
        <w:t xml:space="preserve"> (</w:t>
      </w:r>
      <w:r w:rsidR="00557660">
        <w:t xml:space="preserve">заявители - </w:t>
      </w:r>
      <w:r w:rsidR="003721F3">
        <w:t>участники специальной военной операции)</w:t>
      </w:r>
      <w:r>
        <w:t>:</w:t>
      </w:r>
    </w:p>
    <w:p w14:paraId="48F7034E" w14:textId="77777777" w:rsidR="004C7E98" w:rsidRDefault="004C7E98" w:rsidP="00604AA3">
      <w:pPr>
        <w:pStyle w:val="1"/>
        <w:numPr>
          <w:ilvl w:val="0"/>
          <w:numId w:val="25"/>
        </w:numPr>
        <w:tabs>
          <w:tab w:val="left" w:pos="0"/>
        </w:tabs>
        <w:ind w:left="0" w:firstLine="567"/>
        <w:jc w:val="both"/>
      </w:pPr>
      <w:r>
        <w:t xml:space="preserve">копия документа, удостоверяющего личность гражданина Российской Федерации, </w:t>
      </w:r>
      <w:r w:rsidRPr="00E200F6">
        <w:t>участник</w:t>
      </w:r>
      <w:r>
        <w:t>а</w:t>
      </w:r>
      <w:r w:rsidRPr="00E200F6">
        <w:t xml:space="preserve"> специальной военной операции, обративш</w:t>
      </w:r>
      <w:r>
        <w:t>егося</w:t>
      </w:r>
      <w:r w:rsidRPr="00E200F6">
        <w:t xml:space="preserve"> с заявлением</w:t>
      </w:r>
      <w:r>
        <w:t>;</w:t>
      </w:r>
    </w:p>
    <w:p w14:paraId="4746A1D9" w14:textId="77777777" w:rsidR="004C7E98" w:rsidRDefault="004C7E98" w:rsidP="00604AA3">
      <w:pPr>
        <w:pStyle w:val="1"/>
        <w:numPr>
          <w:ilvl w:val="0"/>
          <w:numId w:val="25"/>
        </w:numPr>
        <w:tabs>
          <w:tab w:val="left" w:pos="0"/>
        </w:tabs>
        <w:ind w:left="0" w:firstLine="567"/>
        <w:jc w:val="both"/>
      </w:pPr>
      <w:r>
        <w:t>копия доверенности (в случае подачи заявления представителем заявителя);</w:t>
      </w:r>
    </w:p>
    <w:p w14:paraId="7BBBEBDA" w14:textId="77777777" w:rsidR="004C7E98" w:rsidRDefault="004C7E98" w:rsidP="00604AA3">
      <w:pPr>
        <w:pStyle w:val="1"/>
        <w:numPr>
          <w:ilvl w:val="0"/>
          <w:numId w:val="25"/>
        </w:numPr>
        <w:tabs>
          <w:tab w:val="left" w:pos="0"/>
        </w:tabs>
        <w:ind w:left="0" w:firstLine="567"/>
        <w:jc w:val="both"/>
      </w:pPr>
      <w:r>
        <w:t>согласие на обработку персональных данных заявителя, указанного в абзаце первом настоящего пункта, по форме, утвержденной постановлением Правительства Архангельской области;</w:t>
      </w:r>
    </w:p>
    <w:p w14:paraId="73540B38" w14:textId="77777777" w:rsidR="004C7E98" w:rsidRDefault="004C7E98" w:rsidP="00604AA3">
      <w:pPr>
        <w:pStyle w:val="1"/>
        <w:numPr>
          <w:ilvl w:val="0"/>
          <w:numId w:val="25"/>
        </w:numPr>
        <w:tabs>
          <w:tab w:val="left" w:pos="0"/>
        </w:tabs>
        <w:ind w:left="0" w:firstLine="567"/>
        <w:jc w:val="both"/>
      </w:pPr>
      <w:r>
        <w:t>копия документа, подтверждающего участие заявителя, в специальной военной операции в качестве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проходящего (проходившего) службу в войсках национальной гвардии Российской Федерации и имеющего специальное звание полиции;</w:t>
      </w:r>
    </w:p>
    <w:p w14:paraId="7A3F5B73" w14:textId="77777777" w:rsidR="004C7E98" w:rsidRDefault="004C7E98" w:rsidP="00604AA3">
      <w:pPr>
        <w:pStyle w:val="1"/>
        <w:numPr>
          <w:ilvl w:val="0"/>
          <w:numId w:val="25"/>
        </w:numPr>
        <w:tabs>
          <w:tab w:val="left" w:pos="0"/>
        </w:tabs>
        <w:ind w:left="0" w:firstLine="567"/>
        <w:jc w:val="both"/>
      </w:pPr>
      <w:r>
        <w:t>копии документов, подтверждающих присвоение заявителю, звания Героя Российской Федерации или награждение его орденом Российской Федерации (орденами Российской Федерации) за заслуги, проявленные в ходе участия в специальной военной операции;</w:t>
      </w:r>
    </w:p>
    <w:p w14:paraId="6BA45192" w14:textId="77777777" w:rsidR="004C7E98" w:rsidRDefault="004C7E98" w:rsidP="00604AA3">
      <w:pPr>
        <w:pStyle w:val="1"/>
        <w:numPr>
          <w:ilvl w:val="0"/>
          <w:numId w:val="25"/>
        </w:numPr>
        <w:tabs>
          <w:tab w:val="left" w:pos="0"/>
        </w:tabs>
        <w:ind w:left="0" w:firstLine="567"/>
        <w:jc w:val="both"/>
      </w:pPr>
      <w:r>
        <w:t>копия документа, подтверждающего наличие у заявителя статуса ветерана боевых действий;</w:t>
      </w:r>
    </w:p>
    <w:p w14:paraId="19DA458D" w14:textId="77777777" w:rsidR="004C7E98" w:rsidRDefault="004C7E98" w:rsidP="00604AA3">
      <w:pPr>
        <w:pStyle w:val="1"/>
        <w:numPr>
          <w:ilvl w:val="0"/>
          <w:numId w:val="25"/>
        </w:numPr>
        <w:tabs>
          <w:tab w:val="left" w:pos="0"/>
        </w:tabs>
        <w:ind w:left="0" w:firstLine="567"/>
        <w:jc w:val="both"/>
      </w:pPr>
      <w:r>
        <w:t xml:space="preserve">копия документа, подтверждающего его место жительства (место </w:t>
      </w:r>
      <w:r>
        <w:lastRenderedPageBreak/>
        <w:t>пребывания) на территории Архангельской области на день завершения его участия в специальной военной операции.</w:t>
      </w:r>
    </w:p>
    <w:p w14:paraId="65AB0145" w14:textId="78687E3E" w:rsidR="004C7E98" w:rsidRDefault="004C7E98" w:rsidP="00604AA3">
      <w:pPr>
        <w:pStyle w:val="1"/>
        <w:numPr>
          <w:ilvl w:val="0"/>
          <w:numId w:val="24"/>
        </w:numPr>
        <w:tabs>
          <w:tab w:val="left" w:pos="0"/>
        </w:tabs>
        <w:ind w:left="0" w:firstLine="567"/>
        <w:jc w:val="both"/>
      </w:pPr>
      <w:r>
        <w:t xml:space="preserve">При подаче заявления в соответствии с подпунктом 2 пункта 1 статьи 3.1 </w:t>
      </w:r>
      <w:r w:rsidRPr="00900D9E">
        <w:t>закона Архангельской области</w:t>
      </w:r>
      <w:r>
        <w:t xml:space="preserve"> </w:t>
      </w:r>
      <w:r w:rsidRPr="00900D9E">
        <w:t>от 7 октября 2003 года № 192-24-ОЗ</w:t>
      </w:r>
      <w:r w:rsidR="003721F3">
        <w:t xml:space="preserve"> (</w:t>
      </w:r>
      <w:r w:rsidR="00557660">
        <w:t xml:space="preserve">заявители - </w:t>
      </w:r>
      <w:r w:rsidR="003721F3">
        <w:t>члены семей погибших участников специальной военной операции)</w:t>
      </w:r>
      <w:r>
        <w:t>:</w:t>
      </w:r>
    </w:p>
    <w:p w14:paraId="6C5CA61B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 xml:space="preserve">копия документа, удостоверяющего личность гражданина Российской Федерации, </w:t>
      </w:r>
      <w:r w:rsidRPr="00FB1AC4">
        <w:t>член</w:t>
      </w:r>
      <w:r>
        <w:t>а</w:t>
      </w:r>
      <w:r w:rsidRPr="00FB1AC4">
        <w:t xml:space="preserve"> семьи погибшего участника специальной военной операции, обративш</w:t>
      </w:r>
      <w:r>
        <w:t>егося</w:t>
      </w:r>
      <w:r w:rsidRPr="00FB1AC4">
        <w:t xml:space="preserve"> с заявлением</w:t>
      </w:r>
      <w:r>
        <w:t>;</w:t>
      </w:r>
    </w:p>
    <w:p w14:paraId="395D452E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копия доверенности (в случае подачи заявления представителем заявителя);</w:t>
      </w:r>
    </w:p>
    <w:p w14:paraId="4A33DACA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 xml:space="preserve">копия документа, удостоверяющего личность гражданина Российской Федерации, каждого из членов семьи погибшего участника специальной военной операции, которые наряду с заявителем, изъявили желание приобрести земельный участок в собственность в соответствии с подпунктом 2 пункта 1 </w:t>
      </w:r>
      <w:r w:rsidRPr="00FB1AC4">
        <w:t>статьи 3.1 закона Архангельской области от 7 октября 2003 года № 192-24-ОЗ</w:t>
      </w:r>
      <w:r>
        <w:t>;</w:t>
      </w:r>
    </w:p>
    <w:p w14:paraId="425D527F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копии документов, подтверждающих родственные отношения членов семьи погибшего участника специальной военной операции, с погибшим участником специальной военной операции;</w:t>
      </w:r>
    </w:p>
    <w:p w14:paraId="1132A72F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копия документа, подтверждающего совместное проживание (пребывание) на территории Архангельской области погибшего участника специальной военной операции и членов его семьи, на день начала участия в специальной военной операции данного участника специальной военной операции;</w:t>
      </w:r>
    </w:p>
    <w:p w14:paraId="5F446FC4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 xml:space="preserve">согласие каждого члена семьи погибшего участника специальной военной операции на получение земельного участка в собственность в соответствии с подпунктом 2 пункта 1 </w:t>
      </w:r>
      <w:r w:rsidRPr="00DA62BF">
        <w:t xml:space="preserve">статьи 3.1 закона Архангельской области от 7 октября 2003 года № 192-24-ОЗ </w:t>
      </w:r>
      <w:r>
        <w:t>либо отказ от такого получения по форме, утвержденной постановлением Правительства Архангельской области;</w:t>
      </w:r>
    </w:p>
    <w:p w14:paraId="5F80AD29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согласие на обработку персональных данных членов семьи погибшего участника специальной военной операции, по форме, утвержденной постановлением Правительства Архангельской области;</w:t>
      </w:r>
    </w:p>
    <w:p w14:paraId="667FDA81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копия документа, подтверждающего факт гибели (смерти) участника специальной военной операции вследствие увечья (ранения, травмы, контузии) или заболевания, полученных им в ходе специальной военной операции;</w:t>
      </w:r>
    </w:p>
    <w:p w14:paraId="51EE742F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копия документа, подтверждающего участие погибшего участника специальной военной операции в специальной военной операции в качестве военнослужащего, лица, заключившего контракт о пребывании в добровольческом формировании, содействующем выполнению задач, возложенных на Вооруженные Силы Российской Федерации, или лица, проходившего службу в войсках национальной гвардии Российской Федерации и имевшего специальное звание полиции, до его гибели (смерти);</w:t>
      </w:r>
    </w:p>
    <w:p w14:paraId="43EC0970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 xml:space="preserve">копии документов, подтверждающих присвоение погибшему участнику специальной военной операции звания Героя Российской </w:t>
      </w:r>
      <w:r>
        <w:lastRenderedPageBreak/>
        <w:t>Федерации или награждение его орденом Российской Федерации (орденами Российской Федерации) за заслуги, проявленные в ходе участия в специальной военной операции;</w:t>
      </w:r>
    </w:p>
    <w:p w14:paraId="5132E9C6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копия документа, подтверждающего наличие у погибшего участника специальной военной операции статуса ветерана боевых действий;</w:t>
      </w:r>
    </w:p>
    <w:p w14:paraId="293F33D6" w14:textId="77777777" w:rsidR="004C7E98" w:rsidRDefault="004C7E98" w:rsidP="00604AA3">
      <w:pPr>
        <w:pStyle w:val="1"/>
        <w:numPr>
          <w:ilvl w:val="0"/>
          <w:numId w:val="26"/>
        </w:numPr>
        <w:tabs>
          <w:tab w:val="left" w:pos="0"/>
        </w:tabs>
        <w:ind w:left="0" w:firstLine="567"/>
        <w:jc w:val="both"/>
      </w:pPr>
      <w:r>
        <w:t>копия документа, подтверждающего обучение ребенка погибшего участника специальной военной операции в возрасте от 18 до 23 лет в организации, осуществляющей образовательную деятельность, по очной форме обучения.</w:t>
      </w:r>
    </w:p>
    <w:p w14:paraId="78B46996" w14:textId="77777777" w:rsidR="004C7E98" w:rsidRPr="00557660" w:rsidRDefault="004C7E98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660">
        <w:rPr>
          <w:rFonts w:ascii="Times New Roman" w:eastAsia="Times New Roman" w:hAnsi="Times New Roman" w:cs="Times New Roman"/>
          <w:sz w:val="28"/>
          <w:szCs w:val="28"/>
        </w:rPr>
        <w:t>С заявлением о предоставлении муниципальной услуги Заявитель по собственной инициативе предоставляет следующие документы, необходимые для оказания муниципальной услуги:</w:t>
      </w:r>
    </w:p>
    <w:p w14:paraId="3C439F52" w14:textId="1432F36C" w:rsidR="004C7E98" w:rsidRPr="00C14D75" w:rsidRDefault="004C7E98" w:rsidP="00604AA3">
      <w:pPr>
        <w:pStyle w:val="1"/>
        <w:numPr>
          <w:ilvl w:val="0"/>
          <w:numId w:val="28"/>
        </w:numPr>
        <w:tabs>
          <w:tab w:val="left" w:pos="1406"/>
        </w:tabs>
        <w:ind w:left="0" w:firstLine="567"/>
        <w:jc w:val="both"/>
      </w:pPr>
      <w:r w:rsidRPr="002E4B4A">
        <w:t>При подаче заявления в соответствии со статьей 2.3 закона Архангельской области от 7 октября 2003 года № 192-24-ОЗ</w:t>
      </w:r>
      <w:r w:rsidR="00557660">
        <w:t xml:space="preserve"> (заявители - многодетные семьи)</w:t>
      </w:r>
      <w:r>
        <w:t>:</w:t>
      </w:r>
    </w:p>
    <w:p w14:paraId="0943E223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04"/>
        </w:tabs>
        <w:ind w:firstLine="567"/>
        <w:jc w:val="both"/>
      </w:pPr>
      <w:r>
        <w:t>выписка из Единого государственного реестра недвижимости;</w:t>
      </w:r>
    </w:p>
    <w:p w14:paraId="0C4707EC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12"/>
        </w:tabs>
        <w:ind w:firstLine="567"/>
        <w:jc w:val="both"/>
      </w:pPr>
      <w:r>
        <w:t>выписка из архива органа (организации) по государственному техническому учету и (или) технической инвентаризации;</w:t>
      </w:r>
    </w:p>
    <w:p w14:paraId="1C07ACD9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250"/>
        </w:tabs>
        <w:ind w:firstLine="567"/>
        <w:jc w:val="both"/>
      </w:pPr>
      <w:r>
        <w:t>документы, содержащие информацию о постановке на учет и предоставлении многодетному гражданину земельного участка по месту жительства супруга(и) заявителя от органа местного самоуправления муниципального образования по месту жительства супруга(и) заявителя;</w:t>
      </w:r>
    </w:p>
    <w:p w14:paraId="6D7EB894" w14:textId="77777777" w:rsidR="004C7E98" w:rsidRPr="003619F0" w:rsidRDefault="004C7E98" w:rsidP="00604AA3">
      <w:pPr>
        <w:pStyle w:val="1"/>
        <w:numPr>
          <w:ilvl w:val="0"/>
          <w:numId w:val="7"/>
        </w:numPr>
        <w:tabs>
          <w:tab w:val="left" w:pos="1083"/>
        </w:tabs>
        <w:ind w:firstLine="567"/>
        <w:jc w:val="both"/>
      </w:pPr>
      <w:r w:rsidRPr="003619F0">
        <w:t>документы, выданные органами опеки и попечительства, 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14:paraId="317BE500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28"/>
        </w:tabs>
        <w:ind w:firstLine="567"/>
        <w:jc w:val="both"/>
      </w:pPr>
      <w:r>
        <w:t>нотариально заверенная доверенность;</w:t>
      </w:r>
    </w:p>
    <w:p w14:paraId="790D05BE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083"/>
        </w:tabs>
        <w:ind w:firstLine="567"/>
        <w:jc w:val="both"/>
      </w:pPr>
      <w:r>
        <w:t>сведения из Единого государственного реестра записей актов гражданского состояния о рождении;</w:t>
      </w:r>
    </w:p>
    <w:p w14:paraId="03A23493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55"/>
        </w:tabs>
        <w:ind w:firstLine="567"/>
        <w:jc w:val="both"/>
      </w:pPr>
      <w:r>
        <w:t>сведения из Единого государственного реестра записей актов гражданского состояния о заключении брака;</w:t>
      </w:r>
    </w:p>
    <w:p w14:paraId="00C7AA45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077"/>
        </w:tabs>
        <w:ind w:firstLine="567"/>
        <w:jc w:val="both"/>
      </w:pPr>
      <w:r>
        <w:t>сведения из Единого государственного реестра записей актов гражданского состояния о расторжении брака,</w:t>
      </w:r>
    </w:p>
    <w:p w14:paraId="06DBDBC2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38"/>
        </w:tabs>
        <w:ind w:firstLine="567"/>
        <w:jc w:val="both"/>
      </w:pPr>
      <w:r>
        <w:t>сведения из Единого государственного реестра о смерти;</w:t>
      </w:r>
    </w:p>
    <w:p w14:paraId="3B8A47EB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250"/>
        </w:tabs>
        <w:ind w:firstLine="567"/>
        <w:jc w:val="both"/>
      </w:pPr>
      <w:r>
        <w:t>сведения, подтверждающие действительность паспорта гражданина Российской Федерации;</w:t>
      </w:r>
    </w:p>
    <w:p w14:paraId="42F5C851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28"/>
        </w:tabs>
        <w:ind w:firstLine="567"/>
        <w:jc w:val="both"/>
      </w:pPr>
      <w:r>
        <w:t>сведения, подтверждающие место жительства;</w:t>
      </w:r>
    </w:p>
    <w:p w14:paraId="6A12A796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54"/>
        </w:tabs>
        <w:ind w:firstLine="567"/>
        <w:jc w:val="both"/>
      </w:pPr>
      <w:r>
        <w:t>сведения, подтверждающие соответствие фамильно-именной группы, даты рождения, пола и СНИЛС;</w:t>
      </w:r>
    </w:p>
    <w:p w14:paraId="68B40F5D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26"/>
        </w:tabs>
        <w:ind w:firstLine="567"/>
        <w:jc w:val="both"/>
      </w:pPr>
      <w:r>
        <w:t>сведения, подтверждающие факт отсутствия лишения родительских прав в отношении детей;</w:t>
      </w:r>
    </w:p>
    <w:p w14:paraId="5EBE55E0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21"/>
        </w:tabs>
        <w:ind w:firstLine="567"/>
        <w:jc w:val="both"/>
      </w:pPr>
      <w:r>
        <w:t>сведения, подтверждающие отсутствие факта предоставления земельного участка ранее;</w:t>
      </w:r>
    </w:p>
    <w:p w14:paraId="46F14C37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26"/>
        </w:tabs>
        <w:ind w:firstLine="567"/>
        <w:jc w:val="both"/>
      </w:pPr>
      <w:r>
        <w:t>документ, подтверждающий отсутствие земельного участка в границах муниципального округа или городского округа Архангельской области;</w:t>
      </w:r>
    </w:p>
    <w:p w14:paraId="3205ABA7" w14:textId="77777777" w:rsidR="004C7E98" w:rsidRDefault="004C7E98" w:rsidP="00604AA3">
      <w:pPr>
        <w:pStyle w:val="1"/>
        <w:numPr>
          <w:ilvl w:val="0"/>
          <w:numId w:val="7"/>
        </w:numPr>
        <w:tabs>
          <w:tab w:val="left" w:pos="1126"/>
        </w:tabs>
        <w:ind w:firstLine="567"/>
        <w:jc w:val="both"/>
      </w:pPr>
      <w:r>
        <w:t xml:space="preserve">копия разрешения на ввод жилого дома в эксплуатацию (в случаях, установленных градостроительным законодательством Российской </w:t>
      </w:r>
      <w:r>
        <w:lastRenderedPageBreak/>
        <w:t>Федерации) и выписка из Единого государственного реестра недвижимости о государственной регистрации жилого дома в общую собственность всех членов многодетной семьи.</w:t>
      </w:r>
    </w:p>
    <w:p w14:paraId="1E96FF0F" w14:textId="289877D8" w:rsidR="004C7E98" w:rsidRDefault="004C7E98" w:rsidP="00604AA3">
      <w:pPr>
        <w:pStyle w:val="1"/>
        <w:numPr>
          <w:ilvl w:val="0"/>
          <w:numId w:val="28"/>
        </w:numPr>
        <w:tabs>
          <w:tab w:val="left" w:pos="1406"/>
        </w:tabs>
        <w:ind w:left="0" w:firstLine="567"/>
        <w:jc w:val="both"/>
      </w:pPr>
      <w:r w:rsidRPr="00D12D13">
        <w:t>При подаче заявления в соответствии с подпунктом 1 пункта 1 статьи 3.1 закона Архангельской области от 7 октября 2003 года № 192-24-ОЗ</w:t>
      </w:r>
      <w:r w:rsidR="00557660">
        <w:t xml:space="preserve"> (заявители - участники специальной военной операции)</w:t>
      </w:r>
      <w:r>
        <w:t>:</w:t>
      </w:r>
    </w:p>
    <w:p w14:paraId="21C3B0AD" w14:textId="77777777" w:rsidR="004C7E98" w:rsidRDefault="004C7E98" w:rsidP="00604AA3">
      <w:pPr>
        <w:pStyle w:val="1"/>
        <w:numPr>
          <w:ilvl w:val="0"/>
          <w:numId w:val="29"/>
        </w:numPr>
        <w:tabs>
          <w:tab w:val="left" w:pos="1104"/>
        </w:tabs>
        <w:ind w:firstLine="567"/>
        <w:jc w:val="both"/>
      </w:pPr>
      <w:r w:rsidRPr="00CE2627">
        <w:t>копия страхового свидетельства обязательного пенсионного страхования или копия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в форме электронного документа, заявителя</w:t>
      </w:r>
      <w:r>
        <w:t>.</w:t>
      </w:r>
    </w:p>
    <w:p w14:paraId="6B5DA899" w14:textId="09318295" w:rsidR="004C7E98" w:rsidRDefault="004C7E98" w:rsidP="00604AA3">
      <w:pPr>
        <w:pStyle w:val="1"/>
        <w:numPr>
          <w:ilvl w:val="0"/>
          <w:numId w:val="28"/>
        </w:numPr>
        <w:tabs>
          <w:tab w:val="left" w:pos="1406"/>
        </w:tabs>
        <w:ind w:left="0" w:firstLine="567"/>
        <w:jc w:val="both"/>
      </w:pPr>
      <w:r w:rsidRPr="00D12D13">
        <w:t>При подаче заявления в соответствии с подпунктом 2 пункта 1 статьи 3.1 закона Архангельской области от 7 октября 2003 года № 192-24-ОЗ</w:t>
      </w:r>
      <w:r w:rsidR="00763CC7">
        <w:t xml:space="preserve"> (заявители - члены семей погибших участников специальной военной операции)</w:t>
      </w:r>
      <w:r>
        <w:t>:</w:t>
      </w:r>
    </w:p>
    <w:p w14:paraId="0319E7ED" w14:textId="77777777" w:rsidR="004C7E98" w:rsidRDefault="004C7E98" w:rsidP="00604AA3">
      <w:pPr>
        <w:pStyle w:val="1"/>
        <w:numPr>
          <w:ilvl w:val="0"/>
          <w:numId w:val="30"/>
        </w:numPr>
        <w:tabs>
          <w:tab w:val="left" w:pos="1104"/>
        </w:tabs>
        <w:ind w:firstLine="567"/>
        <w:jc w:val="both"/>
      </w:pPr>
      <w:r>
        <w:t xml:space="preserve">копия свидетельства о заключении брака между супругой (супругом) погибшего участника специальной военной операции и погибшим участником специальной военной операции в случае, предусмотренном подпунктом 1 пункта 2 </w:t>
      </w:r>
      <w:r w:rsidRPr="00295A61">
        <w:t>статьи 3.1 закона Архангельской области от 7 октября 2003 года № 192-24-ОЗ</w:t>
      </w:r>
      <w:r>
        <w:t>;</w:t>
      </w:r>
    </w:p>
    <w:p w14:paraId="13E329C5" w14:textId="77777777" w:rsidR="004C7E98" w:rsidRDefault="004C7E98" w:rsidP="00604AA3">
      <w:pPr>
        <w:pStyle w:val="1"/>
        <w:numPr>
          <w:ilvl w:val="0"/>
          <w:numId w:val="30"/>
        </w:numPr>
        <w:tabs>
          <w:tab w:val="left" w:pos="1104"/>
        </w:tabs>
        <w:ind w:firstLine="567"/>
        <w:jc w:val="both"/>
      </w:pPr>
      <w:r>
        <w:t xml:space="preserve">копия документа, подтверждающего установление инвалидности ребенку-инвалиду погибшего участника специальной военной операции старше 18 лет, если он стал инвалидом до достижения им возраста 18 лет, - в случае, предусмотренном подпунктом 3 пункта 2 </w:t>
      </w:r>
      <w:r w:rsidRPr="00295A61">
        <w:t>статьи 3.1 закона Архангельской области от 7 октября 2003 года № 192-24-ОЗ</w:t>
      </w:r>
      <w:r>
        <w:t>;</w:t>
      </w:r>
    </w:p>
    <w:p w14:paraId="0CC626AA" w14:textId="77777777" w:rsidR="004C7E98" w:rsidRDefault="004C7E98" w:rsidP="00604AA3">
      <w:pPr>
        <w:pStyle w:val="1"/>
        <w:numPr>
          <w:ilvl w:val="0"/>
          <w:numId w:val="30"/>
        </w:numPr>
        <w:tabs>
          <w:tab w:val="left" w:pos="1104"/>
        </w:tabs>
        <w:ind w:firstLine="567"/>
        <w:jc w:val="both"/>
      </w:pPr>
      <w:r>
        <w:t xml:space="preserve">копия страхового свидетельства обязательного пенсионного страхования или копия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в форме электронного документа, гражданина, обладающего правом на однократное приобретение земельного участка в соответствии с подпунктом 2 пункта 1 и пунктом 2 </w:t>
      </w:r>
      <w:r w:rsidRPr="00295A61">
        <w:t>статьи 3.1 закона Архангельской области от 7 октября 2003 года № 192-24-ОЗ</w:t>
      </w:r>
      <w:r>
        <w:t>.</w:t>
      </w:r>
    </w:p>
    <w:p w14:paraId="28C605CD" w14:textId="77777777" w:rsidR="004C7E98" w:rsidRPr="00E23AEE" w:rsidRDefault="004C7E98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AEE">
        <w:rPr>
          <w:rFonts w:ascii="Times New Roman" w:eastAsia="Times New Roman" w:hAnsi="Times New Roman" w:cs="Times New Roman"/>
          <w:sz w:val="28"/>
          <w:szCs w:val="28"/>
        </w:rPr>
        <w:t>Документы, прилагаемые Заявителем к Заявлению, представляемые в электронной форме, направляются в следующих форматах:</w:t>
      </w:r>
    </w:p>
    <w:p w14:paraId="4FD94C3C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126"/>
        </w:tabs>
        <w:ind w:firstLine="567"/>
        <w:jc w:val="both"/>
      </w:pPr>
      <w:r>
        <w:rPr>
          <w:lang w:val="en-US" w:eastAsia="en-US" w:bidi="en-US"/>
        </w:rPr>
        <w:t>xml</w:t>
      </w:r>
      <w:r w:rsidRPr="003C6F14">
        <w:rPr>
          <w:lang w:eastAsia="en-US" w:bidi="en-US"/>
        </w:rPr>
        <w:t xml:space="preserve"> </w:t>
      </w:r>
      <w:r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>
        <w:rPr>
          <w:lang w:val="en-US" w:eastAsia="en-US" w:bidi="en-US"/>
        </w:rPr>
        <w:t>xml</w:t>
      </w:r>
      <w:r w:rsidRPr="003C6F14">
        <w:rPr>
          <w:lang w:eastAsia="en-US" w:bidi="en-US"/>
        </w:rPr>
        <w:t>;</w:t>
      </w:r>
    </w:p>
    <w:p w14:paraId="5E4E6D91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111"/>
        </w:tabs>
        <w:ind w:firstLine="567"/>
        <w:jc w:val="both"/>
      </w:pPr>
      <w:r>
        <w:rPr>
          <w:lang w:val="en-US" w:eastAsia="en-US" w:bidi="en-US"/>
        </w:rPr>
        <w:t>doc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odt</w:t>
      </w:r>
      <w:proofErr w:type="spellEnd"/>
      <w:r w:rsidRPr="003C6F14">
        <w:rPr>
          <w:lang w:eastAsia="en-US" w:bidi="en-US"/>
        </w:rPr>
        <w:t xml:space="preserve"> - </w:t>
      </w:r>
      <w:r>
        <w:t>для документов с текстовым содержанием, не включающим формулы;</w:t>
      </w:r>
    </w:p>
    <w:p w14:paraId="01CE305E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121"/>
        </w:tabs>
        <w:ind w:firstLine="567"/>
        <w:jc w:val="both"/>
      </w:pPr>
      <w:r>
        <w:rPr>
          <w:lang w:val="en-US" w:eastAsia="en-US" w:bidi="en-US"/>
        </w:rPr>
        <w:t>pdf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png</w:t>
      </w:r>
      <w:proofErr w:type="spellEnd"/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bmp</w:t>
      </w:r>
      <w:r w:rsidRPr="003C6F14">
        <w:rPr>
          <w:lang w:eastAsia="en-US" w:bidi="en-US"/>
        </w:rPr>
        <w:t xml:space="preserve">, </w:t>
      </w:r>
      <w:r>
        <w:rPr>
          <w:lang w:val="en-US" w:eastAsia="en-US" w:bidi="en-US"/>
        </w:rPr>
        <w:t>tiff</w:t>
      </w:r>
      <w:r w:rsidRPr="003C6F14">
        <w:rPr>
          <w:lang w:eastAsia="en-US" w:bidi="en-US"/>
        </w:rPr>
        <w:t xml:space="preserve"> - </w:t>
      </w:r>
      <w:r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14:paraId="5E222DB6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806"/>
        </w:tabs>
        <w:ind w:firstLine="567"/>
        <w:jc w:val="both"/>
      </w:pPr>
      <w:r>
        <w:rPr>
          <w:lang w:val="en-US" w:eastAsia="en-US" w:bidi="en-US"/>
        </w:rPr>
        <w:t>zip</w:t>
      </w:r>
      <w:r w:rsidRPr="003C6F14">
        <w:rPr>
          <w:lang w:eastAsia="en-US" w:bidi="en-US"/>
        </w:rPr>
        <w:t xml:space="preserve">, </w:t>
      </w:r>
      <w:proofErr w:type="spellStart"/>
      <w:r>
        <w:rPr>
          <w:lang w:val="en-US" w:eastAsia="en-US" w:bidi="en-US"/>
        </w:rPr>
        <w:t>rar</w:t>
      </w:r>
      <w:proofErr w:type="spellEnd"/>
      <w:r w:rsidRPr="003C6F14">
        <w:rPr>
          <w:lang w:eastAsia="en-US" w:bidi="en-US"/>
        </w:rPr>
        <w:t xml:space="preserve"> </w:t>
      </w:r>
      <w:r>
        <w:t>- для сжатых документов в один файл;</w:t>
      </w:r>
    </w:p>
    <w:p w14:paraId="6040755C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806"/>
        </w:tabs>
        <w:ind w:firstLine="567"/>
        <w:jc w:val="both"/>
      </w:pPr>
      <w:r>
        <w:rPr>
          <w:lang w:val="en-US" w:eastAsia="en-US" w:bidi="en-US"/>
        </w:rPr>
        <w:t>sig</w:t>
      </w:r>
      <w:r w:rsidRPr="001609A7">
        <w:rPr>
          <w:lang w:eastAsia="en-US" w:bidi="en-US"/>
        </w:rPr>
        <w:t xml:space="preserve"> </w:t>
      </w:r>
      <w:r>
        <w:t>- для открепленной УКЭП.</w:t>
      </w:r>
    </w:p>
    <w:p w14:paraId="23E33DE3" w14:textId="77777777" w:rsidR="004C7E98" w:rsidRDefault="004C7E98" w:rsidP="00604AA3">
      <w:pPr>
        <w:pStyle w:val="1"/>
        <w:ind w:firstLine="567"/>
        <w:jc w:val="both"/>
      </w:pPr>
      <w: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</w:t>
      </w:r>
      <w:r>
        <w:lastRenderedPageBreak/>
        <w:t xml:space="preserve">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3C6F14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FCA03C8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121"/>
        </w:tabs>
        <w:ind w:firstLine="567"/>
        <w:jc w:val="both"/>
      </w:pPr>
      <w:r>
        <w:t>«черно-белый» (при отсутствии в документе графических изображений и(или) цветного текста);</w:t>
      </w:r>
    </w:p>
    <w:p w14:paraId="63FFF316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116"/>
        </w:tabs>
        <w:ind w:firstLine="567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6D1D6E41" w14:textId="77777777" w:rsidR="004C7E98" w:rsidRDefault="004C7E98" w:rsidP="00604AA3">
      <w:pPr>
        <w:pStyle w:val="1"/>
        <w:numPr>
          <w:ilvl w:val="0"/>
          <w:numId w:val="8"/>
        </w:numPr>
        <w:tabs>
          <w:tab w:val="left" w:pos="1121"/>
        </w:tabs>
        <w:ind w:firstLine="567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текста).</w:t>
      </w:r>
    </w:p>
    <w:p w14:paraId="1D1B9699" w14:textId="77777777" w:rsidR="004C7E98" w:rsidRDefault="004C7E98" w:rsidP="00604AA3">
      <w:pPr>
        <w:pStyle w:val="1"/>
        <w:ind w:firstLine="567"/>
        <w:jc w:val="both"/>
      </w:pPr>
      <w:r>
        <w:t>Количество файлов должно соответствовать количеству документов, каждый из которых содержит текстовую и(или) графическую информацию.</w:t>
      </w:r>
    </w:p>
    <w:p w14:paraId="466D1D1C" w14:textId="3B3F6080" w:rsidR="004C7E98" w:rsidRDefault="004C7E98" w:rsidP="00604AA3">
      <w:pPr>
        <w:pStyle w:val="1"/>
        <w:ind w:firstLine="567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0965D098" w14:textId="02D9DD0A" w:rsidR="00D5020F" w:rsidRDefault="00D5020F" w:rsidP="00604AA3">
      <w:pPr>
        <w:pStyle w:val="1"/>
        <w:ind w:firstLine="567"/>
        <w:jc w:val="both"/>
      </w:pPr>
      <w:r>
        <w:t>В случае оформления доверенности, подтверждающей правомочие на обращение за получением муниципальной услуги, в форме электронного документа, доверенность удостоверяется усиленной квалифицированной электронной подписью нотариуса.</w:t>
      </w:r>
    </w:p>
    <w:p w14:paraId="6302977B" w14:textId="77777777" w:rsidR="004C7E98" w:rsidRPr="00E23AEE" w:rsidRDefault="004C7E98" w:rsidP="00604AA3">
      <w:pPr>
        <w:numPr>
          <w:ilvl w:val="1"/>
          <w:numId w:val="21"/>
        </w:numPr>
        <w:tabs>
          <w:tab w:val="left" w:pos="1395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AEE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14:paraId="25B94637" w14:textId="5680AE39" w:rsidR="000E3332" w:rsidRDefault="00B731FA" w:rsidP="0060050C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0"/>
        <w:jc w:val="center"/>
        <w:rPr>
          <w:b/>
          <w:bCs/>
        </w:rPr>
      </w:pPr>
      <w:r w:rsidRPr="00B731FA">
        <w:rPr>
          <w:b/>
          <w:bCs/>
        </w:rPr>
        <w:t>Основания для отказа в приеме документов, необходимых для предоставления муниципальной услуги</w:t>
      </w:r>
    </w:p>
    <w:p w14:paraId="6B971807" w14:textId="37B2E42F" w:rsidR="000E3332" w:rsidRPr="000E3332" w:rsidRDefault="000E3332" w:rsidP="00604AA3">
      <w:pPr>
        <w:numPr>
          <w:ilvl w:val="1"/>
          <w:numId w:val="21"/>
        </w:numPr>
        <w:tabs>
          <w:tab w:val="left" w:pos="140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 следующие обстоятельства:</w:t>
      </w:r>
    </w:p>
    <w:p w14:paraId="4DBA69CF" w14:textId="58129D4F" w:rsidR="000E3332" w:rsidRPr="000E3332" w:rsidRDefault="000E3332" w:rsidP="00604AA3">
      <w:pPr>
        <w:numPr>
          <w:ilvl w:val="2"/>
          <w:numId w:val="42"/>
        </w:numPr>
        <w:tabs>
          <w:tab w:val="left" w:pos="1746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лицо, подающее документы, не относится к числу Заявителей в соответствии с пунктом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настоящего Регламента</w:t>
      </w:r>
      <w:r w:rsidR="00F6164C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1E81BDB4" w14:textId="64E8B025" w:rsidR="000E3332" w:rsidRPr="000E3332" w:rsidRDefault="000E3332" w:rsidP="00604AA3">
      <w:pPr>
        <w:numPr>
          <w:ilvl w:val="2"/>
          <w:numId w:val="42"/>
        </w:numPr>
        <w:tabs>
          <w:tab w:val="left" w:pos="1746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представление неполного комплекта документов;</w:t>
      </w:r>
    </w:p>
    <w:p w14:paraId="7257714A" w14:textId="77777777" w:rsidR="000E3332" w:rsidRPr="000E3332" w:rsidRDefault="000E3332" w:rsidP="00604AA3">
      <w:pPr>
        <w:numPr>
          <w:ilvl w:val="2"/>
          <w:numId w:val="42"/>
        </w:numPr>
        <w:tabs>
          <w:tab w:val="left" w:pos="171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представленные документы утратили силу на момент обращения за услугой;</w:t>
      </w:r>
    </w:p>
    <w:p w14:paraId="1FA207FD" w14:textId="77777777" w:rsidR="000E3332" w:rsidRPr="000E3332" w:rsidRDefault="000E3332" w:rsidP="00604AA3">
      <w:pPr>
        <w:numPr>
          <w:ilvl w:val="2"/>
          <w:numId w:val="42"/>
        </w:numPr>
        <w:tabs>
          <w:tab w:val="left" w:pos="171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2619422A" w14:textId="77777777" w:rsidR="000E3332" w:rsidRPr="000E3332" w:rsidRDefault="000E3332" w:rsidP="00604AA3">
      <w:pPr>
        <w:numPr>
          <w:ilvl w:val="2"/>
          <w:numId w:val="42"/>
        </w:numPr>
        <w:tabs>
          <w:tab w:val="left" w:pos="171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320C0326" w14:textId="77777777" w:rsidR="000E3332" w:rsidRPr="000E3332" w:rsidRDefault="000E3332" w:rsidP="00604AA3">
      <w:pPr>
        <w:numPr>
          <w:ilvl w:val="2"/>
          <w:numId w:val="42"/>
        </w:numPr>
        <w:tabs>
          <w:tab w:val="left" w:pos="171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14:paraId="11E1A3FF" w14:textId="77777777" w:rsidR="000E3332" w:rsidRPr="000E3332" w:rsidRDefault="000E3332" w:rsidP="00604AA3">
      <w:pPr>
        <w:numPr>
          <w:ilvl w:val="2"/>
          <w:numId w:val="42"/>
        </w:numPr>
        <w:tabs>
          <w:tab w:val="left" w:pos="1722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подача запроса о предоставлении услуги и документов, необходимых </w:t>
      </w: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для предоставления услуги, в электронной форме с нарушением установленных требований;</w:t>
      </w:r>
    </w:p>
    <w:p w14:paraId="185D234A" w14:textId="77777777" w:rsidR="000E3332" w:rsidRPr="000E3332" w:rsidRDefault="000E3332" w:rsidP="00604AA3">
      <w:pPr>
        <w:numPr>
          <w:ilvl w:val="2"/>
          <w:numId w:val="42"/>
        </w:numPr>
        <w:tabs>
          <w:tab w:val="left" w:pos="171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>неполное заполнение полей в форме заявления, в том числе в интерактивной форме заявления на ЕПГУ;</w:t>
      </w:r>
    </w:p>
    <w:p w14:paraId="481F8375" w14:textId="77777777" w:rsidR="000E3332" w:rsidRPr="000E3332" w:rsidRDefault="000E3332" w:rsidP="00604AA3">
      <w:pPr>
        <w:numPr>
          <w:ilvl w:val="2"/>
          <w:numId w:val="42"/>
        </w:numPr>
        <w:tabs>
          <w:tab w:val="left" w:pos="1717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 подано лицом, не имеющим полномочий представлять интересы заявителя.</w:t>
      </w:r>
    </w:p>
    <w:p w14:paraId="7C02F478" w14:textId="2917AA55" w:rsidR="000E3332" w:rsidRPr="000E3332" w:rsidRDefault="000E3332" w:rsidP="00604AA3">
      <w:pPr>
        <w:numPr>
          <w:ilvl w:val="1"/>
          <w:numId w:val="21"/>
        </w:numPr>
        <w:tabs>
          <w:tab w:val="left" w:pos="140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sz w:val="28"/>
          <w:szCs w:val="28"/>
        </w:rPr>
        <w:t xml:space="preserve">Решение об отказе в приеме документов, необходимых для предоставления муниципальной услуги, по форме, приведенной в приложении № </w:t>
      </w:r>
      <w:r w:rsidR="00A712B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E3332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14:paraId="18699F0D" w14:textId="77777777" w:rsidR="000E3332" w:rsidRPr="000E3332" w:rsidRDefault="000E3332" w:rsidP="00604AA3">
      <w:pPr>
        <w:numPr>
          <w:ilvl w:val="1"/>
          <w:numId w:val="21"/>
        </w:numPr>
        <w:tabs>
          <w:tab w:val="left" w:pos="140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332">
        <w:rPr>
          <w:rFonts w:ascii="Times New Roman" w:eastAsia="Times New Roman" w:hAnsi="Times New Roman" w:cs="Times New Roman"/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14:paraId="7DC516D6" w14:textId="32935C9A" w:rsidR="00EF51B0" w:rsidRDefault="00EF51B0" w:rsidP="00EF51B0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0"/>
        <w:jc w:val="center"/>
        <w:rPr>
          <w:b/>
          <w:bCs/>
        </w:rPr>
      </w:pPr>
      <w:bookmarkStart w:id="6" w:name="bookmark7"/>
      <w:r w:rsidRPr="00EF51B0">
        <w:rPr>
          <w:b/>
          <w:bCs/>
        </w:rPr>
        <w:t>Сроки при предоставлении муниципальной услуги</w:t>
      </w:r>
    </w:p>
    <w:p w14:paraId="0B692B73" w14:textId="77777777" w:rsidR="00EF51B0" w:rsidRPr="00EF51B0" w:rsidRDefault="00EF51B0" w:rsidP="00EF51B0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51B0">
        <w:rPr>
          <w:rFonts w:ascii="Times New Roman" w:eastAsia="Times New Roman" w:hAnsi="Times New Roman" w:cs="Times New Roman"/>
          <w:sz w:val="28"/>
          <w:szCs w:val="28"/>
        </w:rPr>
        <w:t>Сроки выполнения отдельных административных процедур и действий:</w:t>
      </w:r>
    </w:p>
    <w:p w14:paraId="5CB49479" w14:textId="49CE0DFF" w:rsidR="00EF51B0" w:rsidRDefault="00EF51B0" w:rsidP="00EF51B0">
      <w:pPr>
        <w:pStyle w:val="1"/>
        <w:numPr>
          <w:ilvl w:val="0"/>
          <w:numId w:val="50"/>
        </w:numPr>
        <w:tabs>
          <w:tab w:val="left" w:pos="0"/>
        </w:tabs>
        <w:ind w:left="0" w:firstLine="567"/>
        <w:jc w:val="both"/>
      </w:pPr>
      <w:r w:rsidRPr="00EF51B0">
        <w:t>регистрация запроса Заявителя: в течение 1 рабочего дня со дня получения заявления и документов, необходимых для предоставления муниципальной услуги.</w:t>
      </w:r>
      <w:r>
        <w:t xml:space="preserve"> </w:t>
      </w:r>
      <w:r w:rsidRPr="00EF51B0">
        <w:t>В случае направления Заявителем заявления о предоставлении муниципальной услуги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</w:t>
      </w:r>
      <w:r>
        <w:t>.</w:t>
      </w:r>
    </w:p>
    <w:p w14:paraId="6857A51F" w14:textId="3775ADF8" w:rsidR="00EF51B0" w:rsidRDefault="00EF51B0" w:rsidP="00EF51B0">
      <w:pPr>
        <w:pStyle w:val="1"/>
        <w:tabs>
          <w:tab w:val="left" w:pos="0"/>
        </w:tabs>
        <w:ind w:firstLine="567"/>
        <w:jc w:val="both"/>
      </w:pPr>
      <w:r>
        <w:t xml:space="preserve">В случае если заявитель направил заявление о предоставлении муниципальной услуги в электронном виде, то муниципальный служащий, ответственный за предоставление муниципальной услуги, проводит проверку электронной подписи, которой подписаны заявление и прилагаемые документы. 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</w:t>
      </w:r>
    </w:p>
    <w:p w14:paraId="00FBC06A" w14:textId="056677BF" w:rsidR="00EF51B0" w:rsidRPr="00EF51B0" w:rsidRDefault="00EF51B0" w:rsidP="00EF51B0">
      <w:pPr>
        <w:pStyle w:val="1"/>
        <w:tabs>
          <w:tab w:val="left" w:pos="0"/>
        </w:tabs>
        <w:ind w:firstLine="567"/>
        <w:jc w:val="both"/>
      </w:pPr>
      <w:r>
        <w:t>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 Проверка простой электронной подписи осуществляется с использованием соответствующего сервиса единой системы идентификации и аутентификации</w:t>
      </w:r>
    </w:p>
    <w:p w14:paraId="16B0BA8E" w14:textId="1FD913B3" w:rsidR="00EF51B0" w:rsidRPr="00EF51B0" w:rsidRDefault="00EF51B0" w:rsidP="00EF51B0">
      <w:pPr>
        <w:pStyle w:val="1"/>
        <w:numPr>
          <w:ilvl w:val="0"/>
          <w:numId w:val="50"/>
        </w:numPr>
        <w:tabs>
          <w:tab w:val="left" w:pos="0"/>
        </w:tabs>
        <w:ind w:left="0" w:firstLine="567"/>
        <w:jc w:val="both"/>
      </w:pPr>
      <w:r w:rsidRPr="00EF51B0">
        <w:t xml:space="preserve">рассмотрение запроса Заявителя, принятие решения о предоставлении услуги либо об отказе в ее предоставлении: в течении </w:t>
      </w:r>
      <w:r>
        <w:t>30</w:t>
      </w:r>
      <w:r w:rsidRPr="00EF51B0">
        <w:t xml:space="preserve"> рабочих дней со дня регистрации заявления и документов, необходимых для предоставления муниципальной услуги. Максимальный срок предоставления муниципальной услуги, в том числе посредством ЕПГУ или МФЦ, определяется в </w:t>
      </w:r>
      <w:r w:rsidRPr="00EF51B0">
        <w:lastRenderedPageBreak/>
        <w:t>соответствии с законом субъекта Российской Федерации (Законом Архангельской области  от 7 октября 2003 года № 192-24-ОЗ «О порядке предоставления земельных участков отдельным категориям граждан»)</w:t>
      </w:r>
      <w:r>
        <w:t>.</w:t>
      </w:r>
    </w:p>
    <w:p w14:paraId="14F18FD6" w14:textId="1B41EBD0" w:rsidR="00EF51B0" w:rsidRPr="00EF51B0" w:rsidRDefault="00EF51B0" w:rsidP="00EF51B0">
      <w:pPr>
        <w:pStyle w:val="1"/>
        <w:numPr>
          <w:ilvl w:val="0"/>
          <w:numId w:val="50"/>
        </w:numPr>
        <w:tabs>
          <w:tab w:val="left" w:pos="0"/>
        </w:tabs>
        <w:ind w:left="0" w:firstLine="567"/>
        <w:jc w:val="both"/>
      </w:pPr>
      <w:r w:rsidRPr="00EF51B0">
        <w:t>выдача Заявителю результата предоставления муниципальной услуги – в срок, указанный в подпункте 2 настоящего пункта.</w:t>
      </w:r>
    </w:p>
    <w:p w14:paraId="5A543D9C" w14:textId="55BF65BA" w:rsidR="00EF51B0" w:rsidRPr="008A1B26" w:rsidRDefault="00EF51B0" w:rsidP="008A1B26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26">
        <w:rPr>
          <w:rFonts w:ascii="Times New Roman" w:eastAsia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14:paraId="1C0059CA" w14:textId="5A838517" w:rsidR="009F1A37" w:rsidRDefault="009F1A37" w:rsidP="009F1A37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0"/>
        <w:jc w:val="center"/>
        <w:rPr>
          <w:b/>
          <w:bCs/>
        </w:rPr>
      </w:pPr>
      <w:r w:rsidRPr="009F1A37">
        <w:rPr>
          <w:b/>
          <w:bCs/>
        </w:rPr>
        <w:t>Основания для приостановления или отказа</w:t>
      </w:r>
      <w:r>
        <w:rPr>
          <w:b/>
          <w:bCs/>
        </w:rPr>
        <w:t xml:space="preserve"> </w:t>
      </w:r>
      <w:r w:rsidRPr="009F1A37">
        <w:rPr>
          <w:b/>
          <w:bCs/>
        </w:rPr>
        <w:t>в предоставлении муниципальной услуги</w:t>
      </w:r>
    </w:p>
    <w:p w14:paraId="42DE8044" w14:textId="77777777" w:rsidR="00792DC0" w:rsidRPr="001E1B97" w:rsidRDefault="00792DC0" w:rsidP="00792DC0">
      <w:pPr>
        <w:numPr>
          <w:ilvl w:val="1"/>
          <w:numId w:val="21"/>
        </w:numPr>
        <w:tabs>
          <w:tab w:val="left" w:pos="140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B97">
        <w:rPr>
          <w:rFonts w:ascii="Times New Roman" w:eastAsia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законодательством субъекта Российской Федерации не предусмотрено.</w:t>
      </w:r>
    </w:p>
    <w:p w14:paraId="6CEB7A5C" w14:textId="77777777" w:rsidR="00792DC0" w:rsidRPr="001E1B97" w:rsidRDefault="00792DC0" w:rsidP="00792DC0">
      <w:pPr>
        <w:numPr>
          <w:ilvl w:val="1"/>
          <w:numId w:val="21"/>
        </w:numPr>
        <w:tabs>
          <w:tab w:val="left" w:pos="140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1B97">
        <w:rPr>
          <w:rFonts w:ascii="Times New Roman" w:eastAsia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14:paraId="20C1FB1C" w14:textId="77777777" w:rsidR="00792DC0" w:rsidRDefault="00792DC0" w:rsidP="00792DC0">
      <w:pPr>
        <w:pStyle w:val="1"/>
        <w:numPr>
          <w:ilvl w:val="2"/>
          <w:numId w:val="44"/>
        </w:numPr>
        <w:tabs>
          <w:tab w:val="left" w:pos="1629"/>
        </w:tabs>
        <w:ind w:firstLine="567"/>
        <w:jc w:val="both"/>
      </w:pPr>
      <w:r>
        <w:t>несоответствие Заявителя установленному кругу лиц, имеющих право на получение услуги;</w:t>
      </w:r>
    </w:p>
    <w:p w14:paraId="4CCB1300" w14:textId="77777777" w:rsidR="00792DC0" w:rsidRDefault="00792DC0" w:rsidP="00792DC0">
      <w:pPr>
        <w:pStyle w:val="1"/>
        <w:numPr>
          <w:ilvl w:val="2"/>
          <w:numId w:val="44"/>
        </w:numPr>
        <w:tabs>
          <w:tab w:val="left" w:pos="1642"/>
        </w:tabs>
        <w:ind w:firstLine="567"/>
        <w:jc w:val="both"/>
      </w:pPr>
      <w:r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14:paraId="25A4B8D3" w14:textId="77777777" w:rsidR="00792DC0" w:rsidRDefault="00792DC0" w:rsidP="00792DC0">
      <w:pPr>
        <w:pStyle w:val="1"/>
        <w:numPr>
          <w:ilvl w:val="2"/>
          <w:numId w:val="44"/>
        </w:numPr>
        <w:tabs>
          <w:tab w:val="left" w:pos="1642"/>
        </w:tabs>
        <w:ind w:firstLine="567"/>
        <w:jc w:val="both"/>
      </w:pPr>
      <w:r>
        <w:t>отсутствие у Заявителя и членов семьи места жительства на территории субъекта Российской Федерации;</w:t>
      </w:r>
    </w:p>
    <w:p w14:paraId="3B53379E" w14:textId="77777777" w:rsidR="00792DC0" w:rsidRDefault="00792DC0" w:rsidP="00792DC0">
      <w:pPr>
        <w:pStyle w:val="1"/>
        <w:numPr>
          <w:ilvl w:val="2"/>
          <w:numId w:val="44"/>
        </w:numPr>
        <w:tabs>
          <w:tab w:val="left" w:pos="1642"/>
        </w:tabs>
        <w:ind w:firstLine="567"/>
        <w:jc w:val="both"/>
      </w:pPr>
      <w:r>
        <w:t>ранее было принято решение о бесплатном предоставлении в собственность земельного участка;</w:t>
      </w:r>
    </w:p>
    <w:p w14:paraId="626989EB" w14:textId="77777777" w:rsidR="00792DC0" w:rsidRDefault="00792DC0" w:rsidP="00792DC0">
      <w:pPr>
        <w:pStyle w:val="1"/>
        <w:numPr>
          <w:ilvl w:val="2"/>
          <w:numId w:val="44"/>
        </w:numPr>
        <w:tabs>
          <w:tab w:val="left" w:pos="2362"/>
        </w:tabs>
        <w:ind w:firstLine="567"/>
        <w:jc w:val="both"/>
      </w:pPr>
      <w:r w:rsidRPr="00A13A9E">
        <w:t>реализовано право на получение единовременной денежной выплаты</w:t>
      </w:r>
      <w:r>
        <w:t xml:space="preserve"> взамен земельного участка;</w:t>
      </w:r>
    </w:p>
    <w:p w14:paraId="0295AB6F" w14:textId="197CC3A0" w:rsidR="00792DC0" w:rsidRPr="00792DC0" w:rsidRDefault="00792DC0" w:rsidP="00792DC0">
      <w:pPr>
        <w:pStyle w:val="1"/>
        <w:numPr>
          <w:ilvl w:val="2"/>
          <w:numId w:val="44"/>
        </w:numPr>
        <w:tabs>
          <w:tab w:val="left" w:pos="2362"/>
        </w:tabs>
        <w:ind w:firstLine="567"/>
        <w:jc w:val="both"/>
      </w:pPr>
      <w:r w:rsidRPr="003619F0">
        <w:t>в случаях, установленных стать</w:t>
      </w:r>
      <w:r>
        <w:t>ями</w:t>
      </w:r>
      <w:r w:rsidRPr="003619F0">
        <w:t xml:space="preserve"> 2.7</w:t>
      </w:r>
      <w:r>
        <w:t>, 3.5</w:t>
      </w:r>
      <w:r w:rsidRPr="003619F0">
        <w:t xml:space="preserve"> закона Архангельской области от 07 октября 2003 года №192-24-ОЗ</w:t>
      </w:r>
      <w:r>
        <w:t>.</w:t>
      </w:r>
    </w:p>
    <w:p w14:paraId="08C410E4" w14:textId="3075B5D0" w:rsidR="00BE3BAE" w:rsidRDefault="00BE3BAE" w:rsidP="00BE3BAE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0"/>
        <w:jc w:val="center"/>
        <w:rPr>
          <w:b/>
          <w:bCs/>
        </w:rPr>
      </w:pPr>
      <w:r w:rsidRPr="00BE3BAE">
        <w:rPr>
          <w:b/>
          <w:bCs/>
        </w:rPr>
        <w:t xml:space="preserve">Плата, взимаемая с заявителя при предоставлении </w:t>
      </w:r>
      <w:r>
        <w:rPr>
          <w:b/>
          <w:bCs/>
        </w:rPr>
        <w:br/>
      </w:r>
      <w:r w:rsidRPr="00BE3BAE">
        <w:rPr>
          <w:b/>
          <w:bCs/>
        </w:rPr>
        <w:t>муниципальной услуги</w:t>
      </w:r>
    </w:p>
    <w:p w14:paraId="2ECCBC23" w14:textId="4940B3B9" w:rsidR="00BE3BAE" w:rsidRPr="00BE3BAE" w:rsidRDefault="00BE3BAE" w:rsidP="00BE3BAE">
      <w:pPr>
        <w:numPr>
          <w:ilvl w:val="1"/>
          <w:numId w:val="21"/>
        </w:numPr>
        <w:tabs>
          <w:tab w:val="left" w:pos="1406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724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A87724">
        <w:rPr>
          <w:rFonts w:ascii="Times New Roman" w:eastAsia="Times New Roman" w:hAnsi="Times New Roman" w:cs="Times New Roman"/>
          <w:sz w:val="28"/>
          <w:szCs w:val="28"/>
        </w:rPr>
        <w:tab/>
        <w:t>муниципальной услуги осуществляется бесплатно.</w:t>
      </w:r>
    </w:p>
    <w:p w14:paraId="21644CAD" w14:textId="4A8438F8" w:rsidR="008E3DBE" w:rsidRPr="00477607" w:rsidRDefault="00845146" w:rsidP="00BE3BAE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0"/>
        <w:jc w:val="center"/>
        <w:rPr>
          <w:b/>
          <w:bCs/>
        </w:rPr>
      </w:pPr>
      <w:r w:rsidRPr="00477607">
        <w:rPr>
          <w:b/>
          <w:bCs/>
        </w:rPr>
        <w:t>Результат предоставления муниципальной услуги</w:t>
      </w:r>
      <w:bookmarkEnd w:id="6"/>
    </w:p>
    <w:p w14:paraId="1FDE6037" w14:textId="0D31F463" w:rsidR="008E3DBE" w:rsidRPr="00477607" w:rsidRDefault="00EB6F54" w:rsidP="007725B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845146" w:rsidRPr="00D91787">
        <w:rPr>
          <w:rFonts w:ascii="Times New Roman" w:eastAsia="Times New Roman" w:hAnsi="Times New Roman" w:cs="Times New Roman"/>
          <w:sz w:val="28"/>
          <w:szCs w:val="28"/>
        </w:rPr>
        <w:t>езультатом предоставления муниципальной</w:t>
      </w:r>
      <w:r w:rsidR="00845146" w:rsidRPr="00477607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14:paraId="311DEFE1" w14:textId="0918A878" w:rsidR="008E3DBE" w:rsidRDefault="00845146" w:rsidP="007725B8">
      <w:pPr>
        <w:pStyle w:val="1"/>
        <w:numPr>
          <w:ilvl w:val="2"/>
          <w:numId w:val="43"/>
        </w:numPr>
        <w:tabs>
          <w:tab w:val="left" w:pos="0"/>
          <w:tab w:val="left" w:pos="1470"/>
        </w:tabs>
        <w:ind w:firstLine="567"/>
        <w:jc w:val="both"/>
      </w:pPr>
      <w:r>
        <w:t xml:space="preserve">решение о постановке на учет гражданина в целях бесплатного предоставления земельного участка по форме согласно Приложению </w:t>
      </w:r>
      <w:r w:rsidR="00C27854">
        <w:t xml:space="preserve">№ </w:t>
      </w:r>
      <w:r>
        <w:t>2 к настоящему Административному регламенту;</w:t>
      </w:r>
    </w:p>
    <w:p w14:paraId="648852AB" w14:textId="77777777" w:rsidR="008E3DBE" w:rsidRDefault="00845146" w:rsidP="007725B8">
      <w:pPr>
        <w:pStyle w:val="1"/>
        <w:numPr>
          <w:ilvl w:val="2"/>
          <w:numId w:val="43"/>
        </w:numPr>
        <w:tabs>
          <w:tab w:val="left" w:pos="0"/>
          <w:tab w:val="left" w:pos="1470"/>
        </w:tabs>
        <w:ind w:firstLine="567"/>
        <w:jc w:val="both"/>
      </w:pPr>
      <w:r>
        <w:t>решение об отказе в предоставлении услуги по форме согласно Приложению № 3 к настоящему Административному регламенту.</w:t>
      </w:r>
    </w:p>
    <w:p w14:paraId="5CD85258" w14:textId="37A78755" w:rsidR="008E3DBE" w:rsidRPr="00477607" w:rsidRDefault="00845146" w:rsidP="007725B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607">
        <w:rPr>
          <w:rFonts w:ascii="Times New Roman" w:eastAsia="Times New Roman" w:hAnsi="Times New Roman" w:cs="Times New Roman"/>
          <w:sz w:val="28"/>
          <w:szCs w:val="28"/>
        </w:rPr>
        <w:t xml:space="preserve"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</w:t>
      </w:r>
      <w:r w:rsidR="009A2C1C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47760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является правовой акт Уполномоченного органа, содержащий такие реквизиты, как </w:t>
      </w:r>
      <w:r w:rsidRPr="00477607">
        <w:rPr>
          <w:rFonts w:ascii="Times New Roman" w:eastAsia="Times New Roman" w:hAnsi="Times New Roman" w:cs="Times New Roman"/>
          <w:sz w:val="28"/>
          <w:szCs w:val="28"/>
        </w:rPr>
        <w:lastRenderedPageBreak/>
        <w:t>номер и дата.</w:t>
      </w:r>
    </w:p>
    <w:p w14:paraId="71DBED35" w14:textId="337998D7" w:rsidR="008E3DBE" w:rsidRPr="00477607" w:rsidRDefault="00845146" w:rsidP="007725B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607">
        <w:rPr>
          <w:rFonts w:ascii="Times New Roman" w:eastAsia="Times New Roman" w:hAnsi="Times New Roman" w:cs="Times New Roman"/>
          <w:sz w:val="28"/>
          <w:szCs w:val="28"/>
        </w:rPr>
        <w:t xml:space="preserve">Результаты муниципальной услуги, указанные в пункте </w:t>
      </w:r>
      <w:r w:rsidR="009A2C1C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47760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</w:p>
    <w:p w14:paraId="1F152757" w14:textId="164FA719" w:rsidR="008E3DBE" w:rsidRPr="00566F01" w:rsidRDefault="00845146" w:rsidP="0060050C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0"/>
        <w:jc w:val="center"/>
        <w:rPr>
          <w:b/>
          <w:bCs/>
        </w:rPr>
      </w:pPr>
      <w:bookmarkStart w:id="7" w:name="bookmark19"/>
      <w:r w:rsidRPr="00566F01">
        <w:rPr>
          <w:b/>
          <w:bCs/>
        </w:rPr>
        <w:t xml:space="preserve">Требования к помещениям, в которых </w:t>
      </w:r>
      <w:r w:rsidR="00B701E7" w:rsidRPr="00566F01">
        <w:rPr>
          <w:b/>
          <w:bCs/>
        </w:rPr>
        <w:br/>
      </w:r>
      <w:r w:rsidRPr="00566F01">
        <w:rPr>
          <w:b/>
          <w:bCs/>
        </w:rPr>
        <w:t>предоставляется муниципальная услуга</w:t>
      </w:r>
      <w:bookmarkEnd w:id="7"/>
    </w:p>
    <w:p w14:paraId="0993065B" w14:textId="0D6E7089" w:rsidR="008E3DBE" w:rsidRPr="003352ED" w:rsidRDefault="003352ED" w:rsidP="007725B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ED">
        <w:rPr>
          <w:rFonts w:ascii="Times New Roman" w:eastAsia="Times New Roman" w:hAnsi="Times New Roman" w:cs="Times New Roman"/>
          <w:sz w:val="28"/>
          <w:szCs w:val="28"/>
        </w:rPr>
        <w:t>Помещения Комитета</w:t>
      </w:r>
      <w:r w:rsidR="00845146" w:rsidRPr="003352ED">
        <w:rPr>
          <w:rFonts w:ascii="Times New Roman" w:eastAsia="Times New Roman" w:hAnsi="Times New Roman" w:cs="Times New Roman"/>
          <w:sz w:val="28"/>
          <w:szCs w:val="28"/>
        </w:rPr>
        <w:t>, в которых предоставляется муниципальная услуга, должны обеспечивать удобные и комфортные условия для Заявителей.</w:t>
      </w:r>
    </w:p>
    <w:p w14:paraId="68678B0D" w14:textId="4BB8528D" w:rsidR="008E3DBE" w:rsidRPr="003352ED" w:rsidRDefault="003352ED" w:rsidP="007725B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2ED">
        <w:rPr>
          <w:rFonts w:ascii="Times New Roman" w:eastAsia="Times New Roman" w:hAnsi="Times New Roman" w:cs="Times New Roman"/>
          <w:sz w:val="28"/>
          <w:szCs w:val="28"/>
        </w:rPr>
        <w:t>Помещения Комитета</w:t>
      </w:r>
      <w:r w:rsidR="00845146" w:rsidRPr="003352ED">
        <w:rPr>
          <w:rFonts w:ascii="Times New Roman" w:eastAsia="Times New Roman" w:hAnsi="Times New Roman" w:cs="Times New Roman"/>
          <w:sz w:val="28"/>
          <w:szCs w:val="28"/>
        </w:rPr>
        <w:t>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74E6230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07981BEC" w14:textId="2BF22795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7173D2A5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036500B3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наименование;</w:t>
      </w:r>
    </w:p>
    <w:p w14:paraId="54D89723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местонахождение и юридический адрес;</w:t>
      </w:r>
    </w:p>
    <w:p w14:paraId="142AF7D4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режим работы;</w:t>
      </w:r>
    </w:p>
    <w:p w14:paraId="4F7238E3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график приема;</w:t>
      </w:r>
    </w:p>
    <w:p w14:paraId="6BFD3122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номера телефонов для справок.</w:t>
      </w:r>
    </w:p>
    <w:p w14:paraId="6B52C8EE" w14:textId="15F88FE1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61F33BBC" w14:textId="0C90630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Помещения, в которых предоставляется муниципальна</w:t>
      </w:r>
      <w:r w:rsidR="00037D41">
        <w:t>я</w:t>
      </w:r>
      <w:r>
        <w:t xml:space="preserve"> услуга, оснащаются:</w:t>
      </w:r>
    </w:p>
    <w:p w14:paraId="4B477D14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противопожарной системой и средствами пожаротушения;</w:t>
      </w:r>
    </w:p>
    <w:p w14:paraId="109643AE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14:paraId="6FAF34C3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туалетными комнатами для посетителей.</w:t>
      </w:r>
    </w:p>
    <w:p w14:paraId="2F8812C7" w14:textId="4A64F03C" w:rsidR="008E3DBE" w:rsidRDefault="003352ED" w:rsidP="007725B8">
      <w:pPr>
        <w:pStyle w:val="1"/>
        <w:tabs>
          <w:tab w:val="left" w:pos="0"/>
        </w:tabs>
        <w:ind w:firstLine="567"/>
        <w:jc w:val="both"/>
      </w:pPr>
      <w:r>
        <w:lastRenderedPageBreak/>
        <w:t>Помещения для</w:t>
      </w:r>
      <w:r w:rsidR="00845146">
        <w:t xml:space="preserve">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1245328A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3B08E3C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74D4CD2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5B88D088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номера кабинета и наименования отдела;</w:t>
      </w:r>
    </w:p>
    <w:p w14:paraId="2AB4CCBF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751F7EF8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графика приема Заявителей.</w:t>
      </w:r>
    </w:p>
    <w:p w14:paraId="5456EA27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2561AFF6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2FA84962" w14:textId="5068054D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При предоставлении муниципальной услуги инвалидам обеспечиваются:</w:t>
      </w:r>
    </w:p>
    <w:p w14:paraId="66140659" w14:textId="3C9DA423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294464B1" w14:textId="75134148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3FD7A468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14:paraId="4ECAF5E8" w14:textId="4497DDA4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5B48B419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F3215BA" w14:textId="77777777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допуск сурдопереводчика и тифлосурдопереводчика;</w:t>
      </w:r>
    </w:p>
    <w:p w14:paraId="0F78309A" w14:textId="1F699411" w:rsidR="008E3DBE" w:rsidRDefault="00845146" w:rsidP="007725B8">
      <w:pPr>
        <w:pStyle w:val="1"/>
        <w:tabs>
          <w:tab w:val="left" w:pos="0"/>
        </w:tabs>
        <w:ind w:firstLine="567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</w:t>
      </w:r>
      <w:r w:rsidR="003E3B69">
        <w:t>ые</w:t>
      </w:r>
      <w:r>
        <w:t xml:space="preserve"> услуги;</w:t>
      </w:r>
    </w:p>
    <w:p w14:paraId="10ED47FC" w14:textId="30621449" w:rsidR="008E3DBE" w:rsidRDefault="00845146" w:rsidP="007725B8">
      <w:pPr>
        <w:pStyle w:val="1"/>
        <w:tabs>
          <w:tab w:val="left" w:pos="0"/>
        </w:tabs>
        <w:spacing w:after="240"/>
        <w:ind w:firstLine="567"/>
        <w:jc w:val="both"/>
      </w:pPr>
      <w: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79EF3F52" w14:textId="4D2489B9" w:rsidR="008E3DBE" w:rsidRDefault="00845146" w:rsidP="0060050C">
      <w:pPr>
        <w:pStyle w:val="1"/>
        <w:numPr>
          <w:ilvl w:val="0"/>
          <w:numId w:val="41"/>
        </w:numPr>
        <w:tabs>
          <w:tab w:val="left" w:pos="0"/>
        </w:tabs>
        <w:spacing w:before="240" w:after="240"/>
        <w:ind w:left="0" w:firstLine="0"/>
        <w:jc w:val="center"/>
      </w:pPr>
      <w:bookmarkStart w:id="8" w:name="bookmark21"/>
      <w:r w:rsidRPr="00AE1F09">
        <w:rPr>
          <w:b/>
          <w:bCs/>
        </w:rPr>
        <w:t>Показатели доступности и качества муниципальной услуги</w:t>
      </w:r>
      <w:bookmarkEnd w:id="8"/>
    </w:p>
    <w:p w14:paraId="6A5D3681" w14:textId="505CF43F" w:rsidR="008E3DBE" w:rsidRPr="00AE1F09" w:rsidRDefault="00845146" w:rsidP="007725B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F09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Основными показателями доступности предоставления муниципальной услуги являются:</w:t>
      </w:r>
    </w:p>
    <w:p w14:paraId="1500EDAC" w14:textId="49EF136D" w:rsidR="008E3DBE" w:rsidRDefault="00845146" w:rsidP="007725B8">
      <w:pPr>
        <w:pStyle w:val="1"/>
        <w:numPr>
          <w:ilvl w:val="2"/>
          <w:numId w:val="45"/>
        </w:numPr>
        <w:tabs>
          <w:tab w:val="left" w:pos="0"/>
          <w:tab w:val="left" w:pos="1618"/>
        </w:tabs>
        <w:ind w:firstLine="567"/>
        <w:jc w:val="both"/>
      </w:pPr>
      <w:r>
        <w:t xml:space="preserve">наличие полной и понятной информации о порядке, сроках и ходе предоставления </w:t>
      </w:r>
      <w:r w:rsidR="00FB39BF">
        <w:t>муниципальной</w:t>
      </w:r>
      <w:r>
        <w:t xml:space="preserve"> услуги в информационно-телекоммуникационной сети «Интернет» (далее - сеть «Интернет»), средствах массовой информации;</w:t>
      </w:r>
    </w:p>
    <w:p w14:paraId="5FAAAE28" w14:textId="0243D153" w:rsidR="008E3DBE" w:rsidRDefault="00845146" w:rsidP="007725B8">
      <w:pPr>
        <w:pStyle w:val="1"/>
        <w:numPr>
          <w:ilvl w:val="2"/>
          <w:numId w:val="45"/>
        </w:numPr>
        <w:tabs>
          <w:tab w:val="left" w:pos="0"/>
          <w:tab w:val="left" w:pos="1618"/>
        </w:tabs>
        <w:ind w:firstLine="567"/>
        <w:jc w:val="both"/>
      </w:pPr>
      <w:r>
        <w:t>доступность электронных форм документов, необходимых для предоставления муниципальной услуги;</w:t>
      </w:r>
    </w:p>
    <w:p w14:paraId="31E82A18" w14:textId="048AD2E4" w:rsidR="008E3DBE" w:rsidRDefault="00845146" w:rsidP="007725B8">
      <w:pPr>
        <w:pStyle w:val="1"/>
        <w:numPr>
          <w:ilvl w:val="2"/>
          <w:numId w:val="45"/>
        </w:numPr>
        <w:tabs>
          <w:tab w:val="left" w:pos="0"/>
          <w:tab w:val="left" w:pos="1618"/>
        </w:tabs>
        <w:ind w:firstLine="567"/>
        <w:jc w:val="both"/>
      </w:pPr>
      <w:r>
        <w:t>возможность подачи заявления на получение муниципальной услуги и документов в электронной форме;</w:t>
      </w:r>
    </w:p>
    <w:p w14:paraId="32A3B456" w14:textId="613B4FE3" w:rsidR="008E3DBE" w:rsidRDefault="00845146" w:rsidP="007725B8">
      <w:pPr>
        <w:pStyle w:val="1"/>
        <w:numPr>
          <w:ilvl w:val="2"/>
          <w:numId w:val="45"/>
        </w:numPr>
        <w:tabs>
          <w:tab w:val="left" w:pos="0"/>
          <w:tab w:val="left" w:pos="1618"/>
        </w:tabs>
        <w:ind w:firstLine="567"/>
        <w:jc w:val="both"/>
      </w:pPr>
      <w:r>
        <w:t>предоставление муниципальной услуги в соответствии с вариантом предоставления муниципальной услуги;</w:t>
      </w:r>
    </w:p>
    <w:p w14:paraId="4D4A0402" w14:textId="62F5B7A7" w:rsidR="008E3DBE" w:rsidRDefault="00845146" w:rsidP="007725B8">
      <w:pPr>
        <w:pStyle w:val="1"/>
        <w:numPr>
          <w:ilvl w:val="2"/>
          <w:numId w:val="45"/>
        </w:numPr>
        <w:tabs>
          <w:tab w:val="left" w:pos="0"/>
          <w:tab w:val="left" w:pos="1618"/>
        </w:tabs>
        <w:ind w:firstLine="567"/>
        <w:jc w:val="both"/>
      </w:pPr>
      <w:r>
        <w:t>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14:paraId="2B88A67B" w14:textId="3D74C184" w:rsidR="008E3DBE" w:rsidRDefault="00845146" w:rsidP="007725B8">
      <w:pPr>
        <w:pStyle w:val="1"/>
        <w:numPr>
          <w:ilvl w:val="2"/>
          <w:numId w:val="45"/>
        </w:numPr>
        <w:tabs>
          <w:tab w:val="left" w:pos="0"/>
          <w:tab w:val="left" w:pos="1644"/>
        </w:tabs>
        <w:ind w:firstLine="567"/>
        <w:jc w:val="both"/>
      </w:pPr>
      <w:r>
        <w:t>возможность получения Заявителем уведомлений о предоставлении муниципальной услуги с помощью ЕПГУ;</w:t>
      </w:r>
    </w:p>
    <w:p w14:paraId="346789C9" w14:textId="1AF236D8" w:rsidR="008E3DBE" w:rsidRDefault="00845146" w:rsidP="007725B8">
      <w:pPr>
        <w:pStyle w:val="1"/>
        <w:numPr>
          <w:ilvl w:val="2"/>
          <w:numId w:val="45"/>
        </w:numPr>
        <w:tabs>
          <w:tab w:val="left" w:pos="0"/>
          <w:tab w:val="left" w:pos="1649"/>
        </w:tabs>
        <w:ind w:firstLine="567"/>
        <w:jc w:val="both"/>
      </w:pPr>
      <w:r>
        <w:t xml:space="preserve">возможность получения информации о ходе предоставления </w:t>
      </w:r>
      <w:r w:rsidR="00FB39BF">
        <w:t>муниципальной</w:t>
      </w:r>
      <w:r>
        <w:t xml:space="preserve"> услуги, в том числе с использованием сети «Интернет».</w:t>
      </w:r>
    </w:p>
    <w:p w14:paraId="031DBA57" w14:textId="71D84949" w:rsidR="008E3DBE" w:rsidRPr="00AE1F09" w:rsidRDefault="00845146" w:rsidP="007725B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1F09">
        <w:rPr>
          <w:rFonts w:ascii="Times New Roman" w:eastAsia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268258AD" w14:textId="238AC870" w:rsidR="008E3DBE" w:rsidRDefault="00845146" w:rsidP="007725B8">
      <w:pPr>
        <w:pStyle w:val="1"/>
        <w:numPr>
          <w:ilvl w:val="2"/>
          <w:numId w:val="46"/>
        </w:numPr>
        <w:tabs>
          <w:tab w:val="left" w:pos="0"/>
          <w:tab w:val="left" w:pos="1649"/>
        </w:tabs>
        <w:ind w:firstLine="567"/>
        <w:jc w:val="both"/>
      </w:pPr>
      <w: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14:paraId="719099BF" w14:textId="49829904" w:rsidR="008E3DBE" w:rsidRDefault="00845146" w:rsidP="007725B8">
      <w:pPr>
        <w:pStyle w:val="1"/>
        <w:numPr>
          <w:ilvl w:val="2"/>
          <w:numId w:val="46"/>
        </w:numPr>
        <w:tabs>
          <w:tab w:val="left" w:pos="0"/>
          <w:tab w:val="left" w:pos="1640"/>
        </w:tabs>
        <w:ind w:firstLine="567"/>
        <w:jc w:val="both"/>
      </w:pPr>
      <w:r>
        <w:t>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14:paraId="53672E5E" w14:textId="77777777" w:rsidR="008E3DBE" w:rsidRDefault="00845146" w:rsidP="007725B8">
      <w:pPr>
        <w:pStyle w:val="1"/>
        <w:numPr>
          <w:ilvl w:val="2"/>
          <w:numId w:val="46"/>
        </w:numPr>
        <w:tabs>
          <w:tab w:val="left" w:pos="0"/>
          <w:tab w:val="left" w:pos="1640"/>
        </w:tabs>
        <w:ind w:firstLine="567"/>
        <w:jc w:val="both"/>
      </w:pPr>
      <w: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14:paraId="7284FD81" w14:textId="59D48692" w:rsidR="008E3DBE" w:rsidRDefault="00845146" w:rsidP="007725B8">
      <w:pPr>
        <w:pStyle w:val="1"/>
        <w:numPr>
          <w:ilvl w:val="2"/>
          <w:numId w:val="46"/>
        </w:numPr>
        <w:tabs>
          <w:tab w:val="left" w:pos="0"/>
          <w:tab w:val="left" w:pos="1654"/>
          <w:tab w:val="left" w:pos="2347"/>
          <w:tab w:val="left" w:pos="3331"/>
          <w:tab w:val="left" w:pos="7330"/>
          <w:tab w:val="left" w:pos="9019"/>
        </w:tabs>
        <w:ind w:firstLine="567"/>
        <w:jc w:val="both"/>
      </w:pPr>
      <w:r>
        <w:t>Отсутствие</w:t>
      </w:r>
      <w:r w:rsidR="00AE1F09">
        <w:t xml:space="preserve"> </w:t>
      </w:r>
      <w:r>
        <w:t>нарушений установленных</w:t>
      </w:r>
      <w:r w:rsidR="00FB39BF">
        <w:t xml:space="preserve"> </w:t>
      </w:r>
      <w:r>
        <w:t>сроков в</w:t>
      </w:r>
      <w:r w:rsidR="00FB39BF">
        <w:t xml:space="preserve"> </w:t>
      </w:r>
      <w:r>
        <w:t>процессе</w:t>
      </w:r>
      <w:r w:rsidR="00FB39BF">
        <w:t xml:space="preserve"> </w:t>
      </w:r>
      <w:r>
        <w:t>предоставления муниципальной услуги.</w:t>
      </w:r>
    </w:p>
    <w:p w14:paraId="1DF92B6D" w14:textId="2AC266C3" w:rsidR="008E3DBE" w:rsidRDefault="00845146" w:rsidP="007725B8">
      <w:pPr>
        <w:pStyle w:val="1"/>
        <w:numPr>
          <w:ilvl w:val="2"/>
          <w:numId w:val="46"/>
        </w:numPr>
        <w:tabs>
          <w:tab w:val="left" w:pos="0"/>
          <w:tab w:val="left" w:pos="1654"/>
          <w:tab w:val="left" w:pos="2347"/>
          <w:tab w:val="left" w:pos="3331"/>
          <w:tab w:val="left" w:pos="4920"/>
          <w:tab w:val="left" w:pos="9019"/>
        </w:tabs>
        <w:spacing w:after="240"/>
        <w:ind w:firstLine="567"/>
        <w:jc w:val="both"/>
      </w:pPr>
      <w:r>
        <w:t>Отсутствие</w:t>
      </w:r>
      <w:r w:rsidR="00AE1F09">
        <w:t xml:space="preserve"> </w:t>
      </w:r>
      <w:r>
        <w:t>заявлений</w:t>
      </w:r>
      <w:r w:rsidR="00AE1F09">
        <w:t xml:space="preserve"> </w:t>
      </w:r>
      <w:r>
        <w:t>об оспаривании решений,</w:t>
      </w:r>
      <w:r w:rsidR="00FB39BF">
        <w:t xml:space="preserve"> </w:t>
      </w:r>
      <w:r>
        <w:t>действий</w:t>
      </w:r>
      <w:r w:rsidR="00FB39BF">
        <w:t xml:space="preserve"> </w:t>
      </w:r>
      <w:r>
        <w:t>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2B9FE5BE" w14:textId="2233F4D2" w:rsidR="008E3DBE" w:rsidRDefault="00432CDD" w:rsidP="005C4078">
      <w:pPr>
        <w:pStyle w:val="1"/>
        <w:numPr>
          <w:ilvl w:val="0"/>
          <w:numId w:val="1"/>
        </w:numPr>
        <w:tabs>
          <w:tab w:val="left" w:pos="1394"/>
        </w:tabs>
        <w:spacing w:before="240" w:after="240"/>
        <w:jc w:val="center"/>
      </w:pPr>
      <w:r w:rsidRPr="00432CDD">
        <w:rPr>
          <w:b/>
          <w:bCs/>
        </w:rPr>
        <w:t>Административные процедуры</w:t>
      </w:r>
    </w:p>
    <w:p w14:paraId="303D7939" w14:textId="77777777" w:rsidR="008E3DBE" w:rsidRDefault="00845146" w:rsidP="0060050C">
      <w:pPr>
        <w:pStyle w:val="11"/>
        <w:keepNext/>
        <w:keepLines/>
        <w:numPr>
          <w:ilvl w:val="0"/>
          <w:numId w:val="32"/>
        </w:numPr>
        <w:spacing w:before="240" w:after="240"/>
        <w:ind w:left="0" w:firstLine="0"/>
      </w:pPr>
      <w:bookmarkStart w:id="9" w:name="bookmark25"/>
      <w:r>
        <w:t>Исчерпывающий перечень административных процедур</w:t>
      </w:r>
      <w:bookmarkEnd w:id="9"/>
    </w:p>
    <w:p w14:paraId="41605952" w14:textId="6989C022" w:rsidR="008E3DBE" w:rsidRPr="004A46CE" w:rsidRDefault="00845146" w:rsidP="00620171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46C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84F81EC" w14:textId="37199A49" w:rsidR="008E3DBE" w:rsidRDefault="00845146" w:rsidP="00620171">
      <w:pPr>
        <w:pStyle w:val="1"/>
        <w:numPr>
          <w:ilvl w:val="0"/>
          <w:numId w:val="10"/>
        </w:numPr>
        <w:tabs>
          <w:tab w:val="left" w:pos="0"/>
          <w:tab w:val="left" w:pos="1121"/>
        </w:tabs>
        <w:ind w:firstLine="567"/>
        <w:jc w:val="both"/>
      </w:pPr>
      <w:r>
        <w:t>прием и проверка комплектности документов на наличие/отсутствие оснований для отказа в приеме документов</w:t>
      </w:r>
      <w:r w:rsidR="00432CDD">
        <w:t>, регистрация заявления</w:t>
      </w:r>
      <w:r>
        <w:t>:</w:t>
      </w:r>
    </w:p>
    <w:p w14:paraId="0D37FA21" w14:textId="46F65A49" w:rsidR="008E3DBE" w:rsidRDefault="00845146" w:rsidP="00620171">
      <w:pPr>
        <w:pStyle w:val="1"/>
        <w:numPr>
          <w:ilvl w:val="0"/>
          <w:numId w:val="11"/>
        </w:numPr>
        <w:tabs>
          <w:tab w:val="left" w:pos="0"/>
          <w:tab w:val="left" w:pos="1107"/>
        </w:tabs>
        <w:ind w:firstLine="567"/>
        <w:jc w:val="both"/>
      </w:pPr>
      <w:r>
        <w:t>проверка направленного Заявителем Заявления и документов, представленных для получения муниципальной услуги;</w:t>
      </w:r>
    </w:p>
    <w:p w14:paraId="37836ABA" w14:textId="00670683" w:rsidR="008E3DBE" w:rsidRDefault="00845146" w:rsidP="00620171">
      <w:pPr>
        <w:pStyle w:val="1"/>
        <w:numPr>
          <w:ilvl w:val="0"/>
          <w:numId w:val="11"/>
        </w:numPr>
        <w:tabs>
          <w:tab w:val="left" w:pos="0"/>
          <w:tab w:val="left" w:pos="1136"/>
        </w:tabs>
        <w:ind w:firstLine="567"/>
        <w:jc w:val="both"/>
      </w:pPr>
      <w:r>
        <w:lastRenderedPageBreak/>
        <w:t xml:space="preserve">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 </w:t>
      </w:r>
      <w:r w:rsidR="00212240">
        <w:t>4</w:t>
      </w:r>
      <w:r>
        <w:t xml:space="preserve"> к настоящему Административному регламенту;</w:t>
      </w:r>
    </w:p>
    <w:p w14:paraId="47A237E3" w14:textId="77777777" w:rsidR="008E3DBE" w:rsidRDefault="00845146" w:rsidP="00620171">
      <w:pPr>
        <w:pStyle w:val="1"/>
        <w:numPr>
          <w:ilvl w:val="0"/>
          <w:numId w:val="10"/>
        </w:numPr>
        <w:tabs>
          <w:tab w:val="left" w:pos="0"/>
          <w:tab w:val="left" w:pos="914"/>
        </w:tabs>
        <w:ind w:firstLine="567"/>
        <w:jc w:val="both"/>
      </w:pPr>
      <w:r>
        <w:t>получение сведений посредством межведомственного информационного взаимодействия, в том числе с использованием СМЭВ:</w:t>
      </w:r>
    </w:p>
    <w:p w14:paraId="3546E2E5" w14:textId="77777777" w:rsidR="008E3DBE" w:rsidRDefault="00845146" w:rsidP="00620171">
      <w:pPr>
        <w:pStyle w:val="1"/>
        <w:numPr>
          <w:ilvl w:val="0"/>
          <w:numId w:val="12"/>
        </w:numPr>
        <w:tabs>
          <w:tab w:val="left" w:pos="0"/>
          <w:tab w:val="left" w:pos="1137"/>
        </w:tabs>
        <w:ind w:firstLine="567"/>
        <w:jc w:val="both"/>
      </w:pPr>
      <w:r>
        <w:t>направление межведомственных запросов в органы и организации;</w:t>
      </w:r>
    </w:p>
    <w:p w14:paraId="7B7B4673" w14:textId="77777777" w:rsidR="008E3DBE" w:rsidRDefault="00845146" w:rsidP="00620171">
      <w:pPr>
        <w:pStyle w:val="1"/>
        <w:numPr>
          <w:ilvl w:val="0"/>
          <w:numId w:val="12"/>
        </w:numPr>
        <w:tabs>
          <w:tab w:val="left" w:pos="0"/>
          <w:tab w:val="left" w:pos="1131"/>
        </w:tabs>
        <w:ind w:firstLine="567"/>
        <w:jc w:val="both"/>
      </w:pPr>
      <w:r>
        <w:t>получение ответов на межведомственные запросы, формирование полного комплекта документов;</w:t>
      </w:r>
    </w:p>
    <w:p w14:paraId="434AB31F" w14:textId="77777777" w:rsidR="008E3DBE" w:rsidRDefault="00845146" w:rsidP="00620171">
      <w:pPr>
        <w:pStyle w:val="1"/>
        <w:numPr>
          <w:ilvl w:val="0"/>
          <w:numId w:val="10"/>
        </w:numPr>
        <w:tabs>
          <w:tab w:val="left" w:pos="0"/>
          <w:tab w:val="left" w:pos="1748"/>
        </w:tabs>
        <w:ind w:firstLine="567"/>
        <w:jc w:val="both"/>
      </w:pPr>
      <w:r>
        <w:t>рассмотрение документов и сведений:</w:t>
      </w:r>
    </w:p>
    <w:p w14:paraId="23C68428" w14:textId="4909B0CD" w:rsidR="008E3DBE" w:rsidRDefault="00845146" w:rsidP="00620171">
      <w:pPr>
        <w:pStyle w:val="1"/>
        <w:numPr>
          <w:ilvl w:val="0"/>
          <w:numId w:val="20"/>
        </w:numPr>
        <w:tabs>
          <w:tab w:val="left" w:pos="0"/>
          <w:tab w:val="left" w:pos="1137"/>
        </w:tabs>
        <w:ind w:firstLine="567"/>
        <w:jc w:val="both"/>
      </w:pPr>
      <w:r>
        <w:t xml:space="preserve">проверка соответствия документов и сведений требованиям нормативных правовых актов предоставления </w:t>
      </w:r>
      <w:r w:rsidR="000D1711">
        <w:t>муниципальной</w:t>
      </w:r>
      <w:r>
        <w:t xml:space="preserve"> услуги;</w:t>
      </w:r>
    </w:p>
    <w:p w14:paraId="11C8A87C" w14:textId="41ED3FAF" w:rsidR="008E3DBE" w:rsidRDefault="00845146" w:rsidP="00620171">
      <w:pPr>
        <w:pStyle w:val="1"/>
        <w:numPr>
          <w:ilvl w:val="0"/>
          <w:numId w:val="10"/>
        </w:numPr>
        <w:tabs>
          <w:tab w:val="left" w:pos="0"/>
          <w:tab w:val="left" w:pos="1131"/>
        </w:tabs>
        <w:ind w:firstLine="567"/>
        <w:jc w:val="both"/>
      </w:pPr>
      <w:r>
        <w:t xml:space="preserve">принятие решения о предоставлении </w:t>
      </w:r>
      <w:r w:rsidR="000D1711">
        <w:t>муниципальной</w:t>
      </w:r>
      <w:r>
        <w:t xml:space="preserve"> услуги:</w:t>
      </w:r>
    </w:p>
    <w:p w14:paraId="59F44821" w14:textId="2DDC355C" w:rsidR="008E3DBE" w:rsidRDefault="00845146" w:rsidP="00620171">
      <w:pPr>
        <w:pStyle w:val="1"/>
        <w:numPr>
          <w:ilvl w:val="0"/>
          <w:numId w:val="13"/>
        </w:numPr>
        <w:tabs>
          <w:tab w:val="left" w:pos="0"/>
          <w:tab w:val="left" w:pos="1112"/>
        </w:tabs>
        <w:ind w:firstLine="567"/>
        <w:jc w:val="both"/>
      </w:pPr>
      <w:r>
        <w:t xml:space="preserve">принятие решения о предоставление или отказе в предоставлении </w:t>
      </w:r>
      <w:r w:rsidR="000D1711">
        <w:t>муниципальной</w:t>
      </w:r>
      <w:r>
        <w:t xml:space="preserve"> услуги с направлением Заявителю соответствующего уведомления;</w:t>
      </w:r>
    </w:p>
    <w:p w14:paraId="0B8004D7" w14:textId="036DA486" w:rsidR="008E3DBE" w:rsidRDefault="00845146" w:rsidP="00620171">
      <w:pPr>
        <w:pStyle w:val="1"/>
        <w:numPr>
          <w:ilvl w:val="0"/>
          <w:numId w:val="13"/>
        </w:numPr>
        <w:tabs>
          <w:tab w:val="left" w:pos="0"/>
          <w:tab w:val="left" w:pos="1136"/>
        </w:tabs>
        <w:ind w:firstLine="567"/>
        <w:jc w:val="both"/>
      </w:pPr>
      <w:r>
        <w:t xml:space="preserve">направление Заявителю результата </w:t>
      </w:r>
      <w:r w:rsidR="000D1711">
        <w:t>муниципальной</w:t>
      </w:r>
      <w:r>
        <w:t xml:space="preserve"> услуги, подписанного уполномоченным должностным лицом Уполномоченного органа;</w:t>
      </w:r>
    </w:p>
    <w:p w14:paraId="49466055" w14:textId="77777777" w:rsidR="008E3DBE" w:rsidRDefault="00845146" w:rsidP="00620171">
      <w:pPr>
        <w:pStyle w:val="1"/>
        <w:numPr>
          <w:ilvl w:val="0"/>
          <w:numId w:val="10"/>
        </w:numPr>
        <w:tabs>
          <w:tab w:val="left" w:pos="0"/>
          <w:tab w:val="left" w:pos="1748"/>
        </w:tabs>
        <w:ind w:firstLine="567"/>
        <w:jc w:val="both"/>
      </w:pPr>
      <w:r>
        <w:t>выдача результата (независимо от выбора Заявителю):</w:t>
      </w:r>
    </w:p>
    <w:p w14:paraId="2BEA6782" w14:textId="508AD696" w:rsidR="008E3DBE" w:rsidRDefault="00845146" w:rsidP="00620171">
      <w:pPr>
        <w:pStyle w:val="1"/>
        <w:tabs>
          <w:tab w:val="left" w:pos="0"/>
        </w:tabs>
        <w:ind w:firstLine="567"/>
        <w:jc w:val="both"/>
      </w:pPr>
      <w:r>
        <w:t xml:space="preserve">а) регистрация результата предоставления </w:t>
      </w:r>
      <w:r w:rsidR="000D1711">
        <w:t>муниципальной</w:t>
      </w:r>
      <w:r>
        <w:t xml:space="preserve"> услуги.</w:t>
      </w:r>
    </w:p>
    <w:p w14:paraId="2403A38A" w14:textId="1CF77244" w:rsidR="008E3DBE" w:rsidRDefault="00845146" w:rsidP="00620171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4A46CE">
        <w:rPr>
          <w:rFonts w:ascii="Times New Roman" w:eastAsia="Times New Roman" w:hAnsi="Times New Roman" w:cs="Times New Roman"/>
          <w:sz w:val="28"/>
          <w:szCs w:val="28"/>
        </w:rPr>
        <w:t xml:space="preserve">Описание административных процедур предоставления </w:t>
      </w:r>
      <w:r w:rsidR="000D1711" w:rsidRPr="004A46C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A46CE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представлено в Приложении №</w:t>
      </w:r>
      <w:r w:rsidR="00AF1679" w:rsidRPr="004A4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24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A46CE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</w:t>
      </w:r>
      <w:r w:rsidR="000D1711" w:rsidRPr="004A46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46CE">
        <w:rPr>
          <w:rFonts w:ascii="Times New Roman" w:eastAsia="Times New Roman" w:hAnsi="Times New Roman" w:cs="Times New Roman"/>
          <w:sz w:val="28"/>
          <w:szCs w:val="28"/>
        </w:rPr>
        <w:t>Административному регламенту.</w:t>
      </w:r>
    </w:p>
    <w:p w14:paraId="3AA5B408" w14:textId="7603E5DB" w:rsidR="008E3DBE" w:rsidRDefault="00845146" w:rsidP="00F42A66">
      <w:pPr>
        <w:pStyle w:val="11"/>
        <w:keepNext/>
        <w:keepLines/>
        <w:numPr>
          <w:ilvl w:val="0"/>
          <w:numId w:val="32"/>
        </w:numPr>
        <w:spacing w:before="240" w:after="240"/>
        <w:ind w:left="0" w:firstLine="0"/>
      </w:pPr>
      <w:bookmarkStart w:id="10" w:name="bookmark27"/>
      <w:r>
        <w:t xml:space="preserve">Перечень административных процедур (действий) </w:t>
      </w:r>
      <w:r w:rsidR="00F42A66">
        <w:br/>
      </w:r>
      <w:r>
        <w:t>при предоставлении</w:t>
      </w:r>
      <w:r w:rsidR="001F6C49" w:rsidRPr="001F6C49">
        <w:t xml:space="preserve"> </w:t>
      </w:r>
      <w:r w:rsidR="000D1711">
        <w:t>муниципальной</w:t>
      </w:r>
      <w:r>
        <w:t xml:space="preserve"> услуги в электронной форме</w:t>
      </w:r>
      <w:bookmarkEnd w:id="10"/>
    </w:p>
    <w:p w14:paraId="01F87B04" w14:textId="16039027" w:rsidR="008E3DBE" w:rsidRPr="00212240" w:rsidRDefault="00845146" w:rsidP="00F42A66">
      <w:pPr>
        <w:numPr>
          <w:ilvl w:val="1"/>
          <w:numId w:val="21"/>
        </w:num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240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</w:t>
      </w:r>
      <w:r w:rsidR="000D1711" w:rsidRPr="0021224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12240">
        <w:rPr>
          <w:rFonts w:ascii="Times New Roman" w:eastAsia="Times New Roman" w:hAnsi="Times New Roman" w:cs="Times New Roman"/>
          <w:sz w:val="28"/>
          <w:szCs w:val="28"/>
        </w:rPr>
        <w:t xml:space="preserve"> услуги в электронной форме заявителю обеспечиваются:</w:t>
      </w:r>
    </w:p>
    <w:p w14:paraId="3493EF58" w14:textId="0EB3B72E" w:rsidR="008E3DBE" w:rsidRDefault="00845146" w:rsidP="00F42A66">
      <w:pPr>
        <w:pStyle w:val="1"/>
        <w:ind w:firstLine="567"/>
        <w:jc w:val="both"/>
      </w:pPr>
      <w:r>
        <w:t xml:space="preserve">получение информации о порядке и сроках предоставления </w:t>
      </w:r>
      <w:r w:rsidR="000D1711">
        <w:t>муниципальной</w:t>
      </w:r>
      <w:r>
        <w:t xml:space="preserve"> услуги;</w:t>
      </w:r>
    </w:p>
    <w:p w14:paraId="2A51C0DD" w14:textId="77777777" w:rsidR="008E3DBE" w:rsidRDefault="00845146" w:rsidP="00F42A66">
      <w:pPr>
        <w:pStyle w:val="1"/>
        <w:ind w:firstLine="567"/>
        <w:jc w:val="both"/>
      </w:pPr>
      <w:r>
        <w:t>формирование заявления;</w:t>
      </w:r>
    </w:p>
    <w:p w14:paraId="1D60AA1D" w14:textId="1F284562" w:rsidR="008E3DBE" w:rsidRDefault="00845146" w:rsidP="00F42A66">
      <w:pPr>
        <w:pStyle w:val="1"/>
        <w:ind w:firstLine="567"/>
        <w:jc w:val="both"/>
      </w:pPr>
      <w:r>
        <w:t xml:space="preserve">прием и регистрация Уполномоченным органом заявления и иных документов,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206AED7C" w14:textId="34071520" w:rsidR="008E3DBE" w:rsidRDefault="00845146" w:rsidP="00F42A66">
      <w:pPr>
        <w:pStyle w:val="1"/>
        <w:ind w:firstLine="567"/>
        <w:jc w:val="both"/>
      </w:pPr>
      <w:r>
        <w:t xml:space="preserve">получение результата предоставления </w:t>
      </w:r>
      <w:r w:rsidR="000D1711">
        <w:t>муниципальной</w:t>
      </w:r>
      <w:r>
        <w:t xml:space="preserve"> услуги;</w:t>
      </w:r>
    </w:p>
    <w:p w14:paraId="41256472" w14:textId="77777777" w:rsidR="008E3DBE" w:rsidRDefault="00845146" w:rsidP="00F42A66">
      <w:pPr>
        <w:pStyle w:val="1"/>
        <w:ind w:firstLine="567"/>
        <w:jc w:val="both"/>
      </w:pPr>
      <w:r>
        <w:t>получение сведений о ходе рассмотрения заявления;</w:t>
      </w:r>
    </w:p>
    <w:p w14:paraId="528B3E4F" w14:textId="4B9231DF" w:rsidR="008E3DBE" w:rsidRDefault="00845146" w:rsidP="00F42A66">
      <w:pPr>
        <w:pStyle w:val="1"/>
        <w:ind w:firstLine="567"/>
        <w:jc w:val="both"/>
      </w:pPr>
      <w:r>
        <w:t xml:space="preserve">осуществление оценки качества предоставления </w:t>
      </w:r>
      <w:r w:rsidR="000D1711">
        <w:t>муниципальной</w:t>
      </w:r>
      <w:r>
        <w:t xml:space="preserve"> услуги;</w:t>
      </w:r>
    </w:p>
    <w:p w14:paraId="42E22ED2" w14:textId="74F613F0" w:rsidR="008E3DBE" w:rsidRDefault="00845146" w:rsidP="00F42A66">
      <w:pPr>
        <w:pStyle w:val="1"/>
        <w:spacing w:after="240"/>
        <w:ind w:firstLine="567"/>
        <w:jc w:val="both"/>
      </w:pPr>
      <w: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7A2B0B1F" w14:textId="77777777" w:rsidR="008E3DBE" w:rsidRDefault="00845146" w:rsidP="0060050C">
      <w:pPr>
        <w:pStyle w:val="11"/>
        <w:keepNext/>
        <w:keepLines/>
        <w:numPr>
          <w:ilvl w:val="0"/>
          <w:numId w:val="32"/>
        </w:numPr>
        <w:spacing w:before="240" w:after="240"/>
        <w:ind w:left="0" w:firstLine="426"/>
      </w:pPr>
      <w:bookmarkStart w:id="11" w:name="bookmark29"/>
      <w:r>
        <w:t>Порядок осуществления административных процедур (действий)</w:t>
      </w:r>
      <w:r>
        <w:br/>
        <w:t>в электронной форме</w:t>
      </w:r>
      <w:bookmarkEnd w:id="11"/>
    </w:p>
    <w:p w14:paraId="6056A67C" w14:textId="27A1D2FE" w:rsidR="008E3DBE" w:rsidRPr="00212240" w:rsidRDefault="00845146" w:rsidP="00F05048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240">
        <w:rPr>
          <w:rFonts w:ascii="Times New Roman" w:eastAsia="Times New Roman" w:hAnsi="Times New Roman" w:cs="Times New Roman"/>
          <w:sz w:val="28"/>
          <w:szCs w:val="28"/>
        </w:rPr>
        <w:t>Исчерпывающий порядок осуществления административных процедур (действий) в электронной форме</w:t>
      </w:r>
      <w:r w:rsidR="00212240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73DD78F" w14:textId="77777777" w:rsidR="008E3DBE" w:rsidRDefault="00845146" w:rsidP="00F05048">
      <w:pPr>
        <w:pStyle w:val="1"/>
        <w:numPr>
          <w:ilvl w:val="2"/>
          <w:numId w:val="9"/>
        </w:numPr>
        <w:tabs>
          <w:tab w:val="left" w:pos="0"/>
        </w:tabs>
        <w:ind w:left="0" w:firstLine="567"/>
        <w:jc w:val="both"/>
      </w:pPr>
      <w:r>
        <w:lastRenderedPageBreak/>
        <w:t>Формирование заявления.</w:t>
      </w:r>
    </w:p>
    <w:p w14:paraId="1A837419" w14:textId="77777777" w:rsidR="008E3DBE" w:rsidRDefault="00845146" w:rsidP="00F05048">
      <w:pPr>
        <w:pStyle w:val="1"/>
        <w:tabs>
          <w:tab w:val="left" w:pos="0"/>
        </w:tabs>
        <w:ind w:firstLine="567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4009B355" w14:textId="77777777" w:rsidR="008E3DBE" w:rsidRDefault="00845146" w:rsidP="00F05048">
      <w:pPr>
        <w:pStyle w:val="1"/>
        <w:tabs>
          <w:tab w:val="left" w:pos="0"/>
        </w:tabs>
        <w:ind w:firstLine="567"/>
        <w:jc w:val="both"/>
      </w:pPr>
      <w: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4F318BF6" w14:textId="77777777" w:rsidR="008E3DBE" w:rsidRDefault="00845146" w:rsidP="00F05048">
      <w:pPr>
        <w:pStyle w:val="1"/>
        <w:tabs>
          <w:tab w:val="left" w:pos="0"/>
        </w:tabs>
        <w:ind w:firstLine="567"/>
        <w:jc w:val="both"/>
      </w:pPr>
      <w:r>
        <w:t>При формировании заявления заявителю обеспечивается:</w:t>
      </w:r>
    </w:p>
    <w:p w14:paraId="3AD32C2B" w14:textId="04C1B256" w:rsidR="008E3DBE" w:rsidRDefault="00845146" w:rsidP="00F05048">
      <w:pPr>
        <w:pStyle w:val="1"/>
        <w:numPr>
          <w:ilvl w:val="0"/>
          <w:numId w:val="14"/>
        </w:numPr>
        <w:tabs>
          <w:tab w:val="left" w:pos="0"/>
          <w:tab w:val="left" w:pos="1068"/>
        </w:tabs>
        <w:ind w:firstLine="567"/>
        <w:jc w:val="both"/>
      </w:pPr>
      <w:r>
        <w:t xml:space="preserve">возможность копирования и сохранения заявления и иных документов, указанных в пункте </w:t>
      </w:r>
      <w:r w:rsidR="00E866D9">
        <w:t>19</w:t>
      </w:r>
      <w:r>
        <w:t xml:space="preserve"> настоящего Административного регламента,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52523241" w14:textId="77777777" w:rsidR="008E3DBE" w:rsidRDefault="00845146" w:rsidP="00F05048">
      <w:pPr>
        <w:pStyle w:val="1"/>
        <w:numPr>
          <w:ilvl w:val="0"/>
          <w:numId w:val="14"/>
        </w:numPr>
        <w:tabs>
          <w:tab w:val="left" w:pos="0"/>
          <w:tab w:val="left" w:pos="1081"/>
        </w:tabs>
        <w:ind w:firstLine="567"/>
        <w:jc w:val="both"/>
      </w:pPr>
      <w:r>
        <w:t>возможность печати на бумажном носителе копии электронной формы заявления;</w:t>
      </w:r>
    </w:p>
    <w:p w14:paraId="365ED024" w14:textId="77777777" w:rsidR="008E3DBE" w:rsidRDefault="00845146" w:rsidP="00F05048">
      <w:pPr>
        <w:pStyle w:val="1"/>
        <w:numPr>
          <w:ilvl w:val="0"/>
          <w:numId w:val="14"/>
        </w:numPr>
        <w:tabs>
          <w:tab w:val="left" w:pos="0"/>
          <w:tab w:val="left" w:pos="1068"/>
        </w:tabs>
        <w:ind w:firstLine="567"/>
        <w:jc w:val="both"/>
      </w:pPr>
      <w: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6E63B776" w14:textId="77777777" w:rsidR="008E3DBE" w:rsidRDefault="00845146" w:rsidP="00F05048">
      <w:pPr>
        <w:pStyle w:val="1"/>
        <w:numPr>
          <w:ilvl w:val="0"/>
          <w:numId w:val="14"/>
        </w:numPr>
        <w:tabs>
          <w:tab w:val="left" w:pos="0"/>
          <w:tab w:val="left" w:pos="1068"/>
        </w:tabs>
        <w:ind w:firstLine="567"/>
        <w:jc w:val="both"/>
      </w:pPr>
      <w: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02822787" w14:textId="77777777" w:rsidR="008E3DBE" w:rsidRDefault="00845146" w:rsidP="00F05048">
      <w:pPr>
        <w:pStyle w:val="1"/>
        <w:numPr>
          <w:ilvl w:val="0"/>
          <w:numId w:val="14"/>
        </w:numPr>
        <w:tabs>
          <w:tab w:val="left" w:pos="0"/>
          <w:tab w:val="left" w:pos="1081"/>
        </w:tabs>
        <w:ind w:firstLine="567"/>
        <w:jc w:val="both"/>
      </w:pPr>
      <w: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56330AAF" w14:textId="77777777" w:rsidR="008E3DBE" w:rsidRDefault="00845146" w:rsidP="00F05048">
      <w:pPr>
        <w:pStyle w:val="1"/>
        <w:numPr>
          <w:ilvl w:val="0"/>
          <w:numId w:val="14"/>
        </w:numPr>
        <w:tabs>
          <w:tab w:val="left" w:pos="0"/>
          <w:tab w:val="left" w:pos="1068"/>
        </w:tabs>
        <w:ind w:firstLine="567"/>
        <w:jc w:val="both"/>
      </w:pPr>
      <w: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7F2DAE98" w14:textId="755E0A20" w:rsidR="008E3DBE" w:rsidRDefault="00845146" w:rsidP="00F05048">
      <w:pPr>
        <w:pStyle w:val="1"/>
        <w:tabs>
          <w:tab w:val="left" w:pos="0"/>
        </w:tabs>
        <w:ind w:firstLine="567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0D1711">
        <w:t>муниципальной</w:t>
      </w:r>
      <w:r>
        <w:t xml:space="preserve"> услуги, направляются в Уполномоченный орган посредством ЕПГУ.</w:t>
      </w:r>
    </w:p>
    <w:p w14:paraId="168FF7F4" w14:textId="29FE1FB1" w:rsidR="008E3DBE" w:rsidRDefault="00845146" w:rsidP="00F05048">
      <w:pPr>
        <w:pStyle w:val="1"/>
        <w:numPr>
          <w:ilvl w:val="2"/>
          <w:numId w:val="9"/>
        </w:numPr>
        <w:tabs>
          <w:tab w:val="left" w:pos="0"/>
          <w:tab w:val="left" w:pos="1436"/>
        </w:tabs>
        <w:spacing w:line="259" w:lineRule="auto"/>
        <w:ind w:left="0" w:firstLine="567"/>
        <w:jc w:val="both"/>
      </w:pPr>
      <w:r>
        <w:t xml:space="preserve">Уполномоченный орган обеспечивает в сроки, указанные </w:t>
      </w:r>
      <w:r w:rsidR="002B0457">
        <w:t xml:space="preserve">                               </w:t>
      </w:r>
      <w:r>
        <w:t>в пункт</w:t>
      </w:r>
      <w:r w:rsidR="002B0457">
        <w:t>е</w:t>
      </w:r>
      <w:r w:rsidR="00CC5568">
        <w:t xml:space="preserve"> </w:t>
      </w:r>
      <w:r w:rsidR="002B0457">
        <w:t>26</w:t>
      </w:r>
      <w:r>
        <w:t xml:space="preserve"> настоящего Административного регламента:</w:t>
      </w:r>
    </w:p>
    <w:p w14:paraId="2C281380" w14:textId="20675F78" w:rsidR="008E3DBE" w:rsidRDefault="00845146" w:rsidP="00F05048">
      <w:pPr>
        <w:pStyle w:val="1"/>
        <w:numPr>
          <w:ilvl w:val="0"/>
          <w:numId w:val="15"/>
        </w:numPr>
        <w:tabs>
          <w:tab w:val="left" w:pos="0"/>
          <w:tab w:val="left" w:pos="1068"/>
        </w:tabs>
        <w:ind w:firstLine="567"/>
        <w:jc w:val="both"/>
      </w:pPr>
      <w:r>
        <w:t xml:space="preserve">прием документов, необходимых для предоставления </w:t>
      </w:r>
      <w:r w:rsidR="000D1711">
        <w:t>муниципальной</w:t>
      </w:r>
      <w:r>
        <w:t xml:space="preserve"> услуги, и направление заявителю электронного сообщения о поступлении заявления;</w:t>
      </w:r>
    </w:p>
    <w:p w14:paraId="1880D065" w14:textId="2A21E42F" w:rsidR="008E3DBE" w:rsidRDefault="00845146" w:rsidP="00F05048">
      <w:pPr>
        <w:pStyle w:val="1"/>
        <w:numPr>
          <w:ilvl w:val="0"/>
          <w:numId w:val="15"/>
        </w:numPr>
        <w:tabs>
          <w:tab w:val="left" w:pos="0"/>
          <w:tab w:val="left" w:pos="1081"/>
        </w:tabs>
        <w:ind w:firstLine="567"/>
        <w:jc w:val="both"/>
      </w:pPr>
      <w:r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0D1711">
        <w:t>муниципальной</w:t>
      </w:r>
      <w:r>
        <w:t xml:space="preserve"> услуги.</w:t>
      </w:r>
    </w:p>
    <w:p w14:paraId="20C783B1" w14:textId="15E217DB" w:rsidR="008E3DBE" w:rsidRDefault="00845146" w:rsidP="00F05048">
      <w:pPr>
        <w:pStyle w:val="1"/>
        <w:numPr>
          <w:ilvl w:val="2"/>
          <w:numId w:val="9"/>
        </w:numPr>
        <w:tabs>
          <w:tab w:val="left" w:pos="0"/>
          <w:tab w:val="left" w:pos="1436"/>
        </w:tabs>
        <w:spacing w:line="252" w:lineRule="auto"/>
        <w:ind w:left="0" w:firstLine="567"/>
        <w:jc w:val="both"/>
      </w:pPr>
      <w:r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0D1711">
        <w:t>муниципальной</w:t>
      </w:r>
      <w:r>
        <w:t xml:space="preserve"> услуги (далее - ГИС).</w:t>
      </w:r>
    </w:p>
    <w:p w14:paraId="2113DE57" w14:textId="77777777" w:rsidR="008E3DBE" w:rsidRDefault="00845146" w:rsidP="00F05048">
      <w:pPr>
        <w:pStyle w:val="1"/>
        <w:tabs>
          <w:tab w:val="left" w:pos="0"/>
        </w:tabs>
        <w:ind w:firstLine="567"/>
        <w:jc w:val="both"/>
      </w:pPr>
      <w:r>
        <w:t>Ответственное должностное лицо:</w:t>
      </w:r>
    </w:p>
    <w:p w14:paraId="12457C8F" w14:textId="158D2351" w:rsidR="008E3DBE" w:rsidRDefault="00845146" w:rsidP="00F05048">
      <w:pPr>
        <w:pStyle w:val="1"/>
        <w:numPr>
          <w:ilvl w:val="0"/>
          <w:numId w:val="47"/>
        </w:numPr>
        <w:tabs>
          <w:tab w:val="left" w:pos="0"/>
          <w:tab w:val="left" w:pos="1068"/>
        </w:tabs>
        <w:ind w:firstLine="567"/>
        <w:jc w:val="both"/>
      </w:pPr>
      <w:r>
        <w:lastRenderedPageBreak/>
        <w:t xml:space="preserve">проверяет наличие электронных заявлений, поступивших с ЕПГУ, </w:t>
      </w:r>
      <w:r w:rsidR="0013664F">
        <w:t xml:space="preserve">                  </w:t>
      </w:r>
      <w:r>
        <w:t>с периодом не реже 2 (двух) раз в день;</w:t>
      </w:r>
    </w:p>
    <w:p w14:paraId="0EC84255" w14:textId="77777777" w:rsidR="008E3DBE" w:rsidRDefault="00845146" w:rsidP="00F05048">
      <w:pPr>
        <w:pStyle w:val="1"/>
        <w:numPr>
          <w:ilvl w:val="0"/>
          <w:numId w:val="47"/>
        </w:numPr>
        <w:tabs>
          <w:tab w:val="left" w:pos="0"/>
          <w:tab w:val="left" w:pos="1068"/>
        </w:tabs>
        <w:ind w:firstLine="567"/>
        <w:jc w:val="both"/>
      </w:pPr>
      <w:r>
        <w:t>рассматривает поступившие заявления и приложенные образы документов (документы);</w:t>
      </w:r>
    </w:p>
    <w:p w14:paraId="33A57C30" w14:textId="77777777" w:rsidR="008E3DBE" w:rsidRDefault="00845146" w:rsidP="00F05048">
      <w:pPr>
        <w:pStyle w:val="1"/>
        <w:numPr>
          <w:ilvl w:val="0"/>
          <w:numId w:val="47"/>
        </w:numPr>
        <w:tabs>
          <w:tab w:val="left" w:pos="0"/>
          <w:tab w:val="left" w:pos="1068"/>
        </w:tabs>
        <w:ind w:firstLine="567"/>
        <w:jc w:val="both"/>
      </w:pPr>
      <w:r>
        <w:t xml:space="preserve">производит действия в соответствии с </w:t>
      </w:r>
      <w:r w:rsidRPr="00CC5568">
        <w:t>пунктом 3.1</w:t>
      </w:r>
      <w:r>
        <w:t xml:space="preserve"> настоящего Административного регламента.</w:t>
      </w:r>
    </w:p>
    <w:p w14:paraId="6E9A17F3" w14:textId="7DAF5821" w:rsidR="008E3DBE" w:rsidRDefault="00845146" w:rsidP="00F05048">
      <w:pPr>
        <w:pStyle w:val="1"/>
        <w:numPr>
          <w:ilvl w:val="2"/>
          <w:numId w:val="9"/>
        </w:numPr>
        <w:tabs>
          <w:tab w:val="left" w:pos="0"/>
          <w:tab w:val="left" w:pos="1437"/>
        </w:tabs>
        <w:spacing w:line="262" w:lineRule="auto"/>
        <w:ind w:left="0" w:firstLine="567"/>
        <w:jc w:val="both"/>
      </w:pPr>
      <w:r>
        <w:t xml:space="preserve">Заявителю в качестве результата предоставления </w:t>
      </w:r>
      <w:r w:rsidR="000D1711">
        <w:t>муниципальной</w:t>
      </w:r>
      <w:r>
        <w:t xml:space="preserve"> услуги обеспечивается возможность получения документа:</w:t>
      </w:r>
    </w:p>
    <w:p w14:paraId="2895AF4D" w14:textId="77777777" w:rsidR="008E3DBE" w:rsidRDefault="00845146" w:rsidP="00F05048">
      <w:pPr>
        <w:pStyle w:val="1"/>
        <w:numPr>
          <w:ilvl w:val="0"/>
          <w:numId w:val="48"/>
        </w:numPr>
        <w:tabs>
          <w:tab w:val="left" w:pos="0"/>
        </w:tabs>
        <w:ind w:left="0" w:firstLine="567"/>
        <w:jc w:val="both"/>
      </w:pPr>
      <w: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14:paraId="1172F7B7" w14:textId="77777777" w:rsidR="008E3DBE" w:rsidRDefault="00845146" w:rsidP="00F05048">
      <w:pPr>
        <w:pStyle w:val="1"/>
        <w:numPr>
          <w:ilvl w:val="0"/>
          <w:numId w:val="48"/>
        </w:numPr>
        <w:tabs>
          <w:tab w:val="left" w:pos="0"/>
        </w:tabs>
        <w:ind w:left="0" w:firstLine="567"/>
        <w:jc w:val="both"/>
      </w:pPr>
      <w: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14:paraId="0295D9B0" w14:textId="64D8AF2B" w:rsidR="008E3DBE" w:rsidRDefault="00845146" w:rsidP="00F05048">
      <w:pPr>
        <w:pStyle w:val="1"/>
        <w:numPr>
          <w:ilvl w:val="2"/>
          <w:numId w:val="9"/>
        </w:numPr>
        <w:tabs>
          <w:tab w:val="left" w:pos="0"/>
          <w:tab w:val="left" w:pos="1437"/>
        </w:tabs>
        <w:ind w:left="0" w:firstLine="567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0D1711">
        <w:t>муниципальной</w:t>
      </w:r>
      <w: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49CCDCE0" w14:textId="079CBAC6" w:rsidR="008E3DBE" w:rsidRDefault="00845146" w:rsidP="00F05048">
      <w:pPr>
        <w:pStyle w:val="1"/>
        <w:tabs>
          <w:tab w:val="left" w:pos="0"/>
        </w:tabs>
        <w:ind w:firstLine="567"/>
        <w:jc w:val="both"/>
      </w:pPr>
      <w:r>
        <w:t xml:space="preserve">При предоставлении </w:t>
      </w:r>
      <w:r w:rsidR="000D1711">
        <w:t>муниципальной</w:t>
      </w:r>
      <w:r>
        <w:t xml:space="preserve"> услуги в электронной форме заявителю направляется:</w:t>
      </w:r>
    </w:p>
    <w:p w14:paraId="53425019" w14:textId="6381B473" w:rsidR="008E3DBE" w:rsidRDefault="00845146" w:rsidP="00F05048">
      <w:pPr>
        <w:pStyle w:val="1"/>
        <w:numPr>
          <w:ilvl w:val="0"/>
          <w:numId w:val="16"/>
        </w:numPr>
        <w:tabs>
          <w:tab w:val="left" w:pos="0"/>
          <w:tab w:val="left" w:pos="1104"/>
        </w:tabs>
        <w:ind w:firstLine="567"/>
        <w:jc w:val="both"/>
      </w:pPr>
      <w:r>
        <w:t xml:space="preserve">уведомление о приеме и регистрации заявления и иных документов, необходимых для предоставления </w:t>
      </w:r>
      <w:r w:rsidR="000D1711">
        <w:t>муниципальной</w:t>
      </w:r>
      <w:r>
        <w:t xml:space="preserve"> услуги, содержащее сведения о факте приема заявления и документов, необходимых для предоставления </w:t>
      </w:r>
      <w:r w:rsidR="000D1711">
        <w:t>муниципальной</w:t>
      </w:r>
      <w:r>
        <w:t xml:space="preserve"> услуги, и начале процедуры предоставления </w:t>
      </w:r>
      <w:r w:rsidR="000D1711">
        <w:t>муниципальной</w:t>
      </w:r>
      <w:r>
        <w:t xml:space="preserve"> услуги, а также сведения о дате и времени окончания предоставления </w:t>
      </w:r>
      <w:r w:rsidR="000D1711">
        <w:t>муниципальной</w:t>
      </w:r>
      <w:r>
        <w:t xml:space="preserve"> услуги либо мотивированный отказ в приеме документов, необходимых для предоставления </w:t>
      </w:r>
      <w:r w:rsidR="000D1711">
        <w:t>муниципальной</w:t>
      </w:r>
      <w:r>
        <w:t xml:space="preserve"> услуги;</w:t>
      </w:r>
    </w:p>
    <w:p w14:paraId="3207ADF1" w14:textId="349C67A6" w:rsidR="008E3DBE" w:rsidRDefault="00845146" w:rsidP="00F05048">
      <w:pPr>
        <w:pStyle w:val="1"/>
        <w:numPr>
          <w:ilvl w:val="0"/>
          <w:numId w:val="16"/>
        </w:numPr>
        <w:tabs>
          <w:tab w:val="left" w:pos="0"/>
          <w:tab w:val="left" w:pos="1104"/>
        </w:tabs>
        <w:ind w:firstLine="567"/>
        <w:jc w:val="both"/>
      </w:pPr>
      <w:r>
        <w:t xml:space="preserve">уведомление о результатах рассмотрения документов, необходимых для предоставления </w:t>
      </w:r>
      <w:r w:rsidR="000D1711">
        <w:t>муниципальной</w:t>
      </w:r>
      <w:r>
        <w:t xml:space="preserve"> услуги, содержащее сведения о принятии положительного решения о предоставлении </w:t>
      </w:r>
      <w:r w:rsidR="000D1711">
        <w:t>муниципальной</w:t>
      </w:r>
      <w:r>
        <w:t xml:space="preserve"> услуги и возможности получить результат предоставления </w:t>
      </w:r>
      <w:r w:rsidR="000D1711">
        <w:t>муниципальной</w:t>
      </w:r>
      <w:r>
        <w:t xml:space="preserve"> услуги либо мотивированный отказ в предоставлении </w:t>
      </w:r>
      <w:r w:rsidR="000D1711">
        <w:t>муниципальной</w:t>
      </w:r>
      <w:r>
        <w:t xml:space="preserve"> услуги.</w:t>
      </w:r>
    </w:p>
    <w:p w14:paraId="6BA8CEBD" w14:textId="30B69410" w:rsidR="008E3DBE" w:rsidRDefault="00845146" w:rsidP="0060050C">
      <w:pPr>
        <w:pStyle w:val="11"/>
        <w:keepNext/>
        <w:keepLines/>
        <w:numPr>
          <w:ilvl w:val="0"/>
          <w:numId w:val="32"/>
        </w:numPr>
        <w:spacing w:before="240" w:after="240"/>
        <w:ind w:left="0" w:firstLine="426"/>
      </w:pPr>
      <w:r>
        <w:t xml:space="preserve">Оценка качества предоставления </w:t>
      </w:r>
      <w:r w:rsidR="000D1711">
        <w:t>муниципальной</w:t>
      </w:r>
      <w:r>
        <w:t xml:space="preserve"> услуги.</w:t>
      </w:r>
    </w:p>
    <w:p w14:paraId="7D248917" w14:textId="2BA4F960" w:rsidR="008E3DBE" w:rsidRPr="00794D3E" w:rsidRDefault="00845146" w:rsidP="00806E7A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Оценка качества предоставления </w:t>
      </w:r>
      <w:r w:rsidR="000D1711" w:rsidRPr="00794D3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</w:t>
      </w:r>
      <w:r w:rsidR="00090376" w:rsidRPr="00794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</w:t>
      </w:r>
      <w:r w:rsidR="001D36A7" w:rsidRPr="00794D3E">
        <w:rPr>
          <w:rFonts w:ascii="Times New Roman" w:eastAsia="Times New Roman" w:hAnsi="Times New Roman" w:cs="Times New Roman"/>
          <w:sz w:val="28"/>
          <w:szCs w:val="28"/>
        </w:rPr>
        <w:t xml:space="preserve">                   2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012 года № 1284 «Об оценке гражданами эффективности деятельности 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lastRenderedPageBreak/>
        <w:t>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ab/>
        <w:t>предоставления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ab/>
        <w:t>государственных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ab/>
        <w:t>услуг,</w:t>
      </w:r>
      <w:r w:rsidR="00090376" w:rsidRPr="00794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>руководителей</w:t>
      </w:r>
      <w:r w:rsidR="00090376" w:rsidRPr="00794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50E25175" w14:textId="5A6F1E65" w:rsidR="008E3DBE" w:rsidRPr="00794D3E" w:rsidRDefault="00845146" w:rsidP="00806E7A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</w:t>
      </w:r>
      <w:r w:rsidR="00CA1ED0" w:rsidRPr="00794D3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</w:t>
      </w:r>
      <w:r w:rsidR="00CA1ED0" w:rsidRPr="00794D3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>от 20 ноября 2012 года №1198 «О федеральной</w:t>
      </w:r>
      <w:r w:rsidR="00090376" w:rsidRPr="00794D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>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Pr="00806E7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  <w:r w:rsidRPr="00794D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5BD258" w14:textId="091261D5" w:rsidR="008E3DBE" w:rsidRDefault="00845146" w:rsidP="0060050C">
      <w:pPr>
        <w:pStyle w:val="11"/>
        <w:keepNext/>
        <w:keepLines/>
        <w:numPr>
          <w:ilvl w:val="0"/>
          <w:numId w:val="32"/>
        </w:numPr>
        <w:spacing w:before="240" w:after="240"/>
        <w:ind w:left="0" w:firstLine="426"/>
      </w:pPr>
      <w:bookmarkStart w:id="12" w:name="bookmark31"/>
      <w:r>
        <w:t xml:space="preserve">Перечень вариантов предоставления </w:t>
      </w:r>
      <w:r w:rsidR="000D1711">
        <w:t>муниципальной</w:t>
      </w:r>
      <w:r w:rsidR="00CA1ED0">
        <w:t xml:space="preserve"> </w:t>
      </w:r>
      <w:r>
        <w:t>услуги</w:t>
      </w:r>
      <w:bookmarkEnd w:id="12"/>
    </w:p>
    <w:p w14:paraId="7EA12F77" w14:textId="5D313F9A" w:rsidR="008E3DBE" w:rsidRPr="00794D3E" w:rsidRDefault="00845146" w:rsidP="000B23AD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D1711" w:rsidRPr="00794D3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94D3E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варианты:</w:t>
      </w:r>
    </w:p>
    <w:p w14:paraId="08A6DC99" w14:textId="77777777" w:rsidR="008E3DBE" w:rsidRDefault="00845146" w:rsidP="000B23AD">
      <w:pPr>
        <w:pStyle w:val="1"/>
        <w:numPr>
          <w:ilvl w:val="0"/>
          <w:numId w:val="17"/>
        </w:numPr>
        <w:tabs>
          <w:tab w:val="left" w:pos="1128"/>
        </w:tabs>
        <w:ind w:firstLine="567"/>
        <w:jc w:val="both"/>
      </w:pPr>
      <w:r>
        <w:t>постановка на учет гражданина в целях бесплатного предоставления земельного участка;</w:t>
      </w:r>
    </w:p>
    <w:p w14:paraId="04699082" w14:textId="77777777" w:rsidR="008E3DBE" w:rsidRDefault="00845146" w:rsidP="000B23AD">
      <w:pPr>
        <w:pStyle w:val="1"/>
        <w:numPr>
          <w:ilvl w:val="0"/>
          <w:numId w:val="17"/>
        </w:numPr>
        <w:tabs>
          <w:tab w:val="left" w:pos="1848"/>
        </w:tabs>
        <w:ind w:firstLine="567"/>
        <w:jc w:val="both"/>
      </w:pPr>
      <w:r>
        <w:t>отказ в предоставлении услуги.</w:t>
      </w:r>
    </w:p>
    <w:p w14:paraId="748833EA" w14:textId="11592C01" w:rsidR="008E3DBE" w:rsidRDefault="00845146" w:rsidP="0060050C">
      <w:pPr>
        <w:pStyle w:val="11"/>
        <w:keepNext/>
        <w:keepLines/>
        <w:numPr>
          <w:ilvl w:val="0"/>
          <w:numId w:val="32"/>
        </w:numPr>
        <w:spacing w:before="240" w:after="240"/>
        <w:ind w:left="0" w:firstLine="0"/>
      </w:pPr>
      <w:r>
        <w:t>Порядок исправления допущенных опечаток и ошибок в</w:t>
      </w:r>
      <w:r>
        <w:br/>
        <w:t xml:space="preserve">выданных в результате предоставления </w:t>
      </w:r>
      <w:r w:rsidR="000D1711">
        <w:t>муниципальной</w:t>
      </w:r>
      <w:r>
        <w:br/>
        <w:t>услуги документах</w:t>
      </w:r>
    </w:p>
    <w:p w14:paraId="283C95AA" w14:textId="21D1F6DA" w:rsidR="008E3DBE" w:rsidRPr="00D91787" w:rsidRDefault="00845146" w:rsidP="000B23AD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787">
        <w:rPr>
          <w:rFonts w:ascii="Times New Roman" w:eastAsia="Times New Roman" w:hAnsi="Times New Roman" w:cs="Times New Roman"/>
          <w:sz w:val="28"/>
          <w:szCs w:val="28"/>
        </w:rP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0D1711" w:rsidRPr="00D9178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91787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в соответствии с Приложением № </w:t>
      </w:r>
      <w:r w:rsidR="00D917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9178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 (далее - заявление по форме Приложения </w:t>
      </w:r>
      <w:r w:rsidR="00D91787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D91787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9178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D91787">
        <w:rPr>
          <w:rFonts w:ascii="Times New Roman" w:eastAsia="Times New Roman" w:hAnsi="Times New Roman" w:cs="Times New Roman"/>
          <w:sz w:val="28"/>
          <w:szCs w:val="28"/>
        </w:rPr>
        <w:t xml:space="preserve">) и приложением документов, указанных в пункте </w:t>
      </w:r>
      <w:r w:rsidR="00805DC0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D9178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374665C3" w14:textId="06628FCF" w:rsidR="008E3DBE" w:rsidRPr="00805DC0" w:rsidRDefault="00845146" w:rsidP="000B23AD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DC0">
        <w:rPr>
          <w:rFonts w:ascii="Times New Roman" w:eastAsia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0D1711" w:rsidRPr="00805DC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05DC0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осуществляется в следующем порядке:</w:t>
      </w:r>
    </w:p>
    <w:p w14:paraId="22BABCDD" w14:textId="14FCA8A6" w:rsidR="008E3DBE" w:rsidRDefault="00845146" w:rsidP="000B23AD">
      <w:pPr>
        <w:pStyle w:val="1"/>
        <w:numPr>
          <w:ilvl w:val="0"/>
          <w:numId w:val="18"/>
        </w:numPr>
        <w:tabs>
          <w:tab w:val="left" w:pos="1076"/>
        </w:tabs>
        <w:ind w:firstLine="567"/>
        <w:jc w:val="both"/>
      </w:pPr>
      <w:r>
        <w:t xml:space="preserve">Заявитель при обнаружении опечаток и ошибок в документах, выданных в результате предоставления </w:t>
      </w:r>
      <w:r w:rsidR="000D1711">
        <w:t>муниципальной</w:t>
      </w:r>
      <w:r>
        <w:t xml:space="preserve"> услуги, обращается </w:t>
      </w:r>
      <w:r>
        <w:lastRenderedPageBreak/>
        <w:t xml:space="preserve">лично в Уполномоченный орган с заявлением по форме Приложения № </w:t>
      </w:r>
      <w:r w:rsidR="00805DC0">
        <w:t>6</w:t>
      </w:r>
      <w:r>
        <w:t>;</w:t>
      </w:r>
    </w:p>
    <w:p w14:paraId="70EC27A6" w14:textId="19BBA012" w:rsidR="008E3DBE" w:rsidRDefault="00845146" w:rsidP="000B23AD">
      <w:pPr>
        <w:pStyle w:val="1"/>
        <w:numPr>
          <w:ilvl w:val="0"/>
          <w:numId w:val="18"/>
        </w:numPr>
        <w:tabs>
          <w:tab w:val="left" w:pos="1071"/>
        </w:tabs>
        <w:ind w:firstLine="567"/>
        <w:jc w:val="both"/>
      </w:pPr>
      <w:r>
        <w:t xml:space="preserve">Уполномоченный орган при получении заявления по форме Приложения № </w:t>
      </w:r>
      <w:r w:rsidR="00805DC0">
        <w:t>6</w:t>
      </w:r>
      <w:r>
        <w:t xml:space="preserve">, рассматривает необходимость внесения соответствующих изменений в документы, являющиеся результатом предоставления </w:t>
      </w:r>
      <w:r w:rsidR="000D1711">
        <w:t>муниципальной</w:t>
      </w:r>
      <w:r>
        <w:t xml:space="preserve"> услуги;</w:t>
      </w:r>
    </w:p>
    <w:p w14:paraId="2EBA0271" w14:textId="602C718A" w:rsidR="008E3DBE" w:rsidRDefault="00845146" w:rsidP="000B23AD">
      <w:pPr>
        <w:pStyle w:val="1"/>
        <w:numPr>
          <w:ilvl w:val="0"/>
          <w:numId w:val="18"/>
        </w:numPr>
        <w:tabs>
          <w:tab w:val="left" w:pos="1066"/>
        </w:tabs>
        <w:ind w:firstLine="567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0D1711">
        <w:t>муниципальной</w:t>
      </w:r>
      <w:r>
        <w:t xml:space="preserve"> услуги.</w:t>
      </w:r>
    </w:p>
    <w:p w14:paraId="30FC7BB3" w14:textId="5148A3FD" w:rsidR="008E3DBE" w:rsidRDefault="00845146" w:rsidP="000B23AD">
      <w:pPr>
        <w:pStyle w:val="1"/>
        <w:spacing w:after="240"/>
        <w:ind w:firstLine="567"/>
        <w:jc w:val="both"/>
      </w:pPr>
      <w:r>
        <w:t xml:space="preserve">Срок устранения опечаток и ошибок не должен превышать 3 (трех) рабочих дней с даты регистрации заявления по форме Приложения № </w:t>
      </w:r>
      <w:r w:rsidR="00805DC0">
        <w:t>6</w:t>
      </w:r>
      <w:r>
        <w:t>.</w:t>
      </w:r>
    </w:p>
    <w:p w14:paraId="612242EA" w14:textId="77777777" w:rsidR="008E3DBE" w:rsidRDefault="00845146" w:rsidP="00DE7AAF">
      <w:pPr>
        <w:pStyle w:val="1"/>
        <w:numPr>
          <w:ilvl w:val="0"/>
          <w:numId w:val="1"/>
        </w:numPr>
        <w:tabs>
          <w:tab w:val="left" w:pos="1502"/>
          <w:tab w:val="left" w:pos="1523"/>
        </w:tabs>
        <w:spacing w:before="240" w:after="240"/>
        <w:ind w:firstLine="280"/>
        <w:jc w:val="both"/>
      </w:pPr>
      <w:r>
        <w:rPr>
          <w:b/>
          <w:bCs/>
        </w:rPr>
        <w:t>Формы контроля за исполнением административного регламента</w:t>
      </w:r>
    </w:p>
    <w:p w14:paraId="66ABD696" w14:textId="5102D001" w:rsidR="008E3DBE" w:rsidRDefault="00845146" w:rsidP="0060050C">
      <w:pPr>
        <w:pStyle w:val="11"/>
        <w:keepNext/>
        <w:keepLines/>
        <w:numPr>
          <w:ilvl w:val="0"/>
          <w:numId w:val="33"/>
        </w:numPr>
        <w:spacing w:before="480" w:after="480"/>
      </w:pPr>
      <w:r>
        <w:t>Порядок осуществления текущего контроля за соблюдением</w:t>
      </w:r>
      <w:r w:rsidR="00DE7AAF">
        <w:t xml:space="preserve"> </w:t>
      </w:r>
      <w:r>
        <w:t>и исполнением ответственными должностными лицами положений</w:t>
      </w:r>
      <w:r>
        <w:br/>
        <w:t>регламента и иных нормативных правовых актов,</w:t>
      </w:r>
      <w:r>
        <w:br/>
        <w:t>устанавливающих требования к предоставлению муниципальной услуги, а также принятием ими решений</w:t>
      </w:r>
    </w:p>
    <w:p w14:paraId="6954236A" w14:textId="77777777" w:rsidR="008E3DBE" w:rsidRPr="00B73C26" w:rsidRDefault="00845146" w:rsidP="000B23AD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14:paraId="5BDF7B10" w14:textId="77777777" w:rsidR="008E3DBE" w:rsidRDefault="00845146" w:rsidP="000B23AD">
      <w:pPr>
        <w:pStyle w:val="1"/>
        <w:ind w:firstLine="567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278101AF" w14:textId="77777777" w:rsidR="008E3DBE" w:rsidRDefault="00845146" w:rsidP="000B23AD">
      <w:pPr>
        <w:pStyle w:val="1"/>
        <w:ind w:firstLine="567"/>
        <w:jc w:val="both"/>
      </w:pPr>
      <w:r>
        <w:t>Текущий контроль осуществляется путем проведения проверок:</w:t>
      </w:r>
    </w:p>
    <w:p w14:paraId="1B2A6D7E" w14:textId="136552FE" w:rsidR="008E3DBE" w:rsidRDefault="00845146" w:rsidP="000B23AD">
      <w:pPr>
        <w:pStyle w:val="1"/>
        <w:ind w:firstLine="567"/>
        <w:jc w:val="both"/>
      </w:pPr>
      <w:r>
        <w:t xml:space="preserve">решений о предоставлении (об отказе в предоставлении) </w:t>
      </w:r>
      <w:r w:rsidR="000D1711">
        <w:t>муниципальной</w:t>
      </w:r>
      <w:r>
        <w:t xml:space="preserve"> услуги;</w:t>
      </w:r>
    </w:p>
    <w:p w14:paraId="45B74939" w14:textId="77777777" w:rsidR="008E3DBE" w:rsidRDefault="00845146" w:rsidP="000B23AD">
      <w:pPr>
        <w:pStyle w:val="1"/>
        <w:ind w:firstLine="567"/>
        <w:jc w:val="both"/>
      </w:pPr>
      <w:r>
        <w:t>выявления и устранения нарушений прав граждан;</w:t>
      </w:r>
    </w:p>
    <w:p w14:paraId="2380F05E" w14:textId="77777777" w:rsidR="008E3DBE" w:rsidRDefault="00845146" w:rsidP="000B23AD">
      <w:pPr>
        <w:pStyle w:val="1"/>
        <w:ind w:firstLine="567"/>
        <w:jc w:val="both"/>
      </w:pPr>
      <w: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249205C4" w14:textId="6A935FFB" w:rsidR="008E3DBE" w:rsidRDefault="00845146" w:rsidP="0060050C">
      <w:pPr>
        <w:pStyle w:val="11"/>
        <w:keepNext/>
        <w:keepLines/>
        <w:numPr>
          <w:ilvl w:val="0"/>
          <w:numId w:val="33"/>
        </w:numPr>
        <w:spacing w:before="240" w:after="240"/>
      </w:pPr>
      <w:r>
        <w:t>Порядок и периодичность осуществления плановых и внеплановых</w:t>
      </w:r>
      <w:r>
        <w:br/>
        <w:t>проверок полноты и качества предоставления муниципально</w:t>
      </w:r>
      <w:r w:rsidR="00485233">
        <w:t>й</w:t>
      </w:r>
      <w:r>
        <w:t xml:space="preserve"> услуги, в том числе порядок и формы контроля за полнотой</w:t>
      </w:r>
      <w:r w:rsidR="0011308E">
        <w:t xml:space="preserve"> </w:t>
      </w:r>
      <w:r>
        <w:t xml:space="preserve">и качеством предоставления </w:t>
      </w:r>
      <w:r w:rsidR="000D1711">
        <w:t>муниципальной</w:t>
      </w:r>
      <w:r>
        <w:t xml:space="preserve"> услуги</w:t>
      </w:r>
    </w:p>
    <w:p w14:paraId="10F3EBD9" w14:textId="4FC569AD" w:rsidR="008E3DBE" w:rsidRPr="00B73C26" w:rsidRDefault="00845146" w:rsidP="003308D4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0D1711" w:rsidRPr="00B73C2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проведение плановых и внеплановых проверок.</w:t>
      </w:r>
    </w:p>
    <w:p w14:paraId="78ABADC8" w14:textId="73813573" w:rsidR="008E3DBE" w:rsidRDefault="00845146" w:rsidP="003308D4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0D1711" w:rsidRPr="00B73C2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 услуги контролю подлежат:</w:t>
      </w:r>
    </w:p>
    <w:p w14:paraId="6D36DC92" w14:textId="0E3C20B2" w:rsidR="008E3DBE" w:rsidRDefault="00845146" w:rsidP="003308D4">
      <w:pPr>
        <w:pStyle w:val="1"/>
        <w:ind w:firstLine="567"/>
        <w:jc w:val="both"/>
      </w:pPr>
      <w:r>
        <w:t xml:space="preserve">соблюдение сроков предоставления </w:t>
      </w:r>
      <w:r w:rsidR="000D1711">
        <w:t>муниципальной</w:t>
      </w:r>
      <w:r>
        <w:t xml:space="preserve"> услуги;</w:t>
      </w:r>
    </w:p>
    <w:p w14:paraId="6CB8C43F" w14:textId="77777777" w:rsidR="008E3DBE" w:rsidRDefault="00845146" w:rsidP="003308D4">
      <w:pPr>
        <w:pStyle w:val="1"/>
        <w:ind w:firstLine="567"/>
        <w:jc w:val="both"/>
      </w:pPr>
      <w:r>
        <w:t>соблюдение положений настоящего Административного регламента;</w:t>
      </w:r>
    </w:p>
    <w:p w14:paraId="074DA4CB" w14:textId="448BB32F" w:rsidR="008E3DBE" w:rsidRDefault="00845146" w:rsidP="003308D4">
      <w:pPr>
        <w:pStyle w:val="1"/>
        <w:ind w:firstLine="567"/>
        <w:jc w:val="both"/>
      </w:pPr>
      <w:r>
        <w:t xml:space="preserve">правильность и обоснованность принятого решения об отказе в предоставлении </w:t>
      </w:r>
      <w:r w:rsidR="000D1711">
        <w:t>муниципальной</w:t>
      </w:r>
      <w:r>
        <w:t xml:space="preserve"> услуги.</w:t>
      </w:r>
    </w:p>
    <w:p w14:paraId="48B7B59F" w14:textId="77777777" w:rsidR="008E3DBE" w:rsidRDefault="00845146" w:rsidP="003308D4">
      <w:pPr>
        <w:pStyle w:val="1"/>
        <w:ind w:firstLine="567"/>
        <w:jc w:val="both"/>
      </w:pPr>
      <w:r>
        <w:t>Основанием для проведения внеплановых проверок являются:</w:t>
      </w:r>
    </w:p>
    <w:p w14:paraId="4ABF5F3D" w14:textId="68F60D00" w:rsidR="008E3DBE" w:rsidRDefault="00F57F56" w:rsidP="003308D4">
      <w:pPr>
        <w:pStyle w:val="1"/>
        <w:ind w:firstLine="567"/>
        <w:jc w:val="both"/>
      </w:pPr>
      <w:r w:rsidRPr="00F57F56"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</w:t>
      </w:r>
      <w:r>
        <w:t>;</w:t>
      </w:r>
    </w:p>
    <w:p w14:paraId="2AB59621" w14:textId="69AA8410" w:rsidR="008E3DBE" w:rsidRDefault="00845146" w:rsidP="003308D4">
      <w:pPr>
        <w:pStyle w:val="1"/>
        <w:spacing w:after="240"/>
        <w:ind w:firstLine="567"/>
        <w:jc w:val="both"/>
      </w:pPr>
      <w:r>
        <w:t xml:space="preserve">обращения граждан и юридических лиц на нарушения законодательства, в том числе на качество предоставления </w:t>
      </w:r>
      <w:r w:rsidR="000D1711">
        <w:t>муниципальной</w:t>
      </w:r>
      <w:r>
        <w:t xml:space="preserve"> услуги.</w:t>
      </w:r>
    </w:p>
    <w:p w14:paraId="134D4A34" w14:textId="72F7781D" w:rsidR="008E3DBE" w:rsidRDefault="00845146" w:rsidP="0060050C">
      <w:pPr>
        <w:pStyle w:val="11"/>
        <w:keepNext/>
        <w:keepLines/>
        <w:numPr>
          <w:ilvl w:val="0"/>
          <w:numId w:val="33"/>
        </w:numPr>
        <w:spacing w:after="240"/>
      </w:pPr>
      <w:r>
        <w:t>Ответственность должностных лиц органа, предоставляющего</w:t>
      </w:r>
      <w:r>
        <w:br/>
        <w:t>муниципальную услуг</w:t>
      </w:r>
      <w:r w:rsidR="00D2580E">
        <w:t>у</w:t>
      </w:r>
      <w:r>
        <w:t>, за решения и действия</w:t>
      </w:r>
      <w:r w:rsidR="00D2580E">
        <w:t xml:space="preserve"> </w:t>
      </w:r>
      <w:r>
        <w:t>(бездействие), принимаемые (осуществляемые) ими в ходе предоставления</w:t>
      </w:r>
      <w:r>
        <w:br/>
      </w:r>
      <w:r w:rsidR="000D1711">
        <w:t>муниципальной</w:t>
      </w:r>
      <w:r>
        <w:t xml:space="preserve"> услуги</w:t>
      </w:r>
    </w:p>
    <w:p w14:paraId="17247B0B" w14:textId="757DABAA" w:rsidR="008E3DBE" w:rsidRDefault="00D2580E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</w:t>
      </w:r>
      <w:r w:rsidR="00845146" w:rsidRPr="00B73C2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9119C7" w14:textId="017D0E37" w:rsidR="008E3DBE" w:rsidRDefault="00845146" w:rsidP="002E6BA6">
      <w:pPr>
        <w:pStyle w:val="1"/>
        <w:spacing w:after="240"/>
        <w:ind w:firstLine="567"/>
        <w:jc w:val="both"/>
      </w:pPr>
      <w: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0D1711">
        <w:t>муниципальной</w:t>
      </w:r>
      <w:r>
        <w:t xml:space="preserve"> услуги закрепляется в их должностных регламентах в соответствии с требованиями законодательства.</w:t>
      </w:r>
    </w:p>
    <w:p w14:paraId="7296DDC0" w14:textId="001F6CFF" w:rsidR="008E3DBE" w:rsidRDefault="00845146" w:rsidP="0060050C">
      <w:pPr>
        <w:pStyle w:val="11"/>
        <w:keepNext/>
        <w:keepLines/>
        <w:numPr>
          <w:ilvl w:val="0"/>
          <w:numId w:val="33"/>
        </w:numPr>
        <w:spacing w:after="240"/>
      </w:pPr>
      <w:r>
        <w:t>Требования к порядку и формам контроля за предоставлением</w:t>
      </w:r>
      <w:r>
        <w:br/>
      </w:r>
      <w:r w:rsidR="000D1711">
        <w:t>муниципальной</w:t>
      </w:r>
      <w:r>
        <w:t xml:space="preserve"> услуги, в том числе со стороны граждан,</w:t>
      </w:r>
      <w:r>
        <w:br/>
        <w:t>их объединений и организаций</w:t>
      </w:r>
    </w:p>
    <w:p w14:paraId="20C615B3" w14:textId="07A47E19" w:rsidR="008E3DBE" w:rsidRDefault="00845146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Граждане, их объединения и организации имеют право осуществлять контроль за предоставлением </w:t>
      </w:r>
      <w:r w:rsidR="000D1711" w:rsidRPr="00B73C2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 услуги путем получения информации о ходе предоставления </w:t>
      </w:r>
      <w:r w:rsidR="000D1711" w:rsidRPr="00B73C2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14:paraId="6A3B2CBF" w14:textId="77777777" w:rsidR="008E3DBE" w:rsidRDefault="00845146" w:rsidP="002E6BA6">
      <w:pPr>
        <w:pStyle w:val="1"/>
        <w:ind w:firstLine="567"/>
        <w:jc w:val="both"/>
      </w:pPr>
      <w:r>
        <w:t>Граждане, их объединения и организации также имеют право:</w:t>
      </w:r>
    </w:p>
    <w:p w14:paraId="7B30887B" w14:textId="5334C321" w:rsidR="008E3DBE" w:rsidRDefault="00845146" w:rsidP="002E6BA6">
      <w:pPr>
        <w:pStyle w:val="1"/>
        <w:ind w:firstLine="567"/>
        <w:jc w:val="both"/>
      </w:pPr>
      <w:r>
        <w:t xml:space="preserve">направлять замечания и предложения по улучшению доступности и качества предоставления </w:t>
      </w:r>
      <w:r w:rsidR="000D1711">
        <w:t>муниципальной</w:t>
      </w:r>
      <w:r>
        <w:t xml:space="preserve"> услуги;</w:t>
      </w:r>
    </w:p>
    <w:p w14:paraId="0FF0C282" w14:textId="77777777" w:rsidR="008E3DBE" w:rsidRDefault="00845146" w:rsidP="002E6BA6">
      <w:pPr>
        <w:pStyle w:val="1"/>
        <w:ind w:firstLine="567"/>
        <w:jc w:val="both"/>
      </w:pPr>
      <w:r>
        <w:t>вносить предложения о мерах по устранению нарушений настоящего Административного регламента.</w:t>
      </w:r>
    </w:p>
    <w:p w14:paraId="2262B764" w14:textId="77777777" w:rsidR="008E3DBE" w:rsidRDefault="00845146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402239B7" w14:textId="77777777" w:rsidR="008E3DBE" w:rsidRDefault="00845146" w:rsidP="002E6BA6">
      <w:pPr>
        <w:pStyle w:val="1"/>
        <w:spacing w:after="240"/>
        <w:ind w:firstLine="567"/>
        <w:jc w:val="both"/>
      </w:pPr>
      <w:r>
        <w:lastRenderedPageBreak/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18B08EDC" w14:textId="29E5FC0A" w:rsidR="008E3DBE" w:rsidRDefault="00845146" w:rsidP="00C03FDA">
      <w:pPr>
        <w:pStyle w:val="1"/>
        <w:numPr>
          <w:ilvl w:val="0"/>
          <w:numId w:val="1"/>
        </w:numPr>
        <w:tabs>
          <w:tab w:val="left" w:pos="399"/>
          <w:tab w:val="left" w:pos="1008"/>
        </w:tabs>
        <w:spacing w:before="240" w:after="240"/>
        <w:jc w:val="center"/>
      </w:pPr>
      <w:r w:rsidRPr="00405636">
        <w:rPr>
          <w:b/>
          <w:bCs/>
        </w:rPr>
        <w:t xml:space="preserve">Досудебный (внесудебный) порядок обжалования решений </w:t>
      </w:r>
      <w:r w:rsidR="00B73C26">
        <w:rPr>
          <w:b/>
          <w:bCs/>
        </w:rPr>
        <w:br/>
      </w:r>
      <w:r w:rsidRPr="00405636">
        <w:rPr>
          <w:b/>
          <w:bCs/>
        </w:rPr>
        <w:t>и действий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(бездействия) органа, предоставляющего муниципальную</w:t>
      </w:r>
      <w:r w:rsidRPr="00405636">
        <w:rPr>
          <w:b/>
          <w:bCs/>
        </w:rPr>
        <w:br/>
        <w:t>услугу, МФЦ, организаций, указанных в части 1.1 статьи 16 Федерального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закона № 210-ФЗ, а также их должностных лиц, государственных или</w:t>
      </w:r>
      <w:r w:rsidR="00405636">
        <w:rPr>
          <w:b/>
          <w:bCs/>
        </w:rPr>
        <w:t xml:space="preserve"> </w:t>
      </w:r>
      <w:r w:rsidRPr="00405636">
        <w:rPr>
          <w:b/>
          <w:bCs/>
        </w:rPr>
        <w:t>муниципальных служащих, работников</w:t>
      </w:r>
    </w:p>
    <w:p w14:paraId="486559F9" w14:textId="5D512C58" w:rsidR="008E3DBE" w:rsidRDefault="00845146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МФЦ, работника МФЦ, организаций, указанных в части 1.1 статьи 16 Федерального закона № 210-ФЗ, и их работников при предоставлении </w:t>
      </w:r>
      <w:r w:rsidR="000D1711" w:rsidRPr="00B73C2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 (далее - жалоба).</w:t>
      </w:r>
    </w:p>
    <w:p w14:paraId="73398D4E" w14:textId="4BB7486B" w:rsidR="008E3DBE" w:rsidRDefault="00845146" w:rsidP="0060050C">
      <w:pPr>
        <w:pStyle w:val="11"/>
        <w:keepNext/>
        <w:keepLines/>
        <w:numPr>
          <w:ilvl w:val="0"/>
          <w:numId w:val="34"/>
        </w:numPr>
        <w:spacing w:before="240" w:after="240"/>
      </w:pPr>
      <w:r>
        <w:t>Органы местного самоуправления, организации и уполномоченные на</w:t>
      </w:r>
      <w:r w:rsidR="007206A9">
        <w:t xml:space="preserve"> </w:t>
      </w:r>
      <w:r>
        <w:t>рассмотрение жалобы лица, которым может быть направлена жалоба</w:t>
      </w:r>
      <w:r w:rsidR="007206A9">
        <w:t xml:space="preserve"> </w:t>
      </w:r>
      <w:r>
        <w:t>заявителя в досудебном (внесудебном) порядке</w:t>
      </w:r>
    </w:p>
    <w:p w14:paraId="3AFC91E9" w14:textId="77777777" w:rsidR="00E11987" w:rsidRDefault="00E11987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  <w:r>
        <w:t xml:space="preserve"> </w:t>
      </w:r>
    </w:p>
    <w:p w14:paraId="06766BCB" w14:textId="77777777" w:rsidR="00E11987" w:rsidRDefault="00E11987" w:rsidP="002E6BA6">
      <w:pPr>
        <w:pStyle w:val="1"/>
        <w:ind w:firstLine="567"/>
        <w:jc w:val="both"/>
      </w:pPr>
      <w:r>
        <w:t xml:space="preserve">  Руководителю Уполномоченного органа – на решение и (или) действия (бездействие) муниципального служащего Уполномоченного органа; </w:t>
      </w:r>
    </w:p>
    <w:p w14:paraId="0811FD8D" w14:textId="77777777" w:rsidR="00E11987" w:rsidRDefault="00E11987" w:rsidP="002E6BA6">
      <w:pPr>
        <w:pStyle w:val="1"/>
        <w:ind w:firstLine="567"/>
        <w:jc w:val="both"/>
      </w:pPr>
      <w:r>
        <w:t xml:space="preserve">  первому заместителю главы Няндомского муниципального округа Архангельской области (по подведомственности) - на решение и (или) действия (бездействие) руководителя Уполномоченного органа; </w:t>
      </w:r>
    </w:p>
    <w:p w14:paraId="3538C38B" w14:textId="77777777" w:rsidR="00E11987" w:rsidRDefault="00E11987" w:rsidP="002E6BA6">
      <w:pPr>
        <w:pStyle w:val="1"/>
        <w:ind w:firstLine="567"/>
        <w:jc w:val="both"/>
      </w:pPr>
      <w:r>
        <w:t xml:space="preserve">  главе Няндомского муниципального округа Архангельской области - на решение и (или) действия (бездействие) первого заместителя главы Няндомского муниципального округа Архангельской области;</w:t>
      </w:r>
    </w:p>
    <w:p w14:paraId="5DB2839C" w14:textId="77777777" w:rsidR="00E11987" w:rsidRDefault="00E11987" w:rsidP="002E6BA6">
      <w:pPr>
        <w:pStyle w:val="1"/>
        <w:ind w:firstLine="567"/>
        <w:jc w:val="both"/>
      </w:pPr>
      <w:r>
        <w:t xml:space="preserve">  к руководителю многофункционального центра – на решения и действия (бездействие) работника многофункционального центра; </w:t>
      </w:r>
    </w:p>
    <w:p w14:paraId="7E2C465D" w14:textId="40056A7F" w:rsidR="008E3DBE" w:rsidRDefault="00E11987" w:rsidP="002E6BA6">
      <w:pPr>
        <w:pStyle w:val="1"/>
        <w:ind w:firstLine="567"/>
        <w:jc w:val="both"/>
      </w:pPr>
      <w:r>
        <w:t xml:space="preserve">  к учредителю многофункционального центра – на решение и действия (бездействие) руководителя многофункционального центра. Учредитель многофункционального центра определяет должностных лиц, уполномоченных на рассмотрение жалоб</w:t>
      </w:r>
      <w:r w:rsidR="00845146">
        <w:t>.</w:t>
      </w:r>
    </w:p>
    <w:p w14:paraId="0394675C" w14:textId="77777777" w:rsidR="008E3DBE" w:rsidRDefault="00845146" w:rsidP="002E6BA6">
      <w:pPr>
        <w:pStyle w:val="1"/>
        <w:spacing w:after="240"/>
        <w:ind w:firstLine="567"/>
        <w:jc w:val="both"/>
      </w:pPr>
      <w: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14:paraId="6F4DD46A" w14:textId="2E61493C" w:rsidR="008E3DBE" w:rsidRDefault="00845146" w:rsidP="0060050C">
      <w:pPr>
        <w:pStyle w:val="11"/>
        <w:keepNext/>
        <w:keepLines/>
        <w:numPr>
          <w:ilvl w:val="0"/>
          <w:numId w:val="34"/>
        </w:numPr>
        <w:spacing w:after="240"/>
        <w:ind w:left="0" w:firstLine="567"/>
      </w:pPr>
      <w:r>
        <w:t>Способы информирования заявителей о порядке подачи и рассмотрения</w:t>
      </w:r>
      <w:r w:rsidR="007206A9">
        <w:t xml:space="preserve"> </w:t>
      </w:r>
      <w:r>
        <w:t xml:space="preserve">жалобы, в том числе с использованием Единого портала </w:t>
      </w:r>
      <w:r w:rsidR="00DB05E1">
        <w:t>г</w:t>
      </w:r>
      <w:r>
        <w:t>осударственных</w:t>
      </w:r>
      <w:r w:rsidR="00DB05E1">
        <w:t xml:space="preserve"> </w:t>
      </w:r>
      <w:r>
        <w:t>и муниципальных услуг (функций)</w:t>
      </w:r>
    </w:p>
    <w:p w14:paraId="17DAD5DB" w14:textId="5BCC12B7" w:rsidR="008E3DBE" w:rsidRDefault="00845146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информационных стендах в местах предоставления </w:t>
      </w:r>
      <w:r w:rsidR="000D1711" w:rsidRPr="00B73C2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73C26">
        <w:rPr>
          <w:rFonts w:ascii="Times New Roman" w:eastAsia="Times New Roman" w:hAnsi="Times New Roman" w:cs="Times New Roman"/>
          <w:sz w:val="28"/>
          <w:szCs w:val="28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414AE30A" w14:textId="2E62D124" w:rsidR="008E3DBE" w:rsidRDefault="00845146" w:rsidP="0060050C">
      <w:pPr>
        <w:pStyle w:val="11"/>
        <w:keepNext/>
        <w:keepLines/>
        <w:numPr>
          <w:ilvl w:val="0"/>
          <w:numId w:val="34"/>
        </w:numPr>
        <w:spacing w:before="240" w:after="240"/>
        <w:ind w:left="0" w:firstLine="567"/>
      </w:pPr>
      <w:r>
        <w:t>Перечень нормативных правовых актов, регулирующих порядок досудебного</w:t>
      </w:r>
      <w:r w:rsidR="00590E45">
        <w:t xml:space="preserve"> </w:t>
      </w:r>
      <w:r>
        <w:t>(внесудебного) обжалования действий (бездействия) и (или) решений,</w:t>
      </w:r>
      <w:r w:rsidR="00590E45">
        <w:t xml:space="preserve"> </w:t>
      </w:r>
      <w:r>
        <w:t>принятых (осуществленных) в ходе предоставления муниципальной услуги</w:t>
      </w:r>
    </w:p>
    <w:p w14:paraId="70F4BE1D" w14:textId="77777777" w:rsidR="008E3DBE" w:rsidRDefault="00845146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B73C26">
        <w:rPr>
          <w:rFonts w:ascii="Times New Roman" w:eastAsia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14:paraId="782E4350" w14:textId="46649163" w:rsidR="008E3DBE" w:rsidRDefault="00E82F17" w:rsidP="002E6BA6">
      <w:pPr>
        <w:pStyle w:val="1"/>
        <w:ind w:firstLine="567"/>
        <w:jc w:val="both"/>
      </w:pPr>
      <w:r w:rsidRPr="00E82F17">
        <w:t>Федеральным законом «Об организации предоставления государственных и муниципальных услуг»</w:t>
      </w:r>
      <w:r w:rsidR="00845146">
        <w:t>;</w:t>
      </w:r>
    </w:p>
    <w:p w14:paraId="45B11927" w14:textId="361ECA14" w:rsidR="00E82F17" w:rsidRDefault="00E82F17" w:rsidP="002E6BA6">
      <w:pPr>
        <w:pStyle w:val="1"/>
        <w:tabs>
          <w:tab w:val="left" w:pos="677"/>
        </w:tabs>
        <w:ind w:firstLine="567"/>
        <w:jc w:val="both"/>
      </w:pPr>
      <w:r w:rsidRPr="00E82F17">
        <w:t>Положением об особенностях подачи и рассмотрения жалоб на решения и действия (бездействие) администрации Няндомского муниципального района,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администрации МО «Няндомский муниципальный район» от 12 ноября 2018 года №57;</w:t>
      </w:r>
    </w:p>
    <w:p w14:paraId="2588F43C" w14:textId="49BBD397" w:rsidR="008E3DBE" w:rsidRDefault="00845146" w:rsidP="002E6BA6">
      <w:pPr>
        <w:pStyle w:val="1"/>
        <w:tabs>
          <w:tab w:val="left" w:pos="677"/>
        </w:tabs>
        <w:ind w:firstLine="567"/>
        <w:jc w:val="both"/>
      </w:pPr>
      <w:r>
        <w:t>постановлением Правительства Российской Федерации от 20 ноября 2012 г. №</w:t>
      </w:r>
      <w:r>
        <w:tab/>
        <w:t>1198 «О федеральной государственной информационной системе,</w:t>
      </w:r>
    </w:p>
    <w:p w14:paraId="120E5CD8" w14:textId="77777777" w:rsidR="008E3DBE" w:rsidRDefault="00845146" w:rsidP="002E6BA6">
      <w:pPr>
        <w:pStyle w:val="1"/>
        <w:spacing w:after="240"/>
        <w:ind w:firstLine="567"/>
        <w:jc w:val="both"/>
      </w:pPr>
      <w: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4C0C830A" w14:textId="77777777" w:rsidR="008E3DBE" w:rsidRDefault="00845146" w:rsidP="00542AFA">
      <w:pPr>
        <w:pStyle w:val="1"/>
        <w:numPr>
          <w:ilvl w:val="0"/>
          <w:numId w:val="1"/>
        </w:numPr>
        <w:tabs>
          <w:tab w:val="left" w:pos="528"/>
        </w:tabs>
        <w:spacing w:before="240" w:after="240"/>
        <w:jc w:val="center"/>
      </w:pPr>
      <w:r>
        <w:rPr>
          <w:b/>
          <w:bCs/>
        </w:rPr>
        <w:t>Особенности выполнения административных процедур (действий)</w:t>
      </w:r>
      <w:r>
        <w:rPr>
          <w:b/>
          <w:bCs/>
        </w:rPr>
        <w:br/>
        <w:t>в многофункциональных центрах предоставления государственных</w:t>
      </w:r>
      <w:r>
        <w:rPr>
          <w:b/>
          <w:bCs/>
        </w:rPr>
        <w:br/>
        <w:t>и муниципальных услуг</w:t>
      </w:r>
    </w:p>
    <w:p w14:paraId="170BF5CB" w14:textId="44BD16CA" w:rsidR="008E3DBE" w:rsidRDefault="00845146" w:rsidP="0060050C">
      <w:pPr>
        <w:pStyle w:val="11"/>
        <w:keepNext/>
        <w:keepLines/>
        <w:numPr>
          <w:ilvl w:val="0"/>
          <w:numId w:val="35"/>
        </w:numPr>
        <w:spacing w:after="240"/>
        <w:ind w:left="0" w:firstLine="567"/>
      </w:pPr>
      <w:r>
        <w:t>Исчерпывающий перечень административных процедур (действий) при</w:t>
      </w:r>
      <w:r w:rsidR="00E914E6">
        <w:t xml:space="preserve"> </w:t>
      </w:r>
      <w:r>
        <w:t xml:space="preserve">предоставлении </w:t>
      </w:r>
      <w:r w:rsidR="000D1711">
        <w:t>муниципальной</w:t>
      </w:r>
      <w:r>
        <w:t xml:space="preserve"> услуги, выполняемых</w:t>
      </w:r>
      <w:r w:rsidR="00542AFA">
        <w:t xml:space="preserve"> </w:t>
      </w:r>
      <w:r>
        <w:t>МФЦ</w:t>
      </w:r>
    </w:p>
    <w:p w14:paraId="40E13A72" w14:textId="77777777" w:rsidR="008E3DBE" w:rsidRPr="0010421C" w:rsidRDefault="00845146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21C">
        <w:rPr>
          <w:rFonts w:ascii="Times New Roman" w:eastAsia="Times New Roman" w:hAnsi="Times New Roman" w:cs="Times New Roman"/>
          <w:sz w:val="28"/>
          <w:szCs w:val="28"/>
        </w:rPr>
        <w:t>МФЦ осуществляет:</w:t>
      </w:r>
    </w:p>
    <w:p w14:paraId="1B8C0F1E" w14:textId="42BD5A25" w:rsidR="008E3DBE" w:rsidRDefault="00845146" w:rsidP="002E6BA6">
      <w:pPr>
        <w:pStyle w:val="1"/>
        <w:numPr>
          <w:ilvl w:val="0"/>
          <w:numId w:val="49"/>
        </w:numPr>
        <w:ind w:left="0" w:firstLine="567"/>
        <w:jc w:val="both"/>
      </w:pPr>
      <w:r>
        <w:t xml:space="preserve">информирование Заявителей о порядке предоставления </w:t>
      </w:r>
      <w:r w:rsidR="000D1711">
        <w:t>муниципальной</w:t>
      </w:r>
      <w:r>
        <w:t xml:space="preserve"> услуги в МФЦ, по иным вопросам, связанным с предоставлением </w:t>
      </w:r>
      <w:r w:rsidR="000D1711">
        <w:t>муниципальной</w:t>
      </w:r>
      <w:r>
        <w:t xml:space="preserve"> услуги, а также консультирование заявителей о порядке предоставления </w:t>
      </w:r>
      <w:r w:rsidR="000D1711">
        <w:t>муниципальной</w:t>
      </w:r>
      <w:r>
        <w:t xml:space="preserve"> услуги в МФЦ;</w:t>
      </w:r>
    </w:p>
    <w:p w14:paraId="672CB45C" w14:textId="21EB4A30" w:rsidR="008E3DBE" w:rsidRDefault="00845146" w:rsidP="002E6BA6">
      <w:pPr>
        <w:pStyle w:val="1"/>
        <w:numPr>
          <w:ilvl w:val="0"/>
          <w:numId w:val="49"/>
        </w:numPr>
        <w:ind w:left="0" w:firstLine="567"/>
        <w:jc w:val="both"/>
      </w:pPr>
      <w:r>
        <w:t xml:space="preserve">выдачу заявителю результата предоставления </w:t>
      </w:r>
      <w:r w:rsidR="000D1711">
        <w:t>муниципальной</w:t>
      </w:r>
      <w:r>
        <w:t xml:space="preserve">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0D1711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 w14:paraId="39100BAF" w14:textId="77777777" w:rsidR="008E3DBE" w:rsidRDefault="00845146" w:rsidP="002E6BA6">
      <w:pPr>
        <w:pStyle w:val="1"/>
        <w:numPr>
          <w:ilvl w:val="0"/>
          <w:numId w:val="49"/>
        </w:numPr>
        <w:ind w:left="0" w:firstLine="567"/>
        <w:jc w:val="both"/>
      </w:pPr>
      <w:r>
        <w:t xml:space="preserve">иные процедуры и действия, предусмотренные Федеральным законом </w:t>
      </w:r>
      <w:r>
        <w:lastRenderedPageBreak/>
        <w:t>№ 210-ФЗ.</w:t>
      </w:r>
    </w:p>
    <w:p w14:paraId="379CFF62" w14:textId="2D1565E1" w:rsidR="008E3DBE" w:rsidRDefault="00845146" w:rsidP="002E6BA6">
      <w:pPr>
        <w:pStyle w:val="1"/>
        <w:numPr>
          <w:ilvl w:val="0"/>
          <w:numId w:val="49"/>
        </w:numPr>
        <w:spacing w:after="240"/>
        <w:ind w:left="0" w:firstLine="567"/>
        <w:jc w:val="both"/>
      </w:pPr>
      <w:r>
        <w:t xml:space="preserve">В соответствии с частью 1.1 статьи 16 Федерального закона </w:t>
      </w:r>
      <w:r w:rsidR="0010421C">
        <w:t xml:space="preserve">                              </w:t>
      </w:r>
      <w:r>
        <w:t>№ 210-ФЗ для реализации своих функций МФЦ вправе привлекать иные организации.</w:t>
      </w:r>
    </w:p>
    <w:p w14:paraId="1CFE1F08" w14:textId="77777777" w:rsidR="008E3DBE" w:rsidRDefault="00845146" w:rsidP="0060050C">
      <w:pPr>
        <w:pStyle w:val="11"/>
        <w:keepNext/>
        <w:keepLines/>
        <w:numPr>
          <w:ilvl w:val="0"/>
          <w:numId w:val="35"/>
        </w:numPr>
        <w:spacing w:before="240" w:after="240"/>
        <w:ind w:left="0" w:firstLine="567"/>
      </w:pPr>
      <w:bookmarkStart w:id="13" w:name="bookmark35"/>
      <w:r>
        <w:t>Информирование заявителей</w:t>
      </w:r>
      <w:bookmarkEnd w:id="13"/>
    </w:p>
    <w:p w14:paraId="5BF933DF" w14:textId="77777777" w:rsidR="008E3DBE" w:rsidRPr="001F7E04" w:rsidRDefault="00845146" w:rsidP="002E6BA6">
      <w:pPr>
        <w:numPr>
          <w:ilvl w:val="1"/>
          <w:numId w:val="21"/>
        </w:num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7E04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заявителя МФЦ осуществляется следующими способами:</w:t>
      </w:r>
    </w:p>
    <w:p w14:paraId="0247D42C" w14:textId="77777777" w:rsidR="008E3DBE" w:rsidRDefault="00845146" w:rsidP="002E6BA6">
      <w:pPr>
        <w:pStyle w:val="1"/>
        <w:numPr>
          <w:ilvl w:val="0"/>
          <w:numId w:val="19"/>
        </w:numPr>
        <w:tabs>
          <w:tab w:val="left" w:pos="1101"/>
        </w:tabs>
        <w:ind w:firstLine="567"/>
        <w:jc w:val="both"/>
      </w:pPr>
      <w:r>
        <w:t>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14:paraId="18A34D84" w14:textId="77777777" w:rsidR="008E3DBE" w:rsidRDefault="00845146" w:rsidP="002E6BA6">
      <w:pPr>
        <w:pStyle w:val="1"/>
        <w:numPr>
          <w:ilvl w:val="0"/>
          <w:numId w:val="19"/>
        </w:numPr>
        <w:tabs>
          <w:tab w:val="left" w:pos="1101"/>
        </w:tabs>
        <w:ind w:firstLine="567"/>
        <w:jc w:val="both"/>
      </w:pPr>
      <w:r>
        <w:t>при обращении заявителя в МФЦ лично, по телефону, посредством почтовых отправлений, либо по электронной почте.</w:t>
      </w:r>
    </w:p>
    <w:p w14:paraId="4BE176E7" w14:textId="77777777" w:rsidR="008E3DBE" w:rsidRDefault="00845146" w:rsidP="002E6BA6">
      <w:pPr>
        <w:pStyle w:val="1"/>
        <w:ind w:firstLine="567"/>
        <w:jc w:val="both"/>
      </w:pPr>
      <w: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(муниципальных) услугах не может превышать 15 минут.</w:t>
      </w:r>
    </w:p>
    <w:p w14:paraId="239B645F" w14:textId="77777777" w:rsidR="008E3DBE" w:rsidRDefault="00845146" w:rsidP="002E6BA6">
      <w:pPr>
        <w:pStyle w:val="1"/>
        <w:ind w:firstLine="567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14:paraId="1B664BEF" w14:textId="77777777" w:rsidR="008E3DBE" w:rsidRDefault="00845146" w:rsidP="002E6BA6">
      <w:pPr>
        <w:pStyle w:val="1"/>
        <w:ind w:firstLine="567"/>
        <w:jc w:val="both"/>
      </w:pPr>
      <w: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14:paraId="3E7BC4E0" w14:textId="77777777" w:rsidR="008E3DBE" w:rsidRDefault="00845146" w:rsidP="002E6BA6">
      <w:pPr>
        <w:pStyle w:val="1"/>
        <w:ind w:firstLine="567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2D3C8FEE" w14:textId="77777777" w:rsidR="008E3DBE" w:rsidRDefault="00845146" w:rsidP="002E6BA6">
      <w:pPr>
        <w:pStyle w:val="1"/>
        <w:ind w:firstLine="567"/>
        <w:jc w:val="both"/>
      </w:pPr>
      <w:r>
        <w:t>назначить другое время для консультаций.</w:t>
      </w:r>
    </w:p>
    <w:p w14:paraId="076A6D0A" w14:textId="77777777" w:rsidR="008E3DBE" w:rsidRDefault="00845146" w:rsidP="002E6BA6">
      <w:pPr>
        <w:pStyle w:val="1"/>
        <w:spacing w:after="240"/>
        <w:ind w:firstLine="567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14:paraId="18E5C85D" w14:textId="382F5671" w:rsidR="008E3DBE" w:rsidRDefault="00845146" w:rsidP="0060050C">
      <w:pPr>
        <w:pStyle w:val="11"/>
        <w:keepNext/>
        <w:keepLines/>
        <w:numPr>
          <w:ilvl w:val="0"/>
          <w:numId w:val="35"/>
        </w:numPr>
        <w:spacing w:after="240"/>
        <w:ind w:left="0" w:firstLine="567"/>
      </w:pPr>
      <w:bookmarkStart w:id="14" w:name="bookmark37"/>
      <w:r>
        <w:t>Выдача заявителю результата предоставления муниципальной услуги</w:t>
      </w:r>
      <w:bookmarkEnd w:id="14"/>
    </w:p>
    <w:p w14:paraId="4244664F" w14:textId="7256140A" w:rsidR="008E3DBE" w:rsidRDefault="00845146" w:rsidP="00F4718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1F7E04">
        <w:rPr>
          <w:rFonts w:ascii="Times New Roman" w:eastAsia="Times New Roman" w:hAnsi="Times New Roman" w:cs="Times New Roman"/>
          <w:sz w:val="28"/>
          <w:szCs w:val="28"/>
        </w:rPr>
        <w:t xml:space="preserve">При наличии в заявлении о предоставлении </w:t>
      </w:r>
      <w:r w:rsidR="000D1711" w:rsidRPr="001F7E0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F7E04">
        <w:rPr>
          <w:rFonts w:ascii="Times New Roman" w:eastAsia="Times New Roman" w:hAnsi="Times New Roman" w:cs="Times New Roman"/>
          <w:sz w:val="28"/>
          <w:szCs w:val="28"/>
        </w:rP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14:paraId="5515CC53" w14:textId="77777777" w:rsidR="008E3DBE" w:rsidRDefault="00845146" w:rsidP="00F47186">
      <w:pPr>
        <w:pStyle w:val="1"/>
        <w:ind w:firstLine="567"/>
        <w:jc w:val="both"/>
      </w:pPr>
      <w:r>
        <w:t xml:space="preserve">Порядок и сроки передачи Уполномоченным органом таких документов </w:t>
      </w:r>
      <w:r>
        <w:lastRenderedPageBreak/>
        <w:t>в МФЦ определяются Соглашением о взаимодействии.</w:t>
      </w:r>
    </w:p>
    <w:p w14:paraId="404C6E02" w14:textId="5362C8F9" w:rsidR="008E3DBE" w:rsidRDefault="00845146" w:rsidP="00F47186">
      <w:pPr>
        <w:numPr>
          <w:ilvl w:val="1"/>
          <w:numId w:val="21"/>
        </w:numPr>
        <w:tabs>
          <w:tab w:val="left" w:pos="0"/>
        </w:tabs>
        <w:ind w:firstLine="567"/>
        <w:jc w:val="both"/>
      </w:pPr>
      <w:r w:rsidRPr="001F7E04">
        <w:rPr>
          <w:rFonts w:ascii="Times New Roman" w:eastAsia="Times New Roman" w:hAnsi="Times New Roman" w:cs="Times New Roman"/>
          <w:sz w:val="28"/>
          <w:szCs w:val="28"/>
        </w:rPr>
        <w:t xml:space="preserve">Прием заявителей для выдачи документов, являющихся результатом </w:t>
      </w:r>
      <w:r w:rsidR="000D1711" w:rsidRPr="001F7E0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F7E04">
        <w:rPr>
          <w:rFonts w:ascii="Times New Roman" w:eastAsia="Times New Roman" w:hAnsi="Times New Roman" w:cs="Times New Roman"/>
          <w:sz w:val="28"/>
          <w:szCs w:val="28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4F25251B" w14:textId="77777777" w:rsidR="008E3DBE" w:rsidRDefault="00845146" w:rsidP="00F47186">
      <w:pPr>
        <w:pStyle w:val="1"/>
        <w:ind w:firstLine="567"/>
        <w:jc w:val="both"/>
      </w:pPr>
      <w: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5F0D699A" w14:textId="77777777" w:rsidR="008E3DBE" w:rsidRDefault="00845146" w:rsidP="00F47186">
      <w:pPr>
        <w:pStyle w:val="1"/>
        <w:ind w:firstLine="567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14:paraId="20992F42" w14:textId="77777777" w:rsidR="008E3DBE" w:rsidRDefault="00845146" w:rsidP="00F47186">
      <w:pPr>
        <w:pStyle w:val="1"/>
        <w:ind w:firstLine="567"/>
        <w:jc w:val="both"/>
      </w:pPr>
      <w:r>
        <w:t>определяет статус исполнения заявления заявителя в ГИС;</w:t>
      </w:r>
    </w:p>
    <w:p w14:paraId="2FB6C98D" w14:textId="0DEF71D6" w:rsidR="008E3DBE" w:rsidRDefault="00845146" w:rsidP="00F47186">
      <w:pPr>
        <w:pStyle w:val="1"/>
        <w:ind w:firstLine="567"/>
        <w:jc w:val="both"/>
      </w:pPr>
      <w:r>
        <w:t xml:space="preserve">распечатывает результат предоставления </w:t>
      </w:r>
      <w:r w:rsidR="000D1711">
        <w:t>муниципальной</w:t>
      </w:r>
      <w:r>
        <w:t xml:space="preserve">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5CC9AE93" w14:textId="19E06FEF" w:rsidR="008E3DBE" w:rsidRDefault="00845146" w:rsidP="00F47186">
      <w:pPr>
        <w:pStyle w:val="1"/>
        <w:ind w:firstLine="567"/>
        <w:jc w:val="both"/>
      </w:pPr>
      <w: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</w:t>
      </w:r>
      <w:r w:rsidR="00C42162">
        <w:t xml:space="preserve"> </w:t>
      </w:r>
      <w:r>
        <w:t>герба Российской Федерации);</w:t>
      </w:r>
    </w:p>
    <w:p w14:paraId="403B3404" w14:textId="77777777" w:rsidR="008E3DBE" w:rsidRDefault="00845146" w:rsidP="00F47186">
      <w:pPr>
        <w:pStyle w:val="1"/>
        <w:ind w:firstLine="567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2B8B5B4E" w14:textId="32661243" w:rsidR="008E3DBE" w:rsidRDefault="00845146" w:rsidP="00F47186">
      <w:pPr>
        <w:pStyle w:val="1"/>
        <w:ind w:firstLine="567"/>
        <w:jc w:val="both"/>
      </w:pPr>
      <w:r>
        <w:t>запрашивает согласие заявителя на участие в смс-опросе для оценки качества предоставленных услуг МФЦ</w:t>
      </w:r>
      <w:r w:rsidR="00DB6D00">
        <w:t>.</w:t>
      </w:r>
    </w:p>
    <w:sectPr w:rsidR="008E3DBE" w:rsidSect="000A4B91">
      <w:footerReference w:type="even" r:id="rId8"/>
      <w:footerReference w:type="default" r:id="rId9"/>
      <w:pgSz w:w="11900" w:h="16840"/>
      <w:pgMar w:top="851" w:right="851" w:bottom="851" w:left="1701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79F99" w14:textId="77777777" w:rsidR="004A107F" w:rsidRDefault="004A107F">
      <w:r>
        <w:separator/>
      </w:r>
    </w:p>
  </w:endnote>
  <w:endnote w:type="continuationSeparator" w:id="0">
    <w:p w14:paraId="532C2806" w14:textId="77777777" w:rsidR="004A107F" w:rsidRDefault="004A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815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sz w:val="20"/>
        <w:szCs w:val="20"/>
      </w:rPr>
    </w:sdtEndPr>
    <w:sdtContent>
      <w:p w14:paraId="108C90E8" w14:textId="3D6E5BC0" w:rsidR="004C7E98" w:rsidRPr="00AF1679" w:rsidRDefault="004C7E98">
        <w:pPr>
          <w:pStyle w:val="a8"/>
          <w:jc w:val="right"/>
          <w:rPr>
            <w:rFonts w:ascii="Times New Roman" w:hAnsi="Times New Roman" w:cs="Times New Roman"/>
            <w:b/>
            <w:bCs/>
            <w:sz w:val="20"/>
            <w:szCs w:val="20"/>
          </w:rPr>
        </w:pP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instrText>PAGE   \* MERGEFORMAT</w:instrText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AF1679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14:paraId="4342B14E" w14:textId="77777777" w:rsidR="004C7E98" w:rsidRDefault="004C7E9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6631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sz w:val="20"/>
        <w:szCs w:val="20"/>
      </w:rPr>
    </w:sdtEndPr>
    <w:sdtContent>
      <w:p w14:paraId="3069328C" w14:textId="747D80F1" w:rsidR="004C7E98" w:rsidRPr="000A4B91" w:rsidRDefault="004C7E98">
        <w:pPr>
          <w:pStyle w:val="a8"/>
          <w:jc w:val="right"/>
          <w:rPr>
            <w:rFonts w:ascii="Times New Roman" w:hAnsi="Times New Roman" w:cs="Times New Roman"/>
            <w:b/>
            <w:bCs/>
            <w:sz w:val="20"/>
            <w:szCs w:val="20"/>
          </w:rPr>
        </w:pP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instrText>PAGE   \* MERGEFORMAT</w:instrText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t>2</w:t>
        </w:r>
        <w:r w:rsidRPr="000A4B91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14:paraId="6809A302" w14:textId="77777777" w:rsidR="004C7E98" w:rsidRDefault="004C7E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B6FA" w14:textId="77777777" w:rsidR="004A107F" w:rsidRDefault="004A107F">
      <w:r>
        <w:separator/>
      </w:r>
    </w:p>
  </w:footnote>
  <w:footnote w:type="continuationSeparator" w:id="0">
    <w:p w14:paraId="643B7479" w14:textId="77777777" w:rsidR="004A107F" w:rsidRDefault="004A107F">
      <w:r>
        <w:continuationSeparator/>
      </w:r>
    </w:p>
  </w:footnote>
  <w:footnote w:id="1">
    <w:p w14:paraId="12ABE8A4" w14:textId="77777777" w:rsidR="004C7E98" w:rsidRDefault="004C7E98">
      <w:pPr>
        <w:pStyle w:val="a4"/>
        <w:ind w:left="0"/>
      </w:pPr>
      <w:r>
        <w:rPr>
          <w:vertAlign w:val="superscript"/>
        </w:rPr>
        <w:footnoteRef/>
      </w:r>
      <w:r>
        <w:t xml:space="preserve"> В случае, если Уполномоченный орган подключен к указанной системе.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0089"/>
    <w:multiLevelType w:val="multilevel"/>
    <w:tmpl w:val="7F4604D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6A50F0"/>
    <w:multiLevelType w:val="multilevel"/>
    <w:tmpl w:val="09FECEAA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6A93390"/>
    <w:multiLevelType w:val="multilevel"/>
    <w:tmpl w:val="749282E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7E51F49"/>
    <w:multiLevelType w:val="multilevel"/>
    <w:tmpl w:val="CD48F8C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C0B2DA5"/>
    <w:multiLevelType w:val="hybridMultilevel"/>
    <w:tmpl w:val="FC4EFAA4"/>
    <w:lvl w:ilvl="0" w:tplc="1B82A608">
      <w:start w:val="1"/>
      <w:numFmt w:val="bullet"/>
      <w:suff w:val="space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3D2195"/>
    <w:multiLevelType w:val="multilevel"/>
    <w:tmpl w:val="4476B676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F95F1C"/>
    <w:multiLevelType w:val="multilevel"/>
    <w:tmpl w:val="591AB24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space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D036014"/>
    <w:multiLevelType w:val="multilevel"/>
    <w:tmpl w:val="FF3A02D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FD63D75"/>
    <w:multiLevelType w:val="multilevel"/>
    <w:tmpl w:val="6B5E824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03D23C0"/>
    <w:multiLevelType w:val="hybridMultilevel"/>
    <w:tmpl w:val="D1AC6658"/>
    <w:lvl w:ilvl="0" w:tplc="0EA8862C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C6D38"/>
    <w:multiLevelType w:val="hybridMultilevel"/>
    <w:tmpl w:val="EC28480C"/>
    <w:lvl w:ilvl="0" w:tplc="3F82DAF8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1" w15:restartNumberingAfterBreak="0">
    <w:nsid w:val="1A817474"/>
    <w:multiLevelType w:val="multilevel"/>
    <w:tmpl w:val="5C70D0E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B3868B8"/>
    <w:multiLevelType w:val="hybridMultilevel"/>
    <w:tmpl w:val="2A042F52"/>
    <w:lvl w:ilvl="0" w:tplc="EC9A4EC4">
      <w:start w:val="1"/>
      <w:numFmt w:val="decimal"/>
      <w:suff w:val="space"/>
      <w:lvlText w:val="19.1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803314"/>
    <w:multiLevelType w:val="multilevel"/>
    <w:tmpl w:val="AA0632C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41.%3."/>
      <w:lvlJc w:val="left"/>
      <w:pPr>
        <w:ind w:left="680" w:hanging="68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1D0615B"/>
    <w:multiLevelType w:val="multilevel"/>
    <w:tmpl w:val="E6ACD66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4C72096"/>
    <w:multiLevelType w:val="hybridMultilevel"/>
    <w:tmpl w:val="A42CB4A2"/>
    <w:lvl w:ilvl="0" w:tplc="9A96096A">
      <w:start w:val="1"/>
      <w:numFmt w:val="bullet"/>
      <w:suff w:val="space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6" w15:restartNumberingAfterBreak="0">
    <w:nsid w:val="252546BF"/>
    <w:multiLevelType w:val="multilevel"/>
    <w:tmpl w:val="3D124702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7481EAF"/>
    <w:multiLevelType w:val="multilevel"/>
    <w:tmpl w:val="B2AE3B9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7691717"/>
    <w:multiLevelType w:val="hybridMultilevel"/>
    <w:tmpl w:val="301CEEDE"/>
    <w:lvl w:ilvl="0" w:tplc="448C45E0">
      <w:start w:val="1"/>
      <w:numFmt w:val="decimal"/>
      <w:suff w:val="space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0112A"/>
    <w:multiLevelType w:val="multilevel"/>
    <w:tmpl w:val="947E4E2E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18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2CC09F9"/>
    <w:multiLevelType w:val="multilevel"/>
    <w:tmpl w:val="1D1C2840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59D13D0"/>
    <w:multiLevelType w:val="hybridMultilevel"/>
    <w:tmpl w:val="DFF8CEB8"/>
    <w:lvl w:ilvl="0" w:tplc="2BACDB7C">
      <w:start w:val="1"/>
      <w:numFmt w:val="decimal"/>
      <w:suff w:val="space"/>
      <w:lvlText w:val="19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2" w15:restartNumberingAfterBreak="0">
    <w:nsid w:val="3762647A"/>
    <w:multiLevelType w:val="multilevel"/>
    <w:tmpl w:val="547A63A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8D3263D"/>
    <w:multiLevelType w:val="multilevel"/>
    <w:tmpl w:val="02E8E52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35B4615"/>
    <w:multiLevelType w:val="hybridMultilevel"/>
    <w:tmpl w:val="A38A96FA"/>
    <w:lvl w:ilvl="0" w:tplc="CDD28FA8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66C6D"/>
    <w:multiLevelType w:val="multilevel"/>
    <w:tmpl w:val="6B5E824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56A4251"/>
    <w:multiLevelType w:val="hybridMultilevel"/>
    <w:tmpl w:val="C13A824A"/>
    <w:lvl w:ilvl="0" w:tplc="F2BA783E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D07D67"/>
    <w:multiLevelType w:val="hybridMultilevel"/>
    <w:tmpl w:val="A746D684"/>
    <w:lvl w:ilvl="0" w:tplc="D4A4185A">
      <w:start w:val="1"/>
      <w:numFmt w:val="decimal"/>
      <w:suff w:val="space"/>
      <w:lvlText w:val="4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D34BD8"/>
    <w:multiLevelType w:val="multilevel"/>
    <w:tmpl w:val="42925E5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7596DA9"/>
    <w:multiLevelType w:val="hybridMultilevel"/>
    <w:tmpl w:val="351AAF30"/>
    <w:lvl w:ilvl="0" w:tplc="24BEF3BC">
      <w:start w:val="1"/>
      <w:numFmt w:val="decimal"/>
      <w:suff w:val="space"/>
      <w:lvlText w:val="5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C77FD"/>
    <w:multiLevelType w:val="hybridMultilevel"/>
    <w:tmpl w:val="BE728CCA"/>
    <w:lvl w:ilvl="0" w:tplc="82FEB1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4DE1D36"/>
    <w:multiLevelType w:val="hybridMultilevel"/>
    <w:tmpl w:val="2B3267AA"/>
    <w:lvl w:ilvl="0" w:tplc="A53A0C7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15FB9"/>
    <w:multiLevelType w:val="hybridMultilevel"/>
    <w:tmpl w:val="75FA985C"/>
    <w:lvl w:ilvl="0" w:tplc="7FCA05A8">
      <w:start w:val="1"/>
      <w:numFmt w:val="decimal"/>
      <w:suff w:val="space"/>
      <w:lvlText w:val="3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77BB2"/>
    <w:multiLevelType w:val="hybridMultilevel"/>
    <w:tmpl w:val="B6DEE584"/>
    <w:lvl w:ilvl="0" w:tplc="33B4E1F2">
      <w:start w:val="1"/>
      <w:numFmt w:val="decimal"/>
      <w:suff w:val="space"/>
      <w:lvlText w:val="20.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B74A9"/>
    <w:multiLevelType w:val="multilevel"/>
    <w:tmpl w:val="8C38CA18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B6B5E88"/>
    <w:multiLevelType w:val="hybridMultilevel"/>
    <w:tmpl w:val="C52A7242"/>
    <w:lvl w:ilvl="0" w:tplc="065653A2">
      <w:start w:val="1"/>
      <w:numFmt w:val="decimal"/>
      <w:suff w:val="space"/>
      <w:lvlText w:val="6.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B776B"/>
    <w:multiLevelType w:val="hybridMultilevel"/>
    <w:tmpl w:val="DC60ED9E"/>
    <w:lvl w:ilvl="0" w:tplc="1D0C9C18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834E5E"/>
    <w:multiLevelType w:val="multilevel"/>
    <w:tmpl w:val="7406728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69361BB1"/>
    <w:multiLevelType w:val="multilevel"/>
    <w:tmpl w:val="F516EC98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6A592767"/>
    <w:multiLevelType w:val="multilevel"/>
    <w:tmpl w:val="B100CD8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6A906BEB"/>
    <w:multiLevelType w:val="hybridMultilevel"/>
    <w:tmpl w:val="1326F2D4"/>
    <w:lvl w:ilvl="0" w:tplc="67E8A24E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AD66D8"/>
    <w:multiLevelType w:val="hybridMultilevel"/>
    <w:tmpl w:val="4FA4B4AC"/>
    <w:lvl w:ilvl="0" w:tplc="3F2027D4">
      <w:start w:val="1"/>
      <w:numFmt w:val="decimal"/>
      <w:suff w:val="space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B4641"/>
    <w:multiLevelType w:val="hybridMultilevel"/>
    <w:tmpl w:val="94CCEB7C"/>
    <w:lvl w:ilvl="0" w:tplc="67489BFC">
      <w:start w:val="1"/>
      <w:numFmt w:val="decimal"/>
      <w:suff w:val="space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43" w15:restartNumberingAfterBreak="0">
    <w:nsid w:val="722B2638"/>
    <w:multiLevelType w:val="multilevel"/>
    <w:tmpl w:val="81FE6E7E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363702A"/>
    <w:multiLevelType w:val="multilevel"/>
    <w:tmpl w:val="AE7093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3A41C1B"/>
    <w:multiLevelType w:val="multilevel"/>
    <w:tmpl w:val="F3D25C48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3FA16FF"/>
    <w:multiLevelType w:val="multilevel"/>
    <w:tmpl w:val="60D89D6C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6A614C5"/>
    <w:multiLevelType w:val="multilevel"/>
    <w:tmpl w:val="E7D8061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suff w:val="space"/>
      <w:lvlText w:val="%3)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776D5252"/>
    <w:multiLevelType w:val="multilevel"/>
    <w:tmpl w:val="9EC2FD40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7835531D"/>
    <w:multiLevelType w:val="multilevel"/>
    <w:tmpl w:val="6B5E824E"/>
    <w:lvl w:ilvl="0">
      <w:start w:val="1"/>
      <w:numFmt w:val="russianLower"/>
      <w:suff w:val="space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8"/>
  </w:num>
  <w:num w:numId="2">
    <w:abstractNumId w:val="22"/>
  </w:num>
  <w:num w:numId="3">
    <w:abstractNumId w:val="44"/>
  </w:num>
  <w:num w:numId="4">
    <w:abstractNumId w:val="19"/>
  </w:num>
  <w:num w:numId="5">
    <w:abstractNumId w:val="17"/>
  </w:num>
  <w:num w:numId="6">
    <w:abstractNumId w:val="39"/>
  </w:num>
  <w:num w:numId="7">
    <w:abstractNumId w:val="8"/>
  </w:num>
  <w:num w:numId="8">
    <w:abstractNumId w:val="20"/>
  </w:num>
  <w:num w:numId="9">
    <w:abstractNumId w:val="13"/>
  </w:num>
  <w:num w:numId="10">
    <w:abstractNumId w:val="43"/>
  </w:num>
  <w:num w:numId="11">
    <w:abstractNumId w:val="1"/>
  </w:num>
  <w:num w:numId="12">
    <w:abstractNumId w:val="45"/>
  </w:num>
  <w:num w:numId="13">
    <w:abstractNumId w:val="11"/>
  </w:num>
  <w:num w:numId="14">
    <w:abstractNumId w:val="23"/>
  </w:num>
  <w:num w:numId="15">
    <w:abstractNumId w:val="46"/>
  </w:num>
  <w:num w:numId="16">
    <w:abstractNumId w:val="5"/>
  </w:num>
  <w:num w:numId="17">
    <w:abstractNumId w:val="7"/>
  </w:num>
  <w:num w:numId="18">
    <w:abstractNumId w:val="34"/>
  </w:num>
  <w:num w:numId="19">
    <w:abstractNumId w:val="48"/>
  </w:num>
  <w:num w:numId="20">
    <w:abstractNumId w:val="0"/>
  </w:num>
  <w:num w:numId="21">
    <w:abstractNumId w:val="6"/>
  </w:num>
  <w:num w:numId="22">
    <w:abstractNumId w:val="38"/>
  </w:num>
  <w:num w:numId="23">
    <w:abstractNumId w:val="30"/>
  </w:num>
  <w:num w:numId="24">
    <w:abstractNumId w:val="21"/>
  </w:num>
  <w:num w:numId="25">
    <w:abstractNumId w:val="41"/>
  </w:num>
  <w:num w:numId="26">
    <w:abstractNumId w:val="18"/>
  </w:num>
  <w:num w:numId="27">
    <w:abstractNumId w:val="12"/>
  </w:num>
  <w:num w:numId="28">
    <w:abstractNumId w:val="33"/>
  </w:num>
  <w:num w:numId="29">
    <w:abstractNumId w:val="49"/>
  </w:num>
  <w:num w:numId="30">
    <w:abstractNumId w:val="25"/>
  </w:num>
  <w:num w:numId="31">
    <w:abstractNumId w:val="24"/>
  </w:num>
  <w:num w:numId="32">
    <w:abstractNumId w:val="32"/>
  </w:num>
  <w:num w:numId="33">
    <w:abstractNumId w:val="27"/>
  </w:num>
  <w:num w:numId="34">
    <w:abstractNumId w:val="29"/>
  </w:num>
  <w:num w:numId="35">
    <w:abstractNumId w:val="35"/>
  </w:num>
  <w:num w:numId="36">
    <w:abstractNumId w:val="42"/>
  </w:num>
  <w:num w:numId="37">
    <w:abstractNumId w:val="15"/>
  </w:num>
  <w:num w:numId="38">
    <w:abstractNumId w:val="40"/>
  </w:num>
  <w:num w:numId="39">
    <w:abstractNumId w:val="9"/>
  </w:num>
  <w:num w:numId="40">
    <w:abstractNumId w:val="36"/>
  </w:num>
  <w:num w:numId="41">
    <w:abstractNumId w:val="26"/>
  </w:num>
  <w:num w:numId="42">
    <w:abstractNumId w:val="37"/>
  </w:num>
  <w:num w:numId="43">
    <w:abstractNumId w:val="2"/>
  </w:num>
  <w:num w:numId="44">
    <w:abstractNumId w:val="14"/>
  </w:num>
  <w:num w:numId="45">
    <w:abstractNumId w:val="47"/>
  </w:num>
  <w:num w:numId="46">
    <w:abstractNumId w:val="3"/>
  </w:num>
  <w:num w:numId="47">
    <w:abstractNumId w:val="16"/>
  </w:num>
  <w:num w:numId="48">
    <w:abstractNumId w:val="4"/>
  </w:num>
  <w:num w:numId="49">
    <w:abstractNumId w:val="10"/>
  </w:num>
  <w:num w:numId="50">
    <w:abstractNumId w:val="3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DBE"/>
    <w:rsid w:val="00037D41"/>
    <w:rsid w:val="00090376"/>
    <w:rsid w:val="00097133"/>
    <w:rsid w:val="000A4B91"/>
    <w:rsid w:val="000B23AD"/>
    <w:rsid w:val="000B6E9B"/>
    <w:rsid w:val="000D1711"/>
    <w:rsid w:val="000E3332"/>
    <w:rsid w:val="000F309C"/>
    <w:rsid w:val="00103AD2"/>
    <w:rsid w:val="0010421C"/>
    <w:rsid w:val="0011308E"/>
    <w:rsid w:val="0013664F"/>
    <w:rsid w:val="00137C29"/>
    <w:rsid w:val="00150F12"/>
    <w:rsid w:val="001609A7"/>
    <w:rsid w:val="00182089"/>
    <w:rsid w:val="001912DA"/>
    <w:rsid w:val="00192CD4"/>
    <w:rsid w:val="001B3242"/>
    <w:rsid w:val="001C1414"/>
    <w:rsid w:val="001D36A7"/>
    <w:rsid w:val="001D61EF"/>
    <w:rsid w:val="001E1B97"/>
    <w:rsid w:val="001F6C49"/>
    <w:rsid w:val="001F7E04"/>
    <w:rsid w:val="00212240"/>
    <w:rsid w:val="00232EE0"/>
    <w:rsid w:val="00246726"/>
    <w:rsid w:val="00257AF1"/>
    <w:rsid w:val="00295A61"/>
    <w:rsid w:val="002B0457"/>
    <w:rsid w:val="002E2676"/>
    <w:rsid w:val="002E4B4A"/>
    <w:rsid w:val="002E6BA6"/>
    <w:rsid w:val="002E7A86"/>
    <w:rsid w:val="003308D4"/>
    <w:rsid w:val="003352ED"/>
    <w:rsid w:val="00341682"/>
    <w:rsid w:val="003619F0"/>
    <w:rsid w:val="00371210"/>
    <w:rsid w:val="003721F3"/>
    <w:rsid w:val="003731CC"/>
    <w:rsid w:val="00394BB4"/>
    <w:rsid w:val="003C6F14"/>
    <w:rsid w:val="003E3B69"/>
    <w:rsid w:val="003F480D"/>
    <w:rsid w:val="003F5DF9"/>
    <w:rsid w:val="00402093"/>
    <w:rsid w:val="00405636"/>
    <w:rsid w:val="00407ABE"/>
    <w:rsid w:val="00421C32"/>
    <w:rsid w:val="00432CDD"/>
    <w:rsid w:val="004355B7"/>
    <w:rsid w:val="00467B6E"/>
    <w:rsid w:val="00477607"/>
    <w:rsid w:val="00485233"/>
    <w:rsid w:val="00497DE0"/>
    <w:rsid w:val="004A107F"/>
    <w:rsid w:val="004A46CE"/>
    <w:rsid w:val="004C59F3"/>
    <w:rsid w:val="004C7E98"/>
    <w:rsid w:val="005041B1"/>
    <w:rsid w:val="0054030E"/>
    <w:rsid w:val="00542AFA"/>
    <w:rsid w:val="00557660"/>
    <w:rsid w:val="00566F01"/>
    <w:rsid w:val="00590E45"/>
    <w:rsid w:val="0059734A"/>
    <w:rsid w:val="005A1B9F"/>
    <w:rsid w:val="005C4078"/>
    <w:rsid w:val="0060050C"/>
    <w:rsid w:val="00604AA3"/>
    <w:rsid w:val="00612DBD"/>
    <w:rsid w:val="00620171"/>
    <w:rsid w:val="00636F76"/>
    <w:rsid w:val="00645349"/>
    <w:rsid w:val="006910B6"/>
    <w:rsid w:val="006D1BC8"/>
    <w:rsid w:val="006D3425"/>
    <w:rsid w:val="007206A9"/>
    <w:rsid w:val="00732418"/>
    <w:rsid w:val="0076038F"/>
    <w:rsid w:val="00763CC7"/>
    <w:rsid w:val="007725B8"/>
    <w:rsid w:val="00792DC0"/>
    <w:rsid w:val="00794D3E"/>
    <w:rsid w:val="007A2D50"/>
    <w:rsid w:val="007A3B9B"/>
    <w:rsid w:val="007C2555"/>
    <w:rsid w:val="007D463B"/>
    <w:rsid w:val="007F1F3F"/>
    <w:rsid w:val="00805DC0"/>
    <w:rsid w:val="00806E7A"/>
    <w:rsid w:val="008430C1"/>
    <w:rsid w:val="00845146"/>
    <w:rsid w:val="008676CC"/>
    <w:rsid w:val="008A1B26"/>
    <w:rsid w:val="008B0572"/>
    <w:rsid w:val="008B1F58"/>
    <w:rsid w:val="008B5A02"/>
    <w:rsid w:val="008E3DBE"/>
    <w:rsid w:val="00900D9E"/>
    <w:rsid w:val="00957349"/>
    <w:rsid w:val="009703B9"/>
    <w:rsid w:val="0098302D"/>
    <w:rsid w:val="009A1FC9"/>
    <w:rsid w:val="009A2C1C"/>
    <w:rsid w:val="009D2D1C"/>
    <w:rsid w:val="009F1A37"/>
    <w:rsid w:val="00A13A9E"/>
    <w:rsid w:val="00A34C22"/>
    <w:rsid w:val="00A4300C"/>
    <w:rsid w:val="00A712B4"/>
    <w:rsid w:val="00A84EA0"/>
    <w:rsid w:val="00A87724"/>
    <w:rsid w:val="00A90758"/>
    <w:rsid w:val="00AA056E"/>
    <w:rsid w:val="00AA1F79"/>
    <w:rsid w:val="00AD7F99"/>
    <w:rsid w:val="00AE1F09"/>
    <w:rsid w:val="00AE7202"/>
    <w:rsid w:val="00AF1679"/>
    <w:rsid w:val="00B701E7"/>
    <w:rsid w:val="00B731FA"/>
    <w:rsid w:val="00B73C26"/>
    <w:rsid w:val="00B9185A"/>
    <w:rsid w:val="00BE3BAE"/>
    <w:rsid w:val="00BE7A49"/>
    <w:rsid w:val="00BF75B2"/>
    <w:rsid w:val="00C03FDA"/>
    <w:rsid w:val="00C14D75"/>
    <w:rsid w:val="00C162DA"/>
    <w:rsid w:val="00C22034"/>
    <w:rsid w:val="00C27854"/>
    <w:rsid w:val="00C42162"/>
    <w:rsid w:val="00C46543"/>
    <w:rsid w:val="00CA1ED0"/>
    <w:rsid w:val="00CC4821"/>
    <w:rsid w:val="00CC5568"/>
    <w:rsid w:val="00CE2627"/>
    <w:rsid w:val="00D0118A"/>
    <w:rsid w:val="00D12D13"/>
    <w:rsid w:val="00D2580E"/>
    <w:rsid w:val="00D33207"/>
    <w:rsid w:val="00D5020F"/>
    <w:rsid w:val="00D502E3"/>
    <w:rsid w:val="00D6011E"/>
    <w:rsid w:val="00D64200"/>
    <w:rsid w:val="00D66410"/>
    <w:rsid w:val="00D73C97"/>
    <w:rsid w:val="00D91787"/>
    <w:rsid w:val="00DA62BF"/>
    <w:rsid w:val="00DB05E1"/>
    <w:rsid w:val="00DB6D00"/>
    <w:rsid w:val="00DE7AAF"/>
    <w:rsid w:val="00DF663F"/>
    <w:rsid w:val="00DF7181"/>
    <w:rsid w:val="00E11987"/>
    <w:rsid w:val="00E200F6"/>
    <w:rsid w:val="00E23AEE"/>
    <w:rsid w:val="00E82F17"/>
    <w:rsid w:val="00E866D9"/>
    <w:rsid w:val="00E914E6"/>
    <w:rsid w:val="00EB6188"/>
    <w:rsid w:val="00EB6F54"/>
    <w:rsid w:val="00EF51B0"/>
    <w:rsid w:val="00F02E5D"/>
    <w:rsid w:val="00F05048"/>
    <w:rsid w:val="00F170A6"/>
    <w:rsid w:val="00F26707"/>
    <w:rsid w:val="00F31638"/>
    <w:rsid w:val="00F42A66"/>
    <w:rsid w:val="00F47186"/>
    <w:rsid w:val="00F57F56"/>
    <w:rsid w:val="00F6164C"/>
    <w:rsid w:val="00FA10B3"/>
    <w:rsid w:val="00FB1AC4"/>
    <w:rsid w:val="00FB39BF"/>
    <w:rsid w:val="00FD7CEE"/>
    <w:rsid w:val="00FF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344C"/>
  <w15:docId w15:val="{584F9A2F-F74B-4AC7-9682-D17F123A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Сноска"/>
    <w:basedOn w:val="a"/>
    <w:link w:val="a3"/>
    <w:pPr>
      <w:ind w:left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54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50">
    <w:name w:val="Основной текст (5)"/>
    <w:basedOn w:val="a"/>
    <w:link w:val="5"/>
    <w:pPr>
      <w:spacing w:after="380"/>
      <w:ind w:left="5840" w:right="30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17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1711"/>
    <w:rPr>
      <w:color w:val="000000"/>
    </w:rPr>
  </w:style>
  <w:style w:type="paragraph" w:styleId="aa">
    <w:name w:val="header"/>
    <w:basedOn w:val="a"/>
    <w:link w:val="ab"/>
    <w:uiPriority w:val="99"/>
    <w:unhideWhenUsed/>
    <w:rsid w:val="000A4B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A4B91"/>
    <w:rPr>
      <w:color w:val="000000"/>
    </w:rPr>
  </w:style>
  <w:style w:type="character" w:customStyle="1" w:styleId="3">
    <w:name w:val="Заголовок №3_"/>
    <w:basedOn w:val="a0"/>
    <w:link w:val="30"/>
    <w:rsid w:val="00421C32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Заголовок №3"/>
    <w:basedOn w:val="a"/>
    <w:link w:val="3"/>
    <w:rsid w:val="00421C32"/>
    <w:pPr>
      <w:spacing w:after="30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c">
    <w:name w:val="List Paragraph"/>
    <w:basedOn w:val="a"/>
    <w:uiPriority w:val="34"/>
    <w:qFormat/>
    <w:rsid w:val="00BE3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9953</Words>
  <Characters>56736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Prav35_2</dc:creator>
  <cp:lastModifiedBy>OKRMS-Delprois</cp:lastModifiedBy>
  <cp:revision>110</cp:revision>
  <dcterms:created xsi:type="dcterms:W3CDTF">2023-09-26T09:46:00Z</dcterms:created>
  <dcterms:modified xsi:type="dcterms:W3CDTF">2024-10-09T07:14:00Z</dcterms:modified>
</cp:coreProperties>
</file>