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D294" w14:textId="77777777" w:rsidR="00747762" w:rsidRDefault="00646F61" w:rsidP="009E5C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6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9E5C81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Няндомского муниципального округа Архангельской области </w:t>
      </w:r>
    </w:p>
    <w:p w14:paraId="0AD8968B" w14:textId="1A93DC44" w:rsidR="00646F61" w:rsidRPr="00747762" w:rsidRDefault="009E5C81" w:rsidP="009E5C8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747762">
        <w:rPr>
          <w:rFonts w:ascii="Times New Roman" w:eastAsia="Times New Roman" w:hAnsi="Times New Roman" w:cs="Times New Roman"/>
          <w:b/>
          <w:bCs/>
          <w:sz w:val="28"/>
          <w:szCs w:val="28"/>
        </w:rPr>
        <w:t>22 февраля 2023 года № 124-па</w:t>
      </w:r>
    </w:p>
    <w:p w14:paraId="32141542" w14:textId="77777777" w:rsidR="00646F61" w:rsidRPr="00646F61" w:rsidRDefault="00646F61" w:rsidP="00646F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058BF" w14:textId="6C3AC1A0" w:rsidR="00646F61" w:rsidRPr="00F60445" w:rsidRDefault="001545F8" w:rsidP="00931659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16 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</w:t>
      </w:r>
      <w:r w:rsidR="0064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A510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E3DF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0B6">
        <w:rPr>
          <w:rFonts w:ascii="Times New Roman" w:eastAsia="Times New Roman" w:hAnsi="Times New Roman" w:cs="Times New Roman"/>
          <w:sz w:val="28"/>
          <w:szCs w:val="28"/>
          <w:lang w:eastAsia="ru-RU"/>
        </w:rPr>
        <w:t>47.1</w:t>
      </w:r>
      <w:r w:rsidR="000E3DF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86A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муниципальных программах </w:t>
      </w:r>
      <w:r w:rsidR="00A13FF4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 муниципального округа Архангельской области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округа </w:t>
      </w:r>
      <w:r w:rsidR="0003227F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рхангельской области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сентября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="00E910E2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E910E2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E910E2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, 40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Няндомского муниципального округа,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Няндомского муниципального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="00646F61" w:rsidRPr="00F60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21D97413" w14:textId="1F59F792" w:rsidR="008D54ED" w:rsidRDefault="008D54ED" w:rsidP="001D231F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1. Утвердить прилагаемые изменения, которые вносятся </w:t>
      </w:r>
      <w:bookmarkStart w:id="0" w:name="_Hlk178073386"/>
      <w:r w:rsidR="001D231F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</w:t>
      </w:r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постановление администрации Няндомского муниципального </w:t>
      </w:r>
      <w:r w:rsidR="00EC537D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округа</w:t>
      </w:r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Архангельской области от</w:t>
      </w:r>
      <w:r w:rsidR="00931659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1E7B7C" w:rsidRPr="001E7B7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22</w:t>
      </w:r>
      <w:r w:rsidR="001E7B7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февраля </w:t>
      </w:r>
      <w:r w:rsidR="001E7B7C" w:rsidRPr="001E7B7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2023</w:t>
      </w:r>
      <w:r w:rsidR="001E7B7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E7B7C" w:rsidRPr="001E7B7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</w:t>
      </w:r>
      <w:r w:rsidR="001E7B7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ода </w:t>
      </w:r>
      <w:r w:rsidR="001E7B7C" w:rsidRPr="001E7B7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№</w:t>
      </w:r>
      <w:r w:rsidR="0031150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E7B7C" w:rsidRPr="001E7B7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124-па</w:t>
      </w:r>
      <w:r w:rsidR="001E7B7C" w:rsidRPr="00A62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="001D231F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«</w:t>
      </w:r>
      <w:r w:rsidR="001D231F" w:rsidRPr="00F60445"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муниципальной программы </w:t>
      </w:r>
      <w:bookmarkStart w:id="1" w:name="_Hlk178073983"/>
      <w:r w:rsidR="001D231F" w:rsidRPr="001D231F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E7B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Развитие </w:t>
      </w:r>
      <w:r w:rsidR="001E7B7C" w:rsidRPr="0031150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транспортной системы Няндомского муниципального округа</w:t>
      </w:r>
      <w:r w:rsidR="001D231F" w:rsidRPr="0031150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bookmarkEnd w:id="1"/>
      <w:r w:rsidR="001D231F" w:rsidRPr="0031150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97B6D56" w14:textId="5D70EED0" w:rsidR="001545F8" w:rsidRPr="0031150E" w:rsidRDefault="001545F8" w:rsidP="001D231F">
      <w:pPr>
        <w:pStyle w:val="Heading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2. </w:t>
      </w:r>
      <w:r w:rsidRPr="001545F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Установить, что изменения применяются к правоотношениям, возникающим при исполнении бюджета Няндомского муниципального округа Архангельской области начиная с бюджетов на 2024 год и на плановый период 2025 и 2026 годов.</w:t>
      </w:r>
    </w:p>
    <w:p w14:paraId="04F010CB" w14:textId="77777777" w:rsidR="001545F8" w:rsidRDefault="001545F8" w:rsidP="001545F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54E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E3DF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D54E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0E3DF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</w:t>
      </w:r>
      <w:r w:rsidR="008D54E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Няндомского муниципального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D54E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и опубликовать в периодическом печатном издании «Вестник Няндомского района».</w:t>
      </w:r>
    </w:p>
    <w:p w14:paraId="6CDFFD41" w14:textId="1C946B96" w:rsidR="00646F61" w:rsidRPr="00F60445" w:rsidRDefault="005C1CC3" w:rsidP="001545F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</w:t>
      </w:r>
      <w:r w:rsidR="00083B5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6F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14:paraId="51700DE3" w14:textId="16AF9A81" w:rsidR="000E3DF5" w:rsidRPr="00F60445" w:rsidRDefault="000E3DF5" w:rsidP="008B4F6F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2359"/>
        <w:gridCol w:w="3118"/>
      </w:tblGrid>
      <w:tr w:rsidR="00B12E40" w14:paraId="600217DF" w14:textId="77777777" w:rsidTr="00B12E40">
        <w:tc>
          <w:tcPr>
            <w:tcW w:w="3936" w:type="dxa"/>
          </w:tcPr>
          <w:p w14:paraId="130FE835" w14:textId="77777777" w:rsidR="00B12E40" w:rsidRPr="00F60445" w:rsidRDefault="00B12E40" w:rsidP="00B12E40">
            <w:pPr>
              <w:tabs>
                <w:tab w:val="left" w:pos="1080"/>
              </w:tabs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0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Глава Няндомского </w:t>
            </w:r>
          </w:p>
          <w:p w14:paraId="110FCD06" w14:textId="644BFE40" w:rsidR="00B12E40" w:rsidRDefault="00B12E40" w:rsidP="00B12E40">
            <w:pPr>
              <w:tabs>
                <w:tab w:val="left" w:pos="1080"/>
              </w:tabs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2444" w:type="dxa"/>
          </w:tcPr>
          <w:p w14:paraId="263911E8" w14:textId="77777777" w:rsidR="00B12E40" w:rsidRDefault="00B12E40" w:rsidP="008B4F6F">
            <w:pPr>
              <w:tabs>
                <w:tab w:val="left" w:pos="1080"/>
              </w:tabs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14:paraId="44A4231C" w14:textId="77777777" w:rsidR="00B12E40" w:rsidRDefault="00B12E40" w:rsidP="008B4F6F">
            <w:pPr>
              <w:tabs>
                <w:tab w:val="left" w:pos="1080"/>
              </w:tabs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70C9FE" w14:textId="0DC47409" w:rsidR="00B12E40" w:rsidRPr="00B12E40" w:rsidRDefault="00B12E40" w:rsidP="00B12E40">
            <w:pPr>
              <w:tabs>
                <w:tab w:val="left" w:pos="1080"/>
              </w:tabs>
              <w:spacing w:line="264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2E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А.В. Кононов</w:t>
            </w:r>
          </w:p>
        </w:tc>
      </w:tr>
    </w:tbl>
    <w:p w14:paraId="6CF0EC04" w14:textId="77777777" w:rsidR="001545F8" w:rsidRPr="00F60445" w:rsidRDefault="001545F8" w:rsidP="008B4F6F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688BE" w14:textId="67E3B898" w:rsidR="00D26A13" w:rsidRPr="00F60445" w:rsidRDefault="00D26A13" w:rsidP="00826BE8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26A13" w:rsidRPr="00F60445" w:rsidSect="00AE7061">
          <w:headerReference w:type="default" r:id="rId8"/>
          <w:headerReference w:type="first" r:id="rId9"/>
          <w:pgSz w:w="11906" w:h="16838"/>
          <w:pgMar w:top="567" w:right="851" w:bottom="709" w:left="1701" w:header="431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826BE8" w:rsidRPr="00F60445" w14:paraId="1061057A" w14:textId="77777777" w:rsidTr="00826BE8">
        <w:tc>
          <w:tcPr>
            <w:tcW w:w="4536" w:type="dxa"/>
          </w:tcPr>
          <w:p w14:paraId="6F1B0845" w14:textId="77777777" w:rsidR="00826BE8" w:rsidRPr="00F60445" w:rsidRDefault="00826BE8" w:rsidP="008D54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38D52A9E" w14:textId="77777777" w:rsidR="00826BE8" w:rsidRPr="00F60445" w:rsidRDefault="00826BE8" w:rsidP="001545F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64D0C0D8" w14:textId="77777777" w:rsidR="00826BE8" w:rsidRPr="00F60445" w:rsidRDefault="00826BE8" w:rsidP="001545F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37830951" w14:textId="77777777" w:rsidR="00826BE8" w:rsidRPr="00F60445" w:rsidRDefault="00826BE8" w:rsidP="001545F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39094304" w14:textId="77777777" w:rsidR="00826BE8" w:rsidRPr="00F60445" w:rsidRDefault="00826BE8" w:rsidP="001545F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7B19305B" w14:textId="05D7D168" w:rsidR="00826BE8" w:rsidRPr="00F60445" w:rsidRDefault="001D345E" w:rsidP="001545F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«13»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30024A58" w14:textId="77777777" w:rsidR="008D54ED" w:rsidRPr="00F60445" w:rsidRDefault="008D54ED" w:rsidP="001545F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EAE613" w14:textId="77777777" w:rsidR="008D54ED" w:rsidRPr="00F60445" w:rsidRDefault="008D54ED" w:rsidP="001545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0995F2A3" w14:textId="5889FEDA" w:rsidR="00C05336" w:rsidRDefault="008D54ED" w:rsidP="001545F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445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="001D231F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администрации Няндомского муниципального округа Архангельской области </w:t>
      </w:r>
    </w:p>
    <w:p w14:paraId="76C5E0BA" w14:textId="7C033904" w:rsidR="008D54ED" w:rsidRPr="00F60445" w:rsidRDefault="001D231F" w:rsidP="001545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31150E" w:rsidRPr="001E7B7C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="003115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февраля </w:t>
      </w:r>
      <w:r w:rsidR="0031150E" w:rsidRPr="001E7B7C">
        <w:rPr>
          <w:rFonts w:ascii="Times New Roman" w:eastAsia="Times New Roman" w:hAnsi="Times New Roman" w:cs="Times New Roman"/>
          <w:b/>
          <w:bCs/>
          <w:sz w:val="28"/>
          <w:szCs w:val="28"/>
        </w:rPr>
        <w:t>2023</w:t>
      </w:r>
      <w:r w:rsidR="003115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1150E" w:rsidRPr="001E7B7C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31150E">
        <w:rPr>
          <w:rFonts w:ascii="Times New Roman" w:eastAsia="Times New Roman" w:hAnsi="Times New Roman" w:cs="Times New Roman"/>
          <w:b/>
          <w:bCs/>
          <w:sz w:val="28"/>
          <w:szCs w:val="28"/>
        </w:rPr>
        <w:t>ода</w:t>
      </w:r>
      <w:r w:rsidR="0031150E" w:rsidRPr="001E7B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</w:t>
      </w:r>
      <w:r w:rsidR="003115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1150E" w:rsidRPr="001E7B7C">
        <w:rPr>
          <w:rFonts w:ascii="Times New Roman" w:eastAsia="Times New Roman" w:hAnsi="Times New Roman" w:cs="Times New Roman"/>
          <w:b/>
          <w:bCs/>
          <w:sz w:val="28"/>
          <w:szCs w:val="28"/>
        </w:rPr>
        <w:t>124-па</w:t>
      </w:r>
    </w:p>
    <w:p w14:paraId="204B2733" w14:textId="77777777" w:rsidR="00160886" w:rsidRPr="00F60445" w:rsidRDefault="00160886" w:rsidP="00895A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2BF3DD" w14:textId="3FE13EFC" w:rsidR="001545F8" w:rsidRDefault="001545F8" w:rsidP="001545F8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1589E" w:rsidRPr="001545F8">
        <w:rPr>
          <w:rFonts w:ascii="Times New Roman" w:hAnsi="Times New Roman" w:cs="Times New Roman"/>
          <w:sz w:val="28"/>
          <w:szCs w:val="28"/>
        </w:rPr>
        <w:t>В п</w:t>
      </w:r>
      <w:r w:rsidR="001D231F" w:rsidRPr="001545F8">
        <w:rPr>
          <w:rFonts w:ascii="Times New Roman" w:hAnsi="Times New Roman" w:cs="Times New Roman"/>
          <w:sz w:val="28"/>
          <w:szCs w:val="28"/>
        </w:rPr>
        <w:t xml:space="preserve">реамбуле </w:t>
      </w:r>
      <w:r w:rsidR="009E5C8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D231F" w:rsidRPr="001545F8">
        <w:rPr>
          <w:rFonts w:ascii="Times New Roman" w:hAnsi="Times New Roman" w:cs="Times New Roman"/>
          <w:sz w:val="28"/>
          <w:szCs w:val="28"/>
        </w:rPr>
        <w:t>слова «</w:t>
      </w:r>
      <w:r w:rsidR="001D231F" w:rsidRPr="001545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</w:t>
      </w:r>
      <w:r w:rsidR="001D345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1D231F" w:rsidRPr="001545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1-па» заменить словами </w:t>
      </w:r>
      <w:r w:rsidR="00AB3C72" w:rsidRPr="001545F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D231F" w:rsidRPr="0015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E732A4" w:rsidRPr="001545F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D231F" w:rsidRPr="0015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2024 года </w:t>
      </w:r>
      <w:r w:rsidR="001D34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231F" w:rsidRPr="001545F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198-па</w:t>
      </w:r>
      <w:r w:rsidR="00AB3C72" w:rsidRPr="001545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2B8B18" w14:textId="4710D2DA" w:rsidR="00F1589E" w:rsidRPr="001545F8" w:rsidRDefault="001545F8" w:rsidP="001545F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732A4" w:rsidRPr="001545F8">
        <w:rPr>
          <w:rFonts w:ascii="Times New Roman" w:hAnsi="Times New Roman" w:cs="Times New Roman"/>
          <w:sz w:val="28"/>
          <w:szCs w:val="28"/>
        </w:rPr>
        <w:t>Изложить муниципальную программу «</w:t>
      </w:r>
      <w:r w:rsidR="0031150E" w:rsidRPr="001545F8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31150E" w:rsidRPr="001545F8">
        <w:rPr>
          <w:rFonts w:ascii="Times New Roman" w:eastAsia="Times New Roman" w:hAnsi="Times New Roman" w:cs="Times New Roman"/>
          <w:sz w:val="28"/>
          <w:szCs w:val="28"/>
        </w:rPr>
        <w:t>транспортной системы Няндомского муниципального округа</w:t>
      </w:r>
      <w:r w:rsidR="00E732A4" w:rsidRPr="001545F8">
        <w:rPr>
          <w:rFonts w:ascii="Times New Roman" w:hAnsi="Times New Roman" w:cs="Times New Roman"/>
          <w:sz w:val="28"/>
          <w:szCs w:val="28"/>
        </w:rPr>
        <w:t xml:space="preserve">» в новой редакции, согласно приложению </w:t>
      </w:r>
      <w:r w:rsidR="00F1589E" w:rsidRPr="001545F8">
        <w:rPr>
          <w:rFonts w:ascii="Times New Roman" w:hAnsi="Times New Roman" w:cs="Times New Roman"/>
          <w:sz w:val="28"/>
          <w:szCs w:val="28"/>
        </w:rPr>
        <w:t>к настоящим изменениям.</w:t>
      </w:r>
    </w:p>
    <w:p w14:paraId="05D8B513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A75265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10EB3E" w14:textId="2A7D38A4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F2A2CD" w14:textId="175C674B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F37366" w14:textId="6C9EF102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90DB94" w14:textId="58448E5D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165834" w14:textId="4942BB9A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23CE53" w14:textId="18AF15A7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DE76CC" w14:textId="64801C64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CE0F95" w14:textId="79388624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7F0A11" w14:textId="0CB1F2BD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B9F7DB" w14:textId="76665310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8D8A18" w14:textId="26F7892C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561748" w14:textId="5EC7E4C5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A03B93" w14:textId="5F1A4BD2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DB93D4" w14:textId="18C2EC02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E4C0DA" w14:textId="4AC7208B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385AEC" w14:textId="1104F531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3F0A08" w14:textId="3B709558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1E32E6" w14:textId="77777777" w:rsidR="00D24885" w:rsidRDefault="00D24885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1DA1B6" w14:textId="3BC24293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80D938" w14:textId="381A0EB0" w:rsidR="002A0E3A" w:rsidRDefault="002A0E3A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B24B81" w14:textId="77777777" w:rsidR="002A0E3A" w:rsidRDefault="002A0E3A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D18415" w14:textId="0330A776" w:rsidR="00107BB3" w:rsidRDefault="00107BB3" w:rsidP="001545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950313" w14:textId="77777777" w:rsidR="001545F8" w:rsidRDefault="001545F8" w:rsidP="001545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26BE8" w14:paraId="0EC04506" w14:textId="77777777" w:rsidTr="00826BE8">
        <w:tc>
          <w:tcPr>
            <w:tcW w:w="4672" w:type="dxa"/>
          </w:tcPr>
          <w:p w14:paraId="7EA6FB8F" w14:textId="77777777" w:rsidR="00826BE8" w:rsidRDefault="00826BE8" w:rsidP="00511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5F69CF7F" w14:textId="77777777" w:rsidR="001545F8" w:rsidRDefault="00826BE8" w:rsidP="0082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14:paraId="12BAAAA4" w14:textId="77777777" w:rsidR="001545F8" w:rsidRDefault="00826BE8" w:rsidP="0082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>к утвержденным изменениям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0D92A9" w14:textId="35D0DCFD" w:rsidR="00826BE8" w:rsidRDefault="001D345E" w:rsidP="00154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«13»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1D13B76E" w14:textId="77777777" w:rsidR="00273C49" w:rsidRDefault="00273C49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E52DB8" w14:textId="77777777" w:rsidR="00834243" w:rsidRPr="001D345E" w:rsidRDefault="00834243" w:rsidP="00B12E40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D345E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МУНИЦИПАЛЬНАЯ ПРОГРАММА</w:t>
      </w:r>
    </w:p>
    <w:p w14:paraId="451E4431" w14:textId="5F6D2B69" w:rsidR="00834243" w:rsidRPr="001D345E" w:rsidRDefault="00834243" w:rsidP="00B12E40">
      <w:pPr>
        <w:suppressAutoHyphens/>
        <w:autoSpaceDE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345E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«</w:t>
      </w:r>
      <w:r w:rsidR="0031150E" w:rsidRPr="001D345E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="0031150E" w:rsidRPr="001D345E"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транспортной системы Няндомского муниципального округа</w:t>
      </w:r>
      <w:r w:rsidRPr="001D345E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»</w:t>
      </w:r>
    </w:p>
    <w:p w14:paraId="1D4C7886" w14:textId="77777777" w:rsidR="00107BB3" w:rsidRDefault="00107BB3" w:rsidP="00B12E4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1B7E67" w14:textId="77777777" w:rsidR="00D24885" w:rsidRPr="00D24885" w:rsidRDefault="00D24885" w:rsidP="00B12E4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51CD1C25" w14:textId="7A274F0E" w:rsidR="00D24885" w:rsidRPr="00D24885" w:rsidRDefault="00D24885" w:rsidP="00B12E4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14:paraId="37A946C2" w14:textId="75456506" w:rsidR="00D24885" w:rsidRPr="00D24885" w:rsidRDefault="00D24885" w:rsidP="00B12E4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48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D24885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D24885"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транспортной системы Няндомского муниципального округа</w:t>
      </w:r>
      <w:r w:rsidRPr="00D248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740C64A7" w14:textId="77777777" w:rsidR="00D24885" w:rsidRPr="00D24885" w:rsidRDefault="00D24885" w:rsidP="00B12E4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7E5541" w14:textId="77777777" w:rsidR="00D24885" w:rsidRPr="00D24885" w:rsidRDefault="00D24885" w:rsidP="00B12E4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1.Основные положения</w:t>
      </w:r>
    </w:p>
    <w:p w14:paraId="7B995861" w14:textId="77777777" w:rsidR="00D24885" w:rsidRPr="00D24885" w:rsidRDefault="00D24885" w:rsidP="00D2488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2"/>
        <w:gridCol w:w="5493"/>
      </w:tblGrid>
      <w:tr w:rsidR="00D24885" w:rsidRPr="00D24885" w14:paraId="5A52DED2" w14:textId="77777777" w:rsidTr="009D77EC">
        <w:trPr>
          <w:trHeight w:val="240"/>
          <w:jc w:val="center"/>
        </w:trPr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0832A" w14:textId="52D26125" w:rsidR="00D24885" w:rsidRPr="00D24885" w:rsidRDefault="00D24885" w:rsidP="00B0535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4BAE5" w14:textId="77777777" w:rsidR="00D24885" w:rsidRPr="00D24885" w:rsidRDefault="00D24885" w:rsidP="00B0535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отдел экономики администрации Няндомского муниципального округа Архангельской области (далее - отдел экономики)</w:t>
            </w:r>
          </w:p>
        </w:tc>
      </w:tr>
      <w:tr w:rsidR="00D24885" w:rsidRPr="00D24885" w14:paraId="40E2E60D" w14:textId="77777777" w:rsidTr="009D77EC">
        <w:trPr>
          <w:trHeight w:val="240"/>
          <w:jc w:val="center"/>
        </w:trPr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B1367" w14:textId="77777777" w:rsidR="00D24885" w:rsidRPr="00D24885" w:rsidRDefault="00D24885" w:rsidP="00D248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DA842" w14:textId="2B5CDA26" w:rsidR="00D24885" w:rsidRDefault="00D24885" w:rsidP="00B053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2DE6">
              <w:rPr>
                <w:rFonts w:ascii="Times New Roman" w:hAnsi="Times New Roman"/>
                <w:sz w:val="24"/>
                <w:szCs w:val="24"/>
              </w:rPr>
              <w:t>Администрация Няндомского муниципального округа Архангельской области</w:t>
            </w:r>
            <w:r w:rsidR="001545F8">
              <w:rPr>
                <w:rFonts w:ascii="Times New Roman" w:hAnsi="Times New Roman"/>
                <w:sz w:val="24"/>
                <w:szCs w:val="24"/>
              </w:rPr>
              <w:br/>
            </w:r>
            <w:r w:rsidRPr="00A62DE6">
              <w:rPr>
                <w:rFonts w:ascii="Times New Roman" w:hAnsi="Times New Roman"/>
                <w:sz w:val="24"/>
                <w:szCs w:val="24"/>
              </w:rPr>
              <w:t xml:space="preserve"> (далее- администрация Няндомского муниципального округа)</w:t>
            </w:r>
            <w:r w:rsidR="00EB790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23F0987" w14:textId="4174831A" w:rsidR="00EB7909" w:rsidRPr="00742FEE" w:rsidRDefault="00EB7909" w:rsidP="00742FE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77EC">
              <w:rPr>
                <w:rFonts w:ascii="Times New Roman" w:hAnsi="Times New Roman"/>
                <w:sz w:val="24"/>
                <w:szCs w:val="24"/>
              </w:rPr>
              <w:t>М</w:t>
            </w:r>
            <w:r w:rsidR="00B05D3E" w:rsidRPr="009D77EC">
              <w:rPr>
                <w:rFonts w:ascii="Times New Roman" w:hAnsi="Times New Roman"/>
                <w:sz w:val="24"/>
                <w:szCs w:val="24"/>
              </w:rPr>
              <w:t>униципальное автономное учреждение</w:t>
            </w:r>
            <w:r w:rsidR="00B05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FEE">
              <w:rPr>
                <w:rFonts w:ascii="Times New Roman" w:hAnsi="Times New Roman"/>
                <w:sz w:val="24"/>
                <w:szCs w:val="24"/>
              </w:rPr>
              <w:t>«РКЦ ЖКХ»</w:t>
            </w:r>
            <w:r w:rsidR="00742FEE" w:rsidRPr="00742FEE">
              <w:rPr>
                <w:rFonts w:ascii="Times New Roman" w:hAnsi="Times New Roman"/>
                <w:sz w:val="24"/>
                <w:szCs w:val="24"/>
              </w:rPr>
              <w:t xml:space="preserve"> Няндомского муниципального округа Архангельской области</w:t>
            </w:r>
            <w:r w:rsidR="00B05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D3E" w:rsidRPr="009D77EC">
              <w:rPr>
                <w:rFonts w:ascii="Times New Roman" w:hAnsi="Times New Roman"/>
                <w:sz w:val="24"/>
                <w:szCs w:val="24"/>
              </w:rPr>
              <w:t>(далее- МАУ «РКЦ ЖКХ»)</w:t>
            </w:r>
            <w:r w:rsidRPr="009D77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70F4BFD" w14:textId="5C5753A5" w:rsidR="00EB7909" w:rsidRPr="00D24885" w:rsidRDefault="00EB7909" w:rsidP="00D248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7EC">
              <w:rPr>
                <w:rFonts w:ascii="Times New Roman" w:hAnsi="Times New Roman"/>
                <w:sz w:val="24"/>
                <w:szCs w:val="24"/>
              </w:rPr>
              <w:t>М</w:t>
            </w:r>
            <w:r w:rsidR="00B05D3E" w:rsidRPr="009D77EC">
              <w:rPr>
                <w:rFonts w:ascii="Times New Roman" w:hAnsi="Times New Roman"/>
                <w:sz w:val="24"/>
                <w:szCs w:val="24"/>
              </w:rPr>
              <w:t>униципальное унитарное предприятие</w:t>
            </w:r>
            <w:r w:rsidRPr="00D66BF4">
              <w:rPr>
                <w:rFonts w:ascii="Times New Roman" w:hAnsi="Times New Roman"/>
                <w:sz w:val="24"/>
                <w:szCs w:val="24"/>
              </w:rPr>
              <w:t xml:space="preserve"> «ШЛИТ» МО «Шалакушское»</w:t>
            </w:r>
            <w:r w:rsidR="00B05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D3E" w:rsidRPr="009D77EC">
              <w:rPr>
                <w:rFonts w:ascii="Times New Roman" w:hAnsi="Times New Roman"/>
                <w:sz w:val="24"/>
                <w:szCs w:val="24"/>
              </w:rPr>
              <w:t>(далее- МУП «ШЛИТ»)</w:t>
            </w:r>
          </w:p>
        </w:tc>
      </w:tr>
      <w:tr w:rsidR="00D24885" w:rsidRPr="00D24885" w14:paraId="49D64BB1" w14:textId="77777777" w:rsidTr="009D77EC">
        <w:trPr>
          <w:trHeight w:val="240"/>
          <w:jc w:val="center"/>
        </w:trPr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062F4" w14:textId="77777777" w:rsidR="00D24885" w:rsidRPr="00D24885" w:rsidRDefault="00D24885" w:rsidP="00D248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10980" w14:textId="179F75BC" w:rsidR="00D24885" w:rsidRPr="00D24885" w:rsidRDefault="00D24885" w:rsidP="00D248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2024-202</w:t>
            </w:r>
            <w:r w:rsidR="002971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24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24885" w:rsidRPr="00D24885" w14:paraId="3DEED1D7" w14:textId="77777777" w:rsidTr="009D77EC">
        <w:trPr>
          <w:trHeight w:val="240"/>
          <w:jc w:val="center"/>
        </w:trPr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2971F" w14:textId="13FCD31B" w:rsidR="00D24885" w:rsidRPr="00D24885" w:rsidRDefault="00D24885" w:rsidP="00D248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Times New Roman" w:hAnsi="Times New Roman" w:cs="Times New Roman"/>
                <w:sz w:val="24"/>
                <w:szCs w:val="24"/>
              </w:rPr>
              <w:t>Це</w:t>
            </w:r>
            <w:r w:rsidRPr="009D77E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C51D95" w:rsidRPr="009D77E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24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C6796" w14:textId="0A36FA69" w:rsidR="00D24885" w:rsidRPr="00D24885" w:rsidRDefault="00D24885" w:rsidP="00D24885">
            <w:pPr>
              <w:suppressAutoHyphens/>
              <w:spacing w:line="240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62DE6">
              <w:rPr>
                <w:rFonts w:ascii="Times New Roman" w:hAnsi="Times New Roman"/>
                <w:sz w:val="24"/>
                <w:szCs w:val="24"/>
              </w:rPr>
              <w:t>Повышение качества транспортного обслуживания населения Няндомского муниципального округа с учетом современных стандартов и требований</w:t>
            </w:r>
          </w:p>
        </w:tc>
      </w:tr>
      <w:tr w:rsidR="00D24885" w:rsidRPr="00D24885" w14:paraId="49B3584B" w14:textId="77777777" w:rsidTr="009D77EC">
        <w:trPr>
          <w:trHeight w:val="1696"/>
          <w:jc w:val="center"/>
        </w:trPr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4F1C3" w14:textId="6462F60F" w:rsidR="00D24885" w:rsidRPr="00D24885" w:rsidRDefault="00D24885" w:rsidP="00D248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финансового обеспечения муниципальной программы</w:t>
            </w:r>
          </w:p>
          <w:p w14:paraId="08EB725A" w14:textId="77777777" w:rsidR="00D24885" w:rsidRPr="00D24885" w:rsidRDefault="00D24885" w:rsidP="00D24885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E7ED2B" w14:textId="4C00661D" w:rsidR="00D24885" w:rsidRPr="009D77EC" w:rsidRDefault="00D24885" w:rsidP="009D77EC">
            <w:pPr>
              <w:tabs>
                <w:tab w:val="left" w:pos="1650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998AE" w14:textId="77777777" w:rsidR="00D24885" w:rsidRDefault="00D24885" w:rsidP="00D24885">
            <w:pPr>
              <w:spacing w:line="240" w:lineRule="auto"/>
              <w:ind w:right="141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2488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Общий объем средств, предусмотренных на реализацию муниципальной программы, </w:t>
            </w:r>
          </w:p>
          <w:p w14:paraId="1BE9F153" w14:textId="2DF24DD7" w:rsidR="004E6E59" w:rsidRPr="00D24885" w:rsidRDefault="0022621E" w:rsidP="00D24885">
            <w:pPr>
              <w:spacing w:line="240" w:lineRule="auto"/>
              <w:ind w:right="141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</w:t>
            </w:r>
            <w:r w:rsidR="0034414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8</w:t>
            </w:r>
            <w:r w:rsidR="009B44A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42</w:t>
            </w:r>
            <w:r w:rsidR="0034414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,9</w:t>
            </w:r>
            <w:r w:rsidR="0010235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тыс.</w:t>
            </w:r>
            <w:r w:rsidR="00D24885" w:rsidRPr="005E5F0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руб.</w:t>
            </w:r>
            <w:r w:rsidR="00D24885" w:rsidRPr="00D2488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 том числе:</w:t>
            </w:r>
          </w:p>
          <w:p w14:paraId="02AD2CF8" w14:textId="6F8C1A2F" w:rsidR="00D24885" w:rsidRPr="00D24885" w:rsidRDefault="00D24885" w:rsidP="004E6E59">
            <w:pPr>
              <w:spacing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2488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Средства областного бюджета- </w:t>
            </w:r>
            <w:r w:rsidR="004E6E59" w:rsidRPr="005E5F0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  <w:r w:rsidR="0010235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 </w:t>
            </w:r>
            <w:r w:rsidR="004E6E59" w:rsidRPr="005E5F0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548</w:t>
            </w:r>
            <w:r w:rsidR="0010235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,3 тыс.</w:t>
            </w:r>
            <w:r w:rsidRPr="00D2488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руб.</w:t>
            </w:r>
          </w:p>
          <w:p w14:paraId="180D1A36" w14:textId="54EAC41E" w:rsidR="00D24885" w:rsidRPr="00D24885" w:rsidRDefault="00D24885" w:rsidP="00D24885">
            <w:pPr>
              <w:spacing w:line="240" w:lineRule="auto"/>
              <w:jc w:val="left"/>
              <w:rPr>
                <w:rFonts w:ascii="Calibri" w:eastAsia="Calibri" w:hAnsi="Calibri" w:cs="Times New Roman"/>
              </w:rPr>
            </w:pPr>
            <w:r w:rsidRPr="00D2488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Средства бюджета округа</w:t>
            </w:r>
            <w:r w:rsidRPr="005E5F0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– </w:t>
            </w:r>
            <w:r w:rsidR="002262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44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44A4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  <w:r w:rsidR="0034414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 w:rsidR="0010235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тыс.</w:t>
            </w:r>
            <w:r w:rsidRPr="00D2488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руб</w:t>
            </w:r>
            <w:r w:rsidR="00B0535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24885" w:rsidRPr="00D24885" w14:paraId="36F10E8B" w14:textId="77777777" w:rsidTr="009D77EC">
        <w:trPr>
          <w:trHeight w:val="263"/>
          <w:jc w:val="center"/>
        </w:trPr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F0473" w14:textId="77777777" w:rsidR="00D24885" w:rsidRPr="00D24885" w:rsidRDefault="00D24885" w:rsidP="00D248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5E6AC" w14:textId="1D2A2F0D" w:rsidR="00D24885" w:rsidRPr="007D2DEF" w:rsidRDefault="00D24885" w:rsidP="00B0535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2488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7D2DEF">
              <w:rPr>
                <w:rFonts w:ascii="Times New Roman" w:eastAsia="Calibri" w:hAnsi="Times New Roman" w:cs="Times New Roman"/>
              </w:rPr>
              <w:t>П</w:t>
            </w:r>
            <w:r w:rsidRPr="007D2DEF">
              <w:rPr>
                <w:rFonts w:ascii="Times New Roman" w:eastAsia="Calibri" w:hAnsi="Times New Roman" w:cs="Times New Roman"/>
                <w:sz w:val="24"/>
                <w:szCs w:val="24"/>
              </w:rPr>
              <w:t>рочие мероприятия, направленные на достижение значений результативности, установленных соглашениями о предоставлении финансовой помощи;</w:t>
            </w:r>
          </w:p>
          <w:p w14:paraId="06F4AC6E" w14:textId="22349584" w:rsidR="00D24885" w:rsidRPr="00D24885" w:rsidRDefault="00D24885" w:rsidP="00B0535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8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D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D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процессных мероприятий «</w:t>
            </w:r>
            <w:r w:rsidR="007D2DEF" w:rsidRPr="009D7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пассажирской инфраструктуры </w:t>
            </w:r>
            <w:r w:rsidR="007D2DEF" w:rsidRPr="009D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Няндомского муниципального округа</w:t>
            </w:r>
            <w:r w:rsidRPr="009D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387AC7C" w14:textId="77777777" w:rsidR="00D24885" w:rsidRPr="00D24885" w:rsidRDefault="00D24885" w:rsidP="00D248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7C1753" w14:textId="2E5B4209" w:rsidR="0024023B" w:rsidRDefault="0024023B" w:rsidP="00AE269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0117FA" w14:textId="28BA9E38" w:rsidR="003F7F5C" w:rsidRDefault="003F7F5C" w:rsidP="00AE269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5488B0" w14:textId="380C8036" w:rsidR="001D345E" w:rsidRDefault="001D345E" w:rsidP="00AE269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9F5AE7" w14:textId="77777777" w:rsidR="001D345E" w:rsidRDefault="001D345E" w:rsidP="00AE269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EE04A1" w14:textId="22259967" w:rsidR="0024023B" w:rsidRDefault="00D24885" w:rsidP="0024023B">
      <w:pPr>
        <w:pStyle w:val="a5"/>
        <w:numPr>
          <w:ilvl w:val="0"/>
          <w:numId w:val="29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023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Показатели муниципальной программы</w:t>
      </w:r>
    </w:p>
    <w:p w14:paraId="177AB75F" w14:textId="77777777" w:rsidR="0024023B" w:rsidRPr="0024023B" w:rsidRDefault="0024023B" w:rsidP="0024023B">
      <w:pPr>
        <w:pStyle w:val="a5"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92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3817"/>
        <w:gridCol w:w="1292"/>
        <w:gridCol w:w="1091"/>
        <w:gridCol w:w="620"/>
        <w:gridCol w:w="620"/>
        <w:gridCol w:w="620"/>
        <w:gridCol w:w="620"/>
      </w:tblGrid>
      <w:tr w:rsidR="00D424BC" w:rsidRPr="00D24885" w14:paraId="70360DB8" w14:textId="1E3C5EA5" w:rsidTr="007D2DEF">
        <w:trPr>
          <w:cantSplit/>
          <w:trHeight w:val="240"/>
          <w:tblHeader/>
          <w:jc w:val="center"/>
        </w:trPr>
        <w:tc>
          <w:tcPr>
            <w:tcW w:w="30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E3C2B4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B171E0" w14:textId="51816799" w:rsidR="00D424BC" w:rsidRPr="001545F8" w:rsidRDefault="001545F8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496A59F1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9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095BE7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52176F3B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2FAC1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D248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19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B2AB387" w14:textId="28B83A7C" w:rsidR="00D424BC" w:rsidRPr="00D24885" w:rsidRDefault="00D424BC" w:rsidP="001545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D424BC" w:rsidRPr="00D24885" w14:paraId="4B56B313" w14:textId="77777777" w:rsidTr="007D2DEF">
        <w:trPr>
          <w:cantSplit/>
          <w:trHeight w:val="240"/>
          <w:tblHeader/>
          <w:jc w:val="center"/>
        </w:trPr>
        <w:tc>
          <w:tcPr>
            <w:tcW w:w="30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4B93737" w14:textId="77777777" w:rsidR="00D424BC" w:rsidRPr="00D24885" w:rsidRDefault="00D424BC" w:rsidP="00D248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881E0F" w14:textId="77777777" w:rsidR="00D424BC" w:rsidRPr="00D24885" w:rsidRDefault="00D424BC" w:rsidP="00D248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6008F" w14:textId="77777777" w:rsidR="00D424BC" w:rsidRPr="00D24885" w:rsidRDefault="00D424BC" w:rsidP="00D248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695C" w14:textId="089059A9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2023</w:t>
            </w:r>
            <w:r w:rsidR="007D2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0679E" w14:textId="77777777" w:rsidR="00D424BC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  <w:p w14:paraId="6156A831" w14:textId="1FCC510E" w:rsidR="007D2DEF" w:rsidRPr="00D24885" w:rsidRDefault="007D2DEF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60FA9" w14:textId="77777777" w:rsidR="00D424BC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  <w:p w14:paraId="547F3B5D" w14:textId="2A1A7BC4" w:rsidR="007D2DEF" w:rsidRPr="00D24885" w:rsidRDefault="007D2DEF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F26C" w14:textId="77777777" w:rsidR="00D424BC" w:rsidRDefault="00D424BC" w:rsidP="00D248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</w:t>
            </w:r>
          </w:p>
          <w:p w14:paraId="30153747" w14:textId="3F5E302D" w:rsidR="007D2DEF" w:rsidRPr="00D24885" w:rsidRDefault="007D2DEF" w:rsidP="00D248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688AAA" w14:textId="77777777" w:rsidR="00D424BC" w:rsidRDefault="00D424BC" w:rsidP="00D248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</w:t>
            </w:r>
          </w:p>
          <w:p w14:paraId="38F66620" w14:textId="5FB6E7B8" w:rsidR="007D2DEF" w:rsidRPr="00D24885" w:rsidRDefault="007D2DEF" w:rsidP="00D248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D424BC" w:rsidRPr="00D24885" w14:paraId="29B5832F" w14:textId="77777777" w:rsidTr="007D2DEF">
        <w:trPr>
          <w:cantSplit/>
          <w:trHeight w:val="240"/>
          <w:tblHeader/>
          <w:jc w:val="center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20C4AE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62CCF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20D17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D09FE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5188F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C0423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77E2A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400E16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8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D424BC" w:rsidRPr="00D24885" w14:paraId="5151FC09" w14:textId="62C3D679" w:rsidTr="007D2DEF">
        <w:trPr>
          <w:cantSplit/>
          <w:trHeight w:val="240"/>
          <w:jc w:val="center"/>
        </w:trPr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767DB6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8786FB" w14:textId="402FE3A4" w:rsidR="00D424BC" w:rsidRPr="00D24885" w:rsidRDefault="00D424BC" w:rsidP="00B92229">
            <w:pPr>
              <w:suppressAutoHyphens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</w:t>
            </w:r>
            <w:r w:rsidRPr="00D248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D2488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транспортной системы</w:t>
            </w:r>
            <w:r w:rsidR="00B92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885">
              <w:rPr>
                <w:rFonts w:ascii="Times New Roman" w:eastAsia="Times New Roman" w:hAnsi="Times New Roman" w:cs="Times New Roman"/>
                <w:sz w:val="24"/>
                <w:szCs w:val="24"/>
              </w:rPr>
              <w:t>Няндомского муниципального округа</w:t>
            </w:r>
            <w:r w:rsidRPr="00D24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7D2DEF" w:rsidRPr="00D24885" w14:paraId="31B8CE1D" w14:textId="77777777" w:rsidTr="007D2DEF">
        <w:trPr>
          <w:cantSplit/>
          <w:trHeight w:val="240"/>
          <w:jc w:val="center"/>
        </w:trPr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3ECF98" w14:textId="77777777" w:rsidR="007D2DEF" w:rsidRPr="00D24885" w:rsidRDefault="007D2DEF" w:rsidP="007D2D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CA64" w14:textId="699DCF2B" w:rsidR="007D2DEF" w:rsidRPr="001D2053" w:rsidRDefault="007D2DEF" w:rsidP="007D2DEF">
            <w:pPr>
              <w:tabs>
                <w:tab w:val="left" w:pos="398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11">
              <w:rPr>
                <w:rFonts w:ascii="Times New Roman" w:hAnsi="Times New Roman"/>
                <w:sz w:val="24"/>
                <w:szCs w:val="24"/>
              </w:rPr>
              <w:t>Количество граждан, перевезенных автобусным пассажирским транспортом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45CE" w14:textId="6CF86813" w:rsidR="007D2DEF" w:rsidRPr="00D24885" w:rsidRDefault="007D2DEF" w:rsidP="007D2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D11">
              <w:rPr>
                <w:rFonts w:ascii="Times New Roman" w:hAnsi="Times New Roman"/>
                <w:bCs/>
                <w:sz w:val="24"/>
                <w:szCs w:val="24"/>
              </w:rPr>
              <w:t>тыс. чел.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0C2B" w14:textId="2C93E9E6" w:rsidR="007D2DEF" w:rsidRDefault="009C62BD" w:rsidP="007D2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77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9D77EC" w:rsidRPr="009D77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9D77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6,2</w:t>
            </w:r>
          </w:p>
          <w:p w14:paraId="1B5DC3D5" w14:textId="6223AFD4" w:rsidR="00B05D3E" w:rsidRPr="00D24885" w:rsidRDefault="00B05D3E" w:rsidP="007D2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8D9B" w14:textId="771252B9" w:rsidR="007D2DEF" w:rsidRPr="00D24885" w:rsidRDefault="009C62BD" w:rsidP="007D2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5B3C" w14:textId="46FBDA4A" w:rsidR="007D2DEF" w:rsidRPr="00D24885" w:rsidRDefault="007D2DEF" w:rsidP="007D2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6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E43C" w14:textId="46F2135D" w:rsidR="007D2DEF" w:rsidRPr="00D24885" w:rsidRDefault="007D2DEF" w:rsidP="007D2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6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D106" w14:textId="4FDD9F64" w:rsidR="007D2DEF" w:rsidRPr="00D24885" w:rsidRDefault="007D2DEF" w:rsidP="007D2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6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700</w:t>
            </w:r>
          </w:p>
        </w:tc>
      </w:tr>
      <w:tr w:rsidR="00D424BC" w:rsidRPr="00D24885" w14:paraId="223C7BB4" w14:textId="651BE58B" w:rsidTr="007D2DEF">
        <w:trPr>
          <w:cantSplit/>
          <w:trHeight w:val="240"/>
          <w:jc w:val="center"/>
        </w:trPr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A9405E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70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4315D5" w14:textId="77777777" w:rsidR="00D424BC" w:rsidRDefault="00D424BC" w:rsidP="00D424B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мероприятия, направленные на достижение значений </w:t>
            </w:r>
          </w:p>
          <w:p w14:paraId="4224D41C" w14:textId="54755481" w:rsidR="00D424BC" w:rsidRDefault="00D424BC" w:rsidP="00D424B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результативности, установленных соглашениями о предоставлении</w:t>
            </w:r>
          </w:p>
          <w:p w14:paraId="7C173AEC" w14:textId="083CE8B1" w:rsidR="00D424BC" w:rsidRPr="00D24885" w:rsidRDefault="00D424BC" w:rsidP="00D424B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финансовой помощи</w:t>
            </w:r>
          </w:p>
        </w:tc>
      </w:tr>
      <w:tr w:rsidR="00D424BC" w:rsidRPr="00D24885" w14:paraId="60BEE9E7" w14:textId="77777777" w:rsidTr="007D2DEF">
        <w:trPr>
          <w:cantSplit/>
          <w:trHeight w:val="240"/>
          <w:jc w:val="center"/>
        </w:trPr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562678F" w14:textId="46521F9B" w:rsidR="00D424BC" w:rsidRPr="00D24885" w:rsidRDefault="001D2053" w:rsidP="00D248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B9126" w14:textId="04123BD0" w:rsidR="00D424BC" w:rsidRPr="003A6377" w:rsidRDefault="003A6377" w:rsidP="007D2DE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рейсов, фактически выполненных в соответствии с расписанием при осуществлении пассажирских перевозок автомобильным транспортом, в общем количестве рейсов, установленных в соответствии с расписанием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1B1F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885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95691" w14:textId="05E2B788" w:rsidR="00D424BC" w:rsidRPr="003A6377" w:rsidRDefault="00847100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02359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DE80" w14:textId="36453405" w:rsidR="00D424BC" w:rsidRPr="003A6377" w:rsidRDefault="003A6377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D6F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D6F4A" w:rsidRPr="00CD6F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6CF03" w14:textId="17E974E4" w:rsidR="00D424BC" w:rsidRPr="00D24885" w:rsidRDefault="008365DB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D6F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58E4" w14:textId="2016D893" w:rsidR="00D424BC" w:rsidRPr="00D24885" w:rsidRDefault="00CD6F4A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2F0283" w14:textId="59000EAE" w:rsidR="00D424BC" w:rsidRPr="00D24885" w:rsidRDefault="00CD6F4A" w:rsidP="00D248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D424BC" w:rsidRPr="00D24885" w14:paraId="172AC424" w14:textId="49BD05A1" w:rsidTr="007D2DEF">
        <w:trPr>
          <w:cantSplit/>
          <w:trHeight w:val="240"/>
          <w:jc w:val="center"/>
        </w:trPr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8DA42F" w14:textId="77777777" w:rsidR="00D424BC" w:rsidRPr="00D24885" w:rsidRDefault="00D424BC" w:rsidP="00D248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2A83A2" w14:textId="089D2B12" w:rsidR="001D2053" w:rsidRPr="001D2053" w:rsidRDefault="00D424BC" w:rsidP="001D20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05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1D2053" w:rsidRPr="001D2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пассажирской инфраструктуры </w:t>
            </w:r>
            <w:r w:rsidR="001D2053" w:rsidRPr="001D2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Няндомского муниципального округа»</w:t>
            </w:r>
          </w:p>
          <w:p w14:paraId="6BE04E5A" w14:textId="05384D79" w:rsidR="00D424BC" w:rsidRPr="001D2053" w:rsidRDefault="00D424BC" w:rsidP="001D205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2DEF" w:rsidRPr="00D24885" w14:paraId="317181AD" w14:textId="77777777" w:rsidTr="007D2DEF">
        <w:trPr>
          <w:cantSplit/>
          <w:trHeight w:val="366"/>
          <w:jc w:val="center"/>
        </w:trPr>
        <w:tc>
          <w:tcPr>
            <w:tcW w:w="3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EB34CDA" w14:textId="0A6737A6" w:rsidR="007D2DEF" w:rsidRPr="00D24885" w:rsidRDefault="007D2DEF" w:rsidP="007D2D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248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834BE" w14:textId="6CF2687C" w:rsidR="007D2DEF" w:rsidRPr="00D24885" w:rsidRDefault="007D2DEF" w:rsidP="007D2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87D11">
              <w:rPr>
                <w:rFonts w:ascii="Times New Roman" w:hAnsi="Times New Roman"/>
                <w:sz w:val="24"/>
                <w:szCs w:val="24"/>
              </w:rPr>
              <w:t>Количество автобусных маршрутов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C25EE" w14:textId="2A9F5B14" w:rsidR="007D2DEF" w:rsidRPr="00D24885" w:rsidRDefault="007D2DEF" w:rsidP="007D2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D1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7EB30" w14:textId="755337D2" w:rsidR="00B05D3E" w:rsidRPr="009D77EC" w:rsidRDefault="007D2DEF" w:rsidP="009D77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7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D77EC" w:rsidRPr="009D77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4E1A" w14:textId="1EF3833B" w:rsidR="007D2DEF" w:rsidRPr="00D24885" w:rsidRDefault="007D2DEF" w:rsidP="007D2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41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F2817" w14:textId="3A03CD15" w:rsidR="007D2DEF" w:rsidRPr="001D2053" w:rsidRDefault="004E2E09" w:rsidP="004E2E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E2BA" w14:textId="39A7FC47" w:rsidR="007D2DEF" w:rsidRPr="00D24885" w:rsidRDefault="004E2E09" w:rsidP="007D2D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FAD3" w14:textId="46B8A808" w:rsidR="007D2DEF" w:rsidRPr="00D24885" w:rsidRDefault="004E2E09" w:rsidP="004E2E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</w:tbl>
    <w:p w14:paraId="6B06225D" w14:textId="77777777" w:rsidR="00834243" w:rsidRDefault="00834243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A1AA7E" w14:textId="2429A226" w:rsidR="00D24885" w:rsidRDefault="00D24885" w:rsidP="001545F8">
      <w:pPr>
        <w:widowControl w:val="0"/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3A637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Раздел 1. Приоритеты муниципальной программы</w:t>
      </w:r>
    </w:p>
    <w:p w14:paraId="6C3E4413" w14:textId="77777777" w:rsidR="001545F8" w:rsidRPr="003A6377" w:rsidRDefault="001545F8" w:rsidP="00D24885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51DA9C6E" w14:textId="356E6E74" w:rsidR="00D24885" w:rsidRPr="00D24885" w:rsidRDefault="00D24885" w:rsidP="001545F8">
      <w:pPr>
        <w:shd w:val="clear" w:color="auto" w:fill="FFFFFF"/>
        <w:tabs>
          <w:tab w:val="left" w:pos="567"/>
        </w:tabs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3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условий для предоставления транспортных услуг населению и организация</w:t>
      </w:r>
      <w:r w:rsidRPr="00D248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транспортного обслуживания населения в границах </w:t>
      </w:r>
      <w:r w:rsidR="00D62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Няндомского </w:t>
      </w:r>
      <w:r w:rsidRPr="00D248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муниципального округа относится,</w:t>
      </w:r>
      <w:r w:rsidR="009D77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248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стать</w:t>
      </w:r>
      <w:r w:rsidR="009D77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D248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16 </w:t>
      </w:r>
      <w:r w:rsidRPr="00D2488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6 октября 2003 года № 131 – ФЗ «Об общих принципах организации местного самоуправления в Российской Федерации», к вопросам местного значения муниципального округа.</w:t>
      </w:r>
    </w:p>
    <w:p w14:paraId="4AB013C8" w14:textId="6629617F" w:rsidR="00D24885" w:rsidRPr="00D24885" w:rsidRDefault="00D24885" w:rsidP="001545F8">
      <w:pPr>
        <w:shd w:val="clear" w:color="auto" w:fill="FFFFFF"/>
        <w:tabs>
          <w:tab w:val="left" w:pos="567"/>
        </w:tabs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это крайне важный, так как устойчивое развитие пассажирского транспорта и повышение уровня транспортного обслуживания в настоящее время – это гарантия улучшения условий и уровня жизни населения, обеспечения безопасности граждан.</w:t>
      </w:r>
    </w:p>
    <w:p w14:paraId="5FF3C81B" w14:textId="1F1C6693" w:rsidR="00D24885" w:rsidRPr="00D24885" w:rsidRDefault="00D24885" w:rsidP="001545F8">
      <w:pPr>
        <w:shd w:val="clear" w:color="auto" w:fill="FFFFFF"/>
        <w:tabs>
          <w:tab w:val="left" w:pos="567"/>
        </w:tabs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Няндомском муниципальном округе существуют 2 вида транспортного сообщения: железнодорожное и автомобильное.</w:t>
      </w:r>
    </w:p>
    <w:p w14:paraId="26509598" w14:textId="0C7724D6" w:rsidR="00D24885" w:rsidRPr="00D24885" w:rsidRDefault="00D24885" w:rsidP="001545F8">
      <w:pPr>
        <w:shd w:val="clear" w:color="auto" w:fill="FFFFFF"/>
        <w:tabs>
          <w:tab w:val="left" w:pos="709"/>
        </w:tabs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Регулярные автобусные пассажироперевозки в Няндомском муниципальном округе осуществляют на сегодняшний день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Pr="00D2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перевозчика: МУП «ШЛИТ»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2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2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2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 «РКЦ ЖКХ»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879D44" w14:textId="5F0AB425" w:rsidR="00D24885" w:rsidRPr="00D24885" w:rsidRDefault="00D24885" w:rsidP="001545F8">
      <w:pPr>
        <w:shd w:val="clear" w:color="auto" w:fill="FFFFFF"/>
        <w:tabs>
          <w:tab w:val="left" w:pos="567"/>
        </w:tabs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данный момент количество муниципальных маршрутов: </w:t>
      </w:r>
      <w:r w:rsidRPr="00CD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городских </w:t>
      </w:r>
      <w:r w:rsidR="0015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маршрутов – </w:t>
      </w:r>
      <w:r w:rsidR="009C593D" w:rsidRPr="00CD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D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пригородных маршрутов – </w:t>
      </w:r>
      <w:r w:rsidR="00B63035" w:rsidRPr="00CD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D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D4E569" w14:textId="5C9BC613" w:rsidR="00D24885" w:rsidRPr="00D24885" w:rsidRDefault="00D24885" w:rsidP="001545F8">
      <w:pPr>
        <w:shd w:val="clear" w:color="auto" w:fill="FFFFFF"/>
        <w:tabs>
          <w:tab w:val="left" w:pos="709"/>
        </w:tabs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Маршрутная сеть общественного транспорта города Няндома достаточно развита и позволяет жителям перемещаться по городу с минимумом пересадок.</w:t>
      </w:r>
    </w:p>
    <w:p w14:paraId="243007ED" w14:textId="38ADE933" w:rsidR="00D24885" w:rsidRPr="00CD6F4A" w:rsidRDefault="00D24885" w:rsidP="001545F8">
      <w:pPr>
        <w:shd w:val="clear" w:color="auto" w:fill="FFFFFF"/>
        <w:tabs>
          <w:tab w:val="left" w:pos="709"/>
        </w:tabs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большое социальное значение и безальтернативность пассажирских услуг для населения, в целях повышения надежности и безопасности работы пассажирского транспорта важна своевременная замена подвижного состава.</w:t>
      </w:r>
      <w:r w:rsidR="00CD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48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Замена автобусного парка будет проходить поэтапно.</w:t>
      </w:r>
    </w:p>
    <w:p w14:paraId="3C6C2AAB" w14:textId="39C5F3D4" w:rsidR="00D24885" w:rsidRPr="00D24885" w:rsidRDefault="00D24885" w:rsidP="001545F8">
      <w:pPr>
        <w:shd w:val="clear" w:color="auto" w:fill="FFFFFF"/>
        <w:tabs>
          <w:tab w:val="left" w:pos="709"/>
        </w:tabs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настоящее время контроль за выполнением утвержденных расписаний движения маршрутов осуществляется с использованием современных спутниковых технологий.</w:t>
      </w:r>
    </w:p>
    <w:p w14:paraId="1CADBC30" w14:textId="7A27E062" w:rsidR="00D24885" w:rsidRPr="00D24885" w:rsidRDefault="00D24885" w:rsidP="001545F8">
      <w:pPr>
        <w:shd w:val="clear" w:color="auto" w:fill="FFFFFF"/>
        <w:tabs>
          <w:tab w:val="left" w:pos="709"/>
        </w:tabs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совершенствования диспетчерского управления наземным пассажирским транспортом на сегодняшний день актуальными являются следующие направления:</w:t>
      </w:r>
    </w:p>
    <w:p w14:paraId="50193DA7" w14:textId="66D814AC" w:rsidR="00D24885" w:rsidRPr="00D24885" w:rsidRDefault="00D24885" w:rsidP="001545F8">
      <w:pPr>
        <w:shd w:val="clear" w:color="auto" w:fill="FFFFFF"/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внедрение и использование навигационно-информационных технологий при эксплуатации региональной системы мониторинга транспортных средств с использованием аппаратуры спутниковой навигации ГЛОНАСС или ГЛОНАСС/</w:t>
      </w:r>
      <w:r w:rsidRPr="00D248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GPS</w:t>
      </w:r>
      <w:r w:rsidRPr="00D2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Архангельской области, а также иных систем, основанных на геопозиционировании, в целях повышения эффективности управления движением транспортных средств, включая организацию предоставления пользователю доступа к РНИС (Региональный навигационный-информационный центр);</w:t>
      </w:r>
    </w:p>
    <w:p w14:paraId="735EFCB1" w14:textId="0A9DFB1B" w:rsidR="00D24885" w:rsidRPr="00D24885" w:rsidRDefault="00D24885" w:rsidP="001545F8">
      <w:pPr>
        <w:shd w:val="clear" w:color="auto" w:fill="FFFFFF"/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безопасности транспортного процесса и качества пассажирских перевозок (видеонаблюдение в подвижном составе, информационные услуги для пассажиров и пр.).</w:t>
      </w:r>
    </w:p>
    <w:p w14:paraId="1E110804" w14:textId="69B6EE82" w:rsidR="00D24885" w:rsidRPr="00D24885" w:rsidRDefault="00D24885" w:rsidP="001545F8">
      <w:pPr>
        <w:shd w:val="clear" w:color="auto" w:fill="FFFFFF"/>
        <w:tabs>
          <w:tab w:val="left" w:pos="709"/>
        </w:tabs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Pr="00D2488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транспортной системы Няндомского муниципального округа» будет способствовать повышению доступности и качества обслуживания населения пассажирским транспортом, развитию транспортной инфраструктуры Няндомского муниципального округа, установлению должного и оперативного контроля за полнотой выполнения рейсов по регулярным маршрутам посредством современных спутниковых систем.</w:t>
      </w:r>
    </w:p>
    <w:p w14:paraId="6085B5FA" w14:textId="434448AB" w:rsidR="00F60445" w:rsidRDefault="00F60445" w:rsidP="001545F8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D64D3F2" w14:textId="0023C7AE" w:rsidR="00D24885" w:rsidRDefault="00D24885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047A56" w14:textId="77777777" w:rsidR="00D24885" w:rsidRDefault="00D24885" w:rsidP="00D24885">
      <w:pPr>
        <w:suppressAutoHyphens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  <w:sectPr w:rsidR="00D24885" w:rsidSect="00F6044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37E5A726" w14:textId="39C12DBD" w:rsidR="00D24885" w:rsidRPr="00EB7909" w:rsidRDefault="00D24885" w:rsidP="001545F8">
      <w:pPr>
        <w:suppressAutoHyphens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EB790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lastRenderedPageBreak/>
        <w:t>Раздел 2. Финансовое обеспечение муниципальной программы</w:t>
      </w:r>
    </w:p>
    <w:p w14:paraId="004A21AB" w14:textId="51CCEAD3" w:rsidR="00D24885" w:rsidRPr="00EB7909" w:rsidRDefault="00D24885" w:rsidP="001545F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79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EB7909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EB7909">
        <w:rPr>
          <w:rFonts w:ascii="Times New Roman" w:eastAsia="Times New Roman" w:hAnsi="Times New Roman" w:cs="Times New Roman"/>
          <w:b/>
          <w:sz w:val="24"/>
          <w:szCs w:val="24"/>
        </w:rPr>
        <w:t>транспортной системы Няндомского муниципального округа</w:t>
      </w:r>
      <w:r w:rsidRPr="00EB79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4E61FB5D" w14:textId="4E090105" w:rsidR="00D24885" w:rsidRPr="00EB7909" w:rsidRDefault="00D24885" w:rsidP="00D2488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3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0"/>
        <w:gridCol w:w="2835"/>
        <w:gridCol w:w="1701"/>
        <w:gridCol w:w="1276"/>
        <w:gridCol w:w="1134"/>
        <w:gridCol w:w="992"/>
        <w:gridCol w:w="1134"/>
      </w:tblGrid>
      <w:tr w:rsidR="00EB7909" w:rsidRPr="00EB7909" w14:paraId="09B4D98D" w14:textId="17F0332B" w:rsidTr="00B12E40">
        <w:trPr>
          <w:jc w:val="center"/>
        </w:trPr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DD12" w14:textId="07B1D6A8" w:rsidR="00EB7909" w:rsidRPr="00EB7909" w:rsidRDefault="00EB7909" w:rsidP="00EB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структурного элемента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F1D4" w14:textId="77777777" w:rsidR="00EB7909" w:rsidRPr="00EB7909" w:rsidRDefault="00EB7909" w:rsidP="00EB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F5E8" w14:textId="77777777" w:rsidR="00EB7909" w:rsidRPr="00EB7909" w:rsidRDefault="00EB7909" w:rsidP="00EB79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финансового обеспечения по годам реализации, </w:t>
            </w:r>
          </w:p>
          <w:p w14:paraId="57739F58" w14:textId="77777777" w:rsidR="00EB7909" w:rsidRPr="00EB7909" w:rsidRDefault="00EB7909" w:rsidP="00EB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EB7909" w:rsidRPr="00EB7909" w14:paraId="54FA02E6" w14:textId="77777777" w:rsidTr="00B12E40">
        <w:trPr>
          <w:jc w:val="center"/>
        </w:trPr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9CE2" w14:textId="77777777" w:rsidR="00EB7909" w:rsidRPr="00EB7909" w:rsidRDefault="00EB7909" w:rsidP="00EB790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362F" w14:textId="77777777" w:rsidR="00EB7909" w:rsidRPr="00EB7909" w:rsidRDefault="00EB7909" w:rsidP="00EB790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B14C" w14:textId="77777777" w:rsidR="00EB7909" w:rsidRPr="00EB7909" w:rsidRDefault="00EB7909" w:rsidP="00EB79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E36B" w14:textId="77777777" w:rsidR="00EB7909" w:rsidRPr="00EB7909" w:rsidRDefault="00EB7909" w:rsidP="00EB79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  <w:p w14:paraId="1F87E2AA" w14:textId="2F7E567D" w:rsidR="00EB7909" w:rsidRPr="00EB7909" w:rsidRDefault="00EB7909" w:rsidP="00EB79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D25A" w14:textId="77777777" w:rsidR="00EB7909" w:rsidRPr="00EB7909" w:rsidRDefault="00EB7909" w:rsidP="00E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  <w:p w14:paraId="5734B78D" w14:textId="5F3A9179" w:rsidR="00EB7909" w:rsidRPr="00EB7909" w:rsidRDefault="00EB7909" w:rsidP="00EB79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B36F" w14:textId="77777777" w:rsidR="00EB7909" w:rsidRPr="00EB7909" w:rsidRDefault="00EB7909" w:rsidP="00E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  <w:p w14:paraId="6E111684" w14:textId="414F996B" w:rsidR="00EB7909" w:rsidRPr="00EB7909" w:rsidRDefault="00EB7909" w:rsidP="00E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6D86" w14:textId="77777777" w:rsidR="00EB7909" w:rsidRPr="00EB7909" w:rsidRDefault="00EB7909" w:rsidP="00E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2027 </w:t>
            </w:r>
          </w:p>
          <w:p w14:paraId="4573885E" w14:textId="6F1F6460" w:rsidR="00EB7909" w:rsidRPr="00EB7909" w:rsidRDefault="00EB7909" w:rsidP="00EB7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EB7909" w:rsidRPr="00EB7909" w14:paraId="0F722188" w14:textId="77777777" w:rsidTr="00B12E40">
        <w:trPr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270C" w14:textId="77777777" w:rsidR="00EB7909" w:rsidRPr="00EB7909" w:rsidRDefault="00EB7909" w:rsidP="00EB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B1D4" w14:textId="77777777" w:rsidR="00EB7909" w:rsidRPr="00EB7909" w:rsidRDefault="00EB7909" w:rsidP="00EB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F765" w14:textId="77777777" w:rsidR="00EB7909" w:rsidRPr="00EB7909" w:rsidRDefault="00EB7909" w:rsidP="00EB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AE50" w14:textId="77777777" w:rsidR="00EB7909" w:rsidRPr="00EB7909" w:rsidRDefault="00EB7909" w:rsidP="00EB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1DFD" w14:textId="77777777" w:rsidR="00EB7909" w:rsidRPr="00EB7909" w:rsidRDefault="00EB7909" w:rsidP="00EB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2E1B" w14:textId="77777777" w:rsidR="00EB7909" w:rsidRPr="00EB7909" w:rsidRDefault="00EB7909" w:rsidP="00EB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8851" w14:textId="77777777" w:rsidR="00EB7909" w:rsidRPr="00EB7909" w:rsidRDefault="00EB7909" w:rsidP="00EB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11E61" w:rsidRPr="00EB7909" w14:paraId="7749A78F" w14:textId="77777777" w:rsidTr="00B12E40">
        <w:trPr>
          <w:jc w:val="center"/>
        </w:trPr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D1E06" w14:textId="3BF9A3FC" w:rsidR="00D11E61" w:rsidRPr="00EB7909" w:rsidRDefault="00D11E61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739C" w14:textId="77777777" w:rsidR="00D11E61" w:rsidRPr="00EB7909" w:rsidRDefault="00D11E61" w:rsidP="00D11E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E5DD" w14:textId="55B9D00A" w:rsidR="00D11E61" w:rsidRPr="00874EE1" w:rsidRDefault="009B44A4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1FFD" w14:textId="2E17FA3F" w:rsidR="00D11E61" w:rsidRPr="00874EE1" w:rsidRDefault="00874EE1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2ADC">
              <w:rPr>
                <w:rFonts w:ascii="Times New Roman" w:eastAsia="Times New Roman" w:hAnsi="Times New Roman" w:cs="Times New Roman"/>
                <w:sz w:val="24"/>
                <w:szCs w:val="24"/>
              </w:rPr>
              <w:t>4437,9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E077" w14:textId="7DEBFDED" w:rsidR="00D11E61" w:rsidRPr="00874EE1" w:rsidRDefault="0022621E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44A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114BF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E783" w14:textId="6230E5FE" w:rsidR="00D11E61" w:rsidRPr="00874EE1" w:rsidRDefault="00114BF2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44A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3B7F" w14:textId="5D73D8A4" w:rsidR="00D11E61" w:rsidRPr="00874EE1" w:rsidRDefault="00114BF2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44A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11E61" w:rsidRPr="00EB7909" w14:paraId="62790485" w14:textId="77777777" w:rsidTr="00B12E40">
        <w:trPr>
          <w:trHeight w:val="269"/>
          <w:jc w:val="center"/>
        </w:trPr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E2211" w14:textId="77777777" w:rsidR="00D11E61" w:rsidRPr="00EB7909" w:rsidRDefault="00D11E61" w:rsidP="00D11E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F2103A" w14:textId="77777777" w:rsidR="00D11E61" w:rsidRPr="00EB7909" w:rsidRDefault="00D11E61" w:rsidP="00D11E61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654D46" w14:textId="2CEEF7D2" w:rsidR="00D11E61" w:rsidRPr="00874EE1" w:rsidRDefault="00A52ADC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5245DB" w14:textId="74C29EAA" w:rsidR="00D11E61" w:rsidRPr="00874EE1" w:rsidRDefault="00CD6F4A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4EAAB8" w14:textId="2E3CAE8D" w:rsidR="00D11E61" w:rsidRPr="00874EE1" w:rsidRDefault="00D11E61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D600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F8053F" w14:textId="6B5CE028" w:rsidR="00D11E61" w:rsidRPr="00874EE1" w:rsidRDefault="00D11E61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D600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EE28C4" w14:textId="3FECA599" w:rsidR="00D11E61" w:rsidRPr="00874EE1" w:rsidRDefault="00D11E61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D600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D6F4A" w:rsidRPr="00EB7909" w14:paraId="3874CF8E" w14:textId="77777777" w:rsidTr="00B12E40">
        <w:trPr>
          <w:trHeight w:val="361"/>
          <w:jc w:val="center"/>
        </w:trPr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AF50AF" w14:textId="77777777" w:rsidR="00CD6F4A" w:rsidRPr="00EB7909" w:rsidRDefault="00CD6F4A" w:rsidP="00D11E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09A652" w14:textId="77777777" w:rsidR="00CD6F4A" w:rsidRPr="00EB7909" w:rsidRDefault="00CD6F4A" w:rsidP="00D11E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E8003" w14:textId="0CBA303B" w:rsidR="00CD6F4A" w:rsidRPr="00874EE1" w:rsidRDefault="009B44A4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1E655" w14:textId="39A670E0" w:rsidR="00CD6F4A" w:rsidRPr="00874EE1" w:rsidRDefault="00A52ADC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E0C71" w14:textId="3A4D1D24" w:rsidR="00CD6F4A" w:rsidRPr="00874EE1" w:rsidRDefault="0022621E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44A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114BF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0226A" w14:textId="06A4995D" w:rsidR="00CD6F4A" w:rsidRPr="00874EE1" w:rsidRDefault="00114BF2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44A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534C4" w14:textId="720551A0" w:rsidR="00CD6F4A" w:rsidRPr="00874EE1" w:rsidRDefault="00114BF2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44A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11E61" w:rsidRPr="00EB7909" w14:paraId="77480BAF" w14:textId="77777777" w:rsidTr="00B12E40">
        <w:trPr>
          <w:jc w:val="center"/>
        </w:trPr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5C42A" w14:textId="0F4177A4" w:rsidR="00D11E61" w:rsidRPr="00EB7909" w:rsidRDefault="00D11E61" w:rsidP="00D11E6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5918" w14:textId="77777777" w:rsidR="00D11E61" w:rsidRPr="00EB7909" w:rsidRDefault="00D11E61" w:rsidP="00D11E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E5C2" w14:textId="5952EF59" w:rsidR="00D11E61" w:rsidRPr="00323004" w:rsidRDefault="0022621E" w:rsidP="00A52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F681" w14:textId="41F7D3DF" w:rsidR="00D11E61" w:rsidRPr="00AE4AF7" w:rsidRDefault="00A52ADC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52ADC">
              <w:rPr>
                <w:rFonts w:ascii="Times New Roman" w:eastAsia="Times New Roman" w:hAnsi="Times New Roman" w:cs="Times New Roman"/>
                <w:sz w:val="24"/>
                <w:szCs w:val="24"/>
              </w:rPr>
              <w:t>24437,9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8116" w14:textId="302E3A05" w:rsidR="00D11E61" w:rsidRPr="00874EE1" w:rsidRDefault="0022621E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14BF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1B1B" w14:textId="3C2A0787" w:rsidR="00D11E61" w:rsidRPr="00874EE1" w:rsidRDefault="00114BF2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CD26" w14:textId="5A814A8F" w:rsidR="00D11E61" w:rsidRPr="00874EE1" w:rsidRDefault="00114BF2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1E61" w:rsidRPr="00EB7909" w14:paraId="40BA4957" w14:textId="77777777" w:rsidTr="00B12E40">
        <w:trPr>
          <w:trHeight w:val="229"/>
          <w:jc w:val="center"/>
        </w:trPr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F53375" w14:textId="77777777" w:rsidR="00D11E61" w:rsidRPr="00EB7909" w:rsidRDefault="00D11E61" w:rsidP="00D11E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C3E525" w14:textId="77777777" w:rsidR="00D11E61" w:rsidRPr="00EB7909" w:rsidRDefault="00D11E61" w:rsidP="00D11E61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ADE2" w14:textId="0A23F64F" w:rsidR="00D11E61" w:rsidRPr="00323004" w:rsidRDefault="00874EE1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9117" w14:textId="2716F835" w:rsidR="00D11E61" w:rsidRPr="00AE4AF7" w:rsidRDefault="00874EE1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40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FEF7" w14:textId="15150A06" w:rsidR="00D11E61" w:rsidRPr="00874EE1" w:rsidRDefault="00D11E61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424F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F91AE0" w14:textId="03D53E1D" w:rsidR="00D11E61" w:rsidRPr="00874EE1" w:rsidRDefault="00D11E61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424F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88F8B7" w14:textId="2DDAF080" w:rsidR="00D11E61" w:rsidRPr="00874EE1" w:rsidRDefault="00D11E61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424F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6D6C" w:rsidRPr="00EB7909" w14:paraId="75BBEE9A" w14:textId="77777777" w:rsidTr="00B12E40">
        <w:trPr>
          <w:trHeight w:val="364"/>
          <w:jc w:val="center"/>
        </w:trPr>
        <w:tc>
          <w:tcPr>
            <w:tcW w:w="3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65AC" w14:textId="77777777" w:rsidR="003A6D6C" w:rsidRPr="00EB7909" w:rsidRDefault="003A6D6C" w:rsidP="00D11E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F553E0" w14:textId="77777777" w:rsidR="003A6D6C" w:rsidRPr="00EB7909" w:rsidRDefault="003A6D6C" w:rsidP="00D11E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F6A6E" w14:textId="708C8636" w:rsidR="003A6D6C" w:rsidRPr="00323004" w:rsidRDefault="0022621E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4889,6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7C2BE53" w14:textId="2A7DA5FB" w:rsidR="003A6D6C" w:rsidRPr="00874EE1" w:rsidRDefault="00A52ADC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C511D" w14:textId="5028F69E" w:rsidR="003A6D6C" w:rsidRPr="00874EE1" w:rsidRDefault="0022621E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14BF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0B302" w14:textId="5CEA14E0" w:rsidR="003A6D6C" w:rsidRPr="00874EE1" w:rsidRDefault="00114BF2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015A9" w14:textId="19E4219C" w:rsidR="003A6D6C" w:rsidRPr="00874EE1" w:rsidRDefault="00114BF2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002" w:rsidRPr="00EB7909" w14:paraId="5268F3E0" w14:textId="77777777" w:rsidTr="00B12E40">
        <w:trPr>
          <w:trHeight w:val="503"/>
          <w:jc w:val="center"/>
        </w:trPr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1F8B7" w14:textId="67102DB1" w:rsidR="00FD6002" w:rsidRPr="00852BA4" w:rsidRDefault="00FD6002" w:rsidP="00D11E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D1B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0975B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97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Развитие пассажирской инфраструктуры </w:t>
            </w:r>
            <w:r w:rsidRPr="00097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Няндомского муниципального округа»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F68D0" w14:textId="00C97D07" w:rsidR="00FD6002" w:rsidRPr="00EB7909" w:rsidRDefault="00FD6002" w:rsidP="00D11E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4AF5B" w14:textId="6C09A855" w:rsidR="00FD6002" w:rsidRPr="00874EE1" w:rsidRDefault="00BB33B0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B44A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FD6002" w:rsidRPr="00874E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80DF4" w14:textId="3446FDAC" w:rsidR="00FD6002" w:rsidRPr="00874EE1" w:rsidRDefault="00FD6002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BFF97" w14:textId="13D1F55B" w:rsidR="00FD6002" w:rsidRPr="00874EE1" w:rsidRDefault="00FD6002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44A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874E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9154D" w14:textId="794DF02B" w:rsidR="00FD6002" w:rsidRPr="00874EE1" w:rsidRDefault="00FD6002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44A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874E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315D2" w14:textId="73CB4D6E" w:rsidR="00FD6002" w:rsidRPr="00874EE1" w:rsidRDefault="00FD6002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44A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874E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95D1A" w:rsidRPr="00EB7909" w14:paraId="045E3431" w14:textId="77777777" w:rsidTr="00B12E40">
        <w:trPr>
          <w:trHeight w:val="433"/>
          <w:jc w:val="center"/>
        </w:trPr>
        <w:tc>
          <w:tcPr>
            <w:tcW w:w="3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E7368" w14:textId="77777777" w:rsidR="00F95D1A" w:rsidRPr="00EB7909" w:rsidRDefault="00F95D1A" w:rsidP="00D11E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E1ABF" w14:textId="1B72FD38" w:rsidR="00F95D1A" w:rsidRPr="00EB7909" w:rsidRDefault="00F95D1A" w:rsidP="00D11E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4F38B" w14:textId="68E775B1" w:rsidR="00F95D1A" w:rsidRPr="00874EE1" w:rsidRDefault="00BB33B0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B44A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F95D1A" w:rsidRPr="00874EE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FF362" w14:textId="6A0B3678" w:rsidR="00F95D1A" w:rsidRPr="00874EE1" w:rsidRDefault="00F95D1A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8F946" w14:textId="33AE24F9" w:rsidR="00F95D1A" w:rsidRPr="00874EE1" w:rsidRDefault="00F95D1A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44A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874E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FEA3D" w14:textId="730F470C" w:rsidR="00F95D1A" w:rsidRPr="00874EE1" w:rsidRDefault="00F95D1A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44A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874E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A1115" w14:textId="7D4B5BD8" w:rsidR="00F95D1A" w:rsidRPr="00874EE1" w:rsidRDefault="00F95D1A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44A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874E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95D1A" w:rsidRPr="00EB7909" w14:paraId="5CB96E19" w14:textId="77777777" w:rsidTr="00B12E40">
        <w:trPr>
          <w:trHeight w:val="433"/>
          <w:jc w:val="center"/>
        </w:trPr>
        <w:tc>
          <w:tcPr>
            <w:tcW w:w="3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7111" w14:textId="77777777" w:rsidR="00F95D1A" w:rsidRPr="00EB7909" w:rsidRDefault="00F95D1A" w:rsidP="00D11E6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9064" w14:textId="14813F58" w:rsidR="00F95D1A" w:rsidRPr="00EB7909" w:rsidRDefault="00F95D1A" w:rsidP="00D11E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FF82" w14:textId="77777777" w:rsidR="00F95D1A" w:rsidRPr="00D11E61" w:rsidRDefault="00F95D1A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D407" w14:textId="77777777" w:rsidR="00F95D1A" w:rsidRPr="00D11E61" w:rsidRDefault="00F95D1A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40F" w14:textId="77777777" w:rsidR="00F95D1A" w:rsidRPr="00D11E61" w:rsidRDefault="00F95D1A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F834" w14:textId="77777777" w:rsidR="00F95D1A" w:rsidRPr="00D11E61" w:rsidRDefault="00F95D1A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9192" w14:textId="77777777" w:rsidR="00F95D1A" w:rsidRPr="00D11E61" w:rsidRDefault="00F95D1A" w:rsidP="00D11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6753CAA" w14:textId="77777777" w:rsidR="00D24885" w:rsidRPr="00EB7909" w:rsidRDefault="00D24885" w:rsidP="0031213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  <w:sectPr w:rsidR="00D24885" w:rsidRPr="00EB7909" w:rsidSect="00D24885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</w:p>
    <w:p w14:paraId="42EABD06" w14:textId="759CC246" w:rsidR="00D11835" w:rsidRPr="00EB7909" w:rsidRDefault="00D11835" w:rsidP="00D11835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79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Раздел 3</w:t>
      </w:r>
      <w:r w:rsidRPr="003A63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Характеристика структурных элементов муниципальной программы</w:t>
      </w:r>
    </w:p>
    <w:p w14:paraId="611314BB" w14:textId="77777777" w:rsidR="00BD1B2C" w:rsidRPr="00EB7909" w:rsidRDefault="00BD1B2C" w:rsidP="001545F8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E827E5" w14:textId="2895DCAE" w:rsidR="00BD1B2C" w:rsidRPr="00BD1B2C" w:rsidRDefault="00B05D3E" w:rsidP="00BD1B2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D1B2C" w:rsidRPr="00BD1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084F7E58" w14:textId="77DC5AD2" w:rsidR="00BD1B2C" w:rsidRPr="00BD1B2C" w:rsidRDefault="00BD1B2C" w:rsidP="00BD1B2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проектной части муниципальной программы</w:t>
      </w:r>
    </w:p>
    <w:p w14:paraId="6CAEBD13" w14:textId="0976DDD7" w:rsidR="00BD1B2C" w:rsidRPr="00BD1B2C" w:rsidRDefault="00BD1B2C" w:rsidP="00BD1B2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B7909" w:rsidRPr="00EB7909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EB7909" w:rsidRPr="00EB7909">
        <w:rPr>
          <w:rFonts w:ascii="Times New Roman" w:eastAsia="Times New Roman" w:hAnsi="Times New Roman" w:cs="Times New Roman"/>
          <w:b/>
          <w:sz w:val="24"/>
          <w:szCs w:val="24"/>
        </w:rPr>
        <w:t>транспортной системы Няндомского муниципального округа</w:t>
      </w:r>
      <w:r w:rsidRPr="00BD1B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BD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986A35" w14:textId="77777777" w:rsidR="00BD1B2C" w:rsidRPr="00BD1B2C" w:rsidRDefault="00BD1B2C" w:rsidP="00BD1B2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BD1B2C" w:rsidRPr="00BD1B2C" w14:paraId="00F5ED73" w14:textId="77777777" w:rsidTr="004E1131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F20BD" w14:textId="476BEBEC" w:rsidR="00BD1B2C" w:rsidRPr="00BD1B2C" w:rsidRDefault="00BD1B2C" w:rsidP="00BD1B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мероприятий проектной части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AFF3" w14:textId="77777777" w:rsidR="00BD1B2C" w:rsidRPr="00BD1B2C" w:rsidRDefault="00BD1B2C" w:rsidP="00BD1B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отдел экономики</w:t>
            </w:r>
          </w:p>
        </w:tc>
      </w:tr>
      <w:tr w:rsidR="00BD1B2C" w:rsidRPr="00BD1B2C" w14:paraId="4E4E401B" w14:textId="77777777" w:rsidTr="009D77EC">
        <w:trPr>
          <w:trHeight w:val="1163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0507" w14:textId="1F05B47B" w:rsidR="00BD1B2C" w:rsidRPr="00BD1B2C" w:rsidRDefault="00BD1B2C" w:rsidP="00BD1B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мероприятий проектной части муниципальной программы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3185" w14:textId="75FB8250" w:rsidR="00EB7909" w:rsidRPr="00B05D3E" w:rsidRDefault="00EB7909" w:rsidP="00EB79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77EC">
              <w:rPr>
                <w:rFonts w:ascii="Times New Roman" w:hAnsi="Times New Roman"/>
                <w:sz w:val="24"/>
                <w:szCs w:val="24"/>
              </w:rPr>
              <w:t>администрация Няндомского муниципального округа,</w:t>
            </w:r>
          </w:p>
          <w:p w14:paraId="37A97670" w14:textId="77777777" w:rsidR="00EB7909" w:rsidRPr="00874EE1" w:rsidRDefault="00EB7909" w:rsidP="00EB79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4EE1">
              <w:rPr>
                <w:rFonts w:ascii="Times New Roman" w:hAnsi="Times New Roman"/>
                <w:sz w:val="24"/>
                <w:szCs w:val="24"/>
              </w:rPr>
              <w:t>МАУ «РКЦ ЖКХ»,</w:t>
            </w:r>
          </w:p>
          <w:p w14:paraId="77994739" w14:textId="1A18A8C3" w:rsidR="00BD1B2C" w:rsidRPr="00BD1B2C" w:rsidRDefault="00EB7909" w:rsidP="00EB790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1">
              <w:rPr>
                <w:rFonts w:ascii="Times New Roman" w:hAnsi="Times New Roman"/>
                <w:sz w:val="24"/>
                <w:szCs w:val="24"/>
              </w:rPr>
              <w:t xml:space="preserve">МУП «ШЛИТ» </w:t>
            </w:r>
          </w:p>
        </w:tc>
      </w:tr>
      <w:tr w:rsidR="00BD1B2C" w:rsidRPr="00BD1B2C" w14:paraId="13A4609F" w14:textId="77777777" w:rsidTr="004E1131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22F4" w14:textId="0C9BBB35" w:rsidR="00BD1B2C" w:rsidRPr="00BD1B2C" w:rsidRDefault="00BD1B2C" w:rsidP="00BD1B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r w:rsidR="00B05D3E" w:rsidRPr="009D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D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  <w:r w:rsidRPr="00BD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проектной части</w:t>
            </w:r>
            <w:r w:rsidR="00B34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C626" w14:textId="39D76723" w:rsidR="00BD1B2C" w:rsidRPr="00BD1B2C" w:rsidRDefault="00054387" w:rsidP="00BD1B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54387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устойчивой, безопасной работы автотранспортных средств для перевозки пассажиров по муниципальным маршрутам</w:t>
            </w:r>
          </w:p>
        </w:tc>
      </w:tr>
      <w:tr w:rsidR="00BD1B2C" w:rsidRPr="00BD1B2C" w14:paraId="68DAE019" w14:textId="77777777" w:rsidTr="004E1131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B6BCF" w14:textId="05AF8CA8" w:rsidR="00BD1B2C" w:rsidRPr="00BD1B2C" w:rsidRDefault="00BD1B2C" w:rsidP="00BD1B2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мероприятий проектной части 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B8F1" w14:textId="77777777" w:rsidR="00BD1B2C" w:rsidRPr="00BD1B2C" w:rsidRDefault="00BD1B2C" w:rsidP="00BD1B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Times New Roman" w:hAnsi="Times New Roman" w:cs="Times New Roman"/>
                <w:sz w:val="24"/>
                <w:szCs w:val="24"/>
              </w:rPr>
              <w:t>2024-</w:t>
            </w:r>
            <w:r w:rsidRPr="00874EE1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годы</w:t>
            </w:r>
          </w:p>
        </w:tc>
      </w:tr>
      <w:tr w:rsidR="00BD1B2C" w:rsidRPr="00BD1B2C" w14:paraId="0B4A8C98" w14:textId="77777777" w:rsidTr="004E1131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0429" w14:textId="74888A47" w:rsidR="00BD1B2C" w:rsidRPr="00BD1B2C" w:rsidRDefault="00BD1B2C" w:rsidP="00BD1B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финансового обеспечения мероприятий проектной части муниципальной программы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07401" w14:textId="3656411D" w:rsidR="00BD1B2C" w:rsidRPr="00323004" w:rsidRDefault="00BD1B2C" w:rsidP="00BD1B2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1B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BD1B2C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BD1B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BD1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проектной части муниципальной программы</w:t>
            </w:r>
            <w:r w:rsidRPr="00BD1B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230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A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24437</w:t>
            </w:r>
            <w:r w:rsidR="003D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5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52BA4" w:rsidRPr="0032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0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  <w:r w:rsidRPr="0032300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3230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- </w:t>
            </w:r>
            <w:r w:rsidR="00F70CBD" w:rsidRPr="0032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19548,3</w:t>
            </w:r>
            <w:r w:rsidRPr="003230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14:paraId="090476B4" w14:textId="068B574D" w:rsidR="00BD1B2C" w:rsidRPr="00323004" w:rsidRDefault="00BD1B2C" w:rsidP="0085123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0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бюджета округа -</w:t>
            </w:r>
            <w:r w:rsidR="00F70CBD" w:rsidRPr="003230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4889</w:t>
            </w:r>
            <w:r w:rsidR="00F70CBD" w:rsidRPr="0032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5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52BA4" w:rsidRPr="0032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0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рублей;</w:t>
            </w:r>
            <w:r w:rsidR="00B05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D1B2C" w:rsidRPr="00BD1B2C" w14:paraId="73F49699" w14:textId="77777777" w:rsidTr="004E1131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5559" w14:textId="21B55092" w:rsidR="00BD1B2C" w:rsidRPr="00BD1B2C" w:rsidRDefault="00BD1B2C" w:rsidP="00BD1B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реализации задач мероприятий проектной части муниципальной программы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6FEAB" w14:textId="4022EECB" w:rsidR="00BD1B2C" w:rsidRPr="00BD1B2C" w:rsidRDefault="00054387" w:rsidP="00BD1B2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44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Организованы пассажирские муниципальные маршруты для перевозки пассажиров и багажа автомобильным транспортом</w:t>
            </w:r>
          </w:p>
        </w:tc>
      </w:tr>
      <w:tr w:rsidR="00BD1B2C" w:rsidRPr="00BD1B2C" w14:paraId="7327FB37" w14:textId="77777777" w:rsidTr="004E1131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596E" w14:textId="1B76513B" w:rsidR="00BD1B2C" w:rsidRPr="00BD1B2C" w:rsidRDefault="00BD1B2C" w:rsidP="00BD1B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федеральными, региональными проектами, государственными программами РФ и Архангельской области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8F86" w14:textId="5B8099CA" w:rsidR="00BD1B2C" w:rsidRPr="00BD1B2C" w:rsidRDefault="00BD1B2C" w:rsidP="00BD1B2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Государственная программа </w:t>
            </w:r>
            <w:r w:rsidR="0005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r w:rsidR="00054387" w:rsidRPr="00054387">
              <w:rPr>
                <w:rFonts w:ascii="Times New Roman" w:eastAsia="Times New Roman" w:hAnsi="Times New Roman" w:cs="Times New Roman"/>
              </w:rPr>
              <w:t>Развитие транспортной системы Архангельской области</w:t>
            </w:r>
            <w:r w:rsidR="00054387"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14:paraId="41D21727" w14:textId="77777777" w:rsidR="00D11835" w:rsidRPr="00EB7909" w:rsidRDefault="00D11835" w:rsidP="00D1183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24166C" w14:textId="77777777" w:rsidR="00054387" w:rsidRDefault="00054387" w:rsidP="00BD1B2C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054387" w:rsidSect="00F6044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437CB7BF" w14:textId="6F98B9FD" w:rsidR="00BD1B2C" w:rsidRPr="00BD1B2C" w:rsidRDefault="00BD1B2C" w:rsidP="00BD1B2C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B2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ПЕРЕЧЕНЬ МЕРОПРИЯТИЙ ПРОЕКТНОЙ ЧАСТИ </w:t>
      </w:r>
    </w:p>
    <w:p w14:paraId="22A1FAAC" w14:textId="1FCB41A2" w:rsidR="00BD1B2C" w:rsidRDefault="00BD1B2C" w:rsidP="00BD1B2C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BD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34149" w:rsidRPr="00EB7909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334149" w:rsidRPr="00EB7909">
        <w:rPr>
          <w:rFonts w:ascii="Times New Roman" w:eastAsia="Times New Roman" w:hAnsi="Times New Roman" w:cs="Times New Roman"/>
          <w:b/>
          <w:sz w:val="24"/>
          <w:szCs w:val="24"/>
        </w:rPr>
        <w:t>транспортной системы Няндомского муниципального округа</w:t>
      </w:r>
      <w:r w:rsidRPr="00BD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5"/>
        <w:gridCol w:w="3054"/>
        <w:gridCol w:w="1871"/>
        <w:gridCol w:w="2258"/>
        <w:gridCol w:w="1316"/>
        <w:gridCol w:w="1145"/>
        <w:gridCol w:w="1287"/>
        <w:gridCol w:w="1443"/>
        <w:gridCol w:w="1808"/>
      </w:tblGrid>
      <w:tr w:rsidR="00E7595D" w:rsidRPr="00E7595D" w14:paraId="2B0DD78A" w14:textId="77777777" w:rsidTr="00E7595D">
        <w:trPr>
          <w:trHeight w:val="165"/>
        </w:trPr>
        <w:tc>
          <w:tcPr>
            <w:tcW w:w="957" w:type="dxa"/>
            <w:vMerge w:val="restart"/>
          </w:tcPr>
          <w:p w14:paraId="021539A2" w14:textId="3A2E6639" w:rsidR="00E7595D" w:rsidRPr="00E7595D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1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1" w:type="dxa"/>
            <w:vMerge w:val="restart"/>
          </w:tcPr>
          <w:p w14:paraId="03509E8C" w14:textId="03007A21" w:rsidR="00E7595D" w:rsidRPr="00E7595D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1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BD1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871" w:type="dxa"/>
            <w:vMerge w:val="restart"/>
          </w:tcPr>
          <w:p w14:paraId="46DF1829" w14:textId="5040F2E5" w:rsidR="00E7595D" w:rsidRPr="00E7595D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1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267" w:type="dxa"/>
            <w:vMerge w:val="restart"/>
          </w:tcPr>
          <w:p w14:paraId="77AEA950" w14:textId="5583F5F5" w:rsidR="00E7595D" w:rsidRPr="00E7595D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1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BD1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7147" w:type="dxa"/>
            <w:gridSpan w:val="5"/>
          </w:tcPr>
          <w:p w14:paraId="0BFDB7F4" w14:textId="1F86BDFF" w:rsidR="000A43EE" w:rsidRDefault="00E7595D" w:rsidP="000A43EE">
            <w:pPr>
              <w:tabs>
                <w:tab w:val="left" w:pos="118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B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</w:t>
            </w:r>
            <w:r w:rsidRPr="00BD1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14:paraId="02A2651E" w14:textId="24A0525D" w:rsidR="00E7595D" w:rsidRPr="00E7595D" w:rsidRDefault="00E7595D" w:rsidP="000A43EE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1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r w:rsidR="00C67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BD1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E7595D" w:rsidRPr="00E7595D" w14:paraId="0F01E4A9" w14:textId="78573BB2" w:rsidTr="00E7595D">
        <w:trPr>
          <w:trHeight w:val="195"/>
        </w:trPr>
        <w:tc>
          <w:tcPr>
            <w:tcW w:w="957" w:type="dxa"/>
            <w:vMerge/>
          </w:tcPr>
          <w:p w14:paraId="4CCD95C6" w14:textId="77777777" w:rsidR="00E7595D" w:rsidRPr="00E7595D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11" w:type="dxa"/>
            <w:vMerge/>
          </w:tcPr>
          <w:p w14:paraId="05F79BD5" w14:textId="77777777" w:rsidR="00E7595D" w:rsidRPr="00E7595D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71" w:type="dxa"/>
            <w:vMerge/>
          </w:tcPr>
          <w:p w14:paraId="0721F820" w14:textId="77777777" w:rsidR="00E7595D" w:rsidRPr="00E7595D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67" w:type="dxa"/>
            <w:vMerge/>
          </w:tcPr>
          <w:p w14:paraId="3D388A83" w14:textId="77777777" w:rsidR="00E7595D" w:rsidRPr="00E7595D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32" w:type="dxa"/>
          </w:tcPr>
          <w:p w14:paraId="3D26A7D8" w14:textId="4D4FCDB2" w:rsidR="00E7595D" w:rsidRPr="00E7595D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1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D5FB" w14:textId="09930427" w:rsidR="00E7595D" w:rsidRPr="00E7595D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1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1D79" w14:textId="68130184" w:rsidR="00E7595D" w:rsidRPr="00E7595D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1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CAA4" w14:textId="3C2E0B61" w:rsidR="00E7595D" w:rsidRPr="00E7595D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1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1546" w14:textId="4D776DB1" w:rsidR="00E7595D" w:rsidRPr="00E7595D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1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</w:t>
            </w:r>
          </w:p>
        </w:tc>
      </w:tr>
      <w:tr w:rsidR="00E7595D" w14:paraId="45DFEA7F" w14:textId="6BDF8100" w:rsidTr="00E7595D">
        <w:tc>
          <w:tcPr>
            <w:tcW w:w="957" w:type="dxa"/>
          </w:tcPr>
          <w:p w14:paraId="4D127FFB" w14:textId="79B7F6E4" w:rsidR="00E7595D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1" w:type="dxa"/>
          </w:tcPr>
          <w:p w14:paraId="59C4AF87" w14:textId="21876FA2" w:rsidR="00E7595D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</w:tcPr>
          <w:p w14:paraId="698EA4BC" w14:textId="63D2556B" w:rsidR="00E7595D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7" w:type="dxa"/>
          </w:tcPr>
          <w:p w14:paraId="2052A035" w14:textId="1723D339" w:rsidR="00E7595D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" w:type="dxa"/>
          </w:tcPr>
          <w:p w14:paraId="1CD8D7EA" w14:textId="546AF405" w:rsidR="00E7595D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3" w:type="dxa"/>
          </w:tcPr>
          <w:p w14:paraId="2DE0046B" w14:textId="26203424" w:rsidR="00E7595D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7" w:type="dxa"/>
          </w:tcPr>
          <w:p w14:paraId="6A1032AA" w14:textId="3C7D1821" w:rsidR="00E7595D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1" w:type="dxa"/>
          </w:tcPr>
          <w:p w14:paraId="7FE31F0D" w14:textId="261375AB" w:rsidR="00E7595D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4" w:type="dxa"/>
          </w:tcPr>
          <w:p w14:paraId="7864C021" w14:textId="5395E621" w:rsidR="00E7595D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7595D" w14:paraId="6AE172F4" w14:textId="4176AE05" w:rsidTr="00E7595D">
        <w:tc>
          <w:tcPr>
            <w:tcW w:w="957" w:type="dxa"/>
          </w:tcPr>
          <w:p w14:paraId="3A33F6B5" w14:textId="4C317936" w:rsidR="00E7595D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96" w:type="dxa"/>
            <w:gridSpan w:val="8"/>
          </w:tcPr>
          <w:p w14:paraId="00FEC0AD" w14:textId="09C456FC" w:rsidR="00E7595D" w:rsidRDefault="00E7595D" w:rsidP="00E7595D">
            <w:pPr>
              <w:tabs>
                <w:tab w:val="left" w:pos="1185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</w:tr>
      <w:tr w:rsidR="00E7595D" w14:paraId="6E3FD921" w14:textId="77777777" w:rsidTr="00E7595D">
        <w:tc>
          <w:tcPr>
            <w:tcW w:w="957" w:type="dxa"/>
          </w:tcPr>
          <w:p w14:paraId="11DCAE9D" w14:textId="77777777" w:rsidR="00E7595D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6" w:type="dxa"/>
            <w:gridSpan w:val="8"/>
          </w:tcPr>
          <w:p w14:paraId="2E14C7C0" w14:textId="49DC28E3" w:rsidR="00E7595D" w:rsidRDefault="00E7595D" w:rsidP="00E7595D">
            <w:pPr>
              <w:tabs>
                <w:tab w:val="left" w:pos="1185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программы: Повышение качества транспортного обслуживания населения Няндомского муниципального округа с учетом современных стандартов и требований</w:t>
            </w:r>
          </w:p>
        </w:tc>
      </w:tr>
      <w:tr w:rsidR="00E7595D" w14:paraId="25FB5CDE" w14:textId="77777777" w:rsidTr="00E7595D">
        <w:tc>
          <w:tcPr>
            <w:tcW w:w="957" w:type="dxa"/>
          </w:tcPr>
          <w:p w14:paraId="65D0BB23" w14:textId="5D761D14" w:rsidR="00E7595D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396" w:type="dxa"/>
            <w:gridSpan w:val="8"/>
          </w:tcPr>
          <w:p w14:paraId="56D434D3" w14:textId="1E197538" w:rsidR="00E7595D" w:rsidRDefault="00E7595D" w:rsidP="00E7595D">
            <w:pPr>
              <w:tabs>
                <w:tab w:val="left" w:pos="1185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Calibri" w:hAnsi="Times New Roman" w:cs="Times New Roman"/>
                <w:sz w:val="24"/>
                <w:szCs w:val="24"/>
              </w:rPr>
              <w:t>задача данной группы мероприятий:</w:t>
            </w:r>
            <w:r w:rsidRPr="00BD1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54387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устойчивой, безопасной работы автотранспортных средств для перевозки пассажиров по муниципальным маршрутам</w:t>
            </w:r>
          </w:p>
        </w:tc>
      </w:tr>
      <w:tr w:rsidR="00E7595D" w14:paraId="544557E8" w14:textId="77777777" w:rsidTr="00E7595D">
        <w:tc>
          <w:tcPr>
            <w:tcW w:w="957" w:type="dxa"/>
            <w:vMerge w:val="restart"/>
          </w:tcPr>
          <w:p w14:paraId="38A1DB4F" w14:textId="62E92FD6" w:rsidR="00E7595D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7815912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111" w:type="dxa"/>
            <w:vMerge w:val="restart"/>
          </w:tcPr>
          <w:p w14:paraId="5B50766D" w14:textId="51B29645" w:rsidR="00E7595D" w:rsidRPr="00E7595D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пассажирские муниципальные маршруты для перевозки пассажиров и багажа автомобильным транспортом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7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КПМ «Развитие пассажирской инфраструктуры и повышение уровня безопасности дорожного движения </w:t>
            </w:r>
          </w:p>
          <w:p w14:paraId="34673C3E" w14:textId="2CB3B811" w:rsidR="00E7595D" w:rsidRPr="00852BA4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Архангельской области» ГП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7595D">
              <w:rPr>
                <w:rFonts w:ascii="Times New Roman" w:eastAsia="Times New Roman" w:hAnsi="Times New Roman" w:cs="Times New Roman"/>
              </w:rPr>
              <w:t xml:space="preserve">Развитие транспортной </w:t>
            </w:r>
            <w:r w:rsidRPr="00AE4AF7">
              <w:rPr>
                <w:rFonts w:ascii="Times New Roman" w:eastAsia="Times New Roman" w:hAnsi="Times New Roman" w:cs="Times New Roman"/>
              </w:rPr>
              <w:t>системы Архангельской области»</w:t>
            </w:r>
            <w:r w:rsidRPr="00AE4AF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71" w:type="dxa"/>
            <w:vMerge w:val="restart"/>
          </w:tcPr>
          <w:p w14:paraId="777EE87E" w14:textId="77777777" w:rsidR="00E7595D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14:paraId="5AAA1F09" w14:textId="69D95085" w:rsidR="00E7595D" w:rsidRDefault="00E7595D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332" w:type="dxa"/>
          </w:tcPr>
          <w:p w14:paraId="4B758073" w14:textId="42CF010A" w:rsidR="00E7595D" w:rsidRPr="00B40D71" w:rsidRDefault="00CA6E5F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24437</w:t>
            </w:r>
            <w:r w:rsidR="0034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53" w:type="dxa"/>
          </w:tcPr>
          <w:p w14:paraId="75CD8FFE" w14:textId="64531BE2" w:rsidR="00E7595D" w:rsidRPr="00B40D71" w:rsidRDefault="00B40D71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4437,9</w:t>
            </w:r>
          </w:p>
        </w:tc>
        <w:tc>
          <w:tcPr>
            <w:tcW w:w="1317" w:type="dxa"/>
          </w:tcPr>
          <w:p w14:paraId="6A1A09C4" w14:textId="61928223" w:rsidR="00E7595D" w:rsidRPr="00B40D71" w:rsidRDefault="00CA6E5F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7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81" w:type="dxa"/>
          </w:tcPr>
          <w:p w14:paraId="03F5A635" w14:textId="169E7371" w:rsidR="00E7595D" w:rsidRPr="00B40D71" w:rsidRDefault="00373969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4" w:type="dxa"/>
          </w:tcPr>
          <w:p w14:paraId="01F5F85A" w14:textId="61E5FE7C" w:rsidR="00E7595D" w:rsidRPr="00B40D71" w:rsidRDefault="00373969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1230" w14:paraId="6C959EAB" w14:textId="77777777" w:rsidTr="007D6E19">
        <w:trPr>
          <w:trHeight w:val="297"/>
        </w:trPr>
        <w:tc>
          <w:tcPr>
            <w:tcW w:w="957" w:type="dxa"/>
            <w:vMerge/>
          </w:tcPr>
          <w:p w14:paraId="7818AF86" w14:textId="77777777" w:rsidR="00851230" w:rsidRDefault="00851230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vMerge/>
          </w:tcPr>
          <w:p w14:paraId="66128FAE" w14:textId="77777777" w:rsidR="00851230" w:rsidRDefault="00851230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11EE48B" w14:textId="77777777" w:rsidR="00851230" w:rsidRDefault="00851230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14:paraId="49329CA2" w14:textId="0D0F937F" w:rsidR="00851230" w:rsidRDefault="00851230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2" w:type="dxa"/>
          </w:tcPr>
          <w:p w14:paraId="35AFE1AC" w14:textId="7BC40EAC" w:rsidR="00851230" w:rsidRPr="00B40D71" w:rsidRDefault="00851230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19548,3</w:t>
            </w:r>
          </w:p>
        </w:tc>
        <w:tc>
          <w:tcPr>
            <w:tcW w:w="1153" w:type="dxa"/>
          </w:tcPr>
          <w:p w14:paraId="37714FC3" w14:textId="3347E09E" w:rsidR="00851230" w:rsidRPr="00B40D71" w:rsidRDefault="00851230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19548,3</w:t>
            </w:r>
          </w:p>
        </w:tc>
        <w:tc>
          <w:tcPr>
            <w:tcW w:w="1317" w:type="dxa"/>
          </w:tcPr>
          <w:p w14:paraId="110DC23C" w14:textId="5C83756C" w:rsidR="00851230" w:rsidRPr="00B40D71" w:rsidRDefault="00851230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1" w:type="dxa"/>
          </w:tcPr>
          <w:p w14:paraId="57E13BD5" w14:textId="128143AA" w:rsidR="00851230" w:rsidRPr="00B40D71" w:rsidRDefault="00851230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4" w:type="dxa"/>
          </w:tcPr>
          <w:p w14:paraId="76C13184" w14:textId="23EA04CA" w:rsidR="00851230" w:rsidRPr="00B40D71" w:rsidRDefault="00851230" w:rsidP="00E7595D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bookmarkEnd w:id="2"/>
      <w:tr w:rsidR="00EE7353" w14:paraId="38F9C0EE" w14:textId="77777777" w:rsidTr="00AB3B7A">
        <w:tc>
          <w:tcPr>
            <w:tcW w:w="957" w:type="dxa"/>
            <w:vMerge/>
          </w:tcPr>
          <w:p w14:paraId="216BAECE" w14:textId="77777777" w:rsidR="00EE7353" w:rsidRDefault="00EE7353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vMerge/>
          </w:tcPr>
          <w:p w14:paraId="3B1DEB14" w14:textId="77777777" w:rsidR="00EE7353" w:rsidRDefault="00EE7353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5D03ABB" w14:textId="77777777" w:rsidR="00EE7353" w:rsidRDefault="00EE7353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14:paraId="2069D0F5" w14:textId="5E680FA4" w:rsidR="00EE7353" w:rsidRDefault="00EE7353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</w:t>
            </w:r>
            <w:r w:rsidRPr="00BD1B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1B2C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332" w:type="dxa"/>
          </w:tcPr>
          <w:p w14:paraId="16820340" w14:textId="78E75F4D" w:rsidR="00EE7353" w:rsidRPr="00B40D71" w:rsidRDefault="00CA6E5F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4889</w:t>
            </w:r>
            <w:r w:rsidR="008E3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53" w:type="dxa"/>
          </w:tcPr>
          <w:p w14:paraId="14C3633A" w14:textId="75A81CB1" w:rsidR="00EE7353" w:rsidRPr="00B40D71" w:rsidRDefault="008E306C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4889,6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6BA8" w14:textId="3523B49B" w:rsidR="00EE7353" w:rsidRPr="00B40D71" w:rsidRDefault="00CA6E5F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7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DFBB" w14:textId="3090B4D8" w:rsidR="00EE7353" w:rsidRPr="00B40D71" w:rsidRDefault="00373969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B849" w14:textId="047A68AD" w:rsidR="00EE7353" w:rsidRPr="00B40D71" w:rsidRDefault="00373969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E7353" w14:paraId="7850F119" w14:textId="77777777" w:rsidTr="00E7595D">
        <w:tc>
          <w:tcPr>
            <w:tcW w:w="957" w:type="dxa"/>
            <w:vMerge/>
          </w:tcPr>
          <w:p w14:paraId="549A1113" w14:textId="77777777" w:rsidR="00EE7353" w:rsidRDefault="00EE7353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vMerge/>
          </w:tcPr>
          <w:p w14:paraId="358DF818" w14:textId="77777777" w:rsidR="00EE7353" w:rsidRDefault="00EE7353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27383AB" w14:textId="77777777" w:rsidR="00EE7353" w:rsidRDefault="00EE7353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14:paraId="448EED85" w14:textId="75638D70" w:rsidR="00EE7353" w:rsidRDefault="00EE7353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14:paraId="3A3ADC36" w14:textId="77777777" w:rsidR="00EE7353" w:rsidRDefault="00EE7353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</w:tcPr>
          <w:p w14:paraId="7F1ED5BC" w14:textId="77777777" w:rsidR="00EE7353" w:rsidRDefault="00EE7353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</w:tcPr>
          <w:p w14:paraId="5CFA907F" w14:textId="77777777" w:rsidR="00EE7353" w:rsidRDefault="00EE7353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</w:tcPr>
          <w:p w14:paraId="13863414" w14:textId="77777777" w:rsidR="00EE7353" w:rsidRDefault="00EE7353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</w:tcPr>
          <w:p w14:paraId="1E8891E0" w14:textId="77777777" w:rsidR="00EE7353" w:rsidRDefault="00EE7353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353" w14:paraId="690071A5" w14:textId="77777777" w:rsidTr="00E7595D">
        <w:tc>
          <w:tcPr>
            <w:tcW w:w="957" w:type="dxa"/>
            <w:vMerge w:val="restart"/>
          </w:tcPr>
          <w:p w14:paraId="543E4B29" w14:textId="77777777" w:rsidR="00EE7353" w:rsidRDefault="00EE7353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gridSpan w:val="2"/>
            <w:vMerge w:val="restart"/>
          </w:tcPr>
          <w:p w14:paraId="5A6722D4" w14:textId="4F358379" w:rsidR="00EE7353" w:rsidRDefault="00EE7353" w:rsidP="00EE7353">
            <w:pPr>
              <w:tabs>
                <w:tab w:val="left" w:pos="1185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мероприятиям проектной части муниципальной программы:</w:t>
            </w:r>
          </w:p>
        </w:tc>
        <w:tc>
          <w:tcPr>
            <w:tcW w:w="2267" w:type="dxa"/>
          </w:tcPr>
          <w:p w14:paraId="41B00E22" w14:textId="67D58A40" w:rsidR="00EE7353" w:rsidRDefault="00EE7353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332" w:type="dxa"/>
          </w:tcPr>
          <w:p w14:paraId="1A1B1681" w14:textId="6F1789A6" w:rsidR="00EE7353" w:rsidRPr="00323004" w:rsidRDefault="00CA6E5F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24437,9</w:t>
            </w:r>
          </w:p>
        </w:tc>
        <w:tc>
          <w:tcPr>
            <w:tcW w:w="1153" w:type="dxa"/>
          </w:tcPr>
          <w:p w14:paraId="1C3B18C6" w14:textId="28CE57FF" w:rsidR="00EE7353" w:rsidRDefault="00344143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24437,9</w:t>
            </w:r>
          </w:p>
        </w:tc>
        <w:tc>
          <w:tcPr>
            <w:tcW w:w="1317" w:type="dxa"/>
          </w:tcPr>
          <w:p w14:paraId="22322977" w14:textId="6BE86AAC" w:rsidR="00EE7353" w:rsidRDefault="00CA6E5F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7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</w:tcPr>
          <w:p w14:paraId="796D8348" w14:textId="27A0B696" w:rsidR="00EE7353" w:rsidRDefault="00373969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4" w:type="dxa"/>
          </w:tcPr>
          <w:p w14:paraId="7952652D" w14:textId="63F6DAF1" w:rsidR="00EE7353" w:rsidRDefault="00373969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D6E19" w14:paraId="63C9C946" w14:textId="77777777" w:rsidTr="008236E3">
        <w:trPr>
          <w:trHeight w:val="161"/>
        </w:trPr>
        <w:tc>
          <w:tcPr>
            <w:tcW w:w="957" w:type="dxa"/>
            <w:vMerge/>
          </w:tcPr>
          <w:p w14:paraId="252E0F45" w14:textId="77777777" w:rsidR="007D6E19" w:rsidRDefault="007D6E19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gridSpan w:val="2"/>
            <w:vMerge/>
          </w:tcPr>
          <w:p w14:paraId="421F04D2" w14:textId="77777777" w:rsidR="007D6E19" w:rsidRDefault="007D6E19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14:paraId="3B08D56A" w14:textId="74D2E9AA" w:rsidR="007D6E19" w:rsidRDefault="007D6E19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2" w:type="dxa"/>
          </w:tcPr>
          <w:p w14:paraId="5CF01747" w14:textId="6FB64E03" w:rsidR="007D6E19" w:rsidRPr="00323004" w:rsidRDefault="007D6E19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19548,3</w:t>
            </w:r>
          </w:p>
        </w:tc>
        <w:tc>
          <w:tcPr>
            <w:tcW w:w="1153" w:type="dxa"/>
          </w:tcPr>
          <w:p w14:paraId="01B9DB7C" w14:textId="3DD8CDDC" w:rsidR="007D6E19" w:rsidRDefault="007D6E19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19548,3</w:t>
            </w:r>
          </w:p>
        </w:tc>
        <w:tc>
          <w:tcPr>
            <w:tcW w:w="1317" w:type="dxa"/>
          </w:tcPr>
          <w:p w14:paraId="5225CB9C" w14:textId="3436AE31" w:rsidR="007D6E19" w:rsidRDefault="007D6E19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1" w:type="dxa"/>
          </w:tcPr>
          <w:p w14:paraId="0F00F5EC" w14:textId="3DEE10A1" w:rsidR="007D6E19" w:rsidRDefault="007D6E19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4" w:type="dxa"/>
          </w:tcPr>
          <w:p w14:paraId="32E70579" w14:textId="74F49AF7" w:rsidR="007D6E19" w:rsidRDefault="007D6E19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236E3" w14:paraId="0BDED6B3" w14:textId="77777777" w:rsidTr="00D6021E">
        <w:trPr>
          <w:trHeight w:val="307"/>
        </w:trPr>
        <w:tc>
          <w:tcPr>
            <w:tcW w:w="957" w:type="dxa"/>
            <w:vMerge/>
          </w:tcPr>
          <w:p w14:paraId="4DCAA229" w14:textId="77777777" w:rsidR="008236E3" w:rsidRDefault="008236E3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gridSpan w:val="2"/>
            <w:vMerge/>
          </w:tcPr>
          <w:p w14:paraId="4F95E909" w14:textId="77777777" w:rsidR="008236E3" w:rsidRDefault="008236E3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14:paraId="4519E1B3" w14:textId="2BB67F1B" w:rsidR="008236E3" w:rsidRDefault="008236E3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332" w:type="dxa"/>
          </w:tcPr>
          <w:p w14:paraId="0CF46B4B" w14:textId="0A10A7D6" w:rsidR="008236E3" w:rsidRPr="00323004" w:rsidRDefault="00CA6E5F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4889</w:t>
            </w:r>
            <w:r w:rsidR="0034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53" w:type="dxa"/>
          </w:tcPr>
          <w:p w14:paraId="17C4D8DE" w14:textId="646F707B" w:rsidR="008236E3" w:rsidRDefault="00344143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4889,6</w:t>
            </w:r>
          </w:p>
        </w:tc>
        <w:tc>
          <w:tcPr>
            <w:tcW w:w="1317" w:type="dxa"/>
          </w:tcPr>
          <w:p w14:paraId="75C06E19" w14:textId="7FCC9370" w:rsidR="008236E3" w:rsidRDefault="00CA6E5F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7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1" w:type="dxa"/>
          </w:tcPr>
          <w:p w14:paraId="724CB0C9" w14:textId="2BDA9E1C" w:rsidR="008236E3" w:rsidRDefault="00373969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4" w:type="dxa"/>
          </w:tcPr>
          <w:p w14:paraId="03270B08" w14:textId="300A7971" w:rsidR="008236E3" w:rsidRDefault="00373969" w:rsidP="00EE7353">
            <w:pPr>
              <w:tabs>
                <w:tab w:val="left" w:pos="11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38496258" w14:textId="76D65DB6" w:rsidR="00E7595D" w:rsidRPr="00852BA4" w:rsidRDefault="00E7595D" w:rsidP="00BD1B2C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5E74833" w14:textId="77777777" w:rsidR="00054387" w:rsidRDefault="00054387" w:rsidP="0032300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54387" w:rsidSect="002F7EE8">
          <w:pgSz w:w="16838" w:h="11906" w:orient="landscape"/>
          <w:pgMar w:top="284" w:right="1134" w:bottom="1701" w:left="567" w:header="567" w:footer="709" w:gutter="0"/>
          <w:cols w:space="708"/>
          <w:docGrid w:linePitch="360"/>
        </w:sectPr>
      </w:pPr>
    </w:p>
    <w:p w14:paraId="2E992C06" w14:textId="1499AEFF" w:rsidR="00D11835" w:rsidRPr="001545F8" w:rsidRDefault="00893335" w:rsidP="001545F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3.2. </w:t>
      </w:r>
      <w:r w:rsidR="00D11835" w:rsidRPr="0015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453AAA09" w14:textId="77777777" w:rsidR="00D11835" w:rsidRPr="001545F8" w:rsidRDefault="00D11835" w:rsidP="001545F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</w:p>
    <w:p w14:paraId="44768D48" w14:textId="43E76142" w:rsidR="001D011D" w:rsidRPr="001545F8" w:rsidRDefault="00D11835" w:rsidP="001545F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45F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«</w:t>
      </w:r>
      <w:r w:rsidR="00BD1B2C" w:rsidRPr="001545F8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 w:rsidR="00323004" w:rsidRPr="001545F8">
        <w:rPr>
          <w:rFonts w:ascii="Times New Roman" w:eastAsia="Times New Roman" w:hAnsi="Times New Roman" w:cs="Times New Roman"/>
          <w:b/>
          <w:sz w:val="24"/>
          <w:szCs w:val="24"/>
        </w:rPr>
        <w:t>пассажирской инфраструктуры Няндомского муниципального округа»</w:t>
      </w:r>
      <w:r w:rsidR="00BD1B2C" w:rsidRPr="001545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C79980B" w14:textId="77777777" w:rsidR="00D11835" w:rsidRPr="00EB7909" w:rsidRDefault="00D11835" w:rsidP="00D1183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CA9F1C" w14:textId="77777777" w:rsidR="00D11835" w:rsidRPr="00EB7909" w:rsidRDefault="00D11835" w:rsidP="00D1183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0B46C918" w14:textId="77777777" w:rsidR="00D11835" w:rsidRPr="00EB7909" w:rsidRDefault="00D11835" w:rsidP="00D1183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11835" w:rsidRPr="00EB7909" w14:paraId="1F35DEA4" w14:textId="77777777" w:rsidTr="00AA2784">
        <w:trPr>
          <w:trHeight w:val="650"/>
          <w:jc w:val="center"/>
        </w:trPr>
        <w:tc>
          <w:tcPr>
            <w:tcW w:w="4535" w:type="dxa"/>
          </w:tcPr>
          <w:p w14:paraId="359D61FB" w14:textId="77777777" w:rsidR="00D11835" w:rsidRPr="00EB7909" w:rsidRDefault="00D11835" w:rsidP="00D118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71C49FDD" w14:textId="77777777" w:rsidR="00D11835" w:rsidRPr="00EB7909" w:rsidRDefault="00D11835" w:rsidP="00D118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экономики</w:t>
            </w:r>
          </w:p>
        </w:tc>
      </w:tr>
      <w:tr w:rsidR="00D11835" w:rsidRPr="00EB7909" w14:paraId="315DCD3A" w14:textId="77777777" w:rsidTr="00525210">
        <w:trPr>
          <w:jc w:val="center"/>
        </w:trPr>
        <w:tc>
          <w:tcPr>
            <w:tcW w:w="4535" w:type="dxa"/>
          </w:tcPr>
          <w:p w14:paraId="70AB0F12" w14:textId="77777777" w:rsidR="00D11835" w:rsidRPr="00EB7909" w:rsidRDefault="00D11835" w:rsidP="00D118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6D6E090B" w14:textId="4A436D7A" w:rsidR="00D11835" w:rsidRPr="00EB7909" w:rsidRDefault="00D11835" w:rsidP="00D118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90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транспортной системы Няндомского муниципального округа</w:t>
            </w:r>
          </w:p>
        </w:tc>
      </w:tr>
      <w:tr w:rsidR="00D11835" w:rsidRPr="00EB7909" w14:paraId="32D4C488" w14:textId="77777777" w:rsidTr="00525210">
        <w:trPr>
          <w:trHeight w:val="595"/>
          <w:jc w:val="center"/>
        </w:trPr>
        <w:tc>
          <w:tcPr>
            <w:tcW w:w="4535" w:type="dxa"/>
          </w:tcPr>
          <w:p w14:paraId="76970900" w14:textId="77777777" w:rsidR="00D11835" w:rsidRPr="00EB7909" w:rsidRDefault="00D11835" w:rsidP="00D118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4535" w:type="dxa"/>
          </w:tcPr>
          <w:p w14:paraId="1B414A86" w14:textId="17CBCCFF" w:rsidR="00D11835" w:rsidRPr="00425051" w:rsidRDefault="00425051" w:rsidP="00D118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1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транспортных услуг для всех групп населения</w:t>
            </w:r>
          </w:p>
        </w:tc>
      </w:tr>
      <w:tr w:rsidR="00D11835" w:rsidRPr="00EB7909" w14:paraId="212A15C2" w14:textId="77777777" w:rsidTr="00525210">
        <w:trPr>
          <w:jc w:val="center"/>
        </w:trPr>
        <w:tc>
          <w:tcPr>
            <w:tcW w:w="4535" w:type="dxa"/>
          </w:tcPr>
          <w:p w14:paraId="278464AF" w14:textId="77777777" w:rsidR="00D11835" w:rsidRPr="00EB7909" w:rsidRDefault="00D11835" w:rsidP="00D118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EB7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1D1747CC" w14:textId="12116AA1" w:rsidR="00D11835" w:rsidRPr="00EB7909" w:rsidRDefault="00893335" w:rsidP="00D1183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Реализованы мероприятия в сфере пассажироперевозок по муниципальным маршрутам Няндомского муниципального округа</w:t>
            </w:r>
          </w:p>
        </w:tc>
      </w:tr>
    </w:tbl>
    <w:p w14:paraId="6691733D" w14:textId="77777777" w:rsidR="00D11835" w:rsidRPr="00EB7909" w:rsidRDefault="00D11835" w:rsidP="00D11835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FEDB1A" w14:textId="77777777" w:rsidR="00D11835" w:rsidRPr="00EB7909" w:rsidRDefault="00D11835" w:rsidP="00D11835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0285C85" w14:textId="77777777" w:rsidR="00D11835" w:rsidRPr="00EB7909" w:rsidRDefault="00D11835" w:rsidP="00D11835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E941A6" w14:textId="77777777" w:rsidR="00D11835" w:rsidRPr="00EB7909" w:rsidRDefault="00D11835" w:rsidP="00D11835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D11835" w:rsidRPr="00EB7909" w:rsidSect="00F6044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57723FB1" w14:textId="2433CEC0" w:rsidR="00D11835" w:rsidRPr="00EB7909" w:rsidRDefault="00D11835" w:rsidP="00D11835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790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 МЕРОПРИЯТИЙ</w:t>
      </w:r>
    </w:p>
    <w:p w14:paraId="5364DE6F" w14:textId="4B77A387" w:rsidR="00BD1B2C" w:rsidRPr="00893335" w:rsidRDefault="00D11835" w:rsidP="00BD1B2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EB7909">
        <w:rPr>
          <w:rFonts w:ascii="Times New Roman" w:eastAsia="Calibri" w:hAnsi="Times New Roman" w:cs="Times New Roman"/>
          <w:b/>
          <w:bCs/>
          <w:sz w:val="24"/>
          <w:szCs w:val="24"/>
        </w:rPr>
        <w:t>комплекса процессных мероприятий</w:t>
      </w:r>
      <w:r w:rsidRPr="00EB79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75B2">
        <w:rPr>
          <w:rFonts w:ascii="Times New Roman Полужирный" w:eastAsia="Times New Roman" w:hAnsi="Times New Roman Полужирный" w:cs="Times New Roman"/>
          <w:b/>
          <w:bCs/>
          <w:kern w:val="32"/>
          <w:sz w:val="24"/>
          <w:szCs w:val="24"/>
          <w:lang w:eastAsia="ar-SA"/>
        </w:rPr>
        <w:t>«</w:t>
      </w:r>
      <w:r w:rsidR="00BD1B2C" w:rsidRPr="000975B2">
        <w:rPr>
          <w:rFonts w:ascii="Times New Roman" w:eastAsia="Times New Roman" w:hAnsi="Times New Roman" w:cs="Times New Roman"/>
          <w:b/>
          <w:sz w:val="24"/>
          <w:szCs w:val="24"/>
        </w:rPr>
        <w:t>Развитие пассажирской инфраструктуры</w:t>
      </w:r>
      <w:r w:rsidR="00BD1B2C" w:rsidRPr="000975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D1B2C" w:rsidRPr="00097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Няндомского муниципального округа»</w:t>
      </w:r>
    </w:p>
    <w:p w14:paraId="57379B50" w14:textId="1DCC6766" w:rsidR="00D11835" w:rsidRPr="00EB7909" w:rsidRDefault="00D11835" w:rsidP="00BD1B2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7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EB7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B7909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EB7909"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транспортной системы Няндомского муниципального округа</w:t>
      </w:r>
      <w:r w:rsidRPr="00EB790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14:paraId="0B4E2980" w14:textId="77777777" w:rsidR="00D11835" w:rsidRPr="00EB7909" w:rsidRDefault="00D11835" w:rsidP="00D11835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3692"/>
        <w:gridCol w:w="2268"/>
        <w:gridCol w:w="2126"/>
        <w:gridCol w:w="1134"/>
        <w:gridCol w:w="1276"/>
        <w:gridCol w:w="1276"/>
        <w:gridCol w:w="1134"/>
        <w:gridCol w:w="1134"/>
      </w:tblGrid>
      <w:tr w:rsidR="001347A3" w:rsidRPr="00EB7909" w14:paraId="1E277338" w14:textId="170EB707" w:rsidTr="00EB48E8">
        <w:trPr>
          <w:trHeight w:val="255"/>
        </w:trPr>
        <w:tc>
          <w:tcPr>
            <w:tcW w:w="669" w:type="dxa"/>
            <w:vMerge w:val="restart"/>
          </w:tcPr>
          <w:p w14:paraId="509ADA62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92" w:type="dxa"/>
            <w:vMerge w:val="restart"/>
          </w:tcPr>
          <w:p w14:paraId="5FB8B4FF" w14:textId="720A1378" w:rsidR="001347A3" w:rsidRPr="00EB7909" w:rsidRDefault="001347A3" w:rsidP="00D118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2268" w:type="dxa"/>
            <w:vMerge w:val="restart"/>
          </w:tcPr>
          <w:p w14:paraId="4C047AD8" w14:textId="77777777" w:rsidR="001347A3" w:rsidRPr="00EB7909" w:rsidRDefault="001347A3" w:rsidP="00D11835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126" w:type="dxa"/>
            <w:vMerge w:val="restart"/>
          </w:tcPr>
          <w:p w14:paraId="62E992FF" w14:textId="77777777" w:rsidR="001347A3" w:rsidRPr="00EB7909" w:rsidRDefault="001347A3" w:rsidP="00D118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EB7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5954" w:type="dxa"/>
            <w:gridSpan w:val="5"/>
          </w:tcPr>
          <w:p w14:paraId="3CDA070D" w14:textId="199F3DD6" w:rsidR="001347A3" w:rsidRDefault="001347A3" w:rsidP="009E5E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финансового обеспечения</w:t>
            </w:r>
          </w:p>
          <w:p w14:paraId="35B93B5F" w14:textId="0D1403A7" w:rsidR="001347A3" w:rsidRPr="00EB7909" w:rsidRDefault="001347A3" w:rsidP="009E5E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годам реализации,</w:t>
            </w:r>
            <w:r w:rsidRPr="00EB790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r w:rsidR="008903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1347A3" w:rsidRPr="00EB7909" w14:paraId="2069CC3D" w14:textId="77777777" w:rsidTr="00EB48E8">
        <w:trPr>
          <w:trHeight w:val="562"/>
        </w:trPr>
        <w:tc>
          <w:tcPr>
            <w:tcW w:w="669" w:type="dxa"/>
            <w:vMerge/>
          </w:tcPr>
          <w:p w14:paraId="6A7BFEA9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2" w:type="dxa"/>
            <w:vMerge/>
          </w:tcPr>
          <w:p w14:paraId="31E59900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02B554A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973CBE1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6141F7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602C88A8" w14:textId="2E9770D2" w:rsidR="001347A3" w:rsidRPr="00EB7909" w:rsidRDefault="001347A3" w:rsidP="00F16A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F16A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27836C66" w14:textId="478C9A9B" w:rsidR="001347A3" w:rsidRPr="00EB7909" w:rsidRDefault="001347A3" w:rsidP="00D118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77E256F3" w14:textId="24B25B5E" w:rsidR="001347A3" w:rsidRPr="00EB7909" w:rsidRDefault="001347A3" w:rsidP="00D118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412E9692" w14:textId="34F49189" w:rsidR="001347A3" w:rsidRPr="00EB7909" w:rsidRDefault="001347A3" w:rsidP="00D118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</w:t>
            </w: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347A3" w:rsidRPr="00EB7909" w14:paraId="2A781122" w14:textId="77777777" w:rsidTr="00EB48E8">
        <w:tc>
          <w:tcPr>
            <w:tcW w:w="669" w:type="dxa"/>
          </w:tcPr>
          <w:p w14:paraId="15CD0758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14:paraId="759F83DF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392F81A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3844BB1D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FCB0DD1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BDDF34C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CCBABC9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C8A1D8D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99C9AC5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347A3" w:rsidRPr="00EB7909" w14:paraId="6214E26B" w14:textId="7C1B418F" w:rsidTr="001347A3">
        <w:trPr>
          <w:trHeight w:val="222"/>
        </w:trPr>
        <w:tc>
          <w:tcPr>
            <w:tcW w:w="669" w:type="dxa"/>
          </w:tcPr>
          <w:p w14:paraId="5B3618F8" w14:textId="77777777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40" w:type="dxa"/>
            <w:gridSpan w:val="8"/>
          </w:tcPr>
          <w:p w14:paraId="4568D735" w14:textId="7257288E" w:rsidR="001347A3" w:rsidRPr="00EB7909" w:rsidRDefault="001347A3" w:rsidP="00D1183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sz w:val="24"/>
                <w:szCs w:val="24"/>
              </w:rPr>
              <w:t>задача комплекса процессных мероприятий:</w:t>
            </w:r>
            <w:r w:rsidRPr="00EB7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доступности пассажироперевозок на территории Няндомского муниципального округа</w:t>
            </w:r>
          </w:p>
        </w:tc>
      </w:tr>
      <w:tr w:rsidR="009F4BA1" w:rsidRPr="00EB7909" w14:paraId="1E78CEF6" w14:textId="77777777" w:rsidTr="00714025">
        <w:trPr>
          <w:trHeight w:val="167"/>
        </w:trPr>
        <w:tc>
          <w:tcPr>
            <w:tcW w:w="6629" w:type="dxa"/>
            <w:gridSpan w:val="3"/>
            <w:vMerge w:val="restart"/>
          </w:tcPr>
          <w:p w14:paraId="062CE6A0" w14:textId="77777777" w:rsidR="009F4BA1" w:rsidRDefault="009F4BA1" w:rsidP="00D11E6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293A76" w14:textId="76667A09" w:rsidR="009F4BA1" w:rsidRPr="00EB7909" w:rsidRDefault="009F4BA1" w:rsidP="00D11E6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B4BA54" w14:textId="77777777" w:rsidR="009F4BA1" w:rsidRPr="00EB7909" w:rsidRDefault="009F4BA1" w:rsidP="00D11E6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CECEC" w14:textId="1F368C2E" w:rsidR="009F4BA1" w:rsidRPr="00EB7909" w:rsidRDefault="009F4BA1" w:rsidP="008903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B44A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A13B7" w14:textId="4353EDF9" w:rsidR="009F4BA1" w:rsidRPr="008903B6" w:rsidRDefault="009F4BA1" w:rsidP="008903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34898" w14:textId="12D5E8E7" w:rsidR="009F4BA1" w:rsidRPr="008903B6" w:rsidRDefault="009F4BA1" w:rsidP="008903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599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8903B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4C575" w14:textId="2C520D85" w:rsidR="009F4BA1" w:rsidRPr="008903B6" w:rsidRDefault="009F4BA1" w:rsidP="008903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44A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8903B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81C53" w14:textId="481B9677" w:rsidR="009F4BA1" w:rsidRPr="008903B6" w:rsidRDefault="009F4BA1" w:rsidP="008903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903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BA1" w:rsidRPr="00EB7909" w14:paraId="79A9D334" w14:textId="77777777" w:rsidTr="00714025">
        <w:trPr>
          <w:trHeight w:val="287"/>
        </w:trPr>
        <w:tc>
          <w:tcPr>
            <w:tcW w:w="6629" w:type="dxa"/>
            <w:gridSpan w:val="3"/>
            <w:vMerge/>
          </w:tcPr>
          <w:p w14:paraId="2717F6DE" w14:textId="77777777" w:rsidR="009F4BA1" w:rsidRPr="00EB7909" w:rsidRDefault="009F4BA1" w:rsidP="00D11E6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666FD3" w14:textId="0082F59A" w:rsidR="009F4BA1" w:rsidRPr="00EB7909" w:rsidRDefault="009F4BA1" w:rsidP="00D11E6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CCEF0" w14:textId="50232F9E" w:rsidR="009F4BA1" w:rsidRPr="00EB7909" w:rsidRDefault="009F4BA1" w:rsidP="008903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B44A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BAC7F" w14:textId="1257C436" w:rsidR="009F4BA1" w:rsidRPr="008903B6" w:rsidRDefault="009F4BA1" w:rsidP="008903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55FC7" w14:textId="2EBFE42E" w:rsidR="009F4BA1" w:rsidRPr="008903B6" w:rsidRDefault="009F4BA1" w:rsidP="008903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599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8903B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80E63" w14:textId="0C9460E8" w:rsidR="009F4BA1" w:rsidRPr="008903B6" w:rsidRDefault="009F4BA1" w:rsidP="008903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44A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8903B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CD58A" w14:textId="6905F82A" w:rsidR="009F4BA1" w:rsidRPr="008903B6" w:rsidRDefault="009F4BA1" w:rsidP="008903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903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062E" w:rsidRPr="00EB7909" w14:paraId="385400E1" w14:textId="77777777" w:rsidTr="00C4062E">
        <w:trPr>
          <w:trHeight w:val="289"/>
        </w:trPr>
        <w:tc>
          <w:tcPr>
            <w:tcW w:w="669" w:type="dxa"/>
            <w:vMerge w:val="restart"/>
          </w:tcPr>
          <w:p w14:paraId="23962FC2" w14:textId="77777777" w:rsidR="00C4062E" w:rsidRPr="00EB7909" w:rsidRDefault="00C4062E" w:rsidP="001A796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B79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2" w:type="dxa"/>
            <w:vMerge w:val="restart"/>
          </w:tcPr>
          <w:p w14:paraId="53B2FB6B" w14:textId="53B51D15" w:rsidR="00C4062E" w:rsidRPr="00EB7909" w:rsidRDefault="00C4062E" w:rsidP="001A796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риобретение</w:t>
            </w: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автобусного расписания на автобусных остановках</w:t>
            </w:r>
          </w:p>
        </w:tc>
        <w:tc>
          <w:tcPr>
            <w:tcW w:w="2268" w:type="dxa"/>
            <w:vMerge w:val="restart"/>
          </w:tcPr>
          <w:p w14:paraId="14641ED3" w14:textId="77777777" w:rsidR="00C4062E" w:rsidRPr="00EB7909" w:rsidRDefault="00C4062E" w:rsidP="00C476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26" w:type="dxa"/>
          </w:tcPr>
          <w:p w14:paraId="5FFF4E28" w14:textId="500B84A1" w:rsidR="00C4062E" w:rsidRPr="00EB7909" w:rsidRDefault="00C4062E" w:rsidP="00D11E6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635A3" w14:textId="74DD1F15" w:rsidR="00C4062E" w:rsidRDefault="009B44A4" w:rsidP="008903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  <w:r w:rsidR="00C4062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497A3" w14:textId="533A7C6B" w:rsidR="00C4062E" w:rsidRPr="008903B6" w:rsidRDefault="00C4062E" w:rsidP="008903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A37DC" w14:textId="3AD8CB81" w:rsidR="00C4062E" w:rsidRPr="008903B6" w:rsidRDefault="00697586" w:rsidP="008903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C4062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DBF1F" w14:textId="7BD54ADE" w:rsidR="00C4062E" w:rsidRPr="008903B6" w:rsidRDefault="009B44A4" w:rsidP="008903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C4062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9FE0C" w14:textId="5A2228A1" w:rsidR="00C4062E" w:rsidRPr="008903B6" w:rsidRDefault="009B44A4" w:rsidP="008903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C4062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4062E" w:rsidRPr="00EB7909" w14:paraId="76D15564" w14:textId="77777777" w:rsidTr="00EB48E8">
        <w:trPr>
          <w:trHeight w:val="630"/>
        </w:trPr>
        <w:tc>
          <w:tcPr>
            <w:tcW w:w="669" w:type="dxa"/>
            <w:vMerge/>
          </w:tcPr>
          <w:p w14:paraId="108D9CD3" w14:textId="77777777" w:rsidR="00C4062E" w:rsidRPr="00EB7909" w:rsidRDefault="00C4062E" w:rsidP="001A796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</w:tcPr>
          <w:p w14:paraId="23C6131C" w14:textId="77777777" w:rsidR="00C4062E" w:rsidRPr="00EB7909" w:rsidRDefault="00C4062E" w:rsidP="001A7961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0D7E574" w14:textId="77777777" w:rsidR="00C4062E" w:rsidRDefault="00C4062E" w:rsidP="00C4764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8A432B" w14:textId="77777777" w:rsidR="00C4062E" w:rsidRDefault="00C4062E" w:rsidP="00C4062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FB305" w14:textId="2F23B12F" w:rsidR="00C4062E" w:rsidRDefault="009B44A4" w:rsidP="008903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  <w:r w:rsidR="00C4062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3A980" w14:textId="5D8DDBD7" w:rsidR="00C4062E" w:rsidRDefault="00C4062E" w:rsidP="008903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A4F72" w14:textId="6FBB2FDB" w:rsidR="00C4062E" w:rsidRDefault="00697586" w:rsidP="008903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C4062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687E1" w14:textId="30F27B9E" w:rsidR="00C4062E" w:rsidRDefault="009B44A4" w:rsidP="008903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C4062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796CF" w14:textId="1D6113CD" w:rsidR="00C4062E" w:rsidRDefault="009B44A4" w:rsidP="008903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C4062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4062E" w:rsidRPr="00EB7909" w14:paraId="49073323" w14:textId="77777777" w:rsidTr="00C4062E">
        <w:trPr>
          <w:trHeight w:val="315"/>
        </w:trPr>
        <w:tc>
          <w:tcPr>
            <w:tcW w:w="669" w:type="dxa"/>
            <w:vMerge w:val="restart"/>
          </w:tcPr>
          <w:p w14:paraId="0318595F" w14:textId="7F39FDF6" w:rsidR="00C4062E" w:rsidRPr="00EB7909" w:rsidRDefault="00C4062E" w:rsidP="00D11E6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92" w:type="dxa"/>
            <w:vMerge w:val="restart"/>
          </w:tcPr>
          <w:p w14:paraId="58293F24" w14:textId="7309738E" w:rsidR="00C4062E" w:rsidRPr="00EB7909" w:rsidRDefault="00C4062E" w:rsidP="00D11E6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2268" w:type="dxa"/>
            <w:vMerge/>
          </w:tcPr>
          <w:p w14:paraId="416839AC" w14:textId="77777777" w:rsidR="00C4062E" w:rsidRPr="00EB7909" w:rsidRDefault="00C4062E" w:rsidP="00D11E6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679540C" w14:textId="2830DE01" w:rsidR="00C4062E" w:rsidRPr="00EB7909" w:rsidRDefault="009F4BA1" w:rsidP="00D11E6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9A4507" w14:textId="6C238C7A" w:rsidR="00C4062E" w:rsidRPr="00EB7909" w:rsidRDefault="009F4BA1" w:rsidP="009F4BA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B44A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456C9E7" w14:textId="20401401" w:rsidR="00C4062E" w:rsidRPr="008903B6" w:rsidRDefault="009F4BA1" w:rsidP="009F4BA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8C6AC6" w14:textId="42545208" w:rsidR="00C4062E" w:rsidRPr="008903B6" w:rsidRDefault="009B44A4" w:rsidP="009F4BA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9F4BA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5E90F30" w14:textId="02FBD382" w:rsidR="00C4062E" w:rsidRPr="008903B6" w:rsidRDefault="009B44A4" w:rsidP="009F4BA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9F4BA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8F8756F" w14:textId="35C46FBC" w:rsidR="00C4062E" w:rsidRPr="008903B6" w:rsidRDefault="009B44A4" w:rsidP="009F4BA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9F4BA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C4062E" w:rsidRPr="00EB7909" w14:paraId="4F40CFAB" w14:textId="77777777" w:rsidTr="00EB48E8">
        <w:trPr>
          <w:trHeight w:val="1050"/>
        </w:trPr>
        <w:tc>
          <w:tcPr>
            <w:tcW w:w="669" w:type="dxa"/>
            <w:vMerge/>
          </w:tcPr>
          <w:p w14:paraId="2D8D9693" w14:textId="77777777" w:rsidR="00C4062E" w:rsidRDefault="00C4062E" w:rsidP="00D11E6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</w:tcPr>
          <w:p w14:paraId="2BD65C52" w14:textId="77777777" w:rsidR="00C4062E" w:rsidRDefault="00C4062E" w:rsidP="00D11E6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9A0843D" w14:textId="77777777" w:rsidR="00C4062E" w:rsidRPr="00EB7909" w:rsidRDefault="00C4062E" w:rsidP="00D11E6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DFDF8D0" w14:textId="77777777" w:rsidR="00C4062E" w:rsidRDefault="00C4062E" w:rsidP="00C4062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33F4FE8" w14:textId="26266876" w:rsidR="00C4062E" w:rsidRDefault="00C4062E" w:rsidP="00C4062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B44A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EE932FF" w14:textId="77777777" w:rsidR="00C4062E" w:rsidRDefault="00C4062E" w:rsidP="00C4062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35657EC" w14:textId="4DBD5A00" w:rsidR="00C4062E" w:rsidRDefault="00697586" w:rsidP="00C4062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C4062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277D92B" w14:textId="1CA32024" w:rsidR="00C4062E" w:rsidRDefault="009B44A4" w:rsidP="00C4062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C4062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AD317B2" w14:textId="2D9C9557" w:rsidR="00C4062E" w:rsidRDefault="009B44A4" w:rsidP="00C4062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C4062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D11E61" w:rsidRPr="00EB7909" w14:paraId="13C6FE8A" w14:textId="77777777" w:rsidTr="00EB48E8">
        <w:tc>
          <w:tcPr>
            <w:tcW w:w="669" w:type="dxa"/>
            <w:vMerge w:val="restart"/>
          </w:tcPr>
          <w:p w14:paraId="344191FE" w14:textId="77777777" w:rsidR="00D11E61" w:rsidRPr="00EB7909" w:rsidRDefault="00D11E61" w:rsidP="00D11E6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vMerge w:val="restart"/>
          </w:tcPr>
          <w:p w14:paraId="294FCB28" w14:textId="03C72AD1" w:rsidR="00D11E61" w:rsidRPr="00EB7909" w:rsidRDefault="00D11E61" w:rsidP="00C64A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909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комплексу процессных мероприятий</w:t>
            </w:r>
          </w:p>
        </w:tc>
        <w:tc>
          <w:tcPr>
            <w:tcW w:w="2268" w:type="dxa"/>
            <w:vMerge w:val="restart"/>
          </w:tcPr>
          <w:p w14:paraId="753194AC" w14:textId="77777777" w:rsidR="00D11E61" w:rsidRPr="00EB7909" w:rsidRDefault="00D11E61" w:rsidP="00D11E6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A216DD8" w14:textId="77777777" w:rsidR="00D11E61" w:rsidRPr="00EB7909" w:rsidRDefault="00D11E61" w:rsidP="00D11E6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A58D" w14:textId="723E0065" w:rsidR="00D11E61" w:rsidRPr="00EB7909" w:rsidRDefault="009B44A4" w:rsidP="008903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  <w:r w:rsidR="00D11E6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FEE0E6" w14:textId="5167A349" w:rsidR="00D11E61" w:rsidRPr="008903B6" w:rsidRDefault="00D11E61" w:rsidP="008903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6A6C1" w14:textId="0683C2F8" w:rsidR="00D11E61" w:rsidRPr="008903B6" w:rsidRDefault="009B44A4" w:rsidP="008903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D11E61" w:rsidRPr="008903B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813BB" w14:textId="6A573E3E" w:rsidR="00D11E61" w:rsidRPr="008903B6" w:rsidRDefault="009B44A4" w:rsidP="008903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</w:t>
            </w:r>
            <w:r w:rsidR="00D11E61" w:rsidRPr="008903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59A9B2" w14:textId="354BB6CF" w:rsidR="00D11E61" w:rsidRPr="008903B6" w:rsidRDefault="009B44A4" w:rsidP="008903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D11E61" w:rsidRPr="008903B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22212" w:rsidRPr="00EB7909" w14:paraId="4111189C" w14:textId="77777777" w:rsidTr="00EB48E8">
        <w:trPr>
          <w:trHeight w:val="346"/>
        </w:trPr>
        <w:tc>
          <w:tcPr>
            <w:tcW w:w="669" w:type="dxa"/>
            <w:vMerge/>
          </w:tcPr>
          <w:p w14:paraId="541FA8F5" w14:textId="77777777" w:rsidR="00E22212" w:rsidRPr="00EB7909" w:rsidRDefault="00E22212" w:rsidP="00D11E6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</w:tcPr>
          <w:p w14:paraId="5DA19B04" w14:textId="77777777" w:rsidR="00E22212" w:rsidRPr="00EB7909" w:rsidRDefault="00E22212" w:rsidP="00D11E6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BC4C465" w14:textId="77777777" w:rsidR="00E22212" w:rsidRPr="00EB7909" w:rsidRDefault="00E22212" w:rsidP="00D11E6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AF054B" w14:textId="5DF1AD5B" w:rsidR="00E22212" w:rsidRPr="00EB7909" w:rsidRDefault="00E22212" w:rsidP="00D11E6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134" w:type="dxa"/>
          </w:tcPr>
          <w:p w14:paraId="636B0DB3" w14:textId="72886EF3" w:rsidR="00E22212" w:rsidRPr="00EB7909" w:rsidRDefault="009B44A4" w:rsidP="008903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  <w:r w:rsidR="00E2221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14:paraId="1CF964BF" w14:textId="60A24F54" w:rsidR="00E22212" w:rsidRPr="008903B6" w:rsidRDefault="00E22212" w:rsidP="008903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3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69AA943" w14:textId="5D36CBB4" w:rsidR="00E22212" w:rsidRPr="008903B6" w:rsidRDefault="009B44A4" w:rsidP="008903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E22212" w:rsidRPr="008903B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65C39D2" w14:textId="41C831D4" w:rsidR="00E22212" w:rsidRPr="008903B6" w:rsidRDefault="009B44A4" w:rsidP="008903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E22212" w:rsidRPr="008903B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6B22F5E4" w14:textId="4C5B65E6" w:rsidR="00E22212" w:rsidRPr="008903B6" w:rsidRDefault="009B44A4" w:rsidP="008903B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E22212" w:rsidRPr="008903B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1AAD0984" w14:textId="5EF3672B" w:rsidR="00087D11" w:rsidRPr="00EB7909" w:rsidRDefault="00087D11" w:rsidP="00102359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A4503" w14:textId="4ACDCD50" w:rsidR="00782241" w:rsidRDefault="00087D11" w:rsidP="00087D1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2241" w:rsidSect="00D11835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  <w:r w:rsidRPr="00EB7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</w:tblGrid>
      <w:tr w:rsidR="001545F8" w:rsidRPr="001545F8" w14:paraId="5EA8A8A7" w14:textId="77777777" w:rsidTr="001545F8">
        <w:tc>
          <w:tcPr>
            <w:tcW w:w="4642" w:type="dxa"/>
          </w:tcPr>
          <w:p w14:paraId="7CA19A48" w14:textId="09D53175" w:rsidR="001545F8" w:rsidRPr="001545F8" w:rsidRDefault="001545F8" w:rsidP="001545F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</w:tc>
      </w:tr>
      <w:tr w:rsidR="001545F8" w:rsidRPr="001545F8" w14:paraId="45AD93DD" w14:textId="77777777" w:rsidTr="001545F8">
        <w:tc>
          <w:tcPr>
            <w:tcW w:w="4642" w:type="dxa"/>
          </w:tcPr>
          <w:p w14:paraId="075AE91C" w14:textId="52D7138B" w:rsidR="001545F8" w:rsidRPr="001545F8" w:rsidRDefault="001545F8" w:rsidP="001545F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1545F8" w:rsidRPr="001545F8" w14:paraId="5621D7C3" w14:textId="77777777" w:rsidTr="001545F8">
        <w:tc>
          <w:tcPr>
            <w:tcW w:w="4642" w:type="dxa"/>
          </w:tcPr>
          <w:p w14:paraId="2F0E6412" w14:textId="77777777" w:rsidR="001545F8" w:rsidRPr="001545F8" w:rsidRDefault="001545F8" w:rsidP="001545F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545F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1545F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транспортной системы</w:t>
            </w:r>
          </w:p>
        </w:tc>
      </w:tr>
      <w:tr w:rsidR="001545F8" w:rsidRPr="001545F8" w14:paraId="3CD2C49C" w14:textId="77777777" w:rsidTr="001545F8">
        <w:tc>
          <w:tcPr>
            <w:tcW w:w="4642" w:type="dxa"/>
          </w:tcPr>
          <w:p w14:paraId="6B5F29C8" w14:textId="2015A49F" w:rsidR="001545F8" w:rsidRPr="001545F8" w:rsidRDefault="001545F8" w:rsidP="001545F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5F8">
              <w:rPr>
                <w:rFonts w:ascii="Times New Roman" w:eastAsia="Times New Roman" w:hAnsi="Times New Roman" w:cs="Times New Roman"/>
                <w:sz w:val="24"/>
                <w:szCs w:val="24"/>
              </w:rPr>
              <w:t>Няндомского муниципального округа»</w:t>
            </w:r>
          </w:p>
        </w:tc>
      </w:tr>
    </w:tbl>
    <w:p w14:paraId="521D5943" w14:textId="77777777" w:rsidR="003A6377" w:rsidRDefault="003A6377" w:rsidP="001545F8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8438182" w14:textId="77777777" w:rsidR="001D2053" w:rsidRDefault="001D2053" w:rsidP="001545F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</w:t>
      </w:r>
    </w:p>
    <w:p w14:paraId="5988EA0C" w14:textId="37E25971" w:rsidR="00087D11" w:rsidRPr="001545F8" w:rsidRDefault="00087D11" w:rsidP="001545F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7D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расчета и источник</w:t>
      </w:r>
      <w:r w:rsidR="001D20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</w:t>
      </w:r>
      <w:r w:rsidRPr="00087D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информации</w:t>
      </w:r>
      <w:r w:rsidR="001545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87D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значениях показателей муниципальной программы</w:t>
      </w:r>
      <w:r w:rsidR="001545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87D1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«</w:t>
      </w:r>
      <w:r w:rsidR="003A6377" w:rsidRPr="00EB7909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="003A6377" w:rsidRPr="00EB7909"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транспортной системы Няндомского муниципального округа</w:t>
      </w:r>
      <w:r w:rsidRPr="00087D1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»</w:t>
      </w:r>
    </w:p>
    <w:p w14:paraId="5AEF2183" w14:textId="22E58FCF" w:rsidR="00782241" w:rsidRDefault="00782241" w:rsidP="00087D11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2644"/>
        <w:gridCol w:w="2505"/>
      </w:tblGrid>
      <w:tr w:rsidR="003A6377" w:rsidRPr="003A6377" w14:paraId="18E857DD" w14:textId="77777777" w:rsidTr="004E1131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1626" w14:textId="77777777" w:rsidR="003A6377" w:rsidRPr="003A6377" w:rsidRDefault="003A6377" w:rsidP="008903B6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6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целевых показателей программы,</w:t>
            </w:r>
          </w:p>
          <w:p w14:paraId="5D5B8539" w14:textId="77777777" w:rsidR="003A6377" w:rsidRPr="003A6377" w:rsidRDefault="003A6377" w:rsidP="008903B6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6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B83F" w14:textId="77777777" w:rsidR="003A6377" w:rsidRPr="003A6377" w:rsidRDefault="003A6377" w:rsidP="008903B6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6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Порядок расчета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08E0" w14:textId="54B15795" w:rsidR="003A6377" w:rsidRPr="003A6377" w:rsidRDefault="003A6377" w:rsidP="003A637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6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информации</w:t>
            </w:r>
          </w:p>
        </w:tc>
      </w:tr>
      <w:tr w:rsidR="003A6377" w:rsidRPr="003A6377" w14:paraId="34CF887B" w14:textId="77777777" w:rsidTr="004E1131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6EA3" w14:textId="77777777" w:rsidR="003A6377" w:rsidRPr="003A6377" w:rsidRDefault="003A6377" w:rsidP="003A6377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6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2347" w14:textId="77777777" w:rsidR="003A6377" w:rsidRPr="003A6377" w:rsidRDefault="003A6377" w:rsidP="003A6377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6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403F" w14:textId="77777777" w:rsidR="003A6377" w:rsidRPr="003A6377" w:rsidRDefault="003A6377" w:rsidP="003A6377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6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3A6377" w:rsidRPr="003A6377" w14:paraId="3CB96232" w14:textId="77777777" w:rsidTr="004E1131">
        <w:trPr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9720" w14:textId="37147E57" w:rsidR="003A6377" w:rsidRPr="003A6377" w:rsidRDefault="003A6377" w:rsidP="001545F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A6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Цель программы: </w:t>
            </w:r>
            <w:r w:rsidRPr="00A62DE6">
              <w:rPr>
                <w:rFonts w:ascii="Times New Roman" w:hAnsi="Times New Roman"/>
                <w:sz w:val="24"/>
                <w:szCs w:val="24"/>
              </w:rPr>
              <w:t>Повышение качества транспортного обслуживания населения Няндомского муниципального округа с учетом современных стандартов и требований</w:t>
            </w:r>
          </w:p>
        </w:tc>
      </w:tr>
      <w:tr w:rsidR="001D2053" w:rsidRPr="003A6377" w14:paraId="53022FC6" w14:textId="77777777" w:rsidTr="00391AA8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6AA4" w14:textId="77777777" w:rsidR="001D2053" w:rsidRPr="00087D11" w:rsidRDefault="001D2053" w:rsidP="00E33B4A">
            <w:pPr>
              <w:tabs>
                <w:tab w:val="left" w:pos="3986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7D11">
              <w:rPr>
                <w:rFonts w:ascii="Times New Roman" w:hAnsi="Times New Roman"/>
                <w:sz w:val="24"/>
                <w:szCs w:val="24"/>
              </w:rPr>
              <w:t xml:space="preserve">Количество граждан, перевезенных автобусным пассажирским транспортом, </w:t>
            </w:r>
            <w:r w:rsidRPr="00087D11">
              <w:rPr>
                <w:rFonts w:ascii="Times New Roman" w:hAnsi="Times New Roman"/>
                <w:bCs/>
                <w:sz w:val="24"/>
                <w:szCs w:val="24"/>
              </w:rPr>
              <w:t>тыс. чел.</w:t>
            </w:r>
          </w:p>
          <w:p w14:paraId="2EF8DB27" w14:textId="74185C78" w:rsidR="001D2053" w:rsidRPr="003A6377" w:rsidRDefault="001D2053" w:rsidP="001D2053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BFC297B" w14:textId="6DE65476" w:rsidR="001D2053" w:rsidRPr="003A6377" w:rsidRDefault="001D2053" w:rsidP="00E33B4A">
            <w:pPr>
              <w:suppressAutoHyphens/>
              <w:autoSpaceDE w:val="0"/>
              <w:autoSpaceDN w:val="0"/>
              <w:adjustRightInd w:val="0"/>
              <w:spacing w:line="240" w:lineRule="auto"/>
              <w:ind w:hanging="66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87D11">
              <w:rPr>
                <w:rFonts w:ascii="Times New Roman" w:hAnsi="Times New Roman"/>
                <w:bCs/>
                <w:sz w:val="24"/>
                <w:szCs w:val="24"/>
              </w:rPr>
              <w:t xml:space="preserve">общее количество перевезенных </w:t>
            </w:r>
            <w:r w:rsidRPr="00087D11">
              <w:rPr>
                <w:rFonts w:ascii="Times New Roman" w:hAnsi="Times New Roman"/>
                <w:sz w:val="24"/>
                <w:szCs w:val="24"/>
              </w:rPr>
              <w:t>автобусным пассажирским транспортом</w:t>
            </w:r>
            <w:r w:rsidRPr="00087D11">
              <w:rPr>
                <w:rFonts w:ascii="Times New Roman" w:hAnsi="Times New Roman"/>
                <w:bCs/>
                <w:sz w:val="24"/>
                <w:szCs w:val="24"/>
              </w:rPr>
              <w:t xml:space="preserve"> пассажиров за отчетный период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D02402" w14:textId="02C684C8" w:rsidR="001D2053" w:rsidRPr="003A6377" w:rsidRDefault="00E81258" w:rsidP="00E33B4A">
            <w:pPr>
              <w:suppressAutoHyphens/>
              <w:autoSpaceDE w:val="0"/>
              <w:autoSpaceDN w:val="0"/>
              <w:adjustRightInd w:val="0"/>
              <w:spacing w:line="240" w:lineRule="auto"/>
              <w:ind w:hanging="73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1258">
              <w:rPr>
                <w:rFonts w:ascii="Times New Roman" w:hAnsi="Times New Roman"/>
                <w:bCs/>
                <w:sz w:val="24"/>
                <w:szCs w:val="24"/>
              </w:rPr>
              <w:t>Отчет 1 Автотранс</w:t>
            </w:r>
            <w:r w:rsidR="00640DD7" w:rsidRPr="00E812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32724" w:rsidRPr="00E81258"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="008903B6">
              <w:rPr>
                <w:rFonts w:ascii="Times New Roman" w:hAnsi="Times New Roman"/>
                <w:bCs/>
                <w:sz w:val="24"/>
                <w:szCs w:val="24"/>
              </w:rPr>
              <w:t>МАУ «РКЦ ЖКХ» Няндомского муниципального</w:t>
            </w:r>
            <w:r w:rsidR="001503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903B6">
              <w:rPr>
                <w:rFonts w:ascii="Times New Roman" w:hAnsi="Times New Roman"/>
                <w:bCs/>
                <w:sz w:val="24"/>
                <w:szCs w:val="24"/>
              </w:rPr>
              <w:t>округа, МУП «ШЛИТ» МО «Шалакушское»</w:t>
            </w:r>
          </w:p>
        </w:tc>
      </w:tr>
      <w:tr w:rsidR="001D2053" w:rsidRPr="003A6377" w14:paraId="54497A2A" w14:textId="77777777" w:rsidTr="004E1131">
        <w:trPr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06B7" w14:textId="134204CB" w:rsidR="001D2053" w:rsidRPr="003A6377" w:rsidRDefault="001D2053" w:rsidP="001D2053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BD1B2C">
              <w:rPr>
                <w:rFonts w:ascii="Times New Roman" w:eastAsia="Calibri" w:hAnsi="Times New Roman" w:cs="Times New Roman"/>
                <w:sz w:val="24"/>
                <w:szCs w:val="24"/>
              </w:rPr>
              <w:t>рочи</w:t>
            </w:r>
            <w:r w:rsidRPr="003A637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BD1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</w:t>
            </w:r>
            <w:r w:rsidRPr="003A6377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BD1B2C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направленны</w:t>
            </w:r>
            <w:r w:rsidRPr="003A637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BD1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достижение значений результативности, установленных соглашениями о предоставлении финансовой помощи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3A637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устойчивой, безопасной работы автотранспортных средств для перевозки пассажиров по муниципальным маршрутам</w:t>
            </w:r>
          </w:p>
        </w:tc>
      </w:tr>
      <w:tr w:rsidR="001D2053" w:rsidRPr="003A6377" w14:paraId="3532203A" w14:textId="77777777" w:rsidTr="004E1131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7560" w14:textId="30D64305" w:rsidR="001D2053" w:rsidRPr="003A6377" w:rsidRDefault="001D2053" w:rsidP="001D2053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рейсов, фактически выполненных в соответствии с расписанием при осуществлении пассажирских перевозок автомобильным транспортом, в общем количестве рейсов, установленных в соответствии с расписанием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процент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904D" w14:textId="6671FBBF" w:rsidR="001D2053" w:rsidRPr="003A6377" w:rsidRDefault="001D2053" w:rsidP="001D2053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2053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фактически выполненных рейсов к общему количеству рейсов, установленных расписанием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B623" w14:textId="3E45F149" w:rsidR="001D2053" w:rsidRPr="00893335" w:rsidRDefault="001D2053" w:rsidP="001D2053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1503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</w:t>
            </w:r>
            <w:r w:rsidR="001503E6" w:rsidRPr="001503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</w:t>
            </w:r>
            <w:r w:rsidR="001503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Региональной транспортной службы (ГБУ Архангельской области «РТС»)</w:t>
            </w:r>
          </w:p>
        </w:tc>
      </w:tr>
      <w:tr w:rsidR="001D2053" w:rsidRPr="003A6377" w14:paraId="4882F4F3" w14:textId="77777777" w:rsidTr="004E1131">
        <w:trPr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1DCC" w14:textId="2362528B" w:rsidR="001D2053" w:rsidRPr="003A6377" w:rsidRDefault="001D2053" w:rsidP="001D205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D2053">
              <w:rPr>
                <w:rFonts w:ascii="Times New Roman" w:eastAsia="Calibri" w:hAnsi="Times New Roman" w:cs="Times New Roman"/>
                <w:sz w:val="24"/>
                <w:szCs w:val="24"/>
              </w:rPr>
              <w:t>адача комплекса процессных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2053">
              <w:rPr>
                <w:rFonts w:ascii="Times New Roman Полужирный" w:eastAsia="Times New Roman" w:hAnsi="Times New Roman Полужирный" w:cs="Times New Roman"/>
                <w:kern w:val="32"/>
                <w:sz w:val="24"/>
                <w:szCs w:val="24"/>
                <w:lang w:eastAsia="ar-SA"/>
              </w:rPr>
              <w:t>«</w:t>
            </w:r>
            <w:r w:rsidRPr="001D2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пассажирской инфраструктуры </w:t>
            </w:r>
            <w:r w:rsidRPr="001D2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Няндомского муниципального округа»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доступности пассажироперевозок на территории Няндомского муниципального округа</w:t>
            </w:r>
          </w:p>
        </w:tc>
      </w:tr>
      <w:tr w:rsidR="001D2053" w:rsidRPr="003A6377" w14:paraId="63AC0E15" w14:textId="77777777" w:rsidTr="00777FC3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FBDFF3" w14:textId="0D6F7B0C" w:rsidR="001D2053" w:rsidRPr="003A6377" w:rsidRDefault="001D2053" w:rsidP="001D2053">
            <w:pPr>
              <w:suppressAutoHyphens/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87D11">
              <w:rPr>
                <w:rFonts w:ascii="Times New Roman" w:hAnsi="Times New Roman"/>
                <w:sz w:val="24"/>
                <w:szCs w:val="24"/>
              </w:rPr>
              <w:t>Количество автобусных маршрутов, единиц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0379B" w14:textId="77777777" w:rsidR="001D2053" w:rsidRPr="00087D11" w:rsidRDefault="001D2053" w:rsidP="00E33B4A">
            <w:pPr>
              <w:autoSpaceDE w:val="0"/>
              <w:autoSpaceDN w:val="0"/>
              <w:adjustRightInd w:val="0"/>
              <w:spacing w:line="240" w:lineRule="auto"/>
              <w:ind w:left="-6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7D11">
              <w:rPr>
                <w:rFonts w:ascii="Times New Roman" w:hAnsi="Times New Roman"/>
                <w:sz w:val="24"/>
                <w:szCs w:val="24"/>
              </w:rPr>
              <w:t>общее количество автобусных пассажирских маршрутов по состоянию, действующих по состоянию на конец отчетного периода</w:t>
            </w:r>
          </w:p>
          <w:p w14:paraId="73CB46AA" w14:textId="77777777" w:rsidR="001D2053" w:rsidRPr="003A6377" w:rsidRDefault="001D2053" w:rsidP="001D2053">
            <w:pPr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658BD9" w14:textId="763CB736" w:rsidR="003C0475" w:rsidRPr="003C0475" w:rsidRDefault="001D2053" w:rsidP="003C0475">
            <w:pPr>
              <w:tabs>
                <w:tab w:val="left" w:pos="567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7D11">
              <w:rPr>
                <w:rFonts w:ascii="Times New Roman" w:hAnsi="Times New Roman"/>
                <w:sz w:val="24"/>
                <w:szCs w:val="24"/>
              </w:rPr>
              <w:t>данные реестра маршрутов</w:t>
            </w:r>
            <w:r w:rsidR="003C0475" w:rsidRPr="00B95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C0475" w:rsidRPr="003C0475">
              <w:rPr>
                <w:rFonts w:ascii="Times New Roman" w:hAnsi="Times New Roman" w:cs="Times New Roman"/>
                <w:sz w:val="24"/>
                <w:szCs w:val="24"/>
              </w:rPr>
              <w:t>регулярных перевозок на территории Няндомского муниципального округа Архангельской области</w:t>
            </w:r>
          </w:p>
          <w:p w14:paraId="5862DC58" w14:textId="37B2BA28" w:rsidR="001D2053" w:rsidRPr="003A6377" w:rsidRDefault="001D2053" w:rsidP="001D2053">
            <w:pPr>
              <w:suppressAutoHyphens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BCABD48" w14:textId="37E21151" w:rsidR="00782241" w:rsidRDefault="00782241" w:rsidP="00087D11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2810646F" w14:textId="77777777" w:rsidR="006C35E5" w:rsidRDefault="006C35E5" w:rsidP="006C35E5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</w:p>
    <w:p w14:paraId="7B1B2405" w14:textId="77777777" w:rsidR="006C35E5" w:rsidRDefault="006C35E5" w:rsidP="006C35E5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sectPr w:rsidR="006C35E5" w:rsidSect="00893335"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879E" w14:textId="77777777" w:rsidR="00DC498C" w:rsidRDefault="00DC498C" w:rsidP="00D729AA">
      <w:pPr>
        <w:spacing w:line="240" w:lineRule="auto"/>
      </w:pPr>
      <w:r>
        <w:separator/>
      </w:r>
    </w:p>
  </w:endnote>
  <w:endnote w:type="continuationSeparator" w:id="0">
    <w:p w14:paraId="6C314D7B" w14:textId="77777777" w:rsidR="00DC498C" w:rsidRDefault="00DC498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20208030705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6E792" w14:textId="77777777" w:rsidR="00DC498C" w:rsidRDefault="00DC498C" w:rsidP="00D729AA">
      <w:pPr>
        <w:spacing w:line="240" w:lineRule="auto"/>
      </w:pPr>
      <w:r>
        <w:separator/>
      </w:r>
    </w:p>
  </w:footnote>
  <w:footnote w:type="continuationSeparator" w:id="0">
    <w:p w14:paraId="6E37607C" w14:textId="77777777" w:rsidR="00DC498C" w:rsidRDefault="00DC498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00DE828" w14:textId="77777777" w:rsidR="008C789F" w:rsidRDefault="008C789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324793">
          <w:rPr>
            <w:rFonts w:ascii="Times New Roman" w:hAnsi="Times New Roman" w:cs="Times New Roman"/>
            <w:noProof/>
          </w:rPr>
          <w:t>9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31689B34" w14:textId="77777777" w:rsidR="005511B1" w:rsidRDefault="005511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8C789F" w14:paraId="694A177A" w14:textId="77777777" w:rsidTr="00931659">
      <w:tc>
        <w:tcPr>
          <w:tcW w:w="9354" w:type="dxa"/>
        </w:tcPr>
        <w:p w14:paraId="11224831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3E9DE9" wp14:editId="193CE490">
                <wp:extent cx="564996" cy="680265"/>
                <wp:effectExtent l="19050" t="0" r="6504" b="0"/>
                <wp:docPr id="10" name="Рисунок 10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B3848B4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C789F" w14:paraId="070B665C" w14:textId="77777777" w:rsidTr="00931659">
      <w:tc>
        <w:tcPr>
          <w:tcW w:w="9354" w:type="dxa"/>
        </w:tcPr>
        <w:p w14:paraId="5A738759" w14:textId="77777777" w:rsidR="008C789F" w:rsidRPr="00680A52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D1C4DFB" w14:textId="77777777" w:rsidR="008C789F" w:rsidRPr="00680A52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1E85832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98C50FB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C789F" w14:paraId="6C1EA641" w14:textId="77777777" w:rsidTr="00931659">
      <w:tc>
        <w:tcPr>
          <w:tcW w:w="9354" w:type="dxa"/>
        </w:tcPr>
        <w:p w14:paraId="5B627B3C" w14:textId="77777777" w:rsidR="008C789F" w:rsidRPr="0037724A" w:rsidRDefault="008C789F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8C789F" w14:paraId="2DE227B7" w14:textId="77777777" w:rsidTr="00931659">
      <w:tc>
        <w:tcPr>
          <w:tcW w:w="9354" w:type="dxa"/>
        </w:tcPr>
        <w:p w14:paraId="6EDCF64F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C789F" w14:paraId="0871B45D" w14:textId="77777777" w:rsidTr="00931659">
      <w:tc>
        <w:tcPr>
          <w:tcW w:w="9354" w:type="dxa"/>
        </w:tcPr>
        <w:p w14:paraId="581A6A6D" w14:textId="45F962C5" w:rsidR="008C789F" w:rsidRPr="00C7038B" w:rsidRDefault="008C789F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1D345E">
            <w:rPr>
              <w:rFonts w:ascii="Times New Roman" w:hAnsi="Times New Roman" w:cs="Times New Roman"/>
              <w:sz w:val="28"/>
              <w:szCs w:val="28"/>
            </w:rPr>
            <w:t>13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1D345E">
            <w:rPr>
              <w:rFonts w:ascii="Times New Roman" w:hAnsi="Times New Roman" w:cs="Times New Roman"/>
              <w:sz w:val="28"/>
              <w:szCs w:val="28"/>
            </w:rPr>
            <w:t xml:space="preserve">ноября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9E1FD2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1D345E">
            <w:rPr>
              <w:rFonts w:ascii="Times New Roman" w:hAnsi="Times New Roman" w:cs="Times New Roman"/>
              <w:sz w:val="28"/>
              <w:szCs w:val="28"/>
            </w:rPr>
            <w:t>255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8C789F" w14:paraId="4662AF8C" w14:textId="77777777" w:rsidTr="00931659">
      <w:tc>
        <w:tcPr>
          <w:tcW w:w="9354" w:type="dxa"/>
        </w:tcPr>
        <w:p w14:paraId="0D210252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C789F" w14:paraId="2C0B0A87" w14:textId="77777777" w:rsidTr="00931659">
      <w:tc>
        <w:tcPr>
          <w:tcW w:w="9354" w:type="dxa"/>
        </w:tcPr>
        <w:p w14:paraId="52F56AB2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8C789F" w14:paraId="0E71A236" w14:textId="77777777" w:rsidTr="00931659">
      <w:tc>
        <w:tcPr>
          <w:tcW w:w="9354" w:type="dxa"/>
        </w:tcPr>
        <w:p w14:paraId="3E9FAB0B" w14:textId="77777777" w:rsidR="008C789F" w:rsidRPr="00C7038B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9489EE7" w14:textId="7C985489" w:rsidR="008C789F" w:rsidRPr="00D729AA" w:rsidRDefault="00BE536B" w:rsidP="000E3DF5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B56F6A"/>
    <w:multiLevelType w:val="multilevel"/>
    <w:tmpl w:val="B1E06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8081470"/>
    <w:multiLevelType w:val="hybridMultilevel"/>
    <w:tmpl w:val="89AE4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80AB2"/>
    <w:multiLevelType w:val="hybridMultilevel"/>
    <w:tmpl w:val="69B491FA"/>
    <w:lvl w:ilvl="0" w:tplc="1CE6184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E876374"/>
    <w:multiLevelType w:val="hybridMultilevel"/>
    <w:tmpl w:val="CC2AF6E8"/>
    <w:lvl w:ilvl="0" w:tplc="DCAE8774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B081C"/>
    <w:multiLevelType w:val="hybridMultilevel"/>
    <w:tmpl w:val="355C8DB2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27A9E"/>
    <w:multiLevelType w:val="hybridMultilevel"/>
    <w:tmpl w:val="D8F02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0E1B3C"/>
    <w:multiLevelType w:val="hybridMultilevel"/>
    <w:tmpl w:val="047A16C6"/>
    <w:lvl w:ilvl="0" w:tplc="1B68DBC6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BA58E1"/>
    <w:multiLevelType w:val="hybridMultilevel"/>
    <w:tmpl w:val="CACEEE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877E3"/>
    <w:multiLevelType w:val="hybridMultilevel"/>
    <w:tmpl w:val="FED282AC"/>
    <w:lvl w:ilvl="0" w:tplc="68C6EFA4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9C90DF9"/>
    <w:multiLevelType w:val="hybridMultilevel"/>
    <w:tmpl w:val="8408A72E"/>
    <w:lvl w:ilvl="0" w:tplc="69F8B670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3C0C5727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7670CE"/>
    <w:multiLevelType w:val="hybridMultilevel"/>
    <w:tmpl w:val="5D3C3626"/>
    <w:lvl w:ilvl="0" w:tplc="7D08096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13965B1"/>
    <w:multiLevelType w:val="hybridMultilevel"/>
    <w:tmpl w:val="DBA25EAC"/>
    <w:lvl w:ilvl="0" w:tplc="797E4BC2">
      <w:start w:val="1"/>
      <w:numFmt w:val="decimal"/>
      <w:lvlText w:val="%1."/>
      <w:lvlJc w:val="left"/>
      <w:pPr>
        <w:ind w:left="111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D0CE7"/>
    <w:multiLevelType w:val="hybridMultilevel"/>
    <w:tmpl w:val="99DA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E4A34"/>
    <w:multiLevelType w:val="multilevel"/>
    <w:tmpl w:val="FA287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F082262"/>
    <w:multiLevelType w:val="hybridMultilevel"/>
    <w:tmpl w:val="3816057C"/>
    <w:lvl w:ilvl="0" w:tplc="A30C76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923FEC"/>
    <w:multiLevelType w:val="hybridMultilevel"/>
    <w:tmpl w:val="43EAF01C"/>
    <w:lvl w:ilvl="0" w:tplc="D9F65DE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6124473"/>
    <w:multiLevelType w:val="hybridMultilevel"/>
    <w:tmpl w:val="73BC8B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97FAE"/>
    <w:multiLevelType w:val="multilevel"/>
    <w:tmpl w:val="1E5651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918029F"/>
    <w:multiLevelType w:val="hybridMultilevel"/>
    <w:tmpl w:val="E53CCF88"/>
    <w:lvl w:ilvl="0" w:tplc="743A6688">
      <w:start w:val="2"/>
      <w:numFmt w:val="decimal"/>
      <w:lvlText w:val="%1)"/>
      <w:lvlJc w:val="left"/>
      <w:pPr>
        <w:ind w:left="9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2" w15:restartNumberingAfterBreak="0">
    <w:nsid w:val="6D2C7E56"/>
    <w:multiLevelType w:val="hybridMultilevel"/>
    <w:tmpl w:val="3DAE8C26"/>
    <w:lvl w:ilvl="0" w:tplc="1E6EE1B2">
      <w:start w:val="1"/>
      <w:numFmt w:val="decimal"/>
      <w:lvlText w:val="%1."/>
      <w:lvlJc w:val="left"/>
      <w:pPr>
        <w:ind w:left="1110" w:hanging="7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40A04"/>
    <w:multiLevelType w:val="hybridMultilevel"/>
    <w:tmpl w:val="92622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2406409"/>
    <w:multiLevelType w:val="hybridMultilevel"/>
    <w:tmpl w:val="FEE676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0579A"/>
    <w:multiLevelType w:val="hybridMultilevel"/>
    <w:tmpl w:val="7BB44842"/>
    <w:lvl w:ilvl="0" w:tplc="434C29CA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77013F18"/>
    <w:multiLevelType w:val="hybridMultilevel"/>
    <w:tmpl w:val="DCA08058"/>
    <w:lvl w:ilvl="0" w:tplc="19D8B860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2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3"/>
  </w:num>
  <w:num w:numId="11">
    <w:abstractNumId w:val="2"/>
  </w:num>
  <w:num w:numId="12">
    <w:abstractNumId w:val="1"/>
  </w:num>
  <w:num w:numId="13">
    <w:abstractNumId w:val="25"/>
  </w:num>
  <w:num w:numId="14">
    <w:abstractNumId w:val="22"/>
  </w:num>
  <w:num w:numId="15">
    <w:abstractNumId w:val="15"/>
  </w:num>
  <w:num w:numId="16">
    <w:abstractNumId w:val="14"/>
  </w:num>
  <w:num w:numId="17">
    <w:abstractNumId w:val="8"/>
  </w:num>
  <w:num w:numId="18">
    <w:abstractNumId w:val="9"/>
  </w:num>
  <w:num w:numId="19">
    <w:abstractNumId w:val="20"/>
  </w:num>
  <w:num w:numId="20">
    <w:abstractNumId w:val="16"/>
  </w:num>
  <w:num w:numId="21">
    <w:abstractNumId w:val="26"/>
  </w:num>
  <w:num w:numId="22">
    <w:abstractNumId w:val="4"/>
  </w:num>
  <w:num w:numId="23">
    <w:abstractNumId w:val="18"/>
  </w:num>
  <w:num w:numId="24">
    <w:abstractNumId w:val="13"/>
  </w:num>
  <w:num w:numId="25">
    <w:abstractNumId w:val="24"/>
  </w:num>
  <w:num w:numId="26">
    <w:abstractNumId w:val="11"/>
  </w:num>
  <w:num w:numId="27">
    <w:abstractNumId w:val="21"/>
  </w:num>
  <w:num w:numId="28">
    <w:abstractNumId w:val="1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B7A"/>
    <w:rsid w:val="000019A7"/>
    <w:rsid w:val="00002060"/>
    <w:rsid w:val="00016258"/>
    <w:rsid w:val="00016301"/>
    <w:rsid w:val="000217FF"/>
    <w:rsid w:val="00027933"/>
    <w:rsid w:val="00031181"/>
    <w:rsid w:val="0003227F"/>
    <w:rsid w:val="0003229F"/>
    <w:rsid w:val="0003479D"/>
    <w:rsid w:val="00035B69"/>
    <w:rsid w:val="000424FC"/>
    <w:rsid w:val="00045B13"/>
    <w:rsid w:val="000505BC"/>
    <w:rsid w:val="00052174"/>
    <w:rsid w:val="00054387"/>
    <w:rsid w:val="00063ED8"/>
    <w:rsid w:val="000669E6"/>
    <w:rsid w:val="00071F6D"/>
    <w:rsid w:val="0008231E"/>
    <w:rsid w:val="00083B51"/>
    <w:rsid w:val="00083D9C"/>
    <w:rsid w:val="00086843"/>
    <w:rsid w:val="0008690F"/>
    <w:rsid w:val="00087D11"/>
    <w:rsid w:val="000919D7"/>
    <w:rsid w:val="000954EC"/>
    <w:rsid w:val="00096DD2"/>
    <w:rsid w:val="000975B2"/>
    <w:rsid w:val="000A2C0F"/>
    <w:rsid w:val="000A38CE"/>
    <w:rsid w:val="000A43EE"/>
    <w:rsid w:val="000A6B9B"/>
    <w:rsid w:val="000C4454"/>
    <w:rsid w:val="000C5BB9"/>
    <w:rsid w:val="000D1B4C"/>
    <w:rsid w:val="000D27AE"/>
    <w:rsid w:val="000E3A8F"/>
    <w:rsid w:val="000E3DF5"/>
    <w:rsid w:val="000E59EC"/>
    <w:rsid w:val="000E5F1C"/>
    <w:rsid w:val="000F0D60"/>
    <w:rsid w:val="000F5999"/>
    <w:rsid w:val="00102359"/>
    <w:rsid w:val="00104E72"/>
    <w:rsid w:val="00107BB3"/>
    <w:rsid w:val="00112896"/>
    <w:rsid w:val="00113509"/>
    <w:rsid w:val="00114BF2"/>
    <w:rsid w:val="00115DF0"/>
    <w:rsid w:val="001169FC"/>
    <w:rsid w:val="0012143C"/>
    <w:rsid w:val="00132C51"/>
    <w:rsid w:val="001347A3"/>
    <w:rsid w:val="00142AF8"/>
    <w:rsid w:val="0014794A"/>
    <w:rsid w:val="001503E6"/>
    <w:rsid w:val="001545F8"/>
    <w:rsid w:val="0015486A"/>
    <w:rsid w:val="00160886"/>
    <w:rsid w:val="00173D73"/>
    <w:rsid w:val="00177BD0"/>
    <w:rsid w:val="001808AF"/>
    <w:rsid w:val="00182F8C"/>
    <w:rsid w:val="00186582"/>
    <w:rsid w:val="00191EB4"/>
    <w:rsid w:val="001938B6"/>
    <w:rsid w:val="00195692"/>
    <w:rsid w:val="001A5EA6"/>
    <w:rsid w:val="001A611A"/>
    <w:rsid w:val="001A63EC"/>
    <w:rsid w:val="001A7961"/>
    <w:rsid w:val="001B0860"/>
    <w:rsid w:val="001B0E4C"/>
    <w:rsid w:val="001D011D"/>
    <w:rsid w:val="001D2053"/>
    <w:rsid w:val="001D231F"/>
    <w:rsid w:val="001D345E"/>
    <w:rsid w:val="001D4E15"/>
    <w:rsid w:val="001D56FE"/>
    <w:rsid w:val="001E7B7C"/>
    <w:rsid w:val="001E7CEC"/>
    <w:rsid w:val="001F1B63"/>
    <w:rsid w:val="001F33C3"/>
    <w:rsid w:val="001F43FD"/>
    <w:rsid w:val="001F735B"/>
    <w:rsid w:val="0020641E"/>
    <w:rsid w:val="00206B38"/>
    <w:rsid w:val="00221055"/>
    <w:rsid w:val="002220DB"/>
    <w:rsid w:val="0022341B"/>
    <w:rsid w:val="0022621E"/>
    <w:rsid w:val="002269C6"/>
    <w:rsid w:val="0023177F"/>
    <w:rsid w:val="002347C7"/>
    <w:rsid w:val="002373A7"/>
    <w:rsid w:val="00237C88"/>
    <w:rsid w:val="0024023B"/>
    <w:rsid w:val="00245D4D"/>
    <w:rsid w:val="00246674"/>
    <w:rsid w:val="00256C02"/>
    <w:rsid w:val="0026247B"/>
    <w:rsid w:val="00270B0D"/>
    <w:rsid w:val="00273596"/>
    <w:rsid w:val="00273C49"/>
    <w:rsid w:val="00281C02"/>
    <w:rsid w:val="00283D70"/>
    <w:rsid w:val="00285635"/>
    <w:rsid w:val="00287347"/>
    <w:rsid w:val="00287F06"/>
    <w:rsid w:val="00291E9F"/>
    <w:rsid w:val="0029713A"/>
    <w:rsid w:val="00297D07"/>
    <w:rsid w:val="002A0C9A"/>
    <w:rsid w:val="002A0E3A"/>
    <w:rsid w:val="002A10BF"/>
    <w:rsid w:val="002A6453"/>
    <w:rsid w:val="002B5981"/>
    <w:rsid w:val="002C26BE"/>
    <w:rsid w:val="002D104A"/>
    <w:rsid w:val="002D3901"/>
    <w:rsid w:val="002D4FEB"/>
    <w:rsid w:val="002E1B55"/>
    <w:rsid w:val="002E4D67"/>
    <w:rsid w:val="002F09D7"/>
    <w:rsid w:val="002F330E"/>
    <w:rsid w:val="002F7EE8"/>
    <w:rsid w:val="0030502B"/>
    <w:rsid w:val="003061B1"/>
    <w:rsid w:val="0031099C"/>
    <w:rsid w:val="0031150E"/>
    <w:rsid w:val="00312133"/>
    <w:rsid w:val="00312F8B"/>
    <w:rsid w:val="00321FBA"/>
    <w:rsid w:val="00323004"/>
    <w:rsid w:val="003241E6"/>
    <w:rsid w:val="00324793"/>
    <w:rsid w:val="00334149"/>
    <w:rsid w:val="00334A54"/>
    <w:rsid w:val="003360E3"/>
    <w:rsid w:val="0034102B"/>
    <w:rsid w:val="00344143"/>
    <w:rsid w:val="00345367"/>
    <w:rsid w:val="00346CEC"/>
    <w:rsid w:val="003538C3"/>
    <w:rsid w:val="00366970"/>
    <w:rsid w:val="00373707"/>
    <w:rsid w:val="00373969"/>
    <w:rsid w:val="0037724A"/>
    <w:rsid w:val="00381B6C"/>
    <w:rsid w:val="00386E35"/>
    <w:rsid w:val="003A6377"/>
    <w:rsid w:val="003A6D6C"/>
    <w:rsid w:val="003A7337"/>
    <w:rsid w:val="003B67DC"/>
    <w:rsid w:val="003C0475"/>
    <w:rsid w:val="003C058E"/>
    <w:rsid w:val="003C4EBD"/>
    <w:rsid w:val="003C5D82"/>
    <w:rsid w:val="003C6C14"/>
    <w:rsid w:val="003D1B66"/>
    <w:rsid w:val="003D3A69"/>
    <w:rsid w:val="003E7CF8"/>
    <w:rsid w:val="003E7DBF"/>
    <w:rsid w:val="003F7976"/>
    <w:rsid w:val="003F7F5C"/>
    <w:rsid w:val="004053B8"/>
    <w:rsid w:val="00412448"/>
    <w:rsid w:val="00413D04"/>
    <w:rsid w:val="0042404B"/>
    <w:rsid w:val="00425051"/>
    <w:rsid w:val="004305B9"/>
    <w:rsid w:val="0043131B"/>
    <w:rsid w:val="004442EB"/>
    <w:rsid w:val="004518B2"/>
    <w:rsid w:val="0046231F"/>
    <w:rsid w:val="00474C02"/>
    <w:rsid w:val="0047707C"/>
    <w:rsid w:val="00477473"/>
    <w:rsid w:val="00480444"/>
    <w:rsid w:val="00485AB3"/>
    <w:rsid w:val="00493C09"/>
    <w:rsid w:val="00494BA4"/>
    <w:rsid w:val="00495240"/>
    <w:rsid w:val="004A4BB1"/>
    <w:rsid w:val="004B1B8E"/>
    <w:rsid w:val="004D14A4"/>
    <w:rsid w:val="004D543A"/>
    <w:rsid w:val="004E2E09"/>
    <w:rsid w:val="004E6E59"/>
    <w:rsid w:val="004F0D7D"/>
    <w:rsid w:val="004F1514"/>
    <w:rsid w:val="004F48E4"/>
    <w:rsid w:val="004F4EE8"/>
    <w:rsid w:val="004F5E13"/>
    <w:rsid w:val="00501409"/>
    <w:rsid w:val="00505948"/>
    <w:rsid w:val="005115F8"/>
    <w:rsid w:val="00512D01"/>
    <w:rsid w:val="00513134"/>
    <w:rsid w:val="00520DDA"/>
    <w:rsid w:val="005226F1"/>
    <w:rsid w:val="00533983"/>
    <w:rsid w:val="00546317"/>
    <w:rsid w:val="005511B1"/>
    <w:rsid w:val="00552CEC"/>
    <w:rsid w:val="00554FFF"/>
    <w:rsid w:val="005550ED"/>
    <w:rsid w:val="00560967"/>
    <w:rsid w:val="005668CE"/>
    <w:rsid w:val="0056739B"/>
    <w:rsid w:val="005750EE"/>
    <w:rsid w:val="005817BA"/>
    <w:rsid w:val="005822A6"/>
    <w:rsid w:val="00582428"/>
    <w:rsid w:val="00586E18"/>
    <w:rsid w:val="005915A0"/>
    <w:rsid w:val="0059470F"/>
    <w:rsid w:val="00596DC3"/>
    <w:rsid w:val="005A224E"/>
    <w:rsid w:val="005A2B9B"/>
    <w:rsid w:val="005B1119"/>
    <w:rsid w:val="005B1B72"/>
    <w:rsid w:val="005B1DED"/>
    <w:rsid w:val="005B230D"/>
    <w:rsid w:val="005B40AB"/>
    <w:rsid w:val="005C1CC3"/>
    <w:rsid w:val="005C679D"/>
    <w:rsid w:val="005C7C03"/>
    <w:rsid w:val="005D05A3"/>
    <w:rsid w:val="005D06AB"/>
    <w:rsid w:val="005D129F"/>
    <w:rsid w:val="005E063F"/>
    <w:rsid w:val="005E23D4"/>
    <w:rsid w:val="005E50CF"/>
    <w:rsid w:val="005E5F0C"/>
    <w:rsid w:val="005F1CFE"/>
    <w:rsid w:val="005F5DDB"/>
    <w:rsid w:val="005F61BB"/>
    <w:rsid w:val="00604C40"/>
    <w:rsid w:val="006115B4"/>
    <w:rsid w:val="0061165F"/>
    <w:rsid w:val="00612CA7"/>
    <w:rsid w:val="00613C1F"/>
    <w:rsid w:val="00621A9B"/>
    <w:rsid w:val="00640DD7"/>
    <w:rsid w:val="00645872"/>
    <w:rsid w:val="00646F61"/>
    <w:rsid w:val="00650122"/>
    <w:rsid w:val="00650D13"/>
    <w:rsid w:val="006647BD"/>
    <w:rsid w:val="006746E4"/>
    <w:rsid w:val="00680A52"/>
    <w:rsid w:val="00683709"/>
    <w:rsid w:val="006856CC"/>
    <w:rsid w:val="00687EF9"/>
    <w:rsid w:val="006948BC"/>
    <w:rsid w:val="006951C8"/>
    <w:rsid w:val="00697586"/>
    <w:rsid w:val="006A743B"/>
    <w:rsid w:val="006B4224"/>
    <w:rsid w:val="006B7E6E"/>
    <w:rsid w:val="006C0FBC"/>
    <w:rsid w:val="006C35E5"/>
    <w:rsid w:val="006E4285"/>
    <w:rsid w:val="00710C1A"/>
    <w:rsid w:val="00716E9B"/>
    <w:rsid w:val="00724041"/>
    <w:rsid w:val="00724A04"/>
    <w:rsid w:val="0072558C"/>
    <w:rsid w:val="00725754"/>
    <w:rsid w:val="00726DD5"/>
    <w:rsid w:val="00732206"/>
    <w:rsid w:val="007350A5"/>
    <w:rsid w:val="0073582A"/>
    <w:rsid w:val="00742FEE"/>
    <w:rsid w:val="00747762"/>
    <w:rsid w:val="00750740"/>
    <w:rsid w:val="00756A0C"/>
    <w:rsid w:val="00763DC7"/>
    <w:rsid w:val="007646FA"/>
    <w:rsid w:val="007654FF"/>
    <w:rsid w:val="00766AE6"/>
    <w:rsid w:val="0076770C"/>
    <w:rsid w:val="00767DCD"/>
    <w:rsid w:val="007820C9"/>
    <w:rsid w:val="00782241"/>
    <w:rsid w:val="007A3960"/>
    <w:rsid w:val="007A47EC"/>
    <w:rsid w:val="007B6212"/>
    <w:rsid w:val="007C590D"/>
    <w:rsid w:val="007D0634"/>
    <w:rsid w:val="007D2DEF"/>
    <w:rsid w:val="007D511D"/>
    <w:rsid w:val="007D6B25"/>
    <w:rsid w:val="007D6DCE"/>
    <w:rsid w:val="007D6E19"/>
    <w:rsid w:val="007E494E"/>
    <w:rsid w:val="007E4A06"/>
    <w:rsid w:val="007E6083"/>
    <w:rsid w:val="00800CC3"/>
    <w:rsid w:val="00801B92"/>
    <w:rsid w:val="00805DD6"/>
    <w:rsid w:val="00815060"/>
    <w:rsid w:val="00815C70"/>
    <w:rsid w:val="0082042B"/>
    <w:rsid w:val="008206D2"/>
    <w:rsid w:val="008236E3"/>
    <w:rsid w:val="00826BE8"/>
    <w:rsid w:val="008304AE"/>
    <w:rsid w:val="008320E6"/>
    <w:rsid w:val="00833714"/>
    <w:rsid w:val="008339A7"/>
    <w:rsid w:val="00834243"/>
    <w:rsid w:val="0083626A"/>
    <w:rsid w:val="008365DB"/>
    <w:rsid w:val="008369BE"/>
    <w:rsid w:val="008429CD"/>
    <w:rsid w:val="00845C5D"/>
    <w:rsid w:val="00847100"/>
    <w:rsid w:val="00851230"/>
    <w:rsid w:val="008513D5"/>
    <w:rsid w:val="00852BA4"/>
    <w:rsid w:val="00860268"/>
    <w:rsid w:val="00874B23"/>
    <w:rsid w:val="00874EE1"/>
    <w:rsid w:val="008829D1"/>
    <w:rsid w:val="008854C7"/>
    <w:rsid w:val="008903B6"/>
    <w:rsid w:val="00890C9E"/>
    <w:rsid w:val="00893335"/>
    <w:rsid w:val="00895AFC"/>
    <w:rsid w:val="008A1561"/>
    <w:rsid w:val="008A2EE1"/>
    <w:rsid w:val="008B0082"/>
    <w:rsid w:val="008B4F6F"/>
    <w:rsid w:val="008C2127"/>
    <w:rsid w:val="008C30F1"/>
    <w:rsid w:val="008C320E"/>
    <w:rsid w:val="008C6644"/>
    <w:rsid w:val="008C789F"/>
    <w:rsid w:val="008D474B"/>
    <w:rsid w:val="008D497A"/>
    <w:rsid w:val="008D5374"/>
    <w:rsid w:val="008D54ED"/>
    <w:rsid w:val="008E29C1"/>
    <w:rsid w:val="008E306C"/>
    <w:rsid w:val="008E426B"/>
    <w:rsid w:val="0090367E"/>
    <w:rsid w:val="00914048"/>
    <w:rsid w:val="00915374"/>
    <w:rsid w:val="00916DC9"/>
    <w:rsid w:val="00916F89"/>
    <w:rsid w:val="00921F0C"/>
    <w:rsid w:val="00925245"/>
    <w:rsid w:val="00925413"/>
    <w:rsid w:val="00930382"/>
    <w:rsid w:val="00931659"/>
    <w:rsid w:val="0094192E"/>
    <w:rsid w:val="00946CD7"/>
    <w:rsid w:val="0095190B"/>
    <w:rsid w:val="00965615"/>
    <w:rsid w:val="00976D7A"/>
    <w:rsid w:val="00977DFD"/>
    <w:rsid w:val="009844AC"/>
    <w:rsid w:val="009A4FE8"/>
    <w:rsid w:val="009B1571"/>
    <w:rsid w:val="009B44A4"/>
    <w:rsid w:val="009B76BA"/>
    <w:rsid w:val="009C1052"/>
    <w:rsid w:val="009C593D"/>
    <w:rsid w:val="009C62BD"/>
    <w:rsid w:val="009D77EC"/>
    <w:rsid w:val="009E1FD2"/>
    <w:rsid w:val="009E29C7"/>
    <w:rsid w:val="009E5C81"/>
    <w:rsid w:val="009E5E70"/>
    <w:rsid w:val="009E7A6E"/>
    <w:rsid w:val="009F4BA1"/>
    <w:rsid w:val="009F6D26"/>
    <w:rsid w:val="009F749D"/>
    <w:rsid w:val="009F74A0"/>
    <w:rsid w:val="009F7639"/>
    <w:rsid w:val="00A07F75"/>
    <w:rsid w:val="00A13FF4"/>
    <w:rsid w:val="00A16B97"/>
    <w:rsid w:val="00A20338"/>
    <w:rsid w:val="00A229A5"/>
    <w:rsid w:val="00A22C7A"/>
    <w:rsid w:val="00A27287"/>
    <w:rsid w:val="00A445D7"/>
    <w:rsid w:val="00A510F9"/>
    <w:rsid w:val="00A52ADC"/>
    <w:rsid w:val="00A64E4C"/>
    <w:rsid w:val="00A650C0"/>
    <w:rsid w:val="00A7322C"/>
    <w:rsid w:val="00A8421D"/>
    <w:rsid w:val="00A84AB6"/>
    <w:rsid w:val="00A931BA"/>
    <w:rsid w:val="00A94049"/>
    <w:rsid w:val="00AA2784"/>
    <w:rsid w:val="00AB2BDD"/>
    <w:rsid w:val="00AB3579"/>
    <w:rsid w:val="00AB3C72"/>
    <w:rsid w:val="00AB3C95"/>
    <w:rsid w:val="00AB5384"/>
    <w:rsid w:val="00AC7466"/>
    <w:rsid w:val="00AC77D7"/>
    <w:rsid w:val="00AE0B8D"/>
    <w:rsid w:val="00AE2691"/>
    <w:rsid w:val="00AE35CE"/>
    <w:rsid w:val="00AE4AF7"/>
    <w:rsid w:val="00AE5F76"/>
    <w:rsid w:val="00AE6867"/>
    <w:rsid w:val="00AE7061"/>
    <w:rsid w:val="00AF721C"/>
    <w:rsid w:val="00B00CF9"/>
    <w:rsid w:val="00B0182F"/>
    <w:rsid w:val="00B05183"/>
    <w:rsid w:val="00B05351"/>
    <w:rsid w:val="00B05D3E"/>
    <w:rsid w:val="00B12152"/>
    <w:rsid w:val="00B123AD"/>
    <w:rsid w:val="00B12E40"/>
    <w:rsid w:val="00B17816"/>
    <w:rsid w:val="00B20279"/>
    <w:rsid w:val="00B22455"/>
    <w:rsid w:val="00B22E52"/>
    <w:rsid w:val="00B319FD"/>
    <w:rsid w:val="00B324CE"/>
    <w:rsid w:val="00B34E6D"/>
    <w:rsid w:val="00B360F4"/>
    <w:rsid w:val="00B40D71"/>
    <w:rsid w:val="00B41A54"/>
    <w:rsid w:val="00B451F3"/>
    <w:rsid w:val="00B476DC"/>
    <w:rsid w:val="00B47EF1"/>
    <w:rsid w:val="00B508BF"/>
    <w:rsid w:val="00B50CF8"/>
    <w:rsid w:val="00B51AAC"/>
    <w:rsid w:val="00B55813"/>
    <w:rsid w:val="00B62248"/>
    <w:rsid w:val="00B63035"/>
    <w:rsid w:val="00B65B75"/>
    <w:rsid w:val="00B65BAF"/>
    <w:rsid w:val="00B85057"/>
    <w:rsid w:val="00B90E71"/>
    <w:rsid w:val="00B92229"/>
    <w:rsid w:val="00B9748B"/>
    <w:rsid w:val="00BA1263"/>
    <w:rsid w:val="00BB33B0"/>
    <w:rsid w:val="00BB6E27"/>
    <w:rsid w:val="00BC4FDC"/>
    <w:rsid w:val="00BC6C76"/>
    <w:rsid w:val="00BD07BF"/>
    <w:rsid w:val="00BD1B2C"/>
    <w:rsid w:val="00BD5FC2"/>
    <w:rsid w:val="00BE0523"/>
    <w:rsid w:val="00BE2666"/>
    <w:rsid w:val="00BE388F"/>
    <w:rsid w:val="00BE536B"/>
    <w:rsid w:val="00BF002A"/>
    <w:rsid w:val="00BF297A"/>
    <w:rsid w:val="00BF38A8"/>
    <w:rsid w:val="00BF5C38"/>
    <w:rsid w:val="00BF5DAB"/>
    <w:rsid w:val="00C029EC"/>
    <w:rsid w:val="00C05336"/>
    <w:rsid w:val="00C07731"/>
    <w:rsid w:val="00C10377"/>
    <w:rsid w:val="00C10DAC"/>
    <w:rsid w:val="00C15C1E"/>
    <w:rsid w:val="00C23BCE"/>
    <w:rsid w:val="00C23BDE"/>
    <w:rsid w:val="00C32724"/>
    <w:rsid w:val="00C35491"/>
    <w:rsid w:val="00C4062E"/>
    <w:rsid w:val="00C4344C"/>
    <w:rsid w:val="00C446EC"/>
    <w:rsid w:val="00C45F5E"/>
    <w:rsid w:val="00C47649"/>
    <w:rsid w:val="00C479A9"/>
    <w:rsid w:val="00C51D95"/>
    <w:rsid w:val="00C64AA9"/>
    <w:rsid w:val="00C672CD"/>
    <w:rsid w:val="00C7038B"/>
    <w:rsid w:val="00C85F73"/>
    <w:rsid w:val="00C90D39"/>
    <w:rsid w:val="00C95FAC"/>
    <w:rsid w:val="00CA4F14"/>
    <w:rsid w:val="00CA582C"/>
    <w:rsid w:val="00CA6E5F"/>
    <w:rsid w:val="00CA7E13"/>
    <w:rsid w:val="00CB497B"/>
    <w:rsid w:val="00CC46D8"/>
    <w:rsid w:val="00CC5B2C"/>
    <w:rsid w:val="00CD397E"/>
    <w:rsid w:val="00CD5FA8"/>
    <w:rsid w:val="00CD6F4A"/>
    <w:rsid w:val="00CE366A"/>
    <w:rsid w:val="00CE4993"/>
    <w:rsid w:val="00CE6C4D"/>
    <w:rsid w:val="00CF41A6"/>
    <w:rsid w:val="00CF443A"/>
    <w:rsid w:val="00CF6EF7"/>
    <w:rsid w:val="00D00824"/>
    <w:rsid w:val="00D03B76"/>
    <w:rsid w:val="00D11835"/>
    <w:rsid w:val="00D11E61"/>
    <w:rsid w:val="00D155FA"/>
    <w:rsid w:val="00D15D8C"/>
    <w:rsid w:val="00D16995"/>
    <w:rsid w:val="00D23CA1"/>
    <w:rsid w:val="00D24885"/>
    <w:rsid w:val="00D26A13"/>
    <w:rsid w:val="00D32CDC"/>
    <w:rsid w:val="00D331A9"/>
    <w:rsid w:val="00D33DCD"/>
    <w:rsid w:val="00D37603"/>
    <w:rsid w:val="00D424BC"/>
    <w:rsid w:val="00D44A80"/>
    <w:rsid w:val="00D514E0"/>
    <w:rsid w:val="00D54599"/>
    <w:rsid w:val="00D5791C"/>
    <w:rsid w:val="00D6021E"/>
    <w:rsid w:val="00D62FD7"/>
    <w:rsid w:val="00D66BF4"/>
    <w:rsid w:val="00D70922"/>
    <w:rsid w:val="00D729AA"/>
    <w:rsid w:val="00D73DF7"/>
    <w:rsid w:val="00D74966"/>
    <w:rsid w:val="00D75E4B"/>
    <w:rsid w:val="00D77658"/>
    <w:rsid w:val="00D80D1B"/>
    <w:rsid w:val="00D83652"/>
    <w:rsid w:val="00D85B5E"/>
    <w:rsid w:val="00D8658E"/>
    <w:rsid w:val="00DA18CC"/>
    <w:rsid w:val="00DA7D61"/>
    <w:rsid w:val="00DB5922"/>
    <w:rsid w:val="00DB7573"/>
    <w:rsid w:val="00DC1FD9"/>
    <w:rsid w:val="00DC25D4"/>
    <w:rsid w:val="00DC498C"/>
    <w:rsid w:val="00DF392A"/>
    <w:rsid w:val="00DF544C"/>
    <w:rsid w:val="00E03801"/>
    <w:rsid w:val="00E120B6"/>
    <w:rsid w:val="00E22212"/>
    <w:rsid w:val="00E2461A"/>
    <w:rsid w:val="00E33B4A"/>
    <w:rsid w:val="00E3606F"/>
    <w:rsid w:val="00E362B3"/>
    <w:rsid w:val="00E641C0"/>
    <w:rsid w:val="00E732A4"/>
    <w:rsid w:val="00E7595D"/>
    <w:rsid w:val="00E81258"/>
    <w:rsid w:val="00E910E2"/>
    <w:rsid w:val="00E92486"/>
    <w:rsid w:val="00EA3BF3"/>
    <w:rsid w:val="00EA4F82"/>
    <w:rsid w:val="00EB48C0"/>
    <w:rsid w:val="00EB48E8"/>
    <w:rsid w:val="00EB7909"/>
    <w:rsid w:val="00EB7A1A"/>
    <w:rsid w:val="00EC1F42"/>
    <w:rsid w:val="00EC35AE"/>
    <w:rsid w:val="00EC41E2"/>
    <w:rsid w:val="00EC537D"/>
    <w:rsid w:val="00EC6D13"/>
    <w:rsid w:val="00ED754F"/>
    <w:rsid w:val="00EE68F4"/>
    <w:rsid w:val="00EE7353"/>
    <w:rsid w:val="00EF120D"/>
    <w:rsid w:val="00EF2169"/>
    <w:rsid w:val="00EF39B9"/>
    <w:rsid w:val="00EF76B7"/>
    <w:rsid w:val="00F009B8"/>
    <w:rsid w:val="00F0411B"/>
    <w:rsid w:val="00F10CE9"/>
    <w:rsid w:val="00F12212"/>
    <w:rsid w:val="00F137F2"/>
    <w:rsid w:val="00F153A7"/>
    <w:rsid w:val="00F1589E"/>
    <w:rsid w:val="00F16A70"/>
    <w:rsid w:val="00F22557"/>
    <w:rsid w:val="00F24EB3"/>
    <w:rsid w:val="00F4437F"/>
    <w:rsid w:val="00F52BA4"/>
    <w:rsid w:val="00F57CE1"/>
    <w:rsid w:val="00F60445"/>
    <w:rsid w:val="00F622B9"/>
    <w:rsid w:val="00F666EC"/>
    <w:rsid w:val="00F70CBD"/>
    <w:rsid w:val="00F7163E"/>
    <w:rsid w:val="00F7395E"/>
    <w:rsid w:val="00F7461A"/>
    <w:rsid w:val="00F7701D"/>
    <w:rsid w:val="00F7731C"/>
    <w:rsid w:val="00F82F88"/>
    <w:rsid w:val="00F859DF"/>
    <w:rsid w:val="00F9397D"/>
    <w:rsid w:val="00F95D1A"/>
    <w:rsid w:val="00FA4085"/>
    <w:rsid w:val="00FA4DAD"/>
    <w:rsid w:val="00FB41B4"/>
    <w:rsid w:val="00FD0171"/>
    <w:rsid w:val="00FD0930"/>
    <w:rsid w:val="00FD0F34"/>
    <w:rsid w:val="00FD6002"/>
    <w:rsid w:val="00FE290A"/>
    <w:rsid w:val="00FE5DB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D58E"/>
  <w15:docId w15:val="{3143F077-7485-4E64-B56C-575EC3AF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843"/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uppressAutoHyphens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uppressAutoHyphens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230D"/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5B230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5B230D"/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B230D"/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unhideWhenUsed/>
    <w:rsid w:val="005B230D"/>
  </w:style>
  <w:style w:type="character" w:customStyle="1" w:styleId="Absatz-Standardschriftart">
    <w:name w:val="Absatz-Standardschriftart"/>
    <w:rsid w:val="005B230D"/>
  </w:style>
  <w:style w:type="character" w:customStyle="1" w:styleId="21">
    <w:name w:val="Основной шрифт абзаца2"/>
    <w:rsid w:val="005B230D"/>
  </w:style>
  <w:style w:type="character" w:customStyle="1" w:styleId="WW8Num2z0">
    <w:name w:val="WW8Num2z0"/>
    <w:rsid w:val="005B230D"/>
    <w:rPr>
      <w:rFonts w:ascii="Times New Roman" w:hAnsi="Times New Roman" w:cs="Times New Roman"/>
    </w:rPr>
  </w:style>
  <w:style w:type="character" w:customStyle="1" w:styleId="WW8Num6z0">
    <w:name w:val="WW8Num6z0"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B230D"/>
    <w:rPr>
      <w:rFonts w:ascii="Courier New" w:hAnsi="Courier New"/>
    </w:rPr>
  </w:style>
  <w:style w:type="character" w:customStyle="1" w:styleId="WW8Num6z2">
    <w:name w:val="WW8Num6z2"/>
    <w:rsid w:val="005B230D"/>
    <w:rPr>
      <w:rFonts w:ascii="Wingdings" w:hAnsi="Wingdings"/>
    </w:rPr>
  </w:style>
  <w:style w:type="character" w:customStyle="1" w:styleId="WW8Num6z3">
    <w:name w:val="WW8Num6z3"/>
    <w:rsid w:val="005B230D"/>
    <w:rPr>
      <w:rFonts w:ascii="Symbol" w:hAnsi="Symbol"/>
    </w:rPr>
  </w:style>
  <w:style w:type="character" w:customStyle="1" w:styleId="WW8Num8z0">
    <w:name w:val="WW8Num8z0"/>
    <w:rsid w:val="005B230D"/>
    <w:rPr>
      <w:rFonts w:ascii="Symbol" w:hAnsi="Symbol"/>
    </w:rPr>
  </w:style>
  <w:style w:type="character" w:customStyle="1" w:styleId="WW8Num8z1">
    <w:name w:val="WW8Num8z1"/>
    <w:rsid w:val="005B230D"/>
    <w:rPr>
      <w:rFonts w:ascii="Courier New" w:hAnsi="Courier New" w:cs="Courier New"/>
    </w:rPr>
  </w:style>
  <w:style w:type="character" w:customStyle="1" w:styleId="WW8Num8z2">
    <w:name w:val="WW8Num8z2"/>
    <w:rsid w:val="005B230D"/>
    <w:rPr>
      <w:rFonts w:ascii="Wingdings" w:hAnsi="Wingdings"/>
    </w:rPr>
  </w:style>
  <w:style w:type="character" w:customStyle="1" w:styleId="WW8Num10z0">
    <w:name w:val="WW8Num10z0"/>
    <w:rsid w:val="005B230D"/>
    <w:rPr>
      <w:rFonts w:ascii="Wingdings" w:hAnsi="Wingdings"/>
    </w:rPr>
  </w:style>
  <w:style w:type="character" w:customStyle="1" w:styleId="WW8Num10z1">
    <w:name w:val="WW8Num10z1"/>
    <w:rsid w:val="005B230D"/>
    <w:rPr>
      <w:rFonts w:ascii="Courier New" w:hAnsi="Courier New" w:cs="Courier New"/>
    </w:rPr>
  </w:style>
  <w:style w:type="character" w:customStyle="1" w:styleId="WW8Num10z3">
    <w:name w:val="WW8Num10z3"/>
    <w:rsid w:val="005B230D"/>
    <w:rPr>
      <w:rFonts w:ascii="Symbol" w:hAnsi="Symbol"/>
    </w:rPr>
  </w:style>
  <w:style w:type="character" w:customStyle="1" w:styleId="WW8Num14z0">
    <w:name w:val="WW8Num14z0"/>
    <w:rsid w:val="005B230D"/>
    <w:rPr>
      <w:rFonts w:ascii="Times New Roman" w:hAnsi="Times New Roman" w:cs="Times New Roman"/>
    </w:rPr>
  </w:style>
  <w:style w:type="character" w:customStyle="1" w:styleId="WW8Num15z0">
    <w:name w:val="WW8Num15z0"/>
    <w:rsid w:val="005B230D"/>
    <w:rPr>
      <w:rFonts w:ascii="Times New Roman" w:hAnsi="Times New Roman" w:cs="Times New Roman"/>
    </w:rPr>
  </w:style>
  <w:style w:type="character" w:customStyle="1" w:styleId="WW8Num16z0">
    <w:name w:val="WW8Num16z0"/>
    <w:rsid w:val="005B230D"/>
    <w:rPr>
      <w:rFonts w:ascii="Times New Roman" w:hAnsi="Times New Roman" w:cs="Times New Roman"/>
    </w:rPr>
  </w:style>
  <w:style w:type="character" w:customStyle="1" w:styleId="WW8Num20z0">
    <w:name w:val="WW8Num20z0"/>
    <w:rsid w:val="005B230D"/>
    <w:rPr>
      <w:rFonts w:ascii="Symbol" w:hAnsi="Symbol"/>
    </w:rPr>
  </w:style>
  <w:style w:type="character" w:customStyle="1" w:styleId="WW8Num20z1">
    <w:name w:val="WW8Num20z1"/>
    <w:rsid w:val="005B230D"/>
    <w:rPr>
      <w:rFonts w:ascii="Courier New" w:hAnsi="Courier New" w:cs="Courier New"/>
    </w:rPr>
  </w:style>
  <w:style w:type="character" w:customStyle="1" w:styleId="WW8Num20z2">
    <w:name w:val="WW8Num20z2"/>
    <w:rsid w:val="005B230D"/>
    <w:rPr>
      <w:rFonts w:ascii="Wingdings" w:hAnsi="Wingdings"/>
    </w:rPr>
  </w:style>
  <w:style w:type="character" w:customStyle="1" w:styleId="WW8Num24z0">
    <w:name w:val="WW8Num24z0"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rsid w:val="005B230D"/>
    <w:rPr>
      <w:rFonts w:ascii="Courier New" w:hAnsi="Courier New" w:cs="Courier New"/>
    </w:rPr>
  </w:style>
  <w:style w:type="character" w:customStyle="1" w:styleId="WW8Num24z2">
    <w:name w:val="WW8Num24z2"/>
    <w:rsid w:val="005B230D"/>
    <w:rPr>
      <w:rFonts w:ascii="Wingdings" w:hAnsi="Wingdings"/>
    </w:rPr>
  </w:style>
  <w:style w:type="character" w:customStyle="1" w:styleId="WW8Num24z3">
    <w:name w:val="WW8Num24z3"/>
    <w:rsid w:val="005B230D"/>
    <w:rPr>
      <w:rFonts w:ascii="Symbol" w:hAnsi="Symbol"/>
    </w:rPr>
  </w:style>
  <w:style w:type="character" w:customStyle="1" w:styleId="WW8Num25z0">
    <w:name w:val="WW8Num25z0"/>
    <w:rsid w:val="005B230D"/>
    <w:rPr>
      <w:rFonts w:ascii="Symbol" w:hAnsi="Symbol"/>
    </w:rPr>
  </w:style>
  <w:style w:type="character" w:customStyle="1" w:styleId="WW8Num25z1">
    <w:name w:val="WW8Num25z1"/>
    <w:rsid w:val="005B230D"/>
    <w:rPr>
      <w:rFonts w:ascii="Courier New" w:hAnsi="Courier New"/>
    </w:rPr>
  </w:style>
  <w:style w:type="character" w:customStyle="1" w:styleId="WW8Num25z2">
    <w:name w:val="WW8Num25z2"/>
    <w:rsid w:val="005B230D"/>
    <w:rPr>
      <w:rFonts w:ascii="Wingdings" w:hAnsi="Wingdings"/>
    </w:rPr>
  </w:style>
  <w:style w:type="character" w:customStyle="1" w:styleId="WW8Num27z0">
    <w:name w:val="WW8Num27z0"/>
    <w:rsid w:val="005B230D"/>
    <w:rPr>
      <w:rFonts w:ascii="Symbol" w:hAnsi="Symbol"/>
    </w:rPr>
  </w:style>
  <w:style w:type="character" w:customStyle="1" w:styleId="WW8Num27z1">
    <w:name w:val="WW8Num27z1"/>
    <w:rsid w:val="005B230D"/>
    <w:rPr>
      <w:rFonts w:ascii="Courier New" w:hAnsi="Courier New"/>
    </w:rPr>
  </w:style>
  <w:style w:type="character" w:customStyle="1" w:styleId="WW8Num27z2">
    <w:name w:val="WW8Num27z2"/>
    <w:rsid w:val="005B230D"/>
    <w:rPr>
      <w:rFonts w:ascii="Wingdings" w:hAnsi="Wingdings"/>
    </w:rPr>
  </w:style>
  <w:style w:type="character" w:customStyle="1" w:styleId="WW8Num29z0">
    <w:name w:val="WW8Num29z0"/>
    <w:rsid w:val="005B230D"/>
    <w:rPr>
      <w:rFonts w:ascii="Symbol" w:hAnsi="Symbol"/>
    </w:rPr>
  </w:style>
  <w:style w:type="character" w:customStyle="1" w:styleId="WW8Num29z1">
    <w:name w:val="WW8Num29z1"/>
    <w:rsid w:val="005B230D"/>
    <w:rPr>
      <w:rFonts w:ascii="Courier New" w:hAnsi="Courier New" w:cs="Courier New"/>
    </w:rPr>
  </w:style>
  <w:style w:type="character" w:customStyle="1" w:styleId="WW8Num29z2">
    <w:name w:val="WW8Num29z2"/>
    <w:rsid w:val="005B230D"/>
    <w:rPr>
      <w:rFonts w:ascii="Wingdings" w:hAnsi="Wingdings"/>
    </w:rPr>
  </w:style>
  <w:style w:type="character" w:customStyle="1" w:styleId="WW8NumSt26z0">
    <w:name w:val="WW8NumSt26z0"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rsid w:val="005B230D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5B230D"/>
  </w:style>
  <w:style w:type="character" w:styleId="af0">
    <w:name w:val="page number"/>
    <w:basedOn w:val="13"/>
    <w:rsid w:val="005B230D"/>
  </w:style>
  <w:style w:type="character" w:styleId="af1">
    <w:name w:val="FollowedHyperlink"/>
    <w:rsid w:val="005B230D"/>
    <w:rPr>
      <w:color w:val="800080"/>
      <w:u w:val="single"/>
    </w:rPr>
  </w:style>
  <w:style w:type="character" w:customStyle="1" w:styleId="14">
    <w:name w:val="Знак примечания1"/>
    <w:rsid w:val="005B230D"/>
    <w:rPr>
      <w:sz w:val="16"/>
      <w:szCs w:val="16"/>
    </w:rPr>
  </w:style>
  <w:style w:type="character" w:customStyle="1" w:styleId="af2">
    <w:name w:val="Символ нумерации"/>
    <w:rsid w:val="005B230D"/>
  </w:style>
  <w:style w:type="paragraph" w:styleId="af3">
    <w:name w:val="Title"/>
    <w:basedOn w:val="a"/>
    <w:next w:val="ac"/>
    <w:link w:val="af4"/>
    <w:rsid w:val="005B230D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4">
    <w:name w:val="Заголовок Знак"/>
    <w:basedOn w:val="a0"/>
    <w:link w:val="af3"/>
    <w:rsid w:val="005B230D"/>
    <w:rPr>
      <w:rFonts w:ascii="Arial" w:eastAsia="Arial Unicode MS" w:hAnsi="Arial" w:cs="Mangal"/>
      <w:sz w:val="28"/>
      <w:szCs w:val="28"/>
      <w:lang w:eastAsia="ar-SA"/>
    </w:rPr>
  </w:style>
  <w:style w:type="paragraph" w:styleId="af5">
    <w:name w:val="List"/>
    <w:basedOn w:val="ac"/>
    <w:rsid w:val="005B230D"/>
    <w:pPr>
      <w:suppressAutoHyphens/>
    </w:pPr>
    <w:rPr>
      <w:rFonts w:ascii="Arial" w:hAnsi="Arial" w:cs="Mangal"/>
      <w:lang w:val="x-none" w:eastAsia="ar-SA"/>
    </w:rPr>
  </w:style>
  <w:style w:type="paragraph" w:customStyle="1" w:styleId="22">
    <w:name w:val="Название2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5B230D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6">
    <w:name w:val="Body Text Indent"/>
    <w:basedOn w:val="a"/>
    <w:link w:val="af7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7">
    <w:name w:val="Основной текст с отступом Знак"/>
    <w:basedOn w:val="a0"/>
    <w:link w:val="af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0">
    <w:name w:val="Основной текст с отступом 21"/>
    <w:basedOn w:val="a"/>
    <w:rsid w:val="005B230D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5B230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B230D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B230D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18"/>
    <w:next w:val="18"/>
    <w:link w:val="afb"/>
    <w:rsid w:val="005B230D"/>
    <w:rPr>
      <w:b/>
      <w:bCs/>
      <w:lang w:val="x-none"/>
    </w:rPr>
  </w:style>
  <w:style w:type="character" w:customStyle="1" w:styleId="afb">
    <w:name w:val="Тема примечания Знак"/>
    <w:basedOn w:val="af9"/>
    <w:link w:val="afa"/>
    <w:rsid w:val="005B230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Heading">
    <w:name w:val="Heading"/>
    <w:uiPriority w:val="99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paragraph" w:customStyle="1" w:styleId="afc">
    <w:basedOn w:val="a"/>
    <w:next w:val="afd"/>
    <w:rsid w:val="005B230D"/>
    <w:pPr>
      <w:suppressAutoHyphens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B230D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e">
    <w:name w:val="No Spacing"/>
    <w:qFormat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f">
    <w:name w:val="Содержимое таблицы"/>
    <w:basedOn w:val="a"/>
    <w:rsid w:val="005B230D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0">
    <w:name w:val="Заголовок таблицы"/>
    <w:basedOn w:val="aff"/>
    <w:rsid w:val="005B230D"/>
    <w:pPr>
      <w:jc w:val="center"/>
    </w:pPr>
    <w:rPr>
      <w:b/>
      <w:bCs/>
    </w:rPr>
  </w:style>
  <w:style w:type="table" w:customStyle="1" w:styleId="19">
    <w:name w:val="Сетка таблицы1"/>
    <w:basedOn w:val="a1"/>
    <w:next w:val="a6"/>
    <w:uiPriority w:val="59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autoRedefine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5B230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B23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semiHidden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20">
    <w:name w:val="Сетка таблицы12"/>
    <w:basedOn w:val="a1"/>
    <w:next w:val="a6"/>
    <w:uiPriority w:val="99"/>
    <w:rsid w:val="00087D11"/>
    <w:pPr>
      <w:spacing w:line="240" w:lineRule="auto"/>
      <w:jc w:val="left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6CCDD-9379-43E9-8951-85E2F911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OKRMS-Delprois</cp:lastModifiedBy>
  <cp:revision>4</cp:revision>
  <cp:lastPrinted>2024-11-08T11:13:00Z</cp:lastPrinted>
  <dcterms:created xsi:type="dcterms:W3CDTF">2024-11-13T11:42:00Z</dcterms:created>
  <dcterms:modified xsi:type="dcterms:W3CDTF">2024-11-13T11:43:00Z</dcterms:modified>
</cp:coreProperties>
</file>