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7A42" w14:textId="77777777" w:rsidR="00CB5D3E" w:rsidRPr="004535D9" w:rsidRDefault="00CB5D3E" w:rsidP="00CB5D3E">
      <w:pPr>
        <w:spacing w:line="240" w:lineRule="auto"/>
        <w:jc w:val="center"/>
        <w:rPr>
          <w:rFonts w:ascii="Times New Roman" w:eastAsia="Times New Roman" w:hAnsi="Times New Roman" w:cs="Times New Roman"/>
          <w:b/>
          <w:bCs/>
          <w:sz w:val="28"/>
          <w:szCs w:val="28"/>
          <w:lang w:eastAsia="ru-RU"/>
        </w:rPr>
      </w:pPr>
      <w:r w:rsidRPr="00CE1453">
        <w:rPr>
          <w:rFonts w:ascii="Times New Roman" w:hAnsi="Times New Roman" w:cs="Times New Roman"/>
          <w:b/>
          <w:sz w:val="28"/>
          <w:szCs w:val="28"/>
        </w:rPr>
        <w:t xml:space="preserve">О внесении изменений в </w:t>
      </w:r>
      <w:r w:rsidRPr="004535D9">
        <w:rPr>
          <w:rFonts w:ascii="Times New Roman" w:eastAsia="Times New Roman" w:hAnsi="Times New Roman" w:cs="Times New Roman"/>
          <w:b/>
          <w:bCs/>
          <w:sz w:val="28"/>
          <w:szCs w:val="28"/>
          <w:lang w:eastAsia="ru-RU"/>
        </w:rPr>
        <w:t>постановление администрации</w:t>
      </w:r>
    </w:p>
    <w:p w14:paraId="623DF789" w14:textId="77777777" w:rsidR="00CB5D3E" w:rsidRPr="004535D9" w:rsidRDefault="00CB5D3E" w:rsidP="00CB5D3E">
      <w:pPr>
        <w:spacing w:line="240" w:lineRule="auto"/>
        <w:jc w:val="center"/>
        <w:rPr>
          <w:rFonts w:ascii="Times New Roman" w:eastAsia="Times New Roman" w:hAnsi="Times New Roman" w:cs="Times New Roman"/>
          <w:b/>
          <w:bCs/>
          <w:sz w:val="28"/>
          <w:szCs w:val="28"/>
          <w:lang w:eastAsia="ru-RU"/>
        </w:rPr>
      </w:pPr>
      <w:r w:rsidRPr="004535D9">
        <w:rPr>
          <w:rFonts w:ascii="Times New Roman" w:eastAsia="Times New Roman" w:hAnsi="Times New Roman" w:cs="Times New Roman"/>
          <w:b/>
          <w:bCs/>
          <w:sz w:val="28"/>
          <w:szCs w:val="28"/>
          <w:lang w:eastAsia="ru-RU"/>
        </w:rPr>
        <w:t xml:space="preserve"> Няндомского муниципального округа Архангельской области </w:t>
      </w:r>
    </w:p>
    <w:p w14:paraId="7E4E407F" w14:textId="77777777" w:rsidR="00CB5D3E" w:rsidRPr="00CE1453" w:rsidRDefault="00CB5D3E" w:rsidP="00CB5D3E">
      <w:pPr>
        <w:spacing w:line="240" w:lineRule="auto"/>
        <w:jc w:val="center"/>
        <w:rPr>
          <w:rFonts w:ascii="Times New Roman" w:hAnsi="Times New Roman" w:cs="Times New Roman"/>
          <w:b/>
          <w:bCs/>
          <w:color w:val="000000"/>
          <w:sz w:val="28"/>
          <w:szCs w:val="28"/>
        </w:rPr>
      </w:pPr>
      <w:r w:rsidRPr="004535D9">
        <w:rPr>
          <w:rFonts w:ascii="Times New Roman" w:hAnsi="Times New Roman" w:cs="Times New Roman"/>
          <w:b/>
          <w:bCs/>
          <w:color w:val="000000"/>
          <w:sz w:val="28"/>
          <w:szCs w:val="28"/>
        </w:rPr>
        <w:t xml:space="preserve">от 19 января 2023 года № </w:t>
      </w:r>
      <w:r>
        <w:rPr>
          <w:rFonts w:ascii="Times New Roman" w:hAnsi="Times New Roman" w:cs="Times New Roman"/>
          <w:b/>
          <w:bCs/>
          <w:color w:val="000000"/>
          <w:sz w:val="28"/>
          <w:szCs w:val="28"/>
        </w:rPr>
        <w:t>38</w:t>
      </w:r>
      <w:r w:rsidRPr="004535D9">
        <w:rPr>
          <w:rFonts w:ascii="Times New Roman" w:hAnsi="Times New Roman" w:cs="Times New Roman"/>
          <w:b/>
          <w:bCs/>
          <w:color w:val="000000"/>
          <w:sz w:val="28"/>
          <w:szCs w:val="28"/>
        </w:rPr>
        <w:t>-па</w:t>
      </w:r>
      <w:r w:rsidRPr="00CE1453">
        <w:rPr>
          <w:rFonts w:ascii="Times New Roman" w:hAnsi="Times New Roman" w:cs="Times New Roman"/>
          <w:b/>
          <w:bCs/>
          <w:color w:val="000000"/>
          <w:sz w:val="28"/>
          <w:szCs w:val="28"/>
        </w:rPr>
        <w:t xml:space="preserve"> </w:t>
      </w:r>
    </w:p>
    <w:p w14:paraId="1B0D4066" w14:textId="77777777" w:rsidR="00CB5D3E" w:rsidRPr="006601E7" w:rsidRDefault="00CB5D3E" w:rsidP="00CB5D3E">
      <w:pPr>
        <w:spacing w:line="240" w:lineRule="auto"/>
        <w:jc w:val="center"/>
        <w:rPr>
          <w:rFonts w:ascii="Times New Roman" w:hAnsi="Times New Roman" w:cs="Times New Roman"/>
          <w:b/>
          <w:sz w:val="26"/>
          <w:szCs w:val="26"/>
        </w:rPr>
      </w:pPr>
    </w:p>
    <w:p w14:paraId="666C510F" w14:textId="77777777" w:rsidR="00CB5D3E" w:rsidRPr="006601E7" w:rsidRDefault="00CB5D3E" w:rsidP="00CB5D3E">
      <w:pPr>
        <w:spacing w:line="240" w:lineRule="auto"/>
        <w:ind w:firstLine="709"/>
        <w:rPr>
          <w:rFonts w:ascii="Times New Roman" w:eastAsia="Times New Roman" w:hAnsi="Times New Roman" w:cs="Times New Roman"/>
          <w:b/>
          <w:sz w:val="26"/>
          <w:szCs w:val="26"/>
          <w:lang w:eastAsia="ru-RU"/>
        </w:rPr>
      </w:pPr>
      <w:r>
        <w:rPr>
          <w:rFonts w:ascii="Times New Roman" w:hAnsi="Times New Roman" w:cs="Times New Roman"/>
          <w:color w:val="000000"/>
          <w:sz w:val="26"/>
          <w:szCs w:val="26"/>
        </w:rPr>
        <w:t>В соответствии со</w:t>
      </w:r>
      <w:r w:rsidRPr="006601E7">
        <w:rPr>
          <w:rFonts w:ascii="Times New Roman" w:hAnsi="Times New Roman" w:cs="Times New Roman"/>
          <w:color w:val="000000"/>
          <w:sz w:val="26"/>
          <w:szCs w:val="26"/>
        </w:rPr>
        <w:t xml:space="preserve"> статьей 16 Федерального закона от 6 октября 2003 года</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br/>
      </w:r>
      <w:r w:rsidRPr="006601E7">
        <w:rPr>
          <w:rFonts w:ascii="Times New Roman" w:hAnsi="Times New Roman" w:cs="Times New Roman"/>
          <w:color w:val="000000"/>
          <w:sz w:val="26"/>
          <w:szCs w:val="26"/>
        </w:rPr>
        <w:t xml:space="preserve">№ 131-ФЗ «Об общих принципах организации местного самоуправления </w:t>
      </w:r>
      <w:r w:rsidRPr="006601E7">
        <w:rPr>
          <w:rFonts w:ascii="Times New Roman" w:hAnsi="Times New Roman" w:cs="Times New Roman"/>
          <w:color w:val="000000"/>
          <w:sz w:val="26"/>
          <w:szCs w:val="26"/>
        </w:rPr>
        <w:br/>
        <w:t>в</w:t>
      </w:r>
      <w:r>
        <w:rPr>
          <w:rFonts w:ascii="Times New Roman" w:hAnsi="Times New Roman" w:cs="Times New Roman"/>
          <w:color w:val="000000"/>
          <w:sz w:val="26"/>
          <w:szCs w:val="26"/>
        </w:rPr>
        <w:t xml:space="preserve"> </w:t>
      </w:r>
      <w:r w:rsidRPr="006601E7">
        <w:rPr>
          <w:rFonts w:ascii="Times New Roman" w:hAnsi="Times New Roman" w:cs="Times New Roman"/>
          <w:color w:val="000000"/>
          <w:sz w:val="26"/>
          <w:szCs w:val="26"/>
        </w:rPr>
        <w:t>Российской Федерации»,</w:t>
      </w:r>
      <w:r>
        <w:rPr>
          <w:rFonts w:ascii="Times New Roman" w:hAnsi="Times New Roman" w:cs="Times New Roman"/>
          <w:color w:val="000000"/>
          <w:sz w:val="26"/>
          <w:szCs w:val="26"/>
        </w:rPr>
        <w:t xml:space="preserve"> </w:t>
      </w:r>
      <w:r w:rsidRPr="006601E7">
        <w:rPr>
          <w:rFonts w:ascii="Times New Roman" w:hAnsi="Times New Roman" w:cs="Times New Roman"/>
          <w:color w:val="000000"/>
          <w:sz w:val="26"/>
          <w:szCs w:val="26"/>
        </w:rPr>
        <w:t>пунктом 47.1</w:t>
      </w:r>
      <w:r>
        <w:rPr>
          <w:rFonts w:ascii="Times New Roman" w:hAnsi="Times New Roman" w:cs="Times New Roman"/>
          <w:color w:val="000000"/>
          <w:sz w:val="26"/>
          <w:szCs w:val="26"/>
        </w:rPr>
        <w:t xml:space="preserve"> </w:t>
      </w:r>
      <w:r>
        <w:rPr>
          <w:rFonts w:ascii="Times New Roman" w:eastAsia="Times New Roman" w:hAnsi="Times New Roman" w:cs="Times New Roman"/>
          <w:sz w:val="26"/>
          <w:szCs w:val="26"/>
          <w:lang w:eastAsia="ru-RU"/>
        </w:rPr>
        <w:t xml:space="preserve">Положения </w:t>
      </w:r>
      <w:r w:rsidRPr="006601E7">
        <w:rPr>
          <w:rFonts w:ascii="Times New Roman" w:eastAsia="Times New Roman" w:hAnsi="Times New Roman" w:cs="Times New Roman"/>
          <w:sz w:val="26"/>
          <w:szCs w:val="26"/>
          <w:lang w:eastAsia="ru-RU"/>
        </w:rPr>
        <w:t xml:space="preserve">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20 сентября 2024 года № 198-па, </w:t>
      </w:r>
      <w:r>
        <w:rPr>
          <w:rFonts w:ascii="Times New Roman" w:eastAsia="Times New Roman" w:hAnsi="Times New Roman" w:cs="Times New Roman"/>
          <w:sz w:val="26"/>
          <w:szCs w:val="26"/>
          <w:lang w:eastAsia="ru-RU"/>
        </w:rPr>
        <w:t xml:space="preserve">руководствуясь </w:t>
      </w:r>
      <w:r w:rsidRPr="006601E7">
        <w:rPr>
          <w:rFonts w:ascii="Times New Roman" w:eastAsia="Times New Roman" w:hAnsi="Times New Roman" w:cs="Times New Roman"/>
          <w:sz w:val="26"/>
          <w:szCs w:val="26"/>
          <w:lang w:eastAsia="ru-RU"/>
        </w:rPr>
        <w:t>статьями 6, 40 Устава Няндомского муниципального округа, администрация Няндомского муниципального округа Архангельской области</w:t>
      </w:r>
      <w:r>
        <w:rPr>
          <w:rFonts w:ascii="Times New Roman" w:eastAsia="Times New Roman" w:hAnsi="Times New Roman" w:cs="Times New Roman"/>
          <w:sz w:val="26"/>
          <w:szCs w:val="26"/>
          <w:lang w:eastAsia="ru-RU"/>
        </w:rPr>
        <w:t xml:space="preserve"> </w:t>
      </w:r>
      <w:r w:rsidRPr="006601E7">
        <w:rPr>
          <w:rFonts w:ascii="Times New Roman" w:eastAsia="Times New Roman" w:hAnsi="Times New Roman" w:cs="Times New Roman"/>
          <w:b/>
          <w:sz w:val="26"/>
          <w:szCs w:val="26"/>
          <w:lang w:eastAsia="ru-RU"/>
        </w:rPr>
        <w:t>п о с т а н о в л я е т:</w:t>
      </w:r>
    </w:p>
    <w:p w14:paraId="646E9BA4" w14:textId="77777777" w:rsidR="00CB5D3E" w:rsidRPr="006601E7" w:rsidRDefault="00CB5D3E" w:rsidP="00CB5D3E">
      <w:pPr>
        <w:spacing w:line="240" w:lineRule="auto"/>
        <w:ind w:firstLine="709"/>
        <w:rPr>
          <w:rFonts w:ascii="Times New Roman" w:hAnsi="Times New Roman" w:cs="Times New Roman"/>
          <w:color w:val="000000"/>
          <w:sz w:val="26"/>
          <w:szCs w:val="26"/>
        </w:rPr>
      </w:pPr>
      <w:r w:rsidRPr="006601E7">
        <w:rPr>
          <w:rFonts w:ascii="Times New Roman" w:hAnsi="Times New Roman" w:cs="Times New Roman"/>
          <w:sz w:val="26"/>
          <w:szCs w:val="26"/>
        </w:rPr>
        <w:t>1. Утвердить прилагаем</w:t>
      </w:r>
      <w:r>
        <w:rPr>
          <w:rFonts w:ascii="Times New Roman" w:hAnsi="Times New Roman" w:cs="Times New Roman"/>
          <w:sz w:val="26"/>
          <w:szCs w:val="26"/>
        </w:rPr>
        <w:t xml:space="preserve">ые изменения, которые вносятся </w:t>
      </w:r>
      <w:r w:rsidRPr="006601E7">
        <w:rPr>
          <w:rFonts w:ascii="Times New Roman" w:hAnsi="Times New Roman" w:cs="Times New Roman"/>
          <w:sz w:val="26"/>
          <w:szCs w:val="26"/>
        </w:rPr>
        <w:t xml:space="preserve">в постановление администрации </w:t>
      </w:r>
      <w:r w:rsidRPr="006601E7">
        <w:rPr>
          <w:rFonts w:ascii="Times New Roman" w:hAnsi="Times New Roman" w:cs="Times New Roman"/>
          <w:color w:val="000000"/>
          <w:sz w:val="26"/>
          <w:szCs w:val="26"/>
        </w:rPr>
        <w:t>Няндомского муниципального округа</w:t>
      </w:r>
      <w:r>
        <w:rPr>
          <w:rFonts w:ascii="Times New Roman" w:hAnsi="Times New Roman" w:cs="Times New Roman"/>
          <w:color w:val="000000"/>
          <w:sz w:val="26"/>
          <w:szCs w:val="26"/>
        </w:rPr>
        <w:t xml:space="preserve"> </w:t>
      </w:r>
      <w:r w:rsidRPr="006601E7">
        <w:rPr>
          <w:rFonts w:ascii="Times New Roman" w:hAnsi="Times New Roman" w:cs="Times New Roman"/>
          <w:color w:val="000000"/>
          <w:sz w:val="26"/>
          <w:szCs w:val="26"/>
        </w:rPr>
        <w:t>Архангельской области</w:t>
      </w:r>
      <w:r>
        <w:rPr>
          <w:rFonts w:ascii="Times New Roman" w:hAnsi="Times New Roman" w:cs="Times New Roman"/>
          <w:color w:val="000000"/>
          <w:sz w:val="26"/>
          <w:szCs w:val="26"/>
        </w:rPr>
        <w:br/>
      </w:r>
      <w:r w:rsidRPr="006601E7">
        <w:rPr>
          <w:rFonts w:ascii="Times New Roman" w:hAnsi="Times New Roman" w:cs="Times New Roman"/>
          <w:color w:val="000000"/>
          <w:sz w:val="26"/>
          <w:szCs w:val="26"/>
        </w:rPr>
        <w:t xml:space="preserve">от 19 января 2023 года № </w:t>
      </w:r>
      <w:r>
        <w:rPr>
          <w:rFonts w:ascii="Times New Roman" w:hAnsi="Times New Roman" w:cs="Times New Roman"/>
          <w:color w:val="000000"/>
          <w:sz w:val="26"/>
          <w:szCs w:val="26"/>
        </w:rPr>
        <w:t>38</w:t>
      </w:r>
      <w:r w:rsidRPr="006601E7">
        <w:rPr>
          <w:rFonts w:ascii="Times New Roman" w:hAnsi="Times New Roman" w:cs="Times New Roman"/>
          <w:color w:val="000000"/>
          <w:sz w:val="26"/>
          <w:szCs w:val="26"/>
        </w:rPr>
        <w:t>-па «Об утверждении муниципальной программы «</w:t>
      </w:r>
      <w:r>
        <w:rPr>
          <w:rFonts w:ascii="Times New Roman" w:hAnsi="Times New Roman" w:cs="Times New Roman"/>
          <w:color w:val="000000"/>
          <w:sz w:val="26"/>
          <w:szCs w:val="26"/>
        </w:rPr>
        <w:t>Развитие жилищного строительства в Няндомском муниципальном округе Архангельской области</w:t>
      </w:r>
      <w:r w:rsidRPr="006601E7">
        <w:rPr>
          <w:rFonts w:ascii="Times New Roman" w:hAnsi="Times New Roman" w:cs="Times New Roman"/>
          <w:color w:val="000000"/>
          <w:sz w:val="26"/>
          <w:szCs w:val="26"/>
        </w:rPr>
        <w:t>».</w:t>
      </w:r>
    </w:p>
    <w:p w14:paraId="0255D1B3" w14:textId="77777777" w:rsidR="00CB5D3E" w:rsidRPr="006601E7" w:rsidRDefault="00CB5D3E" w:rsidP="00CB5D3E">
      <w:pPr>
        <w:tabs>
          <w:tab w:val="left" w:pos="1080"/>
        </w:tabs>
        <w:spacing w:line="240" w:lineRule="auto"/>
        <w:ind w:firstLine="709"/>
        <w:rPr>
          <w:rFonts w:ascii="Times New Roman" w:eastAsia="Times New Roman" w:hAnsi="Times New Roman" w:cs="Times New Roman"/>
          <w:sz w:val="26"/>
          <w:szCs w:val="26"/>
          <w:lang w:eastAsia="ru-RU"/>
        </w:rPr>
      </w:pPr>
      <w:r w:rsidRPr="006601E7">
        <w:rPr>
          <w:rFonts w:ascii="Times New Roman" w:eastAsia="Times New Roman" w:hAnsi="Times New Roman" w:cs="Times New Roman"/>
          <w:sz w:val="26"/>
          <w:szCs w:val="26"/>
          <w:lang w:eastAsia="ru-RU"/>
        </w:rPr>
        <w:t xml:space="preserve">2. Установить, что изменения применяются к правоотношениям, возникающим при исполнении бюджета Няндомского муниципального округа Архангельской области начиная с бюджетов на 2024 год и на плановый период </w:t>
      </w:r>
      <w:r w:rsidRPr="00E67212">
        <w:rPr>
          <w:rFonts w:ascii="Times New Roman" w:eastAsia="Times New Roman" w:hAnsi="Times New Roman" w:cs="Times New Roman"/>
          <w:sz w:val="26"/>
          <w:szCs w:val="26"/>
          <w:lang w:eastAsia="ru-RU"/>
        </w:rPr>
        <w:t xml:space="preserve">              </w:t>
      </w:r>
      <w:r w:rsidRPr="006601E7">
        <w:rPr>
          <w:rFonts w:ascii="Times New Roman" w:eastAsia="Times New Roman" w:hAnsi="Times New Roman" w:cs="Times New Roman"/>
          <w:sz w:val="26"/>
          <w:szCs w:val="26"/>
          <w:lang w:eastAsia="ru-RU"/>
        </w:rPr>
        <w:t>2025 и 2026 годов.</w:t>
      </w:r>
    </w:p>
    <w:p w14:paraId="315A81D1" w14:textId="77777777" w:rsidR="00CB5D3E" w:rsidRPr="006601E7" w:rsidRDefault="00CB5D3E" w:rsidP="00CB5D3E">
      <w:pPr>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w:t>
      </w:r>
      <w:r w:rsidRPr="006601E7">
        <w:rPr>
          <w:rFonts w:ascii="Times New Roman" w:eastAsia="Times New Roman" w:hAnsi="Times New Roman" w:cs="Times New Roman"/>
          <w:sz w:val="26"/>
          <w:szCs w:val="26"/>
          <w:lang w:eastAsia="ru-RU"/>
        </w:rPr>
        <w:t>Настоящее постановление разместить на официальном сайте</w:t>
      </w:r>
      <w:r w:rsidRPr="00E67212">
        <w:rPr>
          <w:rFonts w:ascii="Times New Roman" w:eastAsia="Times New Roman" w:hAnsi="Times New Roman" w:cs="Times New Roman"/>
          <w:sz w:val="26"/>
          <w:szCs w:val="26"/>
          <w:lang w:eastAsia="ru-RU"/>
        </w:rPr>
        <w:t xml:space="preserve"> </w:t>
      </w:r>
      <w:r w:rsidRPr="006601E7">
        <w:rPr>
          <w:rFonts w:ascii="Times New Roman" w:eastAsia="Times New Roman" w:hAnsi="Times New Roman" w:cs="Times New Roman"/>
          <w:sz w:val="26"/>
          <w:szCs w:val="26"/>
          <w:lang w:eastAsia="ru-RU"/>
        </w:rPr>
        <w:t xml:space="preserve">администрации Няндомского муниципального округа Архангельской области </w:t>
      </w:r>
      <w:r>
        <w:rPr>
          <w:rFonts w:ascii="Times New Roman" w:eastAsia="Times New Roman" w:hAnsi="Times New Roman" w:cs="Times New Roman"/>
          <w:sz w:val="26"/>
          <w:szCs w:val="26"/>
          <w:lang w:eastAsia="ru-RU"/>
        </w:rPr>
        <w:br/>
      </w:r>
      <w:r w:rsidRPr="006601E7">
        <w:rPr>
          <w:rFonts w:ascii="Times New Roman" w:eastAsia="Times New Roman" w:hAnsi="Times New Roman" w:cs="Times New Roman"/>
          <w:sz w:val="26"/>
          <w:szCs w:val="26"/>
          <w:lang w:eastAsia="ru-RU"/>
        </w:rPr>
        <w:t>и опубликовать в периодическом печатном издании «Вестник Няндомского района».</w:t>
      </w:r>
    </w:p>
    <w:p w14:paraId="7832F4D5" w14:textId="77777777" w:rsidR="00CB5D3E" w:rsidRDefault="00CB5D3E" w:rsidP="00CB5D3E">
      <w:pPr>
        <w:tabs>
          <w:tab w:val="left" w:pos="1080"/>
        </w:tabs>
        <w:spacing w:line="240" w:lineRule="auto"/>
        <w:ind w:firstLine="709"/>
        <w:rPr>
          <w:rFonts w:ascii="Times New Roman" w:eastAsia="Times New Roman" w:hAnsi="Times New Roman" w:cs="Times New Roman"/>
          <w:sz w:val="26"/>
          <w:szCs w:val="26"/>
          <w:lang w:eastAsia="ru-RU"/>
        </w:rPr>
      </w:pPr>
      <w:r w:rsidRPr="006601E7">
        <w:rPr>
          <w:rFonts w:ascii="Times New Roman" w:eastAsia="Times New Roman" w:hAnsi="Times New Roman" w:cs="Times New Roman"/>
          <w:sz w:val="26"/>
          <w:szCs w:val="26"/>
          <w:lang w:eastAsia="ru-RU"/>
        </w:rPr>
        <w:t>4. Настоящее постановление вступает в силу со дня его официального опубликования.</w:t>
      </w:r>
    </w:p>
    <w:p w14:paraId="55E79247" w14:textId="77777777" w:rsidR="00CB5D3E" w:rsidRDefault="00CB5D3E" w:rsidP="00CB5D3E">
      <w:pPr>
        <w:tabs>
          <w:tab w:val="left" w:pos="1080"/>
        </w:tabs>
        <w:spacing w:line="240" w:lineRule="auto"/>
        <w:ind w:firstLine="709"/>
        <w:rPr>
          <w:rFonts w:ascii="Times New Roman" w:eastAsia="Times New Roman" w:hAnsi="Times New Roman" w:cs="Times New Roman"/>
          <w:sz w:val="26"/>
          <w:szCs w:val="26"/>
          <w:lang w:eastAsia="ru-RU"/>
        </w:rPr>
      </w:pPr>
    </w:p>
    <w:p w14:paraId="2FE39439" w14:textId="77777777" w:rsidR="00CB5D3E" w:rsidRPr="006601E7" w:rsidRDefault="00CB5D3E" w:rsidP="00CB5D3E">
      <w:pPr>
        <w:tabs>
          <w:tab w:val="left" w:pos="1080"/>
        </w:tabs>
        <w:spacing w:line="240" w:lineRule="auto"/>
        <w:ind w:firstLine="709"/>
        <w:rPr>
          <w:rFonts w:ascii="Times New Roman" w:eastAsia="Times New Roman" w:hAnsi="Times New Roman" w:cs="Times New Roman"/>
          <w:sz w:val="26"/>
          <w:szCs w:val="2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3"/>
        <w:gridCol w:w="3841"/>
      </w:tblGrid>
      <w:tr w:rsidR="00CB5D3E" w:rsidRPr="006601E7" w14:paraId="143013D5" w14:textId="77777777" w:rsidTr="00AB40CB">
        <w:tc>
          <w:tcPr>
            <w:tcW w:w="5637" w:type="dxa"/>
          </w:tcPr>
          <w:p w14:paraId="48BA0DCC" w14:textId="77777777" w:rsidR="00CB5D3E" w:rsidRPr="006601E7" w:rsidRDefault="00CB5D3E" w:rsidP="00AB40CB">
            <w:pPr>
              <w:pStyle w:val="western"/>
              <w:widowControl w:val="0"/>
              <w:spacing w:before="0" w:beforeAutospacing="0" w:after="0" w:afterAutospacing="0"/>
              <w:jc w:val="both"/>
              <w:rPr>
                <w:sz w:val="26"/>
                <w:szCs w:val="26"/>
              </w:rPr>
            </w:pPr>
          </w:p>
        </w:tc>
        <w:tc>
          <w:tcPr>
            <w:tcW w:w="3933" w:type="dxa"/>
          </w:tcPr>
          <w:p w14:paraId="24B022B4" w14:textId="77777777" w:rsidR="00CB5D3E" w:rsidRPr="006601E7" w:rsidRDefault="00CB5D3E" w:rsidP="00AB40CB">
            <w:pPr>
              <w:pStyle w:val="western"/>
              <w:widowControl w:val="0"/>
              <w:spacing w:before="0" w:beforeAutospacing="0" w:after="0" w:afterAutospacing="0"/>
              <w:ind w:firstLine="709"/>
              <w:jc w:val="both"/>
              <w:rPr>
                <w:sz w:val="26"/>
                <w:szCs w:val="26"/>
              </w:rPr>
            </w:pPr>
          </w:p>
        </w:tc>
      </w:tr>
      <w:tr w:rsidR="00CB5D3E" w:rsidRPr="006601E7" w14:paraId="48DC8F58" w14:textId="77777777" w:rsidTr="00AB40CB">
        <w:tc>
          <w:tcPr>
            <w:tcW w:w="5637" w:type="dxa"/>
          </w:tcPr>
          <w:p w14:paraId="13758DF3" w14:textId="77777777" w:rsidR="00CB5D3E" w:rsidRPr="006601E7" w:rsidRDefault="00CB5D3E" w:rsidP="00AB40CB">
            <w:pPr>
              <w:pStyle w:val="western"/>
              <w:widowControl w:val="0"/>
              <w:spacing w:before="0" w:beforeAutospacing="0" w:after="0" w:afterAutospacing="0"/>
              <w:jc w:val="both"/>
              <w:rPr>
                <w:b/>
                <w:bCs/>
                <w:color w:val="000000"/>
                <w:sz w:val="26"/>
                <w:szCs w:val="26"/>
              </w:rPr>
            </w:pPr>
            <w:r w:rsidRPr="006601E7">
              <w:rPr>
                <w:b/>
                <w:bCs/>
                <w:color w:val="000000"/>
                <w:sz w:val="26"/>
                <w:szCs w:val="26"/>
              </w:rPr>
              <w:t>Глава Няндомского</w:t>
            </w:r>
          </w:p>
          <w:p w14:paraId="1FD36644" w14:textId="77777777" w:rsidR="00CB5D3E" w:rsidRPr="006601E7" w:rsidRDefault="00CB5D3E" w:rsidP="00AB40CB">
            <w:pPr>
              <w:pStyle w:val="western"/>
              <w:widowControl w:val="0"/>
              <w:spacing w:before="0" w:beforeAutospacing="0" w:after="0" w:afterAutospacing="0"/>
              <w:jc w:val="both"/>
              <w:rPr>
                <w:b/>
                <w:bCs/>
                <w:color w:val="000000"/>
                <w:sz w:val="26"/>
                <w:szCs w:val="26"/>
              </w:rPr>
            </w:pPr>
            <w:r w:rsidRPr="006601E7">
              <w:rPr>
                <w:b/>
                <w:bCs/>
                <w:color w:val="000000"/>
                <w:sz w:val="26"/>
                <w:szCs w:val="26"/>
              </w:rPr>
              <w:t>муниципального округа</w:t>
            </w:r>
          </w:p>
        </w:tc>
        <w:tc>
          <w:tcPr>
            <w:tcW w:w="3933" w:type="dxa"/>
          </w:tcPr>
          <w:p w14:paraId="0C070105" w14:textId="77777777" w:rsidR="00CB5D3E" w:rsidRPr="006601E7" w:rsidRDefault="00CB5D3E" w:rsidP="00AB40CB">
            <w:pPr>
              <w:pStyle w:val="western"/>
              <w:widowControl w:val="0"/>
              <w:spacing w:before="0" w:beforeAutospacing="0" w:after="0" w:afterAutospacing="0"/>
              <w:ind w:firstLine="709"/>
              <w:jc w:val="right"/>
              <w:rPr>
                <w:b/>
                <w:bCs/>
                <w:color w:val="000000"/>
                <w:sz w:val="26"/>
                <w:szCs w:val="26"/>
              </w:rPr>
            </w:pPr>
          </w:p>
          <w:p w14:paraId="03BEC6C8" w14:textId="77777777" w:rsidR="00CB5D3E" w:rsidRPr="006601E7" w:rsidRDefault="00CB5D3E" w:rsidP="00AB40CB">
            <w:pPr>
              <w:pStyle w:val="western"/>
              <w:widowControl w:val="0"/>
              <w:spacing w:before="0" w:beforeAutospacing="0" w:after="0" w:afterAutospacing="0"/>
              <w:ind w:firstLine="709"/>
              <w:jc w:val="right"/>
              <w:rPr>
                <w:sz w:val="26"/>
                <w:szCs w:val="26"/>
              </w:rPr>
            </w:pPr>
            <w:r w:rsidRPr="006601E7">
              <w:rPr>
                <w:b/>
                <w:bCs/>
                <w:color w:val="000000"/>
                <w:sz w:val="26"/>
                <w:szCs w:val="26"/>
              </w:rPr>
              <w:t>А.В. Кононов</w:t>
            </w:r>
          </w:p>
        </w:tc>
      </w:tr>
    </w:tbl>
    <w:p w14:paraId="4BE672A8" w14:textId="77777777" w:rsidR="006601E7" w:rsidRDefault="006601E7" w:rsidP="003060C8">
      <w:pPr>
        <w:tabs>
          <w:tab w:val="left" w:pos="1080"/>
        </w:tabs>
        <w:spacing w:line="240" w:lineRule="auto"/>
        <w:ind w:firstLine="709"/>
        <w:rPr>
          <w:rFonts w:ascii="Times New Roman" w:eastAsia="Times New Roman" w:hAnsi="Times New Roman" w:cs="Times New Roman"/>
          <w:sz w:val="26"/>
          <w:szCs w:val="26"/>
          <w:lang w:eastAsia="ru-RU"/>
        </w:rPr>
      </w:pPr>
    </w:p>
    <w:p w14:paraId="62C97391" w14:textId="77777777" w:rsidR="006601E7" w:rsidRPr="006601E7" w:rsidRDefault="006601E7" w:rsidP="003060C8">
      <w:pPr>
        <w:tabs>
          <w:tab w:val="left" w:pos="1080"/>
        </w:tabs>
        <w:spacing w:line="240" w:lineRule="auto"/>
        <w:ind w:firstLine="709"/>
        <w:rPr>
          <w:rFonts w:ascii="Times New Roman" w:eastAsia="Times New Roman" w:hAnsi="Times New Roman" w:cs="Times New Roman"/>
          <w:sz w:val="26"/>
          <w:szCs w:val="26"/>
          <w:lang w:eastAsia="ru-RU"/>
        </w:rPr>
      </w:pPr>
    </w:p>
    <w:tbl>
      <w:tblPr>
        <w:tblStyle w:val="a6"/>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tblGrid>
      <w:tr w:rsidR="00CB5D3E" w:rsidRPr="00CB5D3E" w14:paraId="6F7E6C8E" w14:textId="77777777" w:rsidTr="00CB5D3E">
        <w:tc>
          <w:tcPr>
            <w:tcW w:w="5942" w:type="dxa"/>
          </w:tcPr>
          <w:p w14:paraId="7D959B94" w14:textId="77777777" w:rsidR="00CB5D3E" w:rsidRPr="00CB5D3E" w:rsidRDefault="00CB5D3E" w:rsidP="00CB5D3E">
            <w:pPr>
              <w:jc w:val="center"/>
              <w:rPr>
                <w:rFonts w:ascii="Times New Roman" w:hAnsi="Times New Roman" w:cs="Times New Roman"/>
                <w:color w:val="000000"/>
                <w:sz w:val="28"/>
                <w:szCs w:val="28"/>
              </w:rPr>
            </w:pPr>
            <w:r w:rsidRPr="00CB5D3E">
              <w:rPr>
                <w:rFonts w:ascii="Times New Roman" w:hAnsi="Times New Roman" w:cs="Times New Roman"/>
                <w:color w:val="000000"/>
                <w:sz w:val="28"/>
                <w:szCs w:val="28"/>
              </w:rPr>
              <w:lastRenderedPageBreak/>
              <w:t>УТВЕРЖДЕНЫ</w:t>
            </w:r>
          </w:p>
        </w:tc>
      </w:tr>
      <w:tr w:rsidR="00CB5D3E" w:rsidRPr="00CB5D3E" w14:paraId="01332D9E" w14:textId="77777777" w:rsidTr="00CB5D3E">
        <w:tc>
          <w:tcPr>
            <w:tcW w:w="5942" w:type="dxa"/>
          </w:tcPr>
          <w:p w14:paraId="60178416" w14:textId="77777777" w:rsidR="00CB5D3E" w:rsidRPr="00CB5D3E" w:rsidRDefault="00CB5D3E" w:rsidP="00CB5D3E">
            <w:pPr>
              <w:jc w:val="center"/>
              <w:rPr>
                <w:rFonts w:ascii="Times New Roman" w:hAnsi="Times New Roman" w:cs="Times New Roman"/>
                <w:sz w:val="28"/>
                <w:szCs w:val="28"/>
              </w:rPr>
            </w:pPr>
            <w:r w:rsidRPr="00CB5D3E">
              <w:rPr>
                <w:rFonts w:ascii="Times New Roman" w:hAnsi="Times New Roman" w:cs="Times New Roman"/>
                <w:color w:val="000000"/>
                <w:sz w:val="28"/>
                <w:szCs w:val="28"/>
              </w:rPr>
              <w:t xml:space="preserve">постановлением </w:t>
            </w:r>
            <w:r w:rsidRPr="00CB5D3E">
              <w:rPr>
                <w:rFonts w:ascii="Times New Roman" w:hAnsi="Times New Roman" w:cs="Times New Roman"/>
                <w:sz w:val="28"/>
                <w:szCs w:val="28"/>
              </w:rPr>
              <w:t>администрации</w:t>
            </w:r>
          </w:p>
        </w:tc>
      </w:tr>
      <w:tr w:rsidR="00CB5D3E" w:rsidRPr="00CB5D3E" w14:paraId="288E4940" w14:textId="77777777" w:rsidTr="00CB5D3E">
        <w:tc>
          <w:tcPr>
            <w:tcW w:w="5942" w:type="dxa"/>
          </w:tcPr>
          <w:p w14:paraId="2369AFE9" w14:textId="62344650" w:rsidR="00CB5D3E" w:rsidRPr="00CB5D3E" w:rsidRDefault="00CB5D3E" w:rsidP="00CB5D3E">
            <w:pPr>
              <w:jc w:val="center"/>
              <w:rPr>
                <w:rFonts w:ascii="Times New Roman" w:hAnsi="Times New Roman" w:cs="Times New Roman"/>
                <w:sz w:val="28"/>
                <w:szCs w:val="28"/>
              </w:rPr>
            </w:pPr>
            <w:r w:rsidRPr="00CB5D3E">
              <w:rPr>
                <w:rFonts w:ascii="Times New Roman" w:hAnsi="Times New Roman" w:cs="Times New Roman"/>
                <w:sz w:val="28"/>
                <w:szCs w:val="28"/>
              </w:rPr>
              <w:t>Няндомского муниципального округа</w:t>
            </w:r>
          </w:p>
        </w:tc>
      </w:tr>
      <w:tr w:rsidR="00CB5D3E" w:rsidRPr="00CB5D3E" w14:paraId="1F286E28" w14:textId="77777777" w:rsidTr="00CB5D3E">
        <w:tc>
          <w:tcPr>
            <w:tcW w:w="5942" w:type="dxa"/>
          </w:tcPr>
          <w:p w14:paraId="759CE5CA" w14:textId="77777777" w:rsidR="00CB5D3E" w:rsidRPr="00CB5D3E" w:rsidRDefault="00CB5D3E" w:rsidP="00CB5D3E">
            <w:pPr>
              <w:jc w:val="center"/>
              <w:rPr>
                <w:rFonts w:ascii="Times New Roman" w:hAnsi="Times New Roman" w:cs="Times New Roman"/>
                <w:sz w:val="28"/>
                <w:szCs w:val="28"/>
              </w:rPr>
            </w:pPr>
            <w:r w:rsidRPr="00CB5D3E">
              <w:rPr>
                <w:rFonts w:ascii="Times New Roman" w:hAnsi="Times New Roman" w:cs="Times New Roman"/>
                <w:sz w:val="28"/>
                <w:szCs w:val="28"/>
              </w:rPr>
              <w:t>Архангельской области</w:t>
            </w:r>
          </w:p>
        </w:tc>
      </w:tr>
      <w:tr w:rsidR="00CB5D3E" w14:paraId="1E232DC2" w14:textId="77777777" w:rsidTr="00CB5D3E">
        <w:tc>
          <w:tcPr>
            <w:tcW w:w="5942" w:type="dxa"/>
          </w:tcPr>
          <w:p w14:paraId="6D16C8D3" w14:textId="740FB014" w:rsidR="00CB5D3E" w:rsidRDefault="0053139F" w:rsidP="00CB5D3E">
            <w:pPr>
              <w:jc w:val="center"/>
              <w:rPr>
                <w:rFonts w:ascii="Times New Roman" w:hAnsi="Times New Roman" w:cs="Times New Roman"/>
                <w:color w:val="000000"/>
                <w:sz w:val="28"/>
                <w:szCs w:val="28"/>
              </w:rPr>
            </w:pPr>
            <w:r>
              <w:rPr>
                <w:rFonts w:ascii="Times New Roman" w:hAnsi="Times New Roman" w:cs="Times New Roman"/>
                <w:sz w:val="28"/>
                <w:szCs w:val="28"/>
              </w:rPr>
              <w:t>от «14» ноября 2024</w:t>
            </w:r>
            <w:r w:rsidRPr="00C7038B">
              <w:rPr>
                <w:rFonts w:ascii="Times New Roman" w:hAnsi="Times New Roman" w:cs="Times New Roman"/>
                <w:sz w:val="28"/>
                <w:szCs w:val="28"/>
              </w:rPr>
              <w:t xml:space="preserve"> г. № </w:t>
            </w:r>
            <w:r>
              <w:rPr>
                <w:rFonts w:ascii="Times New Roman" w:hAnsi="Times New Roman" w:cs="Times New Roman"/>
                <w:sz w:val="28"/>
                <w:szCs w:val="28"/>
              </w:rPr>
              <w:t>266</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449D6E20" w14:textId="77777777" w:rsidR="003D2C67" w:rsidRDefault="003D2C67" w:rsidP="00CB5D3E">
      <w:pPr>
        <w:spacing w:line="240" w:lineRule="auto"/>
        <w:rPr>
          <w:rFonts w:ascii="Times New Roman" w:hAnsi="Times New Roman" w:cs="Times New Roman"/>
          <w:color w:val="000000"/>
          <w:sz w:val="28"/>
          <w:szCs w:val="28"/>
        </w:rPr>
      </w:pPr>
    </w:p>
    <w:p w14:paraId="351CC1B3" w14:textId="77777777" w:rsidR="003D15E5" w:rsidRPr="003D15E5" w:rsidRDefault="003D15E5" w:rsidP="005F381A">
      <w:pPr>
        <w:spacing w:line="240" w:lineRule="auto"/>
        <w:jc w:val="center"/>
        <w:rPr>
          <w:rFonts w:ascii="Times New Roman" w:hAnsi="Times New Roman" w:cs="Times New Roman"/>
          <w:bCs/>
          <w:color w:val="000000"/>
          <w:sz w:val="28"/>
          <w:szCs w:val="28"/>
        </w:rPr>
      </w:pPr>
      <w:r w:rsidRPr="003D15E5">
        <w:rPr>
          <w:rFonts w:ascii="Times New Roman" w:hAnsi="Times New Roman" w:cs="Times New Roman"/>
          <w:b/>
          <w:color w:val="000000"/>
          <w:spacing w:val="60"/>
          <w:sz w:val="28"/>
          <w:szCs w:val="28"/>
        </w:rPr>
        <w:t>ИЗМЕНЕНИ</w:t>
      </w:r>
      <w:r w:rsidRPr="003D15E5">
        <w:rPr>
          <w:rFonts w:ascii="Times New Roman" w:hAnsi="Times New Roman" w:cs="Times New Roman"/>
          <w:b/>
          <w:color w:val="000000"/>
          <w:sz w:val="28"/>
          <w:szCs w:val="28"/>
        </w:rPr>
        <w:t>Я,</w:t>
      </w:r>
    </w:p>
    <w:p w14:paraId="2B3FCBBE" w14:textId="28365342" w:rsidR="003D15E5" w:rsidRDefault="003D15E5" w:rsidP="00C014D2">
      <w:pPr>
        <w:spacing w:line="240" w:lineRule="auto"/>
        <w:jc w:val="center"/>
        <w:rPr>
          <w:rFonts w:ascii="Times New Roman" w:hAnsi="Times New Roman" w:cs="Times New Roman"/>
          <w:b/>
          <w:bCs/>
          <w:color w:val="000000"/>
          <w:sz w:val="28"/>
          <w:szCs w:val="28"/>
        </w:rPr>
      </w:pPr>
      <w:r w:rsidRPr="003D15E5">
        <w:rPr>
          <w:rFonts w:ascii="Times New Roman" w:hAnsi="Times New Roman" w:cs="Times New Roman"/>
          <w:b/>
          <w:color w:val="000000"/>
          <w:sz w:val="28"/>
          <w:szCs w:val="28"/>
        </w:rPr>
        <w:t xml:space="preserve">которые вносятся в </w:t>
      </w:r>
      <w:r w:rsidR="003060C8" w:rsidRPr="00F60445">
        <w:rPr>
          <w:rFonts w:ascii="Times New Roman" w:eastAsia="Times New Roman" w:hAnsi="Times New Roman" w:cs="Times New Roman"/>
          <w:b/>
          <w:bCs/>
          <w:sz w:val="28"/>
          <w:szCs w:val="28"/>
          <w:lang w:eastAsia="ru-RU"/>
        </w:rPr>
        <w:t>постановление администрации Няндомского муниципального округа Архангельской области</w:t>
      </w:r>
      <w:r w:rsidR="00FF31E9">
        <w:rPr>
          <w:rFonts w:ascii="Times New Roman" w:eastAsia="Times New Roman" w:hAnsi="Times New Roman" w:cs="Times New Roman"/>
          <w:b/>
          <w:bCs/>
          <w:sz w:val="28"/>
          <w:szCs w:val="28"/>
          <w:lang w:eastAsia="ru-RU"/>
        </w:rPr>
        <w:t xml:space="preserve"> </w:t>
      </w:r>
      <w:r w:rsidR="00CB5D3E">
        <w:rPr>
          <w:rFonts w:ascii="Times New Roman" w:eastAsia="Times New Roman" w:hAnsi="Times New Roman" w:cs="Times New Roman"/>
          <w:b/>
          <w:bCs/>
          <w:sz w:val="28"/>
          <w:szCs w:val="28"/>
          <w:lang w:eastAsia="ru-RU"/>
        </w:rPr>
        <w:br/>
      </w:r>
      <w:r w:rsidR="00C014D2" w:rsidRPr="00C014D2">
        <w:rPr>
          <w:rFonts w:ascii="Times New Roman" w:hAnsi="Times New Roman" w:cs="Times New Roman"/>
          <w:b/>
          <w:bCs/>
          <w:color w:val="000000"/>
          <w:sz w:val="28"/>
          <w:szCs w:val="28"/>
        </w:rPr>
        <w:t xml:space="preserve">от 19 января 2023 года № </w:t>
      </w:r>
      <w:r w:rsidR="006D0576">
        <w:rPr>
          <w:rFonts w:ascii="Times New Roman" w:hAnsi="Times New Roman" w:cs="Times New Roman"/>
          <w:b/>
          <w:bCs/>
          <w:color w:val="000000"/>
          <w:sz w:val="28"/>
          <w:szCs w:val="28"/>
        </w:rPr>
        <w:t>38</w:t>
      </w:r>
      <w:r w:rsidR="00C014D2" w:rsidRPr="00C014D2">
        <w:rPr>
          <w:rFonts w:ascii="Times New Roman" w:hAnsi="Times New Roman" w:cs="Times New Roman"/>
          <w:b/>
          <w:bCs/>
          <w:color w:val="000000"/>
          <w:sz w:val="28"/>
          <w:szCs w:val="28"/>
        </w:rPr>
        <w:t xml:space="preserve">-па </w:t>
      </w:r>
    </w:p>
    <w:p w14:paraId="4977F816" w14:textId="77777777" w:rsidR="00B96D45" w:rsidRPr="00B96D45" w:rsidRDefault="00B96D45" w:rsidP="005F381A">
      <w:pPr>
        <w:spacing w:line="240" w:lineRule="auto"/>
        <w:jc w:val="center"/>
        <w:rPr>
          <w:rFonts w:ascii="Times New Roman" w:hAnsi="Times New Roman" w:cs="Times New Roman"/>
          <w:b/>
          <w:bCs/>
          <w:color w:val="000000"/>
          <w:sz w:val="28"/>
          <w:szCs w:val="28"/>
        </w:rPr>
      </w:pPr>
    </w:p>
    <w:p w14:paraId="1A754973" w14:textId="4724DE72" w:rsidR="00DD217B" w:rsidRPr="00DD217B" w:rsidRDefault="00DD217B" w:rsidP="00DD217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DD217B">
        <w:rPr>
          <w:rFonts w:ascii="Times New Roman" w:hAnsi="Times New Roman" w:cs="Times New Roman"/>
          <w:sz w:val="28"/>
          <w:szCs w:val="28"/>
        </w:rPr>
        <w:t xml:space="preserve">В преамбуле </w:t>
      </w:r>
      <w:r w:rsidR="00483223">
        <w:rPr>
          <w:rFonts w:ascii="Times New Roman" w:hAnsi="Times New Roman" w:cs="Times New Roman"/>
          <w:sz w:val="28"/>
          <w:szCs w:val="28"/>
        </w:rPr>
        <w:t xml:space="preserve">постановления </w:t>
      </w:r>
      <w:r w:rsidRPr="00DD217B">
        <w:rPr>
          <w:rFonts w:ascii="Times New Roman" w:hAnsi="Times New Roman" w:cs="Times New Roman"/>
          <w:sz w:val="28"/>
          <w:szCs w:val="28"/>
        </w:rPr>
        <w:t>слова «</w:t>
      </w:r>
      <w:r w:rsidRPr="00DD217B">
        <w:rPr>
          <w:rFonts w:ascii="Times New Roman" w:eastAsia="Times New Roman" w:hAnsi="Times New Roman" w:cs="Times New Roman"/>
          <w:sz w:val="28"/>
          <w:szCs w:val="28"/>
          <w:lang w:eastAsia="ar-SA"/>
        </w:rPr>
        <w:t xml:space="preserve">с пунктом 26 Порядка разработки, реализации и оценки эффективности муниципальных программ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9 января 2023 года № 1-па» заменить словами </w:t>
      </w:r>
      <w:r w:rsidR="00CB5D3E">
        <w:rPr>
          <w:rFonts w:ascii="Times New Roman" w:eastAsia="Times New Roman" w:hAnsi="Times New Roman" w:cs="Times New Roman"/>
          <w:sz w:val="28"/>
          <w:szCs w:val="28"/>
          <w:lang w:eastAsia="ar-SA"/>
        </w:rPr>
        <w:br/>
      </w:r>
      <w:r w:rsidR="00093AE3" w:rsidRPr="006601E7">
        <w:rPr>
          <w:rFonts w:ascii="Times New Roman" w:eastAsia="Times New Roman" w:hAnsi="Times New Roman" w:cs="Times New Roman"/>
          <w:sz w:val="28"/>
          <w:szCs w:val="28"/>
          <w:lang w:eastAsia="ru-RU"/>
        </w:rPr>
        <w:t>«</w:t>
      </w:r>
      <w:r w:rsidRPr="00DD217B">
        <w:rPr>
          <w:rFonts w:ascii="Times New Roman" w:eastAsia="Times New Roman" w:hAnsi="Times New Roman" w:cs="Times New Roman"/>
          <w:sz w:val="28"/>
          <w:szCs w:val="28"/>
          <w:lang w:eastAsia="ru-RU"/>
        </w:rPr>
        <w:t>с пунктом 28 Положения о муниципальных программах Няндомского муниципального округа Архангельской области, утвержденного постановлением администрации Няндомского муниципального округа Архангельской области от 20 сентяб</w:t>
      </w:r>
      <w:r w:rsidR="00D87702">
        <w:rPr>
          <w:rFonts w:ascii="Times New Roman" w:eastAsia="Times New Roman" w:hAnsi="Times New Roman" w:cs="Times New Roman"/>
          <w:sz w:val="28"/>
          <w:szCs w:val="28"/>
          <w:lang w:eastAsia="ru-RU"/>
        </w:rPr>
        <w:t>ря  2024 года №</w:t>
      </w:r>
      <w:r w:rsidRPr="00DD217B">
        <w:rPr>
          <w:rFonts w:ascii="Times New Roman" w:eastAsia="Times New Roman" w:hAnsi="Times New Roman" w:cs="Times New Roman"/>
          <w:sz w:val="28"/>
          <w:szCs w:val="28"/>
          <w:lang w:eastAsia="ru-RU"/>
        </w:rPr>
        <w:t>198-па</w:t>
      </w:r>
      <w:r w:rsidR="00093AE3" w:rsidRPr="006601E7">
        <w:rPr>
          <w:rFonts w:ascii="Times New Roman" w:eastAsia="Times New Roman" w:hAnsi="Times New Roman" w:cs="Times New Roman"/>
          <w:sz w:val="28"/>
          <w:szCs w:val="28"/>
          <w:lang w:eastAsia="ru-RU"/>
        </w:rPr>
        <w:t>»</w:t>
      </w:r>
      <w:r w:rsidRPr="00DD217B">
        <w:rPr>
          <w:rFonts w:ascii="Times New Roman" w:eastAsia="Times New Roman" w:hAnsi="Times New Roman" w:cs="Times New Roman"/>
          <w:sz w:val="28"/>
          <w:szCs w:val="28"/>
          <w:lang w:eastAsia="ru-RU"/>
        </w:rPr>
        <w:t>.</w:t>
      </w:r>
    </w:p>
    <w:p w14:paraId="208F7202" w14:textId="4D296B32" w:rsidR="001A75C3" w:rsidRDefault="00DD217B" w:rsidP="00DD217B">
      <w:pPr>
        <w:tabs>
          <w:tab w:val="left" w:pos="5949"/>
        </w:tabs>
        <w:ind w:firstLine="709"/>
        <w:rPr>
          <w:rFonts w:ascii="Times New Roman" w:hAnsi="Times New Roman" w:cs="Times New Roman"/>
          <w:sz w:val="28"/>
          <w:szCs w:val="28"/>
        </w:rPr>
      </w:pPr>
      <w:r>
        <w:rPr>
          <w:rFonts w:ascii="Times New Roman" w:hAnsi="Times New Roman" w:cs="Times New Roman"/>
          <w:color w:val="000000"/>
          <w:sz w:val="28"/>
          <w:szCs w:val="28"/>
        </w:rPr>
        <w:t>2</w:t>
      </w:r>
      <w:r w:rsidR="001A75C3">
        <w:rPr>
          <w:rFonts w:ascii="Times New Roman" w:hAnsi="Times New Roman" w:cs="Times New Roman"/>
          <w:color w:val="000000"/>
          <w:sz w:val="28"/>
          <w:szCs w:val="28"/>
        </w:rPr>
        <w:t>.</w:t>
      </w:r>
      <w:r w:rsidR="0006491B">
        <w:rPr>
          <w:rFonts w:ascii="Times New Roman" w:hAnsi="Times New Roman" w:cs="Times New Roman"/>
          <w:color w:val="000000"/>
          <w:sz w:val="28"/>
          <w:szCs w:val="28"/>
        </w:rPr>
        <w:t> </w:t>
      </w:r>
      <w:r w:rsidRPr="00F60445">
        <w:rPr>
          <w:rFonts w:ascii="Times New Roman" w:hAnsi="Times New Roman" w:cs="Times New Roman"/>
          <w:sz w:val="28"/>
          <w:szCs w:val="28"/>
        </w:rPr>
        <w:t xml:space="preserve">Изложить муниципальную программу </w:t>
      </w:r>
      <w:r w:rsidRPr="00DD217B">
        <w:rPr>
          <w:rFonts w:ascii="Times New Roman" w:hAnsi="Times New Roman" w:cs="Times New Roman"/>
          <w:sz w:val="28"/>
          <w:szCs w:val="28"/>
        </w:rPr>
        <w:t>«</w:t>
      </w:r>
      <w:r w:rsidR="006D0576">
        <w:rPr>
          <w:rFonts w:ascii="Times New Roman" w:hAnsi="Times New Roman" w:cs="Times New Roman"/>
          <w:sz w:val="28"/>
          <w:szCs w:val="28"/>
        </w:rPr>
        <w:t>Развитие жилищного строительства в Няндомском муниципальном округе Архангельской области</w:t>
      </w:r>
      <w:r>
        <w:rPr>
          <w:rFonts w:ascii="Times New Roman" w:hAnsi="Times New Roman" w:cs="Times New Roman"/>
          <w:sz w:val="28"/>
          <w:szCs w:val="28"/>
        </w:rPr>
        <w:t>»</w:t>
      </w:r>
      <w:r w:rsidRPr="00E732A4">
        <w:rPr>
          <w:rFonts w:ascii="Times New Roman" w:hAnsi="Times New Roman" w:cs="Times New Roman"/>
          <w:sz w:val="28"/>
          <w:szCs w:val="28"/>
        </w:rPr>
        <w:t xml:space="preserve"> в новой редакции, согласно приложению</w:t>
      </w:r>
      <w:r w:rsidR="0013030D">
        <w:rPr>
          <w:rFonts w:ascii="Times New Roman" w:hAnsi="Times New Roman" w:cs="Times New Roman"/>
          <w:sz w:val="28"/>
          <w:szCs w:val="28"/>
        </w:rPr>
        <w:t xml:space="preserve"> </w:t>
      </w:r>
      <w:r w:rsidRPr="00E732A4">
        <w:rPr>
          <w:rFonts w:ascii="Times New Roman" w:hAnsi="Times New Roman" w:cs="Times New Roman"/>
          <w:sz w:val="28"/>
          <w:szCs w:val="28"/>
        </w:rPr>
        <w:t>к настоящим изменениям.</w:t>
      </w:r>
    </w:p>
    <w:p w14:paraId="1C9417B8" w14:textId="785EA2E4" w:rsidR="00827265" w:rsidRDefault="00827265" w:rsidP="00DD217B">
      <w:pPr>
        <w:tabs>
          <w:tab w:val="left" w:pos="5949"/>
        </w:tabs>
        <w:ind w:firstLine="709"/>
        <w:rPr>
          <w:rFonts w:ascii="Times New Roman" w:hAnsi="Times New Roman" w:cs="Times New Roman"/>
          <w:sz w:val="28"/>
          <w:szCs w:val="28"/>
        </w:rPr>
      </w:pPr>
    </w:p>
    <w:p w14:paraId="619BF5BE" w14:textId="372F7009" w:rsidR="00827265" w:rsidRDefault="00827265" w:rsidP="00DD217B">
      <w:pPr>
        <w:tabs>
          <w:tab w:val="left" w:pos="5949"/>
        </w:tabs>
        <w:ind w:firstLine="709"/>
        <w:rPr>
          <w:rFonts w:ascii="Times New Roman" w:hAnsi="Times New Roman" w:cs="Times New Roman"/>
          <w:sz w:val="28"/>
          <w:szCs w:val="28"/>
        </w:rPr>
      </w:pPr>
    </w:p>
    <w:p w14:paraId="31E9E655" w14:textId="75361548" w:rsidR="00827265" w:rsidRDefault="00827265" w:rsidP="00DD217B">
      <w:pPr>
        <w:tabs>
          <w:tab w:val="left" w:pos="5949"/>
        </w:tabs>
        <w:ind w:firstLine="709"/>
        <w:rPr>
          <w:rFonts w:ascii="Times New Roman" w:hAnsi="Times New Roman" w:cs="Times New Roman"/>
          <w:sz w:val="28"/>
          <w:szCs w:val="28"/>
        </w:rPr>
      </w:pPr>
    </w:p>
    <w:p w14:paraId="36DB5328" w14:textId="171203DE" w:rsidR="00827265" w:rsidRDefault="00827265" w:rsidP="00DD217B">
      <w:pPr>
        <w:tabs>
          <w:tab w:val="left" w:pos="5949"/>
        </w:tabs>
        <w:ind w:firstLine="709"/>
        <w:rPr>
          <w:rFonts w:ascii="Times New Roman" w:hAnsi="Times New Roman" w:cs="Times New Roman"/>
          <w:sz w:val="28"/>
          <w:szCs w:val="28"/>
        </w:rPr>
      </w:pPr>
    </w:p>
    <w:p w14:paraId="292B296D" w14:textId="77777777" w:rsidR="00827265" w:rsidRDefault="00827265" w:rsidP="00DD217B">
      <w:pPr>
        <w:tabs>
          <w:tab w:val="left" w:pos="5949"/>
        </w:tabs>
        <w:ind w:firstLine="709"/>
        <w:rPr>
          <w:rFonts w:ascii="Times New Roman" w:hAnsi="Times New Roman" w:cs="Times New Roman"/>
          <w:color w:val="000000"/>
          <w:sz w:val="28"/>
          <w:szCs w:val="28"/>
        </w:rPr>
      </w:pPr>
    </w:p>
    <w:p w14:paraId="3A15772A" w14:textId="77777777" w:rsidR="001A75C3" w:rsidRDefault="001A75C3" w:rsidP="00B20E69">
      <w:pPr>
        <w:spacing w:line="240" w:lineRule="auto"/>
        <w:rPr>
          <w:rFonts w:ascii="Times New Roman" w:hAnsi="Times New Roman" w:cs="Times New Roman"/>
          <w:color w:val="000000"/>
          <w:sz w:val="28"/>
          <w:szCs w:val="28"/>
        </w:rPr>
      </w:pPr>
    </w:p>
    <w:p w14:paraId="64896830" w14:textId="77777777" w:rsidR="001A75C3" w:rsidRDefault="001A75C3" w:rsidP="00B20E69">
      <w:pPr>
        <w:spacing w:line="240" w:lineRule="auto"/>
        <w:rPr>
          <w:rFonts w:ascii="Times New Roman" w:hAnsi="Times New Roman" w:cs="Times New Roman"/>
          <w:color w:val="000000"/>
          <w:sz w:val="28"/>
          <w:szCs w:val="28"/>
        </w:rPr>
      </w:pPr>
    </w:p>
    <w:p w14:paraId="066EE2CA" w14:textId="77777777" w:rsidR="001A75C3" w:rsidRDefault="001A75C3" w:rsidP="00B20E69">
      <w:pPr>
        <w:spacing w:line="240" w:lineRule="auto"/>
        <w:rPr>
          <w:rFonts w:ascii="Times New Roman" w:hAnsi="Times New Roman" w:cs="Times New Roman"/>
          <w:color w:val="000000"/>
          <w:sz w:val="28"/>
          <w:szCs w:val="28"/>
        </w:rPr>
      </w:pPr>
    </w:p>
    <w:p w14:paraId="66FF21B1" w14:textId="77777777" w:rsidR="001A75C3" w:rsidRDefault="001A75C3" w:rsidP="00B20E69">
      <w:pPr>
        <w:spacing w:line="240" w:lineRule="auto"/>
        <w:rPr>
          <w:rFonts w:ascii="Times New Roman" w:hAnsi="Times New Roman" w:cs="Times New Roman"/>
          <w:color w:val="000000"/>
          <w:sz w:val="28"/>
          <w:szCs w:val="28"/>
        </w:rPr>
      </w:pPr>
    </w:p>
    <w:p w14:paraId="64BC79FC" w14:textId="77777777" w:rsidR="001A75C3" w:rsidRDefault="001A75C3" w:rsidP="00B20E69">
      <w:pPr>
        <w:spacing w:line="240" w:lineRule="auto"/>
        <w:rPr>
          <w:rFonts w:ascii="Times New Roman" w:hAnsi="Times New Roman" w:cs="Times New Roman"/>
          <w:color w:val="000000"/>
          <w:sz w:val="28"/>
          <w:szCs w:val="28"/>
        </w:rPr>
      </w:pPr>
    </w:p>
    <w:p w14:paraId="2DA0ADF6" w14:textId="77777777" w:rsidR="001A75C3" w:rsidRDefault="001A75C3" w:rsidP="00B20E69">
      <w:pPr>
        <w:spacing w:line="240" w:lineRule="auto"/>
        <w:rPr>
          <w:rFonts w:ascii="Times New Roman" w:hAnsi="Times New Roman" w:cs="Times New Roman"/>
          <w:color w:val="000000"/>
          <w:sz w:val="28"/>
          <w:szCs w:val="28"/>
        </w:rPr>
      </w:pPr>
    </w:p>
    <w:p w14:paraId="083E820C" w14:textId="77777777" w:rsidR="001A75C3" w:rsidRDefault="001A75C3" w:rsidP="00B20E69">
      <w:pPr>
        <w:spacing w:line="240" w:lineRule="auto"/>
        <w:rPr>
          <w:rFonts w:ascii="Times New Roman" w:hAnsi="Times New Roman" w:cs="Times New Roman"/>
          <w:color w:val="000000"/>
          <w:sz w:val="28"/>
          <w:szCs w:val="28"/>
        </w:rPr>
      </w:pPr>
    </w:p>
    <w:p w14:paraId="610FCB5E" w14:textId="77777777" w:rsidR="001A75C3" w:rsidRDefault="001A75C3" w:rsidP="00B20E69">
      <w:pPr>
        <w:spacing w:line="240" w:lineRule="auto"/>
        <w:rPr>
          <w:rFonts w:ascii="Times New Roman" w:hAnsi="Times New Roman" w:cs="Times New Roman"/>
          <w:color w:val="000000"/>
          <w:sz w:val="28"/>
          <w:szCs w:val="28"/>
        </w:rPr>
      </w:pPr>
    </w:p>
    <w:p w14:paraId="35F9BA27" w14:textId="77777777" w:rsidR="001A75C3" w:rsidRDefault="001A75C3" w:rsidP="00B20E69">
      <w:pPr>
        <w:spacing w:line="240" w:lineRule="auto"/>
        <w:rPr>
          <w:rFonts w:ascii="Times New Roman" w:hAnsi="Times New Roman" w:cs="Times New Roman"/>
          <w:color w:val="000000"/>
          <w:sz w:val="28"/>
          <w:szCs w:val="28"/>
        </w:rPr>
      </w:pPr>
    </w:p>
    <w:p w14:paraId="48673E50" w14:textId="77777777" w:rsidR="001A75C3" w:rsidRDefault="001A75C3" w:rsidP="00B20E69">
      <w:pPr>
        <w:spacing w:line="240" w:lineRule="auto"/>
        <w:rPr>
          <w:rFonts w:ascii="Times New Roman" w:hAnsi="Times New Roman" w:cs="Times New Roman"/>
          <w:color w:val="000000"/>
          <w:sz w:val="28"/>
          <w:szCs w:val="28"/>
        </w:rPr>
      </w:pPr>
    </w:p>
    <w:p w14:paraId="3BCE5C3A" w14:textId="0855379B" w:rsidR="001A75C3" w:rsidRDefault="001A75C3" w:rsidP="00B20E69">
      <w:pPr>
        <w:spacing w:line="240" w:lineRule="auto"/>
        <w:rPr>
          <w:rFonts w:ascii="Times New Roman" w:hAnsi="Times New Roman" w:cs="Times New Roman"/>
          <w:color w:val="000000"/>
          <w:sz w:val="28"/>
          <w:szCs w:val="28"/>
        </w:rPr>
      </w:pPr>
    </w:p>
    <w:p w14:paraId="4842F419" w14:textId="77777777" w:rsidR="003D2C67" w:rsidRDefault="003D2C67" w:rsidP="00B20E69">
      <w:pPr>
        <w:spacing w:line="240" w:lineRule="auto"/>
        <w:rPr>
          <w:rFonts w:ascii="Times New Roman" w:hAnsi="Times New Roman" w:cs="Times New Roman"/>
          <w:color w:val="000000"/>
          <w:sz w:val="28"/>
          <w:szCs w:val="28"/>
        </w:rPr>
      </w:pPr>
    </w:p>
    <w:p w14:paraId="76B4FCC0" w14:textId="77777777" w:rsidR="001A75C3" w:rsidRDefault="001A75C3" w:rsidP="00B20E69">
      <w:pPr>
        <w:spacing w:line="240" w:lineRule="auto"/>
        <w:rPr>
          <w:rFonts w:ascii="Times New Roman" w:hAnsi="Times New Roman" w:cs="Times New Roman"/>
          <w:color w:val="000000"/>
          <w:sz w:val="28"/>
          <w:szCs w:val="28"/>
        </w:rPr>
      </w:pPr>
    </w:p>
    <w:p w14:paraId="1851503B" w14:textId="77777777" w:rsidR="001A75C3" w:rsidRDefault="001A75C3" w:rsidP="00B20E69">
      <w:pPr>
        <w:spacing w:line="240" w:lineRule="auto"/>
        <w:rPr>
          <w:rFonts w:ascii="Times New Roman" w:hAnsi="Times New Roman" w:cs="Times New Roman"/>
          <w:color w:val="000000"/>
          <w:sz w:val="28"/>
          <w:szCs w:val="28"/>
        </w:rPr>
      </w:pPr>
    </w:p>
    <w:p w14:paraId="027FB24B" w14:textId="01476224" w:rsidR="001A75C3" w:rsidRDefault="001A75C3" w:rsidP="00B20E69">
      <w:pPr>
        <w:spacing w:line="240" w:lineRule="auto"/>
        <w:rPr>
          <w:rFonts w:ascii="Times New Roman" w:hAnsi="Times New Roman" w:cs="Times New Roman"/>
          <w:color w:val="000000"/>
          <w:sz w:val="28"/>
          <w:szCs w:val="28"/>
        </w:rPr>
      </w:pPr>
    </w:p>
    <w:p w14:paraId="2A8CAF42" w14:textId="722C48F2" w:rsidR="00395AB9" w:rsidRDefault="00395AB9" w:rsidP="00B20E69">
      <w:pPr>
        <w:spacing w:line="240" w:lineRule="auto"/>
        <w:rPr>
          <w:rFonts w:ascii="Times New Roman" w:hAnsi="Times New Roman" w:cs="Times New Roman"/>
          <w:color w:val="000000"/>
          <w:sz w:val="28"/>
          <w:szCs w:val="28"/>
        </w:rPr>
      </w:pPr>
    </w:p>
    <w:p w14:paraId="27F76CAE" w14:textId="77777777" w:rsidR="00395AB9" w:rsidRDefault="00395AB9" w:rsidP="00B20E69">
      <w:pPr>
        <w:spacing w:line="240" w:lineRule="auto"/>
        <w:rPr>
          <w:rFonts w:ascii="Times New Roman" w:hAnsi="Times New Roman" w:cs="Times New Roman"/>
          <w:color w:val="000000"/>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827265" w:rsidRPr="00761915" w14:paraId="568A96A6" w14:textId="77777777" w:rsidTr="00D87702">
        <w:trPr>
          <w:jc w:val="right"/>
        </w:trPr>
        <w:tc>
          <w:tcPr>
            <w:tcW w:w="5601" w:type="dxa"/>
          </w:tcPr>
          <w:p w14:paraId="6702191F" w14:textId="77777777" w:rsidR="00827265" w:rsidRPr="00943E7C" w:rsidRDefault="00827265" w:rsidP="00D87702">
            <w:pPr>
              <w:jc w:val="center"/>
              <w:rPr>
                <w:rFonts w:ascii="Times New Roman" w:hAnsi="Times New Roman" w:cs="Times New Roman"/>
                <w:color w:val="000000"/>
                <w:sz w:val="24"/>
                <w:szCs w:val="24"/>
              </w:rPr>
            </w:pPr>
            <w:r w:rsidRPr="00943E7C">
              <w:rPr>
                <w:rFonts w:ascii="Times New Roman" w:hAnsi="Times New Roman" w:cs="Times New Roman"/>
                <w:color w:val="000000"/>
                <w:sz w:val="24"/>
                <w:szCs w:val="24"/>
              </w:rPr>
              <w:lastRenderedPageBreak/>
              <w:t xml:space="preserve">ПРИЛОЖЕНИЕ </w:t>
            </w:r>
          </w:p>
        </w:tc>
      </w:tr>
      <w:tr w:rsidR="00827265" w:rsidRPr="00761915" w14:paraId="3EBA1792" w14:textId="77777777" w:rsidTr="00D87702">
        <w:trPr>
          <w:jc w:val="right"/>
        </w:trPr>
        <w:tc>
          <w:tcPr>
            <w:tcW w:w="5601" w:type="dxa"/>
          </w:tcPr>
          <w:p w14:paraId="1DC236B9" w14:textId="74BBB1F6" w:rsidR="00827265" w:rsidRPr="00943E7C" w:rsidRDefault="00CB5D3E" w:rsidP="00D87702">
            <w:pPr>
              <w:jc w:val="center"/>
              <w:rPr>
                <w:rFonts w:ascii="Times New Roman" w:hAnsi="Times New Roman" w:cs="Times New Roman"/>
                <w:sz w:val="24"/>
                <w:szCs w:val="24"/>
              </w:rPr>
            </w:pPr>
            <w:r>
              <w:rPr>
                <w:rFonts w:ascii="Times New Roman" w:hAnsi="Times New Roman" w:cs="Times New Roman"/>
                <w:color w:val="000000"/>
                <w:sz w:val="24"/>
                <w:szCs w:val="24"/>
              </w:rPr>
              <w:t>к</w:t>
            </w:r>
            <w:r w:rsidRPr="00943E7C">
              <w:rPr>
                <w:rFonts w:ascii="Times New Roman" w:hAnsi="Times New Roman" w:cs="Times New Roman"/>
                <w:color w:val="000000"/>
                <w:sz w:val="24"/>
                <w:szCs w:val="24"/>
              </w:rPr>
              <w:t xml:space="preserve"> утвержденным</w:t>
            </w:r>
            <w:r w:rsidR="00827265">
              <w:rPr>
                <w:rFonts w:ascii="Times New Roman" w:hAnsi="Times New Roman" w:cs="Times New Roman"/>
                <w:color w:val="000000"/>
                <w:sz w:val="24"/>
                <w:szCs w:val="24"/>
              </w:rPr>
              <w:t xml:space="preserve"> изменениям</w:t>
            </w:r>
          </w:p>
        </w:tc>
      </w:tr>
      <w:tr w:rsidR="00827265" w:rsidRPr="00761915" w14:paraId="6AAA4878" w14:textId="77777777" w:rsidTr="00D87702">
        <w:trPr>
          <w:jc w:val="right"/>
        </w:trPr>
        <w:tc>
          <w:tcPr>
            <w:tcW w:w="5601" w:type="dxa"/>
          </w:tcPr>
          <w:p w14:paraId="04271702" w14:textId="53F2CCF6" w:rsidR="00827265" w:rsidRPr="00943E7C" w:rsidRDefault="0053139F" w:rsidP="00D87702">
            <w:pPr>
              <w:jc w:val="center"/>
              <w:rPr>
                <w:rFonts w:ascii="Times New Roman" w:hAnsi="Times New Roman" w:cs="Times New Roman"/>
                <w:sz w:val="24"/>
                <w:szCs w:val="24"/>
              </w:rPr>
            </w:pPr>
            <w:r>
              <w:rPr>
                <w:rFonts w:ascii="Times New Roman" w:hAnsi="Times New Roman" w:cs="Times New Roman"/>
                <w:sz w:val="28"/>
                <w:szCs w:val="28"/>
              </w:rPr>
              <w:t>от «14» ноября 2024</w:t>
            </w:r>
            <w:r w:rsidRPr="00C7038B">
              <w:rPr>
                <w:rFonts w:ascii="Times New Roman" w:hAnsi="Times New Roman" w:cs="Times New Roman"/>
                <w:sz w:val="28"/>
                <w:szCs w:val="28"/>
              </w:rPr>
              <w:t xml:space="preserve"> г. № </w:t>
            </w:r>
            <w:r>
              <w:rPr>
                <w:rFonts w:ascii="Times New Roman" w:hAnsi="Times New Roman" w:cs="Times New Roman"/>
                <w:sz w:val="28"/>
                <w:szCs w:val="28"/>
              </w:rPr>
              <w:t>266</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661750EC" w14:textId="77777777" w:rsidR="00827265" w:rsidRPr="009D33AB" w:rsidRDefault="00827265" w:rsidP="00827265">
      <w:pPr>
        <w:autoSpaceDE w:val="0"/>
        <w:autoSpaceDN w:val="0"/>
        <w:adjustRightInd w:val="0"/>
        <w:spacing w:line="240" w:lineRule="auto"/>
        <w:jc w:val="center"/>
        <w:outlineLvl w:val="0"/>
        <w:rPr>
          <w:rFonts w:ascii="Times New Roman" w:eastAsia="Times New Roman" w:hAnsi="Times New Roman" w:cs="Times New Roman"/>
          <w:bCs/>
          <w:sz w:val="24"/>
          <w:szCs w:val="24"/>
          <w:lang w:eastAsia="ru-RU"/>
        </w:rPr>
      </w:pPr>
    </w:p>
    <w:p w14:paraId="27885DE7" w14:textId="77777777" w:rsidR="00827265" w:rsidRPr="003D2C67" w:rsidRDefault="00827265" w:rsidP="00827265">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3D2C67">
        <w:rPr>
          <w:rFonts w:ascii="Times New Roman" w:eastAsia="Times New Roman" w:hAnsi="Times New Roman" w:cs="Times New Roman"/>
          <w:b/>
          <w:sz w:val="24"/>
          <w:szCs w:val="24"/>
          <w:lang w:eastAsia="ru-RU"/>
        </w:rPr>
        <w:t>МУНИЦИПАЛЬНАЯ ПРОГРАММА</w:t>
      </w:r>
    </w:p>
    <w:p w14:paraId="35873D89" w14:textId="77777777" w:rsidR="00827265" w:rsidRPr="003D2C67" w:rsidRDefault="00827265" w:rsidP="00827265">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3D2C67">
        <w:rPr>
          <w:rFonts w:ascii="Times New Roman" w:eastAsia="Times New Roman" w:hAnsi="Times New Roman" w:cs="Times New Roman"/>
          <w:b/>
          <w:sz w:val="24"/>
          <w:szCs w:val="24"/>
          <w:lang w:eastAsia="ru-RU"/>
        </w:rPr>
        <w:t>«Развитие жилищного строительства в Няндомском муниципальном округе Архангельской области»</w:t>
      </w:r>
    </w:p>
    <w:p w14:paraId="205089B6" w14:textId="77777777" w:rsidR="00827265" w:rsidRPr="003D2C67" w:rsidRDefault="00827265" w:rsidP="00827265">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p>
    <w:p w14:paraId="4CBFD5E5" w14:textId="77777777" w:rsidR="00827265" w:rsidRPr="003D2C67" w:rsidRDefault="00827265" w:rsidP="00827265">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3D2C67">
        <w:rPr>
          <w:rFonts w:ascii="Times New Roman" w:eastAsia="Times New Roman" w:hAnsi="Times New Roman" w:cs="Times New Roman"/>
          <w:b/>
          <w:sz w:val="24"/>
          <w:szCs w:val="24"/>
          <w:lang w:eastAsia="ru-RU"/>
        </w:rPr>
        <w:t>ПАСПОРТ</w:t>
      </w:r>
    </w:p>
    <w:p w14:paraId="767D96AB" w14:textId="77777777" w:rsidR="00827265" w:rsidRPr="003D2C67" w:rsidRDefault="00827265" w:rsidP="00827265">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3D2C67">
        <w:rPr>
          <w:rFonts w:ascii="Times New Roman" w:eastAsia="Times New Roman" w:hAnsi="Times New Roman" w:cs="Times New Roman"/>
          <w:b/>
          <w:sz w:val="24"/>
          <w:szCs w:val="24"/>
          <w:lang w:eastAsia="ru-RU"/>
        </w:rPr>
        <w:t xml:space="preserve">муниципальной программы </w:t>
      </w:r>
    </w:p>
    <w:p w14:paraId="4B0A0E37" w14:textId="77777777" w:rsidR="00827265" w:rsidRPr="003D2C67" w:rsidRDefault="00827265" w:rsidP="00827265">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3D2C67">
        <w:rPr>
          <w:rFonts w:ascii="Times New Roman" w:eastAsia="Times New Roman" w:hAnsi="Times New Roman" w:cs="Times New Roman"/>
          <w:b/>
          <w:sz w:val="24"/>
          <w:szCs w:val="24"/>
          <w:lang w:eastAsia="ru-RU"/>
        </w:rPr>
        <w:t>«Развитие жилищного строительства в Няндомском муниципальном округе Архангельской области»</w:t>
      </w:r>
    </w:p>
    <w:p w14:paraId="5BD023A1" w14:textId="77777777" w:rsidR="00827265" w:rsidRPr="003D2C67" w:rsidRDefault="00827265" w:rsidP="00827265">
      <w:pPr>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5AF3B48C" w14:textId="77777777" w:rsidR="00827265" w:rsidRPr="003D2C67" w:rsidRDefault="00827265" w:rsidP="00827265">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3D2C67">
        <w:rPr>
          <w:rFonts w:ascii="Times New Roman" w:eastAsia="Times New Roman" w:hAnsi="Times New Roman" w:cs="Times New Roman"/>
          <w:b/>
          <w:sz w:val="24"/>
          <w:szCs w:val="24"/>
          <w:lang w:eastAsia="ru-RU"/>
        </w:rPr>
        <w:t>1.Основные положения</w:t>
      </w:r>
    </w:p>
    <w:p w14:paraId="2592B3D4" w14:textId="40EAF544" w:rsidR="00375C0F" w:rsidRPr="00375C0F" w:rsidRDefault="00375C0F" w:rsidP="00375C0F">
      <w:pPr>
        <w:tabs>
          <w:tab w:val="left" w:pos="1185"/>
        </w:tabs>
        <w:spacing w:line="240" w:lineRule="auto"/>
        <w:jc w:val="center"/>
        <w:rPr>
          <w:rFonts w:ascii="Times New Roman" w:hAnsi="Times New Roman" w:cs="Times New Roman"/>
          <w:color w:val="FF0000"/>
        </w:rPr>
      </w:pPr>
    </w:p>
    <w:tbl>
      <w:tblPr>
        <w:tblW w:w="9855" w:type="dxa"/>
        <w:jc w:val="center"/>
        <w:tblLayout w:type="fixed"/>
        <w:tblCellMar>
          <w:left w:w="70" w:type="dxa"/>
          <w:right w:w="70" w:type="dxa"/>
        </w:tblCellMar>
        <w:tblLook w:val="04A0" w:firstRow="1" w:lastRow="0" w:firstColumn="1" w:lastColumn="0" w:noHBand="0" w:noVBand="1"/>
      </w:tblPr>
      <w:tblGrid>
        <w:gridCol w:w="4725"/>
        <w:gridCol w:w="5130"/>
      </w:tblGrid>
      <w:tr w:rsidR="00827265" w:rsidRPr="00761915" w14:paraId="3F250D25" w14:textId="77777777" w:rsidTr="00375C0F">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20959521"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Ответственный исполнитель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2586CAF6"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строительства и архитектуры Управления строительства, архитектуры и жилищно-коммунального хозяйства администрации Няндомского муниципального округа Архангельской области (далее – Управление СА и ЖКХ)</w:t>
            </w:r>
          </w:p>
        </w:tc>
      </w:tr>
      <w:tr w:rsidR="00827265" w:rsidRPr="00761915" w14:paraId="3D48B0FE" w14:textId="77777777" w:rsidTr="00375C0F">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0B760CC0"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Соисполнители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4AD3E017"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27265" w:rsidRPr="00761915" w14:paraId="6769B58D" w14:textId="77777777" w:rsidTr="00375C0F">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28BAC390"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Период реализации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1FED2323"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2024-2027 годы</w:t>
            </w:r>
          </w:p>
        </w:tc>
      </w:tr>
      <w:tr w:rsidR="00827265" w:rsidRPr="00761915" w14:paraId="46FE8303" w14:textId="77777777" w:rsidTr="00375C0F">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5D66D922"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Цел</w:t>
            </w:r>
            <w:r>
              <w:rPr>
                <w:rFonts w:ascii="Times New Roman" w:eastAsia="Times New Roman" w:hAnsi="Times New Roman" w:cs="Times New Roman"/>
                <w:sz w:val="24"/>
                <w:szCs w:val="24"/>
              </w:rPr>
              <w:t>ь</w:t>
            </w:r>
            <w:r w:rsidRPr="00761915">
              <w:rPr>
                <w:rFonts w:ascii="Times New Roman" w:eastAsia="Times New Roman" w:hAnsi="Times New Roman" w:cs="Times New Roman"/>
                <w:sz w:val="24"/>
                <w:szCs w:val="24"/>
              </w:rPr>
              <w:t xml:space="preserve">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tcPr>
          <w:p w14:paraId="4DA4D14E"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rPr>
              <w:t>комплексное решение проблем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827265" w:rsidRPr="00761915" w14:paraId="18B0D40C" w14:textId="77777777" w:rsidTr="00375C0F">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2CF4F696" w14:textId="77777777" w:rsidR="00827265" w:rsidRPr="00761915" w:rsidRDefault="00827265" w:rsidP="00D87702">
            <w:pPr>
              <w:autoSpaceDE w:val="0"/>
              <w:autoSpaceDN w:val="0"/>
              <w:adjustRightInd w:val="0"/>
              <w:rPr>
                <w:rFonts w:ascii="Arial" w:eastAsia="Times New Roman" w:hAnsi="Arial" w:cs="Arial"/>
                <w:sz w:val="20"/>
                <w:szCs w:val="20"/>
              </w:rPr>
            </w:pPr>
            <w:r w:rsidRPr="00761915">
              <w:rPr>
                <w:rFonts w:ascii="Times New Roman" w:eastAsia="Times New Roman" w:hAnsi="Times New Roman" w:cs="Times New Roman"/>
                <w:sz w:val="24"/>
                <w:szCs w:val="24"/>
              </w:rPr>
              <w:t xml:space="preserve">Объемы и источники финансового обеспечения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4CA4B2EE" w14:textId="1380F9B7" w:rsidR="00827265" w:rsidRPr="001677B6" w:rsidRDefault="00827265" w:rsidP="00D87702">
            <w:pPr>
              <w:spacing w:line="240" w:lineRule="auto"/>
              <w:jc w:val="left"/>
              <w:rPr>
                <w:rFonts w:ascii="Times New Roman" w:eastAsia="Calibri" w:hAnsi="Times New Roman" w:cs="Times New Roman"/>
                <w:color w:val="000000"/>
                <w:sz w:val="24"/>
                <w:szCs w:val="24"/>
              </w:rPr>
            </w:pPr>
            <w:r w:rsidRPr="003D2C67">
              <w:rPr>
                <w:rFonts w:ascii="Times New Roman" w:eastAsia="Calibri" w:hAnsi="Times New Roman" w:cs="Times New Roman"/>
                <w:color w:val="000000"/>
                <w:sz w:val="24"/>
                <w:szCs w:val="24"/>
              </w:rPr>
              <w:t>Общий объем средств, предусмотренных на</w:t>
            </w:r>
            <w:r w:rsidRPr="003D2C67">
              <w:rPr>
                <w:rFonts w:ascii="Calibri" w:eastAsia="Calibri" w:hAnsi="Calibri" w:cs="Times New Roman"/>
                <w:color w:val="000000"/>
                <w:sz w:val="24"/>
                <w:szCs w:val="24"/>
              </w:rPr>
              <w:br/>
            </w:r>
            <w:r w:rsidRPr="003D2C67">
              <w:rPr>
                <w:rFonts w:ascii="Times New Roman" w:eastAsia="Calibri" w:hAnsi="Times New Roman" w:cs="Times New Roman"/>
                <w:color w:val="000000"/>
                <w:sz w:val="24"/>
                <w:szCs w:val="24"/>
              </w:rPr>
              <w:t xml:space="preserve">реализацию муниципальной программы, - </w:t>
            </w:r>
            <w:r w:rsidR="003751C1">
              <w:rPr>
                <w:rFonts w:ascii="Times New Roman" w:eastAsia="Calibri" w:hAnsi="Times New Roman" w:cs="Times New Roman"/>
                <w:color w:val="000000"/>
                <w:sz w:val="24"/>
                <w:szCs w:val="24"/>
              </w:rPr>
              <w:t>13473,1</w:t>
            </w:r>
            <w:r w:rsidRPr="001677B6">
              <w:rPr>
                <w:rFonts w:ascii="Times New Roman" w:eastAsia="Calibri" w:hAnsi="Times New Roman" w:cs="Times New Roman"/>
                <w:color w:val="000000"/>
                <w:sz w:val="24"/>
                <w:szCs w:val="24"/>
              </w:rPr>
              <w:t xml:space="preserve"> тыс. рублей, в том числе:</w:t>
            </w:r>
          </w:p>
          <w:p w14:paraId="65713784" w14:textId="7929A1D0" w:rsidR="00827265" w:rsidRPr="001677B6" w:rsidRDefault="00827265" w:rsidP="00D87702">
            <w:pPr>
              <w:spacing w:line="240" w:lineRule="auto"/>
              <w:jc w:val="left"/>
              <w:rPr>
                <w:rFonts w:ascii="Times New Roman" w:eastAsia="Calibri" w:hAnsi="Times New Roman" w:cs="Times New Roman"/>
                <w:color w:val="000000"/>
                <w:sz w:val="24"/>
                <w:szCs w:val="24"/>
              </w:rPr>
            </w:pPr>
            <w:r w:rsidRPr="001677B6">
              <w:rPr>
                <w:rFonts w:ascii="Times New Roman" w:eastAsia="Calibri" w:hAnsi="Times New Roman" w:cs="Times New Roman"/>
                <w:color w:val="000000"/>
                <w:sz w:val="24"/>
                <w:szCs w:val="24"/>
              </w:rPr>
              <w:t>Средства фонда содействия реформирования ЖКХ – 7911,</w:t>
            </w:r>
            <w:r w:rsidR="001677B6" w:rsidRPr="001677B6">
              <w:rPr>
                <w:rFonts w:ascii="Times New Roman" w:eastAsia="Calibri" w:hAnsi="Times New Roman" w:cs="Times New Roman"/>
                <w:color w:val="000000"/>
                <w:sz w:val="24"/>
                <w:szCs w:val="24"/>
              </w:rPr>
              <w:t>7</w:t>
            </w:r>
            <w:r w:rsidRPr="001677B6">
              <w:rPr>
                <w:rFonts w:ascii="Times New Roman" w:eastAsia="Calibri" w:hAnsi="Times New Roman" w:cs="Times New Roman"/>
                <w:color w:val="000000"/>
                <w:sz w:val="24"/>
                <w:szCs w:val="24"/>
              </w:rPr>
              <w:t xml:space="preserve"> тыс. рублей;</w:t>
            </w:r>
            <w:r w:rsidRPr="001677B6">
              <w:rPr>
                <w:rFonts w:ascii="Calibri" w:eastAsia="Calibri" w:hAnsi="Calibri" w:cs="Times New Roman"/>
                <w:color w:val="000000"/>
                <w:sz w:val="24"/>
                <w:szCs w:val="24"/>
              </w:rPr>
              <w:br/>
            </w:r>
            <w:r w:rsidRPr="001677B6">
              <w:rPr>
                <w:rFonts w:ascii="Times New Roman" w:eastAsia="Calibri" w:hAnsi="Times New Roman" w:cs="Times New Roman"/>
                <w:color w:val="000000"/>
                <w:sz w:val="24"/>
                <w:szCs w:val="24"/>
              </w:rPr>
              <w:t>средства федерального бюджета- 0,0 тыс. рублей;</w:t>
            </w:r>
            <w:r w:rsidRPr="001677B6">
              <w:rPr>
                <w:rFonts w:ascii="Calibri" w:eastAsia="Calibri" w:hAnsi="Calibri" w:cs="Times New Roman"/>
                <w:color w:val="000000"/>
                <w:sz w:val="24"/>
                <w:szCs w:val="24"/>
              </w:rPr>
              <w:br/>
            </w:r>
            <w:r w:rsidRPr="001677B6">
              <w:rPr>
                <w:rFonts w:ascii="Times New Roman" w:eastAsia="Calibri" w:hAnsi="Times New Roman" w:cs="Times New Roman"/>
                <w:color w:val="000000"/>
                <w:sz w:val="24"/>
                <w:szCs w:val="24"/>
              </w:rPr>
              <w:t>средства областного бюджета – 161,1 тыс. рублей;</w:t>
            </w:r>
          </w:p>
          <w:p w14:paraId="436BA1BD" w14:textId="2B5C3E84" w:rsidR="00827265" w:rsidRPr="001677B6" w:rsidRDefault="00827265" w:rsidP="00D87702">
            <w:pPr>
              <w:spacing w:line="240" w:lineRule="auto"/>
              <w:jc w:val="left"/>
              <w:rPr>
                <w:rFonts w:ascii="Times New Roman" w:eastAsia="Calibri" w:hAnsi="Times New Roman" w:cs="Times New Roman"/>
                <w:color w:val="000000"/>
                <w:sz w:val="24"/>
                <w:szCs w:val="24"/>
              </w:rPr>
            </w:pPr>
            <w:r w:rsidRPr="001677B6">
              <w:rPr>
                <w:rFonts w:ascii="Times New Roman" w:eastAsia="Calibri" w:hAnsi="Times New Roman" w:cs="Times New Roman"/>
                <w:color w:val="000000"/>
                <w:sz w:val="24"/>
                <w:szCs w:val="24"/>
              </w:rPr>
              <w:t xml:space="preserve">средства бюджета округа- </w:t>
            </w:r>
            <w:r w:rsidR="003751C1">
              <w:rPr>
                <w:rFonts w:ascii="Times New Roman" w:eastAsia="Calibri" w:hAnsi="Times New Roman" w:cs="Times New Roman"/>
                <w:color w:val="000000"/>
                <w:sz w:val="24"/>
                <w:szCs w:val="24"/>
              </w:rPr>
              <w:t>5400,4</w:t>
            </w:r>
            <w:r w:rsidRPr="001677B6">
              <w:rPr>
                <w:rFonts w:ascii="Times New Roman" w:eastAsia="Calibri" w:hAnsi="Times New Roman" w:cs="Times New Roman"/>
                <w:color w:val="000000"/>
                <w:sz w:val="24"/>
                <w:szCs w:val="24"/>
              </w:rPr>
              <w:t xml:space="preserve"> тыс. рублей;</w:t>
            </w:r>
          </w:p>
          <w:p w14:paraId="1328A0E3" w14:textId="50936A61" w:rsidR="00827265" w:rsidRPr="003D2C67" w:rsidRDefault="00827265" w:rsidP="00D87702">
            <w:pPr>
              <w:spacing w:line="240" w:lineRule="auto"/>
              <w:jc w:val="left"/>
              <w:rPr>
                <w:rFonts w:ascii="Calibri" w:eastAsia="Calibri" w:hAnsi="Calibri" w:cs="Times New Roman"/>
              </w:rPr>
            </w:pPr>
            <w:r w:rsidRPr="001677B6">
              <w:rPr>
                <w:rFonts w:ascii="Times New Roman" w:eastAsia="Calibri" w:hAnsi="Times New Roman" w:cs="Times New Roman"/>
                <w:color w:val="000000"/>
                <w:sz w:val="24"/>
                <w:szCs w:val="24"/>
              </w:rPr>
              <w:t>средства внебюджетных источников -0,0 тыс. рублей</w:t>
            </w:r>
          </w:p>
        </w:tc>
      </w:tr>
      <w:tr w:rsidR="00827265" w:rsidRPr="00761915" w14:paraId="258AD244" w14:textId="77777777" w:rsidTr="00375C0F">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52C390F2" w14:textId="77777777" w:rsidR="00827265" w:rsidRPr="00761915" w:rsidRDefault="00827265" w:rsidP="00D87702">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Структура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339C83C8" w14:textId="4448BB14" w:rsidR="00827265" w:rsidRDefault="00827265" w:rsidP="00D877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направленные на реализацию федеральных проектов, </w:t>
            </w:r>
            <w:r w:rsidRPr="0025392D">
              <w:rPr>
                <w:rFonts w:ascii="Times New Roman" w:eastAsia="Times New Roman" w:hAnsi="Times New Roman" w:cs="Times New Roman"/>
                <w:sz w:val="24"/>
                <w:szCs w:val="24"/>
              </w:rPr>
              <w:t>входящих</w:t>
            </w:r>
            <w:r>
              <w:rPr>
                <w:rFonts w:ascii="Times New Roman" w:eastAsia="Times New Roman" w:hAnsi="Times New Roman" w:cs="Times New Roman"/>
                <w:sz w:val="24"/>
                <w:szCs w:val="24"/>
              </w:rPr>
              <w:t xml:space="preserve"> в состав национальных проектов;</w:t>
            </w:r>
          </w:p>
          <w:p w14:paraId="167870C4" w14:textId="7E76DFA4" w:rsidR="00827265" w:rsidRPr="00761915" w:rsidRDefault="00827265" w:rsidP="00D8770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 процессных мероприятий «Обеспечение населения Няндомского муниципального округа качественным и </w:t>
            </w:r>
            <w:r w:rsidR="00D87702">
              <w:rPr>
                <w:rFonts w:ascii="Times New Roman" w:eastAsia="Times New Roman" w:hAnsi="Times New Roman" w:cs="Times New Roman"/>
                <w:sz w:val="24"/>
                <w:szCs w:val="24"/>
              </w:rPr>
              <w:t>доступным жильем»</w:t>
            </w:r>
          </w:p>
        </w:tc>
      </w:tr>
    </w:tbl>
    <w:p w14:paraId="7B8A03E5" w14:textId="77777777" w:rsidR="00827265" w:rsidRPr="00725B54" w:rsidRDefault="00827265" w:rsidP="00827265">
      <w:pPr>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2.  Показатели муниципальной программы</w:t>
      </w:r>
    </w:p>
    <w:p w14:paraId="78C45330" w14:textId="77777777" w:rsidR="00827265" w:rsidRPr="001B1FB1" w:rsidRDefault="00827265" w:rsidP="00827265">
      <w:pPr>
        <w:spacing w:line="240" w:lineRule="auto"/>
        <w:jc w:val="center"/>
        <w:rPr>
          <w:rFonts w:ascii="Times New Roman" w:eastAsia="Calibri" w:hAnsi="Times New Roman" w:cs="Times New Roman"/>
          <w:bCs/>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600"/>
        <w:gridCol w:w="2535"/>
        <w:gridCol w:w="1110"/>
        <w:gridCol w:w="1115"/>
        <w:gridCol w:w="977"/>
        <w:gridCol w:w="977"/>
        <w:gridCol w:w="971"/>
        <w:gridCol w:w="1056"/>
      </w:tblGrid>
      <w:tr w:rsidR="00827265" w:rsidRPr="001B1FB1" w14:paraId="2C283B2F" w14:textId="77777777" w:rsidTr="005B5A8F">
        <w:trPr>
          <w:cantSplit/>
          <w:trHeight w:val="240"/>
          <w:tblHeader/>
          <w:jc w:val="center"/>
        </w:trPr>
        <w:tc>
          <w:tcPr>
            <w:tcW w:w="321" w:type="pct"/>
            <w:vMerge w:val="restart"/>
            <w:tcBorders>
              <w:top w:val="single" w:sz="6" w:space="0" w:color="auto"/>
              <w:left w:val="single" w:sz="4" w:space="0" w:color="auto"/>
              <w:bottom w:val="single" w:sz="6" w:space="0" w:color="auto"/>
              <w:right w:val="single" w:sz="4" w:space="0" w:color="auto"/>
            </w:tcBorders>
          </w:tcPr>
          <w:p w14:paraId="1EB840F7" w14:textId="77777777" w:rsidR="00827265" w:rsidRPr="00725B54" w:rsidRDefault="00827265" w:rsidP="00D87702">
            <w:pPr>
              <w:autoSpaceDE w:val="0"/>
              <w:autoSpaceDN w:val="0"/>
              <w:adjustRightInd w:val="0"/>
              <w:spacing w:line="240" w:lineRule="auto"/>
              <w:jc w:val="right"/>
              <w:rPr>
                <w:rFonts w:ascii="Times New Roman" w:eastAsia="Calibri" w:hAnsi="Times New Roman" w:cs="Times New Roman"/>
                <w:b/>
                <w:sz w:val="24"/>
                <w:szCs w:val="24"/>
              </w:rPr>
            </w:pPr>
          </w:p>
          <w:p w14:paraId="1DA10632"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lang w:val="en-US"/>
              </w:rPr>
            </w:pPr>
            <w:r w:rsidRPr="00725B54">
              <w:rPr>
                <w:rFonts w:ascii="Times New Roman" w:eastAsia="Calibri" w:hAnsi="Times New Roman" w:cs="Times New Roman"/>
                <w:b/>
                <w:sz w:val="24"/>
                <w:szCs w:val="24"/>
                <w:lang w:val="en-US"/>
              </w:rPr>
              <w:t>N</w:t>
            </w:r>
          </w:p>
          <w:p w14:paraId="45776410"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п/п</w:t>
            </w:r>
          </w:p>
        </w:tc>
        <w:tc>
          <w:tcPr>
            <w:tcW w:w="1357" w:type="pct"/>
            <w:vMerge w:val="restart"/>
            <w:tcBorders>
              <w:top w:val="single" w:sz="6" w:space="0" w:color="auto"/>
              <w:left w:val="single" w:sz="4" w:space="0" w:color="auto"/>
              <w:bottom w:val="single" w:sz="4" w:space="0" w:color="auto"/>
              <w:right w:val="single" w:sz="6" w:space="0" w:color="auto"/>
            </w:tcBorders>
            <w:hideMark/>
          </w:tcPr>
          <w:p w14:paraId="1046809F"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Наименование</w:t>
            </w:r>
          </w:p>
          <w:p w14:paraId="7BC1202F"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показателя</w:t>
            </w:r>
          </w:p>
        </w:tc>
        <w:tc>
          <w:tcPr>
            <w:tcW w:w="594" w:type="pct"/>
            <w:vMerge w:val="restart"/>
            <w:tcBorders>
              <w:top w:val="single" w:sz="6" w:space="0" w:color="auto"/>
              <w:left w:val="single" w:sz="6" w:space="0" w:color="auto"/>
              <w:bottom w:val="single" w:sz="6" w:space="0" w:color="auto"/>
              <w:right w:val="single" w:sz="6" w:space="0" w:color="auto"/>
            </w:tcBorders>
            <w:hideMark/>
          </w:tcPr>
          <w:p w14:paraId="3AFCB5C4"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 xml:space="preserve">Единица </w:t>
            </w:r>
            <w:r w:rsidRPr="00725B54">
              <w:rPr>
                <w:rFonts w:ascii="Times New Roman" w:eastAsia="Calibri" w:hAnsi="Times New Roman" w:cs="Times New Roman"/>
                <w:b/>
                <w:sz w:val="24"/>
                <w:szCs w:val="24"/>
              </w:rPr>
              <w:br/>
              <w:t>измерения</w:t>
            </w:r>
          </w:p>
        </w:tc>
        <w:tc>
          <w:tcPr>
            <w:tcW w:w="2729" w:type="pct"/>
            <w:gridSpan w:val="5"/>
            <w:tcBorders>
              <w:top w:val="single" w:sz="6" w:space="0" w:color="auto"/>
              <w:left w:val="single" w:sz="6" w:space="0" w:color="auto"/>
              <w:bottom w:val="single" w:sz="6" w:space="0" w:color="auto"/>
              <w:right w:val="single" w:sz="6" w:space="0" w:color="auto"/>
            </w:tcBorders>
            <w:hideMark/>
          </w:tcPr>
          <w:p w14:paraId="0BD60270"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Значения   показателей</w:t>
            </w:r>
          </w:p>
        </w:tc>
      </w:tr>
      <w:tr w:rsidR="00B437BD" w:rsidRPr="001B1FB1" w14:paraId="04321585" w14:textId="77777777" w:rsidTr="005B5A8F">
        <w:trPr>
          <w:cantSplit/>
          <w:trHeight w:val="240"/>
          <w:tblHeader/>
          <w:jc w:val="center"/>
        </w:trPr>
        <w:tc>
          <w:tcPr>
            <w:tcW w:w="321" w:type="pct"/>
            <w:vMerge/>
            <w:tcBorders>
              <w:top w:val="single" w:sz="6" w:space="0" w:color="auto"/>
              <w:left w:val="single" w:sz="4" w:space="0" w:color="auto"/>
              <w:bottom w:val="single" w:sz="6" w:space="0" w:color="auto"/>
              <w:right w:val="single" w:sz="4" w:space="0" w:color="auto"/>
            </w:tcBorders>
            <w:vAlign w:val="center"/>
            <w:hideMark/>
          </w:tcPr>
          <w:p w14:paraId="1E735244" w14:textId="77777777" w:rsidR="00827265" w:rsidRPr="00725B54" w:rsidRDefault="00827265" w:rsidP="00D87702">
            <w:pPr>
              <w:rPr>
                <w:rFonts w:ascii="Times New Roman" w:eastAsia="Calibri" w:hAnsi="Times New Roman" w:cs="Times New Roman"/>
                <w:b/>
                <w:sz w:val="24"/>
                <w:szCs w:val="24"/>
              </w:rPr>
            </w:pPr>
          </w:p>
        </w:tc>
        <w:tc>
          <w:tcPr>
            <w:tcW w:w="1357" w:type="pct"/>
            <w:vMerge/>
            <w:tcBorders>
              <w:top w:val="single" w:sz="6" w:space="0" w:color="auto"/>
              <w:left w:val="single" w:sz="4" w:space="0" w:color="auto"/>
              <w:bottom w:val="single" w:sz="4" w:space="0" w:color="auto"/>
              <w:right w:val="single" w:sz="6" w:space="0" w:color="auto"/>
            </w:tcBorders>
            <w:vAlign w:val="center"/>
            <w:hideMark/>
          </w:tcPr>
          <w:p w14:paraId="4927CC86" w14:textId="77777777" w:rsidR="00827265" w:rsidRPr="00725B54" w:rsidRDefault="00827265" w:rsidP="00D87702">
            <w:pPr>
              <w:rPr>
                <w:rFonts w:ascii="Times New Roman" w:eastAsia="Calibri" w:hAnsi="Times New Roman" w:cs="Times New Roman"/>
                <w:b/>
                <w:sz w:val="24"/>
                <w:szCs w:val="24"/>
              </w:rPr>
            </w:pPr>
          </w:p>
        </w:tc>
        <w:tc>
          <w:tcPr>
            <w:tcW w:w="594" w:type="pct"/>
            <w:vMerge/>
            <w:tcBorders>
              <w:top w:val="single" w:sz="6" w:space="0" w:color="auto"/>
              <w:left w:val="single" w:sz="6" w:space="0" w:color="auto"/>
              <w:bottom w:val="single" w:sz="6" w:space="0" w:color="auto"/>
              <w:right w:val="single" w:sz="6" w:space="0" w:color="auto"/>
            </w:tcBorders>
            <w:vAlign w:val="center"/>
            <w:hideMark/>
          </w:tcPr>
          <w:p w14:paraId="16DE1802" w14:textId="77777777" w:rsidR="00827265" w:rsidRPr="00725B54" w:rsidRDefault="00827265" w:rsidP="00D87702">
            <w:pPr>
              <w:rPr>
                <w:rFonts w:ascii="Times New Roman" w:eastAsia="Calibri" w:hAnsi="Times New Roman" w:cs="Times New Roman"/>
                <w:b/>
                <w:sz w:val="24"/>
                <w:szCs w:val="24"/>
              </w:rPr>
            </w:pPr>
          </w:p>
        </w:tc>
        <w:tc>
          <w:tcPr>
            <w:tcW w:w="597" w:type="pct"/>
            <w:tcBorders>
              <w:top w:val="single" w:sz="6" w:space="0" w:color="auto"/>
              <w:left w:val="single" w:sz="6" w:space="0" w:color="auto"/>
              <w:bottom w:val="single" w:sz="6" w:space="0" w:color="auto"/>
              <w:right w:val="single" w:sz="6" w:space="0" w:color="auto"/>
            </w:tcBorders>
            <w:hideMark/>
          </w:tcPr>
          <w:p w14:paraId="614BCAB5"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базовый 2023 год</w:t>
            </w:r>
          </w:p>
        </w:tc>
        <w:tc>
          <w:tcPr>
            <w:tcW w:w="523" w:type="pct"/>
            <w:tcBorders>
              <w:top w:val="single" w:sz="6" w:space="0" w:color="auto"/>
              <w:left w:val="single" w:sz="6" w:space="0" w:color="auto"/>
              <w:bottom w:val="single" w:sz="6" w:space="0" w:color="auto"/>
              <w:right w:val="single" w:sz="6" w:space="0" w:color="auto"/>
            </w:tcBorders>
            <w:hideMark/>
          </w:tcPr>
          <w:p w14:paraId="33AC749F"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2024</w:t>
            </w:r>
          </w:p>
          <w:p w14:paraId="7A02BCB1"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год</w:t>
            </w:r>
          </w:p>
        </w:tc>
        <w:tc>
          <w:tcPr>
            <w:tcW w:w="523" w:type="pct"/>
            <w:tcBorders>
              <w:top w:val="single" w:sz="6" w:space="0" w:color="auto"/>
              <w:left w:val="single" w:sz="6" w:space="0" w:color="auto"/>
              <w:bottom w:val="single" w:sz="6" w:space="0" w:color="auto"/>
              <w:right w:val="single" w:sz="6" w:space="0" w:color="auto"/>
            </w:tcBorders>
            <w:hideMark/>
          </w:tcPr>
          <w:p w14:paraId="560DD6B3" w14:textId="77777777" w:rsidR="00827265" w:rsidRPr="00725B54" w:rsidRDefault="00827265" w:rsidP="00D87702">
            <w:pPr>
              <w:autoSpaceDE w:val="0"/>
              <w:autoSpaceDN w:val="0"/>
              <w:adjustRightInd w:val="0"/>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2025 год</w:t>
            </w:r>
          </w:p>
        </w:tc>
        <w:tc>
          <w:tcPr>
            <w:tcW w:w="520" w:type="pct"/>
            <w:tcBorders>
              <w:top w:val="single" w:sz="6" w:space="0" w:color="auto"/>
              <w:left w:val="single" w:sz="6" w:space="0" w:color="auto"/>
              <w:bottom w:val="single" w:sz="6" w:space="0" w:color="auto"/>
              <w:right w:val="single" w:sz="6" w:space="0" w:color="auto"/>
            </w:tcBorders>
            <w:hideMark/>
          </w:tcPr>
          <w:p w14:paraId="6BF2695E" w14:textId="77777777" w:rsidR="00827265" w:rsidRPr="00725B54" w:rsidRDefault="00827265" w:rsidP="00D87702">
            <w:pPr>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2026 год</w:t>
            </w:r>
          </w:p>
        </w:tc>
        <w:tc>
          <w:tcPr>
            <w:tcW w:w="567" w:type="pct"/>
            <w:tcBorders>
              <w:top w:val="single" w:sz="6" w:space="0" w:color="auto"/>
              <w:left w:val="single" w:sz="6" w:space="0" w:color="auto"/>
              <w:bottom w:val="single" w:sz="6" w:space="0" w:color="auto"/>
              <w:right w:val="single" w:sz="6" w:space="0" w:color="auto"/>
            </w:tcBorders>
            <w:hideMark/>
          </w:tcPr>
          <w:p w14:paraId="4DC11AE8" w14:textId="77777777" w:rsidR="00827265" w:rsidRPr="00725B54" w:rsidRDefault="00827265" w:rsidP="00D87702">
            <w:pPr>
              <w:spacing w:line="240" w:lineRule="auto"/>
              <w:jc w:val="center"/>
              <w:rPr>
                <w:rFonts w:ascii="Times New Roman" w:eastAsia="Calibri" w:hAnsi="Times New Roman" w:cs="Times New Roman"/>
                <w:b/>
                <w:sz w:val="24"/>
                <w:szCs w:val="24"/>
              </w:rPr>
            </w:pPr>
            <w:r w:rsidRPr="00725B54">
              <w:rPr>
                <w:rFonts w:ascii="Times New Roman" w:eastAsia="Calibri" w:hAnsi="Times New Roman" w:cs="Times New Roman"/>
                <w:b/>
                <w:sz w:val="24"/>
                <w:szCs w:val="24"/>
              </w:rPr>
              <w:t>2027 год</w:t>
            </w:r>
          </w:p>
        </w:tc>
      </w:tr>
      <w:tr w:rsidR="00B437BD" w:rsidRPr="001B1FB1" w14:paraId="39891E0B" w14:textId="77777777" w:rsidTr="005B5A8F">
        <w:trPr>
          <w:cantSplit/>
          <w:trHeight w:val="240"/>
          <w:tblHeader/>
          <w:jc w:val="center"/>
        </w:trPr>
        <w:tc>
          <w:tcPr>
            <w:tcW w:w="321" w:type="pct"/>
            <w:tcBorders>
              <w:top w:val="nil"/>
              <w:left w:val="single" w:sz="4" w:space="0" w:color="auto"/>
              <w:bottom w:val="single" w:sz="6" w:space="0" w:color="auto"/>
              <w:right w:val="single" w:sz="4" w:space="0" w:color="auto"/>
            </w:tcBorders>
            <w:hideMark/>
          </w:tcPr>
          <w:p w14:paraId="10703DA0"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1</w:t>
            </w:r>
          </w:p>
        </w:tc>
        <w:tc>
          <w:tcPr>
            <w:tcW w:w="1357" w:type="pct"/>
            <w:tcBorders>
              <w:top w:val="single" w:sz="4" w:space="0" w:color="auto"/>
              <w:left w:val="single" w:sz="4" w:space="0" w:color="auto"/>
              <w:bottom w:val="single" w:sz="6" w:space="0" w:color="auto"/>
              <w:right w:val="single" w:sz="6" w:space="0" w:color="auto"/>
            </w:tcBorders>
            <w:hideMark/>
          </w:tcPr>
          <w:p w14:paraId="3CF8E058"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2</w:t>
            </w:r>
          </w:p>
        </w:tc>
        <w:tc>
          <w:tcPr>
            <w:tcW w:w="594" w:type="pct"/>
            <w:tcBorders>
              <w:top w:val="nil"/>
              <w:left w:val="single" w:sz="6" w:space="0" w:color="auto"/>
              <w:bottom w:val="single" w:sz="6" w:space="0" w:color="auto"/>
              <w:right w:val="single" w:sz="6" w:space="0" w:color="auto"/>
            </w:tcBorders>
            <w:hideMark/>
          </w:tcPr>
          <w:p w14:paraId="32C352CE"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3</w:t>
            </w:r>
          </w:p>
        </w:tc>
        <w:tc>
          <w:tcPr>
            <w:tcW w:w="597" w:type="pct"/>
            <w:tcBorders>
              <w:top w:val="single" w:sz="6" w:space="0" w:color="auto"/>
              <w:left w:val="single" w:sz="6" w:space="0" w:color="auto"/>
              <w:bottom w:val="single" w:sz="6" w:space="0" w:color="auto"/>
              <w:right w:val="single" w:sz="6" w:space="0" w:color="auto"/>
            </w:tcBorders>
            <w:hideMark/>
          </w:tcPr>
          <w:p w14:paraId="0A4C8394"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4</w:t>
            </w:r>
          </w:p>
        </w:tc>
        <w:tc>
          <w:tcPr>
            <w:tcW w:w="523" w:type="pct"/>
            <w:tcBorders>
              <w:top w:val="single" w:sz="6" w:space="0" w:color="auto"/>
              <w:left w:val="single" w:sz="6" w:space="0" w:color="auto"/>
              <w:bottom w:val="single" w:sz="6" w:space="0" w:color="auto"/>
              <w:right w:val="single" w:sz="6" w:space="0" w:color="auto"/>
            </w:tcBorders>
            <w:hideMark/>
          </w:tcPr>
          <w:p w14:paraId="346076F8"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5</w:t>
            </w:r>
          </w:p>
        </w:tc>
        <w:tc>
          <w:tcPr>
            <w:tcW w:w="523" w:type="pct"/>
            <w:tcBorders>
              <w:top w:val="single" w:sz="6" w:space="0" w:color="auto"/>
              <w:left w:val="single" w:sz="6" w:space="0" w:color="auto"/>
              <w:bottom w:val="single" w:sz="6" w:space="0" w:color="auto"/>
              <w:right w:val="single" w:sz="6" w:space="0" w:color="auto"/>
            </w:tcBorders>
            <w:hideMark/>
          </w:tcPr>
          <w:p w14:paraId="73C0D664"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6</w:t>
            </w:r>
          </w:p>
        </w:tc>
        <w:tc>
          <w:tcPr>
            <w:tcW w:w="520" w:type="pct"/>
            <w:tcBorders>
              <w:top w:val="single" w:sz="6" w:space="0" w:color="auto"/>
              <w:left w:val="single" w:sz="6" w:space="0" w:color="auto"/>
              <w:bottom w:val="single" w:sz="6" w:space="0" w:color="auto"/>
              <w:right w:val="single" w:sz="6" w:space="0" w:color="auto"/>
            </w:tcBorders>
            <w:hideMark/>
          </w:tcPr>
          <w:p w14:paraId="47EDB369"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sidRPr="001B1FB1">
              <w:rPr>
                <w:rFonts w:ascii="Times New Roman" w:eastAsia="Calibri" w:hAnsi="Times New Roman" w:cs="Times New Roman"/>
                <w:bCs/>
                <w:sz w:val="20"/>
                <w:szCs w:val="20"/>
              </w:rPr>
              <w:t>7</w:t>
            </w:r>
          </w:p>
        </w:tc>
        <w:tc>
          <w:tcPr>
            <w:tcW w:w="567" w:type="pct"/>
            <w:tcBorders>
              <w:top w:val="single" w:sz="6" w:space="0" w:color="auto"/>
              <w:left w:val="single" w:sz="6" w:space="0" w:color="auto"/>
              <w:bottom w:val="single" w:sz="6" w:space="0" w:color="auto"/>
              <w:right w:val="single" w:sz="6" w:space="0" w:color="auto"/>
            </w:tcBorders>
            <w:hideMark/>
          </w:tcPr>
          <w:p w14:paraId="0508B15E" w14:textId="77777777" w:rsidR="00827265" w:rsidRPr="001B1FB1" w:rsidRDefault="00827265" w:rsidP="00D87702">
            <w:pPr>
              <w:autoSpaceDE w:val="0"/>
              <w:autoSpaceDN w:val="0"/>
              <w:adjustRightInd w:val="0"/>
              <w:spacing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r>
      <w:tr w:rsidR="00827265" w:rsidRPr="00761915" w14:paraId="7BEAB0CC" w14:textId="77777777" w:rsidTr="005B5A8F">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5C525CFE"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p>
        </w:tc>
        <w:tc>
          <w:tcPr>
            <w:tcW w:w="4679" w:type="pct"/>
            <w:gridSpan w:val="7"/>
            <w:tcBorders>
              <w:top w:val="single" w:sz="6" w:space="0" w:color="auto"/>
              <w:left w:val="single" w:sz="4" w:space="0" w:color="auto"/>
              <w:bottom w:val="single" w:sz="6" w:space="0" w:color="auto"/>
              <w:right w:val="single" w:sz="6" w:space="0" w:color="auto"/>
            </w:tcBorders>
            <w:hideMark/>
          </w:tcPr>
          <w:p w14:paraId="5EC663AC" w14:textId="47E5FCA5"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Муниципальная программа</w:t>
            </w:r>
            <w:r>
              <w:rPr>
                <w:rFonts w:ascii="Times New Roman" w:eastAsia="Calibri" w:hAnsi="Times New Roman" w:cs="Times New Roman"/>
                <w:sz w:val="24"/>
                <w:szCs w:val="24"/>
              </w:rPr>
              <w:t xml:space="preserve"> «Развитие </w:t>
            </w:r>
            <w:proofErr w:type="gramStart"/>
            <w:r>
              <w:rPr>
                <w:rFonts w:ascii="Times New Roman" w:eastAsia="Calibri" w:hAnsi="Times New Roman" w:cs="Times New Roman"/>
                <w:sz w:val="24"/>
                <w:szCs w:val="24"/>
              </w:rPr>
              <w:t>жилищного  строительства</w:t>
            </w:r>
            <w:proofErr w:type="gramEnd"/>
            <w:r>
              <w:rPr>
                <w:rFonts w:ascii="Times New Roman" w:eastAsia="Calibri" w:hAnsi="Times New Roman" w:cs="Times New Roman"/>
                <w:sz w:val="24"/>
                <w:szCs w:val="24"/>
              </w:rPr>
              <w:t xml:space="preserve"> в Няндомском муниципальном округе Архангельской област</w:t>
            </w:r>
            <w:r w:rsidRPr="006273A9">
              <w:rPr>
                <w:rFonts w:ascii="Times New Roman" w:eastAsia="Calibri" w:hAnsi="Times New Roman" w:cs="Times New Roman"/>
                <w:sz w:val="24"/>
                <w:szCs w:val="24"/>
              </w:rPr>
              <w:t>и</w:t>
            </w:r>
            <w:r w:rsidR="005D6B41" w:rsidRPr="006273A9">
              <w:rPr>
                <w:rFonts w:ascii="Times New Roman" w:eastAsia="Calibri" w:hAnsi="Times New Roman" w:cs="Times New Roman"/>
                <w:sz w:val="24"/>
                <w:szCs w:val="24"/>
              </w:rPr>
              <w:t>»</w:t>
            </w:r>
          </w:p>
        </w:tc>
      </w:tr>
      <w:tr w:rsidR="00B437BD" w:rsidRPr="00761915" w14:paraId="24742BD8" w14:textId="77777777" w:rsidTr="005B5A8F">
        <w:trPr>
          <w:cantSplit/>
          <w:trHeight w:val="240"/>
          <w:jc w:val="center"/>
        </w:trPr>
        <w:tc>
          <w:tcPr>
            <w:tcW w:w="321" w:type="pct"/>
            <w:tcBorders>
              <w:top w:val="single" w:sz="6" w:space="0" w:color="auto"/>
              <w:left w:val="single" w:sz="4" w:space="0" w:color="auto"/>
              <w:bottom w:val="single" w:sz="6" w:space="0" w:color="auto"/>
              <w:right w:val="single" w:sz="4" w:space="0" w:color="auto"/>
            </w:tcBorders>
            <w:hideMark/>
          </w:tcPr>
          <w:p w14:paraId="758D70DA" w14:textId="77777777" w:rsidR="00827265" w:rsidRPr="00761915" w:rsidRDefault="00827265" w:rsidP="00D87702">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1.</w:t>
            </w:r>
          </w:p>
        </w:tc>
        <w:tc>
          <w:tcPr>
            <w:tcW w:w="1357" w:type="pct"/>
            <w:tcBorders>
              <w:top w:val="single" w:sz="6" w:space="0" w:color="auto"/>
              <w:left w:val="single" w:sz="4" w:space="0" w:color="auto"/>
              <w:bottom w:val="single" w:sz="6" w:space="0" w:color="auto"/>
              <w:right w:val="single" w:sz="6" w:space="0" w:color="auto"/>
            </w:tcBorders>
          </w:tcPr>
          <w:p w14:paraId="4E2F4704" w14:textId="77777777" w:rsidR="00827265" w:rsidRPr="00761915" w:rsidRDefault="00827265" w:rsidP="00D87702">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Ввод индивидуальных жилых домов</w:t>
            </w:r>
          </w:p>
        </w:tc>
        <w:tc>
          <w:tcPr>
            <w:tcW w:w="594" w:type="pct"/>
            <w:tcBorders>
              <w:top w:val="single" w:sz="6" w:space="0" w:color="auto"/>
              <w:left w:val="single" w:sz="6" w:space="0" w:color="auto"/>
              <w:bottom w:val="single" w:sz="6" w:space="0" w:color="auto"/>
              <w:right w:val="single" w:sz="6" w:space="0" w:color="auto"/>
            </w:tcBorders>
          </w:tcPr>
          <w:p w14:paraId="06C44CFB"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кв.м</w:t>
            </w:r>
            <w:proofErr w:type="spellEnd"/>
            <w:proofErr w:type="gramEnd"/>
          </w:p>
        </w:tc>
        <w:tc>
          <w:tcPr>
            <w:tcW w:w="597" w:type="pct"/>
            <w:tcBorders>
              <w:top w:val="single" w:sz="6" w:space="0" w:color="auto"/>
              <w:left w:val="single" w:sz="6" w:space="0" w:color="auto"/>
              <w:bottom w:val="single" w:sz="6" w:space="0" w:color="auto"/>
              <w:right w:val="single" w:sz="6" w:space="0" w:color="auto"/>
            </w:tcBorders>
          </w:tcPr>
          <w:p w14:paraId="33C9FB92"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3414,9</w:t>
            </w:r>
          </w:p>
        </w:tc>
        <w:tc>
          <w:tcPr>
            <w:tcW w:w="523" w:type="pct"/>
            <w:tcBorders>
              <w:top w:val="single" w:sz="6" w:space="0" w:color="auto"/>
              <w:left w:val="single" w:sz="6" w:space="0" w:color="auto"/>
              <w:bottom w:val="single" w:sz="6" w:space="0" w:color="auto"/>
              <w:right w:val="single" w:sz="6" w:space="0" w:color="auto"/>
            </w:tcBorders>
          </w:tcPr>
          <w:p w14:paraId="66C4E754"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2600,0</w:t>
            </w:r>
          </w:p>
        </w:tc>
        <w:tc>
          <w:tcPr>
            <w:tcW w:w="523" w:type="pct"/>
            <w:tcBorders>
              <w:top w:val="single" w:sz="6" w:space="0" w:color="auto"/>
              <w:left w:val="single" w:sz="6" w:space="0" w:color="auto"/>
              <w:bottom w:val="single" w:sz="6" w:space="0" w:color="auto"/>
              <w:right w:val="single" w:sz="6" w:space="0" w:color="auto"/>
            </w:tcBorders>
          </w:tcPr>
          <w:p w14:paraId="2AEB72CF"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2700,0</w:t>
            </w:r>
          </w:p>
        </w:tc>
        <w:tc>
          <w:tcPr>
            <w:tcW w:w="520" w:type="pct"/>
            <w:tcBorders>
              <w:top w:val="single" w:sz="6" w:space="0" w:color="auto"/>
              <w:left w:val="single" w:sz="6" w:space="0" w:color="auto"/>
              <w:bottom w:val="single" w:sz="6" w:space="0" w:color="auto"/>
              <w:right w:val="single" w:sz="6" w:space="0" w:color="auto"/>
            </w:tcBorders>
          </w:tcPr>
          <w:p w14:paraId="25A03B41"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2800,0</w:t>
            </w:r>
          </w:p>
        </w:tc>
        <w:tc>
          <w:tcPr>
            <w:tcW w:w="567" w:type="pct"/>
            <w:tcBorders>
              <w:top w:val="single" w:sz="6" w:space="0" w:color="auto"/>
              <w:left w:val="single" w:sz="6" w:space="0" w:color="auto"/>
              <w:bottom w:val="single" w:sz="6" w:space="0" w:color="auto"/>
              <w:right w:val="single" w:sz="6" w:space="0" w:color="auto"/>
            </w:tcBorders>
          </w:tcPr>
          <w:p w14:paraId="0F0DEE1B"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2900,0</w:t>
            </w:r>
          </w:p>
        </w:tc>
      </w:tr>
      <w:tr w:rsidR="00827265" w:rsidRPr="00761915" w14:paraId="0DAED47B" w14:textId="77777777" w:rsidTr="005B5A8F">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17C2D37D" w14:textId="77777777" w:rsidR="00827265" w:rsidRPr="00761915" w:rsidRDefault="00827265" w:rsidP="00D87702">
            <w:pPr>
              <w:autoSpaceDE w:val="0"/>
              <w:autoSpaceDN w:val="0"/>
              <w:adjustRightInd w:val="0"/>
              <w:spacing w:line="240" w:lineRule="auto"/>
              <w:rPr>
                <w:rFonts w:ascii="Times New Roman" w:eastAsia="Calibri" w:hAnsi="Times New Roman" w:cs="Times New Roman"/>
                <w:sz w:val="24"/>
                <w:szCs w:val="24"/>
              </w:rPr>
            </w:pPr>
          </w:p>
        </w:tc>
        <w:tc>
          <w:tcPr>
            <w:tcW w:w="4679" w:type="pct"/>
            <w:gridSpan w:val="7"/>
            <w:tcBorders>
              <w:top w:val="single" w:sz="6" w:space="0" w:color="auto"/>
              <w:left w:val="single" w:sz="4" w:space="0" w:color="auto"/>
              <w:bottom w:val="single" w:sz="6" w:space="0" w:color="auto"/>
              <w:right w:val="single" w:sz="6" w:space="0" w:color="auto"/>
            </w:tcBorders>
          </w:tcPr>
          <w:p w14:paraId="283829F8" w14:textId="6BF6A4B9"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sidRPr="009E1AD2">
              <w:rPr>
                <w:rFonts w:ascii="Times New Roman" w:eastAsia="Calibri" w:hAnsi="Times New Roman" w:cs="Times New Roman"/>
                <w:sz w:val="24"/>
                <w:szCs w:val="24"/>
              </w:rPr>
              <w:t xml:space="preserve">мероприятия, </w:t>
            </w:r>
            <w:proofErr w:type="gramStart"/>
            <w:r w:rsidRPr="009E1AD2">
              <w:rPr>
                <w:rFonts w:ascii="Times New Roman" w:eastAsia="Calibri" w:hAnsi="Times New Roman" w:cs="Times New Roman"/>
                <w:sz w:val="24"/>
                <w:szCs w:val="24"/>
              </w:rPr>
              <w:t>направленные  на</w:t>
            </w:r>
            <w:proofErr w:type="gramEnd"/>
            <w:r w:rsidRPr="009E1AD2">
              <w:rPr>
                <w:rFonts w:ascii="Times New Roman" w:eastAsia="Calibri" w:hAnsi="Times New Roman" w:cs="Times New Roman"/>
                <w:sz w:val="24"/>
                <w:szCs w:val="24"/>
              </w:rPr>
              <w:t xml:space="preserve"> реализацию федеральных проектов, </w:t>
            </w:r>
            <w:r w:rsidRPr="0025392D">
              <w:rPr>
                <w:rFonts w:ascii="Times New Roman" w:eastAsia="Calibri" w:hAnsi="Times New Roman" w:cs="Times New Roman"/>
                <w:sz w:val="24"/>
                <w:szCs w:val="24"/>
              </w:rPr>
              <w:t>входящих</w:t>
            </w:r>
            <w:r w:rsidRPr="009E1AD2">
              <w:rPr>
                <w:rFonts w:ascii="Times New Roman" w:eastAsia="Calibri" w:hAnsi="Times New Roman" w:cs="Times New Roman"/>
                <w:sz w:val="24"/>
                <w:szCs w:val="24"/>
              </w:rPr>
              <w:t xml:space="preserve"> в состав национальных проектов</w:t>
            </w:r>
          </w:p>
        </w:tc>
      </w:tr>
      <w:tr w:rsidR="00B437BD" w:rsidRPr="00761915" w14:paraId="73359A53" w14:textId="77777777" w:rsidTr="005B5A8F">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071A2DCE" w14:textId="77777777" w:rsidR="00827265" w:rsidRPr="00761915" w:rsidRDefault="00827265" w:rsidP="00D87702">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57" w:type="pct"/>
            <w:tcBorders>
              <w:top w:val="single" w:sz="6" w:space="0" w:color="auto"/>
              <w:left w:val="single" w:sz="4" w:space="0" w:color="auto"/>
              <w:bottom w:val="single" w:sz="6" w:space="0" w:color="auto"/>
              <w:right w:val="single" w:sz="6" w:space="0" w:color="auto"/>
            </w:tcBorders>
          </w:tcPr>
          <w:p w14:paraId="125BF761"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Площадь жилых помещений, предоставленных в целях переселения граждан из жилых помещений, признанных и подлежащим сносу</w:t>
            </w:r>
          </w:p>
        </w:tc>
        <w:tc>
          <w:tcPr>
            <w:tcW w:w="594" w:type="pct"/>
            <w:tcBorders>
              <w:top w:val="single" w:sz="6" w:space="0" w:color="auto"/>
              <w:left w:val="single" w:sz="6" w:space="0" w:color="auto"/>
              <w:bottom w:val="single" w:sz="6" w:space="0" w:color="auto"/>
              <w:right w:val="single" w:sz="6" w:space="0" w:color="auto"/>
            </w:tcBorders>
          </w:tcPr>
          <w:p w14:paraId="6D2DF8E9"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кв.м</w:t>
            </w:r>
            <w:proofErr w:type="spellEnd"/>
            <w:proofErr w:type="gramEnd"/>
          </w:p>
        </w:tc>
        <w:tc>
          <w:tcPr>
            <w:tcW w:w="597" w:type="pct"/>
            <w:tcBorders>
              <w:top w:val="single" w:sz="6" w:space="0" w:color="auto"/>
              <w:left w:val="single" w:sz="6" w:space="0" w:color="auto"/>
              <w:bottom w:val="single" w:sz="6" w:space="0" w:color="auto"/>
              <w:right w:val="single" w:sz="6" w:space="0" w:color="auto"/>
            </w:tcBorders>
          </w:tcPr>
          <w:p w14:paraId="17B2F716"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8040,1</w:t>
            </w:r>
          </w:p>
        </w:tc>
        <w:tc>
          <w:tcPr>
            <w:tcW w:w="523" w:type="pct"/>
            <w:tcBorders>
              <w:top w:val="single" w:sz="6" w:space="0" w:color="auto"/>
              <w:left w:val="single" w:sz="6" w:space="0" w:color="auto"/>
              <w:bottom w:val="single" w:sz="6" w:space="0" w:color="auto"/>
              <w:right w:val="single" w:sz="6" w:space="0" w:color="auto"/>
            </w:tcBorders>
          </w:tcPr>
          <w:p w14:paraId="47BDC4F5"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523" w:type="pct"/>
            <w:tcBorders>
              <w:top w:val="single" w:sz="6" w:space="0" w:color="auto"/>
              <w:left w:val="single" w:sz="6" w:space="0" w:color="auto"/>
              <w:bottom w:val="single" w:sz="6" w:space="0" w:color="auto"/>
              <w:right w:val="single" w:sz="6" w:space="0" w:color="auto"/>
            </w:tcBorders>
          </w:tcPr>
          <w:p w14:paraId="5639CD29"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8000,0</w:t>
            </w:r>
          </w:p>
        </w:tc>
        <w:tc>
          <w:tcPr>
            <w:tcW w:w="520" w:type="pct"/>
            <w:tcBorders>
              <w:top w:val="single" w:sz="6" w:space="0" w:color="auto"/>
              <w:left w:val="single" w:sz="6" w:space="0" w:color="auto"/>
              <w:bottom w:val="single" w:sz="6" w:space="0" w:color="auto"/>
              <w:right w:val="single" w:sz="6" w:space="0" w:color="auto"/>
            </w:tcBorders>
          </w:tcPr>
          <w:p w14:paraId="028075CA"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9000,0</w:t>
            </w:r>
          </w:p>
        </w:tc>
        <w:tc>
          <w:tcPr>
            <w:tcW w:w="567" w:type="pct"/>
            <w:tcBorders>
              <w:top w:val="single" w:sz="6" w:space="0" w:color="auto"/>
              <w:left w:val="single" w:sz="6" w:space="0" w:color="auto"/>
              <w:bottom w:val="single" w:sz="6" w:space="0" w:color="auto"/>
              <w:right w:val="single" w:sz="6" w:space="0" w:color="auto"/>
            </w:tcBorders>
          </w:tcPr>
          <w:p w14:paraId="15337C56"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w:t>
            </w:r>
          </w:p>
        </w:tc>
      </w:tr>
      <w:tr w:rsidR="00827265" w:rsidRPr="00761915" w14:paraId="0811EECB" w14:textId="77777777" w:rsidTr="005B5A8F">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6A6E6400" w14:textId="77777777" w:rsidR="00827265" w:rsidRPr="00761915" w:rsidRDefault="00827265" w:rsidP="00D87702">
            <w:pPr>
              <w:autoSpaceDE w:val="0"/>
              <w:autoSpaceDN w:val="0"/>
              <w:adjustRightInd w:val="0"/>
              <w:spacing w:line="240" w:lineRule="auto"/>
              <w:rPr>
                <w:rFonts w:ascii="Times New Roman" w:eastAsia="Calibri" w:hAnsi="Times New Roman" w:cs="Times New Roman"/>
                <w:sz w:val="24"/>
                <w:szCs w:val="24"/>
              </w:rPr>
            </w:pPr>
          </w:p>
        </w:tc>
        <w:tc>
          <w:tcPr>
            <w:tcW w:w="4679" w:type="pct"/>
            <w:gridSpan w:val="7"/>
            <w:tcBorders>
              <w:top w:val="single" w:sz="6" w:space="0" w:color="auto"/>
              <w:left w:val="single" w:sz="4" w:space="0" w:color="auto"/>
              <w:bottom w:val="single" w:sz="6" w:space="0" w:color="auto"/>
              <w:right w:val="single" w:sz="6" w:space="0" w:color="auto"/>
            </w:tcBorders>
            <w:hideMark/>
          </w:tcPr>
          <w:p w14:paraId="27FF4BF6"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Комплекс процессных мероприятий</w:t>
            </w:r>
            <w:r>
              <w:rPr>
                <w:rFonts w:ascii="Times New Roman" w:eastAsia="Calibri" w:hAnsi="Times New Roman" w:cs="Times New Roman"/>
                <w:sz w:val="24"/>
                <w:szCs w:val="24"/>
              </w:rPr>
              <w:t xml:space="preserve"> «Обеспечение населения Няндомского округа качественным и доступным жильем»</w:t>
            </w:r>
          </w:p>
        </w:tc>
      </w:tr>
      <w:tr w:rsidR="00B437BD" w:rsidRPr="00761915" w14:paraId="7419F17C" w14:textId="77777777" w:rsidTr="005B5A8F">
        <w:trPr>
          <w:cantSplit/>
          <w:trHeight w:val="366"/>
          <w:jc w:val="center"/>
        </w:trPr>
        <w:tc>
          <w:tcPr>
            <w:tcW w:w="321" w:type="pct"/>
            <w:tcBorders>
              <w:top w:val="single" w:sz="6" w:space="0" w:color="auto"/>
              <w:left w:val="single" w:sz="4" w:space="0" w:color="auto"/>
              <w:bottom w:val="single" w:sz="6" w:space="0" w:color="auto"/>
              <w:right w:val="single" w:sz="4" w:space="0" w:color="auto"/>
            </w:tcBorders>
            <w:hideMark/>
          </w:tcPr>
          <w:p w14:paraId="33028DBB" w14:textId="77777777" w:rsidR="00827265" w:rsidRPr="00761915" w:rsidRDefault="00827265" w:rsidP="00D87702">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57" w:type="pct"/>
            <w:tcBorders>
              <w:top w:val="single" w:sz="6" w:space="0" w:color="auto"/>
              <w:left w:val="single" w:sz="4" w:space="0" w:color="auto"/>
              <w:bottom w:val="single" w:sz="6" w:space="0" w:color="auto"/>
              <w:right w:val="single" w:sz="6" w:space="0" w:color="auto"/>
            </w:tcBorders>
            <w:hideMark/>
          </w:tcPr>
          <w:p w14:paraId="04040A51"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построенных объектов социальной сферы</w:t>
            </w:r>
            <w:r w:rsidRPr="00761915">
              <w:rPr>
                <w:rFonts w:ascii="Times New Roman" w:eastAsia="Calibri" w:hAnsi="Times New Roman" w:cs="Times New Roman"/>
                <w:sz w:val="24"/>
                <w:szCs w:val="24"/>
              </w:rPr>
              <w:t xml:space="preserve">  </w:t>
            </w:r>
          </w:p>
        </w:tc>
        <w:tc>
          <w:tcPr>
            <w:tcW w:w="594" w:type="pct"/>
            <w:tcBorders>
              <w:top w:val="single" w:sz="6" w:space="0" w:color="auto"/>
              <w:left w:val="single" w:sz="6" w:space="0" w:color="auto"/>
              <w:bottom w:val="single" w:sz="6" w:space="0" w:color="auto"/>
              <w:right w:val="single" w:sz="6" w:space="0" w:color="auto"/>
            </w:tcBorders>
          </w:tcPr>
          <w:p w14:paraId="2A0C6E90"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tc>
        <w:tc>
          <w:tcPr>
            <w:tcW w:w="597" w:type="pct"/>
            <w:tcBorders>
              <w:top w:val="single" w:sz="6" w:space="0" w:color="auto"/>
              <w:left w:val="single" w:sz="6" w:space="0" w:color="auto"/>
              <w:bottom w:val="single" w:sz="6" w:space="0" w:color="auto"/>
              <w:right w:val="single" w:sz="6" w:space="0" w:color="auto"/>
            </w:tcBorders>
          </w:tcPr>
          <w:p w14:paraId="39FA5970"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3" w:type="pct"/>
            <w:tcBorders>
              <w:top w:val="single" w:sz="6" w:space="0" w:color="auto"/>
              <w:left w:val="single" w:sz="6" w:space="0" w:color="auto"/>
              <w:bottom w:val="single" w:sz="6" w:space="0" w:color="auto"/>
              <w:right w:val="single" w:sz="6" w:space="0" w:color="auto"/>
            </w:tcBorders>
          </w:tcPr>
          <w:p w14:paraId="5445F055"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23" w:type="pct"/>
            <w:tcBorders>
              <w:top w:val="single" w:sz="6" w:space="0" w:color="auto"/>
              <w:left w:val="single" w:sz="6" w:space="0" w:color="auto"/>
              <w:bottom w:val="single" w:sz="6" w:space="0" w:color="auto"/>
              <w:right w:val="single" w:sz="6" w:space="0" w:color="auto"/>
            </w:tcBorders>
          </w:tcPr>
          <w:p w14:paraId="1A21D422"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0" w:type="pct"/>
            <w:tcBorders>
              <w:top w:val="single" w:sz="6" w:space="0" w:color="auto"/>
              <w:left w:val="single" w:sz="6" w:space="0" w:color="auto"/>
              <w:bottom w:val="single" w:sz="6" w:space="0" w:color="auto"/>
              <w:right w:val="single" w:sz="6" w:space="0" w:color="auto"/>
            </w:tcBorders>
          </w:tcPr>
          <w:p w14:paraId="1ED3DB5E"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pct"/>
            <w:tcBorders>
              <w:top w:val="single" w:sz="6" w:space="0" w:color="auto"/>
              <w:left w:val="single" w:sz="6" w:space="0" w:color="auto"/>
              <w:bottom w:val="single" w:sz="6" w:space="0" w:color="auto"/>
              <w:right w:val="single" w:sz="6" w:space="0" w:color="auto"/>
            </w:tcBorders>
          </w:tcPr>
          <w:p w14:paraId="409375C6"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437BD" w:rsidRPr="00761915" w14:paraId="5C581DB2" w14:textId="77777777" w:rsidTr="005B5A8F">
        <w:trPr>
          <w:cantSplit/>
          <w:trHeight w:val="366"/>
          <w:jc w:val="center"/>
        </w:trPr>
        <w:tc>
          <w:tcPr>
            <w:tcW w:w="321" w:type="pct"/>
            <w:tcBorders>
              <w:top w:val="single" w:sz="6" w:space="0" w:color="auto"/>
              <w:left w:val="single" w:sz="4" w:space="0" w:color="auto"/>
              <w:bottom w:val="single" w:sz="6" w:space="0" w:color="auto"/>
              <w:right w:val="single" w:sz="4" w:space="0" w:color="auto"/>
            </w:tcBorders>
          </w:tcPr>
          <w:p w14:paraId="225229F8" w14:textId="77777777" w:rsidR="00827265" w:rsidRDefault="00827265" w:rsidP="00D87702">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57" w:type="pct"/>
            <w:tcBorders>
              <w:top w:val="single" w:sz="6" w:space="0" w:color="auto"/>
              <w:left w:val="single" w:sz="4" w:space="0" w:color="auto"/>
              <w:bottom w:val="single" w:sz="6" w:space="0" w:color="auto"/>
              <w:right w:val="single" w:sz="6" w:space="0" w:color="auto"/>
            </w:tcBorders>
          </w:tcPr>
          <w:p w14:paraId="4520D5C0" w14:textId="77777777" w:rsidR="0082726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построенных объектов инженерной инфраструктуры</w:t>
            </w:r>
          </w:p>
        </w:tc>
        <w:tc>
          <w:tcPr>
            <w:tcW w:w="594" w:type="pct"/>
            <w:tcBorders>
              <w:top w:val="single" w:sz="6" w:space="0" w:color="auto"/>
              <w:left w:val="single" w:sz="6" w:space="0" w:color="auto"/>
              <w:bottom w:val="single" w:sz="6" w:space="0" w:color="auto"/>
              <w:right w:val="single" w:sz="6" w:space="0" w:color="auto"/>
            </w:tcBorders>
          </w:tcPr>
          <w:p w14:paraId="17B50B9B" w14:textId="77777777" w:rsidR="0082726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597" w:type="pct"/>
            <w:tcBorders>
              <w:top w:val="single" w:sz="6" w:space="0" w:color="auto"/>
              <w:left w:val="single" w:sz="6" w:space="0" w:color="auto"/>
              <w:bottom w:val="single" w:sz="6" w:space="0" w:color="auto"/>
              <w:right w:val="single" w:sz="6" w:space="0" w:color="auto"/>
            </w:tcBorders>
          </w:tcPr>
          <w:p w14:paraId="178AFF85"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523" w:type="pct"/>
            <w:tcBorders>
              <w:top w:val="single" w:sz="6" w:space="0" w:color="auto"/>
              <w:left w:val="single" w:sz="6" w:space="0" w:color="auto"/>
              <w:bottom w:val="single" w:sz="6" w:space="0" w:color="auto"/>
              <w:right w:val="single" w:sz="6" w:space="0" w:color="auto"/>
            </w:tcBorders>
          </w:tcPr>
          <w:p w14:paraId="4A794C5C"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6113,9</w:t>
            </w:r>
          </w:p>
        </w:tc>
        <w:tc>
          <w:tcPr>
            <w:tcW w:w="523" w:type="pct"/>
            <w:tcBorders>
              <w:top w:val="single" w:sz="6" w:space="0" w:color="auto"/>
              <w:left w:val="single" w:sz="6" w:space="0" w:color="auto"/>
              <w:bottom w:val="single" w:sz="6" w:space="0" w:color="auto"/>
              <w:right w:val="single" w:sz="6" w:space="0" w:color="auto"/>
            </w:tcBorders>
          </w:tcPr>
          <w:p w14:paraId="2A73445C"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w:t>
            </w:r>
          </w:p>
        </w:tc>
        <w:tc>
          <w:tcPr>
            <w:tcW w:w="520" w:type="pct"/>
            <w:tcBorders>
              <w:top w:val="single" w:sz="6" w:space="0" w:color="auto"/>
              <w:left w:val="single" w:sz="6" w:space="0" w:color="auto"/>
              <w:bottom w:val="single" w:sz="6" w:space="0" w:color="auto"/>
              <w:right w:val="single" w:sz="6" w:space="0" w:color="auto"/>
            </w:tcBorders>
          </w:tcPr>
          <w:p w14:paraId="23123638"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w:t>
            </w:r>
          </w:p>
        </w:tc>
        <w:tc>
          <w:tcPr>
            <w:tcW w:w="567" w:type="pct"/>
            <w:tcBorders>
              <w:top w:val="single" w:sz="6" w:space="0" w:color="auto"/>
              <w:left w:val="single" w:sz="6" w:space="0" w:color="auto"/>
              <w:bottom w:val="single" w:sz="6" w:space="0" w:color="auto"/>
              <w:right w:val="single" w:sz="6" w:space="0" w:color="auto"/>
            </w:tcBorders>
          </w:tcPr>
          <w:p w14:paraId="0CB6D00C" w14:textId="77777777" w:rsidR="00827265" w:rsidRPr="00761915" w:rsidRDefault="00827265" w:rsidP="00D87702">
            <w:pPr>
              <w:autoSpaceDE w:val="0"/>
              <w:autoSpaceDN w:val="0"/>
              <w:adjustRightInd w:val="0"/>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w:t>
            </w:r>
          </w:p>
        </w:tc>
      </w:tr>
    </w:tbl>
    <w:p w14:paraId="3B781E7D" w14:textId="77777777" w:rsidR="00827265" w:rsidRPr="00761915" w:rsidRDefault="00827265" w:rsidP="00827265">
      <w:pPr>
        <w:tabs>
          <w:tab w:val="left" w:pos="1290"/>
        </w:tabs>
        <w:spacing w:line="240" w:lineRule="auto"/>
        <w:rPr>
          <w:rFonts w:ascii="Times New Roman" w:eastAsia="Calibri" w:hAnsi="Times New Roman" w:cs="Times New Roman"/>
          <w:sz w:val="24"/>
          <w:szCs w:val="24"/>
        </w:rPr>
      </w:pPr>
    </w:p>
    <w:p w14:paraId="7E65F9DD" w14:textId="41C3E48D" w:rsidR="00827265" w:rsidRPr="00827265" w:rsidRDefault="00B437BD" w:rsidP="00827265">
      <w:pPr>
        <w:shd w:val="clear" w:color="auto" w:fill="FFFFFF"/>
        <w:ind w:firstLine="708"/>
        <w:jc w:val="center"/>
        <w:rPr>
          <w:rFonts w:ascii="Times New Roman" w:hAnsi="Times New Roman" w:cs="Times New Roman"/>
          <w:b/>
        </w:rPr>
      </w:pPr>
      <w:r>
        <w:rPr>
          <w:rFonts w:ascii="Times New Roman" w:hAnsi="Times New Roman" w:cs="Times New Roman"/>
          <w:b/>
        </w:rPr>
        <w:t>Р</w:t>
      </w:r>
      <w:r w:rsidR="00827265" w:rsidRPr="00827265">
        <w:rPr>
          <w:rFonts w:ascii="Times New Roman" w:hAnsi="Times New Roman" w:cs="Times New Roman"/>
          <w:b/>
        </w:rPr>
        <w:t>аздел 1. Приоритеты муниципальной программы</w:t>
      </w:r>
    </w:p>
    <w:p w14:paraId="292F9151" w14:textId="77777777" w:rsidR="00827265" w:rsidRPr="00827265" w:rsidRDefault="00827265" w:rsidP="00827265">
      <w:pPr>
        <w:shd w:val="clear" w:color="auto" w:fill="FFFFFF"/>
        <w:ind w:firstLine="708"/>
        <w:rPr>
          <w:rFonts w:ascii="Times New Roman" w:hAnsi="Times New Roman" w:cs="Times New Roman"/>
          <w:b/>
        </w:rPr>
      </w:pPr>
    </w:p>
    <w:p w14:paraId="20E697FC" w14:textId="73B1DC62" w:rsidR="00827265" w:rsidRPr="00827265" w:rsidRDefault="00827265" w:rsidP="00827265">
      <w:pPr>
        <w:shd w:val="clear" w:color="auto" w:fill="FFFFFF"/>
        <w:ind w:firstLine="708"/>
        <w:rPr>
          <w:rFonts w:ascii="Times New Roman" w:hAnsi="Times New Roman" w:cs="Times New Roman"/>
          <w:color w:val="000000"/>
        </w:rPr>
      </w:pPr>
      <w:r w:rsidRPr="00827265">
        <w:rPr>
          <w:rFonts w:ascii="Times New Roman" w:hAnsi="Times New Roman" w:cs="Times New Roman"/>
        </w:rPr>
        <w:t xml:space="preserve">В настоящее время жилищный фонд Няндомского округа составляет </w:t>
      </w:r>
      <w:r w:rsidRPr="006273A9">
        <w:rPr>
          <w:rFonts w:ascii="Times New Roman" w:hAnsi="Times New Roman" w:cs="Times New Roman"/>
        </w:rPr>
        <w:t>9</w:t>
      </w:r>
      <w:r w:rsidR="00313B0A" w:rsidRPr="006273A9">
        <w:rPr>
          <w:rFonts w:ascii="Times New Roman" w:hAnsi="Times New Roman" w:cs="Times New Roman"/>
        </w:rPr>
        <w:t>63,3</w:t>
      </w:r>
      <w:r w:rsidRPr="006273A9">
        <w:rPr>
          <w:rFonts w:ascii="Times New Roman" w:hAnsi="Times New Roman" w:cs="Times New Roman"/>
          <w:color w:val="FF0000"/>
        </w:rPr>
        <w:t xml:space="preserve"> </w:t>
      </w:r>
      <w:r w:rsidRPr="006273A9">
        <w:rPr>
          <w:rFonts w:ascii="Times New Roman" w:hAnsi="Times New Roman" w:cs="Times New Roman"/>
        </w:rPr>
        <w:t xml:space="preserve">тыс. кв. м. </w:t>
      </w:r>
      <w:r w:rsidRPr="006273A9">
        <w:rPr>
          <w:rFonts w:ascii="Times New Roman" w:hAnsi="Times New Roman" w:cs="Times New Roman"/>
          <w:color w:val="000000"/>
        </w:rPr>
        <w:t xml:space="preserve">обеспеченность населения жильем- </w:t>
      </w:r>
      <w:r w:rsidR="00313B0A" w:rsidRPr="006273A9">
        <w:rPr>
          <w:rFonts w:ascii="Times New Roman" w:hAnsi="Times New Roman" w:cs="Times New Roman"/>
          <w:color w:val="000000"/>
        </w:rPr>
        <w:t>46,6</w:t>
      </w:r>
      <w:r w:rsidRPr="006273A9">
        <w:rPr>
          <w:rFonts w:ascii="Times New Roman" w:hAnsi="Times New Roman" w:cs="Times New Roman"/>
          <w:color w:val="000000"/>
        </w:rPr>
        <w:t xml:space="preserve"> </w:t>
      </w:r>
      <w:proofErr w:type="spellStart"/>
      <w:r w:rsidRPr="006273A9">
        <w:rPr>
          <w:rFonts w:ascii="Times New Roman" w:hAnsi="Times New Roman" w:cs="Times New Roman"/>
          <w:color w:val="000000"/>
        </w:rPr>
        <w:t>кв.м</w:t>
      </w:r>
      <w:proofErr w:type="spellEnd"/>
      <w:r w:rsidRPr="006273A9">
        <w:rPr>
          <w:rFonts w:ascii="Times New Roman" w:hAnsi="Times New Roman" w:cs="Times New Roman"/>
          <w:color w:val="000000"/>
        </w:rPr>
        <w:t xml:space="preserve">. общей площади на 1 жителя, </w:t>
      </w:r>
      <w:proofErr w:type="spellStart"/>
      <w:proofErr w:type="gramStart"/>
      <w:r w:rsidRPr="006273A9">
        <w:rPr>
          <w:rFonts w:ascii="Times New Roman" w:hAnsi="Times New Roman" w:cs="Times New Roman"/>
          <w:color w:val="000000"/>
        </w:rPr>
        <w:t>уд.вес</w:t>
      </w:r>
      <w:proofErr w:type="spellEnd"/>
      <w:proofErr w:type="gramEnd"/>
      <w:r w:rsidRPr="006273A9">
        <w:rPr>
          <w:rFonts w:ascii="Times New Roman" w:hAnsi="Times New Roman" w:cs="Times New Roman"/>
          <w:color w:val="000000"/>
        </w:rPr>
        <w:t xml:space="preserve"> ветхого жилья-9,9%,  оборудовано водопроводом 3</w:t>
      </w:r>
      <w:r w:rsidR="00313B0A" w:rsidRPr="006273A9">
        <w:rPr>
          <w:rFonts w:ascii="Times New Roman" w:hAnsi="Times New Roman" w:cs="Times New Roman"/>
          <w:color w:val="000000"/>
        </w:rPr>
        <w:t>4,5</w:t>
      </w:r>
      <w:r w:rsidRPr="006273A9">
        <w:rPr>
          <w:rFonts w:ascii="Times New Roman" w:hAnsi="Times New Roman" w:cs="Times New Roman"/>
          <w:color w:val="000000"/>
        </w:rPr>
        <w:t xml:space="preserve">% фонда, водоотведением </w:t>
      </w:r>
      <w:r w:rsidR="00313B0A" w:rsidRPr="006273A9">
        <w:rPr>
          <w:rFonts w:ascii="Times New Roman" w:hAnsi="Times New Roman" w:cs="Times New Roman"/>
          <w:color w:val="000000"/>
        </w:rPr>
        <w:t>–</w:t>
      </w:r>
      <w:r w:rsidRPr="006273A9">
        <w:rPr>
          <w:rFonts w:ascii="Times New Roman" w:hAnsi="Times New Roman" w:cs="Times New Roman"/>
          <w:color w:val="000000"/>
        </w:rPr>
        <w:t xml:space="preserve"> 3</w:t>
      </w:r>
      <w:r w:rsidR="00313B0A" w:rsidRPr="006273A9">
        <w:rPr>
          <w:rFonts w:ascii="Times New Roman" w:hAnsi="Times New Roman" w:cs="Times New Roman"/>
          <w:color w:val="000000"/>
        </w:rPr>
        <w:t>1,3</w:t>
      </w:r>
      <w:r w:rsidRPr="006273A9">
        <w:rPr>
          <w:rFonts w:ascii="Times New Roman" w:hAnsi="Times New Roman" w:cs="Times New Roman"/>
          <w:color w:val="000000"/>
        </w:rPr>
        <w:t>%, отоплением - 48,</w:t>
      </w:r>
      <w:r w:rsidR="00313B0A" w:rsidRPr="006273A9">
        <w:rPr>
          <w:rFonts w:ascii="Times New Roman" w:hAnsi="Times New Roman" w:cs="Times New Roman"/>
          <w:color w:val="000000"/>
        </w:rPr>
        <w:t>6</w:t>
      </w:r>
      <w:r w:rsidRPr="006273A9">
        <w:rPr>
          <w:rFonts w:ascii="Times New Roman" w:hAnsi="Times New Roman" w:cs="Times New Roman"/>
          <w:color w:val="000000"/>
        </w:rPr>
        <w:t>%, газом - 41,</w:t>
      </w:r>
      <w:r w:rsidR="00313B0A" w:rsidRPr="006273A9">
        <w:rPr>
          <w:rFonts w:ascii="Times New Roman" w:hAnsi="Times New Roman" w:cs="Times New Roman"/>
          <w:color w:val="000000"/>
        </w:rPr>
        <w:t>6</w:t>
      </w:r>
      <w:r w:rsidRPr="006273A9">
        <w:rPr>
          <w:rFonts w:ascii="Times New Roman" w:hAnsi="Times New Roman" w:cs="Times New Roman"/>
          <w:color w:val="000000"/>
        </w:rPr>
        <w:t>%,</w:t>
      </w:r>
      <w:r w:rsidR="00313B0A" w:rsidRPr="006273A9">
        <w:rPr>
          <w:rFonts w:ascii="Times New Roman" w:hAnsi="Times New Roman" w:cs="Times New Roman"/>
          <w:color w:val="000000"/>
        </w:rPr>
        <w:t xml:space="preserve"> </w:t>
      </w:r>
      <w:r w:rsidRPr="006273A9">
        <w:rPr>
          <w:rFonts w:ascii="Times New Roman" w:hAnsi="Times New Roman" w:cs="Times New Roman"/>
          <w:color w:val="000000"/>
        </w:rPr>
        <w:t>горячим водоснабжением-29,</w:t>
      </w:r>
      <w:r w:rsidR="00313B0A" w:rsidRPr="006273A9">
        <w:rPr>
          <w:rFonts w:ascii="Times New Roman" w:hAnsi="Times New Roman" w:cs="Times New Roman"/>
          <w:color w:val="000000"/>
        </w:rPr>
        <w:t xml:space="preserve">7 </w:t>
      </w:r>
      <w:r w:rsidRPr="006273A9">
        <w:rPr>
          <w:rFonts w:ascii="Times New Roman" w:hAnsi="Times New Roman" w:cs="Times New Roman"/>
          <w:color w:val="000000"/>
        </w:rPr>
        <w:t>%. Состоит на учете в качестве нуждающихся в жилье</w:t>
      </w:r>
      <w:r w:rsidRPr="00827265">
        <w:rPr>
          <w:rFonts w:ascii="Times New Roman" w:hAnsi="Times New Roman" w:cs="Times New Roman"/>
          <w:color w:val="000000"/>
        </w:rPr>
        <w:t xml:space="preserve"> </w:t>
      </w:r>
      <w:r w:rsidRPr="00DF45B3">
        <w:rPr>
          <w:rFonts w:ascii="Times New Roman" w:hAnsi="Times New Roman" w:cs="Times New Roman"/>
          <w:color w:val="000000"/>
        </w:rPr>
        <w:t>434</w:t>
      </w:r>
      <w:r w:rsidR="00313B0A" w:rsidRPr="00DF45B3">
        <w:rPr>
          <w:rFonts w:ascii="Times New Roman" w:hAnsi="Times New Roman" w:cs="Times New Roman"/>
          <w:color w:val="FF0000"/>
        </w:rPr>
        <w:t xml:space="preserve"> </w:t>
      </w:r>
      <w:r w:rsidR="000E56BD" w:rsidRPr="00DF45B3">
        <w:rPr>
          <w:rFonts w:ascii="Times New Roman" w:hAnsi="Times New Roman" w:cs="Times New Roman"/>
        </w:rPr>
        <w:t>ч</w:t>
      </w:r>
      <w:r w:rsidR="000E56BD" w:rsidRPr="000E56BD">
        <w:rPr>
          <w:rFonts w:ascii="Times New Roman" w:hAnsi="Times New Roman" w:cs="Times New Roman"/>
        </w:rPr>
        <w:t>еловека</w:t>
      </w:r>
      <w:r w:rsidRPr="000E56BD">
        <w:rPr>
          <w:rFonts w:ascii="Times New Roman" w:hAnsi="Times New Roman" w:cs="Times New Roman"/>
        </w:rPr>
        <w:t>.</w:t>
      </w:r>
    </w:p>
    <w:p w14:paraId="496163EE" w14:textId="77777777" w:rsidR="00827265" w:rsidRPr="00827265" w:rsidRDefault="00827265" w:rsidP="00827265">
      <w:pPr>
        <w:shd w:val="clear" w:color="auto" w:fill="FFFFFF"/>
        <w:rPr>
          <w:rFonts w:ascii="Times New Roman" w:hAnsi="Times New Roman" w:cs="Times New Roman"/>
        </w:rPr>
      </w:pPr>
      <w:r w:rsidRPr="00827265">
        <w:rPr>
          <w:rFonts w:ascii="Times New Roman" w:hAnsi="Times New Roman" w:cs="Times New Roman"/>
          <w:color w:val="000000"/>
          <w:sz w:val="18"/>
          <w:szCs w:val="18"/>
        </w:rPr>
        <w:t> </w:t>
      </w:r>
      <w:r w:rsidRPr="00827265">
        <w:rPr>
          <w:rFonts w:ascii="Times New Roman" w:hAnsi="Times New Roman" w:cs="Times New Roman"/>
          <w:color w:val="000000"/>
          <w:sz w:val="18"/>
          <w:szCs w:val="18"/>
        </w:rPr>
        <w:tab/>
      </w:r>
      <w:r w:rsidRPr="00827265">
        <w:rPr>
          <w:rFonts w:ascii="Times New Roman" w:hAnsi="Times New Roman" w:cs="Times New Roman"/>
        </w:rPr>
        <w:t>Поскольку в настоящее время состояние значительной части жилищного фонда Няндомского муниципального округа может быть оценено как неудовлетворительное, необходимость обеспечения населения доступным (с точки зрения стоимости и условий приобретения) и комфортным (с точки зрения условий проживания) жильем является одной из приоритетных задач социально-экономического развития Няндомского муниципального округа.</w:t>
      </w:r>
    </w:p>
    <w:p w14:paraId="384382F2"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Очевидно, что существующие темпы жилищного строительства не решают проблему улучшения жилищных условий широких слоев населения, так как значительная часть жилищного фонда имеет низкую степень благоустройства. Решение данной проблемы возможно на основе увеличения темпов жилищного строительства с учетом использования не только частных инвестиций граждан, но и путем привлечения средств бюджетов всех уровней. Учитывая затратность мероприятий по строительству объектов жилья и инфраструктуры к нему, крайне важно обеспечить участие Няндомского муниципального округа в областных и федеральных программах.</w:t>
      </w:r>
    </w:p>
    <w:p w14:paraId="11033D75"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Одним из основных приоритетных направлений государственной семейной политики является государственная поддержка многодетных семей.</w:t>
      </w:r>
    </w:p>
    <w:p w14:paraId="4459662E"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xml:space="preserve">  Почти половина многодетных семей испытывает значительные проблемы с жильем (не отвечающее установленным нормам жилье, либо аварийное, требующее срочного ремонта). Согласно действующему законодательству, многодетные семьи имеют право на однократное </w:t>
      </w:r>
      <w:r w:rsidRPr="00827265">
        <w:rPr>
          <w:rFonts w:ascii="Times New Roman" w:hAnsi="Times New Roman" w:cs="Times New Roman"/>
        </w:rPr>
        <w:lastRenderedPageBreak/>
        <w:t>бесплатное приобретение в собственность или аренду земельного участка для индивидуального жилищного строительства или ведения личного подсобного хозяйства в границах муниципального округа.</w:t>
      </w:r>
    </w:p>
    <w:p w14:paraId="34B1C0CA"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Проблемами, сдерживающими развитие индивидуального жилищного строительства многодетными семьями в Няндомском муниципальном округе, являются:</w:t>
      </w:r>
    </w:p>
    <w:p w14:paraId="223DC333"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отсутствие земельных участков под жилищное строительство, обустроенных инженерной инфраструктурой;</w:t>
      </w:r>
    </w:p>
    <w:p w14:paraId="36764FBF"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обременительные для застройщиков условия подключения к системам инженерной инфраструктуры.</w:t>
      </w:r>
    </w:p>
    <w:p w14:paraId="73DE3284"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В настоящее время предоставление земельных участков осуществляется в соответствии с земельным законодательством,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14:paraId="2E44F3E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xml:space="preserve">Одним из направлений решения жилищной проблемы социально незащищенных групп населения может стать предоставление сформированных и обеспеченных инженерной инфраструктурой земельных участков многодетным семьям для индивидуального жилищного строительства или ведения личного подсобного хозяйства. </w:t>
      </w:r>
    </w:p>
    <w:p w14:paraId="264CD76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w:t>
      </w:r>
      <w:proofErr w:type="gramStart"/>
      <w:r w:rsidRPr="00827265">
        <w:rPr>
          <w:rFonts w:ascii="Times New Roman" w:hAnsi="Times New Roman" w:cs="Times New Roman"/>
        </w:rPr>
        <w:t>ситуации ,</w:t>
      </w:r>
      <w:proofErr w:type="gramEnd"/>
      <w:r w:rsidRPr="00827265">
        <w:rPr>
          <w:rFonts w:ascii="Times New Roman" w:hAnsi="Times New Roman" w:cs="Times New Roman"/>
        </w:rPr>
        <w:t xml:space="preserve"> сокращение оттока трудоспособного населения из округа.</w:t>
      </w:r>
    </w:p>
    <w:p w14:paraId="6CEF7981" w14:textId="77777777" w:rsidR="00827265" w:rsidRPr="00827265" w:rsidRDefault="00827265" w:rsidP="00827265">
      <w:pPr>
        <w:ind w:firstLine="709"/>
        <w:rPr>
          <w:rFonts w:ascii="Times New Roman" w:hAnsi="Times New Roman" w:cs="Times New Roman"/>
        </w:rPr>
      </w:pPr>
      <w:r w:rsidRPr="00827265">
        <w:rPr>
          <w:rFonts w:ascii="Times New Roman" w:hAnsi="Times New Roman" w:cs="Times New Roman"/>
        </w:rPr>
        <w:t>Планируется, что реализация муниципальной программы будет осуществляться путем принятия мер, направленных на стимулирование строительства жилья для среднего класса и социально незащищённых слоев населения: строительство доступного жилья за счет государственных средств, оказание помощи в строительстве молодым семьям, имеющим детей, многодетным семьям, а также на развитие индивидуального жилищного строительства.</w:t>
      </w:r>
    </w:p>
    <w:p w14:paraId="3A153ED4" w14:textId="182E3B3A" w:rsidR="00827265" w:rsidRPr="00827265" w:rsidRDefault="00827265" w:rsidP="00827265">
      <w:pPr>
        <w:ind w:left="720"/>
        <w:rPr>
          <w:rFonts w:ascii="Times New Roman" w:hAnsi="Times New Roman" w:cs="Times New Roman"/>
          <w:b/>
          <w:caps/>
        </w:rPr>
      </w:pPr>
      <w:r w:rsidRPr="00827265">
        <w:rPr>
          <w:rFonts w:ascii="Times New Roman" w:hAnsi="Times New Roman" w:cs="Times New Roman"/>
          <w:b/>
        </w:rPr>
        <w:t>Разработка градостроительной документации</w:t>
      </w:r>
    </w:p>
    <w:p w14:paraId="5C181352"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В Няндомском муниципальном округе имеются базовые документы территориального планирования:</w:t>
      </w:r>
    </w:p>
    <w:p w14:paraId="22AA157F" w14:textId="77777777" w:rsidR="00827265" w:rsidRPr="005974AF" w:rsidRDefault="00827265" w:rsidP="00827265">
      <w:pPr>
        <w:numPr>
          <w:ilvl w:val="0"/>
          <w:numId w:val="1"/>
        </w:numPr>
        <w:tabs>
          <w:tab w:val="clear" w:pos="1068"/>
          <w:tab w:val="num" w:pos="0"/>
          <w:tab w:val="left" w:pos="1134"/>
        </w:tabs>
        <w:spacing w:line="240" w:lineRule="auto"/>
        <w:ind w:left="0" w:firstLine="709"/>
        <w:rPr>
          <w:rFonts w:ascii="Times New Roman" w:hAnsi="Times New Roman" w:cs="Times New Roman"/>
          <w:sz w:val="24"/>
          <w:szCs w:val="24"/>
        </w:rPr>
      </w:pPr>
      <w:r w:rsidRPr="005974AF">
        <w:rPr>
          <w:rFonts w:ascii="Times New Roman" w:hAnsi="Times New Roman" w:cs="Times New Roman"/>
          <w:sz w:val="24"/>
          <w:szCs w:val="24"/>
        </w:rPr>
        <w:t>Схема территориального планирования Няндомского муниципального района. (Утверждена решением двадцать седьмой сессии пятого созыва муниципального Собрания муниципального образования «Няндомский муниципальный район» от 26.11.2015 № 87).</w:t>
      </w:r>
    </w:p>
    <w:p w14:paraId="1F91423D" w14:textId="6AB8FA57" w:rsidR="00827265" w:rsidRPr="00330C9E" w:rsidRDefault="00827265" w:rsidP="00827265">
      <w:pPr>
        <w:numPr>
          <w:ilvl w:val="0"/>
          <w:numId w:val="1"/>
        </w:numPr>
        <w:tabs>
          <w:tab w:val="clear" w:pos="1068"/>
          <w:tab w:val="num" w:pos="0"/>
          <w:tab w:val="left" w:pos="1134"/>
        </w:tabs>
        <w:spacing w:line="240" w:lineRule="auto"/>
        <w:ind w:left="0" w:firstLine="708"/>
        <w:rPr>
          <w:rFonts w:ascii="Times New Roman" w:hAnsi="Times New Roman" w:cs="Times New Roman"/>
          <w:color w:val="000000"/>
          <w:sz w:val="24"/>
          <w:szCs w:val="24"/>
        </w:rPr>
      </w:pPr>
      <w:r w:rsidRPr="00330C9E">
        <w:rPr>
          <w:rFonts w:ascii="Times New Roman" w:hAnsi="Times New Roman" w:cs="Times New Roman"/>
          <w:color w:val="000000"/>
          <w:sz w:val="24"/>
          <w:szCs w:val="24"/>
        </w:rPr>
        <w:t xml:space="preserve">Постановление Министерства строительства и архитектуры Архангельской области от 29.12.2022 № 122-п </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Об утверждении генерального плана городского поселения «Няндомское» Няндомского муниципального района Архангельской области</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         </w:t>
      </w:r>
    </w:p>
    <w:p w14:paraId="22A6E4D2" w14:textId="172F345D" w:rsidR="00827265" w:rsidRPr="00330C9E" w:rsidRDefault="00827265" w:rsidP="00827265">
      <w:pPr>
        <w:numPr>
          <w:ilvl w:val="0"/>
          <w:numId w:val="1"/>
        </w:numPr>
        <w:tabs>
          <w:tab w:val="clear" w:pos="1068"/>
          <w:tab w:val="left" w:pos="709"/>
          <w:tab w:val="left" w:pos="1134"/>
        </w:tabs>
        <w:spacing w:line="240" w:lineRule="auto"/>
        <w:ind w:left="0" w:firstLine="709"/>
        <w:rPr>
          <w:rFonts w:ascii="Times New Roman" w:hAnsi="Times New Roman" w:cs="Times New Roman"/>
          <w:color w:val="000000"/>
          <w:sz w:val="24"/>
          <w:szCs w:val="24"/>
        </w:rPr>
      </w:pPr>
      <w:bookmarkStart w:id="0" w:name="_Hlk156308710"/>
      <w:bookmarkStart w:id="1" w:name="_Hlk156308622"/>
      <w:r w:rsidRPr="00330C9E">
        <w:rPr>
          <w:rFonts w:ascii="Times New Roman" w:hAnsi="Times New Roman" w:cs="Times New Roman"/>
          <w:color w:val="000000"/>
          <w:sz w:val="24"/>
          <w:szCs w:val="24"/>
        </w:rPr>
        <w:t>Постановление Министерства строительства и архитектуры Архангельской области от 29.12.2022 № 123-п</w:t>
      </w:r>
      <w:bookmarkEnd w:id="0"/>
      <w:r w:rsidRPr="00330C9E">
        <w:rPr>
          <w:rFonts w:ascii="Times New Roman" w:hAnsi="Times New Roman" w:cs="Times New Roman"/>
          <w:color w:val="000000"/>
          <w:sz w:val="24"/>
          <w:szCs w:val="24"/>
        </w:rPr>
        <w:t xml:space="preserve"> </w:t>
      </w:r>
      <w:bookmarkEnd w:id="1"/>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Об утверждении генерального плана сельского поселения </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Мошинское</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 Няндомского муниципального района Архангельской области</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 </w:t>
      </w:r>
    </w:p>
    <w:p w14:paraId="77A50AC7" w14:textId="4AFCDCA8" w:rsidR="00827265" w:rsidRPr="00330C9E" w:rsidRDefault="00827265" w:rsidP="00827265">
      <w:pPr>
        <w:numPr>
          <w:ilvl w:val="0"/>
          <w:numId w:val="1"/>
        </w:numPr>
        <w:tabs>
          <w:tab w:val="clear" w:pos="1068"/>
          <w:tab w:val="left" w:pos="709"/>
          <w:tab w:val="left" w:pos="1134"/>
        </w:tabs>
        <w:spacing w:line="240" w:lineRule="auto"/>
        <w:ind w:left="142" w:firstLine="567"/>
        <w:rPr>
          <w:rFonts w:ascii="Times New Roman" w:hAnsi="Times New Roman" w:cs="Times New Roman"/>
          <w:color w:val="000000"/>
          <w:sz w:val="24"/>
          <w:szCs w:val="24"/>
        </w:rPr>
      </w:pPr>
      <w:r w:rsidRPr="00330C9E">
        <w:rPr>
          <w:rFonts w:ascii="Times New Roman" w:hAnsi="Times New Roman" w:cs="Times New Roman"/>
          <w:color w:val="000000"/>
          <w:sz w:val="24"/>
          <w:szCs w:val="24"/>
        </w:rPr>
        <w:t xml:space="preserve">Постановление Министерства строительства и архитектуры Архангельской области от 29.12.2022 № 124-п </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Об утверждении генерального плана сельского поселения </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Шалакушское</w:t>
      </w:r>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 </w:t>
      </w:r>
      <w:bookmarkStart w:id="2" w:name="_Hlk156308780"/>
      <w:r w:rsidRPr="00330C9E">
        <w:rPr>
          <w:rFonts w:ascii="Times New Roman" w:hAnsi="Times New Roman" w:cs="Times New Roman"/>
          <w:color w:val="000000"/>
          <w:sz w:val="24"/>
          <w:szCs w:val="24"/>
        </w:rPr>
        <w:t>Няндомского муниципального района Архангельской области</w:t>
      </w:r>
      <w:bookmarkEnd w:id="2"/>
      <w:r w:rsidR="00725B54">
        <w:rPr>
          <w:rFonts w:ascii="Times New Roman" w:hAnsi="Times New Roman" w:cs="Times New Roman"/>
          <w:color w:val="000000"/>
          <w:sz w:val="24"/>
          <w:szCs w:val="24"/>
        </w:rPr>
        <w:t>»</w:t>
      </w:r>
      <w:r w:rsidRPr="00330C9E">
        <w:rPr>
          <w:rFonts w:ascii="Times New Roman" w:hAnsi="Times New Roman" w:cs="Times New Roman"/>
          <w:color w:val="000000"/>
          <w:sz w:val="24"/>
          <w:szCs w:val="24"/>
        </w:rPr>
        <w:t xml:space="preserve">.   </w:t>
      </w:r>
    </w:p>
    <w:p w14:paraId="2B4A174D" w14:textId="7C606070" w:rsidR="00C73448" w:rsidRPr="005B5CAD" w:rsidRDefault="00827265" w:rsidP="00827265">
      <w:pPr>
        <w:numPr>
          <w:ilvl w:val="0"/>
          <w:numId w:val="1"/>
        </w:numPr>
        <w:tabs>
          <w:tab w:val="clear" w:pos="1068"/>
          <w:tab w:val="num" w:pos="0"/>
          <w:tab w:val="left" w:pos="1134"/>
        </w:tabs>
        <w:spacing w:line="240" w:lineRule="auto"/>
        <w:ind w:left="0" w:firstLine="709"/>
        <w:rPr>
          <w:rFonts w:ascii="Times New Roman" w:hAnsi="Times New Roman" w:cs="Times New Roman"/>
          <w:sz w:val="24"/>
          <w:szCs w:val="24"/>
        </w:rPr>
      </w:pPr>
      <w:r w:rsidRPr="005B5CAD">
        <w:rPr>
          <w:rFonts w:ascii="Times New Roman" w:hAnsi="Times New Roman" w:cs="Times New Roman"/>
          <w:sz w:val="24"/>
          <w:szCs w:val="24"/>
        </w:rPr>
        <w:t xml:space="preserve">Правила землепользования и застройки </w:t>
      </w:r>
      <w:r w:rsidR="00C73448" w:rsidRPr="005B5CAD">
        <w:rPr>
          <w:rFonts w:ascii="Times New Roman" w:hAnsi="Times New Roman" w:cs="Times New Roman"/>
          <w:sz w:val="24"/>
          <w:szCs w:val="24"/>
        </w:rPr>
        <w:t xml:space="preserve">части территории Няндомского муниципального округа, в границы которой входят территории поселков </w:t>
      </w:r>
      <w:proofErr w:type="spellStart"/>
      <w:r w:rsidR="00C73448" w:rsidRPr="005B5CAD">
        <w:rPr>
          <w:rFonts w:ascii="Times New Roman" w:hAnsi="Times New Roman" w:cs="Times New Roman"/>
          <w:sz w:val="24"/>
          <w:szCs w:val="24"/>
        </w:rPr>
        <w:t>Холмолеево</w:t>
      </w:r>
      <w:proofErr w:type="spellEnd"/>
      <w:r w:rsidR="00C73448" w:rsidRPr="005B5CAD">
        <w:rPr>
          <w:rFonts w:ascii="Times New Roman" w:hAnsi="Times New Roman" w:cs="Times New Roman"/>
          <w:sz w:val="24"/>
          <w:szCs w:val="24"/>
        </w:rPr>
        <w:t xml:space="preserve">, Шалакуша, деревень Андреевская, Григорьевская, </w:t>
      </w:r>
      <w:proofErr w:type="spellStart"/>
      <w:r w:rsidR="00C73448" w:rsidRPr="005B5CAD">
        <w:rPr>
          <w:rFonts w:ascii="Times New Roman" w:hAnsi="Times New Roman" w:cs="Times New Roman"/>
          <w:sz w:val="24"/>
          <w:szCs w:val="24"/>
        </w:rPr>
        <w:t>Гришинская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Демьяновская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Еремеевская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Ившинская</w:t>
      </w:r>
      <w:proofErr w:type="spellEnd"/>
      <w:r w:rsidR="00C73448" w:rsidRPr="005B5CAD">
        <w:rPr>
          <w:rFonts w:ascii="Times New Roman" w:hAnsi="Times New Roman" w:cs="Times New Roman"/>
          <w:sz w:val="24"/>
          <w:szCs w:val="24"/>
        </w:rPr>
        <w:t xml:space="preserve">, Калининская, Кондратовская, </w:t>
      </w:r>
      <w:proofErr w:type="spellStart"/>
      <w:r w:rsidR="00C73448" w:rsidRPr="005B5CAD">
        <w:rPr>
          <w:rFonts w:ascii="Times New Roman" w:hAnsi="Times New Roman" w:cs="Times New Roman"/>
          <w:sz w:val="24"/>
          <w:szCs w:val="24"/>
        </w:rPr>
        <w:t>Кырчема</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Лужная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Наумовская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Осковская</w:t>
      </w:r>
      <w:proofErr w:type="spellEnd"/>
      <w:r w:rsidR="00C73448" w:rsidRPr="005B5CAD">
        <w:rPr>
          <w:rFonts w:ascii="Times New Roman" w:hAnsi="Times New Roman" w:cs="Times New Roman"/>
          <w:sz w:val="24"/>
          <w:szCs w:val="24"/>
        </w:rPr>
        <w:t xml:space="preserve">, Павловская, Савинская, Сибирь, Ступинская, </w:t>
      </w:r>
      <w:proofErr w:type="spellStart"/>
      <w:r w:rsidR="00C73448" w:rsidRPr="005B5CAD">
        <w:rPr>
          <w:rFonts w:ascii="Times New Roman" w:hAnsi="Times New Roman" w:cs="Times New Roman"/>
          <w:sz w:val="24"/>
          <w:szCs w:val="24"/>
        </w:rPr>
        <w:t>Торновская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Турлаевская</w:t>
      </w:r>
      <w:proofErr w:type="spellEnd"/>
      <w:r w:rsidR="00C73448" w:rsidRPr="005B5CAD">
        <w:rPr>
          <w:rFonts w:ascii="Times New Roman" w:hAnsi="Times New Roman" w:cs="Times New Roman"/>
          <w:sz w:val="24"/>
          <w:szCs w:val="24"/>
        </w:rPr>
        <w:t xml:space="preserve">, Федосеевская, </w:t>
      </w:r>
      <w:proofErr w:type="spellStart"/>
      <w:r w:rsidR="00C73448" w:rsidRPr="005B5CAD">
        <w:rPr>
          <w:rFonts w:ascii="Times New Roman" w:hAnsi="Times New Roman" w:cs="Times New Roman"/>
          <w:sz w:val="24"/>
          <w:szCs w:val="24"/>
        </w:rPr>
        <w:t>Федотовская</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Федьковская</w:t>
      </w:r>
      <w:proofErr w:type="spellEnd"/>
      <w:r w:rsidR="00C73448" w:rsidRPr="005B5CAD">
        <w:rPr>
          <w:rFonts w:ascii="Times New Roman" w:hAnsi="Times New Roman" w:cs="Times New Roman"/>
          <w:sz w:val="24"/>
          <w:szCs w:val="24"/>
        </w:rPr>
        <w:t xml:space="preserve">, Яковлевская, железнодорожных станций </w:t>
      </w:r>
      <w:proofErr w:type="spellStart"/>
      <w:r w:rsidR="00C73448" w:rsidRPr="005B5CAD">
        <w:rPr>
          <w:rFonts w:ascii="Times New Roman" w:hAnsi="Times New Roman" w:cs="Times New Roman"/>
          <w:sz w:val="24"/>
          <w:szCs w:val="24"/>
        </w:rPr>
        <w:t>Лельма</w:t>
      </w:r>
      <w:proofErr w:type="spellEnd"/>
      <w:r w:rsidR="00C73448" w:rsidRPr="005B5CAD">
        <w:rPr>
          <w:rFonts w:ascii="Times New Roman" w:hAnsi="Times New Roman" w:cs="Times New Roman"/>
          <w:sz w:val="24"/>
          <w:szCs w:val="24"/>
        </w:rPr>
        <w:t xml:space="preserve">, Лепша, Шожма, железнодорожных разъездов </w:t>
      </w:r>
      <w:proofErr w:type="spellStart"/>
      <w:r w:rsidR="00C73448" w:rsidRPr="005B5CAD">
        <w:rPr>
          <w:rFonts w:ascii="Times New Roman" w:hAnsi="Times New Roman" w:cs="Times New Roman"/>
          <w:sz w:val="24"/>
          <w:szCs w:val="24"/>
        </w:rPr>
        <w:t>Междудворье</w:t>
      </w:r>
      <w:proofErr w:type="spellEnd"/>
      <w:r w:rsidR="00C73448" w:rsidRPr="005B5CAD">
        <w:rPr>
          <w:rFonts w:ascii="Times New Roman" w:hAnsi="Times New Roman" w:cs="Times New Roman"/>
          <w:sz w:val="24"/>
          <w:szCs w:val="24"/>
        </w:rPr>
        <w:t xml:space="preserve">, </w:t>
      </w:r>
      <w:proofErr w:type="spellStart"/>
      <w:r w:rsidR="00C73448" w:rsidRPr="005B5CAD">
        <w:rPr>
          <w:rFonts w:ascii="Times New Roman" w:hAnsi="Times New Roman" w:cs="Times New Roman"/>
          <w:sz w:val="24"/>
          <w:szCs w:val="24"/>
        </w:rPr>
        <w:t>Шипаховский</w:t>
      </w:r>
      <w:proofErr w:type="spellEnd"/>
      <w:r w:rsidR="00C73448" w:rsidRPr="005B5CAD">
        <w:rPr>
          <w:rFonts w:ascii="Times New Roman" w:hAnsi="Times New Roman" w:cs="Times New Roman"/>
          <w:sz w:val="24"/>
          <w:szCs w:val="24"/>
        </w:rPr>
        <w:t xml:space="preserve"> и лесных поселков 23-го квартала, Ивакша, Лепша-Новый, </w:t>
      </w:r>
      <w:proofErr w:type="spellStart"/>
      <w:r w:rsidR="00C73448" w:rsidRPr="005B5CAD">
        <w:rPr>
          <w:rFonts w:ascii="Times New Roman" w:hAnsi="Times New Roman" w:cs="Times New Roman"/>
          <w:sz w:val="24"/>
          <w:szCs w:val="24"/>
        </w:rPr>
        <w:t>Тарза</w:t>
      </w:r>
      <w:proofErr w:type="spellEnd"/>
      <w:r w:rsidR="00C73448" w:rsidRPr="005B5CAD">
        <w:rPr>
          <w:rFonts w:ascii="Times New Roman" w:hAnsi="Times New Roman" w:cs="Times New Roman"/>
          <w:sz w:val="24"/>
          <w:szCs w:val="24"/>
        </w:rPr>
        <w:t xml:space="preserve">», утверждены постановлением министерства строительства и архитектуры Архангельской области «Об утверждении </w:t>
      </w:r>
      <w:r w:rsidR="005B5CAD" w:rsidRPr="005B5CAD">
        <w:rPr>
          <w:rFonts w:ascii="Times New Roman" w:hAnsi="Times New Roman" w:cs="Times New Roman"/>
          <w:sz w:val="24"/>
          <w:szCs w:val="24"/>
        </w:rPr>
        <w:t xml:space="preserve">правил землепользования и застройки части территории Няндомского муниципального округа, в границы которой входят территории поселков </w:t>
      </w:r>
      <w:proofErr w:type="spellStart"/>
      <w:r w:rsidR="005B5CAD" w:rsidRPr="005B5CAD">
        <w:rPr>
          <w:rFonts w:ascii="Times New Roman" w:hAnsi="Times New Roman" w:cs="Times New Roman"/>
          <w:sz w:val="24"/>
          <w:szCs w:val="24"/>
        </w:rPr>
        <w:t>Холмолеево</w:t>
      </w:r>
      <w:proofErr w:type="spellEnd"/>
      <w:r w:rsidR="005B5CAD" w:rsidRPr="005B5CAD">
        <w:rPr>
          <w:rFonts w:ascii="Times New Roman" w:hAnsi="Times New Roman" w:cs="Times New Roman"/>
          <w:sz w:val="24"/>
          <w:szCs w:val="24"/>
        </w:rPr>
        <w:t xml:space="preserve">, Шалакуша, деревень Андреевская, Григорьевская, </w:t>
      </w:r>
      <w:proofErr w:type="spellStart"/>
      <w:r w:rsidR="005B5CAD" w:rsidRPr="005B5CAD">
        <w:rPr>
          <w:rFonts w:ascii="Times New Roman" w:hAnsi="Times New Roman" w:cs="Times New Roman"/>
          <w:sz w:val="24"/>
          <w:szCs w:val="24"/>
        </w:rPr>
        <w:t>Гришинская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Демьяновская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lastRenderedPageBreak/>
        <w:t>Еремеевская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Ившинская</w:t>
      </w:r>
      <w:proofErr w:type="spellEnd"/>
      <w:r w:rsidR="005B5CAD" w:rsidRPr="005B5CAD">
        <w:rPr>
          <w:rFonts w:ascii="Times New Roman" w:hAnsi="Times New Roman" w:cs="Times New Roman"/>
          <w:sz w:val="24"/>
          <w:szCs w:val="24"/>
        </w:rPr>
        <w:t xml:space="preserve">, Калининская, Кондратовская, </w:t>
      </w:r>
      <w:proofErr w:type="spellStart"/>
      <w:r w:rsidR="005B5CAD" w:rsidRPr="005B5CAD">
        <w:rPr>
          <w:rFonts w:ascii="Times New Roman" w:hAnsi="Times New Roman" w:cs="Times New Roman"/>
          <w:sz w:val="24"/>
          <w:szCs w:val="24"/>
        </w:rPr>
        <w:t>Кырчема</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Лужная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Наумовская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Осковская</w:t>
      </w:r>
      <w:proofErr w:type="spellEnd"/>
      <w:r w:rsidR="005B5CAD" w:rsidRPr="005B5CAD">
        <w:rPr>
          <w:rFonts w:ascii="Times New Roman" w:hAnsi="Times New Roman" w:cs="Times New Roman"/>
          <w:sz w:val="24"/>
          <w:szCs w:val="24"/>
        </w:rPr>
        <w:t xml:space="preserve">, Павловская, Савинская, Сибирь, Ступинская, </w:t>
      </w:r>
      <w:proofErr w:type="spellStart"/>
      <w:r w:rsidR="005B5CAD" w:rsidRPr="005B5CAD">
        <w:rPr>
          <w:rFonts w:ascii="Times New Roman" w:hAnsi="Times New Roman" w:cs="Times New Roman"/>
          <w:sz w:val="24"/>
          <w:szCs w:val="24"/>
        </w:rPr>
        <w:t>Торновская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Турлаевская</w:t>
      </w:r>
      <w:proofErr w:type="spellEnd"/>
      <w:r w:rsidR="005B5CAD" w:rsidRPr="005B5CAD">
        <w:rPr>
          <w:rFonts w:ascii="Times New Roman" w:hAnsi="Times New Roman" w:cs="Times New Roman"/>
          <w:sz w:val="24"/>
          <w:szCs w:val="24"/>
        </w:rPr>
        <w:t xml:space="preserve">, Федосеевская, </w:t>
      </w:r>
      <w:proofErr w:type="spellStart"/>
      <w:r w:rsidR="005B5CAD" w:rsidRPr="005B5CAD">
        <w:rPr>
          <w:rFonts w:ascii="Times New Roman" w:hAnsi="Times New Roman" w:cs="Times New Roman"/>
          <w:sz w:val="24"/>
          <w:szCs w:val="24"/>
        </w:rPr>
        <w:t>Федотовская</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Федьковская</w:t>
      </w:r>
      <w:proofErr w:type="spellEnd"/>
      <w:r w:rsidR="005B5CAD" w:rsidRPr="005B5CAD">
        <w:rPr>
          <w:rFonts w:ascii="Times New Roman" w:hAnsi="Times New Roman" w:cs="Times New Roman"/>
          <w:sz w:val="24"/>
          <w:szCs w:val="24"/>
        </w:rPr>
        <w:t xml:space="preserve">, Яковлевская, железнодорожных станций </w:t>
      </w:r>
      <w:proofErr w:type="spellStart"/>
      <w:r w:rsidR="005B5CAD" w:rsidRPr="005B5CAD">
        <w:rPr>
          <w:rFonts w:ascii="Times New Roman" w:hAnsi="Times New Roman" w:cs="Times New Roman"/>
          <w:sz w:val="24"/>
          <w:szCs w:val="24"/>
        </w:rPr>
        <w:t>Лельма</w:t>
      </w:r>
      <w:proofErr w:type="spellEnd"/>
      <w:r w:rsidR="005B5CAD" w:rsidRPr="005B5CAD">
        <w:rPr>
          <w:rFonts w:ascii="Times New Roman" w:hAnsi="Times New Roman" w:cs="Times New Roman"/>
          <w:sz w:val="24"/>
          <w:szCs w:val="24"/>
        </w:rPr>
        <w:t xml:space="preserve">, Лепша, Шожма, железнодорожных разъездов </w:t>
      </w:r>
      <w:proofErr w:type="spellStart"/>
      <w:r w:rsidR="005B5CAD" w:rsidRPr="005B5CAD">
        <w:rPr>
          <w:rFonts w:ascii="Times New Roman" w:hAnsi="Times New Roman" w:cs="Times New Roman"/>
          <w:sz w:val="24"/>
          <w:szCs w:val="24"/>
        </w:rPr>
        <w:t>Междудворье</w:t>
      </w:r>
      <w:proofErr w:type="spellEnd"/>
      <w:r w:rsidR="005B5CAD" w:rsidRPr="005B5CAD">
        <w:rPr>
          <w:rFonts w:ascii="Times New Roman" w:hAnsi="Times New Roman" w:cs="Times New Roman"/>
          <w:sz w:val="24"/>
          <w:szCs w:val="24"/>
        </w:rPr>
        <w:t xml:space="preserve">, </w:t>
      </w:r>
      <w:proofErr w:type="spellStart"/>
      <w:r w:rsidR="005B5CAD" w:rsidRPr="005B5CAD">
        <w:rPr>
          <w:rFonts w:ascii="Times New Roman" w:hAnsi="Times New Roman" w:cs="Times New Roman"/>
          <w:sz w:val="24"/>
          <w:szCs w:val="24"/>
        </w:rPr>
        <w:t>Шипаховский</w:t>
      </w:r>
      <w:proofErr w:type="spellEnd"/>
      <w:r w:rsidR="005B5CAD" w:rsidRPr="005B5CAD">
        <w:rPr>
          <w:rFonts w:ascii="Times New Roman" w:hAnsi="Times New Roman" w:cs="Times New Roman"/>
          <w:sz w:val="24"/>
          <w:szCs w:val="24"/>
        </w:rPr>
        <w:t xml:space="preserve"> и лесных поселков 23-го квартала, Ивакша, Лепша-Новый, </w:t>
      </w:r>
      <w:proofErr w:type="spellStart"/>
      <w:r w:rsidR="005B5CAD" w:rsidRPr="005B5CAD">
        <w:rPr>
          <w:rFonts w:ascii="Times New Roman" w:hAnsi="Times New Roman" w:cs="Times New Roman"/>
          <w:sz w:val="24"/>
          <w:szCs w:val="24"/>
        </w:rPr>
        <w:t>Тарза</w:t>
      </w:r>
      <w:proofErr w:type="spellEnd"/>
      <w:r w:rsidR="005B5CAD" w:rsidRPr="005B5CAD">
        <w:rPr>
          <w:rFonts w:ascii="Times New Roman" w:hAnsi="Times New Roman" w:cs="Times New Roman"/>
          <w:sz w:val="24"/>
          <w:szCs w:val="24"/>
        </w:rPr>
        <w:t>» от 03.07.2023 года № 33-п.</w:t>
      </w:r>
    </w:p>
    <w:p w14:paraId="10DFDFC5" w14:textId="4F90679D" w:rsidR="00827265" w:rsidRPr="000F67F3" w:rsidRDefault="00827265" w:rsidP="00827265">
      <w:pPr>
        <w:numPr>
          <w:ilvl w:val="0"/>
          <w:numId w:val="1"/>
        </w:numPr>
        <w:tabs>
          <w:tab w:val="clear" w:pos="1068"/>
          <w:tab w:val="num" w:pos="0"/>
          <w:tab w:val="left" w:pos="1134"/>
        </w:tabs>
        <w:spacing w:line="240" w:lineRule="auto"/>
        <w:ind w:left="0" w:firstLine="709"/>
        <w:rPr>
          <w:rFonts w:ascii="Times New Roman" w:hAnsi="Times New Roman" w:cs="Times New Roman"/>
          <w:sz w:val="24"/>
          <w:szCs w:val="24"/>
        </w:rPr>
      </w:pPr>
      <w:r w:rsidRPr="000F67F3">
        <w:rPr>
          <w:rFonts w:ascii="Times New Roman" w:hAnsi="Times New Roman" w:cs="Times New Roman"/>
          <w:sz w:val="24"/>
          <w:szCs w:val="24"/>
        </w:rPr>
        <w:t xml:space="preserve">Правила землепользования и застройки </w:t>
      </w:r>
      <w:r w:rsidR="00BA7547" w:rsidRPr="000F67F3">
        <w:rPr>
          <w:rFonts w:ascii="Times New Roman" w:hAnsi="Times New Roman" w:cs="Times New Roman"/>
          <w:sz w:val="24"/>
          <w:szCs w:val="24"/>
        </w:rPr>
        <w:t xml:space="preserve">части территории Няндомского муниципального округа, в границы которой входят территории деревень </w:t>
      </w:r>
      <w:proofErr w:type="spellStart"/>
      <w:r w:rsidR="00BA7547" w:rsidRPr="000F67F3">
        <w:rPr>
          <w:rFonts w:ascii="Times New Roman" w:hAnsi="Times New Roman" w:cs="Times New Roman"/>
          <w:sz w:val="24"/>
          <w:szCs w:val="24"/>
        </w:rPr>
        <w:t>Абатурово</w:t>
      </w:r>
      <w:proofErr w:type="spellEnd"/>
      <w:r w:rsidR="00BA7547" w:rsidRPr="000F67F3">
        <w:rPr>
          <w:rFonts w:ascii="Times New Roman" w:hAnsi="Times New Roman" w:cs="Times New Roman"/>
          <w:sz w:val="24"/>
          <w:szCs w:val="24"/>
        </w:rPr>
        <w:t xml:space="preserve">, Алексеевская, </w:t>
      </w:r>
      <w:proofErr w:type="spellStart"/>
      <w:r w:rsidR="00BA7547" w:rsidRPr="000F67F3">
        <w:rPr>
          <w:rFonts w:ascii="Times New Roman" w:hAnsi="Times New Roman" w:cs="Times New Roman"/>
          <w:sz w:val="24"/>
          <w:szCs w:val="24"/>
        </w:rPr>
        <w:t>Анташиха</w:t>
      </w:r>
      <w:proofErr w:type="spellEnd"/>
      <w:r w:rsidR="00BA7547" w:rsidRPr="000F67F3">
        <w:rPr>
          <w:rFonts w:ascii="Times New Roman" w:hAnsi="Times New Roman" w:cs="Times New Roman"/>
          <w:sz w:val="24"/>
          <w:szCs w:val="24"/>
        </w:rPr>
        <w:t xml:space="preserve">, Большая </w:t>
      </w:r>
      <w:proofErr w:type="spellStart"/>
      <w:r w:rsidR="00BA7547" w:rsidRPr="000F67F3">
        <w:rPr>
          <w:rFonts w:ascii="Times New Roman" w:hAnsi="Times New Roman" w:cs="Times New Roman"/>
          <w:sz w:val="24"/>
          <w:szCs w:val="24"/>
        </w:rPr>
        <w:t>Орьма</w:t>
      </w:r>
      <w:proofErr w:type="spellEnd"/>
      <w:r w:rsidR="00BA7547" w:rsidRPr="000F67F3">
        <w:rPr>
          <w:rFonts w:ascii="Times New Roman" w:hAnsi="Times New Roman" w:cs="Times New Roman"/>
          <w:sz w:val="24"/>
          <w:szCs w:val="24"/>
        </w:rPr>
        <w:t xml:space="preserve">, Большое </w:t>
      </w:r>
      <w:proofErr w:type="spellStart"/>
      <w:r w:rsidR="00BA7547" w:rsidRPr="000F67F3">
        <w:rPr>
          <w:rFonts w:ascii="Times New Roman" w:hAnsi="Times New Roman" w:cs="Times New Roman"/>
          <w:sz w:val="24"/>
          <w:szCs w:val="24"/>
        </w:rPr>
        <w:t>Матьзеро</w:t>
      </w:r>
      <w:proofErr w:type="spellEnd"/>
      <w:r w:rsidR="00BA7547" w:rsidRPr="000F67F3">
        <w:rPr>
          <w:rFonts w:ascii="Times New Roman" w:hAnsi="Times New Roman" w:cs="Times New Roman"/>
          <w:sz w:val="24"/>
          <w:szCs w:val="24"/>
        </w:rPr>
        <w:t xml:space="preserve">, Большой Двор, Большой Двор, Бор, Боровская, </w:t>
      </w:r>
      <w:proofErr w:type="spellStart"/>
      <w:r w:rsidR="00BA7547" w:rsidRPr="000F67F3">
        <w:rPr>
          <w:rFonts w:ascii="Times New Roman" w:hAnsi="Times New Roman" w:cs="Times New Roman"/>
          <w:sz w:val="24"/>
          <w:szCs w:val="24"/>
        </w:rPr>
        <w:t>Бряшниха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Будринская</w:t>
      </w:r>
      <w:proofErr w:type="spellEnd"/>
      <w:r w:rsidR="00BA7547" w:rsidRPr="000F67F3">
        <w:rPr>
          <w:rFonts w:ascii="Times New Roman" w:hAnsi="Times New Roman" w:cs="Times New Roman"/>
          <w:sz w:val="24"/>
          <w:szCs w:val="24"/>
        </w:rPr>
        <w:t xml:space="preserve">, Васильевская, </w:t>
      </w:r>
      <w:proofErr w:type="spellStart"/>
      <w:r w:rsidR="00BA7547" w:rsidRPr="000F67F3">
        <w:rPr>
          <w:rFonts w:ascii="Times New Roman" w:hAnsi="Times New Roman" w:cs="Times New Roman"/>
          <w:sz w:val="24"/>
          <w:szCs w:val="24"/>
        </w:rPr>
        <w:t>Вахрамеиха</w:t>
      </w:r>
      <w:proofErr w:type="spellEnd"/>
      <w:r w:rsidR="00BA7547" w:rsidRPr="000F67F3">
        <w:rPr>
          <w:rFonts w:ascii="Times New Roman" w:hAnsi="Times New Roman" w:cs="Times New Roman"/>
          <w:sz w:val="24"/>
          <w:szCs w:val="24"/>
        </w:rPr>
        <w:t xml:space="preserve">, Вельская, Верховье, </w:t>
      </w:r>
      <w:proofErr w:type="spellStart"/>
      <w:r w:rsidR="00BA7547" w:rsidRPr="000F67F3">
        <w:rPr>
          <w:rFonts w:ascii="Times New Roman" w:hAnsi="Times New Roman" w:cs="Times New Roman"/>
          <w:sz w:val="24"/>
          <w:szCs w:val="24"/>
        </w:rPr>
        <w:t>Верхотина</w:t>
      </w:r>
      <w:proofErr w:type="spellEnd"/>
      <w:r w:rsidR="00BA7547" w:rsidRPr="000F67F3">
        <w:rPr>
          <w:rFonts w:ascii="Times New Roman" w:hAnsi="Times New Roman" w:cs="Times New Roman"/>
          <w:sz w:val="24"/>
          <w:szCs w:val="24"/>
        </w:rPr>
        <w:t xml:space="preserve">, Волковская, Гавриловская, Гавриловская, </w:t>
      </w:r>
      <w:proofErr w:type="spellStart"/>
      <w:r w:rsidR="00BA7547" w:rsidRPr="000F67F3">
        <w:rPr>
          <w:rFonts w:ascii="Times New Roman" w:hAnsi="Times New Roman" w:cs="Times New Roman"/>
          <w:sz w:val="24"/>
          <w:szCs w:val="24"/>
        </w:rPr>
        <w:t>Гридино</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Гришинская</w:t>
      </w:r>
      <w:proofErr w:type="spellEnd"/>
      <w:r w:rsidR="00BA7547" w:rsidRPr="000F67F3">
        <w:rPr>
          <w:rFonts w:ascii="Times New Roman" w:hAnsi="Times New Roman" w:cs="Times New Roman"/>
          <w:sz w:val="24"/>
          <w:szCs w:val="24"/>
        </w:rPr>
        <w:t xml:space="preserve">, Гора, </w:t>
      </w:r>
      <w:proofErr w:type="spellStart"/>
      <w:r w:rsidR="00BA7547" w:rsidRPr="000F67F3">
        <w:rPr>
          <w:rFonts w:ascii="Times New Roman" w:hAnsi="Times New Roman" w:cs="Times New Roman"/>
          <w:sz w:val="24"/>
          <w:szCs w:val="24"/>
        </w:rPr>
        <w:t>Горевская</w:t>
      </w:r>
      <w:proofErr w:type="spellEnd"/>
      <w:r w:rsidR="00BA7547" w:rsidRPr="000F67F3">
        <w:rPr>
          <w:rFonts w:ascii="Times New Roman" w:hAnsi="Times New Roman" w:cs="Times New Roman"/>
          <w:sz w:val="24"/>
          <w:szCs w:val="24"/>
        </w:rPr>
        <w:t xml:space="preserve">, Горка, Горка, Горка </w:t>
      </w:r>
      <w:proofErr w:type="spellStart"/>
      <w:r w:rsidR="00BA7547" w:rsidRPr="000F67F3">
        <w:rPr>
          <w:rFonts w:ascii="Times New Roman" w:hAnsi="Times New Roman" w:cs="Times New Roman"/>
          <w:sz w:val="24"/>
          <w:szCs w:val="24"/>
        </w:rPr>
        <w:t>Грехнева</w:t>
      </w:r>
      <w:proofErr w:type="spellEnd"/>
      <w:r w:rsidR="00BA7547" w:rsidRPr="000F67F3">
        <w:rPr>
          <w:rFonts w:ascii="Times New Roman" w:hAnsi="Times New Roman" w:cs="Times New Roman"/>
          <w:sz w:val="24"/>
          <w:szCs w:val="24"/>
        </w:rPr>
        <w:t xml:space="preserve">, Горка </w:t>
      </w:r>
      <w:proofErr w:type="spellStart"/>
      <w:r w:rsidR="00BA7547" w:rsidRPr="000F67F3">
        <w:rPr>
          <w:rFonts w:ascii="Times New Roman" w:hAnsi="Times New Roman" w:cs="Times New Roman"/>
          <w:sz w:val="24"/>
          <w:szCs w:val="24"/>
        </w:rPr>
        <w:t>Дуплева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Грудиха</w:t>
      </w:r>
      <w:proofErr w:type="spellEnd"/>
      <w:r w:rsidR="00BA7547" w:rsidRPr="000F67F3">
        <w:rPr>
          <w:rFonts w:ascii="Times New Roman" w:hAnsi="Times New Roman" w:cs="Times New Roman"/>
          <w:sz w:val="24"/>
          <w:szCs w:val="24"/>
        </w:rPr>
        <w:t xml:space="preserve">, Даниловская, </w:t>
      </w:r>
      <w:proofErr w:type="spellStart"/>
      <w:r w:rsidR="00BA7547" w:rsidRPr="000F67F3">
        <w:rPr>
          <w:rFonts w:ascii="Times New Roman" w:hAnsi="Times New Roman" w:cs="Times New Roman"/>
          <w:sz w:val="24"/>
          <w:szCs w:val="24"/>
        </w:rPr>
        <w:t>Дровневская</w:t>
      </w:r>
      <w:proofErr w:type="spellEnd"/>
      <w:r w:rsidR="00BA7547" w:rsidRPr="000F67F3">
        <w:rPr>
          <w:rFonts w:ascii="Times New Roman" w:hAnsi="Times New Roman" w:cs="Times New Roman"/>
          <w:sz w:val="24"/>
          <w:szCs w:val="24"/>
        </w:rPr>
        <w:t xml:space="preserve">, Задняя, Заболотье-1, Заболотье-2, </w:t>
      </w:r>
      <w:proofErr w:type="spellStart"/>
      <w:r w:rsidR="00BA7547" w:rsidRPr="000F67F3">
        <w:rPr>
          <w:rFonts w:ascii="Times New Roman" w:hAnsi="Times New Roman" w:cs="Times New Roman"/>
          <w:sz w:val="24"/>
          <w:szCs w:val="24"/>
        </w:rPr>
        <w:t>Зеленевская</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Занаволок</w:t>
      </w:r>
      <w:proofErr w:type="spellEnd"/>
      <w:r w:rsidR="00BA7547" w:rsidRPr="000F67F3">
        <w:rPr>
          <w:rFonts w:ascii="Times New Roman" w:hAnsi="Times New Roman" w:cs="Times New Roman"/>
          <w:sz w:val="24"/>
          <w:szCs w:val="24"/>
        </w:rPr>
        <w:t xml:space="preserve">, Ивановская, </w:t>
      </w:r>
      <w:proofErr w:type="spellStart"/>
      <w:r w:rsidR="00BA7547" w:rsidRPr="000F67F3">
        <w:rPr>
          <w:rFonts w:ascii="Times New Roman" w:hAnsi="Times New Roman" w:cs="Times New Roman"/>
          <w:sz w:val="24"/>
          <w:szCs w:val="24"/>
        </w:rPr>
        <w:t>Ивашково</w:t>
      </w:r>
      <w:proofErr w:type="spellEnd"/>
      <w:r w:rsidR="00BA7547" w:rsidRPr="000F67F3">
        <w:rPr>
          <w:rFonts w:ascii="Times New Roman" w:hAnsi="Times New Roman" w:cs="Times New Roman"/>
          <w:sz w:val="24"/>
          <w:szCs w:val="24"/>
        </w:rPr>
        <w:t xml:space="preserve">, Икса, Ильинский Остров, </w:t>
      </w:r>
      <w:proofErr w:type="spellStart"/>
      <w:r w:rsidR="00BA7547" w:rsidRPr="000F67F3">
        <w:rPr>
          <w:rFonts w:ascii="Times New Roman" w:hAnsi="Times New Roman" w:cs="Times New Roman"/>
          <w:sz w:val="24"/>
          <w:szCs w:val="24"/>
        </w:rPr>
        <w:t>Казаковская</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Кипровская</w:t>
      </w:r>
      <w:proofErr w:type="spellEnd"/>
      <w:r w:rsidR="00BA7547" w:rsidRPr="000F67F3">
        <w:rPr>
          <w:rFonts w:ascii="Times New Roman" w:hAnsi="Times New Roman" w:cs="Times New Roman"/>
          <w:sz w:val="24"/>
          <w:szCs w:val="24"/>
        </w:rPr>
        <w:t xml:space="preserve">, Климовская, Климушина, </w:t>
      </w:r>
      <w:proofErr w:type="spellStart"/>
      <w:r w:rsidR="00BA7547" w:rsidRPr="000F67F3">
        <w:rPr>
          <w:rFonts w:ascii="Times New Roman" w:hAnsi="Times New Roman" w:cs="Times New Roman"/>
          <w:sz w:val="24"/>
          <w:szCs w:val="24"/>
        </w:rPr>
        <w:t>Конинская</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Корехино</w:t>
      </w:r>
      <w:proofErr w:type="spellEnd"/>
      <w:r w:rsidR="00BA7547" w:rsidRPr="000F67F3">
        <w:rPr>
          <w:rFonts w:ascii="Times New Roman" w:hAnsi="Times New Roman" w:cs="Times New Roman"/>
          <w:sz w:val="24"/>
          <w:szCs w:val="24"/>
        </w:rPr>
        <w:t xml:space="preserve">, Котовская, Кривцы, Кстово, </w:t>
      </w:r>
      <w:proofErr w:type="spellStart"/>
      <w:r w:rsidR="00BA7547" w:rsidRPr="000F67F3">
        <w:rPr>
          <w:rFonts w:ascii="Times New Roman" w:hAnsi="Times New Roman" w:cs="Times New Roman"/>
          <w:sz w:val="24"/>
          <w:szCs w:val="24"/>
        </w:rPr>
        <w:t>Кувшиниха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Кулемиха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Курниково</w:t>
      </w:r>
      <w:proofErr w:type="spellEnd"/>
      <w:r w:rsidR="00BA7547" w:rsidRPr="000F67F3">
        <w:rPr>
          <w:rFonts w:ascii="Times New Roman" w:hAnsi="Times New Roman" w:cs="Times New Roman"/>
          <w:sz w:val="24"/>
          <w:szCs w:val="24"/>
        </w:rPr>
        <w:t xml:space="preserve">, Курья, Лобановская-1, Лобановская-2, Логиновская, </w:t>
      </w:r>
      <w:proofErr w:type="spellStart"/>
      <w:r w:rsidR="00BA7547" w:rsidRPr="000F67F3">
        <w:rPr>
          <w:rFonts w:ascii="Times New Roman" w:hAnsi="Times New Roman" w:cs="Times New Roman"/>
          <w:sz w:val="24"/>
          <w:szCs w:val="24"/>
        </w:rPr>
        <w:t>Лупачиха</w:t>
      </w:r>
      <w:proofErr w:type="spellEnd"/>
      <w:r w:rsidR="00BA7547" w:rsidRPr="000F67F3">
        <w:rPr>
          <w:rFonts w:ascii="Times New Roman" w:hAnsi="Times New Roman" w:cs="Times New Roman"/>
          <w:sz w:val="24"/>
          <w:szCs w:val="24"/>
        </w:rPr>
        <w:t xml:space="preserve">, Макаров Двор, Макаровская, Малая </w:t>
      </w:r>
      <w:proofErr w:type="spellStart"/>
      <w:r w:rsidR="00BA7547" w:rsidRPr="000F67F3">
        <w:rPr>
          <w:rFonts w:ascii="Times New Roman" w:hAnsi="Times New Roman" w:cs="Times New Roman"/>
          <w:sz w:val="24"/>
          <w:szCs w:val="24"/>
        </w:rPr>
        <w:t>Орьма</w:t>
      </w:r>
      <w:proofErr w:type="spellEnd"/>
      <w:r w:rsidR="00BA7547" w:rsidRPr="000F67F3">
        <w:rPr>
          <w:rFonts w:ascii="Times New Roman" w:hAnsi="Times New Roman" w:cs="Times New Roman"/>
          <w:sz w:val="24"/>
          <w:szCs w:val="24"/>
        </w:rPr>
        <w:t xml:space="preserve">, Малое </w:t>
      </w:r>
      <w:proofErr w:type="spellStart"/>
      <w:r w:rsidR="00BA7547" w:rsidRPr="000F67F3">
        <w:rPr>
          <w:rFonts w:ascii="Times New Roman" w:hAnsi="Times New Roman" w:cs="Times New Roman"/>
          <w:sz w:val="24"/>
          <w:szCs w:val="24"/>
        </w:rPr>
        <w:t>Матьзеро</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Мальшинская</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Манушкин</w:t>
      </w:r>
      <w:proofErr w:type="spellEnd"/>
      <w:r w:rsidR="00BA7547" w:rsidRPr="000F67F3">
        <w:rPr>
          <w:rFonts w:ascii="Times New Roman" w:hAnsi="Times New Roman" w:cs="Times New Roman"/>
          <w:sz w:val="24"/>
          <w:szCs w:val="24"/>
        </w:rPr>
        <w:t xml:space="preserve"> Остров, </w:t>
      </w:r>
      <w:proofErr w:type="spellStart"/>
      <w:r w:rsidR="00BA7547" w:rsidRPr="000F67F3">
        <w:rPr>
          <w:rFonts w:ascii="Times New Roman" w:hAnsi="Times New Roman" w:cs="Times New Roman"/>
          <w:sz w:val="24"/>
          <w:szCs w:val="24"/>
        </w:rPr>
        <w:t>Мартевская</w:t>
      </w:r>
      <w:proofErr w:type="spellEnd"/>
      <w:r w:rsidR="00BA7547" w:rsidRPr="000F67F3">
        <w:rPr>
          <w:rFonts w:ascii="Times New Roman" w:hAnsi="Times New Roman" w:cs="Times New Roman"/>
          <w:sz w:val="24"/>
          <w:szCs w:val="24"/>
        </w:rPr>
        <w:t xml:space="preserve">, Мартыновская, </w:t>
      </w:r>
      <w:proofErr w:type="spellStart"/>
      <w:r w:rsidR="00BA7547" w:rsidRPr="000F67F3">
        <w:rPr>
          <w:rFonts w:ascii="Times New Roman" w:hAnsi="Times New Roman" w:cs="Times New Roman"/>
          <w:sz w:val="24"/>
          <w:szCs w:val="24"/>
        </w:rPr>
        <w:t>Милехинская</w:t>
      </w:r>
      <w:proofErr w:type="spellEnd"/>
      <w:r w:rsidR="00BA7547" w:rsidRPr="000F67F3">
        <w:rPr>
          <w:rFonts w:ascii="Times New Roman" w:hAnsi="Times New Roman" w:cs="Times New Roman"/>
          <w:sz w:val="24"/>
          <w:szCs w:val="24"/>
        </w:rPr>
        <w:t>, Монастырский Остров, Мостовая, Наволок, Нестеровская, Низ (</w:t>
      </w:r>
      <w:proofErr w:type="spellStart"/>
      <w:r w:rsidR="00BA7547" w:rsidRPr="000F67F3">
        <w:rPr>
          <w:rFonts w:ascii="Times New Roman" w:hAnsi="Times New Roman" w:cs="Times New Roman"/>
          <w:sz w:val="24"/>
          <w:szCs w:val="24"/>
        </w:rPr>
        <w:t>Воезеро</w:t>
      </w:r>
      <w:proofErr w:type="spellEnd"/>
      <w:r w:rsidR="00BA7547" w:rsidRPr="000F67F3">
        <w:rPr>
          <w:rFonts w:ascii="Times New Roman" w:hAnsi="Times New Roman" w:cs="Times New Roman"/>
          <w:sz w:val="24"/>
          <w:szCs w:val="24"/>
        </w:rPr>
        <w:t>), Низ (</w:t>
      </w:r>
      <w:proofErr w:type="spellStart"/>
      <w:r w:rsidR="00BA7547" w:rsidRPr="000F67F3">
        <w:rPr>
          <w:rFonts w:ascii="Times New Roman" w:hAnsi="Times New Roman" w:cs="Times New Roman"/>
          <w:sz w:val="24"/>
          <w:szCs w:val="24"/>
        </w:rPr>
        <w:t>Канакша</w:t>
      </w:r>
      <w:proofErr w:type="spellEnd"/>
      <w:r w:rsidR="00BA7547" w:rsidRPr="000F67F3">
        <w:rPr>
          <w:rFonts w:ascii="Times New Roman" w:hAnsi="Times New Roman" w:cs="Times New Roman"/>
          <w:sz w:val="24"/>
          <w:szCs w:val="24"/>
        </w:rPr>
        <w:t xml:space="preserve">), Низ, Никоновская, Ореховская, </w:t>
      </w:r>
      <w:proofErr w:type="spellStart"/>
      <w:r w:rsidR="00BA7547" w:rsidRPr="000F67F3">
        <w:rPr>
          <w:rFonts w:ascii="Times New Roman" w:hAnsi="Times New Roman" w:cs="Times New Roman"/>
          <w:sz w:val="24"/>
          <w:szCs w:val="24"/>
        </w:rPr>
        <w:t>Ортевская</w:t>
      </w:r>
      <w:proofErr w:type="spellEnd"/>
      <w:r w:rsidR="00BA7547" w:rsidRPr="000F67F3">
        <w:rPr>
          <w:rFonts w:ascii="Times New Roman" w:hAnsi="Times New Roman" w:cs="Times New Roman"/>
          <w:sz w:val="24"/>
          <w:szCs w:val="24"/>
        </w:rPr>
        <w:t xml:space="preserve">, Остров, Охтома, Пал, </w:t>
      </w:r>
      <w:proofErr w:type="spellStart"/>
      <w:r w:rsidR="00BA7547" w:rsidRPr="000F67F3">
        <w:rPr>
          <w:rFonts w:ascii="Times New Roman" w:hAnsi="Times New Roman" w:cs="Times New Roman"/>
          <w:sz w:val="24"/>
          <w:szCs w:val="24"/>
        </w:rPr>
        <w:t>Пархиева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Петариха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Пигинская</w:t>
      </w:r>
      <w:proofErr w:type="spellEnd"/>
      <w:r w:rsidR="00BA7547" w:rsidRPr="000F67F3">
        <w:rPr>
          <w:rFonts w:ascii="Times New Roman" w:hAnsi="Times New Roman" w:cs="Times New Roman"/>
          <w:sz w:val="24"/>
          <w:szCs w:val="24"/>
        </w:rPr>
        <w:t xml:space="preserve">, Погост, Погост, Подлесная, </w:t>
      </w:r>
      <w:proofErr w:type="spellStart"/>
      <w:r w:rsidR="00BA7547" w:rsidRPr="000F67F3">
        <w:rPr>
          <w:rFonts w:ascii="Times New Roman" w:hAnsi="Times New Roman" w:cs="Times New Roman"/>
          <w:sz w:val="24"/>
          <w:szCs w:val="24"/>
        </w:rPr>
        <w:t>Поздеиха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Полинская</w:t>
      </w:r>
      <w:proofErr w:type="spellEnd"/>
      <w:r w:rsidR="00BA7547" w:rsidRPr="000F67F3">
        <w:rPr>
          <w:rFonts w:ascii="Times New Roman" w:hAnsi="Times New Roman" w:cs="Times New Roman"/>
          <w:sz w:val="24"/>
          <w:szCs w:val="24"/>
        </w:rPr>
        <w:t xml:space="preserve">, Поповская, </w:t>
      </w:r>
      <w:proofErr w:type="spellStart"/>
      <w:r w:rsidR="00BA7547" w:rsidRPr="000F67F3">
        <w:rPr>
          <w:rFonts w:ascii="Times New Roman" w:hAnsi="Times New Roman" w:cs="Times New Roman"/>
          <w:sz w:val="24"/>
          <w:szCs w:val="24"/>
        </w:rPr>
        <w:t>Проково</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Пустарево</w:t>
      </w:r>
      <w:proofErr w:type="spellEnd"/>
      <w:r w:rsidR="00BA7547" w:rsidRPr="000F67F3">
        <w:rPr>
          <w:rFonts w:ascii="Times New Roman" w:hAnsi="Times New Roman" w:cs="Times New Roman"/>
          <w:sz w:val="24"/>
          <w:szCs w:val="24"/>
        </w:rPr>
        <w:t>, Ручей, Рябово-</w:t>
      </w:r>
      <w:proofErr w:type="spellStart"/>
      <w:r w:rsidR="00BA7547" w:rsidRPr="000F67F3">
        <w:rPr>
          <w:rFonts w:ascii="Times New Roman" w:hAnsi="Times New Roman" w:cs="Times New Roman"/>
          <w:sz w:val="24"/>
          <w:szCs w:val="24"/>
        </w:rPr>
        <w:t>Матьзеро</w:t>
      </w:r>
      <w:proofErr w:type="spellEnd"/>
      <w:r w:rsidR="00BA7547" w:rsidRPr="000F67F3">
        <w:rPr>
          <w:rFonts w:ascii="Times New Roman" w:hAnsi="Times New Roman" w:cs="Times New Roman"/>
          <w:sz w:val="24"/>
          <w:szCs w:val="24"/>
        </w:rPr>
        <w:t xml:space="preserve">, Село, </w:t>
      </w:r>
      <w:proofErr w:type="spellStart"/>
      <w:r w:rsidR="00BA7547" w:rsidRPr="000F67F3">
        <w:rPr>
          <w:rFonts w:ascii="Times New Roman" w:hAnsi="Times New Roman" w:cs="Times New Roman"/>
          <w:sz w:val="24"/>
          <w:szCs w:val="24"/>
        </w:rPr>
        <w:t>Суегра</w:t>
      </w:r>
      <w:proofErr w:type="spellEnd"/>
      <w:r w:rsidR="00BA7547" w:rsidRPr="000F67F3">
        <w:rPr>
          <w:rFonts w:ascii="Times New Roman" w:hAnsi="Times New Roman" w:cs="Times New Roman"/>
          <w:sz w:val="24"/>
          <w:szCs w:val="24"/>
        </w:rPr>
        <w:t xml:space="preserve">, Тарасово, </w:t>
      </w:r>
      <w:proofErr w:type="spellStart"/>
      <w:r w:rsidR="00BA7547" w:rsidRPr="000F67F3">
        <w:rPr>
          <w:rFonts w:ascii="Times New Roman" w:hAnsi="Times New Roman" w:cs="Times New Roman"/>
          <w:sz w:val="24"/>
          <w:szCs w:val="24"/>
        </w:rPr>
        <w:t>Тухачиха</w:t>
      </w:r>
      <w:proofErr w:type="spellEnd"/>
      <w:r w:rsidR="00BA7547" w:rsidRPr="000F67F3">
        <w:rPr>
          <w:rFonts w:ascii="Times New Roman" w:hAnsi="Times New Roman" w:cs="Times New Roman"/>
          <w:sz w:val="24"/>
          <w:szCs w:val="24"/>
        </w:rPr>
        <w:t xml:space="preserve">, Филипповская, </w:t>
      </w:r>
      <w:proofErr w:type="spellStart"/>
      <w:r w:rsidR="00BA7547" w:rsidRPr="000F67F3">
        <w:rPr>
          <w:rFonts w:ascii="Times New Roman" w:hAnsi="Times New Roman" w:cs="Times New Roman"/>
          <w:sz w:val="24"/>
          <w:szCs w:val="24"/>
        </w:rPr>
        <w:t>Фофаново</w:t>
      </w:r>
      <w:proofErr w:type="spellEnd"/>
      <w:r w:rsidR="00BA7547" w:rsidRPr="000F67F3">
        <w:rPr>
          <w:rFonts w:ascii="Times New Roman" w:hAnsi="Times New Roman" w:cs="Times New Roman"/>
          <w:sz w:val="24"/>
          <w:szCs w:val="24"/>
        </w:rPr>
        <w:t xml:space="preserve">, Холопье, </w:t>
      </w:r>
      <w:proofErr w:type="spellStart"/>
      <w:r w:rsidR="00BA7547" w:rsidRPr="000F67F3">
        <w:rPr>
          <w:rFonts w:ascii="Times New Roman" w:hAnsi="Times New Roman" w:cs="Times New Roman"/>
          <w:sz w:val="24"/>
          <w:szCs w:val="24"/>
        </w:rPr>
        <w:t>Хомкино</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Шернинская</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Шолга</w:t>
      </w:r>
      <w:proofErr w:type="spellEnd"/>
      <w:r w:rsidR="00BA7547" w:rsidRPr="000F67F3">
        <w:rPr>
          <w:rFonts w:ascii="Times New Roman" w:hAnsi="Times New Roman" w:cs="Times New Roman"/>
          <w:sz w:val="24"/>
          <w:szCs w:val="24"/>
        </w:rPr>
        <w:t xml:space="preserve">, </w:t>
      </w:r>
      <w:proofErr w:type="spellStart"/>
      <w:r w:rsidR="00BA7547" w:rsidRPr="000F67F3">
        <w:rPr>
          <w:rFonts w:ascii="Times New Roman" w:hAnsi="Times New Roman" w:cs="Times New Roman"/>
          <w:sz w:val="24"/>
          <w:szCs w:val="24"/>
        </w:rPr>
        <w:t>Юдинская</w:t>
      </w:r>
      <w:proofErr w:type="spellEnd"/>
      <w:r w:rsidR="00BA7547" w:rsidRPr="000F67F3">
        <w:rPr>
          <w:rFonts w:ascii="Times New Roman" w:hAnsi="Times New Roman" w:cs="Times New Roman"/>
          <w:sz w:val="24"/>
          <w:szCs w:val="24"/>
        </w:rPr>
        <w:t xml:space="preserve">, поселков Заозерный, Новая и лесного поселка Новая Икса», утверждены постановлением министерства строительства и архитектуры Архангельской области </w:t>
      </w:r>
      <w:r w:rsidR="00BA6586" w:rsidRPr="000F67F3">
        <w:rPr>
          <w:rFonts w:ascii="Times New Roman" w:hAnsi="Times New Roman" w:cs="Times New Roman"/>
          <w:sz w:val="24"/>
          <w:szCs w:val="24"/>
        </w:rPr>
        <w:t xml:space="preserve">«Об утверждении правил землепользования и застройки части территории Няндомского муниципального округа, в границы которой входят территории деревень </w:t>
      </w:r>
      <w:proofErr w:type="spellStart"/>
      <w:r w:rsidR="00BA6586" w:rsidRPr="000F67F3">
        <w:rPr>
          <w:rFonts w:ascii="Times New Roman" w:hAnsi="Times New Roman" w:cs="Times New Roman"/>
          <w:sz w:val="24"/>
          <w:szCs w:val="24"/>
        </w:rPr>
        <w:t>Абатурово</w:t>
      </w:r>
      <w:proofErr w:type="spellEnd"/>
      <w:r w:rsidR="00BA6586" w:rsidRPr="000F67F3">
        <w:rPr>
          <w:rFonts w:ascii="Times New Roman" w:hAnsi="Times New Roman" w:cs="Times New Roman"/>
          <w:sz w:val="24"/>
          <w:szCs w:val="24"/>
        </w:rPr>
        <w:t xml:space="preserve">, Алексеевская, </w:t>
      </w:r>
      <w:proofErr w:type="spellStart"/>
      <w:r w:rsidR="00BA6586" w:rsidRPr="000F67F3">
        <w:rPr>
          <w:rFonts w:ascii="Times New Roman" w:hAnsi="Times New Roman" w:cs="Times New Roman"/>
          <w:sz w:val="24"/>
          <w:szCs w:val="24"/>
        </w:rPr>
        <w:t>Анташиха</w:t>
      </w:r>
      <w:proofErr w:type="spellEnd"/>
      <w:r w:rsidR="00BA6586" w:rsidRPr="000F67F3">
        <w:rPr>
          <w:rFonts w:ascii="Times New Roman" w:hAnsi="Times New Roman" w:cs="Times New Roman"/>
          <w:sz w:val="24"/>
          <w:szCs w:val="24"/>
        </w:rPr>
        <w:t xml:space="preserve">, Большая </w:t>
      </w:r>
      <w:proofErr w:type="spellStart"/>
      <w:r w:rsidR="00BA6586" w:rsidRPr="000F67F3">
        <w:rPr>
          <w:rFonts w:ascii="Times New Roman" w:hAnsi="Times New Roman" w:cs="Times New Roman"/>
          <w:sz w:val="24"/>
          <w:szCs w:val="24"/>
        </w:rPr>
        <w:t>Орьма</w:t>
      </w:r>
      <w:proofErr w:type="spellEnd"/>
      <w:r w:rsidR="00BA6586" w:rsidRPr="000F67F3">
        <w:rPr>
          <w:rFonts w:ascii="Times New Roman" w:hAnsi="Times New Roman" w:cs="Times New Roman"/>
          <w:sz w:val="24"/>
          <w:szCs w:val="24"/>
        </w:rPr>
        <w:t xml:space="preserve">, Большое </w:t>
      </w:r>
      <w:proofErr w:type="spellStart"/>
      <w:r w:rsidR="00BA6586" w:rsidRPr="000F67F3">
        <w:rPr>
          <w:rFonts w:ascii="Times New Roman" w:hAnsi="Times New Roman" w:cs="Times New Roman"/>
          <w:sz w:val="24"/>
          <w:szCs w:val="24"/>
        </w:rPr>
        <w:t>Матьзеро</w:t>
      </w:r>
      <w:proofErr w:type="spellEnd"/>
      <w:r w:rsidR="00BA6586" w:rsidRPr="000F67F3">
        <w:rPr>
          <w:rFonts w:ascii="Times New Roman" w:hAnsi="Times New Roman" w:cs="Times New Roman"/>
          <w:sz w:val="24"/>
          <w:szCs w:val="24"/>
        </w:rPr>
        <w:t xml:space="preserve">, Большой Двор, Большой Двор, Бор, Боровская, </w:t>
      </w:r>
      <w:proofErr w:type="spellStart"/>
      <w:r w:rsidR="00BA6586" w:rsidRPr="000F67F3">
        <w:rPr>
          <w:rFonts w:ascii="Times New Roman" w:hAnsi="Times New Roman" w:cs="Times New Roman"/>
          <w:sz w:val="24"/>
          <w:szCs w:val="24"/>
        </w:rPr>
        <w:t>Бряшниха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Будринская</w:t>
      </w:r>
      <w:proofErr w:type="spellEnd"/>
      <w:r w:rsidR="00BA6586" w:rsidRPr="000F67F3">
        <w:rPr>
          <w:rFonts w:ascii="Times New Roman" w:hAnsi="Times New Roman" w:cs="Times New Roman"/>
          <w:sz w:val="24"/>
          <w:szCs w:val="24"/>
        </w:rPr>
        <w:t xml:space="preserve">, Васильевская, </w:t>
      </w:r>
      <w:proofErr w:type="spellStart"/>
      <w:r w:rsidR="00BA6586" w:rsidRPr="000F67F3">
        <w:rPr>
          <w:rFonts w:ascii="Times New Roman" w:hAnsi="Times New Roman" w:cs="Times New Roman"/>
          <w:sz w:val="24"/>
          <w:szCs w:val="24"/>
        </w:rPr>
        <w:t>Вахрамеиха</w:t>
      </w:r>
      <w:proofErr w:type="spellEnd"/>
      <w:r w:rsidR="00BA6586" w:rsidRPr="000F67F3">
        <w:rPr>
          <w:rFonts w:ascii="Times New Roman" w:hAnsi="Times New Roman" w:cs="Times New Roman"/>
          <w:sz w:val="24"/>
          <w:szCs w:val="24"/>
        </w:rPr>
        <w:t xml:space="preserve">, Вельская, Верховье, </w:t>
      </w:r>
      <w:proofErr w:type="spellStart"/>
      <w:r w:rsidR="00BA6586" w:rsidRPr="000F67F3">
        <w:rPr>
          <w:rFonts w:ascii="Times New Roman" w:hAnsi="Times New Roman" w:cs="Times New Roman"/>
          <w:sz w:val="24"/>
          <w:szCs w:val="24"/>
        </w:rPr>
        <w:t>Верхотина</w:t>
      </w:r>
      <w:proofErr w:type="spellEnd"/>
      <w:r w:rsidR="00BA6586" w:rsidRPr="000F67F3">
        <w:rPr>
          <w:rFonts w:ascii="Times New Roman" w:hAnsi="Times New Roman" w:cs="Times New Roman"/>
          <w:sz w:val="24"/>
          <w:szCs w:val="24"/>
        </w:rPr>
        <w:t xml:space="preserve">, Волковская, Гавриловская, Гавриловская, </w:t>
      </w:r>
      <w:proofErr w:type="spellStart"/>
      <w:r w:rsidR="00BA6586" w:rsidRPr="000F67F3">
        <w:rPr>
          <w:rFonts w:ascii="Times New Roman" w:hAnsi="Times New Roman" w:cs="Times New Roman"/>
          <w:sz w:val="24"/>
          <w:szCs w:val="24"/>
        </w:rPr>
        <w:t>Гридино</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Гришинская</w:t>
      </w:r>
      <w:proofErr w:type="spellEnd"/>
      <w:r w:rsidR="00BA6586" w:rsidRPr="000F67F3">
        <w:rPr>
          <w:rFonts w:ascii="Times New Roman" w:hAnsi="Times New Roman" w:cs="Times New Roman"/>
          <w:sz w:val="24"/>
          <w:szCs w:val="24"/>
        </w:rPr>
        <w:t xml:space="preserve">, Гора, </w:t>
      </w:r>
      <w:proofErr w:type="spellStart"/>
      <w:r w:rsidR="00BA6586" w:rsidRPr="000F67F3">
        <w:rPr>
          <w:rFonts w:ascii="Times New Roman" w:hAnsi="Times New Roman" w:cs="Times New Roman"/>
          <w:sz w:val="24"/>
          <w:szCs w:val="24"/>
        </w:rPr>
        <w:t>Горевская</w:t>
      </w:r>
      <w:proofErr w:type="spellEnd"/>
      <w:r w:rsidR="00BA6586" w:rsidRPr="000F67F3">
        <w:rPr>
          <w:rFonts w:ascii="Times New Roman" w:hAnsi="Times New Roman" w:cs="Times New Roman"/>
          <w:sz w:val="24"/>
          <w:szCs w:val="24"/>
        </w:rPr>
        <w:t xml:space="preserve">, Горка, Горка, Горка </w:t>
      </w:r>
      <w:proofErr w:type="spellStart"/>
      <w:r w:rsidR="00BA6586" w:rsidRPr="000F67F3">
        <w:rPr>
          <w:rFonts w:ascii="Times New Roman" w:hAnsi="Times New Roman" w:cs="Times New Roman"/>
          <w:sz w:val="24"/>
          <w:szCs w:val="24"/>
        </w:rPr>
        <w:t>Грехнева</w:t>
      </w:r>
      <w:proofErr w:type="spellEnd"/>
      <w:r w:rsidR="00BA6586" w:rsidRPr="000F67F3">
        <w:rPr>
          <w:rFonts w:ascii="Times New Roman" w:hAnsi="Times New Roman" w:cs="Times New Roman"/>
          <w:sz w:val="24"/>
          <w:szCs w:val="24"/>
        </w:rPr>
        <w:t xml:space="preserve">, Горка </w:t>
      </w:r>
      <w:proofErr w:type="spellStart"/>
      <w:r w:rsidR="00BA6586" w:rsidRPr="000F67F3">
        <w:rPr>
          <w:rFonts w:ascii="Times New Roman" w:hAnsi="Times New Roman" w:cs="Times New Roman"/>
          <w:sz w:val="24"/>
          <w:szCs w:val="24"/>
        </w:rPr>
        <w:t>Дуплева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Грудиха</w:t>
      </w:r>
      <w:proofErr w:type="spellEnd"/>
      <w:r w:rsidR="00BA6586" w:rsidRPr="000F67F3">
        <w:rPr>
          <w:rFonts w:ascii="Times New Roman" w:hAnsi="Times New Roman" w:cs="Times New Roman"/>
          <w:sz w:val="24"/>
          <w:szCs w:val="24"/>
        </w:rPr>
        <w:t xml:space="preserve">, Даниловская, </w:t>
      </w:r>
      <w:proofErr w:type="spellStart"/>
      <w:r w:rsidR="00BA6586" w:rsidRPr="000F67F3">
        <w:rPr>
          <w:rFonts w:ascii="Times New Roman" w:hAnsi="Times New Roman" w:cs="Times New Roman"/>
          <w:sz w:val="24"/>
          <w:szCs w:val="24"/>
        </w:rPr>
        <w:t>Дровневская</w:t>
      </w:r>
      <w:proofErr w:type="spellEnd"/>
      <w:r w:rsidR="00BA6586" w:rsidRPr="000F67F3">
        <w:rPr>
          <w:rFonts w:ascii="Times New Roman" w:hAnsi="Times New Roman" w:cs="Times New Roman"/>
          <w:sz w:val="24"/>
          <w:szCs w:val="24"/>
        </w:rPr>
        <w:t xml:space="preserve">, Задняя, Заболотье-1, Заболотье-2, </w:t>
      </w:r>
      <w:proofErr w:type="spellStart"/>
      <w:r w:rsidR="00BA6586" w:rsidRPr="000F67F3">
        <w:rPr>
          <w:rFonts w:ascii="Times New Roman" w:hAnsi="Times New Roman" w:cs="Times New Roman"/>
          <w:sz w:val="24"/>
          <w:szCs w:val="24"/>
        </w:rPr>
        <w:t>Зеленевская</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Занаволок</w:t>
      </w:r>
      <w:proofErr w:type="spellEnd"/>
      <w:r w:rsidR="00BA6586" w:rsidRPr="000F67F3">
        <w:rPr>
          <w:rFonts w:ascii="Times New Roman" w:hAnsi="Times New Roman" w:cs="Times New Roman"/>
          <w:sz w:val="24"/>
          <w:szCs w:val="24"/>
        </w:rPr>
        <w:t xml:space="preserve">, Ивановская, </w:t>
      </w:r>
      <w:proofErr w:type="spellStart"/>
      <w:r w:rsidR="00BA6586" w:rsidRPr="000F67F3">
        <w:rPr>
          <w:rFonts w:ascii="Times New Roman" w:hAnsi="Times New Roman" w:cs="Times New Roman"/>
          <w:sz w:val="24"/>
          <w:szCs w:val="24"/>
        </w:rPr>
        <w:t>Ивашково</w:t>
      </w:r>
      <w:proofErr w:type="spellEnd"/>
      <w:r w:rsidR="00BA6586" w:rsidRPr="000F67F3">
        <w:rPr>
          <w:rFonts w:ascii="Times New Roman" w:hAnsi="Times New Roman" w:cs="Times New Roman"/>
          <w:sz w:val="24"/>
          <w:szCs w:val="24"/>
        </w:rPr>
        <w:t xml:space="preserve">, Икса, Ильинский Остров, </w:t>
      </w:r>
      <w:proofErr w:type="spellStart"/>
      <w:r w:rsidR="00BA6586" w:rsidRPr="000F67F3">
        <w:rPr>
          <w:rFonts w:ascii="Times New Roman" w:hAnsi="Times New Roman" w:cs="Times New Roman"/>
          <w:sz w:val="24"/>
          <w:szCs w:val="24"/>
        </w:rPr>
        <w:t>Казаковская</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Кипровская</w:t>
      </w:r>
      <w:proofErr w:type="spellEnd"/>
      <w:r w:rsidR="00BA6586" w:rsidRPr="000F67F3">
        <w:rPr>
          <w:rFonts w:ascii="Times New Roman" w:hAnsi="Times New Roman" w:cs="Times New Roman"/>
          <w:sz w:val="24"/>
          <w:szCs w:val="24"/>
        </w:rPr>
        <w:t xml:space="preserve">, Климовская, Климушина, </w:t>
      </w:r>
      <w:proofErr w:type="spellStart"/>
      <w:r w:rsidR="00BA6586" w:rsidRPr="000F67F3">
        <w:rPr>
          <w:rFonts w:ascii="Times New Roman" w:hAnsi="Times New Roman" w:cs="Times New Roman"/>
          <w:sz w:val="24"/>
          <w:szCs w:val="24"/>
        </w:rPr>
        <w:t>Конинская</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Корехино</w:t>
      </w:r>
      <w:proofErr w:type="spellEnd"/>
      <w:r w:rsidR="00BA6586" w:rsidRPr="000F67F3">
        <w:rPr>
          <w:rFonts w:ascii="Times New Roman" w:hAnsi="Times New Roman" w:cs="Times New Roman"/>
          <w:sz w:val="24"/>
          <w:szCs w:val="24"/>
        </w:rPr>
        <w:t xml:space="preserve">, Котовская, Кривцы, Кстово, </w:t>
      </w:r>
      <w:proofErr w:type="spellStart"/>
      <w:r w:rsidR="00BA6586" w:rsidRPr="000F67F3">
        <w:rPr>
          <w:rFonts w:ascii="Times New Roman" w:hAnsi="Times New Roman" w:cs="Times New Roman"/>
          <w:sz w:val="24"/>
          <w:szCs w:val="24"/>
        </w:rPr>
        <w:t>Кувшиниха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Кулемиха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Курниково</w:t>
      </w:r>
      <w:proofErr w:type="spellEnd"/>
      <w:r w:rsidR="00BA6586" w:rsidRPr="000F67F3">
        <w:rPr>
          <w:rFonts w:ascii="Times New Roman" w:hAnsi="Times New Roman" w:cs="Times New Roman"/>
          <w:sz w:val="24"/>
          <w:szCs w:val="24"/>
        </w:rPr>
        <w:t xml:space="preserve">, Курья, Лобановская-1, Лобановская-2, Логиновская, </w:t>
      </w:r>
      <w:proofErr w:type="spellStart"/>
      <w:r w:rsidR="00BA6586" w:rsidRPr="000F67F3">
        <w:rPr>
          <w:rFonts w:ascii="Times New Roman" w:hAnsi="Times New Roman" w:cs="Times New Roman"/>
          <w:sz w:val="24"/>
          <w:szCs w:val="24"/>
        </w:rPr>
        <w:t>Лупачиха</w:t>
      </w:r>
      <w:proofErr w:type="spellEnd"/>
      <w:r w:rsidR="00BA6586" w:rsidRPr="000F67F3">
        <w:rPr>
          <w:rFonts w:ascii="Times New Roman" w:hAnsi="Times New Roman" w:cs="Times New Roman"/>
          <w:sz w:val="24"/>
          <w:szCs w:val="24"/>
        </w:rPr>
        <w:t xml:space="preserve">, Макаров Двор, Макаровская, Малая </w:t>
      </w:r>
      <w:proofErr w:type="spellStart"/>
      <w:r w:rsidR="00BA6586" w:rsidRPr="000F67F3">
        <w:rPr>
          <w:rFonts w:ascii="Times New Roman" w:hAnsi="Times New Roman" w:cs="Times New Roman"/>
          <w:sz w:val="24"/>
          <w:szCs w:val="24"/>
        </w:rPr>
        <w:t>Орьма</w:t>
      </w:r>
      <w:proofErr w:type="spellEnd"/>
      <w:r w:rsidR="00BA6586" w:rsidRPr="000F67F3">
        <w:rPr>
          <w:rFonts w:ascii="Times New Roman" w:hAnsi="Times New Roman" w:cs="Times New Roman"/>
          <w:sz w:val="24"/>
          <w:szCs w:val="24"/>
        </w:rPr>
        <w:t xml:space="preserve">, Малое </w:t>
      </w:r>
      <w:proofErr w:type="spellStart"/>
      <w:r w:rsidR="00BA6586" w:rsidRPr="000F67F3">
        <w:rPr>
          <w:rFonts w:ascii="Times New Roman" w:hAnsi="Times New Roman" w:cs="Times New Roman"/>
          <w:sz w:val="24"/>
          <w:szCs w:val="24"/>
        </w:rPr>
        <w:t>Матьзеро</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Мальшинская</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Манушкин</w:t>
      </w:r>
      <w:proofErr w:type="spellEnd"/>
      <w:r w:rsidR="00BA6586" w:rsidRPr="000F67F3">
        <w:rPr>
          <w:rFonts w:ascii="Times New Roman" w:hAnsi="Times New Roman" w:cs="Times New Roman"/>
          <w:sz w:val="24"/>
          <w:szCs w:val="24"/>
        </w:rPr>
        <w:t xml:space="preserve"> Остров, </w:t>
      </w:r>
      <w:proofErr w:type="spellStart"/>
      <w:r w:rsidR="00BA6586" w:rsidRPr="000F67F3">
        <w:rPr>
          <w:rFonts w:ascii="Times New Roman" w:hAnsi="Times New Roman" w:cs="Times New Roman"/>
          <w:sz w:val="24"/>
          <w:szCs w:val="24"/>
        </w:rPr>
        <w:t>Мартевская</w:t>
      </w:r>
      <w:proofErr w:type="spellEnd"/>
      <w:r w:rsidR="00BA6586" w:rsidRPr="000F67F3">
        <w:rPr>
          <w:rFonts w:ascii="Times New Roman" w:hAnsi="Times New Roman" w:cs="Times New Roman"/>
          <w:sz w:val="24"/>
          <w:szCs w:val="24"/>
        </w:rPr>
        <w:t xml:space="preserve">, Мартыновская, </w:t>
      </w:r>
      <w:proofErr w:type="spellStart"/>
      <w:r w:rsidR="00BA6586" w:rsidRPr="000F67F3">
        <w:rPr>
          <w:rFonts w:ascii="Times New Roman" w:hAnsi="Times New Roman" w:cs="Times New Roman"/>
          <w:sz w:val="24"/>
          <w:szCs w:val="24"/>
        </w:rPr>
        <w:t>Милехинская</w:t>
      </w:r>
      <w:proofErr w:type="spellEnd"/>
      <w:r w:rsidR="00BA6586" w:rsidRPr="000F67F3">
        <w:rPr>
          <w:rFonts w:ascii="Times New Roman" w:hAnsi="Times New Roman" w:cs="Times New Roman"/>
          <w:sz w:val="24"/>
          <w:szCs w:val="24"/>
        </w:rPr>
        <w:t>, Монастырский Остров, Мостовая, Наволок, Нестеровская, Низ (</w:t>
      </w:r>
      <w:proofErr w:type="spellStart"/>
      <w:r w:rsidR="00BA6586" w:rsidRPr="000F67F3">
        <w:rPr>
          <w:rFonts w:ascii="Times New Roman" w:hAnsi="Times New Roman" w:cs="Times New Roman"/>
          <w:sz w:val="24"/>
          <w:szCs w:val="24"/>
        </w:rPr>
        <w:t>Воезеро</w:t>
      </w:r>
      <w:proofErr w:type="spellEnd"/>
      <w:r w:rsidR="00BA6586" w:rsidRPr="000F67F3">
        <w:rPr>
          <w:rFonts w:ascii="Times New Roman" w:hAnsi="Times New Roman" w:cs="Times New Roman"/>
          <w:sz w:val="24"/>
          <w:szCs w:val="24"/>
        </w:rPr>
        <w:t>), Низ (</w:t>
      </w:r>
      <w:proofErr w:type="spellStart"/>
      <w:r w:rsidR="00BA6586" w:rsidRPr="000F67F3">
        <w:rPr>
          <w:rFonts w:ascii="Times New Roman" w:hAnsi="Times New Roman" w:cs="Times New Roman"/>
          <w:sz w:val="24"/>
          <w:szCs w:val="24"/>
        </w:rPr>
        <w:t>Канакша</w:t>
      </w:r>
      <w:proofErr w:type="spellEnd"/>
      <w:r w:rsidR="00BA6586" w:rsidRPr="000F67F3">
        <w:rPr>
          <w:rFonts w:ascii="Times New Roman" w:hAnsi="Times New Roman" w:cs="Times New Roman"/>
          <w:sz w:val="24"/>
          <w:szCs w:val="24"/>
        </w:rPr>
        <w:t xml:space="preserve">), Низ, Никоновская, Ореховская, </w:t>
      </w:r>
      <w:proofErr w:type="spellStart"/>
      <w:r w:rsidR="00BA6586" w:rsidRPr="000F67F3">
        <w:rPr>
          <w:rFonts w:ascii="Times New Roman" w:hAnsi="Times New Roman" w:cs="Times New Roman"/>
          <w:sz w:val="24"/>
          <w:szCs w:val="24"/>
        </w:rPr>
        <w:t>Ортевская</w:t>
      </w:r>
      <w:proofErr w:type="spellEnd"/>
      <w:r w:rsidR="00BA6586" w:rsidRPr="000F67F3">
        <w:rPr>
          <w:rFonts w:ascii="Times New Roman" w:hAnsi="Times New Roman" w:cs="Times New Roman"/>
          <w:sz w:val="24"/>
          <w:szCs w:val="24"/>
        </w:rPr>
        <w:t xml:space="preserve">, Остров, Охтома, Пал, </w:t>
      </w:r>
      <w:proofErr w:type="spellStart"/>
      <w:r w:rsidR="00BA6586" w:rsidRPr="000F67F3">
        <w:rPr>
          <w:rFonts w:ascii="Times New Roman" w:hAnsi="Times New Roman" w:cs="Times New Roman"/>
          <w:sz w:val="24"/>
          <w:szCs w:val="24"/>
        </w:rPr>
        <w:t>Пархиева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Петариха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Пигинская</w:t>
      </w:r>
      <w:proofErr w:type="spellEnd"/>
      <w:r w:rsidR="00BA6586" w:rsidRPr="000F67F3">
        <w:rPr>
          <w:rFonts w:ascii="Times New Roman" w:hAnsi="Times New Roman" w:cs="Times New Roman"/>
          <w:sz w:val="24"/>
          <w:szCs w:val="24"/>
        </w:rPr>
        <w:t xml:space="preserve">, Погост, Погост, Подлесная, </w:t>
      </w:r>
      <w:proofErr w:type="spellStart"/>
      <w:r w:rsidR="00BA6586" w:rsidRPr="000F67F3">
        <w:rPr>
          <w:rFonts w:ascii="Times New Roman" w:hAnsi="Times New Roman" w:cs="Times New Roman"/>
          <w:sz w:val="24"/>
          <w:szCs w:val="24"/>
        </w:rPr>
        <w:t>Поздеиха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Полинская</w:t>
      </w:r>
      <w:proofErr w:type="spellEnd"/>
      <w:r w:rsidR="00BA6586" w:rsidRPr="000F67F3">
        <w:rPr>
          <w:rFonts w:ascii="Times New Roman" w:hAnsi="Times New Roman" w:cs="Times New Roman"/>
          <w:sz w:val="24"/>
          <w:szCs w:val="24"/>
        </w:rPr>
        <w:t xml:space="preserve">, Поповская, </w:t>
      </w:r>
      <w:proofErr w:type="spellStart"/>
      <w:r w:rsidR="00BA6586" w:rsidRPr="000F67F3">
        <w:rPr>
          <w:rFonts w:ascii="Times New Roman" w:hAnsi="Times New Roman" w:cs="Times New Roman"/>
          <w:sz w:val="24"/>
          <w:szCs w:val="24"/>
        </w:rPr>
        <w:t>Проково</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Пустарево</w:t>
      </w:r>
      <w:proofErr w:type="spellEnd"/>
      <w:r w:rsidR="00BA6586" w:rsidRPr="000F67F3">
        <w:rPr>
          <w:rFonts w:ascii="Times New Roman" w:hAnsi="Times New Roman" w:cs="Times New Roman"/>
          <w:sz w:val="24"/>
          <w:szCs w:val="24"/>
        </w:rPr>
        <w:t>, Ручей, Рябово-</w:t>
      </w:r>
      <w:proofErr w:type="spellStart"/>
      <w:r w:rsidR="00BA6586" w:rsidRPr="000F67F3">
        <w:rPr>
          <w:rFonts w:ascii="Times New Roman" w:hAnsi="Times New Roman" w:cs="Times New Roman"/>
          <w:sz w:val="24"/>
          <w:szCs w:val="24"/>
        </w:rPr>
        <w:t>Матьзеро</w:t>
      </w:r>
      <w:proofErr w:type="spellEnd"/>
      <w:r w:rsidR="00BA6586" w:rsidRPr="000F67F3">
        <w:rPr>
          <w:rFonts w:ascii="Times New Roman" w:hAnsi="Times New Roman" w:cs="Times New Roman"/>
          <w:sz w:val="24"/>
          <w:szCs w:val="24"/>
        </w:rPr>
        <w:t xml:space="preserve">, Село, </w:t>
      </w:r>
      <w:proofErr w:type="spellStart"/>
      <w:r w:rsidR="00BA6586" w:rsidRPr="000F67F3">
        <w:rPr>
          <w:rFonts w:ascii="Times New Roman" w:hAnsi="Times New Roman" w:cs="Times New Roman"/>
          <w:sz w:val="24"/>
          <w:szCs w:val="24"/>
        </w:rPr>
        <w:t>Суегра</w:t>
      </w:r>
      <w:proofErr w:type="spellEnd"/>
      <w:r w:rsidR="00BA6586" w:rsidRPr="000F67F3">
        <w:rPr>
          <w:rFonts w:ascii="Times New Roman" w:hAnsi="Times New Roman" w:cs="Times New Roman"/>
          <w:sz w:val="24"/>
          <w:szCs w:val="24"/>
        </w:rPr>
        <w:t xml:space="preserve">, Тарасово, </w:t>
      </w:r>
      <w:proofErr w:type="spellStart"/>
      <w:r w:rsidR="00BA6586" w:rsidRPr="000F67F3">
        <w:rPr>
          <w:rFonts w:ascii="Times New Roman" w:hAnsi="Times New Roman" w:cs="Times New Roman"/>
          <w:sz w:val="24"/>
          <w:szCs w:val="24"/>
        </w:rPr>
        <w:t>Тухачиха</w:t>
      </w:r>
      <w:proofErr w:type="spellEnd"/>
      <w:r w:rsidR="00BA6586" w:rsidRPr="000F67F3">
        <w:rPr>
          <w:rFonts w:ascii="Times New Roman" w:hAnsi="Times New Roman" w:cs="Times New Roman"/>
          <w:sz w:val="24"/>
          <w:szCs w:val="24"/>
        </w:rPr>
        <w:t xml:space="preserve">, Филипповская, </w:t>
      </w:r>
      <w:proofErr w:type="spellStart"/>
      <w:r w:rsidR="00BA6586" w:rsidRPr="000F67F3">
        <w:rPr>
          <w:rFonts w:ascii="Times New Roman" w:hAnsi="Times New Roman" w:cs="Times New Roman"/>
          <w:sz w:val="24"/>
          <w:szCs w:val="24"/>
        </w:rPr>
        <w:t>Фофаново</w:t>
      </w:r>
      <w:proofErr w:type="spellEnd"/>
      <w:r w:rsidR="00BA6586" w:rsidRPr="000F67F3">
        <w:rPr>
          <w:rFonts w:ascii="Times New Roman" w:hAnsi="Times New Roman" w:cs="Times New Roman"/>
          <w:sz w:val="24"/>
          <w:szCs w:val="24"/>
        </w:rPr>
        <w:t xml:space="preserve">, Холопье, </w:t>
      </w:r>
      <w:proofErr w:type="spellStart"/>
      <w:r w:rsidR="00BA6586" w:rsidRPr="000F67F3">
        <w:rPr>
          <w:rFonts w:ascii="Times New Roman" w:hAnsi="Times New Roman" w:cs="Times New Roman"/>
          <w:sz w:val="24"/>
          <w:szCs w:val="24"/>
        </w:rPr>
        <w:t>Хомкино</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Шернинская</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Шолга</w:t>
      </w:r>
      <w:proofErr w:type="spellEnd"/>
      <w:r w:rsidR="00BA6586" w:rsidRPr="000F67F3">
        <w:rPr>
          <w:rFonts w:ascii="Times New Roman" w:hAnsi="Times New Roman" w:cs="Times New Roman"/>
          <w:sz w:val="24"/>
          <w:szCs w:val="24"/>
        </w:rPr>
        <w:t xml:space="preserve">, </w:t>
      </w:r>
      <w:proofErr w:type="spellStart"/>
      <w:r w:rsidR="00BA6586" w:rsidRPr="000F67F3">
        <w:rPr>
          <w:rFonts w:ascii="Times New Roman" w:hAnsi="Times New Roman" w:cs="Times New Roman"/>
          <w:sz w:val="24"/>
          <w:szCs w:val="24"/>
        </w:rPr>
        <w:t>Юдинская</w:t>
      </w:r>
      <w:proofErr w:type="spellEnd"/>
      <w:r w:rsidR="00BA6586" w:rsidRPr="000F67F3">
        <w:rPr>
          <w:rFonts w:ascii="Times New Roman" w:hAnsi="Times New Roman" w:cs="Times New Roman"/>
          <w:sz w:val="24"/>
          <w:szCs w:val="24"/>
        </w:rPr>
        <w:t>, поселков Заозерный, Новая и лесного поселка Новая Икса» от 18.07.2023 года № 38-п.</w:t>
      </w:r>
    </w:p>
    <w:p w14:paraId="61B2B00B" w14:textId="38EF6CE3" w:rsidR="006273A9" w:rsidRDefault="00827265" w:rsidP="00960BB2">
      <w:pPr>
        <w:numPr>
          <w:ilvl w:val="0"/>
          <w:numId w:val="1"/>
        </w:numPr>
        <w:tabs>
          <w:tab w:val="clear" w:pos="1068"/>
          <w:tab w:val="left" w:pos="0"/>
          <w:tab w:val="left" w:pos="709"/>
          <w:tab w:val="left" w:pos="1134"/>
        </w:tabs>
        <w:spacing w:line="240" w:lineRule="auto"/>
        <w:ind w:left="0" w:firstLine="708"/>
        <w:rPr>
          <w:rFonts w:ascii="Times New Roman" w:hAnsi="Times New Roman" w:cs="Times New Roman"/>
          <w:sz w:val="24"/>
          <w:szCs w:val="24"/>
        </w:rPr>
      </w:pPr>
      <w:r w:rsidRPr="000F67F3">
        <w:rPr>
          <w:rFonts w:ascii="Times New Roman" w:hAnsi="Times New Roman" w:cs="Times New Roman"/>
          <w:sz w:val="24"/>
          <w:szCs w:val="24"/>
        </w:rPr>
        <w:t xml:space="preserve">Правила землепользования и застройки </w:t>
      </w:r>
      <w:r w:rsidR="006273A9" w:rsidRPr="000F67F3">
        <w:rPr>
          <w:rFonts w:ascii="Times New Roman" w:hAnsi="Times New Roman" w:cs="Times New Roman"/>
          <w:sz w:val="24"/>
          <w:szCs w:val="24"/>
        </w:rPr>
        <w:t xml:space="preserve">части территории Няндомского муниципального округа Архангельской области, в границы которой входят территории города Няндомы, лесных поселков Великая речка, </w:t>
      </w:r>
      <w:proofErr w:type="spellStart"/>
      <w:r w:rsidR="006273A9" w:rsidRPr="000F67F3">
        <w:rPr>
          <w:rFonts w:ascii="Times New Roman" w:hAnsi="Times New Roman" w:cs="Times New Roman"/>
          <w:sz w:val="24"/>
          <w:szCs w:val="24"/>
        </w:rPr>
        <w:t>Солюга</w:t>
      </w:r>
      <w:proofErr w:type="spellEnd"/>
      <w:r w:rsidR="006273A9" w:rsidRPr="000F67F3">
        <w:rPr>
          <w:rFonts w:ascii="Times New Roman" w:hAnsi="Times New Roman" w:cs="Times New Roman"/>
          <w:sz w:val="24"/>
          <w:szCs w:val="24"/>
        </w:rPr>
        <w:t xml:space="preserve">, поселков </w:t>
      </w:r>
      <w:proofErr w:type="spellStart"/>
      <w:r w:rsidR="006273A9" w:rsidRPr="000F67F3">
        <w:rPr>
          <w:rFonts w:ascii="Times New Roman" w:hAnsi="Times New Roman" w:cs="Times New Roman"/>
          <w:sz w:val="24"/>
          <w:szCs w:val="24"/>
        </w:rPr>
        <w:t>Лещево</w:t>
      </w:r>
      <w:proofErr w:type="spellEnd"/>
      <w:r w:rsidR="006273A9" w:rsidRPr="000F67F3">
        <w:rPr>
          <w:rFonts w:ascii="Times New Roman" w:hAnsi="Times New Roman" w:cs="Times New Roman"/>
          <w:sz w:val="24"/>
          <w:szCs w:val="24"/>
        </w:rPr>
        <w:t xml:space="preserve">, Мирный, Шестиозерский, деревень Андреевская, Бережная, Дом отдыха Озерки, Конда, </w:t>
      </w:r>
      <w:proofErr w:type="spellStart"/>
      <w:r w:rsidR="006273A9" w:rsidRPr="000F67F3">
        <w:rPr>
          <w:rFonts w:ascii="Times New Roman" w:hAnsi="Times New Roman" w:cs="Times New Roman"/>
          <w:sz w:val="24"/>
          <w:szCs w:val="24"/>
        </w:rPr>
        <w:t>Кузьминская</w:t>
      </w:r>
      <w:proofErr w:type="spellEnd"/>
      <w:r w:rsidR="006273A9" w:rsidRPr="000F67F3">
        <w:rPr>
          <w:rFonts w:ascii="Times New Roman" w:hAnsi="Times New Roman" w:cs="Times New Roman"/>
          <w:sz w:val="24"/>
          <w:szCs w:val="24"/>
        </w:rPr>
        <w:t xml:space="preserve">, Сафонова Гора,  Сидорова Гора, Шултус, Яковлевская, железнодорожных станций Бурачиха, Зеленый, Полоха и железнодорожного разъезда </w:t>
      </w:r>
      <w:proofErr w:type="spellStart"/>
      <w:r w:rsidR="006273A9" w:rsidRPr="000F67F3">
        <w:rPr>
          <w:rFonts w:ascii="Times New Roman" w:hAnsi="Times New Roman" w:cs="Times New Roman"/>
          <w:sz w:val="24"/>
          <w:szCs w:val="24"/>
        </w:rPr>
        <w:t>Зарученье</w:t>
      </w:r>
      <w:proofErr w:type="spellEnd"/>
      <w:r w:rsidR="006273A9" w:rsidRPr="000F67F3">
        <w:rPr>
          <w:rFonts w:ascii="Times New Roman" w:hAnsi="Times New Roman" w:cs="Times New Roman"/>
          <w:sz w:val="24"/>
          <w:szCs w:val="24"/>
        </w:rPr>
        <w:t xml:space="preserve">, </w:t>
      </w:r>
      <w:r w:rsidR="00960BB2" w:rsidRPr="000F67F3">
        <w:rPr>
          <w:rFonts w:ascii="Times New Roman" w:hAnsi="Times New Roman" w:cs="Times New Roman"/>
          <w:sz w:val="24"/>
          <w:szCs w:val="24"/>
        </w:rPr>
        <w:t xml:space="preserve"> утверждены постановлением министерства строительства и архитектуры Архангельской области «Об утверждении правил землепользования и застройки части территории Няндомского муниципального округа Архангельской области, в границы которой входят территории города Няндомы, лесных поселков Великая речка, </w:t>
      </w:r>
      <w:proofErr w:type="spellStart"/>
      <w:r w:rsidR="00960BB2" w:rsidRPr="000F67F3">
        <w:rPr>
          <w:rFonts w:ascii="Times New Roman" w:hAnsi="Times New Roman" w:cs="Times New Roman"/>
          <w:sz w:val="24"/>
          <w:szCs w:val="24"/>
        </w:rPr>
        <w:t>Солюга</w:t>
      </w:r>
      <w:proofErr w:type="spellEnd"/>
      <w:r w:rsidR="00960BB2" w:rsidRPr="000F67F3">
        <w:rPr>
          <w:rFonts w:ascii="Times New Roman" w:hAnsi="Times New Roman" w:cs="Times New Roman"/>
          <w:sz w:val="24"/>
          <w:szCs w:val="24"/>
        </w:rPr>
        <w:t xml:space="preserve">, поселков </w:t>
      </w:r>
      <w:proofErr w:type="spellStart"/>
      <w:r w:rsidR="00960BB2" w:rsidRPr="000F67F3">
        <w:rPr>
          <w:rFonts w:ascii="Times New Roman" w:hAnsi="Times New Roman" w:cs="Times New Roman"/>
          <w:sz w:val="24"/>
          <w:szCs w:val="24"/>
        </w:rPr>
        <w:t>Лещево</w:t>
      </w:r>
      <w:proofErr w:type="spellEnd"/>
      <w:r w:rsidR="00960BB2" w:rsidRPr="000F67F3">
        <w:rPr>
          <w:rFonts w:ascii="Times New Roman" w:hAnsi="Times New Roman" w:cs="Times New Roman"/>
          <w:sz w:val="24"/>
          <w:szCs w:val="24"/>
        </w:rPr>
        <w:t xml:space="preserve">, Мирный, Шестиозерский, деревень Андреевская, Бережная, Дом отдыха Озерки, Конда, </w:t>
      </w:r>
      <w:proofErr w:type="spellStart"/>
      <w:r w:rsidR="00960BB2" w:rsidRPr="000F67F3">
        <w:rPr>
          <w:rFonts w:ascii="Times New Roman" w:hAnsi="Times New Roman" w:cs="Times New Roman"/>
          <w:sz w:val="24"/>
          <w:szCs w:val="24"/>
        </w:rPr>
        <w:t>Кузьминская</w:t>
      </w:r>
      <w:proofErr w:type="spellEnd"/>
      <w:r w:rsidR="00960BB2" w:rsidRPr="000F67F3">
        <w:rPr>
          <w:rFonts w:ascii="Times New Roman" w:hAnsi="Times New Roman" w:cs="Times New Roman"/>
          <w:sz w:val="24"/>
          <w:szCs w:val="24"/>
        </w:rPr>
        <w:t>, Сафонова Гора, Сидорова Гора,</w:t>
      </w:r>
      <w:r w:rsidR="00960BB2" w:rsidRPr="00960BB2">
        <w:rPr>
          <w:rFonts w:ascii="Times New Roman" w:hAnsi="Times New Roman" w:cs="Times New Roman"/>
          <w:sz w:val="24"/>
          <w:szCs w:val="24"/>
        </w:rPr>
        <w:t xml:space="preserve"> Шултус, Яковлевская, железнодорожных </w:t>
      </w:r>
      <w:r w:rsidR="00960BB2" w:rsidRPr="00960BB2">
        <w:rPr>
          <w:rFonts w:ascii="Times New Roman" w:hAnsi="Times New Roman" w:cs="Times New Roman"/>
          <w:sz w:val="24"/>
          <w:szCs w:val="24"/>
        </w:rPr>
        <w:lastRenderedPageBreak/>
        <w:t xml:space="preserve">станций Бурачиха, Зеленый, Полоха и железнодорожного разъезда </w:t>
      </w:r>
      <w:proofErr w:type="spellStart"/>
      <w:r w:rsidR="00960BB2" w:rsidRPr="00960BB2">
        <w:rPr>
          <w:rFonts w:ascii="Times New Roman" w:hAnsi="Times New Roman" w:cs="Times New Roman"/>
          <w:sz w:val="24"/>
          <w:szCs w:val="24"/>
        </w:rPr>
        <w:t>Зарученье</w:t>
      </w:r>
      <w:proofErr w:type="spellEnd"/>
      <w:r w:rsidR="00960BB2" w:rsidRPr="00960BB2">
        <w:rPr>
          <w:rFonts w:ascii="Times New Roman" w:hAnsi="Times New Roman" w:cs="Times New Roman"/>
          <w:sz w:val="24"/>
          <w:szCs w:val="24"/>
        </w:rPr>
        <w:t xml:space="preserve">» от 03.07.2023 года № 32-п. </w:t>
      </w:r>
    </w:p>
    <w:p w14:paraId="54311176" w14:textId="0C7ACC60" w:rsidR="005974AF" w:rsidRDefault="005974AF" w:rsidP="00960BB2">
      <w:pPr>
        <w:numPr>
          <w:ilvl w:val="0"/>
          <w:numId w:val="1"/>
        </w:numPr>
        <w:tabs>
          <w:tab w:val="clear" w:pos="1068"/>
          <w:tab w:val="left" w:pos="0"/>
          <w:tab w:val="left" w:pos="709"/>
          <w:tab w:val="left" w:pos="1134"/>
        </w:tabs>
        <w:spacing w:line="240" w:lineRule="auto"/>
        <w:ind w:left="0" w:firstLine="708"/>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 муниципального образования «Няндомский муниципальный район» Архангельской области (Утверждены решением Собрания депутатов муниципального образования «Няндомский муниципальный район» от 21 декабря 2017 года № 17</w:t>
      </w:r>
      <w:r w:rsidR="008A762D">
        <w:rPr>
          <w:rFonts w:ascii="Times New Roman" w:hAnsi="Times New Roman" w:cs="Times New Roman"/>
          <w:sz w:val="24"/>
          <w:szCs w:val="24"/>
        </w:rPr>
        <w:t>5</w:t>
      </w:r>
      <w:r>
        <w:rPr>
          <w:rFonts w:ascii="Times New Roman" w:hAnsi="Times New Roman" w:cs="Times New Roman"/>
          <w:sz w:val="24"/>
          <w:szCs w:val="24"/>
        </w:rPr>
        <w:t>)</w:t>
      </w:r>
      <w:r w:rsidR="008A762D">
        <w:rPr>
          <w:rFonts w:ascii="Times New Roman" w:hAnsi="Times New Roman" w:cs="Times New Roman"/>
          <w:sz w:val="24"/>
          <w:szCs w:val="24"/>
        </w:rPr>
        <w:t>;</w:t>
      </w:r>
    </w:p>
    <w:p w14:paraId="5DFF39D8" w14:textId="19FABC07" w:rsidR="008A762D" w:rsidRDefault="008A762D" w:rsidP="00960BB2">
      <w:pPr>
        <w:numPr>
          <w:ilvl w:val="0"/>
          <w:numId w:val="1"/>
        </w:numPr>
        <w:tabs>
          <w:tab w:val="clear" w:pos="1068"/>
          <w:tab w:val="left" w:pos="0"/>
          <w:tab w:val="left" w:pos="709"/>
          <w:tab w:val="left" w:pos="1134"/>
        </w:tabs>
        <w:spacing w:line="240" w:lineRule="auto"/>
        <w:ind w:left="0" w:firstLine="708"/>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 сельского поселения «Шалакушское» Няндомского муниципального района Архангельской области (Утверждены решением Собрания депутатов муниципального образования «Няндомский муниципальный район» от 21 декабря 2017 года № 174);</w:t>
      </w:r>
    </w:p>
    <w:p w14:paraId="430C24F8" w14:textId="3E750C0F" w:rsidR="008A762D" w:rsidRDefault="008A762D" w:rsidP="00960BB2">
      <w:pPr>
        <w:numPr>
          <w:ilvl w:val="0"/>
          <w:numId w:val="1"/>
        </w:numPr>
        <w:tabs>
          <w:tab w:val="clear" w:pos="1068"/>
          <w:tab w:val="left" w:pos="0"/>
          <w:tab w:val="left" w:pos="709"/>
          <w:tab w:val="left" w:pos="1134"/>
        </w:tabs>
        <w:spacing w:line="240" w:lineRule="auto"/>
        <w:ind w:left="0" w:firstLine="708"/>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 сельского поселения «Мошинское» Няндомского муниципального района Архангельской области (Утверждены решением Собрания депутатов муниципального образования «Няндомский муниципальный район» от 21 декабря 2017 года № 173</w:t>
      </w:r>
    </w:p>
    <w:p w14:paraId="18DDC075" w14:textId="75216B0A" w:rsidR="008A762D" w:rsidRPr="00960BB2" w:rsidRDefault="008A762D" w:rsidP="00960BB2">
      <w:pPr>
        <w:numPr>
          <w:ilvl w:val="0"/>
          <w:numId w:val="1"/>
        </w:numPr>
        <w:tabs>
          <w:tab w:val="clear" w:pos="1068"/>
          <w:tab w:val="left" w:pos="0"/>
          <w:tab w:val="left" w:pos="709"/>
          <w:tab w:val="left" w:pos="1134"/>
        </w:tabs>
        <w:spacing w:line="240" w:lineRule="auto"/>
        <w:ind w:left="0" w:firstLine="708"/>
        <w:rPr>
          <w:rFonts w:ascii="Times New Roman" w:hAnsi="Times New Roman" w:cs="Times New Roman"/>
          <w:sz w:val="24"/>
          <w:szCs w:val="24"/>
        </w:rPr>
      </w:pPr>
      <w:r>
        <w:rPr>
          <w:rFonts w:ascii="Times New Roman" w:hAnsi="Times New Roman" w:cs="Times New Roman"/>
          <w:sz w:val="24"/>
          <w:szCs w:val="24"/>
        </w:rPr>
        <w:t xml:space="preserve">Нормативы градостроительного проектирования городского поселения «Няндомское» Няндомского муниципального района Архангельской области (Утверждены решением муниципального Совета МО «Няндомское» </w:t>
      </w:r>
      <w:r w:rsidR="004F305C">
        <w:rPr>
          <w:rFonts w:ascii="Times New Roman" w:hAnsi="Times New Roman" w:cs="Times New Roman"/>
          <w:sz w:val="24"/>
          <w:szCs w:val="24"/>
        </w:rPr>
        <w:t>от 22 декабря 2017 года № 68).</w:t>
      </w:r>
    </w:p>
    <w:p w14:paraId="28130ED9" w14:textId="77777777" w:rsidR="00827265" w:rsidRPr="00827265" w:rsidRDefault="00827265" w:rsidP="00827265">
      <w:pPr>
        <w:ind w:firstLine="708"/>
        <w:rPr>
          <w:rFonts w:ascii="Times New Roman" w:hAnsi="Times New Roman" w:cs="Times New Roman"/>
          <w:color w:val="000000"/>
          <w:sz w:val="24"/>
          <w:szCs w:val="24"/>
        </w:rPr>
      </w:pPr>
      <w:r w:rsidRPr="00827265">
        <w:rPr>
          <w:rFonts w:ascii="Times New Roman" w:hAnsi="Times New Roman" w:cs="Times New Roman"/>
          <w:sz w:val="24"/>
          <w:szCs w:val="24"/>
        </w:rPr>
        <w:t xml:space="preserve">Наличие Генеральных планов и Правил землепользования и застройки Няндомского муниципального округа </w:t>
      </w:r>
      <w:r w:rsidRPr="00827265">
        <w:rPr>
          <w:rFonts w:ascii="Times New Roman" w:hAnsi="Times New Roman" w:cs="Times New Roman"/>
          <w:color w:val="000000"/>
          <w:sz w:val="24"/>
          <w:szCs w:val="24"/>
        </w:rPr>
        <w:t xml:space="preserve">обеспечивает правовую основу для всех участников строительного процесса, помогает привлекать инвестиции, позволяет выбрать наиболее эффективный вид использования каждого земельного участка. </w:t>
      </w:r>
    </w:p>
    <w:p w14:paraId="7E2D68FB" w14:textId="67641A0B" w:rsidR="00827265" w:rsidRPr="00827265" w:rsidRDefault="00725B54" w:rsidP="00725B5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00827265" w:rsidRPr="00827265">
        <w:rPr>
          <w:rFonts w:ascii="Times New Roman" w:hAnsi="Times New Roman" w:cs="Times New Roman"/>
          <w:b/>
          <w:sz w:val="24"/>
          <w:szCs w:val="24"/>
        </w:rPr>
        <w:t>Земельные участки для комплексной застройки</w:t>
      </w:r>
    </w:p>
    <w:p w14:paraId="2F215055" w14:textId="77777777" w:rsidR="00827265" w:rsidRPr="00827265" w:rsidRDefault="00827265" w:rsidP="00827265">
      <w:pPr>
        <w:autoSpaceDE w:val="0"/>
        <w:autoSpaceDN w:val="0"/>
        <w:adjustRightInd w:val="0"/>
        <w:ind w:firstLine="720"/>
        <w:rPr>
          <w:rFonts w:ascii="Times New Roman" w:hAnsi="Times New Roman" w:cs="Times New Roman"/>
          <w:sz w:val="24"/>
          <w:szCs w:val="24"/>
        </w:rPr>
      </w:pPr>
      <w:r w:rsidRPr="00827265">
        <w:rPr>
          <w:rFonts w:ascii="Times New Roman" w:hAnsi="Times New Roman" w:cs="Times New Roman"/>
          <w:sz w:val="24"/>
          <w:szCs w:val="24"/>
        </w:rPr>
        <w:t>В Няндомском муниципальном округе сформированы земельные участки под комплексную застройку.</w:t>
      </w:r>
    </w:p>
    <w:p w14:paraId="2C139D21" w14:textId="77777777" w:rsidR="00827265" w:rsidRPr="00827265" w:rsidRDefault="00827265" w:rsidP="00827265">
      <w:pPr>
        <w:autoSpaceDE w:val="0"/>
        <w:autoSpaceDN w:val="0"/>
        <w:adjustRightInd w:val="0"/>
        <w:rPr>
          <w:rFonts w:ascii="Times New Roman" w:hAnsi="Times New Roman" w:cs="Times New Roman"/>
          <w:b/>
          <w:sz w:val="24"/>
          <w:szCs w:val="24"/>
        </w:rPr>
      </w:pPr>
      <w:r w:rsidRPr="00827265">
        <w:rPr>
          <w:rFonts w:ascii="Times New Roman" w:hAnsi="Times New Roman" w:cs="Times New Roman"/>
          <w:b/>
          <w:sz w:val="24"/>
          <w:szCs w:val="24"/>
        </w:rPr>
        <w:t>Развитие жилищного строительства</w:t>
      </w:r>
    </w:p>
    <w:p w14:paraId="077FC313" w14:textId="1AE65296" w:rsidR="00827265" w:rsidRPr="00827265" w:rsidRDefault="00827265" w:rsidP="00827265">
      <w:pPr>
        <w:autoSpaceDE w:val="0"/>
        <w:autoSpaceDN w:val="0"/>
        <w:adjustRightInd w:val="0"/>
        <w:ind w:firstLine="709"/>
        <w:rPr>
          <w:rFonts w:ascii="Times New Roman" w:hAnsi="Times New Roman" w:cs="Times New Roman"/>
          <w:sz w:val="24"/>
          <w:szCs w:val="24"/>
        </w:rPr>
      </w:pPr>
      <w:r w:rsidRPr="00827265">
        <w:rPr>
          <w:rFonts w:ascii="Times New Roman" w:hAnsi="Times New Roman" w:cs="Times New Roman"/>
          <w:sz w:val="24"/>
          <w:szCs w:val="24"/>
        </w:rPr>
        <w:t xml:space="preserve">Жилищное строительство в Няндомском </w:t>
      </w:r>
      <w:bookmarkStart w:id="3" w:name="_Hlk157508082"/>
      <w:r w:rsidRPr="00827265">
        <w:rPr>
          <w:rFonts w:ascii="Times New Roman" w:hAnsi="Times New Roman" w:cs="Times New Roman"/>
          <w:sz w:val="24"/>
          <w:szCs w:val="24"/>
        </w:rPr>
        <w:t>муниципальном</w:t>
      </w:r>
      <w:bookmarkEnd w:id="3"/>
      <w:r w:rsidRPr="00827265">
        <w:rPr>
          <w:rFonts w:ascii="Times New Roman" w:hAnsi="Times New Roman" w:cs="Times New Roman"/>
          <w:sz w:val="24"/>
          <w:szCs w:val="24"/>
        </w:rPr>
        <w:t xml:space="preserve"> округе планируетс</w:t>
      </w:r>
      <w:r w:rsidR="00D87702">
        <w:rPr>
          <w:rFonts w:ascii="Times New Roman" w:hAnsi="Times New Roman" w:cs="Times New Roman"/>
          <w:sz w:val="24"/>
          <w:szCs w:val="24"/>
        </w:rPr>
        <w:t xml:space="preserve">я по </w:t>
      </w:r>
      <w:r w:rsidR="00D87702" w:rsidRPr="000F67F3">
        <w:rPr>
          <w:rFonts w:ascii="Times New Roman" w:hAnsi="Times New Roman" w:cs="Times New Roman"/>
          <w:sz w:val="24"/>
          <w:szCs w:val="24"/>
        </w:rPr>
        <w:t>направлениям</w:t>
      </w:r>
      <w:r w:rsidRPr="000F67F3">
        <w:rPr>
          <w:rFonts w:ascii="Times New Roman" w:hAnsi="Times New Roman" w:cs="Times New Roman"/>
          <w:sz w:val="24"/>
          <w:szCs w:val="24"/>
        </w:rPr>
        <w:t>:</w:t>
      </w:r>
    </w:p>
    <w:p w14:paraId="4B6B5956" w14:textId="77777777" w:rsidR="00827265" w:rsidRPr="00827265" w:rsidRDefault="00827265" w:rsidP="00827265">
      <w:pPr>
        <w:numPr>
          <w:ilvl w:val="0"/>
          <w:numId w:val="2"/>
        </w:numPr>
        <w:autoSpaceDE w:val="0"/>
        <w:autoSpaceDN w:val="0"/>
        <w:adjustRightInd w:val="0"/>
        <w:spacing w:line="240" w:lineRule="auto"/>
        <w:ind w:hanging="502"/>
        <w:rPr>
          <w:rFonts w:ascii="Times New Roman" w:hAnsi="Times New Roman" w:cs="Times New Roman"/>
          <w:sz w:val="24"/>
          <w:szCs w:val="24"/>
        </w:rPr>
      </w:pPr>
      <w:r w:rsidRPr="00827265">
        <w:rPr>
          <w:rFonts w:ascii="Times New Roman" w:hAnsi="Times New Roman" w:cs="Times New Roman"/>
          <w:sz w:val="24"/>
          <w:szCs w:val="24"/>
        </w:rPr>
        <w:t>Индивидуальное жилищное строительство.</w:t>
      </w:r>
    </w:p>
    <w:p w14:paraId="704F233D" w14:textId="77777777" w:rsidR="00827265" w:rsidRPr="00827265" w:rsidRDefault="00827265" w:rsidP="00827265">
      <w:pPr>
        <w:pStyle w:val="ConsPlusNormal"/>
        <w:widowControl/>
        <w:numPr>
          <w:ilvl w:val="0"/>
          <w:numId w:val="2"/>
        </w:numPr>
        <w:ind w:hanging="502"/>
        <w:jc w:val="both"/>
        <w:rPr>
          <w:rFonts w:ascii="Times New Roman" w:hAnsi="Times New Roman" w:cs="Times New Roman"/>
          <w:sz w:val="24"/>
          <w:szCs w:val="24"/>
        </w:rPr>
      </w:pPr>
      <w:r w:rsidRPr="00827265">
        <w:rPr>
          <w:rFonts w:ascii="Times New Roman" w:hAnsi="Times New Roman" w:cs="Times New Roman"/>
          <w:color w:val="000000"/>
          <w:sz w:val="24"/>
          <w:szCs w:val="24"/>
        </w:rPr>
        <w:t>По программе переселения из аварийного жилищного фонда.</w:t>
      </w:r>
    </w:p>
    <w:p w14:paraId="33179CB1" w14:textId="77777777" w:rsidR="00725B54" w:rsidRDefault="00827265" w:rsidP="00725B54">
      <w:pPr>
        <w:tabs>
          <w:tab w:val="left" w:pos="993"/>
        </w:tabs>
        <w:autoSpaceDE w:val="0"/>
        <w:autoSpaceDN w:val="0"/>
        <w:adjustRightInd w:val="0"/>
        <w:ind w:firstLine="709"/>
        <w:rPr>
          <w:rFonts w:ascii="Times New Roman" w:hAnsi="Times New Roman" w:cs="Times New Roman"/>
          <w:sz w:val="24"/>
          <w:szCs w:val="24"/>
        </w:rPr>
      </w:pPr>
      <w:r w:rsidRPr="00827265">
        <w:rPr>
          <w:rFonts w:ascii="Times New Roman" w:hAnsi="Times New Roman" w:cs="Times New Roman"/>
          <w:sz w:val="24"/>
          <w:szCs w:val="24"/>
        </w:rPr>
        <w:t>В соответствии с национальными целями, определенными указом Президента Российской Федерации от 07 мая 2018 года № 204 «О национальных целях и стратегических задачах развития Российской Федерации</w:t>
      </w:r>
      <w:r w:rsidRPr="000F67F3">
        <w:rPr>
          <w:rFonts w:ascii="Times New Roman" w:hAnsi="Times New Roman" w:cs="Times New Roman"/>
          <w:sz w:val="24"/>
          <w:szCs w:val="24"/>
        </w:rPr>
        <w:t xml:space="preserve">», </w:t>
      </w:r>
      <w:r w:rsidR="00D87702" w:rsidRPr="000F67F3">
        <w:rPr>
          <w:rFonts w:ascii="Times New Roman" w:hAnsi="Times New Roman" w:cs="Times New Roman"/>
          <w:sz w:val="24"/>
          <w:szCs w:val="24"/>
        </w:rPr>
        <w:t>разработан</w:t>
      </w:r>
      <w:r w:rsidRPr="000F67F3">
        <w:rPr>
          <w:rFonts w:ascii="Times New Roman" w:hAnsi="Times New Roman" w:cs="Times New Roman"/>
          <w:sz w:val="24"/>
          <w:szCs w:val="24"/>
        </w:rPr>
        <w:t xml:space="preserve"> национальный</w:t>
      </w:r>
      <w:r w:rsidRPr="00827265">
        <w:rPr>
          <w:rFonts w:ascii="Times New Roman" w:hAnsi="Times New Roman" w:cs="Times New Roman"/>
          <w:sz w:val="24"/>
          <w:szCs w:val="24"/>
        </w:rPr>
        <w:t xml:space="preserve"> проект по направлению «Жилье и городская среда», в состав которого включен федеральный проект «Жилье».</w:t>
      </w:r>
    </w:p>
    <w:p w14:paraId="6FEAF965" w14:textId="14B306C6" w:rsidR="00827265" w:rsidRPr="00725B54" w:rsidRDefault="00827265" w:rsidP="00725B54">
      <w:pPr>
        <w:tabs>
          <w:tab w:val="left" w:pos="993"/>
        </w:tabs>
        <w:autoSpaceDE w:val="0"/>
        <w:autoSpaceDN w:val="0"/>
        <w:adjustRightInd w:val="0"/>
        <w:ind w:firstLine="709"/>
        <w:rPr>
          <w:rFonts w:ascii="Times New Roman" w:hAnsi="Times New Roman" w:cs="Times New Roman"/>
          <w:sz w:val="24"/>
          <w:szCs w:val="24"/>
        </w:rPr>
      </w:pPr>
      <w:r w:rsidRPr="00827265">
        <w:rPr>
          <w:rFonts w:ascii="Times New Roman" w:hAnsi="Times New Roman" w:cs="Times New Roman"/>
          <w:b/>
          <w:sz w:val="24"/>
          <w:szCs w:val="24"/>
        </w:rPr>
        <w:t>Коммерческое строительство</w:t>
      </w:r>
    </w:p>
    <w:p w14:paraId="246E9C51" w14:textId="77777777" w:rsidR="00827265" w:rsidRPr="00827265" w:rsidRDefault="00827265" w:rsidP="00827265">
      <w:pPr>
        <w:autoSpaceDE w:val="0"/>
        <w:autoSpaceDN w:val="0"/>
        <w:adjustRightInd w:val="0"/>
        <w:ind w:firstLine="709"/>
        <w:rPr>
          <w:rFonts w:ascii="Times New Roman" w:hAnsi="Times New Roman" w:cs="Times New Roman"/>
          <w:color w:val="000000"/>
          <w:sz w:val="24"/>
          <w:szCs w:val="24"/>
        </w:rPr>
      </w:pPr>
      <w:r w:rsidRPr="00827265">
        <w:rPr>
          <w:rFonts w:ascii="Times New Roman" w:hAnsi="Times New Roman" w:cs="Times New Roman"/>
          <w:sz w:val="24"/>
          <w:szCs w:val="24"/>
        </w:rPr>
        <w:t xml:space="preserve">По состоянию на 01.10.2024 г. на территории Няндомского муниципального округа </w:t>
      </w:r>
      <w:r w:rsidRPr="00827265">
        <w:rPr>
          <w:rFonts w:ascii="Times New Roman" w:hAnsi="Times New Roman" w:cs="Times New Roman"/>
          <w:color w:val="000000"/>
          <w:sz w:val="24"/>
          <w:szCs w:val="24"/>
        </w:rPr>
        <w:t>ведется строительство:</w:t>
      </w:r>
    </w:p>
    <w:p w14:paraId="426F9662" w14:textId="562449B6" w:rsidR="00827265" w:rsidRPr="00827265" w:rsidRDefault="00827265" w:rsidP="00827265">
      <w:pPr>
        <w:autoSpaceDE w:val="0"/>
        <w:autoSpaceDN w:val="0"/>
        <w:adjustRightInd w:val="0"/>
        <w:ind w:firstLine="709"/>
        <w:rPr>
          <w:rFonts w:ascii="Times New Roman" w:hAnsi="Times New Roman" w:cs="Times New Roman"/>
          <w:color w:val="000000"/>
          <w:sz w:val="24"/>
          <w:szCs w:val="24"/>
        </w:rPr>
      </w:pPr>
      <w:r w:rsidRPr="00827265">
        <w:rPr>
          <w:rFonts w:ascii="Times New Roman" w:hAnsi="Times New Roman" w:cs="Times New Roman"/>
          <w:color w:val="000000"/>
          <w:sz w:val="24"/>
          <w:szCs w:val="24"/>
        </w:rPr>
        <w:t>- 5-ти этажного жилого дома Архангельская область, г. Няндома в 8 метрах южнее дома № 14 по ул. Фадеева, застройщик ООО «</w:t>
      </w:r>
      <w:proofErr w:type="spellStart"/>
      <w:r w:rsidRPr="000F67F3">
        <w:rPr>
          <w:rFonts w:ascii="Times New Roman" w:hAnsi="Times New Roman" w:cs="Times New Roman"/>
          <w:color w:val="000000"/>
          <w:sz w:val="24"/>
          <w:szCs w:val="24"/>
        </w:rPr>
        <w:t>Жилстройсервис</w:t>
      </w:r>
      <w:proofErr w:type="spellEnd"/>
      <w:r w:rsidR="00D87702" w:rsidRPr="000F67F3">
        <w:rPr>
          <w:rFonts w:ascii="Times New Roman" w:hAnsi="Times New Roman" w:cs="Times New Roman"/>
          <w:color w:val="000000"/>
          <w:sz w:val="24"/>
          <w:szCs w:val="24"/>
        </w:rPr>
        <w:t>»</w:t>
      </w:r>
      <w:r w:rsidRPr="000F67F3">
        <w:rPr>
          <w:rFonts w:ascii="Times New Roman" w:hAnsi="Times New Roman" w:cs="Times New Roman"/>
          <w:color w:val="000000"/>
          <w:sz w:val="24"/>
          <w:szCs w:val="24"/>
        </w:rPr>
        <w:t>.</w:t>
      </w:r>
      <w:r w:rsidRPr="00827265">
        <w:rPr>
          <w:rFonts w:ascii="Times New Roman" w:hAnsi="Times New Roman" w:cs="Times New Roman"/>
          <w:color w:val="000000"/>
          <w:sz w:val="24"/>
          <w:szCs w:val="24"/>
        </w:rPr>
        <w:t xml:space="preserve"> </w:t>
      </w:r>
    </w:p>
    <w:p w14:paraId="04BB02DD" w14:textId="77777777" w:rsidR="001A75C3" w:rsidRDefault="001A75C3" w:rsidP="00B20E69">
      <w:pPr>
        <w:spacing w:line="240" w:lineRule="auto"/>
        <w:rPr>
          <w:rFonts w:ascii="Times New Roman" w:hAnsi="Times New Roman" w:cs="Times New Roman"/>
          <w:color w:val="000000"/>
          <w:sz w:val="24"/>
          <w:szCs w:val="24"/>
        </w:rPr>
      </w:pPr>
    </w:p>
    <w:p w14:paraId="156994C1" w14:textId="09FE5B80" w:rsidR="00827265" w:rsidRPr="00827265" w:rsidRDefault="00827265" w:rsidP="00827265">
      <w:pPr>
        <w:autoSpaceDE w:val="0"/>
        <w:autoSpaceDN w:val="0"/>
        <w:adjustRightInd w:val="0"/>
        <w:jc w:val="center"/>
        <w:rPr>
          <w:rFonts w:ascii="Times New Roman" w:hAnsi="Times New Roman" w:cs="Times New Roman"/>
          <w:b/>
        </w:rPr>
      </w:pPr>
      <w:r w:rsidRPr="00827265">
        <w:rPr>
          <w:rFonts w:ascii="Times New Roman" w:hAnsi="Times New Roman" w:cs="Times New Roman"/>
          <w:b/>
        </w:rPr>
        <w:t>Индивидуальное жилищное строительство</w:t>
      </w:r>
    </w:p>
    <w:p w14:paraId="0E7C79FF" w14:textId="77777777" w:rsidR="00827265" w:rsidRPr="00827265" w:rsidRDefault="00827265" w:rsidP="00827265">
      <w:pPr>
        <w:jc w:val="center"/>
        <w:rPr>
          <w:rFonts w:ascii="Times New Roman" w:hAnsi="Times New Roman" w:cs="Times New Roman"/>
          <w:b/>
        </w:rPr>
      </w:pPr>
      <w:r w:rsidRPr="00827265">
        <w:rPr>
          <w:rFonts w:ascii="Times New Roman" w:hAnsi="Times New Roman" w:cs="Times New Roman"/>
          <w:b/>
        </w:rPr>
        <w:t>Планируемый ввод индивидуального жилья</w:t>
      </w:r>
    </w:p>
    <w:p w14:paraId="5860E2DC" w14:textId="77777777" w:rsidR="00827265" w:rsidRPr="00827265" w:rsidRDefault="00827265" w:rsidP="00827265">
      <w:pPr>
        <w:autoSpaceDE w:val="0"/>
        <w:autoSpaceDN w:val="0"/>
        <w:adjustRightInd w:val="0"/>
        <w:ind w:firstLine="720"/>
        <w:jc w:val="right"/>
        <w:rPr>
          <w:rFonts w:ascii="Times New Roman" w:hAnsi="Times New Roman" w:cs="Times New Roman"/>
        </w:rPr>
      </w:pPr>
      <w:r w:rsidRPr="00827265">
        <w:rPr>
          <w:rFonts w:ascii="Times New Roman" w:hAnsi="Times New Roman" w:cs="Times New Roman"/>
        </w:rPr>
        <w:t>тыс. кв. м</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014"/>
        <w:gridCol w:w="1417"/>
        <w:gridCol w:w="1134"/>
        <w:gridCol w:w="1276"/>
        <w:gridCol w:w="851"/>
      </w:tblGrid>
      <w:tr w:rsidR="00827265" w:rsidRPr="00827265" w14:paraId="12AEE9CE" w14:textId="77777777" w:rsidTr="00827265">
        <w:trPr>
          <w:trHeight w:val="280"/>
        </w:trPr>
        <w:tc>
          <w:tcPr>
            <w:tcW w:w="2381" w:type="dxa"/>
            <w:vMerge w:val="restart"/>
            <w:tcBorders>
              <w:top w:val="single" w:sz="4" w:space="0" w:color="auto"/>
              <w:left w:val="single" w:sz="4" w:space="0" w:color="auto"/>
              <w:bottom w:val="single" w:sz="4" w:space="0" w:color="auto"/>
              <w:right w:val="single" w:sz="4" w:space="0" w:color="auto"/>
            </w:tcBorders>
            <w:hideMark/>
          </w:tcPr>
          <w:p w14:paraId="17EBE6BE"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Наименование показателя</w:t>
            </w:r>
          </w:p>
          <w:p w14:paraId="4FFFD22D" w14:textId="77777777" w:rsidR="00827265" w:rsidRPr="00827265" w:rsidRDefault="00827265" w:rsidP="00D87702">
            <w:pPr>
              <w:rPr>
                <w:rFonts w:ascii="Times New Roman" w:hAnsi="Times New Roman" w:cs="Times New Roman"/>
              </w:rPr>
            </w:pPr>
          </w:p>
        </w:tc>
        <w:tc>
          <w:tcPr>
            <w:tcW w:w="2014" w:type="dxa"/>
            <w:vMerge w:val="restart"/>
            <w:tcBorders>
              <w:top w:val="single" w:sz="4" w:space="0" w:color="auto"/>
              <w:left w:val="single" w:sz="4" w:space="0" w:color="auto"/>
              <w:bottom w:val="single" w:sz="4" w:space="0" w:color="auto"/>
              <w:right w:val="single" w:sz="4" w:space="0" w:color="auto"/>
            </w:tcBorders>
            <w:hideMark/>
          </w:tcPr>
          <w:p w14:paraId="242EE94F"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Базовое значение 202</w:t>
            </w:r>
            <w:r w:rsidRPr="00827265">
              <w:rPr>
                <w:rFonts w:ascii="Times New Roman" w:hAnsi="Times New Roman" w:cs="Times New Roman"/>
                <w:b/>
                <w:lang w:val="en-US"/>
              </w:rPr>
              <w:t>3</w:t>
            </w:r>
            <w:r w:rsidRPr="00827265">
              <w:rPr>
                <w:rFonts w:ascii="Times New Roman" w:hAnsi="Times New Roman" w:cs="Times New Roman"/>
                <w:b/>
              </w:rPr>
              <w:t xml:space="preserve"> г.</w:t>
            </w:r>
          </w:p>
          <w:p w14:paraId="36B930D3" w14:textId="77777777" w:rsidR="00827265" w:rsidRPr="00827265" w:rsidRDefault="00827265" w:rsidP="00D87702">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hideMark/>
          </w:tcPr>
          <w:p w14:paraId="7992E02C"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Период, год</w:t>
            </w:r>
          </w:p>
        </w:tc>
      </w:tr>
      <w:tr w:rsidR="00827265" w:rsidRPr="00827265" w14:paraId="58374822" w14:textId="77777777" w:rsidTr="00827265">
        <w:trPr>
          <w:trHeight w:val="607"/>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5B4C3403" w14:textId="77777777" w:rsidR="00827265" w:rsidRPr="00827265" w:rsidRDefault="00827265" w:rsidP="00D87702">
            <w:pPr>
              <w:jc w:val="left"/>
              <w:rPr>
                <w:rFonts w:ascii="Times New Roman" w:hAnsi="Times New Roman" w:cs="Times New Roman"/>
                <w:b/>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15744F6D" w14:textId="77777777" w:rsidR="00827265" w:rsidRPr="00827265" w:rsidRDefault="00827265" w:rsidP="00D87702">
            <w:pPr>
              <w:jc w:val="left"/>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hideMark/>
          </w:tcPr>
          <w:p w14:paraId="2A17D780"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2024</w:t>
            </w:r>
          </w:p>
        </w:tc>
        <w:tc>
          <w:tcPr>
            <w:tcW w:w="1134" w:type="dxa"/>
            <w:tcBorders>
              <w:top w:val="single" w:sz="4" w:space="0" w:color="auto"/>
              <w:left w:val="single" w:sz="4" w:space="0" w:color="auto"/>
              <w:bottom w:val="single" w:sz="4" w:space="0" w:color="auto"/>
              <w:right w:val="single" w:sz="4" w:space="0" w:color="auto"/>
            </w:tcBorders>
            <w:hideMark/>
          </w:tcPr>
          <w:p w14:paraId="6FB3073D"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2025</w:t>
            </w:r>
          </w:p>
        </w:tc>
        <w:tc>
          <w:tcPr>
            <w:tcW w:w="1276" w:type="dxa"/>
            <w:tcBorders>
              <w:top w:val="single" w:sz="4" w:space="0" w:color="auto"/>
              <w:left w:val="single" w:sz="4" w:space="0" w:color="auto"/>
              <w:bottom w:val="single" w:sz="4" w:space="0" w:color="auto"/>
              <w:right w:val="single" w:sz="4" w:space="0" w:color="auto"/>
            </w:tcBorders>
            <w:hideMark/>
          </w:tcPr>
          <w:p w14:paraId="4229A2C6"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2026</w:t>
            </w:r>
          </w:p>
        </w:tc>
        <w:tc>
          <w:tcPr>
            <w:tcW w:w="851" w:type="dxa"/>
            <w:tcBorders>
              <w:top w:val="single" w:sz="4" w:space="0" w:color="auto"/>
              <w:left w:val="single" w:sz="4" w:space="0" w:color="auto"/>
              <w:bottom w:val="single" w:sz="4" w:space="0" w:color="auto"/>
              <w:right w:val="single" w:sz="4" w:space="0" w:color="auto"/>
            </w:tcBorders>
            <w:hideMark/>
          </w:tcPr>
          <w:p w14:paraId="52566A42" w14:textId="77777777" w:rsidR="00827265" w:rsidRPr="00827265" w:rsidRDefault="00827265" w:rsidP="00D87702">
            <w:pPr>
              <w:rPr>
                <w:rFonts w:ascii="Times New Roman" w:hAnsi="Times New Roman" w:cs="Times New Roman"/>
                <w:b/>
                <w:color w:val="000000"/>
              </w:rPr>
            </w:pPr>
            <w:r w:rsidRPr="00827265">
              <w:rPr>
                <w:rFonts w:ascii="Times New Roman" w:hAnsi="Times New Roman" w:cs="Times New Roman"/>
                <w:b/>
              </w:rPr>
              <w:t>2027</w:t>
            </w:r>
          </w:p>
        </w:tc>
      </w:tr>
      <w:tr w:rsidR="00827265" w:rsidRPr="00827265" w14:paraId="1075E305" w14:textId="77777777" w:rsidTr="00827265">
        <w:trPr>
          <w:trHeight w:val="278"/>
        </w:trPr>
        <w:tc>
          <w:tcPr>
            <w:tcW w:w="2381" w:type="dxa"/>
            <w:tcBorders>
              <w:top w:val="single" w:sz="4" w:space="0" w:color="auto"/>
              <w:left w:val="single" w:sz="4" w:space="0" w:color="auto"/>
              <w:bottom w:val="single" w:sz="4" w:space="0" w:color="auto"/>
              <w:right w:val="single" w:sz="4" w:space="0" w:color="auto"/>
            </w:tcBorders>
            <w:hideMark/>
          </w:tcPr>
          <w:p w14:paraId="5BD7183E" w14:textId="77777777" w:rsidR="00827265" w:rsidRPr="00827265" w:rsidRDefault="00827265" w:rsidP="00D87702">
            <w:pPr>
              <w:rPr>
                <w:rFonts w:ascii="Times New Roman" w:hAnsi="Times New Roman" w:cs="Times New Roman"/>
              </w:rPr>
            </w:pPr>
            <w:r w:rsidRPr="00827265">
              <w:rPr>
                <w:rFonts w:ascii="Times New Roman" w:hAnsi="Times New Roman" w:cs="Times New Roman"/>
              </w:rPr>
              <w:t>Ввод индивидуальных жилых домов</w:t>
            </w:r>
          </w:p>
        </w:tc>
        <w:tc>
          <w:tcPr>
            <w:tcW w:w="2014" w:type="dxa"/>
            <w:tcBorders>
              <w:top w:val="single" w:sz="4" w:space="0" w:color="auto"/>
              <w:left w:val="single" w:sz="4" w:space="0" w:color="auto"/>
              <w:bottom w:val="single" w:sz="4" w:space="0" w:color="auto"/>
              <w:right w:val="single" w:sz="4" w:space="0" w:color="auto"/>
            </w:tcBorders>
            <w:hideMark/>
          </w:tcPr>
          <w:p w14:paraId="65C9DED5" w14:textId="6A501D6B" w:rsidR="00827265" w:rsidRPr="00BC0B6E" w:rsidRDefault="00597A88" w:rsidP="00BC0B6E">
            <w:pPr>
              <w:jc w:val="center"/>
              <w:rPr>
                <w:rFonts w:ascii="Times New Roman" w:hAnsi="Times New Roman" w:cs="Times New Roman"/>
                <w:color w:val="FF0000"/>
              </w:rPr>
            </w:pPr>
            <w:r w:rsidRPr="00725B54">
              <w:rPr>
                <w:rFonts w:ascii="Times New Roman" w:hAnsi="Times New Roman" w:cs="Times New Roman"/>
              </w:rPr>
              <w:t>3,4</w:t>
            </w:r>
          </w:p>
        </w:tc>
        <w:tc>
          <w:tcPr>
            <w:tcW w:w="1417" w:type="dxa"/>
            <w:tcBorders>
              <w:top w:val="single" w:sz="4" w:space="0" w:color="auto"/>
              <w:left w:val="single" w:sz="4" w:space="0" w:color="auto"/>
              <w:bottom w:val="single" w:sz="4" w:space="0" w:color="auto"/>
              <w:right w:val="single" w:sz="4" w:space="0" w:color="auto"/>
            </w:tcBorders>
            <w:hideMark/>
          </w:tcPr>
          <w:p w14:paraId="0C768931" w14:textId="77777777" w:rsidR="00827265" w:rsidRPr="00827265" w:rsidRDefault="00827265" w:rsidP="00D87702">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14:paraId="3A79E149" w14:textId="77777777" w:rsidR="00827265" w:rsidRPr="00827265" w:rsidRDefault="00827265" w:rsidP="00D87702">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14:paraId="70C4881B" w14:textId="77777777" w:rsidR="00827265" w:rsidRPr="00827265" w:rsidRDefault="00827265" w:rsidP="00D87702">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14:paraId="3EA664CD" w14:textId="77777777" w:rsidR="00827265" w:rsidRPr="00827265" w:rsidRDefault="00827265" w:rsidP="00D87702">
            <w:pPr>
              <w:pStyle w:val="Heading"/>
              <w:ind w:right="139"/>
              <w:rPr>
                <w:rFonts w:ascii="Times New Roman" w:eastAsia="Calibri" w:hAnsi="Times New Roman" w:cs="Times New Roman"/>
                <w:b w:val="0"/>
                <w:bCs w:val="0"/>
                <w:sz w:val="24"/>
                <w:szCs w:val="24"/>
                <w:lang w:eastAsia="en-US"/>
              </w:rPr>
            </w:pPr>
            <w:r w:rsidRPr="00827265">
              <w:rPr>
                <w:rFonts w:ascii="Times New Roman" w:eastAsia="Calibri" w:hAnsi="Times New Roman" w:cs="Times New Roman"/>
                <w:b w:val="0"/>
                <w:bCs w:val="0"/>
                <w:sz w:val="24"/>
                <w:szCs w:val="24"/>
                <w:lang w:eastAsia="en-US"/>
              </w:rPr>
              <w:t>2,9</w:t>
            </w:r>
          </w:p>
        </w:tc>
      </w:tr>
    </w:tbl>
    <w:p w14:paraId="1592E26D" w14:textId="77777777" w:rsidR="00827265" w:rsidRPr="00827265" w:rsidRDefault="00827265" w:rsidP="00725B54">
      <w:pPr>
        <w:autoSpaceDE w:val="0"/>
        <w:autoSpaceDN w:val="0"/>
        <w:adjustRightInd w:val="0"/>
        <w:spacing w:line="240" w:lineRule="auto"/>
        <w:ind w:firstLine="709"/>
        <w:rPr>
          <w:rFonts w:ascii="Times New Roman" w:hAnsi="Times New Roman" w:cs="Times New Roman"/>
          <w:b/>
        </w:rPr>
      </w:pPr>
      <w:r w:rsidRPr="00827265">
        <w:rPr>
          <w:rFonts w:ascii="Times New Roman" w:hAnsi="Times New Roman" w:cs="Times New Roman"/>
          <w:b/>
        </w:rPr>
        <w:t>Земельные участки, сформированные для предоставления многодетным семьям</w:t>
      </w:r>
    </w:p>
    <w:p w14:paraId="3F053E7F" w14:textId="77777777" w:rsidR="00827265" w:rsidRP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lastRenderedPageBreak/>
        <w:t>На территории Няндомского муниципальном округа определены земельные участки в целях предоставления многодетным семьям для индивидуального жилищного строительства:</w:t>
      </w:r>
    </w:p>
    <w:p w14:paraId="0B92AD7E" w14:textId="60957F50" w:rsid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 xml:space="preserve">- г. Няндома, ул. </w:t>
      </w:r>
      <w:r w:rsidR="002C6497">
        <w:rPr>
          <w:rFonts w:ascii="Times New Roman" w:hAnsi="Times New Roman" w:cs="Times New Roman"/>
          <w:sz w:val="24"/>
          <w:szCs w:val="24"/>
        </w:rPr>
        <w:t>Локомотивная</w:t>
      </w:r>
      <w:r w:rsidRPr="00827265">
        <w:rPr>
          <w:rFonts w:ascii="Times New Roman" w:hAnsi="Times New Roman" w:cs="Times New Roman"/>
          <w:sz w:val="24"/>
          <w:szCs w:val="24"/>
        </w:rPr>
        <w:t xml:space="preserve"> – </w:t>
      </w:r>
      <w:r w:rsidR="002C6497">
        <w:rPr>
          <w:rFonts w:ascii="Times New Roman" w:hAnsi="Times New Roman" w:cs="Times New Roman"/>
          <w:sz w:val="24"/>
          <w:szCs w:val="24"/>
        </w:rPr>
        <w:t>3</w:t>
      </w:r>
      <w:r w:rsidRPr="00827265">
        <w:rPr>
          <w:rFonts w:ascii="Times New Roman" w:hAnsi="Times New Roman" w:cs="Times New Roman"/>
          <w:sz w:val="24"/>
          <w:szCs w:val="24"/>
        </w:rPr>
        <w:t xml:space="preserve"> участк</w:t>
      </w:r>
      <w:r w:rsidR="002C6497">
        <w:rPr>
          <w:rFonts w:ascii="Times New Roman" w:hAnsi="Times New Roman" w:cs="Times New Roman"/>
          <w:sz w:val="24"/>
          <w:szCs w:val="24"/>
        </w:rPr>
        <w:t>а</w:t>
      </w:r>
      <w:r w:rsidRPr="00827265">
        <w:rPr>
          <w:rFonts w:ascii="Times New Roman" w:hAnsi="Times New Roman" w:cs="Times New Roman"/>
          <w:sz w:val="24"/>
          <w:szCs w:val="24"/>
        </w:rPr>
        <w:t>;</w:t>
      </w:r>
    </w:p>
    <w:p w14:paraId="6241FF4B" w14:textId="1B268A16" w:rsidR="002C6497" w:rsidRDefault="002C6497" w:rsidP="00827265">
      <w:pPr>
        <w:ind w:firstLine="708"/>
        <w:rPr>
          <w:rFonts w:ascii="Times New Roman" w:hAnsi="Times New Roman" w:cs="Times New Roman"/>
          <w:sz w:val="24"/>
          <w:szCs w:val="24"/>
        </w:rPr>
      </w:pPr>
      <w:r>
        <w:rPr>
          <w:rFonts w:ascii="Times New Roman" w:hAnsi="Times New Roman" w:cs="Times New Roman"/>
          <w:sz w:val="24"/>
          <w:szCs w:val="24"/>
        </w:rPr>
        <w:t>- г. Няндома, ул. Дзержинского – 1 участок;</w:t>
      </w:r>
    </w:p>
    <w:p w14:paraId="308C36D3" w14:textId="62BBE04E" w:rsidR="002C6497" w:rsidRDefault="002C6497" w:rsidP="00827265">
      <w:pPr>
        <w:ind w:firstLine="708"/>
        <w:rPr>
          <w:rFonts w:ascii="Times New Roman" w:hAnsi="Times New Roman" w:cs="Times New Roman"/>
          <w:sz w:val="24"/>
          <w:szCs w:val="24"/>
        </w:rPr>
      </w:pPr>
      <w:r>
        <w:rPr>
          <w:rFonts w:ascii="Times New Roman" w:hAnsi="Times New Roman" w:cs="Times New Roman"/>
          <w:sz w:val="24"/>
          <w:szCs w:val="24"/>
        </w:rPr>
        <w:t>- г. Няндома, ул. Весенняя – 10 участков;</w:t>
      </w:r>
    </w:p>
    <w:p w14:paraId="5C98ED8C" w14:textId="6B0F3935" w:rsidR="002C6497" w:rsidRDefault="002C6497" w:rsidP="00827265">
      <w:pPr>
        <w:ind w:firstLine="708"/>
        <w:rPr>
          <w:rFonts w:ascii="Times New Roman" w:hAnsi="Times New Roman" w:cs="Times New Roman"/>
          <w:sz w:val="24"/>
          <w:szCs w:val="24"/>
        </w:rPr>
      </w:pPr>
      <w:r>
        <w:rPr>
          <w:rFonts w:ascii="Times New Roman" w:hAnsi="Times New Roman" w:cs="Times New Roman"/>
          <w:sz w:val="24"/>
          <w:szCs w:val="24"/>
        </w:rPr>
        <w:t>- г. Няндома, пер. Плесецкий – 12 участков;</w:t>
      </w:r>
    </w:p>
    <w:p w14:paraId="42129B38" w14:textId="708255F0" w:rsidR="002C6497" w:rsidRDefault="002C6497" w:rsidP="00827265">
      <w:pPr>
        <w:ind w:firstLine="708"/>
        <w:rPr>
          <w:rFonts w:ascii="Times New Roman" w:hAnsi="Times New Roman" w:cs="Times New Roman"/>
          <w:sz w:val="24"/>
          <w:szCs w:val="24"/>
        </w:rPr>
      </w:pPr>
      <w:r>
        <w:rPr>
          <w:rFonts w:ascii="Times New Roman" w:hAnsi="Times New Roman" w:cs="Times New Roman"/>
          <w:sz w:val="24"/>
          <w:szCs w:val="24"/>
        </w:rPr>
        <w:t>- г. Няндома, пер. Северодвинский – 2 участка;</w:t>
      </w:r>
    </w:p>
    <w:p w14:paraId="5327C236" w14:textId="0ADA95BB" w:rsidR="002C6497" w:rsidRPr="00827265" w:rsidRDefault="002C6497" w:rsidP="00827265">
      <w:pPr>
        <w:ind w:firstLine="708"/>
        <w:rPr>
          <w:rFonts w:ascii="Times New Roman" w:hAnsi="Times New Roman" w:cs="Times New Roman"/>
          <w:sz w:val="24"/>
          <w:szCs w:val="24"/>
        </w:rPr>
      </w:pPr>
      <w:r>
        <w:rPr>
          <w:rFonts w:ascii="Times New Roman" w:hAnsi="Times New Roman" w:cs="Times New Roman"/>
          <w:sz w:val="24"/>
          <w:szCs w:val="24"/>
        </w:rPr>
        <w:t>- г. Няндома, пер. Холмогорский – 1 участок;</w:t>
      </w:r>
    </w:p>
    <w:p w14:paraId="1516816F" w14:textId="4267D732" w:rsidR="00827265" w:rsidRDefault="00827265" w:rsidP="00827265">
      <w:pPr>
        <w:ind w:firstLine="708"/>
        <w:rPr>
          <w:rFonts w:ascii="Times New Roman" w:hAnsi="Times New Roman" w:cs="Times New Roman"/>
          <w:sz w:val="24"/>
          <w:szCs w:val="24"/>
        </w:rPr>
      </w:pPr>
      <w:r w:rsidRPr="00827265">
        <w:rPr>
          <w:rFonts w:ascii="Times New Roman" w:hAnsi="Times New Roman" w:cs="Times New Roman"/>
          <w:sz w:val="24"/>
          <w:szCs w:val="24"/>
        </w:rPr>
        <w:t xml:space="preserve">- г. Няндома, ул. Г. Ковырзина – </w:t>
      </w:r>
      <w:r w:rsidR="002C6497">
        <w:rPr>
          <w:rFonts w:ascii="Times New Roman" w:hAnsi="Times New Roman" w:cs="Times New Roman"/>
          <w:sz w:val="24"/>
          <w:szCs w:val="24"/>
        </w:rPr>
        <w:t>1</w:t>
      </w:r>
      <w:r w:rsidRPr="00827265">
        <w:rPr>
          <w:rFonts w:ascii="Times New Roman" w:hAnsi="Times New Roman" w:cs="Times New Roman"/>
          <w:sz w:val="24"/>
          <w:szCs w:val="24"/>
        </w:rPr>
        <w:t xml:space="preserve"> участ</w:t>
      </w:r>
      <w:r w:rsidR="002C6497">
        <w:rPr>
          <w:rFonts w:ascii="Times New Roman" w:hAnsi="Times New Roman" w:cs="Times New Roman"/>
          <w:sz w:val="24"/>
          <w:szCs w:val="24"/>
        </w:rPr>
        <w:t>ок</w:t>
      </w:r>
      <w:r w:rsidR="00C52CBC">
        <w:rPr>
          <w:rFonts w:ascii="Times New Roman" w:hAnsi="Times New Roman" w:cs="Times New Roman"/>
          <w:sz w:val="24"/>
          <w:szCs w:val="24"/>
        </w:rPr>
        <w:t>.</w:t>
      </w:r>
    </w:p>
    <w:p w14:paraId="24B772DB" w14:textId="77777777" w:rsidR="00C52CBC" w:rsidRPr="00827265" w:rsidRDefault="00C52CBC" w:rsidP="00827265">
      <w:pPr>
        <w:ind w:firstLine="708"/>
        <w:rPr>
          <w:rFonts w:ascii="Times New Roman" w:hAnsi="Times New Roman" w:cs="Times New Roman"/>
          <w:sz w:val="24"/>
          <w:szCs w:val="24"/>
        </w:rPr>
      </w:pPr>
    </w:p>
    <w:p w14:paraId="70CF96C1" w14:textId="77777777" w:rsidR="00827265" w:rsidRPr="00827265" w:rsidRDefault="00827265" w:rsidP="006B5A9D">
      <w:pPr>
        <w:ind w:firstLine="709"/>
        <w:rPr>
          <w:rFonts w:ascii="Times New Roman" w:hAnsi="Times New Roman" w:cs="Times New Roman"/>
          <w:b/>
          <w:sz w:val="24"/>
          <w:szCs w:val="24"/>
        </w:rPr>
      </w:pPr>
      <w:r w:rsidRPr="00827265">
        <w:rPr>
          <w:rFonts w:ascii="Times New Roman" w:hAnsi="Times New Roman" w:cs="Times New Roman"/>
          <w:b/>
          <w:sz w:val="24"/>
          <w:szCs w:val="24"/>
        </w:rPr>
        <w:t xml:space="preserve">Строительство жилья в целях переселения граждан из жилых помещений, </w:t>
      </w:r>
    </w:p>
    <w:p w14:paraId="66D76F69" w14:textId="77777777" w:rsidR="00827265" w:rsidRPr="00827265" w:rsidRDefault="00827265" w:rsidP="00827265">
      <w:pPr>
        <w:rPr>
          <w:rFonts w:ascii="Times New Roman" w:hAnsi="Times New Roman" w:cs="Times New Roman"/>
          <w:b/>
          <w:sz w:val="24"/>
          <w:szCs w:val="24"/>
        </w:rPr>
      </w:pPr>
      <w:r w:rsidRPr="00827265">
        <w:rPr>
          <w:rFonts w:ascii="Times New Roman" w:hAnsi="Times New Roman" w:cs="Times New Roman"/>
          <w:b/>
          <w:sz w:val="24"/>
          <w:szCs w:val="24"/>
        </w:rPr>
        <w:t>признанных аварийным и подлежащим сносу</w:t>
      </w:r>
    </w:p>
    <w:p w14:paraId="5EC04F02" w14:textId="38CA37D3" w:rsidR="00827265" w:rsidRPr="00827265" w:rsidRDefault="00827265" w:rsidP="00827265">
      <w:pPr>
        <w:pStyle w:val="ConsPlusNormal"/>
        <w:widowControl/>
        <w:jc w:val="both"/>
        <w:rPr>
          <w:rFonts w:ascii="Times New Roman" w:hAnsi="Times New Roman" w:cs="Times New Roman"/>
          <w:sz w:val="24"/>
          <w:szCs w:val="24"/>
        </w:rPr>
      </w:pPr>
      <w:r w:rsidRPr="00827265">
        <w:rPr>
          <w:rFonts w:ascii="Times New Roman" w:hAnsi="Times New Roman" w:cs="Times New Roman"/>
          <w:sz w:val="24"/>
          <w:szCs w:val="24"/>
        </w:rPr>
        <w:t>В 2023 году сданы в эксплуатацию и заселены два многоквартирных дома в</w:t>
      </w:r>
      <w:r w:rsidR="00C52CBC">
        <w:rPr>
          <w:rFonts w:ascii="Times New Roman" w:hAnsi="Times New Roman" w:cs="Times New Roman"/>
          <w:sz w:val="24"/>
          <w:szCs w:val="24"/>
        </w:rPr>
        <w:t xml:space="preserve">                           </w:t>
      </w:r>
      <w:r w:rsidRPr="00827265">
        <w:rPr>
          <w:rFonts w:ascii="Times New Roman" w:hAnsi="Times New Roman" w:cs="Times New Roman"/>
          <w:sz w:val="24"/>
          <w:szCs w:val="24"/>
        </w:rPr>
        <w:t xml:space="preserve"> г. Няндома, ул. Фадеева, 18 и д. 20, общей жилой площадью 8040,1 </w:t>
      </w:r>
      <w:proofErr w:type="spellStart"/>
      <w:r w:rsidRPr="00827265">
        <w:rPr>
          <w:rFonts w:ascii="Times New Roman" w:hAnsi="Times New Roman" w:cs="Times New Roman"/>
          <w:sz w:val="24"/>
          <w:szCs w:val="24"/>
        </w:rPr>
        <w:t>кв.м</w:t>
      </w:r>
      <w:proofErr w:type="spellEnd"/>
      <w:r w:rsidRPr="00827265">
        <w:rPr>
          <w:rFonts w:ascii="Times New Roman" w:hAnsi="Times New Roman" w:cs="Times New Roman"/>
          <w:sz w:val="24"/>
          <w:szCs w:val="24"/>
        </w:rPr>
        <w:t>.</w:t>
      </w:r>
    </w:p>
    <w:p w14:paraId="12A3F6DE" w14:textId="77777777" w:rsidR="00827265" w:rsidRPr="00827265" w:rsidRDefault="00827265" w:rsidP="00827265">
      <w:pPr>
        <w:pStyle w:val="ConsPlusNormal"/>
        <w:widowControl/>
        <w:jc w:val="both"/>
        <w:rPr>
          <w:rFonts w:ascii="Times New Roman" w:hAnsi="Times New Roman" w:cs="Times New Roman"/>
          <w:sz w:val="24"/>
          <w:szCs w:val="24"/>
        </w:rPr>
      </w:pPr>
      <w:r w:rsidRPr="00827265">
        <w:rPr>
          <w:rFonts w:ascii="Times New Roman" w:hAnsi="Times New Roman" w:cs="Times New Roman"/>
          <w:sz w:val="24"/>
          <w:szCs w:val="24"/>
        </w:rPr>
        <w:t>Информация о земельных участках, планируемых под строительство многоквартирных домов с целью переселения:</w:t>
      </w:r>
    </w:p>
    <w:tbl>
      <w:tblPr>
        <w:tblW w:w="9810" w:type="dxa"/>
        <w:tblInd w:w="108" w:type="dxa"/>
        <w:tblLayout w:type="fixed"/>
        <w:tblLook w:val="04A0" w:firstRow="1" w:lastRow="0" w:firstColumn="1" w:lastColumn="0" w:noHBand="0" w:noVBand="1"/>
      </w:tblPr>
      <w:tblGrid>
        <w:gridCol w:w="709"/>
        <w:gridCol w:w="3969"/>
        <w:gridCol w:w="2552"/>
        <w:gridCol w:w="2580"/>
      </w:tblGrid>
      <w:tr w:rsidR="00827265" w:rsidRPr="00827265" w14:paraId="2F9F93E0" w14:textId="77777777" w:rsidTr="00827265">
        <w:tc>
          <w:tcPr>
            <w:tcW w:w="709" w:type="dxa"/>
            <w:tcBorders>
              <w:top w:val="single" w:sz="4" w:space="0" w:color="000000"/>
              <w:left w:val="single" w:sz="4" w:space="0" w:color="000000"/>
              <w:bottom w:val="single" w:sz="4" w:space="0" w:color="000000"/>
              <w:right w:val="nil"/>
            </w:tcBorders>
            <w:hideMark/>
          </w:tcPr>
          <w:p w14:paraId="37424EC8" w14:textId="77777777" w:rsidR="00827265" w:rsidRPr="00827265" w:rsidRDefault="00827265" w:rsidP="00D87702">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 п/п</w:t>
            </w:r>
          </w:p>
        </w:tc>
        <w:tc>
          <w:tcPr>
            <w:tcW w:w="3969" w:type="dxa"/>
            <w:tcBorders>
              <w:top w:val="single" w:sz="4" w:space="0" w:color="000000"/>
              <w:left w:val="single" w:sz="4" w:space="0" w:color="000000"/>
              <w:bottom w:val="single" w:sz="4" w:space="0" w:color="000000"/>
              <w:right w:val="nil"/>
            </w:tcBorders>
            <w:hideMark/>
          </w:tcPr>
          <w:p w14:paraId="05D527FA" w14:textId="77777777" w:rsidR="00827265" w:rsidRPr="00827265" w:rsidRDefault="00827265" w:rsidP="00D87702">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Местоположение земельного участка</w:t>
            </w:r>
          </w:p>
        </w:tc>
        <w:tc>
          <w:tcPr>
            <w:tcW w:w="2552" w:type="dxa"/>
            <w:tcBorders>
              <w:top w:val="single" w:sz="4" w:space="0" w:color="000000"/>
              <w:left w:val="single" w:sz="4" w:space="0" w:color="000000"/>
              <w:bottom w:val="single" w:sz="4" w:space="0" w:color="000000"/>
              <w:right w:val="single" w:sz="4" w:space="0" w:color="auto"/>
            </w:tcBorders>
            <w:hideMark/>
          </w:tcPr>
          <w:p w14:paraId="5D6B42B6" w14:textId="77777777" w:rsidR="00827265" w:rsidRPr="00827265" w:rsidRDefault="00827265" w:rsidP="00D87702">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Кадастровый номер</w:t>
            </w:r>
          </w:p>
        </w:tc>
        <w:tc>
          <w:tcPr>
            <w:tcW w:w="2580" w:type="dxa"/>
            <w:tcBorders>
              <w:top w:val="single" w:sz="4" w:space="0" w:color="auto"/>
              <w:left w:val="single" w:sz="4" w:space="0" w:color="auto"/>
              <w:bottom w:val="single" w:sz="4" w:space="0" w:color="auto"/>
              <w:right w:val="single" w:sz="4" w:space="0" w:color="auto"/>
            </w:tcBorders>
            <w:hideMark/>
          </w:tcPr>
          <w:p w14:paraId="76EB365A" w14:textId="77777777" w:rsidR="00827265" w:rsidRPr="00827265" w:rsidRDefault="00827265" w:rsidP="00D87702">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 xml:space="preserve">Общая площадь планируемого </w:t>
            </w:r>
          </w:p>
          <w:p w14:paraId="38910CA9" w14:textId="77777777" w:rsidR="00827265" w:rsidRPr="00827265" w:rsidRDefault="00827265" w:rsidP="00D87702">
            <w:pPr>
              <w:pStyle w:val="ConsPlusNormal"/>
              <w:widowControl/>
              <w:ind w:firstLine="0"/>
              <w:rPr>
                <w:rFonts w:ascii="Times New Roman" w:hAnsi="Times New Roman" w:cs="Times New Roman"/>
                <w:sz w:val="24"/>
                <w:szCs w:val="24"/>
              </w:rPr>
            </w:pPr>
            <w:r w:rsidRPr="00827265">
              <w:rPr>
                <w:rFonts w:ascii="Times New Roman" w:hAnsi="Times New Roman" w:cs="Times New Roman"/>
                <w:sz w:val="24"/>
                <w:szCs w:val="24"/>
              </w:rPr>
              <w:t>к строительству жилья, кв. м</w:t>
            </w:r>
          </w:p>
        </w:tc>
      </w:tr>
      <w:tr w:rsidR="00827265" w:rsidRPr="00827265" w14:paraId="48572E44" w14:textId="77777777" w:rsidTr="00827265">
        <w:tc>
          <w:tcPr>
            <w:tcW w:w="709" w:type="dxa"/>
            <w:tcBorders>
              <w:top w:val="single" w:sz="4" w:space="0" w:color="000000"/>
              <w:left w:val="single" w:sz="4" w:space="0" w:color="000000"/>
              <w:bottom w:val="single" w:sz="4" w:space="0" w:color="000000"/>
              <w:right w:val="nil"/>
            </w:tcBorders>
            <w:hideMark/>
          </w:tcPr>
          <w:p w14:paraId="17F8C21B" w14:textId="77777777" w:rsidR="00827265" w:rsidRPr="00827265" w:rsidRDefault="00827265" w:rsidP="00D87702">
            <w:pPr>
              <w:pStyle w:val="ConsPlusNormal"/>
              <w:widowControl/>
              <w:snapToGrid w:val="0"/>
              <w:ind w:firstLine="0"/>
              <w:rPr>
                <w:rFonts w:ascii="Times New Roman" w:hAnsi="Times New Roman" w:cs="Times New Roman"/>
                <w:sz w:val="24"/>
                <w:szCs w:val="24"/>
              </w:rPr>
            </w:pPr>
            <w:r w:rsidRPr="00827265">
              <w:rPr>
                <w:rFonts w:ascii="Times New Roman" w:hAnsi="Times New Roman" w:cs="Times New Roman"/>
                <w:sz w:val="24"/>
                <w:szCs w:val="24"/>
              </w:rPr>
              <w:t>5</w:t>
            </w:r>
          </w:p>
        </w:tc>
        <w:tc>
          <w:tcPr>
            <w:tcW w:w="3969" w:type="dxa"/>
            <w:tcBorders>
              <w:top w:val="single" w:sz="4" w:space="0" w:color="000000"/>
              <w:left w:val="single" w:sz="4" w:space="0" w:color="000000"/>
              <w:bottom w:val="single" w:sz="4" w:space="0" w:color="000000"/>
              <w:right w:val="nil"/>
            </w:tcBorders>
            <w:hideMark/>
          </w:tcPr>
          <w:p w14:paraId="3D3B5575" w14:textId="77777777" w:rsidR="00827265" w:rsidRPr="00827265" w:rsidRDefault="00827265" w:rsidP="00D87702">
            <w:pPr>
              <w:pStyle w:val="ConsPlusNormal"/>
              <w:widowControl/>
              <w:snapToGrid w:val="0"/>
              <w:ind w:firstLine="0"/>
              <w:jc w:val="both"/>
              <w:rPr>
                <w:rFonts w:ascii="Times New Roman" w:hAnsi="Times New Roman" w:cs="Times New Roman"/>
                <w:sz w:val="24"/>
                <w:szCs w:val="24"/>
              </w:rPr>
            </w:pPr>
            <w:r w:rsidRPr="00827265">
              <w:rPr>
                <w:rFonts w:ascii="Times New Roman" w:hAnsi="Times New Roman" w:cs="Times New Roman"/>
                <w:sz w:val="24"/>
                <w:szCs w:val="24"/>
              </w:rPr>
              <w:t>г. Няндома, ул. Фадеева, д.10</w:t>
            </w:r>
          </w:p>
        </w:tc>
        <w:tc>
          <w:tcPr>
            <w:tcW w:w="2552" w:type="dxa"/>
            <w:tcBorders>
              <w:top w:val="single" w:sz="4" w:space="0" w:color="000000"/>
              <w:left w:val="single" w:sz="4" w:space="0" w:color="000000"/>
              <w:bottom w:val="single" w:sz="4" w:space="0" w:color="000000"/>
              <w:right w:val="single" w:sz="4" w:space="0" w:color="auto"/>
            </w:tcBorders>
            <w:hideMark/>
          </w:tcPr>
          <w:p w14:paraId="284A4691" w14:textId="77777777" w:rsidR="00827265" w:rsidRPr="00827265" w:rsidRDefault="00827265" w:rsidP="00D87702">
            <w:pPr>
              <w:pStyle w:val="ConsPlusNormal"/>
              <w:widowControl/>
              <w:snapToGrid w:val="0"/>
              <w:ind w:firstLine="0"/>
              <w:rPr>
                <w:rFonts w:ascii="Times New Roman" w:hAnsi="Times New Roman" w:cs="Times New Roman"/>
                <w:sz w:val="24"/>
                <w:szCs w:val="24"/>
              </w:rPr>
            </w:pPr>
            <w:r w:rsidRPr="00827265">
              <w:rPr>
                <w:rFonts w:ascii="Times New Roman" w:hAnsi="Times New Roman" w:cs="Times New Roman"/>
                <w:sz w:val="24"/>
                <w:szCs w:val="24"/>
              </w:rPr>
              <w:t>29:12:010115:5278</w:t>
            </w:r>
          </w:p>
        </w:tc>
        <w:tc>
          <w:tcPr>
            <w:tcW w:w="2580" w:type="dxa"/>
            <w:tcBorders>
              <w:top w:val="single" w:sz="4" w:space="0" w:color="auto"/>
              <w:left w:val="single" w:sz="4" w:space="0" w:color="auto"/>
              <w:bottom w:val="single" w:sz="4" w:space="0" w:color="auto"/>
              <w:right w:val="single" w:sz="4" w:space="0" w:color="auto"/>
            </w:tcBorders>
            <w:hideMark/>
          </w:tcPr>
          <w:p w14:paraId="4481F314" w14:textId="77777777" w:rsidR="00827265" w:rsidRPr="00827265" w:rsidRDefault="00827265" w:rsidP="00D87702">
            <w:pPr>
              <w:pStyle w:val="ConsPlusNormal"/>
              <w:widowControl/>
              <w:snapToGrid w:val="0"/>
              <w:ind w:firstLine="0"/>
              <w:rPr>
                <w:rFonts w:ascii="Times New Roman" w:hAnsi="Times New Roman" w:cs="Times New Roman"/>
                <w:sz w:val="24"/>
                <w:szCs w:val="24"/>
              </w:rPr>
            </w:pPr>
            <w:r w:rsidRPr="00827265">
              <w:rPr>
                <w:rFonts w:ascii="Times New Roman" w:hAnsi="Times New Roman" w:cs="Times New Roman"/>
                <w:sz w:val="24"/>
                <w:szCs w:val="24"/>
              </w:rPr>
              <w:t>33245</w:t>
            </w:r>
          </w:p>
        </w:tc>
      </w:tr>
    </w:tbl>
    <w:p w14:paraId="5396C509" w14:textId="77777777" w:rsidR="00827265" w:rsidRPr="00827265" w:rsidRDefault="00827265" w:rsidP="00827265">
      <w:pPr>
        <w:autoSpaceDE w:val="0"/>
        <w:autoSpaceDN w:val="0"/>
        <w:adjustRightInd w:val="0"/>
        <w:rPr>
          <w:rFonts w:ascii="Times New Roman" w:hAnsi="Times New Roman" w:cs="Times New Roman"/>
          <w:b/>
          <w:sz w:val="24"/>
          <w:szCs w:val="24"/>
        </w:rPr>
      </w:pPr>
    </w:p>
    <w:p w14:paraId="5A11DE68" w14:textId="77777777" w:rsidR="00827265" w:rsidRPr="00827265" w:rsidRDefault="00827265" w:rsidP="006B5A9D">
      <w:pPr>
        <w:autoSpaceDE w:val="0"/>
        <w:autoSpaceDN w:val="0"/>
        <w:adjustRightInd w:val="0"/>
        <w:ind w:firstLine="709"/>
        <w:rPr>
          <w:rFonts w:ascii="Times New Roman" w:hAnsi="Times New Roman" w:cs="Times New Roman"/>
          <w:b/>
          <w:sz w:val="24"/>
          <w:szCs w:val="24"/>
        </w:rPr>
      </w:pPr>
      <w:r w:rsidRPr="00827265">
        <w:rPr>
          <w:rFonts w:ascii="Times New Roman" w:hAnsi="Times New Roman" w:cs="Times New Roman"/>
          <w:b/>
          <w:sz w:val="24"/>
          <w:szCs w:val="24"/>
        </w:rPr>
        <w:t>Инженерная инфраструктура земельных участков для комплексной застройки</w:t>
      </w:r>
    </w:p>
    <w:p w14:paraId="7A8E2A72" w14:textId="77777777" w:rsidR="00827265" w:rsidRPr="00827265" w:rsidRDefault="00827265" w:rsidP="00827265">
      <w:pPr>
        <w:ind w:firstLine="709"/>
        <w:rPr>
          <w:rFonts w:ascii="Times New Roman" w:hAnsi="Times New Roman" w:cs="Times New Roman"/>
          <w:color w:val="000000"/>
          <w:sz w:val="24"/>
          <w:szCs w:val="24"/>
        </w:rPr>
      </w:pPr>
      <w:r w:rsidRPr="00827265">
        <w:rPr>
          <w:rFonts w:ascii="Times New Roman" w:hAnsi="Times New Roman" w:cs="Times New Roman"/>
          <w:sz w:val="24"/>
          <w:szCs w:val="24"/>
        </w:rPr>
        <w:t>Строительство инженерной инфраструктуры за счет собственных средств ресурсоснабжающих организаций (</w:t>
      </w:r>
      <w:r w:rsidRPr="00827265">
        <w:rPr>
          <w:rFonts w:ascii="Times New Roman" w:hAnsi="Times New Roman" w:cs="Times New Roman"/>
          <w:color w:val="000000"/>
          <w:sz w:val="24"/>
          <w:szCs w:val="24"/>
        </w:rPr>
        <w:t>сети водоснабжения, водоотведения, канализации, электрические сетей) до 2027 года.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1765"/>
        <w:gridCol w:w="2202"/>
        <w:gridCol w:w="1417"/>
        <w:gridCol w:w="1451"/>
      </w:tblGrid>
      <w:tr w:rsidR="00827265" w:rsidRPr="00827265" w14:paraId="10682D39" w14:textId="77777777" w:rsidTr="00827265">
        <w:tc>
          <w:tcPr>
            <w:tcW w:w="2975" w:type="dxa"/>
            <w:tcBorders>
              <w:top w:val="single" w:sz="4" w:space="0" w:color="auto"/>
              <w:left w:val="single" w:sz="4" w:space="0" w:color="auto"/>
              <w:bottom w:val="single" w:sz="4" w:space="0" w:color="auto"/>
              <w:right w:val="single" w:sz="4" w:space="0" w:color="auto"/>
            </w:tcBorders>
            <w:hideMark/>
          </w:tcPr>
          <w:p w14:paraId="3AFF627B" w14:textId="77777777" w:rsidR="00827265" w:rsidRPr="00827265" w:rsidRDefault="00827265" w:rsidP="00D87702">
            <w:pPr>
              <w:rPr>
                <w:rFonts w:ascii="Times New Roman" w:hAnsi="Times New Roman" w:cs="Times New Roman"/>
                <w:b/>
                <w:sz w:val="24"/>
                <w:szCs w:val="24"/>
              </w:rPr>
            </w:pPr>
            <w:r w:rsidRPr="00827265">
              <w:rPr>
                <w:rFonts w:ascii="Times New Roman" w:hAnsi="Times New Roman" w:cs="Times New Roman"/>
                <w:b/>
                <w:sz w:val="24"/>
                <w:szCs w:val="24"/>
              </w:rPr>
              <w:t>Наименование ресурсоснабжающей организации</w:t>
            </w:r>
          </w:p>
        </w:tc>
        <w:tc>
          <w:tcPr>
            <w:tcW w:w="1765" w:type="dxa"/>
            <w:tcBorders>
              <w:top w:val="single" w:sz="4" w:space="0" w:color="auto"/>
              <w:left w:val="single" w:sz="4" w:space="0" w:color="auto"/>
              <w:bottom w:val="single" w:sz="4" w:space="0" w:color="auto"/>
              <w:right w:val="single" w:sz="4" w:space="0" w:color="auto"/>
            </w:tcBorders>
            <w:hideMark/>
          </w:tcPr>
          <w:p w14:paraId="7271E751" w14:textId="77777777" w:rsidR="00827265" w:rsidRPr="00827265" w:rsidRDefault="00827265" w:rsidP="00D87702">
            <w:pPr>
              <w:rPr>
                <w:rFonts w:ascii="Times New Roman" w:hAnsi="Times New Roman" w:cs="Times New Roman"/>
                <w:b/>
                <w:sz w:val="24"/>
                <w:szCs w:val="24"/>
              </w:rPr>
            </w:pPr>
            <w:r w:rsidRPr="00827265">
              <w:rPr>
                <w:rFonts w:ascii="Times New Roman" w:hAnsi="Times New Roman" w:cs="Times New Roman"/>
                <w:b/>
                <w:sz w:val="24"/>
                <w:szCs w:val="24"/>
              </w:rPr>
              <w:t>Инженерные сети</w:t>
            </w:r>
          </w:p>
        </w:tc>
        <w:tc>
          <w:tcPr>
            <w:tcW w:w="2202" w:type="dxa"/>
            <w:tcBorders>
              <w:top w:val="single" w:sz="4" w:space="0" w:color="auto"/>
              <w:left w:val="single" w:sz="4" w:space="0" w:color="auto"/>
              <w:bottom w:val="single" w:sz="4" w:space="0" w:color="auto"/>
              <w:right w:val="single" w:sz="4" w:space="0" w:color="auto"/>
            </w:tcBorders>
            <w:hideMark/>
          </w:tcPr>
          <w:p w14:paraId="16C3F814" w14:textId="77777777" w:rsidR="00827265" w:rsidRPr="00827265" w:rsidRDefault="00827265" w:rsidP="00D87702">
            <w:pPr>
              <w:rPr>
                <w:rFonts w:ascii="Times New Roman" w:hAnsi="Times New Roman" w:cs="Times New Roman"/>
                <w:b/>
                <w:sz w:val="24"/>
                <w:szCs w:val="24"/>
              </w:rPr>
            </w:pPr>
            <w:r w:rsidRPr="00827265">
              <w:rPr>
                <w:rFonts w:ascii="Times New Roman" w:hAnsi="Times New Roman" w:cs="Times New Roman"/>
                <w:b/>
                <w:sz w:val="24"/>
                <w:szCs w:val="24"/>
              </w:rPr>
              <w:t xml:space="preserve">Местоположение </w:t>
            </w:r>
          </w:p>
          <w:p w14:paraId="7710CF3C" w14:textId="77777777" w:rsidR="00827265" w:rsidRPr="00827265" w:rsidRDefault="00827265" w:rsidP="00D87702">
            <w:pPr>
              <w:rPr>
                <w:rFonts w:ascii="Times New Roman" w:hAnsi="Times New Roman" w:cs="Times New Roman"/>
                <w:b/>
                <w:sz w:val="24"/>
                <w:szCs w:val="24"/>
              </w:rPr>
            </w:pPr>
            <w:r w:rsidRPr="00827265">
              <w:rPr>
                <w:rFonts w:ascii="Times New Roman" w:hAnsi="Times New Roman" w:cs="Times New Roman"/>
                <w:b/>
                <w:sz w:val="24"/>
                <w:szCs w:val="24"/>
              </w:rPr>
              <w:t>и кадастровый номер ЗУ</w:t>
            </w:r>
          </w:p>
        </w:tc>
        <w:tc>
          <w:tcPr>
            <w:tcW w:w="1417" w:type="dxa"/>
            <w:tcBorders>
              <w:top w:val="single" w:sz="4" w:space="0" w:color="auto"/>
              <w:left w:val="single" w:sz="4" w:space="0" w:color="auto"/>
              <w:bottom w:val="single" w:sz="4" w:space="0" w:color="auto"/>
              <w:right w:val="single" w:sz="4" w:space="0" w:color="auto"/>
            </w:tcBorders>
            <w:hideMark/>
          </w:tcPr>
          <w:p w14:paraId="5AEB24EF" w14:textId="77777777" w:rsidR="00827265" w:rsidRPr="00827265" w:rsidRDefault="00827265" w:rsidP="00D87702">
            <w:pPr>
              <w:ind w:left="-57" w:right="-57"/>
              <w:rPr>
                <w:rFonts w:ascii="Times New Roman" w:hAnsi="Times New Roman" w:cs="Times New Roman"/>
                <w:b/>
                <w:sz w:val="24"/>
                <w:szCs w:val="24"/>
              </w:rPr>
            </w:pPr>
            <w:r w:rsidRPr="00827265">
              <w:rPr>
                <w:rFonts w:ascii="Times New Roman" w:hAnsi="Times New Roman" w:cs="Times New Roman"/>
                <w:b/>
                <w:sz w:val="24"/>
                <w:szCs w:val="24"/>
              </w:rPr>
              <w:t>Мощность</w:t>
            </w:r>
          </w:p>
        </w:tc>
        <w:tc>
          <w:tcPr>
            <w:tcW w:w="1451" w:type="dxa"/>
            <w:tcBorders>
              <w:top w:val="single" w:sz="4" w:space="0" w:color="auto"/>
              <w:left w:val="single" w:sz="4" w:space="0" w:color="auto"/>
              <w:bottom w:val="single" w:sz="4" w:space="0" w:color="auto"/>
              <w:right w:val="single" w:sz="4" w:space="0" w:color="auto"/>
            </w:tcBorders>
            <w:hideMark/>
          </w:tcPr>
          <w:p w14:paraId="09F4D3A6" w14:textId="77777777" w:rsidR="00827265" w:rsidRPr="00827265" w:rsidRDefault="00827265" w:rsidP="00D87702">
            <w:pPr>
              <w:rPr>
                <w:rFonts w:ascii="Times New Roman" w:hAnsi="Times New Roman" w:cs="Times New Roman"/>
                <w:b/>
                <w:sz w:val="24"/>
                <w:szCs w:val="24"/>
              </w:rPr>
            </w:pPr>
            <w:r w:rsidRPr="00827265">
              <w:rPr>
                <w:rFonts w:ascii="Times New Roman" w:hAnsi="Times New Roman" w:cs="Times New Roman"/>
                <w:b/>
                <w:sz w:val="24"/>
                <w:szCs w:val="24"/>
              </w:rPr>
              <w:t xml:space="preserve">Год ввода в </w:t>
            </w:r>
            <w:proofErr w:type="spellStart"/>
            <w:r w:rsidRPr="00827265">
              <w:rPr>
                <w:rFonts w:ascii="Times New Roman" w:hAnsi="Times New Roman" w:cs="Times New Roman"/>
                <w:b/>
                <w:sz w:val="24"/>
                <w:szCs w:val="24"/>
              </w:rPr>
              <w:t>эксплуа-тацию</w:t>
            </w:r>
            <w:proofErr w:type="spellEnd"/>
          </w:p>
        </w:tc>
      </w:tr>
      <w:tr w:rsidR="00827265" w:rsidRPr="00827265" w14:paraId="4845D3B6" w14:textId="77777777" w:rsidTr="00827265">
        <w:tc>
          <w:tcPr>
            <w:tcW w:w="2975" w:type="dxa"/>
            <w:tcBorders>
              <w:top w:val="single" w:sz="4" w:space="0" w:color="auto"/>
              <w:left w:val="single" w:sz="4" w:space="0" w:color="auto"/>
              <w:bottom w:val="single" w:sz="4" w:space="0" w:color="auto"/>
              <w:right w:val="single" w:sz="4" w:space="0" w:color="auto"/>
            </w:tcBorders>
            <w:hideMark/>
          </w:tcPr>
          <w:p w14:paraId="079B93BD" w14:textId="77777777" w:rsidR="00827265" w:rsidRPr="00827265" w:rsidRDefault="00827265" w:rsidP="00D87702">
            <w:pPr>
              <w:rPr>
                <w:rFonts w:ascii="Times New Roman" w:hAnsi="Times New Roman" w:cs="Times New Roman"/>
                <w:sz w:val="24"/>
                <w:szCs w:val="24"/>
              </w:rPr>
            </w:pPr>
            <w:r w:rsidRPr="00827265">
              <w:rPr>
                <w:rFonts w:ascii="Times New Roman" w:hAnsi="Times New Roman" w:cs="Times New Roman"/>
                <w:sz w:val="24"/>
                <w:szCs w:val="24"/>
              </w:rPr>
              <w:t xml:space="preserve">ООО «Горэлектросеть» </w:t>
            </w:r>
          </w:p>
        </w:tc>
        <w:tc>
          <w:tcPr>
            <w:tcW w:w="1765" w:type="dxa"/>
            <w:tcBorders>
              <w:top w:val="single" w:sz="4" w:space="0" w:color="auto"/>
              <w:left w:val="single" w:sz="4" w:space="0" w:color="auto"/>
              <w:bottom w:val="single" w:sz="4" w:space="0" w:color="auto"/>
              <w:right w:val="single" w:sz="4" w:space="0" w:color="auto"/>
            </w:tcBorders>
            <w:hideMark/>
          </w:tcPr>
          <w:p w14:paraId="767F7DB1" w14:textId="77777777" w:rsidR="00827265" w:rsidRPr="00827265" w:rsidRDefault="00827265" w:rsidP="00D87702">
            <w:pPr>
              <w:rPr>
                <w:rFonts w:ascii="Times New Roman" w:hAnsi="Times New Roman" w:cs="Times New Roman"/>
                <w:sz w:val="24"/>
                <w:szCs w:val="24"/>
              </w:rPr>
            </w:pPr>
            <w:r w:rsidRPr="00827265">
              <w:rPr>
                <w:rFonts w:ascii="Times New Roman" w:hAnsi="Times New Roman" w:cs="Times New Roman"/>
                <w:sz w:val="24"/>
                <w:szCs w:val="24"/>
              </w:rPr>
              <w:t>по заявлению жителей</w:t>
            </w:r>
          </w:p>
        </w:tc>
        <w:tc>
          <w:tcPr>
            <w:tcW w:w="2202" w:type="dxa"/>
            <w:tcBorders>
              <w:top w:val="single" w:sz="4" w:space="0" w:color="auto"/>
              <w:left w:val="single" w:sz="4" w:space="0" w:color="auto"/>
              <w:bottom w:val="single" w:sz="4" w:space="0" w:color="auto"/>
              <w:right w:val="single" w:sz="4" w:space="0" w:color="auto"/>
            </w:tcBorders>
            <w:hideMark/>
          </w:tcPr>
          <w:p w14:paraId="1405ECCF" w14:textId="77777777" w:rsidR="00827265" w:rsidRPr="00827265" w:rsidRDefault="00827265" w:rsidP="00D87702">
            <w:pPr>
              <w:rPr>
                <w:rFonts w:ascii="Times New Roman" w:hAnsi="Times New Roman" w:cs="Times New Roman"/>
                <w:sz w:val="24"/>
                <w:szCs w:val="24"/>
              </w:rPr>
            </w:pPr>
            <w:r w:rsidRPr="00827265">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425A7E44" w14:textId="77777777" w:rsidR="00827265" w:rsidRPr="00827265" w:rsidRDefault="00827265" w:rsidP="00D87702">
            <w:pPr>
              <w:rPr>
                <w:rFonts w:ascii="Times New Roman" w:hAnsi="Times New Roman" w:cs="Times New Roman"/>
                <w:sz w:val="24"/>
                <w:szCs w:val="24"/>
              </w:rPr>
            </w:pPr>
            <w:r w:rsidRPr="00827265">
              <w:rPr>
                <w:rFonts w:ascii="Times New Roman" w:hAnsi="Times New Roman" w:cs="Times New Roman"/>
                <w:sz w:val="24"/>
                <w:szCs w:val="24"/>
              </w:rPr>
              <w:t>-</w:t>
            </w:r>
          </w:p>
        </w:tc>
        <w:tc>
          <w:tcPr>
            <w:tcW w:w="1451" w:type="dxa"/>
            <w:tcBorders>
              <w:top w:val="single" w:sz="4" w:space="0" w:color="auto"/>
              <w:left w:val="single" w:sz="4" w:space="0" w:color="auto"/>
              <w:bottom w:val="single" w:sz="4" w:space="0" w:color="auto"/>
              <w:right w:val="single" w:sz="4" w:space="0" w:color="auto"/>
            </w:tcBorders>
            <w:hideMark/>
          </w:tcPr>
          <w:p w14:paraId="24AAD1F8" w14:textId="77777777" w:rsidR="00827265" w:rsidRPr="00827265" w:rsidRDefault="00827265" w:rsidP="00D87702">
            <w:pPr>
              <w:rPr>
                <w:rFonts w:ascii="Times New Roman" w:hAnsi="Times New Roman" w:cs="Times New Roman"/>
                <w:sz w:val="24"/>
                <w:szCs w:val="24"/>
              </w:rPr>
            </w:pPr>
            <w:r w:rsidRPr="00827265">
              <w:rPr>
                <w:rFonts w:ascii="Times New Roman" w:hAnsi="Times New Roman" w:cs="Times New Roman"/>
                <w:sz w:val="24"/>
                <w:szCs w:val="24"/>
              </w:rPr>
              <w:t>-</w:t>
            </w:r>
          </w:p>
        </w:tc>
      </w:tr>
    </w:tbl>
    <w:p w14:paraId="39D7C4EF" w14:textId="77777777" w:rsidR="00827265" w:rsidRPr="00827265" w:rsidRDefault="00827265" w:rsidP="00827265">
      <w:pPr>
        <w:ind w:firstLine="709"/>
        <w:rPr>
          <w:rFonts w:ascii="Times New Roman" w:hAnsi="Times New Roman" w:cs="Times New Roman"/>
          <w:b/>
          <w:sz w:val="24"/>
          <w:szCs w:val="24"/>
        </w:rPr>
      </w:pPr>
    </w:p>
    <w:p w14:paraId="4F6D0A06" w14:textId="77777777" w:rsidR="00827265" w:rsidRDefault="00827265" w:rsidP="00827265">
      <w:pPr>
        <w:ind w:firstLine="709"/>
        <w:rPr>
          <w:rFonts w:ascii="Times New Roman" w:hAnsi="Times New Roman" w:cs="Times New Roman"/>
          <w:b/>
          <w:sz w:val="24"/>
          <w:szCs w:val="24"/>
        </w:rPr>
      </w:pPr>
    </w:p>
    <w:p w14:paraId="25AADA2B" w14:textId="0721A843" w:rsidR="00827265" w:rsidRDefault="00827265" w:rsidP="00827265">
      <w:pPr>
        <w:ind w:firstLine="709"/>
        <w:rPr>
          <w:rFonts w:ascii="Times New Roman" w:hAnsi="Times New Roman" w:cs="Times New Roman"/>
          <w:b/>
          <w:sz w:val="24"/>
          <w:szCs w:val="24"/>
        </w:rPr>
      </w:pPr>
      <w:r w:rsidRPr="00827265">
        <w:rPr>
          <w:rFonts w:ascii="Times New Roman" w:hAnsi="Times New Roman" w:cs="Times New Roman"/>
          <w:b/>
          <w:sz w:val="24"/>
          <w:szCs w:val="24"/>
        </w:rPr>
        <w:t>Инженерная инфраструктура земельных участков для многодетных семей</w:t>
      </w:r>
    </w:p>
    <w:p w14:paraId="3140CCB6" w14:textId="471E8000" w:rsidR="00DC0C19" w:rsidRPr="00DC0C19" w:rsidRDefault="00DC0C19" w:rsidP="00DC0C19">
      <w:pPr>
        <w:ind w:firstLine="709"/>
        <w:rPr>
          <w:rFonts w:ascii="Times New Roman" w:hAnsi="Times New Roman" w:cs="Times New Roman"/>
          <w:bCs/>
          <w:sz w:val="24"/>
          <w:szCs w:val="24"/>
        </w:rPr>
      </w:pPr>
      <w:r w:rsidRPr="00DC0C19">
        <w:rPr>
          <w:rFonts w:ascii="Times New Roman" w:hAnsi="Times New Roman" w:cs="Times New Roman"/>
          <w:bCs/>
          <w:sz w:val="24"/>
          <w:szCs w:val="24"/>
        </w:rPr>
        <w:t xml:space="preserve">В Няндомском муниципальном округе </w:t>
      </w:r>
      <w:r>
        <w:rPr>
          <w:rFonts w:ascii="Times New Roman" w:hAnsi="Times New Roman" w:cs="Times New Roman"/>
          <w:bCs/>
          <w:sz w:val="24"/>
          <w:szCs w:val="24"/>
        </w:rPr>
        <w:t>разработан проект строительства объектов инженерной инфраструктуры земельных участков</w:t>
      </w:r>
      <w:r w:rsidRPr="00DC0C19">
        <w:rPr>
          <w:rFonts w:ascii="Times New Roman" w:hAnsi="Times New Roman" w:cs="Times New Roman"/>
          <w:bCs/>
          <w:sz w:val="24"/>
          <w:szCs w:val="24"/>
        </w:rPr>
        <w:t xml:space="preserve"> </w:t>
      </w:r>
      <w:r>
        <w:rPr>
          <w:rFonts w:ascii="Times New Roman" w:hAnsi="Times New Roman" w:cs="Times New Roman"/>
          <w:bCs/>
          <w:sz w:val="24"/>
          <w:szCs w:val="24"/>
        </w:rPr>
        <w:t xml:space="preserve">в продолжении улицы Холмогорская, подлежащих бесплатному предоставлению многодетным семьям. </w:t>
      </w:r>
    </w:p>
    <w:p w14:paraId="48B398C1" w14:textId="356BBD27" w:rsidR="00827265" w:rsidRDefault="00827265" w:rsidP="00827265">
      <w:pPr>
        <w:ind w:firstLine="709"/>
        <w:rPr>
          <w:rFonts w:ascii="Times New Roman" w:hAnsi="Times New Roman" w:cs="Times New Roman"/>
          <w:color w:val="FF0000"/>
        </w:rPr>
      </w:pPr>
    </w:p>
    <w:p w14:paraId="01445D69" w14:textId="36C02943" w:rsidR="00DC0C19" w:rsidRDefault="00DC0C19" w:rsidP="00827265">
      <w:pPr>
        <w:ind w:firstLine="709"/>
        <w:rPr>
          <w:rFonts w:ascii="Times New Roman" w:hAnsi="Times New Roman" w:cs="Times New Roman"/>
          <w:color w:val="FF0000"/>
        </w:rPr>
      </w:pPr>
    </w:p>
    <w:p w14:paraId="04FBB7F3" w14:textId="77777777" w:rsidR="00DC0C19" w:rsidRPr="00811C5B" w:rsidRDefault="00DC0C19" w:rsidP="00827265">
      <w:pPr>
        <w:ind w:firstLine="709"/>
        <w:rPr>
          <w:rFonts w:ascii="Times New Roman" w:hAnsi="Times New Roman"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91"/>
        <w:gridCol w:w="3157"/>
        <w:gridCol w:w="2944"/>
      </w:tblGrid>
      <w:tr w:rsidR="00827265" w:rsidRPr="00827265" w14:paraId="0A0C112A" w14:textId="77777777" w:rsidTr="00D87702">
        <w:tc>
          <w:tcPr>
            <w:tcW w:w="560" w:type="dxa"/>
            <w:tcBorders>
              <w:top w:val="single" w:sz="4" w:space="0" w:color="auto"/>
              <w:left w:val="single" w:sz="4" w:space="0" w:color="auto"/>
              <w:bottom w:val="single" w:sz="4" w:space="0" w:color="auto"/>
              <w:right w:val="single" w:sz="4" w:space="0" w:color="auto"/>
            </w:tcBorders>
            <w:hideMark/>
          </w:tcPr>
          <w:p w14:paraId="2CF80359" w14:textId="77777777" w:rsidR="00827265" w:rsidRPr="00827265" w:rsidRDefault="00827265" w:rsidP="00D87702">
            <w:pPr>
              <w:autoSpaceDE w:val="0"/>
              <w:autoSpaceDN w:val="0"/>
              <w:adjustRightInd w:val="0"/>
              <w:rPr>
                <w:rFonts w:ascii="Times New Roman" w:hAnsi="Times New Roman" w:cs="Times New Roman"/>
                <w:b/>
              </w:rPr>
            </w:pPr>
            <w:r w:rsidRPr="00827265">
              <w:rPr>
                <w:rFonts w:ascii="Times New Roman" w:hAnsi="Times New Roman" w:cs="Times New Roman"/>
                <w:b/>
              </w:rPr>
              <w:t>№ п/п</w:t>
            </w:r>
          </w:p>
        </w:tc>
        <w:tc>
          <w:tcPr>
            <w:tcW w:w="2950" w:type="dxa"/>
            <w:tcBorders>
              <w:top w:val="single" w:sz="4" w:space="0" w:color="auto"/>
              <w:left w:val="single" w:sz="4" w:space="0" w:color="auto"/>
              <w:bottom w:val="single" w:sz="4" w:space="0" w:color="auto"/>
              <w:right w:val="single" w:sz="4" w:space="0" w:color="auto"/>
            </w:tcBorders>
            <w:hideMark/>
          </w:tcPr>
          <w:p w14:paraId="41A54200"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 xml:space="preserve">Местоположение </w:t>
            </w:r>
          </w:p>
          <w:p w14:paraId="7BE1DD94"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и кадастровый номер ЗУ (территории)</w:t>
            </w:r>
          </w:p>
        </w:tc>
        <w:tc>
          <w:tcPr>
            <w:tcW w:w="3544" w:type="dxa"/>
            <w:tcBorders>
              <w:top w:val="single" w:sz="4" w:space="0" w:color="auto"/>
              <w:left w:val="single" w:sz="4" w:space="0" w:color="auto"/>
              <w:bottom w:val="single" w:sz="4" w:space="0" w:color="auto"/>
              <w:right w:val="single" w:sz="4" w:space="0" w:color="auto"/>
            </w:tcBorders>
            <w:hideMark/>
          </w:tcPr>
          <w:p w14:paraId="22FE5FF8" w14:textId="77777777" w:rsidR="00827265" w:rsidRPr="00827265" w:rsidRDefault="00827265" w:rsidP="00D87702">
            <w:pPr>
              <w:autoSpaceDE w:val="0"/>
              <w:autoSpaceDN w:val="0"/>
              <w:adjustRightInd w:val="0"/>
              <w:rPr>
                <w:rFonts w:ascii="Times New Roman" w:hAnsi="Times New Roman" w:cs="Times New Roman"/>
                <w:b/>
              </w:rPr>
            </w:pPr>
            <w:r w:rsidRPr="00827265">
              <w:rPr>
                <w:rFonts w:ascii="Times New Roman" w:hAnsi="Times New Roman" w:cs="Times New Roman"/>
                <w:b/>
              </w:rPr>
              <w:t>Обеспечен инженерной инфраструктурой</w:t>
            </w:r>
          </w:p>
        </w:tc>
        <w:tc>
          <w:tcPr>
            <w:tcW w:w="3260" w:type="dxa"/>
            <w:tcBorders>
              <w:top w:val="single" w:sz="4" w:space="0" w:color="auto"/>
              <w:left w:val="single" w:sz="4" w:space="0" w:color="auto"/>
              <w:bottom w:val="single" w:sz="4" w:space="0" w:color="auto"/>
              <w:right w:val="single" w:sz="4" w:space="0" w:color="auto"/>
            </w:tcBorders>
            <w:hideMark/>
          </w:tcPr>
          <w:p w14:paraId="13B46179" w14:textId="77777777" w:rsidR="00827265" w:rsidRPr="00827265" w:rsidRDefault="00827265" w:rsidP="00D87702">
            <w:pPr>
              <w:autoSpaceDE w:val="0"/>
              <w:autoSpaceDN w:val="0"/>
              <w:adjustRightInd w:val="0"/>
              <w:rPr>
                <w:rFonts w:ascii="Times New Roman" w:hAnsi="Times New Roman" w:cs="Times New Roman"/>
                <w:b/>
              </w:rPr>
            </w:pPr>
            <w:r w:rsidRPr="00827265">
              <w:rPr>
                <w:rFonts w:ascii="Times New Roman" w:hAnsi="Times New Roman" w:cs="Times New Roman"/>
                <w:b/>
              </w:rPr>
              <w:t>Необходимо обеспечить инженерной инфраструктурой</w:t>
            </w:r>
          </w:p>
        </w:tc>
      </w:tr>
      <w:tr w:rsidR="00827265" w:rsidRPr="00827265" w14:paraId="6FBA185B" w14:textId="77777777" w:rsidTr="00D87702">
        <w:tc>
          <w:tcPr>
            <w:tcW w:w="560" w:type="dxa"/>
            <w:tcBorders>
              <w:top w:val="single" w:sz="4" w:space="0" w:color="auto"/>
              <w:left w:val="single" w:sz="4" w:space="0" w:color="auto"/>
              <w:bottom w:val="single" w:sz="4" w:space="0" w:color="auto"/>
              <w:right w:val="single" w:sz="4" w:space="0" w:color="auto"/>
            </w:tcBorders>
            <w:hideMark/>
          </w:tcPr>
          <w:p w14:paraId="0BFB2033" w14:textId="77777777" w:rsidR="00827265" w:rsidRPr="00827265" w:rsidRDefault="00827265" w:rsidP="00D87702">
            <w:pPr>
              <w:autoSpaceDE w:val="0"/>
              <w:autoSpaceDN w:val="0"/>
              <w:adjustRightInd w:val="0"/>
              <w:rPr>
                <w:rFonts w:ascii="Times New Roman" w:hAnsi="Times New Roman" w:cs="Times New Roman"/>
              </w:rPr>
            </w:pPr>
            <w:r w:rsidRPr="00827265">
              <w:rPr>
                <w:rFonts w:ascii="Times New Roman" w:hAnsi="Times New Roman" w:cs="Times New Roman"/>
              </w:rPr>
              <w:t>1</w:t>
            </w:r>
          </w:p>
        </w:tc>
        <w:tc>
          <w:tcPr>
            <w:tcW w:w="2950" w:type="dxa"/>
            <w:tcBorders>
              <w:top w:val="single" w:sz="4" w:space="0" w:color="auto"/>
              <w:left w:val="single" w:sz="4" w:space="0" w:color="auto"/>
              <w:bottom w:val="single" w:sz="4" w:space="0" w:color="auto"/>
              <w:right w:val="single" w:sz="4" w:space="0" w:color="auto"/>
            </w:tcBorders>
            <w:hideMark/>
          </w:tcPr>
          <w:p w14:paraId="3C0EF0E3" w14:textId="77777777" w:rsidR="00827265" w:rsidRPr="00827265" w:rsidRDefault="00827265" w:rsidP="00D87702">
            <w:pPr>
              <w:autoSpaceDE w:val="0"/>
              <w:autoSpaceDN w:val="0"/>
              <w:adjustRightInd w:val="0"/>
              <w:rPr>
                <w:rFonts w:ascii="Times New Roman" w:hAnsi="Times New Roman" w:cs="Times New Roman"/>
                <w:sz w:val="20"/>
                <w:szCs w:val="20"/>
              </w:rPr>
            </w:pPr>
            <w:r w:rsidRPr="00827265">
              <w:rPr>
                <w:rFonts w:ascii="Times New Roman" w:hAnsi="Times New Roman" w:cs="Times New Roman"/>
                <w:sz w:val="20"/>
                <w:szCs w:val="20"/>
              </w:rPr>
              <w:t>Архангельская область, г. Няндома, ул. Холмогорская</w:t>
            </w:r>
          </w:p>
        </w:tc>
        <w:tc>
          <w:tcPr>
            <w:tcW w:w="3544" w:type="dxa"/>
            <w:tcBorders>
              <w:top w:val="single" w:sz="4" w:space="0" w:color="auto"/>
              <w:left w:val="single" w:sz="4" w:space="0" w:color="auto"/>
              <w:bottom w:val="single" w:sz="4" w:space="0" w:color="auto"/>
              <w:right w:val="single" w:sz="4" w:space="0" w:color="auto"/>
            </w:tcBorders>
            <w:hideMark/>
          </w:tcPr>
          <w:p w14:paraId="243BFC53" w14:textId="77777777" w:rsidR="00827265" w:rsidRPr="00827265" w:rsidRDefault="00827265" w:rsidP="00D87702">
            <w:pPr>
              <w:autoSpaceDE w:val="0"/>
              <w:autoSpaceDN w:val="0"/>
              <w:adjustRightInd w:val="0"/>
              <w:rPr>
                <w:rFonts w:ascii="Times New Roman" w:hAnsi="Times New Roman" w:cs="Times New Roman"/>
                <w:sz w:val="20"/>
                <w:szCs w:val="20"/>
              </w:rPr>
            </w:pPr>
            <w:r w:rsidRPr="00827265">
              <w:rPr>
                <w:rFonts w:ascii="Times New Roman" w:hAnsi="Times New Roman" w:cs="Times New Roman"/>
                <w:sz w:val="20"/>
                <w:szCs w:val="20"/>
              </w:rPr>
              <w:t>электроснабжение-обеспечение по мере поступления заявок от жителей</w:t>
            </w:r>
          </w:p>
        </w:tc>
        <w:tc>
          <w:tcPr>
            <w:tcW w:w="3260" w:type="dxa"/>
            <w:tcBorders>
              <w:top w:val="single" w:sz="4" w:space="0" w:color="auto"/>
              <w:left w:val="single" w:sz="4" w:space="0" w:color="auto"/>
              <w:bottom w:val="single" w:sz="4" w:space="0" w:color="auto"/>
              <w:right w:val="single" w:sz="4" w:space="0" w:color="auto"/>
            </w:tcBorders>
          </w:tcPr>
          <w:p w14:paraId="2C4BB70C" w14:textId="77777777" w:rsidR="00827265" w:rsidRPr="00827265" w:rsidRDefault="00827265" w:rsidP="00D87702">
            <w:pPr>
              <w:autoSpaceDE w:val="0"/>
              <w:autoSpaceDN w:val="0"/>
              <w:adjustRightInd w:val="0"/>
              <w:rPr>
                <w:rFonts w:ascii="Times New Roman" w:hAnsi="Times New Roman" w:cs="Times New Roman"/>
                <w:sz w:val="20"/>
                <w:szCs w:val="20"/>
              </w:rPr>
            </w:pPr>
            <w:r w:rsidRPr="00827265">
              <w:rPr>
                <w:rFonts w:ascii="Times New Roman" w:hAnsi="Times New Roman" w:cs="Times New Roman"/>
                <w:sz w:val="20"/>
                <w:szCs w:val="20"/>
              </w:rPr>
              <w:t>+</w:t>
            </w:r>
          </w:p>
        </w:tc>
      </w:tr>
    </w:tbl>
    <w:p w14:paraId="51454275" w14:textId="77777777" w:rsidR="00827265" w:rsidRPr="00827265" w:rsidRDefault="00827265" w:rsidP="00827265">
      <w:pPr>
        <w:autoSpaceDE w:val="0"/>
        <w:autoSpaceDN w:val="0"/>
        <w:adjustRightInd w:val="0"/>
        <w:rPr>
          <w:rFonts w:ascii="Times New Roman" w:hAnsi="Times New Roman" w:cs="Times New Roman"/>
          <w:b/>
        </w:rPr>
      </w:pPr>
    </w:p>
    <w:p w14:paraId="691375D1" w14:textId="77777777" w:rsidR="00827265" w:rsidRPr="00827265" w:rsidRDefault="00827265" w:rsidP="00725B54">
      <w:pPr>
        <w:autoSpaceDE w:val="0"/>
        <w:autoSpaceDN w:val="0"/>
        <w:adjustRightInd w:val="0"/>
        <w:spacing w:line="240" w:lineRule="auto"/>
        <w:ind w:firstLine="709"/>
        <w:rPr>
          <w:rFonts w:ascii="Times New Roman" w:hAnsi="Times New Roman" w:cs="Times New Roman"/>
        </w:rPr>
      </w:pPr>
      <w:r w:rsidRPr="00827265">
        <w:rPr>
          <w:rFonts w:ascii="Times New Roman" w:hAnsi="Times New Roman" w:cs="Times New Roman"/>
          <w:b/>
        </w:rPr>
        <w:t>Строительство улично-дорожной сети</w:t>
      </w:r>
    </w:p>
    <w:p w14:paraId="2A9BC1AC" w14:textId="77777777" w:rsidR="00827265" w:rsidRPr="00827265" w:rsidRDefault="00827265" w:rsidP="00827265">
      <w:pPr>
        <w:autoSpaceDE w:val="0"/>
        <w:autoSpaceDN w:val="0"/>
        <w:adjustRightInd w:val="0"/>
        <w:ind w:firstLine="720"/>
        <w:rPr>
          <w:rFonts w:ascii="Times New Roman" w:hAnsi="Times New Roman" w:cs="Times New Roman"/>
        </w:rPr>
      </w:pPr>
      <w:r w:rsidRPr="00827265">
        <w:rPr>
          <w:rFonts w:ascii="Times New Roman" w:hAnsi="Times New Roman" w:cs="Times New Roman"/>
        </w:rPr>
        <w:lastRenderedPageBreak/>
        <w:t>В Няндомском муниципальном округе планируется комплексное освоение территории под застройку по ул. Фадеева.</w:t>
      </w:r>
    </w:p>
    <w:tbl>
      <w:tblPr>
        <w:tblW w:w="93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3260"/>
      </w:tblGrid>
      <w:tr w:rsidR="00827265" w:rsidRPr="00827265" w14:paraId="77E823FF" w14:textId="77777777" w:rsidTr="00827265">
        <w:trPr>
          <w:trHeight w:val="622"/>
        </w:trPr>
        <w:tc>
          <w:tcPr>
            <w:tcW w:w="6139" w:type="dxa"/>
            <w:tcBorders>
              <w:top w:val="single" w:sz="4" w:space="0" w:color="auto"/>
              <w:left w:val="single" w:sz="4" w:space="0" w:color="auto"/>
              <w:bottom w:val="single" w:sz="4" w:space="0" w:color="auto"/>
              <w:right w:val="single" w:sz="4" w:space="0" w:color="auto"/>
            </w:tcBorders>
            <w:vAlign w:val="center"/>
            <w:hideMark/>
          </w:tcPr>
          <w:p w14:paraId="3461A8CB" w14:textId="77777777" w:rsidR="00827265" w:rsidRPr="00827265" w:rsidRDefault="00827265" w:rsidP="00D87702">
            <w:pPr>
              <w:rPr>
                <w:rFonts w:ascii="Times New Roman" w:hAnsi="Times New Roman" w:cs="Times New Roman"/>
                <w:b/>
                <w:bCs/>
                <w:color w:val="000000"/>
              </w:rPr>
            </w:pPr>
            <w:r w:rsidRPr="00827265">
              <w:rPr>
                <w:rFonts w:ascii="Times New Roman" w:hAnsi="Times New Roman" w:cs="Times New Roman"/>
                <w:b/>
                <w:bCs/>
                <w:color w:val="000000"/>
              </w:rPr>
              <w:t xml:space="preserve">Автомобильные дороги </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1954E43" w14:textId="77777777" w:rsidR="00827265" w:rsidRPr="00827265" w:rsidRDefault="00827265" w:rsidP="00D87702">
            <w:pPr>
              <w:rPr>
                <w:rFonts w:ascii="Times New Roman" w:hAnsi="Times New Roman" w:cs="Times New Roman"/>
                <w:b/>
                <w:color w:val="000000"/>
              </w:rPr>
            </w:pPr>
            <w:r w:rsidRPr="00827265">
              <w:rPr>
                <w:rFonts w:ascii="Times New Roman" w:hAnsi="Times New Roman" w:cs="Times New Roman"/>
                <w:b/>
                <w:color w:val="000000"/>
              </w:rPr>
              <w:t>Общая протяженность, км</w:t>
            </w:r>
          </w:p>
        </w:tc>
      </w:tr>
      <w:tr w:rsidR="00827265" w:rsidRPr="00827265" w14:paraId="66DD5238" w14:textId="77777777" w:rsidTr="00827265">
        <w:trPr>
          <w:trHeight w:val="70"/>
        </w:trPr>
        <w:tc>
          <w:tcPr>
            <w:tcW w:w="6139" w:type="dxa"/>
            <w:tcBorders>
              <w:top w:val="single" w:sz="4" w:space="0" w:color="auto"/>
              <w:left w:val="single" w:sz="4" w:space="0" w:color="auto"/>
              <w:bottom w:val="single" w:sz="4" w:space="0" w:color="auto"/>
              <w:right w:val="single" w:sz="4" w:space="0" w:color="auto"/>
            </w:tcBorders>
            <w:vAlign w:val="center"/>
            <w:hideMark/>
          </w:tcPr>
          <w:p w14:paraId="1FB9EEAA" w14:textId="77777777" w:rsidR="00827265" w:rsidRPr="00827265" w:rsidRDefault="00827265" w:rsidP="00D87702">
            <w:pPr>
              <w:rPr>
                <w:rFonts w:ascii="Times New Roman" w:hAnsi="Times New Roman" w:cs="Times New Roman"/>
                <w:color w:val="000000"/>
                <w:sz w:val="20"/>
                <w:szCs w:val="20"/>
              </w:rPr>
            </w:pPr>
            <w:r w:rsidRPr="00827265">
              <w:rPr>
                <w:rFonts w:ascii="Times New Roman" w:hAnsi="Times New Roman" w:cs="Times New Roman"/>
                <w:color w:val="000000"/>
                <w:sz w:val="20"/>
                <w:szCs w:val="20"/>
              </w:rPr>
              <w:t>г. Няндома, ул. Фадеева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05C181" w14:textId="5CAB03C2" w:rsidR="00827265" w:rsidRPr="00916F6D" w:rsidRDefault="00827265" w:rsidP="00D87702">
            <w:pPr>
              <w:rPr>
                <w:rFonts w:ascii="Times New Roman" w:hAnsi="Times New Roman" w:cs="Times New Roman"/>
                <w:color w:val="000000"/>
                <w:sz w:val="20"/>
                <w:szCs w:val="20"/>
              </w:rPr>
            </w:pPr>
            <w:r w:rsidRPr="00916F6D">
              <w:rPr>
                <w:rFonts w:ascii="Times New Roman" w:hAnsi="Times New Roman" w:cs="Times New Roman"/>
                <w:color w:val="000000"/>
                <w:sz w:val="20"/>
                <w:szCs w:val="20"/>
              </w:rPr>
              <w:t>0,</w:t>
            </w:r>
            <w:r w:rsidR="001C6C6B" w:rsidRPr="00916F6D">
              <w:rPr>
                <w:rFonts w:ascii="Times New Roman" w:hAnsi="Times New Roman" w:cs="Times New Roman"/>
                <w:color w:val="000000"/>
                <w:sz w:val="20"/>
                <w:szCs w:val="20"/>
              </w:rPr>
              <w:t>5</w:t>
            </w:r>
            <w:r w:rsidRPr="00916F6D">
              <w:rPr>
                <w:rFonts w:ascii="Times New Roman" w:hAnsi="Times New Roman" w:cs="Times New Roman"/>
                <w:color w:val="000000"/>
                <w:sz w:val="20"/>
                <w:szCs w:val="20"/>
              </w:rPr>
              <w:t>5</w:t>
            </w:r>
          </w:p>
        </w:tc>
      </w:tr>
      <w:tr w:rsidR="00827265" w:rsidRPr="00827265" w14:paraId="2FEF97C2" w14:textId="77777777" w:rsidTr="00827265">
        <w:trPr>
          <w:trHeight w:val="301"/>
        </w:trPr>
        <w:tc>
          <w:tcPr>
            <w:tcW w:w="6139" w:type="dxa"/>
            <w:tcBorders>
              <w:top w:val="single" w:sz="4" w:space="0" w:color="auto"/>
              <w:left w:val="single" w:sz="4" w:space="0" w:color="auto"/>
              <w:bottom w:val="single" w:sz="4" w:space="0" w:color="auto"/>
              <w:right w:val="single" w:sz="4" w:space="0" w:color="auto"/>
            </w:tcBorders>
            <w:vAlign w:val="center"/>
            <w:hideMark/>
          </w:tcPr>
          <w:p w14:paraId="53A81ECF" w14:textId="77777777" w:rsidR="00827265" w:rsidRPr="00827265" w:rsidRDefault="00827265" w:rsidP="00D87702">
            <w:pPr>
              <w:rPr>
                <w:rFonts w:ascii="Times New Roman" w:hAnsi="Times New Roman" w:cs="Times New Roman"/>
                <w:b/>
                <w:color w:val="000000"/>
                <w:sz w:val="20"/>
                <w:szCs w:val="20"/>
              </w:rPr>
            </w:pPr>
            <w:r w:rsidRPr="00827265">
              <w:rPr>
                <w:rFonts w:ascii="Times New Roman" w:hAnsi="Times New Roman" w:cs="Times New Roman"/>
                <w:b/>
                <w:color w:val="000000"/>
                <w:sz w:val="20"/>
                <w:szCs w:val="20"/>
              </w:rPr>
              <w:t>ИТОГО:</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3B2DDB0" w14:textId="76224634" w:rsidR="00827265" w:rsidRPr="00916F6D" w:rsidRDefault="00827265" w:rsidP="00D87702">
            <w:pPr>
              <w:rPr>
                <w:rFonts w:ascii="Times New Roman" w:hAnsi="Times New Roman" w:cs="Times New Roman"/>
                <w:b/>
                <w:color w:val="000000"/>
                <w:sz w:val="20"/>
                <w:szCs w:val="20"/>
              </w:rPr>
            </w:pPr>
            <w:r w:rsidRPr="00916F6D">
              <w:rPr>
                <w:rFonts w:ascii="Times New Roman" w:hAnsi="Times New Roman" w:cs="Times New Roman"/>
                <w:b/>
                <w:color w:val="000000"/>
                <w:sz w:val="20"/>
                <w:szCs w:val="20"/>
              </w:rPr>
              <w:t>0,5</w:t>
            </w:r>
            <w:r w:rsidR="001C6C6B" w:rsidRPr="00916F6D">
              <w:rPr>
                <w:rFonts w:ascii="Times New Roman" w:hAnsi="Times New Roman" w:cs="Times New Roman"/>
                <w:b/>
                <w:color w:val="000000"/>
                <w:sz w:val="20"/>
                <w:szCs w:val="20"/>
              </w:rPr>
              <w:t>5</w:t>
            </w:r>
          </w:p>
        </w:tc>
      </w:tr>
    </w:tbl>
    <w:p w14:paraId="159DB9D5" w14:textId="77777777" w:rsidR="00827265" w:rsidRPr="00827265" w:rsidRDefault="00827265" w:rsidP="00827265">
      <w:pPr>
        <w:autoSpaceDE w:val="0"/>
        <w:autoSpaceDN w:val="0"/>
        <w:adjustRightInd w:val="0"/>
        <w:rPr>
          <w:rFonts w:ascii="Times New Roman" w:hAnsi="Times New Roman" w:cs="Times New Roman"/>
          <w:b/>
        </w:rPr>
      </w:pPr>
    </w:p>
    <w:p w14:paraId="5EEED760" w14:textId="77777777" w:rsidR="00827265" w:rsidRPr="00827265" w:rsidRDefault="00827265" w:rsidP="00725B54">
      <w:pPr>
        <w:autoSpaceDE w:val="0"/>
        <w:autoSpaceDN w:val="0"/>
        <w:adjustRightInd w:val="0"/>
        <w:ind w:firstLine="709"/>
        <w:rPr>
          <w:rFonts w:ascii="Times New Roman" w:hAnsi="Times New Roman" w:cs="Times New Roman"/>
          <w:b/>
        </w:rPr>
      </w:pPr>
      <w:r w:rsidRPr="00827265">
        <w:rPr>
          <w:rFonts w:ascii="Times New Roman" w:hAnsi="Times New Roman" w:cs="Times New Roman"/>
          <w:b/>
        </w:rPr>
        <w:t>Социальная инфраструктура</w:t>
      </w:r>
    </w:p>
    <w:p w14:paraId="0BC96428" w14:textId="77777777" w:rsidR="00827265" w:rsidRPr="00827265" w:rsidRDefault="00827265" w:rsidP="00827265">
      <w:pPr>
        <w:autoSpaceDE w:val="0"/>
        <w:autoSpaceDN w:val="0"/>
        <w:adjustRightInd w:val="0"/>
        <w:ind w:firstLine="720"/>
        <w:rPr>
          <w:rFonts w:ascii="Times New Roman" w:hAnsi="Times New Roman" w:cs="Times New Roman"/>
        </w:rPr>
      </w:pPr>
      <w:r w:rsidRPr="00827265">
        <w:rPr>
          <w:rFonts w:ascii="Times New Roman" w:hAnsi="Times New Roman" w:cs="Times New Roman"/>
        </w:rPr>
        <w:t>При развитии жилищного строительства на территории округа и комплексном освоении территории возрастает необходимость строительства социальных объектов.</w:t>
      </w:r>
    </w:p>
    <w:p w14:paraId="481403AF" w14:textId="79D47E8F" w:rsidR="00827265" w:rsidRPr="00827265" w:rsidRDefault="00827265" w:rsidP="00827265">
      <w:pPr>
        <w:ind w:firstLine="720"/>
        <w:rPr>
          <w:rFonts w:ascii="Times New Roman" w:hAnsi="Times New Roman" w:cs="Times New Roman"/>
        </w:rPr>
      </w:pPr>
      <w:r w:rsidRPr="00827265">
        <w:rPr>
          <w:rFonts w:ascii="Times New Roman" w:hAnsi="Times New Roman" w:cs="Times New Roman"/>
        </w:rPr>
        <w:t xml:space="preserve">Для реализации указанного мероприятия в данной муниципальной программе ведется строительство объекта «Школа на 320 мест в г. Няндома, Няндомского округа, по ул. Н. Томиловой, планируемый срок сдачи в эксплуатацию </w:t>
      </w:r>
      <w:r w:rsidR="000F5A45">
        <w:rPr>
          <w:rFonts w:ascii="Times New Roman" w:hAnsi="Times New Roman" w:cs="Times New Roman"/>
        </w:rPr>
        <w:t>- август 2025</w:t>
      </w:r>
      <w:r w:rsidRPr="00827265">
        <w:rPr>
          <w:rFonts w:ascii="Times New Roman" w:hAnsi="Times New Roman" w:cs="Times New Roman"/>
        </w:rPr>
        <w:t xml:space="preserve"> год</w:t>
      </w:r>
      <w:r w:rsidR="000F5A45">
        <w:rPr>
          <w:rFonts w:ascii="Times New Roman" w:hAnsi="Times New Roman" w:cs="Times New Roman"/>
        </w:rPr>
        <w:t>а</w:t>
      </w:r>
      <w:r w:rsidRPr="00827265">
        <w:rPr>
          <w:rFonts w:ascii="Times New Roman" w:hAnsi="Times New Roman" w:cs="Times New Roman"/>
        </w:rPr>
        <w:t>, также планируется строительство следующих социальных объектов:</w:t>
      </w:r>
    </w:p>
    <w:p w14:paraId="42DE3068" w14:textId="602217BB" w:rsidR="00827265" w:rsidRPr="00811C5B" w:rsidRDefault="00827265" w:rsidP="00827265">
      <w:pPr>
        <w:ind w:firstLine="720"/>
        <w:rPr>
          <w:rFonts w:ascii="Times New Roman" w:hAnsi="Times New Roman" w:cs="Times New Roman"/>
          <w:color w:val="FF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98"/>
        <w:gridCol w:w="1222"/>
        <w:gridCol w:w="1229"/>
        <w:gridCol w:w="2871"/>
      </w:tblGrid>
      <w:tr w:rsidR="00827265" w:rsidRPr="00827265" w14:paraId="4A2FF9A7" w14:textId="77777777" w:rsidTr="00827265">
        <w:trPr>
          <w:trHeight w:val="70"/>
        </w:trPr>
        <w:tc>
          <w:tcPr>
            <w:tcW w:w="2948" w:type="dxa"/>
            <w:vMerge w:val="restart"/>
            <w:tcBorders>
              <w:top w:val="single" w:sz="4" w:space="0" w:color="auto"/>
              <w:left w:val="single" w:sz="4" w:space="0" w:color="auto"/>
              <w:bottom w:val="single" w:sz="4" w:space="0" w:color="auto"/>
              <w:right w:val="single" w:sz="4" w:space="0" w:color="auto"/>
            </w:tcBorders>
            <w:hideMark/>
          </w:tcPr>
          <w:p w14:paraId="60F3EBD5"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Наименование объекта</w:t>
            </w:r>
          </w:p>
        </w:tc>
        <w:tc>
          <w:tcPr>
            <w:tcW w:w="2620" w:type="dxa"/>
            <w:gridSpan w:val="2"/>
            <w:tcBorders>
              <w:top w:val="single" w:sz="4" w:space="0" w:color="auto"/>
              <w:left w:val="single" w:sz="4" w:space="0" w:color="auto"/>
              <w:bottom w:val="single" w:sz="4" w:space="0" w:color="auto"/>
              <w:right w:val="single" w:sz="4" w:space="0" w:color="auto"/>
            </w:tcBorders>
            <w:hideMark/>
          </w:tcPr>
          <w:p w14:paraId="08AB335B"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Мощность</w:t>
            </w:r>
          </w:p>
        </w:tc>
        <w:tc>
          <w:tcPr>
            <w:tcW w:w="1229" w:type="dxa"/>
            <w:vMerge w:val="restart"/>
            <w:tcBorders>
              <w:top w:val="single" w:sz="4" w:space="0" w:color="auto"/>
              <w:left w:val="single" w:sz="4" w:space="0" w:color="auto"/>
              <w:bottom w:val="single" w:sz="4" w:space="0" w:color="auto"/>
              <w:right w:val="single" w:sz="4" w:space="0" w:color="auto"/>
            </w:tcBorders>
            <w:hideMark/>
          </w:tcPr>
          <w:p w14:paraId="2ADDEFE5"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Площадь участка, га</w:t>
            </w:r>
          </w:p>
        </w:tc>
        <w:tc>
          <w:tcPr>
            <w:tcW w:w="2871" w:type="dxa"/>
            <w:vMerge w:val="restart"/>
            <w:tcBorders>
              <w:top w:val="single" w:sz="4" w:space="0" w:color="auto"/>
              <w:left w:val="single" w:sz="4" w:space="0" w:color="auto"/>
              <w:bottom w:val="single" w:sz="4" w:space="0" w:color="auto"/>
              <w:right w:val="single" w:sz="4" w:space="0" w:color="auto"/>
            </w:tcBorders>
            <w:hideMark/>
          </w:tcPr>
          <w:p w14:paraId="1F48E2C2"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Месторасположение объекта</w:t>
            </w:r>
          </w:p>
        </w:tc>
      </w:tr>
      <w:tr w:rsidR="00827265" w:rsidRPr="00827265" w14:paraId="03079C0E" w14:textId="77777777" w:rsidTr="008272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958F5" w14:textId="77777777" w:rsidR="00827265" w:rsidRPr="00827265" w:rsidRDefault="00827265" w:rsidP="00D87702">
            <w:pPr>
              <w:jc w:val="left"/>
              <w:rPr>
                <w:rFonts w:ascii="Times New Roman" w:hAnsi="Times New Roman" w:cs="Times New Roman"/>
                <w:b/>
              </w:rPr>
            </w:pPr>
          </w:p>
        </w:tc>
        <w:tc>
          <w:tcPr>
            <w:tcW w:w="1398" w:type="dxa"/>
            <w:tcBorders>
              <w:top w:val="single" w:sz="4" w:space="0" w:color="auto"/>
              <w:left w:val="single" w:sz="4" w:space="0" w:color="auto"/>
              <w:bottom w:val="single" w:sz="4" w:space="0" w:color="auto"/>
              <w:right w:val="single" w:sz="4" w:space="0" w:color="auto"/>
            </w:tcBorders>
            <w:hideMark/>
          </w:tcPr>
          <w:p w14:paraId="092667F4"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ед. изм.</w:t>
            </w:r>
          </w:p>
        </w:tc>
        <w:tc>
          <w:tcPr>
            <w:tcW w:w="1222" w:type="dxa"/>
            <w:tcBorders>
              <w:top w:val="single" w:sz="4" w:space="0" w:color="auto"/>
              <w:left w:val="single" w:sz="4" w:space="0" w:color="auto"/>
              <w:bottom w:val="single" w:sz="4" w:space="0" w:color="auto"/>
              <w:right w:val="single" w:sz="4" w:space="0" w:color="auto"/>
            </w:tcBorders>
            <w:hideMark/>
          </w:tcPr>
          <w:p w14:paraId="216EB0EB" w14:textId="77777777" w:rsidR="00827265" w:rsidRPr="00827265" w:rsidRDefault="00827265" w:rsidP="00D87702">
            <w:pPr>
              <w:rPr>
                <w:rFonts w:ascii="Times New Roman" w:hAnsi="Times New Roman" w:cs="Times New Roman"/>
                <w:b/>
              </w:rPr>
            </w:pPr>
            <w:r w:rsidRPr="00827265">
              <w:rPr>
                <w:rFonts w:ascii="Times New Roman" w:hAnsi="Times New Roman" w:cs="Times New Roman"/>
                <w:b/>
              </w:rPr>
              <w:t>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5E078" w14:textId="77777777" w:rsidR="00827265" w:rsidRPr="00827265" w:rsidRDefault="00827265" w:rsidP="00D87702">
            <w:pPr>
              <w:jc w:val="left"/>
              <w:rPr>
                <w:rFonts w:ascii="Times New Roman" w:hAnsi="Times New Roman" w:cs="Times New Roman"/>
                <w:b/>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14:paraId="61011ECE" w14:textId="77777777" w:rsidR="00827265" w:rsidRPr="00827265" w:rsidRDefault="00827265" w:rsidP="00D87702">
            <w:pPr>
              <w:jc w:val="left"/>
              <w:rPr>
                <w:rFonts w:ascii="Times New Roman" w:hAnsi="Times New Roman" w:cs="Times New Roman"/>
                <w:b/>
              </w:rPr>
            </w:pPr>
          </w:p>
        </w:tc>
      </w:tr>
      <w:tr w:rsidR="00827265" w:rsidRPr="00827265" w14:paraId="150CFFFD"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55FA890B"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Школа на 500 мест в г. Няндома Няндомского района</w:t>
            </w:r>
          </w:p>
        </w:tc>
        <w:tc>
          <w:tcPr>
            <w:tcW w:w="1398" w:type="dxa"/>
            <w:tcBorders>
              <w:top w:val="single" w:sz="4" w:space="0" w:color="auto"/>
              <w:left w:val="single" w:sz="4" w:space="0" w:color="auto"/>
              <w:bottom w:val="single" w:sz="4" w:space="0" w:color="auto"/>
              <w:right w:val="single" w:sz="4" w:space="0" w:color="auto"/>
            </w:tcBorders>
            <w:vAlign w:val="center"/>
          </w:tcPr>
          <w:p w14:paraId="0768618A"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мест</w:t>
            </w:r>
          </w:p>
        </w:tc>
        <w:tc>
          <w:tcPr>
            <w:tcW w:w="1222" w:type="dxa"/>
            <w:tcBorders>
              <w:top w:val="single" w:sz="4" w:space="0" w:color="auto"/>
              <w:left w:val="single" w:sz="4" w:space="0" w:color="auto"/>
              <w:bottom w:val="single" w:sz="4" w:space="0" w:color="auto"/>
              <w:right w:val="single" w:sz="4" w:space="0" w:color="auto"/>
            </w:tcBorders>
            <w:vAlign w:val="center"/>
          </w:tcPr>
          <w:p w14:paraId="4A729CE3"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500</w:t>
            </w:r>
          </w:p>
        </w:tc>
        <w:tc>
          <w:tcPr>
            <w:tcW w:w="1229" w:type="dxa"/>
            <w:tcBorders>
              <w:top w:val="single" w:sz="4" w:space="0" w:color="auto"/>
              <w:left w:val="single" w:sz="4" w:space="0" w:color="auto"/>
              <w:bottom w:val="single" w:sz="4" w:space="0" w:color="auto"/>
              <w:right w:val="single" w:sz="4" w:space="0" w:color="auto"/>
            </w:tcBorders>
            <w:vAlign w:val="center"/>
          </w:tcPr>
          <w:p w14:paraId="29F97B52"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62FCBDDF" w14:textId="77777777" w:rsidR="00827265" w:rsidRPr="00827265" w:rsidRDefault="00827265" w:rsidP="00D87702">
            <w:pPr>
              <w:ind w:right="-60"/>
              <w:rPr>
                <w:rFonts w:ascii="Times New Roman" w:hAnsi="Times New Roman" w:cs="Times New Roman"/>
                <w:sz w:val="20"/>
                <w:szCs w:val="20"/>
              </w:rPr>
            </w:pPr>
            <w:r w:rsidRPr="00827265">
              <w:rPr>
                <w:rFonts w:ascii="Times New Roman" w:hAnsi="Times New Roman" w:cs="Times New Roman"/>
                <w:sz w:val="20"/>
                <w:szCs w:val="20"/>
              </w:rPr>
              <w:t>г. Няндома ул. Ленина</w:t>
            </w:r>
          </w:p>
        </w:tc>
      </w:tr>
      <w:tr w:rsidR="00827265" w:rsidRPr="00827265" w14:paraId="5F3707E9"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2EC53692"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 xml:space="preserve">Фельдшерско-акушерский пункт </w:t>
            </w:r>
            <w:proofErr w:type="spellStart"/>
            <w:r w:rsidRPr="00827265">
              <w:rPr>
                <w:rFonts w:ascii="Times New Roman" w:hAnsi="Times New Roman" w:cs="Times New Roman"/>
                <w:sz w:val="20"/>
                <w:szCs w:val="20"/>
              </w:rPr>
              <w:t>жд.ст</w:t>
            </w:r>
            <w:proofErr w:type="spellEnd"/>
            <w:r w:rsidRPr="00827265">
              <w:rPr>
                <w:rFonts w:ascii="Times New Roman" w:hAnsi="Times New Roman" w:cs="Times New Roman"/>
                <w:sz w:val="20"/>
                <w:szCs w:val="20"/>
              </w:rPr>
              <w:t>. Бурачиха</w:t>
            </w:r>
          </w:p>
        </w:tc>
        <w:tc>
          <w:tcPr>
            <w:tcW w:w="1398" w:type="dxa"/>
            <w:tcBorders>
              <w:top w:val="single" w:sz="4" w:space="0" w:color="auto"/>
              <w:left w:val="single" w:sz="4" w:space="0" w:color="auto"/>
              <w:bottom w:val="single" w:sz="4" w:space="0" w:color="auto"/>
              <w:right w:val="single" w:sz="4" w:space="0" w:color="auto"/>
            </w:tcBorders>
            <w:vAlign w:val="center"/>
          </w:tcPr>
          <w:p w14:paraId="5ECB5894"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ед.</w:t>
            </w:r>
          </w:p>
        </w:tc>
        <w:tc>
          <w:tcPr>
            <w:tcW w:w="1222" w:type="dxa"/>
            <w:tcBorders>
              <w:top w:val="single" w:sz="4" w:space="0" w:color="auto"/>
              <w:left w:val="single" w:sz="4" w:space="0" w:color="auto"/>
              <w:bottom w:val="single" w:sz="4" w:space="0" w:color="auto"/>
              <w:right w:val="single" w:sz="4" w:space="0" w:color="auto"/>
            </w:tcBorders>
            <w:vAlign w:val="center"/>
          </w:tcPr>
          <w:p w14:paraId="3A1201EE"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vAlign w:val="center"/>
          </w:tcPr>
          <w:p w14:paraId="5FE0CAF8"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4DD77F2F" w14:textId="77777777" w:rsidR="00827265" w:rsidRPr="00827265" w:rsidRDefault="00827265" w:rsidP="00D87702">
            <w:pPr>
              <w:ind w:right="-60"/>
              <w:rPr>
                <w:rFonts w:ascii="Times New Roman" w:hAnsi="Times New Roman" w:cs="Times New Roman"/>
                <w:sz w:val="20"/>
                <w:szCs w:val="20"/>
              </w:rPr>
            </w:pPr>
            <w:proofErr w:type="spellStart"/>
            <w:proofErr w:type="gramStart"/>
            <w:r w:rsidRPr="00827265">
              <w:rPr>
                <w:rFonts w:ascii="Times New Roman" w:hAnsi="Times New Roman" w:cs="Times New Roman"/>
                <w:sz w:val="20"/>
                <w:szCs w:val="20"/>
              </w:rPr>
              <w:t>жд.ст</w:t>
            </w:r>
            <w:proofErr w:type="spellEnd"/>
            <w:proofErr w:type="gramEnd"/>
            <w:r w:rsidRPr="00827265">
              <w:rPr>
                <w:rFonts w:ascii="Times New Roman" w:hAnsi="Times New Roman" w:cs="Times New Roman"/>
                <w:sz w:val="20"/>
                <w:szCs w:val="20"/>
              </w:rPr>
              <w:t xml:space="preserve"> Бурачиха</w:t>
            </w:r>
          </w:p>
        </w:tc>
      </w:tr>
      <w:tr w:rsidR="00827265" w:rsidRPr="00827265" w14:paraId="4332EE19"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5D376DAE"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Фельдшерско-акушерский пункт п. Шестиозерский</w:t>
            </w:r>
          </w:p>
        </w:tc>
        <w:tc>
          <w:tcPr>
            <w:tcW w:w="1398" w:type="dxa"/>
            <w:tcBorders>
              <w:top w:val="single" w:sz="4" w:space="0" w:color="auto"/>
              <w:left w:val="single" w:sz="4" w:space="0" w:color="auto"/>
              <w:bottom w:val="single" w:sz="4" w:space="0" w:color="auto"/>
              <w:right w:val="single" w:sz="4" w:space="0" w:color="auto"/>
            </w:tcBorders>
          </w:tcPr>
          <w:p w14:paraId="3277859A"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rPr>
              <w:t>ед.</w:t>
            </w:r>
          </w:p>
        </w:tc>
        <w:tc>
          <w:tcPr>
            <w:tcW w:w="1222" w:type="dxa"/>
            <w:tcBorders>
              <w:top w:val="single" w:sz="4" w:space="0" w:color="auto"/>
              <w:left w:val="single" w:sz="4" w:space="0" w:color="auto"/>
              <w:bottom w:val="single" w:sz="4" w:space="0" w:color="auto"/>
              <w:right w:val="single" w:sz="4" w:space="0" w:color="auto"/>
            </w:tcBorders>
          </w:tcPr>
          <w:p w14:paraId="2E4D332C"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center"/>
          </w:tcPr>
          <w:p w14:paraId="62B0EABC"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382A20A3" w14:textId="77777777" w:rsidR="00827265" w:rsidRPr="00827265" w:rsidRDefault="00827265" w:rsidP="00D87702">
            <w:pPr>
              <w:ind w:right="-60"/>
              <w:rPr>
                <w:rFonts w:ascii="Times New Roman" w:hAnsi="Times New Roman" w:cs="Times New Roman"/>
                <w:sz w:val="20"/>
                <w:szCs w:val="20"/>
              </w:rPr>
            </w:pPr>
            <w:r w:rsidRPr="00827265">
              <w:rPr>
                <w:rFonts w:ascii="Times New Roman" w:hAnsi="Times New Roman" w:cs="Times New Roman"/>
                <w:sz w:val="20"/>
                <w:szCs w:val="20"/>
              </w:rPr>
              <w:t>п. Шестиозерский</w:t>
            </w:r>
          </w:p>
        </w:tc>
      </w:tr>
      <w:tr w:rsidR="001C6C6B" w:rsidRPr="00827265" w14:paraId="583B7BFC"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46056E78" w14:textId="632C1151" w:rsidR="001C6C6B" w:rsidRPr="00916F6D" w:rsidRDefault="001C6C6B" w:rsidP="001C6C6B">
            <w:pPr>
              <w:rPr>
                <w:rFonts w:ascii="Times New Roman" w:hAnsi="Times New Roman" w:cs="Times New Roman"/>
                <w:sz w:val="20"/>
                <w:szCs w:val="20"/>
              </w:rPr>
            </w:pPr>
            <w:r w:rsidRPr="00916F6D">
              <w:rPr>
                <w:rFonts w:ascii="Times New Roman" w:hAnsi="Times New Roman" w:cs="Times New Roman"/>
                <w:sz w:val="20"/>
                <w:szCs w:val="20"/>
              </w:rPr>
              <w:t xml:space="preserve">Фельдшерско-акушерский пункт </w:t>
            </w:r>
            <w:proofErr w:type="spellStart"/>
            <w:r w:rsidRPr="00916F6D">
              <w:rPr>
                <w:rFonts w:ascii="Times New Roman" w:hAnsi="Times New Roman" w:cs="Times New Roman"/>
                <w:sz w:val="20"/>
                <w:szCs w:val="20"/>
              </w:rPr>
              <w:t>д.Ступинская</w:t>
            </w:r>
            <w:proofErr w:type="spellEnd"/>
          </w:p>
        </w:tc>
        <w:tc>
          <w:tcPr>
            <w:tcW w:w="1398" w:type="dxa"/>
            <w:tcBorders>
              <w:top w:val="single" w:sz="4" w:space="0" w:color="auto"/>
              <w:left w:val="single" w:sz="4" w:space="0" w:color="auto"/>
              <w:bottom w:val="single" w:sz="4" w:space="0" w:color="auto"/>
              <w:right w:val="single" w:sz="4" w:space="0" w:color="auto"/>
            </w:tcBorders>
          </w:tcPr>
          <w:p w14:paraId="596BDDA4" w14:textId="24D8BB42" w:rsidR="001C6C6B" w:rsidRPr="00916F6D" w:rsidRDefault="001C6C6B" w:rsidP="001C6C6B">
            <w:pPr>
              <w:rPr>
                <w:rFonts w:ascii="Times New Roman" w:hAnsi="Times New Roman" w:cs="Times New Roman"/>
              </w:rPr>
            </w:pPr>
            <w:r w:rsidRPr="00916F6D">
              <w:rPr>
                <w:rFonts w:ascii="Times New Roman" w:hAnsi="Times New Roman" w:cs="Times New Roman"/>
              </w:rPr>
              <w:t>ед.</w:t>
            </w:r>
          </w:p>
        </w:tc>
        <w:tc>
          <w:tcPr>
            <w:tcW w:w="1222" w:type="dxa"/>
            <w:tcBorders>
              <w:top w:val="single" w:sz="4" w:space="0" w:color="auto"/>
              <w:left w:val="single" w:sz="4" w:space="0" w:color="auto"/>
              <w:bottom w:val="single" w:sz="4" w:space="0" w:color="auto"/>
              <w:right w:val="single" w:sz="4" w:space="0" w:color="auto"/>
            </w:tcBorders>
          </w:tcPr>
          <w:p w14:paraId="1A22B393" w14:textId="2994A6AC" w:rsidR="001C6C6B" w:rsidRPr="00916F6D" w:rsidRDefault="001C6C6B" w:rsidP="001C6C6B">
            <w:pPr>
              <w:rPr>
                <w:rFonts w:ascii="Times New Roman" w:hAnsi="Times New Roman" w:cs="Times New Roman"/>
              </w:rPr>
            </w:pPr>
            <w:r w:rsidRPr="00916F6D">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center"/>
          </w:tcPr>
          <w:p w14:paraId="404FBD75" w14:textId="46CAEA34" w:rsidR="001C6C6B" w:rsidRPr="00916F6D" w:rsidRDefault="001C6C6B" w:rsidP="001C6C6B">
            <w:pPr>
              <w:rPr>
                <w:rFonts w:ascii="Times New Roman" w:hAnsi="Times New Roman" w:cs="Times New Roman"/>
                <w:sz w:val="20"/>
                <w:szCs w:val="20"/>
              </w:rPr>
            </w:pPr>
            <w:r w:rsidRPr="00916F6D">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4E240E0A" w14:textId="05C9B8E3" w:rsidR="001C6C6B" w:rsidRPr="006B5A9D" w:rsidRDefault="00597A88" w:rsidP="001C6C6B">
            <w:pPr>
              <w:ind w:right="-60"/>
              <w:rPr>
                <w:rFonts w:ascii="Times New Roman" w:hAnsi="Times New Roman" w:cs="Times New Roman"/>
                <w:sz w:val="20"/>
                <w:szCs w:val="20"/>
              </w:rPr>
            </w:pPr>
            <w:r w:rsidRPr="006B5A9D">
              <w:rPr>
                <w:rFonts w:ascii="Times New Roman" w:hAnsi="Times New Roman" w:cs="Times New Roman"/>
                <w:sz w:val="20"/>
                <w:szCs w:val="20"/>
              </w:rPr>
              <w:t>д</w:t>
            </w:r>
            <w:r w:rsidR="001C6C6B" w:rsidRPr="006B5A9D">
              <w:rPr>
                <w:rFonts w:ascii="Times New Roman" w:hAnsi="Times New Roman" w:cs="Times New Roman"/>
                <w:sz w:val="20"/>
                <w:szCs w:val="20"/>
              </w:rPr>
              <w:t>. Ступинская</w:t>
            </w:r>
          </w:p>
        </w:tc>
      </w:tr>
      <w:tr w:rsidR="00827265" w:rsidRPr="00827265" w14:paraId="7B6B8721" w14:textId="77777777" w:rsidTr="00827265">
        <w:trPr>
          <w:trHeight w:val="70"/>
        </w:trPr>
        <w:tc>
          <w:tcPr>
            <w:tcW w:w="2948" w:type="dxa"/>
            <w:tcBorders>
              <w:top w:val="single" w:sz="4" w:space="0" w:color="auto"/>
              <w:left w:val="single" w:sz="4" w:space="0" w:color="auto"/>
              <w:bottom w:val="single" w:sz="4" w:space="0" w:color="auto"/>
              <w:right w:val="single" w:sz="4" w:space="0" w:color="auto"/>
            </w:tcBorders>
            <w:vAlign w:val="center"/>
          </w:tcPr>
          <w:p w14:paraId="13E5099B"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Амбулатория в п. Шалакуша</w:t>
            </w:r>
          </w:p>
        </w:tc>
        <w:tc>
          <w:tcPr>
            <w:tcW w:w="1398" w:type="dxa"/>
            <w:tcBorders>
              <w:top w:val="single" w:sz="4" w:space="0" w:color="auto"/>
              <w:left w:val="single" w:sz="4" w:space="0" w:color="auto"/>
              <w:bottom w:val="single" w:sz="4" w:space="0" w:color="auto"/>
              <w:right w:val="single" w:sz="4" w:space="0" w:color="auto"/>
            </w:tcBorders>
          </w:tcPr>
          <w:p w14:paraId="54AE2E96"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rPr>
              <w:t>ед.</w:t>
            </w:r>
          </w:p>
        </w:tc>
        <w:tc>
          <w:tcPr>
            <w:tcW w:w="1222" w:type="dxa"/>
            <w:tcBorders>
              <w:top w:val="single" w:sz="4" w:space="0" w:color="auto"/>
              <w:left w:val="single" w:sz="4" w:space="0" w:color="auto"/>
              <w:bottom w:val="single" w:sz="4" w:space="0" w:color="auto"/>
              <w:right w:val="single" w:sz="4" w:space="0" w:color="auto"/>
            </w:tcBorders>
          </w:tcPr>
          <w:p w14:paraId="393E21EF"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vAlign w:val="center"/>
          </w:tcPr>
          <w:p w14:paraId="1FA8A7D1" w14:textId="77777777" w:rsidR="00827265" w:rsidRPr="00827265" w:rsidRDefault="00827265" w:rsidP="00D87702">
            <w:pPr>
              <w:rPr>
                <w:rFonts w:ascii="Times New Roman" w:hAnsi="Times New Roman" w:cs="Times New Roman"/>
                <w:sz w:val="20"/>
                <w:szCs w:val="20"/>
              </w:rPr>
            </w:pPr>
            <w:r w:rsidRPr="00827265">
              <w:rPr>
                <w:rFonts w:ascii="Times New Roman" w:hAnsi="Times New Roman" w:cs="Times New Roman"/>
                <w:sz w:val="20"/>
                <w:szCs w:val="20"/>
              </w:rPr>
              <w:t>-</w:t>
            </w:r>
          </w:p>
        </w:tc>
        <w:tc>
          <w:tcPr>
            <w:tcW w:w="2871" w:type="dxa"/>
            <w:tcBorders>
              <w:top w:val="single" w:sz="4" w:space="0" w:color="auto"/>
              <w:left w:val="single" w:sz="4" w:space="0" w:color="auto"/>
              <w:bottom w:val="single" w:sz="4" w:space="0" w:color="auto"/>
              <w:right w:val="single" w:sz="4" w:space="0" w:color="auto"/>
            </w:tcBorders>
            <w:vAlign w:val="center"/>
          </w:tcPr>
          <w:p w14:paraId="243AB62C" w14:textId="77777777" w:rsidR="00827265" w:rsidRPr="00827265" w:rsidRDefault="00827265" w:rsidP="00D87702">
            <w:pPr>
              <w:ind w:right="-60"/>
              <w:rPr>
                <w:rFonts w:ascii="Times New Roman" w:hAnsi="Times New Roman" w:cs="Times New Roman"/>
                <w:sz w:val="20"/>
                <w:szCs w:val="20"/>
              </w:rPr>
            </w:pPr>
            <w:r w:rsidRPr="00827265">
              <w:rPr>
                <w:rFonts w:ascii="Times New Roman" w:hAnsi="Times New Roman" w:cs="Times New Roman"/>
                <w:sz w:val="20"/>
                <w:szCs w:val="20"/>
              </w:rPr>
              <w:t>п. Шалакуша</w:t>
            </w:r>
          </w:p>
        </w:tc>
      </w:tr>
    </w:tbl>
    <w:p w14:paraId="2A3B5E9B" w14:textId="77777777" w:rsidR="00827265" w:rsidRPr="00827265" w:rsidRDefault="00827265" w:rsidP="00811C5B">
      <w:pPr>
        <w:pStyle w:val="afd"/>
        <w:spacing w:before="0" w:beforeAutospacing="0" w:after="0" w:afterAutospacing="0"/>
        <w:jc w:val="both"/>
      </w:pPr>
    </w:p>
    <w:p w14:paraId="42A920AC" w14:textId="77777777" w:rsidR="00827265" w:rsidRPr="00827265" w:rsidRDefault="00827265" w:rsidP="00827265">
      <w:pPr>
        <w:pStyle w:val="afd"/>
        <w:spacing w:before="0" w:beforeAutospacing="0" w:after="0" w:afterAutospacing="0"/>
      </w:pPr>
    </w:p>
    <w:p w14:paraId="6D574172" w14:textId="77777777" w:rsidR="00827265" w:rsidRPr="00827265" w:rsidRDefault="00827265" w:rsidP="00827265">
      <w:pPr>
        <w:pStyle w:val="afd"/>
        <w:spacing w:before="0" w:beforeAutospacing="0" w:after="0" w:afterAutospacing="0"/>
      </w:pPr>
    </w:p>
    <w:p w14:paraId="47769FE2" w14:textId="77777777" w:rsidR="00827265" w:rsidRPr="00827265" w:rsidRDefault="00827265" w:rsidP="00827265">
      <w:pPr>
        <w:pStyle w:val="afd"/>
        <w:spacing w:before="0" w:beforeAutospacing="0" w:after="0" w:afterAutospacing="0"/>
      </w:pPr>
    </w:p>
    <w:p w14:paraId="2CE0897A" w14:textId="77777777" w:rsidR="00827265" w:rsidRPr="00827265" w:rsidRDefault="00827265" w:rsidP="00827265">
      <w:pPr>
        <w:pStyle w:val="afd"/>
        <w:spacing w:before="0" w:beforeAutospacing="0" w:after="0" w:afterAutospacing="0"/>
      </w:pPr>
    </w:p>
    <w:p w14:paraId="3D06E822" w14:textId="77777777" w:rsidR="00827265" w:rsidRPr="00827265" w:rsidRDefault="00827265" w:rsidP="00827265">
      <w:pPr>
        <w:pStyle w:val="afd"/>
        <w:spacing w:before="0" w:beforeAutospacing="0" w:after="0" w:afterAutospacing="0"/>
      </w:pPr>
    </w:p>
    <w:p w14:paraId="3501D771" w14:textId="2FB44308" w:rsidR="00827265" w:rsidRPr="00827265" w:rsidRDefault="00827265" w:rsidP="00B20E69">
      <w:pPr>
        <w:spacing w:line="240" w:lineRule="auto"/>
        <w:rPr>
          <w:rFonts w:ascii="Times New Roman" w:hAnsi="Times New Roman" w:cs="Times New Roman"/>
          <w:color w:val="000000"/>
          <w:sz w:val="24"/>
          <w:szCs w:val="24"/>
        </w:rPr>
        <w:sectPr w:rsidR="00827265" w:rsidRPr="00827265" w:rsidSect="003D2C67">
          <w:headerReference w:type="default" r:id="rId8"/>
          <w:headerReference w:type="first" r:id="rId9"/>
          <w:pgSz w:w="11906" w:h="16838"/>
          <w:pgMar w:top="851" w:right="851" w:bottom="993" w:left="1701" w:header="429" w:footer="709" w:gutter="0"/>
          <w:cols w:space="708"/>
          <w:titlePg/>
          <w:docGrid w:linePitch="360"/>
        </w:sectPr>
      </w:pPr>
    </w:p>
    <w:p w14:paraId="4D84739F" w14:textId="77777777" w:rsidR="0082319F" w:rsidRPr="006B5A9D" w:rsidRDefault="0082319F" w:rsidP="0082319F">
      <w:pPr>
        <w:spacing w:line="240" w:lineRule="auto"/>
        <w:ind w:firstLine="720"/>
        <w:jc w:val="center"/>
        <w:rPr>
          <w:rFonts w:ascii="Times New Roman" w:hAnsi="Times New Roman" w:cs="Times New Roman"/>
          <w:b/>
        </w:rPr>
      </w:pPr>
      <w:r w:rsidRPr="006B5A9D">
        <w:rPr>
          <w:rFonts w:ascii="Times New Roman" w:hAnsi="Times New Roman" w:cs="Times New Roman"/>
          <w:b/>
          <w:sz w:val="24"/>
          <w:szCs w:val="24"/>
        </w:rPr>
        <w:lastRenderedPageBreak/>
        <w:t>Раздел 2. ФИНАНСОВОЕ ОБЕСПЕЧЕНИЕ муниципальной программы</w:t>
      </w:r>
    </w:p>
    <w:p w14:paraId="6D546B28" w14:textId="77777777" w:rsidR="0082319F" w:rsidRPr="006B5A9D" w:rsidRDefault="0082319F" w:rsidP="0082319F">
      <w:pPr>
        <w:autoSpaceDE w:val="0"/>
        <w:autoSpaceDN w:val="0"/>
        <w:adjustRightInd w:val="0"/>
        <w:spacing w:line="240" w:lineRule="auto"/>
        <w:jc w:val="center"/>
        <w:outlineLvl w:val="1"/>
        <w:rPr>
          <w:rFonts w:ascii="Times New Roman" w:hAnsi="Times New Roman" w:cs="Times New Roman"/>
          <w:b/>
          <w:sz w:val="24"/>
          <w:szCs w:val="24"/>
        </w:rPr>
      </w:pPr>
      <w:r w:rsidRPr="006B5A9D">
        <w:rPr>
          <w:rFonts w:ascii="Times New Roman" w:hAnsi="Times New Roman" w:cs="Times New Roman"/>
          <w:b/>
          <w:sz w:val="24"/>
          <w:szCs w:val="24"/>
        </w:rPr>
        <w:t>«Развитие жилищного строительства в Няндомском муниципальном округе Архангельской области»</w:t>
      </w:r>
    </w:p>
    <w:p w14:paraId="70D1395E" w14:textId="6CD216F0" w:rsidR="00375C0F" w:rsidRPr="006B5A9D" w:rsidRDefault="00375C0F" w:rsidP="00375C0F">
      <w:pPr>
        <w:tabs>
          <w:tab w:val="left" w:pos="1185"/>
        </w:tabs>
        <w:spacing w:line="240" w:lineRule="auto"/>
        <w:jc w:val="center"/>
        <w:rPr>
          <w:rFonts w:ascii="Times New Roman" w:hAnsi="Times New Roman" w:cs="Times New Roman"/>
          <w:b/>
          <w:color w:val="FF0000"/>
        </w:rPr>
      </w:pPr>
    </w:p>
    <w:tbl>
      <w:tblPr>
        <w:tblW w:w="150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6"/>
        <w:gridCol w:w="2693"/>
        <w:gridCol w:w="1843"/>
        <w:gridCol w:w="1701"/>
        <w:gridCol w:w="1701"/>
        <w:gridCol w:w="1418"/>
        <w:gridCol w:w="1559"/>
      </w:tblGrid>
      <w:tr w:rsidR="0082319F" w:rsidRPr="006B5A9D" w14:paraId="672227BA" w14:textId="77777777" w:rsidTr="00857B5D">
        <w:trPr>
          <w:tblHeader/>
          <w:jc w:val="center"/>
        </w:trPr>
        <w:tc>
          <w:tcPr>
            <w:tcW w:w="4106" w:type="dxa"/>
            <w:vMerge w:val="restart"/>
            <w:tcBorders>
              <w:top w:val="single" w:sz="4" w:space="0" w:color="auto"/>
              <w:left w:val="single" w:sz="4" w:space="0" w:color="auto"/>
              <w:bottom w:val="single" w:sz="4" w:space="0" w:color="auto"/>
              <w:right w:val="single" w:sz="4" w:space="0" w:color="auto"/>
            </w:tcBorders>
          </w:tcPr>
          <w:p w14:paraId="4177AD91" w14:textId="77777777" w:rsidR="0082319F" w:rsidRPr="006B5A9D" w:rsidRDefault="0082319F" w:rsidP="00D87702">
            <w:pPr>
              <w:pStyle w:val="ad"/>
              <w:jc w:val="center"/>
              <w:rPr>
                <w:rFonts w:ascii="Times New Roman" w:hAnsi="Times New Roman"/>
                <w:b/>
              </w:rPr>
            </w:pPr>
            <w:r w:rsidRPr="006B5A9D">
              <w:rPr>
                <w:rFonts w:ascii="Times New Roman" w:hAnsi="Times New Roman"/>
                <w:b/>
              </w:rPr>
              <w:t xml:space="preserve">Наименование </w:t>
            </w:r>
          </w:p>
          <w:p w14:paraId="274A5910" w14:textId="77777777" w:rsidR="0082319F" w:rsidRPr="006B5A9D" w:rsidRDefault="0082319F" w:rsidP="00D87702">
            <w:pPr>
              <w:spacing w:line="240" w:lineRule="auto"/>
              <w:jc w:val="center"/>
              <w:rPr>
                <w:rFonts w:ascii="Times New Roman" w:hAnsi="Times New Roman" w:cs="Times New Roman"/>
                <w:b/>
                <w:lang w:eastAsia="ru-RU"/>
              </w:rPr>
            </w:pPr>
            <w:r w:rsidRPr="006B5A9D">
              <w:rPr>
                <w:rFonts w:ascii="Times New Roman" w:hAnsi="Times New Roman" w:cs="Times New Roman"/>
                <w:b/>
                <w:sz w:val="24"/>
                <w:szCs w:val="24"/>
                <w:lang w:eastAsia="ru-RU"/>
              </w:rPr>
              <w:t>структурного элемента</w:t>
            </w:r>
          </w:p>
        </w:tc>
        <w:tc>
          <w:tcPr>
            <w:tcW w:w="2693" w:type="dxa"/>
            <w:vMerge w:val="restart"/>
            <w:tcBorders>
              <w:top w:val="single" w:sz="4" w:space="0" w:color="auto"/>
              <w:left w:val="single" w:sz="4" w:space="0" w:color="auto"/>
              <w:bottom w:val="single" w:sz="4" w:space="0" w:color="auto"/>
              <w:right w:val="single" w:sz="4" w:space="0" w:color="auto"/>
            </w:tcBorders>
          </w:tcPr>
          <w:p w14:paraId="6A4775EE" w14:textId="77777777" w:rsidR="0082319F" w:rsidRPr="006B5A9D" w:rsidRDefault="0082319F" w:rsidP="00D87702">
            <w:pPr>
              <w:pStyle w:val="ad"/>
              <w:jc w:val="center"/>
              <w:rPr>
                <w:rFonts w:ascii="Times New Roman" w:hAnsi="Times New Roman"/>
                <w:b/>
              </w:rPr>
            </w:pPr>
            <w:r w:rsidRPr="006B5A9D">
              <w:rPr>
                <w:rFonts w:ascii="Times New Roman" w:hAnsi="Times New Roman"/>
                <w:b/>
              </w:rPr>
              <w:t>Источник финансового обеспечения</w:t>
            </w:r>
          </w:p>
        </w:tc>
        <w:tc>
          <w:tcPr>
            <w:tcW w:w="8222" w:type="dxa"/>
            <w:gridSpan w:val="5"/>
            <w:tcBorders>
              <w:top w:val="single" w:sz="4" w:space="0" w:color="auto"/>
              <w:left w:val="single" w:sz="4" w:space="0" w:color="auto"/>
              <w:bottom w:val="single" w:sz="4" w:space="0" w:color="auto"/>
            </w:tcBorders>
          </w:tcPr>
          <w:p w14:paraId="5284115D" w14:textId="77777777" w:rsidR="0082319F" w:rsidRPr="006B5A9D" w:rsidRDefault="0082319F" w:rsidP="00D87702">
            <w:pPr>
              <w:pStyle w:val="ad"/>
              <w:jc w:val="center"/>
              <w:rPr>
                <w:rFonts w:ascii="Times New Roman" w:hAnsi="Times New Roman"/>
                <w:b/>
              </w:rPr>
            </w:pPr>
            <w:r w:rsidRPr="006B5A9D">
              <w:rPr>
                <w:rFonts w:ascii="Times New Roman" w:hAnsi="Times New Roman"/>
                <w:b/>
              </w:rPr>
              <w:t xml:space="preserve">Объем финансового обеспечения по годам реализации, </w:t>
            </w:r>
          </w:p>
          <w:p w14:paraId="2F9AF7D3" w14:textId="77777777" w:rsidR="0082319F" w:rsidRPr="006B5A9D" w:rsidRDefault="0082319F" w:rsidP="00D87702">
            <w:pPr>
              <w:pStyle w:val="ad"/>
              <w:jc w:val="center"/>
              <w:rPr>
                <w:rFonts w:ascii="Times New Roman" w:hAnsi="Times New Roman"/>
                <w:b/>
              </w:rPr>
            </w:pPr>
            <w:r w:rsidRPr="006B5A9D">
              <w:rPr>
                <w:rFonts w:ascii="Times New Roman" w:hAnsi="Times New Roman"/>
                <w:b/>
              </w:rPr>
              <w:t>тыс. рублей</w:t>
            </w:r>
          </w:p>
        </w:tc>
      </w:tr>
      <w:tr w:rsidR="0082319F" w:rsidRPr="006B5A9D" w14:paraId="5DD48868" w14:textId="77777777" w:rsidTr="00857B5D">
        <w:trPr>
          <w:tblHeader/>
          <w:jc w:val="center"/>
        </w:trPr>
        <w:tc>
          <w:tcPr>
            <w:tcW w:w="4106" w:type="dxa"/>
            <w:vMerge/>
            <w:tcBorders>
              <w:top w:val="single" w:sz="4" w:space="0" w:color="auto"/>
              <w:left w:val="single" w:sz="4" w:space="0" w:color="auto"/>
              <w:bottom w:val="single" w:sz="4" w:space="0" w:color="auto"/>
              <w:right w:val="single" w:sz="4" w:space="0" w:color="auto"/>
            </w:tcBorders>
          </w:tcPr>
          <w:p w14:paraId="245AEEC0" w14:textId="77777777" w:rsidR="0082319F" w:rsidRPr="006B5A9D" w:rsidRDefault="0082319F" w:rsidP="00D87702">
            <w:pPr>
              <w:pStyle w:val="ad"/>
              <w:rPr>
                <w:rFonts w:ascii="Times New Roman" w:hAnsi="Times New Roman"/>
                <w:b/>
              </w:rPr>
            </w:pPr>
          </w:p>
        </w:tc>
        <w:tc>
          <w:tcPr>
            <w:tcW w:w="2693" w:type="dxa"/>
            <w:vMerge/>
            <w:tcBorders>
              <w:top w:val="single" w:sz="4" w:space="0" w:color="auto"/>
              <w:left w:val="single" w:sz="4" w:space="0" w:color="auto"/>
              <w:bottom w:val="single" w:sz="4" w:space="0" w:color="auto"/>
              <w:right w:val="single" w:sz="4" w:space="0" w:color="auto"/>
            </w:tcBorders>
          </w:tcPr>
          <w:p w14:paraId="4F860FF8" w14:textId="77777777" w:rsidR="0082319F" w:rsidRPr="006B5A9D" w:rsidRDefault="0082319F" w:rsidP="00D87702">
            <w:pPr>
              <w:pStyle w:val="ad"/>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tcPr>
          <w:p w14:paraId="651F7D3A" w14:textId="77777777" w:rsidR="0082319F" w:rsidRPr="006B5A9D" w:rsidRDefault="0082319F" w:rsidP="00D87702">
            <w:pPr>
              <w:autoSpaceDE w:val="0"/>
              <w:autoSpaceDN w:val="0"/>
              <w:adjustRightInd w:val="0"/>
              <w:spacing w:line="240" w:lineRule="auto"/>
              <w:jc w:val="center"/>
              <w:rPr>
                <w:rFonts w:ascii="Times New Roman" w:hAnsi="Times New Roman" w:cs="Times New Roman"/>
                <w:b/>
                <w:sz w:val="24"/>
                <w:szCs w:val="24"/>
              </w:rPr>
            </w:pPr>
            <w:r w:rsidRPr="006B5A9D">
              <w:rPr>
                <w:rFonts w:ascii="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0413F5A3" w14:textId="77777777" w:rsidR="0082319F" w:rsidRPr="006B5A9D" w:rsidRDefault="0082319F" w:rsidP="00D87702">
            <w:pPr>
              <w:autoSpaceDE w:val="0"/>
              <w:autoSpaceDN w:val="0"/>
              <w:adjustRightInd w:val="0"/>
              <w:spacing w:line="240" w:lineRule="auto"/>
              <w:jc w:val="center"/>
              <w:rPr>
                <w:rFonts w:ascii="Times New Roman" w:hAnsi="Times New Roman" w:cs="Times New Roman"/>
                <w:b/>
                <w:sz w:val="24"/>
                <w:szCs w:val="24"/>
              </w:rPr>
            </w:pPr>
            <w:r w:rsidRPr="006B5A9D">
              <w:rPr>
                <w:rFonts w:ascii="Times New Roman" w:hAnsi="Times New Roman" w:cs="Times New Roman"/>
                <w:b/>
                <w:sz w:val="24"/>
                <w:szCs w:val="24"/>
              </w:rPr>
              <w:t>2024 год</w:t>
            </w:r>
          </w:p>
        </w:tc>
        <w:tc>
          <w:tcPr>
            <w:tcW w:w="1701" w:type="dxa"/>
            <w:tcBorders>
              <w:top w:val="single" w:sz="4" w:space="0" w:color="auto"/>
              <w:left w:val="single" w:sz="4" w:space="0" w:color="auto"/>
              <w:bottom w:val="single" w:sz="4" w:space="0" w:color="auto"/>
              <w:right w:val="single" w:sz="4" w:space="0" w:color="auto"/>
            </w:tcBorders>
          </w:tcPr>
          <w:p w14:paraId="0CC32058" w14:textId="77777777" w:rsidR="0082319F" w:rsidRPr="006B5A9D" w:rsidRDefault="0082319F" w:rsidP="00D87702">
            <w:pPr>
              <w:autoSpaceDE w:val="0"/>
              <w:autoSpaceDN w:val="0"/>
              <w:adjustRightInd w:val="0"/>
              <w:spacing w:line="240" w:lineRule="auto"/>
              <w:jc w:val="center"/>
              <w:rPr>
                <w:rFonts w:ascii="Times New Roman" w:hAnsi="Times New Roman" w:cs="Times New Roman"/>
                <w:b/>
                <w:sz w:val="24"/>
                <w:szCs w:val="24"/>
              </w:rPr>
            </w:pPr>
            <w:r w:rsidRPr="006B5A9D">
              <w:rPr>
                <w:rFonts w:ascii="Times New Roman" w:hAnsi="Times New Roman" w:cs="Times New Roman"/>
                <w:b/>
                <w:sz w:val="24"/>
                <w:szCs w:val="24"/>
              </w:rPr>
              <w:t>2025 год</w:t>
            </w:r>
          </w:p>
        </w:tc>
        <w:tc>
          <w:tcPr>
            <w:tcW w:w="1418" w:type="dxa"/>
            <w:tcBorders>
              <w:top w:val="single" w:sz="4" w:space="0" w:color="auto"/>
              <w:left w:val="single" w:sz="4" w:space="0" w:color="auto"/>
              <w:bottom w:val="single" w:sz="4" w:space="0" w:color="auto"/>
              <w:right w:val="single" w:sz="4" w:space="0" w:color="auto"/>
            </w:tcBorders>
          </w:tcPr>
          <w:p w14:paraId="34BC974D" w14:textId="77777777" w:rsidR="0082319F" w:rsidRPr="006B5A9D" w:rsidRDefault="0082319F" w:rsidP="00D87702">
            <w:pPr>
              <w:spacing w:line="240" w:lineRule="auto"/>
              <w:jc w:val="center"/>
              <w:rPr>
                <w:rFonts w:ascii="Times New Roman" w:hAnsi="Times New Roman" w:cs="Times New Roman"/>
                <w:b/>
              </w:rPr>
            </w:pPr>
            <w:r w:rsidRPr="006B5A9D">
              <w:rPr>
                <w:rFonts w:ascii="Times New Roman" w:hAnsi="Times New Roman" w:cs="Times New Roman"/>
                <w:b/>
                <w:sz w:val="24"/>
                <w:szCs w:val="24"/>
              </w:rPr>
              <w:t>2026 год</w:t>
            </w:r>
          </w:p>
        </w:tc>
        <w:tc>
          <w:tcPr>
            <w:tcW w:w="1559" w:type="dxa"/>
            <w:tcBorders>
              <w:top w:val="single" w:sz="4" w:space="0" w:color="auto"/>
              <w:left w:val="single" w:sz="4" w:space="0" w:color="auto"/>
              <w:bottom w:val="single" w:sz="4" w:space="0" w:color="auto"/>
              <w:right w:val="single" w:sz="4" w:space="0" w:color="auto"/>
            </w:tcBorders>
          </w:tcPr>
          <w:p w14:paraId="42053BD1" w14:textId="77777777" w:rsidR="0082319F" w:rsidRPr="006B5A9D" w:rsidRDefault="0082319F" w:rsidP="00D87702">
            <w:pPr>
              <w:spacing w:line="240" w:lineRule="auto"/>
              <w:jc w:val="center"/>
              <w:rPr>
                <w:rFonts w:ascii="Times New Roman" w:hAnsi="Times New Roman" w:cs="Times New Roman"/>
                <w:b/>
              </w:rPr>
            </w:pPr>
            <w:r w:rsidRPr="006B5A9D">
              <w:rPr>
                <w:rFonts w:ascii="Times New Roman" w:hAnsi="Times New Roman" w:cs="Times New Roman"/>
                <w:b/>
                <w:sz w:val="24"/>
                <w:szCs w:val="24"/>
              </w:rPr>
              <w:t>2027 год</w:t>
            </w:r>
          </w:p>
        </w:tc>
      </w:tr>
      <w:tr w:rsidR="0082319F" w:rsidRPr="004C204D" w14:paraId="0C918D3A" w14:textId="77777777" w:rsidTr="00857B5D">
        <w:trPr>
          <w:tblHeader/>
          <w:jc w:val="center"/>
        </w:trPr>
        <w:tc>
          <w:tcPr>
            <w:tcW w:w="4106" w:type="dxa"/>
            <w:tcBorders>
              <w:top w:val="single" w:sz="4" w:space="0" w:color="auto"/>
              <w:left w:val="single" w:sz="4" w:space="0" w:color="auto"/>
              <w:bottom w:val="single" w:sz="4" w:space="0" w:color="auto"/>
              <w:right w:val="single" w:sz="4" w:space="0" w:color="auto"/>
            </w:tcBorders>
          </w:tcPr>
          <w:p w14:paraId="3D81E28F" w14:textId="77777777" w:rsidR="0082319F" w:rsidRPr="004C204D" w:rsidRDefault="0082319F" w:rsidP="00D87702">
            <w:pPr>
              <w:pStyle w:val="ad"/>
              <w:jc w:val="center"/>
              <w:rPr>
                <w:rFonts w:ascii="Times New Roman" w:hAnsi="Times New Roman"/>
                <w:bCs/>
                <w:sz w:val="20"/>
                <w:szCs w:val="20"/>
                <w:lang w:val="en-US"/>
              </w:rPr>
            </w:pPr>
            <w:r w:rsidRPr="004C204D">
              <w:rPr>
                <w:rFonts w:ascii="Times New Roman" w:hAnsi="Times New Roman"/>
                <w:bCs/>
                <w:sz w:val="20"/>
                <w:szCs w:val="20"/>
                <w:lang w:val="en-US"/>
              </w:rPr>
              <w:t>1</w:t>
            </w:r>
          </w:p>
        </w:tc>
        <w:tc>
          <w:tcPr>
            <w:tcW w:w="2693" w:type="dxa"/>
            <w:tcBorders>
              <w:top w:val="single" w:sz="4" w:space="0" w:color="auto"/>
              <w:left w:val="single" w:sz="4" w:space="0" w:color="auto"/>
              <w:bottom w:val="single" w:sz="4" w:space="0" w:color="auto"/>
              <w:right w:val="single" w:sz="4" w:space="0" w:color="auto"/>
            </w:tcBorders>
          </w:tcPr>
          <w:p w14:paraId="3ADD6D8D" w14:textId="77777777" w:rsidR="0082319F" w:rsidRPr="004C204D" w:rsidRDefault="0082319F" w:rsidP="00D87702">
            <w:pPr>
              <w:pStyle w:val="ad"/>
              <w:jc w:val="center"/>
              <w:rPr>
                <w:rFonts w:ascii="Times New Roman" w:hAnsi="Times New Roman"/>
                <w:bCs/>
                <w:sz w:val="20"/>
                <w:szCs w:val="20"/>
                <w:lang w:val="en-US"/>
              </w:rPr>
            </w:pPr>
            <w:r w:rsidRPr="004C204D">
              <w:rPr>
                <w:rFonts w:ascii="Times New Roman" w:hAnsi="Times New Roman"/>
                <w:bCs/>
                <w:sz w:val="20"/>
                <w:szCs w:val="20"/>
                <w:lang w:val="en-US"/>
              </w:rPr>
              <w:t>2</w:t>
            </w:r>
          </w:p>
        </w:tc>
        <w:tc>
          <w:tcPr>
            <w:tcW w:w="1843" w:type="dxa"/>
            <w:tcBorders>
              <w:top w:val="single" w:sz="4" w:space="0" w:color="auto"/>
              <w:left w:val="single" w:sz="4" w:space="0" w:color="auto"/>
              <w:bottom w:val="single" w:sz="4" w:space="0" w:color="auto"/>
              <w:right w:val="single" w:sz="4" w:space="0" w:color="auto"/>
            </w:tcBorders>
          </w:tcPr>
          <w:p w14:paraId="5BC09FC0" w14:textId="77777777" w:rsidR="0082319F" w:rsidRPr="004C204D" w:rsidRDefault="0082319F" w:rsidP="00D87702">
            <w:pPr>
              <w:pStyle w:val="ad"/>
              <w:jc w:val="center"/>
              <w:rPr>
                <w:rFonts w:ascii="Times New Roman" w:hAnsi="Times New Roman"/>
                <w:bCs/>
                <w:sz w:val="20"/>
                <w:szCs w:val="20"/>
                <w:lang w:val="en-US"/>
              </w:rPr>
            </w:pPr>
            <w:r w:rsidRPr="004C204D">
              <w:rPr>
                <w:rFonts w:ascii="Times New Roman" w:hAnsi="Times New Roman"/>
                <w:bCs/>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Pr>
          <w:p w14:paraId="07BD6750" w14:textId="77777777" w:rsidR="0082319F" w:rsidRPr="004C204D" w:rsidRDefault="0082319F" w:rsidP="00D87702">
            <w:pPr>
              <w:pStyle w:val="ad"/>
              <w:jc w:val="center"/>
              <w:rPr>
                <w:rFonts w:ascii="Times New Roman" w:hAnsi="Times New Roman"/>
                <w:bCs/>
                <w:sz w:val="20"/>
                <w:szCs w:val="20"/>
                <w:lang w:val="en-US"/>
              </w:rPr>
            </w:pPr>
            <w:r w:rsidRPr="004C204D">
              <w:rPr>
                <w:rFonts w:ascii="Times New Roman" w:hAnsi="Times New Roman"/>
                <w:bCs/>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tcPr>
          <w:p w14:paraId="08312462" w14:textId="77777777" w:rsidR="0082319F" w:rsidRPr="004C204D" w:rsidRDefault="0082319F" w:rsidP="00D87702">
            <w:pPr>
              <w:pStyle w:val="ad"/>
              <w:jc w:val="center"/>
              <w:rPr>
                <w:rFonts w:ascii="Times New Roman" w:hAnsi="Times New Roman"/>
                <w:bCs/>
                <w:sz w:val="20"/>
                <w:szCs w:val="20"/>
                <w:lang w:val="en-US"/>
              </w:rPr>
            </w:pPr>
            <w:r w:rsidRPr="004C204D">
              <w:rPr>
                <w:rFonts w:ascii="Times New Roman" w:hAnsi="Times New Roman"/>
                <w:bCs/>
                <w:sz w:val="20"/>
                <w:szCs w:val="20"/>
                <w:lang w:val="en-US"/>
              </w:rPr>
              <w:t>5</w:t>
            </w:r>
          </w:p>
        </w:tc>
        <w:tc>
          <w:tcPr>
            <w:tcW w:w="1418" w:type="dxa"/>
            <w:tcBorders>
              <w:top w:val="single" w:sz="4" w:space="0" w:color="auto"/>
              <w:left w:val="single" w:sz="4" w:space="0" w:color="auto"/>
              <w:bottom w:val="single" w:sz="4" w:space="0" w:color="auto"/>
              <w:right w:val="single" w:sz="4" w:space="0" w:color="auto"/>
            </w:tcBorders>
          </w:tcPr>
          <w:p w14:paraId="604D7F8B" w14:textId="77777777" w:rsidR="0082319F" w:rsidRPr="004C204D" w:rsidRDefault="0082319F" w:rsidP="00D87702">
            <w:pPr>
              <w:pStyle w:val="ad"/>
              <w:jc w:val="center"/>
              <w:rPr>
                <w:rFonts w:ascii="Times New Roman" w:hAnsi="Times New Roman"/>
                <w:bCs/>
                <w:sz w:val="20"/>
                <w:szCs w:val="20"/>
              </w:rPr>
            </w:pPr>
            <w:r w:rsidRPr="004C204D">
              <w:rPr>
                <w:rFonts w:ascii="Times New Roman" w:hAnsi="Times New Roman"/>
                <w:bCs/>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1822DD54" w14:textId="77777777" w:rsidR="0082319F" w:rsidRPr="004C204D" w:rsidRDefault="0082319F" w:rsidP="00D87702">
            <w:pPr>
              <w:pStyle w:val="ad"/>
              <w:jc w:val="center"/>
              <w:rPr>
                <w:rFonts w:ascii="Times New Roman" w:hAnsi="Times New Roman"/>
                <w:bCs/>
                <w:sz w:val="20"/>
                <w:szCs w:val="20"/>
              </w:rPr>
            </w:pPr>
            <w:r w:rsidRPr="004C204D">
              <w:rPr>
                <w:rFonts w:ascii="Times New Roman" w:hAnsi="Times New Roman"/>
                <w:bCs/>
                <w:sz w:val="20"/>
                <w:szCs w:val="20"/>
              </w:rPr>
              <w:t>7</w:t>
            </w:r>
          </w:p>
        </w:tc>
      </w:tr>
      <w:tr w:rsidR="0082319F" w:rsidRPr="00761915" w14:paraId="31FB67CF" w14:textId="77777777" w:rsidTr="00857B5D">
        <w:trPr>
          <w:jc w:val="center"/>
        </w:trPr>
        <w:tc>
          <w:tcPr>
            <w:tcW w:w="4106" w:type="dxa"/>
            <w:vMerge w:val="restart"/>
            <w:tcBorders>
              <w:top w:val="single" w:sz="4" w:space="0" w:color="auto"/>
              <w:left w:val="single" w:sz="4" w:space="0" w:color="auto"/>
              <w:bottom w:val="single" w:sz="4" w:space="0" w:color="auto"/>
              <w:right w:val="single" w:sz="4" w:space="0" w:color="auto"/>
            </w:tcBorders>
          </w:tcPr>
          <w:p w14:paraId="46E395E7" w14:textId="77777777" w:rsidR="0082319F" w:rsidRPr="005D2633" w:rsidRDefault="0082319F" w:rsidP="00D87702">
            <w:pPr>
              <w:pStyle w:val="ad"/>
              <w:rPr>
                <w:rFonts w:ascii="Times New Roman" w:hAnsi="Times New Roman"/>
              </w:rPr>
            </w:pPr>
            <w:r>
              <w:rPr>
                <w:rFonts w:ascii="Times New Roman" w:hAnsi="Times New Roman"/>
              </w:rPr>
              <w:t xml:space="preserve">Муниципальная программа </w:t>
            </w:r>
          </w:p>
        </w:tc>
        <w:tc>
          <w:tcPr>
            <w:tcW w:w="2693" w:type="dxa"/>
            <w:tcBorders>
              <w:top w:val="single" w:sz="4" w:space="0" w:color="auto"/>
              <w:left w:val="single" w:sz="4" w:space="0" w:color="auto"/>
              <w:bottom w:val="single" w:sz="4" w:space="0" w:color="auto"/>
              <w:right w:val="single" w:sz="4" w:space="0" w:color="auto"/>
            </w:tcBorders>
          </w:tcPr>
          <w:p w14:paraId="23FAA2B9"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Всего, в т.ч.:</w:t>
            </w:r>
          </w:p>
        </w:tc>
        <w:tc>
          <w:tcPr>
            <w:tcW w:w="1843" w:type="dxa"/>
            <w:tcBorders>
              <w:top w:val="single" w:sz="4" w:space="0" w:color="auto"/>
              <w:left w:val="single" w:sz="4" w:space="0" w:color="auto"/>
              <w:bottom w:val="single" w:sz="4" w:space="0" w:color="auto"/>
              <w:right w:val="single" w:sz="4" w:space="0" w:color="auto"/>
            </w:tcBorders>
          </w:tcPr>
          <w:p w14:paraId="61416AF2" w14:textId="391D652B" w:rsidR="0082319F" w:rsidRPr="006B5A9D" w:rsidRDefault="006B5A9D"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3473</w:t>
            </w:r>
            <w:r w:rsidRPr="006B5A9D">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14:paraId="25B0BAA7" w14:textId="3A8CC76C" w:rsidR="0082319F" w:rsidRPr="006B5A9D" w:rsidRDefault="0082319F" w:rsidP="006B5A9D">
            <w:pPr>
              <w:pStyle w:val="ad"/>
              <w:jc w:val="center"/>
              <w:rPr>
                <w:rFonts w:ascii="Times New Roman" w:hAnsi="Times New Roman"/>
              </w:rPr>
            </w:pPr>
            <w:r w:rsidRPr="006B5A9D">
              <w:rPr>
                <w:rFonts w:ascii="Times New Roman" w:hAnsi="Times New Roman"/>
              </w:rPr>
              <w:t>8073,1</w:t>
            </w:r>
          </w:p>
        </w:tc>
        <w:tc>
          <w:tcPr>
            <w:tcW w:w="1701" w:type="dxa"/>
            <w:tcBorders>
              <w:top w:val="single" w:sz="4" w:space="0" w:color="auto"/>
              <w:left w:val="single" w:sz="4" w:space="0" w:color="auto"/>
              <w:bottom w:val="single" w:sz="4" w:space="0" w:color="auto"/>
              <w:right w:val="single" w:sz="4" w:space="0" w:color="auto"/>
            </w:tcBorders>
          </w:tcPr>
          <w:p w14:paraId="07F5725C" w14:textId="3423F7E1" w:rsidR="0082319F" w:rsidRPr="006B5A9D" w:rsidRDefault="00CC28D5"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8</w:t>
            </w:r>
            <w:r w:rsidRPr="006B5A9D">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tcPr>
          <w:p w14:paraId="6E30F728" w14:textId="2A1D6799" w:rsidR="0082319F" w:rsidRPr="006B5A9D" w:rsidRDefault="006B5A9D"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8</w:t>
            </w:r>
            <w:r w:rsidRPr="006B5A9D">
              <w:rPr>
                <w:rFonts w:ascii="Times New Roman" w:hAnsi="Times New Roman"/>
              </w:rPr>
              <w:t>0</w:t>
            </w:r>
            <w:r w:rsidR="0082319F" w:rsidRPr="006B5A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67869B29" w14:textId="63F3A2C6" w:rsidR="0082319F" w:rsidRPr="006B5A9D" w:rsidRDefault="006B5A9D"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8</w:t>
            </w:r>
            <w:r w:rsidRPr="006B5A9D">
              <w:rPr>
                <w:rFonts w:ascii="Times New Roman" w:hAnsi="Times New Roman"/>
              </w:rPr>
              <w:t>0</w:t>
            </w:r>
            <w:r w:rsidR="0082319F" w:rsidRPr="006B5A9D">
              <w:rPr>
                <w:rFonts w:ascii="Times New Roman" w:hAnsi="Times New Roman"/>
              </w:rPr>
              <w:t>0,0</w:t>
            </w:r>
          </w:p>
        </w:tc>
      </w:tr>
      <w:tr w:rsidR="0082319F" w:rsidRPr="00761915" w14:paraId="0DC2A5BD" w14:textId="77777777" w:rsidTr="00857B5D">
        <w:trPr>
          <w:trHeight w:val="300"/>
          <w:jc w:val="center"/>
        </w:trPr>
        <w:tc>
          <w:tcPr>
            <w:tcW w:w="4106" w:type="dxa"/>
            <w:vMerge/>
            <w:tcBorders>
              <w:top w:val="single" w:sz="4" w:space="0" w:color="auto"/>
              <w:left w:val="single" w:sz="4" w:space="0" w:color="auto"/>
              <w:bottom w:val="single" w:sz="4" w:space="0" w:color="auto"/>
              <w:right w:val="single" w:sz="4" w:space="0" w:color="auto"/>
            </w:tcBorders>
          </w:tcPr>
          <w:p w14:paraId="14CA49F7"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2F84536F" w14:textId="77777777" w:rsidR="0082319F" w:rsidRPr="00761915" w:rsidRDefault="0082319F" w:rsidP="00D87702">
            <w:pPr>
              <w:pStyle w:val="af6"/>
              <w:rPr>
                <w:rFonts w:ascii="Times New Roman" w:hAnsi="Times New Roman"/>
                <w:sz w:val="22"/>
                <w:szCs w:val="22"/>
              </w:rPr>
            </w:pPr>
            <w:r>
              <w:rPr>
                <w:rFonts w:ascii="Times New Roman" w:hAnsi="Times New Roman"/>
                <w:sz w:val="22"/>
                <w:szCs w:val="22"/>
              </w:rPr>
              <w:t>фонд содействия реформирования ЖКХ</w:t>
            </w:r>
          </w:p>
        </w:tc>
        <w:tc>
          <w:tcPr>
            <w:tcW w:w="1843" w:type="dxa"/>
            <w:tcBorders>
              <w:top w:val="single" w:sz="4" w:space="0" w:color="auto"/>
              <w:left w:val="single" w:sz="4" w:space="0" w:color="auto"/>
              <w:bottom w:val="single" w:sz="4" w:space="0" w:color="auto"/>
              <w:right w:val="single" w:sz="4" w:space="0" w:color="auto"/>
            </w:tcBorders>
          </w:tcPr>
          <w:p w14:paraId="0281A6D7" w14:textId="575FA997" w:rsidR="0082319F" w:rsidRPr="006B5A9D" w:rsidRDefault="0082319F" w:rsidP="006B5A9D">
            <w:pPr>
              <w:pStyle w:val="ad"/>
              <w:jc w:val="center"/>
              <w:rPr>
                <w:rFonts w:ascii="Times New Roman" w:hAnsi="Times New Roman"/>
              </w:rPr>
            </w:pPr>
            <w:r w:rsidRPr="006B5A9D">
              <w:rPr>
                <w:rFonts w:ascii="Times New Roman" w:hAnsi="Times New Roman"/>
              </w:rPr>
              <w:t>7911,</w:t>
            </w:r>
            <w:r w:rsidR="006B5A9D" w:rsidRPr="006B5A9D">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14:paraId="42EA2D98" w14:textId="6C782E12" w:rsidR="0082319F" w:rsidRPr="006B5A9D" w:rsidRDefault="0082319F" w:rsidP="006B5A9D">
            <w:pPr>
              <w:pStyle w:val="ad"/>
              <w:jc w:val="center"/>
              <w:rPr>
                <w:rFonts w:ascii="Times New Roman" w:hAnsi="Times New Roman"/>
              </w:rPr>
            </w:pPr>
            <w:r w:rsidRPr="006B5A9D">
              <w:rPr>
                <w:rFonts w:ascii="Times New Roman" w:hAnsi="Times New Roman"/>
              </w:rPr>
              <w:t>7911,</w:t>
            </w:r>
            <w:r w:rsidR="006B5A9D" w:rsidRPr="006B5A9D">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14:paraId="2CE3EF7F" w14:textId="46FE9BB2"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3F67AC5C" w14:textId="0C9D5991"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074C1B5E" w14:textId="0BF9F44E" w:rsidR="0082319F" w:rsidRPr="006B5A9D" w:rsidRDefault="0082319F" w:rsidP="006B5A9D">
            <w:pPr>
              <w:pStyle w:val="ad"/>
              <w:jc w:val="center"/>
              <w:rPr>
                <w:rFonts w:ascii="Times New Roman" w:hAnsi="Times New Roman"/>
              </w:rPr>
            </w:pPr>
            <w:r w:rsidRPr="006B5A9D">
              <w:rPr>
                <w:rFonts w:ascii="Times New Roman" w:hAnsi="Times New Roman"/>
              </w:rPr>
              <w:t>0,0</w:t>
            </w:r>
          </w:p>
        </w:tc>
      </w:tr>
      <w:tr w:rsidR="0082319F" w:rsidRPr="00761915" w14:paraId="5D54D7AB" w14:textId="77777777" w:rsidTr="00857B5D">
        <w:trPr>
          <w:trHeight w:val="300"/>
          <w:jc w:val="center"/>
        </w:trPr>
        <w:tc>
          <w:tcPr>
            <w:tcW w:w="4106" w:type="dxa"/>
            <w:vMerge/>
            <w:tcBorders>
              <w:top w:val="single" w:sz="4" w:space="0" w:color="auto"/>
              <w:left w:val="single" w:sz="4" w:space="0" w:color="auto"/>
              <w:bottom w:val="single" w:sz="4" w:space="0" w:color="auto"/>
              <w:right w:val="single" w:sz="4" w:space="0" w:color="auto"/>
            </w:tcBorders>
          </w:tcPr>
          <w:p w14:paraId="7F5D0D29"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2FCEE55E"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14:paraId="2F420A36" w14:textId="0E5BE77F"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138E82E6" w14:textId="772E5A49"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5D407DC1" w14:textId="30A7E790"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0E254AE7" w14:textId="0B81D1D7"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47B74813" w14:textId="0F1DFDC6" w:rsidR="0082319F" w:rsidRPr="006B5A9D" w:rsidRDefault="0082319F" w:rsidP="006B5A9D">
            <w:pPr>
              <w:pStyle w:val="ad"/>
              <w:jc w:val="center"/>
              <w:rPr>
                <w:rFonts w:ascii="Times New Roman" w:hAnsi="Times New Roman"/>
              </w:rPr>
            </w:pPr>
            <w:r w:rsidRPr="006B5A9D">
              <w:rPr>
                <w:rFonts w:ascii="Times New Roman" w:hAnsi="Times New Roman"/>
              </w:rPr>
              <w:t>0,0</w:t>
            </w:r>
          </w:p>
        </w:tc>
      </w:tr>
      <w:tr w:rsidR="0082319F" w:rsidRPr="00761915" w14:paraId="4E6C4218" w14:textId="77777777" w:rsidTr="00857B5D">
        <w:trPr>
          <w:trHeight w:val="195"/>
          <w:jc w:val="center"/>
        </w:trPr>
        <w:tc>
          <w:tcPr>
            <w:tcW w:w="4106" w:type="dxa"/>
            <w:vMerge/>
            <w:tcBorders>
              <w:top w:val="single" w:sz="4" w:space="0" w:color="auto"/>
              <w:left w:val="single" w:sz="4" w:space="0" w:color="auto"/>
              <w:bottom w:val="single" w:sz="4" w:space="0" w:color="auto"/>
              <w:right w:val="single" w:sz="4" w:space="0" w:color="auto"/>
            </w:tcBorders>
          </w:tcPr>
          <w:p w14:paraId="1AE2A200"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036D9C8A" w14:textId="77777777" w:rsidR="0082319F" w:rsidRPr="00761915" w:rsidRDefault="0082319F" w:rsidP="00D8770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843" w:type="dxa"/>
            <w:tcBorders>
              <w:top w:val="single" w:sz="4" w:space="0" w:color="auto"/>
              <w:left w:val="single" w:sz="4" w:space="0" w:color="auto"/>
              <w:bottom w:val="single" w:sz="4" w:space="0" w:color="auto"/>
              <w:right w:val="single" w:sz="4" w:space="0" w:color="auto"/>
            </w:tcBorders>
          </w:tcPr>
          <w:p w14:paraId="1F1B1900" w14:textId="6E4E36DC" w:rsidR="0082319F" w:rsidRPr="006B5A9D" w:rsidRDefault="0082319F" w:rsidP="006B5A9D">
            <w:pPr>
              <w:pStyle w:val="ad"/>
              <w:jc w:val="center"/>
              <w:rPr>
                <w:rFonts w:ascii="Times New Roman" w:hAnsi="Times New Roman"/>
              </w:rPr>
            </w:pPr>
            <w:r w:rsidRPr="006B5A9D">
              <w:rPr>
                <w:rFonts w:ascii="Times New Roman" w:hAnsi="Times New Roman"/>
              </w:rPr>
              <w:t>161,1</w:t>
            </w:r>
          </w:p>
        </w:tc>
        <w:tc>
          <w:tcPr>
            <w:tcW w:w="1701" w:type="dxa"/>
            <w:tcBorders>
              <w:top w:val="single" w:sz="4" w:space="0" w:color="auto"/>
              <w:left w:val="single" w:sz="4" w:space="0" w:color="auto"/>
              <w:bottom w:val="single" w:sz="4" w:space="0" w:color="auto"/>
              <w:right w:val="single" w:sz="4" w:space="0" w:color="auto"/>
            </w:tcBorders>
          </w:tcPr>
          <w:p w14:paraId="6D9AD7AF" w14:textId="598C51E3" w:rsidR="0082319F" w:rsidRPr="006B5A9D" w:rsidRDefault="0082319F" w:rsidP="006B5A9D">
            <w:pPr>
              <w:pStyle w:val="ad"/>
              <w:jc w:val="center"/>
              <w:rPr>
                <w:rFonts w:ascii="Times New Roman" w:hAnsi="Times New Roman"/>
              </w:rPr>
            </w:pPr>
            <w:r w:rsidRPr="006B5A9D">
              <w:rPr>
                <w:rFonts w:ascii="Times New Roman" w:hAnsi="Times New Roman"/>
              </w:rPr>
              <w:t>161,1</w:t>
            </w:r>
          </w:p>
        </w:tc>
        <w:tc>
          <w:tcPr>
            <w:tcW w:w="1701" w:type="dxa"/>
            <w:tcBorders>
              <w:top w:val="single" w:sz="4" w:space="0" w:color="auto"/>
              <w:left w:val="single" w:sz="4" w:space="0" w:color="auto"/>
              <w:bottom w:val="single" w:sz="4" w:space="0" w:color="auto"/>
              <w:right w:val="single" w:sz="4" w:space="0" w:color="auto"/>
            </w:tcBorders>
          </w:tcPr>
          <w:p w14:paraId="685147BD" w14:textId="346B485E"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1139FE8C" w14:textId="76CCA410"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78E6EF03" w14:textId="23BEEB1B" w:rsidR="0082319F" w:rsidRPr="006B5A9D" w:rsidRDefault="0082319F" w:rsidP="006B5A9D">
            <w:pPr>
              <w:pStyle w:val="ad"/>
              <w:jc w:val="center"/>
              <w:rPr>
                <w:rFonts w:ascii="Times New Roman" w:hAnsi="Times New Roman"/>
              </w:rPr>
            </w:pPr>
            <w:r w:rsidRPr="006B5A9D">
              <w:rPr>
                <w:rFonts w:ascii="Times New Roman" w:hAnsi="Times New Roman"/>
              </w:rPr>
              <w:t>0,0</w:t>
            </w:r>
          </w:p>
        </w:tc>
      </w:tr>
      <w:tr w:rsidR="0082319F" w:rsidRPr="00761915" w14:paraId="174869A8"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2A30843D"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224DD2C2"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бюджет округа</w:t>
            </w:r>
          </w:p>
        </w:tc>
        <w:tc>
          <w:tcPr>
            <w:tcW w:w="1843" w:type="dxa"/>
            <w:tcBorders>
              <w:top w:val="single" w:sz="4" w:space="0" w:color="auto"/>
              <w:left w:val="single" w:sz="4" w:space="0" w:color="auto"/>
              <w:bottom w:val="single" w:sz="4" w:space="0" w:color="auto"/>
              <w:right w:val="single" w:sz="4" w:space="0" w:color="auto"/>
            </w:tcBorders>
          </w:tcPr>
          <w:p w14:paraId="1E9B119A" w14:textId="21E9ED45" w:rsidR="0082319F" w:rsidRPr="006B5A9D" w:rsidRDefault="003751C1" w:rsidP="006B5A9D">
            <w:pPr>
              <w:pStyle w:val="ad"/>
              <w:jc w:val="center"/>
              <w:rPr>
                <w:rFonts w:ascii="Times New Roman" w:hAnsi="Times New Roman"/>
              </w:rPr>
            </w:pPr>
            <w:r>
              <w:rPr>
                <w:rFonts w:ascii="Times New Roman" w:hAnsi="Times New Roman"/>
              </w:rPr>
              <w:t>5400</w:t>
            </w:r>
            <w:r w:rsidR="006B5A9D" w:rsidRPr="006B5A9D">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14:paraId="3DFF1278" w14:textId="21D80C6C" w:rsidR="0082319F" w:rsidRPr="006B5A9D" w:rsidRDefault="0082319F" w:rsidP="006B5A9D">
            <w:pPr>
              <w:pStyle w:val="ad"/>
              <w:jc w:val="center"/>
              <w:rPr>
                <w:rFonts w:ascii="Times New Roman" w:hAnsi="Times New Roman"/>
              </w:rPr>
            </w:pPr>
            <w:r w:rsidRPr="006B5A9D">
              <w:rPr>
                <w:rFonts w:ascii="Times New Roman" w:hAnsi="Times New Roman"/>
              </w:rPr>
              <w:t>0,</w:t>
            </w:r>
            <w:r w:rsidR="006B5A9D" w:rsidRPr="006B5A9D">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14:paraId="7D74510B" w14:textId="338F1C0F" w:rsidR="0082319F" w:rsidRPr="006B5A9D" w:rsidRDefault="00CC28D5"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8</w:t>
            </w:r>
            <w:r w:rsidRPr="006B5A9D">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tcPr>
          <w:p w14:paraId="72560FD3" w14:textId="33A0C193" w:rsidR="0082319F" w:rsidRPr="006B5A9D" w:rsidRDefault="006B5A9D"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8</w:t>
            </w:r>
            <w:r w:rsidRPr="006B5A9D">
              <w:rPr>
                <w:rFonts w:ascii="Times New Roman" w:hAnsi="Times New Roman"/>
              </w:rPr>
              <w:t>0</w:t>
            </w:r>
            <w:r w:rsidR="0082319F" w:rsidRPr="006B5A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6AAA032B" w14:textId="58D6F979" w:rsidR="0082319F" w:rsidRPr="006B5A9D" w:rsidRDefault="006B5A9D" w:rsidP="006B5A9D">
            <w:pPr>
              <w:pStyle w:val="ad"/>
              <w:jc w:val="center"/>
              <w:rPr>
                <w:rFonts w:ascii="Times New Roman" w:hAnsi="Times New Roman"/>
              </w:rPr>
            </w:pPr>
            <w:r w:rsidRPr="006B5A9D">
              <w:rPr>
                <w:rFonts w:ascii="Times New Roman" w:hAnsi="Times New Roman"/>
              </w:rPr>
              <w:t>1</w:t>
            </w:r>
            <w:r w:rsidR="003751C1">
              <w:rPr>
                <w:rFonts w:ascii="Times New Roman" w:hAnsi="Times New Roman"/>
              </w:rPr>
              <w:t>8</w:t>
            </w:r>
            <w:r w:rsidRPr="006B5A9D">
              <w:rPr>
                <w:rFonts w:ascii="Times New Roman" w:hAnsi="Times New Roman"/>
              </w:rPr>
              <w:t>00</w:t>
            </w:r>
            <w:r w:rsidR="0082319F" w:rsidRPr="006B5A9D">
              <w:rPr>
                <w:rFonts w:ascii="Times New Roman" w:hAnsi="Times New Roman"/>
              </w:rPr>
              <w:t>,0</w:t>
            </w:r>
          </w:p>
        </w:tc>
      </w:tr>
      <w:tr w:rsidR="0082319F" w:rsidRPr="00761915" w14:paraId="4D806D3A"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500A0E20"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2CCCAF07"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14:paraId="43636B5F" w14:textId="4D7A4EB9"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581AEE75" w14:textId="7861411B"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1C3ADB45" w14:textId="086BAFFD"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18FA9499" w14:textId="682AE17A" w:rsidR="0082319F" w:rsidRPr="006B5A9D" w:rsidRDefault="0082319F" w:rsidP="006B5A9D">
            <w:pPr>
              <w:pStyle w:val="ad"/>
              <w:jc w:val="center"/>
              <w:rPr>
                <w:rFonts w:ascii="Times New Roman" w:hAnsi="Times New Roman"/>
              </w:rPr>
            </w:pPr>
            <w:r w:rsidRPr="006B5A9D">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602383B4" w14:textId="5018F018" w:rsidR="0082319F" w:rsidRPr="006B5A9D" w:rsidRDefault="0082319F" w:rsidP="006B5A9D">
            <w:pPr>
              <w:pStyle w:val="ad"/>
              <w:jc w:val="center"/>
              <w:rPr>
                <w:rFonts w:ascii="Times New Roman" w:hAnsi="Times New Roman"/>
              </w:rPr>
            </w:pPr>
            <w:r w:rsidRPr="006B5A9D">
              <w:rPr>
                <w:rFonts w:ascii="Times New Roman" w:hAnsi="Times New Roman"/>
              </w:rPr>
              <w:t>0,0</w:t>
            </w:r>
          </w:p>
        </w:tc>
      </w:tr>
      <w:tr w:rsidR="0082319F" w:rsidRPr="00761915" w14:paraId="181D5EB1" w14:textId="77777777" w:rsidTr="00A205F1">
        <w:trPr>
          <w:trHeight w:val="383"/>
          <w:jc w:val="center"/>
        </w:trPr>
        <w:tc>
          <w:tcPr>
            <w:tcW w:w="4106" w:type="dxa"/>
            <w:vMerge w:val="restart"/>
            <w:tcBorders>
              <w:top w:val="single" w:sz="4" w:space="0" w:color="auto"/>
              <w:left w:val="single" w:sz="4" w:space="0" w:color="auto"/>
              <w:bottom w:val="single" w:sz="4" w:space="0" w:color="auto"/>
              <w:right w:val="single" w:sz="4" w:space="0" w:color="auto"/>
            </w:tcBorders>
          </w:tcPr>
          <w:p w14:paraId="52EB25EE" w14:textId="35531647" w:rsidR="0082319F" w:rsidRPr="00AA543B" w:rsidRDefault="0082319F" w:rsidP="00811C5B">
            <w:pPr>
              <w:pStyle w:val="ad"/>
              <w:rPr>
                <w:rFonts w:ascii="Times New Roman" w:hAnsi="Times New Roman"/>
              </w:rPr>
            </w:pPr>
            <w:r w:rsidRPr="00AA543B">
              <w:rPr>
                <w:rFonts w:ascii="Times New Roman" w:eastAsia="Calibri" w:hAnsi="Times New Roman"/>
              </w:rPr>
              <w:t xml:space="preserve">мероприятия, </w:t>
            </w:r>
            <w:proofErr w:type="gramStart"/>
            <w:r w:rsidRPr="00AA543B">
              <w:rPr>
                <w:rFonts w:ascii="Times New Roman" w:eastAsia="Calibri" w:hAnsi="Times New Roman"/>
              </w:rPr>
              <w:t>направленные  на</w:t>
            </w:r>
            <w:proofErr w:type="gramEnd"/>
            <w:r w:rsidRPr="00AA543B">
              <w:rPr>
                <w:rFonts w:ascii="Times New Roman" w:eastAsia="Calibri" w:hAnsi="Times New Roman"/>
              </w:rPr>
              <w:t xml:space="preserve"> реализацию федеральных проектов, входящих в состав национальных проектов</w:t>
            </w:r>
          </w:p>
        </w:tc>
        <w:tc>
          <w:tcPr>
            <w:tcW w:w="2693" w:type="dxa"/>
            <w:tcBorders>
              <w:top w:val="single" w:sz="4" w:space="0" w:color="auto"/>
              <w:left w:val="single" w:sz="4" w:space="0" w:color="auto"/>
              <w:bottom w:val="single" w:sz="4" w:space="0" w:color="auto"/>
              <w:right w:val="single" w:sz="4" w:space="0" w:color="auto"/>
            </w:tcBorders>
          </w:tcPr>
          <w:p w14:paraId="221B0FD4"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Всего, в т.ч.: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3AEEDE" w14:textId="17A2A7E6" w:rsidR="0082319F" w:rsidRPr="00A205F1" w:rsidRDefault="00CC28D5" w:rsidP="006B5A9D">
            <w:pPr>
              <w:pStyle w:val="ad"/>
              <w:jc w:val="center"/>
              <w:rPr>
                <w:rFonts w:ascii="Times New Roman" w:hAnsi="Times New Roman"/>
              </w:rPr>
            </w:pPr>
            <w:r w:rsidRPr="00A205F1">
              <w:rPr>
                <w:rFonts w:ascii="Times New Roman" w:hAnsi="Times New Roman"/>
              </w:rPr>
              <w:t>8073,1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EA6CA1" w14:textId="460B99A7" w:rsidR="0082319F" w:rsidRPr="00A205F1" w:rsidRDefault="00CC28D5" w:rsidP="006B5A9D">
            <w:pPr>
              <w:pStyle w:val="ad"/>
              <w:jc w:val="center"/>
              <w:rPr>
                <w:rFonts w:ascii="Times New Roman" w:hAnsi="Times New Roman"/>
              </w:rPr>
            </w:pPr>
            <w:r w:rsidRPr="00A205F1">
              <w:rPr>
                <w:rFonts w:ascii="Times New Roman" w:hAnsi="Times New Roman"/>
              </w:rPr>
              <w:t>8073,1</w:t>
            </w:r>
          </w:p>
        </w:tc>
        <w:tc>
          <w:tcPr>
            <w:tcW w:w="1701" w:type="dxa"/>
            <w:tcBorders>
              <w:top w:val="single" w:sz="4" w:space="0" w:color="auto"/>
              <w:left w:val="single" w:sz="4" w:space="0" w:color="auto"/>
              <w:bottom w:val="single" w:sz="4" w:space="0" w:color="auto"/>
              <w:right w:val="single" w:sz="4" w:space="0" w:color="auto"/>
            </w:tcBorders>
          </w:tcPr>
          <w:p w14:paraId="6A5615E2" w14:textId="264B43F2"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0392752F" w14:textId="147BC1D3"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24A63A75" w14:textId="6AC768C2"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0C73DB34" w14:textId="77777777" w:rsidTr="00A205F1">
        <w:trPr>
          <w:trHeight w:val="240"/>
          <w:jc w:val="center"/>
        </w:trPr>
        <w:tc>
          <w:tcPr>
            <w:tcW w:w="4106" w:type="dxa"/>
            <w:vMerge/>
            <w:tcBorders>
              <w:top w:val="single" w:sz="4" w:space="0" w:color="auto"/>
              <w:left w:val="single" w:sz="4" w:space="0" w:color="auto"/>
              <w:bottom w:val="single" w:sz="4" w:space="0" w:color="auto"/>
              <w:right w:val="single" w:sz="4" w:space="0" w:color="auto"/>
            </w:tcBorders>
          </w:tcPr>
          <w:p w14:paraId="39C66B04"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0C045392" w14:textId="1C4AEEEB" w:rsidR="0082319F" w:rsidRPr="00761915" w:rsidRDefault="00857B5D" w:rsidP="00D87702">
            <w:pPr>
              <w:pStyle w:val="af6"/>
              <w:rPr>
                <w:rFonts w:ascii="Times New Roman" w:hAnsi="Times New Roman"/>
                <w:sz w:val="22"/>
                <w:szCs w:val="22"/>
              </w:rPr>
            </w:pPr>
            <w:r>
              <w:rPr>
                <w:rFonts w:ascii="Times New Roman" w:hAnsi="Times New Roman"/>
                <w:sz w:val="22"/>
                <w:szCs w:val="22"/>
              </w:rPr>
              <w:t>ф</w:t>
            </w:r>
            <w:r w:rsidR="0082319F">
              <w:rPr>
                <w:rFonts w:ascii="Times New Roman" w:hAnsi="Times New Roman"/>
                <w:sz w:val="22"/>
                <w:szCs w:val="22"/>
              </w:rPr>
              <w:t>онд содействия реформирования ЖКХ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06B6B9" w14:textId="7F91CE42" w:rsidR="0082319F" w:rsidRPr="00A205F1" w:rsidRDefault="0082319F" w:rsidP="006B5A9D">
            <w:pPr>
              <w:pStyle w:val="ad"/>
              <w:jc w:val="center"/>
              <w:rPr>
                <w:rFonts w:ascii="Times New Roman" w:hAnsi="Times New Roman"/>
              </w:rPr>
            </w:pPr>
            <w:r w:rsidRPr="00A205F1">
              <w:rPr>
                <w:rFonts w:ascii="Times New Roman" w:hAnsi="Times New Roman"/>
              </w:rPr>
              <w:t>7911,</w:t>
            </w:r>
            <w:r w:rsidR="00A205F1" w:rsidRPr="00A205F1">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C90E7" w14:textId="7A5B7ADF" w:rsidR="0082319F" w:rsidRPr="00A205F1" w:rsidRDefault="0082319F" w:rsidP="006B5A9D">
            <w:pPr>
              <w:pStyle w:val="ad"/>
              <w:jc w:val="center"/>
              <w:rPr>
                <w:rFonts w:ascii="Times New Roman" w:hAnsi="Times New Roman"/>
              </w:rPr>
            </w:pPr>
            <w:r w:rsidRPr="00A205F1">
              <w:rPr>
                <w:rFonts w:ascii="Times New Roman" w:hAnsi="Times New Roman"/>
              </w:rPr>
              <w:t>7911,</w:t>
            </w:r>
            <w:r w:rsidR="006B5A9D" w:rsidRPr="00A205F1">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14:paraId="026FC284" w14:textId="307A55E2" w:rsidR="0082319F" w:rsidRPr="00A205F1" w:rsidRDefault="00CC28D5" w:rsidP="006B5A9D">
            <w:pPr>
              <w:pStyle w:val="ad"/>
              <w:jc w:val="center"/>
              <w:rPr>
                <w:rFonts w:ascii="Times New Roman" w:hAnsi="Times New Roman"/>
              </w:rPr>
            </w:pPr>
            <w:r w:rsidRPr="00A205F1">
              <w:rPr>
                <w:rFonts w:ascii="Times New Roman" w:hAnsi="Times New Roman"/>
              </w:rPr>
              <w:t>0</w:t>
            </w:r>
            <w:r w:rsidR="0082319F" w:rsidRPr="00A205F1">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14:paraId="1485F834" w14:textId="5AB40227"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728FA9D9" w14:textId="7F0AC1A6"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6605E6ED" w14:textId="77777777" w:rsidTr="00A205F1">
        <w:trPr>
          <w:trHeight w:val="240"/>
          <w:jc w:val="center"/>
        </w:trPr>
        <w:tc>
          <w:tcPr>
            <w:tcW w:w="4106" w:type="dxa"/>
            <w:vMerge/>
            <w:tcBorders>
              <w:top w:val="single" w:sz="4" w:space="0" w:color="auto"/>
              <w:left w:val="single" w:sz="4" w:space="0" w:color="auto"/>
              <w:bottom w:val="single" w:sz="4" w:space="0" w:color="auto"/>
              <w:right w:val="single" w:sz="4" w:space="0" w:color="auto"/>
            </w:tcBorders>
          </w:tcPr>
          <w:p w14:paraId="53AD069F"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2FE3EC76"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F33785" w14:textId="77777777" w:rsidR="0082319F" w:rsidRPr="00A205F1" w:rsidRDefault="0082319F" w:rsidP="006B5A9D">
            <w:pPr>
              <w:pStyle w:val="ad"/>
              <w:jc w:val="center"/>
              <w:rPr>
                <w:rFonts w:ascii="Times New Roman" w:hAnsi="Times New Roman"/>
              </w:rPr>
            </w:pPr>
            <w:r w:rsidRPr="00A205F1">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5BC2F" w14:textId="62E3E7FF"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6731533A" w14:textId="603D9711"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6A52D785" w14:textId="46C36DF4"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07230866" w14:textId="63EA2A13"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0776F77D" w14:textId="77777777" w:rsidTr="00A205F1">
        <w:trPr>
          <w:trHeight w:val="255"/>
          <w:jc w:val="center"/>
        </w:trPr>
        <w:tc>
          <w:tcPr>
            <w:tcW w:w="4106" w:type="dxa"/>
            <w:vMerge/>
            <w:tcBorders>
              <w:top w:val="single" w:sz="4" w:space="0" w:color="auto"/>
              <w:left w:val="single" w:sz="4" w:space="0" w:color="auto"/>
              <w:bottom w:val="single" w:sz="4" w:space="0" w:color="auto"/>
              <w:right w:val="single" w:sz="4" w:space="0" w:color="auto"/>
            </w:tcBorders>
          </w:tcPr>
          <w:p w14:paraId="0B7902F1"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3C72A028" w14:textId="77777777" w:rsidR="0082319F" w:rsidRPr="00761915" w:rsidRDefault="0082319F" w:rsidP="00D8770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76F8BF" w14:textId="5C47FBA0" w:rsidR="0082319F" w:rsidRPr="00A205F1" w:rsidRDefault="0082319F" w:rsidP="006B5A9D">
            <w:pPr>
              <w:pStyle w:val="ad"/>
              <w:jc w:val="center"/>
              <w:rPr>
                <w:rFonts w:ascii="Times New Roman" w:hAnsi="Times New Roman"/>
              </w:rPr>
            </w:pPr>
            <w:r w:rsidRPr="00A205F1">
              <w:rPr>
                <w:rFonts w:ascii="Times New Roman" w:hAnsi="Times New Roman"/>
              </w:rPr>
              <w:t>161,1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31858A" w14:textId="2285A8E9" w:rsidR="0082319F" w:rsidRPr="00A205F1" w:rsidRDefault="0082319F" w:rsidP="006B5A9D">
            <w:pPr>
              <w:pStyle w:val="ad"/>
              <w:jc w:val="center"/>
              <w:rPr>
                <w:rFonts w:ascii="Times New Roman" w:hAnsi="Times New Roman"/>
              </w:rPr>
            </w:pPr>
            <w:r w:rsidRPr="00A205F1">
              <w:rPr>
                <w:rFonts w:ascii="Times New Roman" w:hAnsi="Times New Roman"/>
              </w:rPr>
              <w:t>161,1</w:t>
            </w:r>
          </w:p>
        </w:tc>
        <w:tc>
          <w:tcPr>
            <w:tcW w:w="1701" w:type="dxa"/>
            <w:tcBorders>
              <w:top w:val="single" w:sz="4" w:space="0" w:color="auto"/>
              <w:left w:val="single" w:sz="4" w:space="0" w:color="auto"/>
              <w:bottom w:val="single" w:sz="4" w:space="0" w:color="auto"/>
              <w:right w:val="single" w:sz="4" w:space="0" w:color="auto"/>
            </w:tcBorders>
          </w:tcPr>
          <w:p w14:paraId="0DDCC3EC" w14:textId="35D94A75"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6954DE78" w14:textId="525E170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77E78219" w14:textId="295CF62B"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1D536B55" w14:textId="77777777" w:rsidTr="00A205F1">
        <w:trPr>
          <w:jc w:val="center"/>
        </w:trPr>
        <w:tc>
          <w:tcPr>
            <w:tcW w:w="4106" w:type="dxa"/>
            <w:vMerge/>
            <w:tcBorders>
              <w:top w:val="single" w:sz="4" w:space="0" w:color="auto"/>
              <w:left w:val="single" w:sz="4" w:space="0" w:color="auto"/>
              <w:bottom w:val="single" w:sz="4" w:space="0" w:color="auto"/>
              <w:right w:val="single" w:sz="4" w:space="0" w:color="auto"/>
            </w:tcBorders>
          </w:tcPr>
          <w:p w14:paraId="7A013A5E"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1C291EB0"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бюджет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B0733" w14:textId="64331563" w:rsidR="0082319F" w:rsidRPr="00A205F1" w:rsidRDefault="00CC28D5" w:rsidP="006B5A9D">
            <w:pPr>
              <w:pStyle w:val="ad"/>
              <w:jc w:val="center"/>
              <w:rPr>
                <w:rFonts w:ascii="Times New Roman" w:hAnsi="Times New Roman"/>
              </w:rPr>
            </w:pPr>
            <w:r w:rsidRPr="00A205F1">
              <w:rPr>
                <w:rFonts w:ascii="Times New Roman" w:hAnsi="Times New Roman"/>
              </w:rPr>
              <w:t>0,</w:t>
            </w:r>
            <w:r w:rsidR="00A205F1" w:rsidRPr="00A205F1">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A01163" w14:textId="0928FEE1" w:rsidR="0082319F" w:rsidRPr="00A205F1" w:rsidRDefault="0082319F" w:rsidP="006B5A9D">
            <w:pPr>
              <w:pStyle w:val="ad"/>
              <w:jc w:val="center"/>
              <w:rPr>
                <w:rFonts w:ascii="Times New Roman" w:hAnsi="Times New Roman"/>
              </w:rPr>
            </w:pPr>
            <w:r w:rsidRPr="00A205F1">
              <w:rPr>
                <w:rFonts w:ascii="Times New Roman" w:hAnsi="Times New Roman"/>
              </w:rPr>
              <w:t>0,</w:t>
            </w:r>
            <w:r w:rsidR="006B5A9D" w:rsidRPr="00A205F1">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14:paraId="37C7BF22" w14:textId="6C0A37D4" w:rsidR="0082319F" w:rsidRPr="00A205F1" w:rsidRDefault="00CC28D5" w:rsidP="006B5A9D">
            <w:pPr>
              <w:pStyle w:val="ad"/>
              <w:jc w:val="center"/>
              <w:rPr>
                <w:rFonts w:ascii="Times New Roman" w:hAnsi="Times New Roman"/>
              </w:rPr>
            </w:pPr>
            <w:r w:rsidRPr="00A205F1">
              <w:rPr>
                <w:rFonts w:ascii="Times New Roman" w:hAnsi="Times New Roman"/>
              </w:rPr>
              <w:t>0</w:t>
            </w:r>
            <w:r w:rsidR="0082319F" w:rsidRPr="00A205F1">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14:paraId="04FC4FBA" w14:textId="7EA6959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5E8B33E9" w14:textId="2376672A" w:rsidR="0082319F" w:rsidRPr="00A205F1" w:rsidRDefault="0082319F" w:rsidP="006B5A9D">
            <w:pPr>
              <w:pStyle w:val="ad"/>
              <w:jc w:val="center"/>
              <w:rPr>
                <w:rFonts w:ascii="Times New Roman" w:hAnsi="Times New Roman"/>
              </w:rPr>
            </w:pPr>
            <w:r w:rsidRPr="00A205F1">
              <w:rPr>
                <w:rFonts w:ascii="Times New Roman" w:hAnsi="Times New Roman"/>
              </w:rPr>
              <w:t>0,</w:t>
            </w:r>
            <w:r w:rsidR="00A205F1">
              <w:rPr>
                <w:rFonts w:ascii="Times New Roman" w:hAnsi="Times New Roman"/>
              </w:rPr>
              <w:t>0</w:t>
            </w:r>
          </w:p>
        </w:tc>
      </w:tr>
      <w:tr w:rsidR="0082319F" w:rsidRPr="00761915" w14:paraId="5B735D7C" w14:textId="77777777" w:rsidTr="00A205F1">
        <w:trPr>
          <w:jc w:val="center"/>
        </w:trPr>
        <w:tc>
          <w:tcPr>
            <w:tcW w:w="4106" w:type="dxa"/>
            <w:vMerge/>
            <w:tcBorders>
              <w:top w:val="single" w:sz="4" w:space="0" w:color="auto"/>
              <w:left w:val="single" w:sz="4" w:space="0" w:color="auto"/>
              <w:bottom w:val="single" w:sz="4" w:space="0" w:color="auto"/>
              <w:right w:val="single" w:sz="4" w:space="0" w:color="auto"/>
            </w:tcBorders>
          </w:tcPr>
          <w:p w14:paraId="24494EC2"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2B5F28C4"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ABBB32" w14:textId="16C8620A"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395EC1" w14:textId="04C6AC5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2AF4FA0A" w14:textId="5F0CAB3D"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13292901" w14:textId="57C60CE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2D16B6E6" w14:textId="10608BE7"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2573BE51" w14:textId="77777777" w:rsidTr="00857B5D">
        <w:trPr>
          <w:jc w:val="center"/>
        </w:trPr>
        <w:tc>
          <w:tcPr>
            <w:tcW w:w="4106" w:type="dxa"/>
            <w:vMerge w:val="restart"/>
            <w:tcBorders>
              <w:top w:val="single" w:sz="4" w:space="0" w:color="auto"/>
              <w:left w:val="single" w:sz="4" w:space="0" w:color="auto"/>
              <w:bottom w:val="single" w:sz="4" w:space="0" w:color="auto"/>
              <w:right w:val="single" w:sz="4" w:space="0" w:color="auto"/>
            </w:tcBorders>
          </w:tcPr>
          <w:p w14:paraId="73D64645" w14:textId="77777777" w:rsidR="0082319F" w:rsidRPr="00761915" w:rsidRDefault="0082319F" w:rsidP="00D87702">
            <w:pPr>
              <w:pStyle w:val="ad"/>
              <w:rPr>
                <w:rFonts w:ascii="Times New Roman" w:hAnsi="Times New Roman"/>
              </w:rPr>
            </w:pPr>
            <w:r w:rsidRPr="00761915">
              <w:rPr>
                <w:rFonts w:ascii="Times New Roman" w:eastAsia="Calibri" w:hAnsi="Times New Roman"/>
              </w:rPr>
              <w:t>Комплекс процессных мероприятий</w:t>
            </w:r>
            <w:r>
              <w:rPr>
                <w:rFonts w:ascii="Times New Roman" w:eastAsia="Calibri" w:hAnsi="Times New Roman"/>
              </w:rPr>
              <w:t xml:space="preserve"> «Обеспечение населения Няндомского муниципального округа качественным и доступным жильем»</w:t>
            </w:r>
          </w:p>
        </w:tc>
        <w:tc>
          <w:tcPr>
            <w:tcW w:w="2693" w:type="dxa"/>
            <w:tcBorders>
              <w:top w:val="single" w:sz="4" w:space="0" w:color="auto"/>
              <w:left w:val="single" w:sz="4" w:space="0" w:color="auto"/>
              <w:bottom w:val="single" w:sz="4" w:space="0" w:color="auto"/>
              <w:right w:val="single" w:sz="4" w:space="0" w:color="auto"/>
            </w:tcBorders>
          </w:tcPr>
          <w:p w14:paraId="7E52B84D"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Всего, в т.ч.:</w:t>
            </w:r>
          </w:p>
        </w:tc>
        <w:tc>
          <w:tcPr>
            <w:tcW w:w="1843" w:type="dxa"/>
            <w:tcBorders>
              <w:top w:val="single" w:sz="4" w:space="0" w:color="auto"/>
              <w:left w:val="single" w:sz="4" w:space="0" w:color="auto"/>
              <w:bottom w:val="single" w:sz="4" w:space="0" w:color="auto"/>
              <w:right w:val="single" w:sz="4" w:space="0" w:color="auto"/>
            </w:tcBorders>
          </w:tcPr>
          <w:p w14:paraId="46757043" w14:textId="2B04379F" w:rsidR="0082319F" w:rsidRPr="00A205F1" w:rsidRDefault="003751C1" w:rsidP="006B5A9D">
            <w:pPr>
              <w:pStyle w:val="ad"/>
              <w:jc w:val="center"/>
              <w:rPr>
                <w:rFonts w:ascii="Times New Roman" w:hAnsi="Times New Roman"/>
              </w:rPr>
            </w:pPr>
            <w:r>
              <w:rPr>
                <w:rFonts w:ascii="Times New Roman" w:hAnsi="Times New Roman"/>
              </w:rPr>
              <w:t>540</w:t>
            </w:r>
            <w:r w:rsidR="00CC28D5" w:rsidRPr="00A205F1">
              <w:rPr>
                <w:rFonts w:ascii="Times New Roman" w:hAnsi="Times New Roman"/>
              </w:rPr>
              <w:t>0</w:t>
            </w:r>
            <w:r w:rsidR="0082319F" w:rsidRPr="00A205F1">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14:paraId="226091C9" w14:textId="54CE850F"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6DC57E85" w14:textId="0632F693" w:rsidR="0082319F" w:rsidRPr="00A205F1" w:rsidRDefault="00CC28D5" w:rsidP="006B5A9D">
            <w:pPr>
              <w:pStyle w:val="ad"/>
              <w:jc w:val="center"/>
              <w:rPr>
                <w:rFonts w:ascii="Times New Roman" w:hAnsi="Times New Roman"/>
              </w:rPr>
            </w:pPr>
            <w:r w:rsidRPr="00A205F1">
              <w:rPr>
                <w:rFonts w:ascii="Times New Roman" w:hAnsi="Times New Roman"/>
              </w:rPr>
              <w:t>1</w:t>
            </w:r>
            <w:r w:rsidR="003751C1">
              <w:rPr>
                <w:rFonts w:ascii="Times New Roman" w:hAnsi="Times New Roman"/>
              </w:rPr>
              <w:t>8</w:t>
            </w:r>
            <w:r w:rsidRPr="00A205F1">
              <w:rPr>
                <w:rFonts w:ascii="Times New Roman" w:hAnsi="Times New Roman"/>
              </w:rPr>
              <w:t>0</w:t>
            </w:r>
            <w:r w:rsidR="0082319F"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4C939E7D" w14:textId="28F77FA8" w:rsidR="0082319F" w:rsidRPr="00A205F1" w:rsidRDefault="00A205F1" w:rsidP="006B5A9D">
            <w:pPr>
              <w:pStyle w:val="ad"/>
              <w:jc w:val="center"/>
              <w:rPr>
                <w:rFonts w:ascii="Times New Roman" w:hAnsi="Times New Roman"/>
              </w:rPr>
            </w:pPr>
            <w:r w:rsidRPr="00A205F1">
              <w:rPr>
                <w:rFonts w:ascii="Times New Roman" w:hAnsi="Times New Roman"/>
              </w:rPr>
              <w:t>1</w:t>
            </w:r>
            <w:r w:rsidR="003751C1">
              <w:rPr>
                <w:rFonts w:ascii="Times New Roman" w:hAnsi="Times New Roman"/>
              </w:rPr>
              <w:t>8</w:t>
            </w:r>
            <w:r w:rsidRPr="00A205F1">
              <w:rPr>
                <w:rFonts w:ascii="Times New Roman" w:hAnsi="Times New Roman"/>
              </w:rPr>
              <w:t>0</w:t>
            </w:r>
            <w:r w:rsidR="0082319F"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56340A15" w14:textId="40B324CA" w:rsidR="0082319F" w:rsidRPr="00A205F1" w:rsidRDefault="00A205F1" w:rsidP="006B5A9D">
            <w:pPr>
              <w:pStyle w:val="ad"/>
              <w:jc w:val="center"/>
              <w:rPr>
                <w:rFonts w:ascii="Times New Roman" w:hAnsi="Times New Roman"/>
              </w:rPr>
            </w:pPr>
            <w:r w:rsidRPr="00A205F1">
              <w:rPr>
                <w:rFonts w:ascii="Times New Roman" w:hAnsi="Times New Roman"/>
              </w:rPr>
              <w:t>1</w:t>
            </w:r>
            <w:r w:rsidR="003751C1">
              <w:rPr>
                <w:rFonts w:ascii="Times New Roman" w:hAnsi="Times New Roman"/>
              </w:rPr>
              <w:t>8</w:t>
            </w:r>
            <w:r w:rsidRPr="00A205F1">
              <w:rPr>
                <w:rFonts w:ascii="Times New Roman" w:hAnsi="Times New Roman"/>
              </w:rPr>
              <w:t>0</w:t>
            </w:r>
            <w:r w:rsidR="0082319F" w:rsidRPr="00A205F1">
              <w:rPr>
                <w:rFonts w:ascii="Times New Roman" w:hAnsi="Times New Roman"/>
              </w:rPr>
              <w:t>0,0</w:t>
            </w:r>
          </w:p>
        </w:tc>
      </w:tr>
      <w:tr w:rsidR="0082319F" w:rsidRPr="00761915" w14:paraId="5A6E290E" w14:textId="77777777" w:rsidTr="00857B5D">
        <w:trPr>
          <w:trHeight w:val="240"/>
          <w:jc w:val="center"/>
        </w:trPr>
        <w:tc>
          <w:tcPr>
            <w:tcW w:w="4106" w:type="dxa"/>
            <w:vMerge/>
            <w:tcBorders>
              <w:top w:val="single" w:sz="4" w:space="0" w:color="auto"/>
              <w:left w:val="single" w:sz="4" w:space="0" w:color="auto"/>
              <w:bottom w:val="single" w:sz="4" w:space="0" w:color="auto"/>
              <w:right w:val="single" w:sz="4" w:space="0" w:color="auto"/>
            </w:tcBorders>
          </w:tcPr>
          <w:p w14:paraId="6458F879"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44412BFF"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14:paraId="1341C103" w14:textId="39D8BD5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5C964EBA" w14:textId="11D3692B"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0D573015" w14:textId="4587DF54"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64DC486E" w14:textId="2FA4E63A"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71D383A4" w14:textId="64210F04"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670CC349" w14:textId="77777777" w:rsidTr="00857B5D">
        <w:trPr>
          <w:trHeight w:val="255"/>
          <w:jc w:val="center"/>
        </w:trPr>
        <w:tc>
          <w:tcPr>
            <w:tcW w:w="4106" w:type="dxa"/>
            <w:vMerge/>
            <w:tcBorders>
              <w:top w:val="single" w:sz="4" w:space="0" w:color="auto"/>
              <w:left w:val="single" w:sz="4" w:space="0" w:color="auto"/>
              <w:bottom w:val="single" w:sz="4" w:space="0" w:color="auto"/>
              <w:right w:val="single" w:sz="4" w:space="0" w:color="auto"/>
            </w:tcBorders>
          </w:tcPr>
          <w:p w14:paraId="4F29EF4D"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16CE486C" w14:textId="77777777" w:rsidR="0082319F" w:rsidRPr="00761915" w:rsidRDefault="0082319F" w:rsidP="00D8770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843" w:type="dxa"/>
            <w:tcBorders>
              <w:top w:val="single" w:sz="4" w:space="0" w:color="auto"/>
              <w:left w:val="single" w:sz="4" w:space="0" w:color="auto"/>
              <w:bottom w:val="single" w:sz="4" w:space="0" w:color="auto"/>
              <w:right w:val="single" w:sz="4" w:space="0" w:color="auto"/>
            </w:tcBorders>
          </w:tcPr>
          <w:p w14:paraId="02BD1CD9" w14:textId="4AE4C09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2C085A7E" w14:textId="76764C7E"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57846D50" w14:textId="088F6DD0"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0E62893B" w14:textId="29BD8740"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753756E0" w14:textId="634A0563" w:rsidR="0082319F" w:rsidRPr="00A205F1" w:rsidRDefault="0082319F" w:rsidP="006B5A9D">
            <w:pPr>
              <w:pStyle w:val="ad"/>
              <w:jc w:val="center"/>
              <w:rPr>
                <w:rFonts w:ascii="Times New Roman" w:hAnsi="Times New Roman"/>
              </w:rPr>
            </w:pPr>
            <w:r w:rsidRPr="00A205F1">
              <w:rPr>
                <w:rFonts w:ascii="Times New Roman" w:hAnsi="Times New Roman"/>
              </w:rPr>
              <w:t>0,0</w:t>
            </w:r>
          </w:p>
        </w:tc>
      </w:tr>
      <w:tr w:rsidR="0082319F" w:rsidRPr="00761915" w14:paraId="630B2C65"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6FACC7B8"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5276D5E1"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бюджет округа</w:t>
            </w:r>
          </w:p>
        </w:tc>
        <w:tc>
          <w:tcPr>
            <w:tcW w:w="1843" w:type="dxa"/>
            <w:tcBorders>
              <w:top w:val="single" w:sz="4" w:space="0" w:color="auto"/>
              <w:left w:val="single" w:sz="4" w:space="0" w:color="auto"/>
              <w:bottom w:val="single" w:sz="4" w:space="0" w:color="auto"/>
              <w:right w:val="single" w:sz="4" w:space="0" w:color="auto"/>
            </w:tcBorders>
          </w:tcPr>
          <w:p w14:paraId="33F7F247" w14:textId="57B54398" w:rsidR="0082319F" w:rsidRPr="00A205F1" w:rsidRDefault="003751C1" w:rsidP="006B5A9D">
            <w:pPr>
              <w:pStyle w:val="ad"/>
              <w:jc w:val="center"/>
              <w:rPr>
                <w:rFonts w:ascii="Times New Roman" w:hAnsi="Times New Roman"/>
              </w:rPr>
            </w:pPr>
            <w:r>
              <w:rPr>
                <w:rFonts w:ascii="Times New Roman" w:hAnsi="Times New Roman"/>
              </w:rPr>
              <w:t>5400</w:t>
            </w:r>
            <w:r w:rsidR="00A205F1" w:rsidRPr="00A205F1">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Pr>
          <w:p w14:paraId="4A1669F4" w14:textId="33616E9E"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58EB9F83" w14:textId="718A8CBB" w:rsidR="0082319F" w:rsidRPr="00A205F1" w:rsidRDefault="00CC28D5" w:rsidP="006B5A9D">
            <w:pPr>
              <w:pStyle w:val="ad"/>
              <w:jc w:val="center"/>
              <w:rPr>
                <w:rFonts w:ascii="Times New Roman" w:hAnsi="Times New Roman"/>
              </w:rPr>
            </w:pPr>
            <w:r w:rsidRPr="00A205F1">
              <w:rPr>
                <w:rFonts w:ascii="Times New Roman" w:hAnsi="Times New Roman"/>
              </w:rPr>
              <w:t>1</w:t>
            </w:r>
            <w:r w:rsidR="003751C1">
              <w:rPr>
                <w:rFonts w:ascii="Times New Roman" w:hAnsi="Times New Roman"/>
              </w:rPr>
              <w:t>8</w:t>
            </w:r>
            <w:r w:rsidRPr="00A205F1">
              <w:rPr>
                <w:rFonts w:ascii="Times New Roman" w:hAnsi="Times New Roman"/>
              </w:rPr>
              <w:t>00</w:t>
            </w:r>
            <w:r w:rsidR="0082319F" w:rsidRPr="00A205F1">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14:paraId="625357AE" w14:textId="74099E90" w:rsidR="0082319F" w:rsidRPr="00A205F1" w:rsidRDefault="00A205F1" w:rsidP="006B5A9D">
            <w:pPr>
              <w:pStyle w:val="ad"/>
              <w:jc w:val="center"/>
              <w:rPr>
                <w:rFonts w:ascii="Times New Roman" w:hAnsi="Times New Roman"/>
              </w:rPr>
            </w:pPr>
            <w:r w:rsidRPr="00A205F1">
              <w:rPr>
                <w:rFonts w:ascii="Times New Roman" w:hAnsi="Times New Roman"/>
              </w:rPr>
              <w:t>1</w:t>
            </w:r>
            <w:r w:rsidR="003751C1">
              <w:rPr>
                <w:rFonts w:ascii="Times New Roman" w:hAnsi="Times New Roman"/>
              </w:rPr>
              <w:t>8</w:t>
            </w:r>
            <w:r w:rsidRPr="00A205F1">
              <w:rPr>
                <w:rFonts w:ascii="Times New Roman" w:hAnsi="Times New Roman"/>
              </w:rPr>
              <w:t>0</w:t>
            </w:r>
            <w:r w:rsidR="0082319F"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3257880D" w14:textId="2BC51AC7" w:rsidR="0082319F" w:rsidRPr="00A205F1" w:rsidRDefault="00A205F1" w:rsidP="006B5A9D">
            <w:pPr>
              <w:pStyle w:val="ad"/>
              <w:jc w:val="center"/>
              <w:rPr>
                <w:rFonts w:ascii="Times New Roman" w:hAnsi="Times New Roman"/>
              </w:rPr>
            </w:pPr>
            <w:r w:rsidRPr="00A205F1">
              <w:rPr>
                <w:rFonts w:ascii="Times New Roman" w:hAnsi="Times New Roman"/>
              </w:rPr>
              <w:t>1</w:t>
            </w:r>
            <w:r w:rsidR="003751C1">
              <w:rPr>
                <w:rFonts w:ascii="Times New Roman" w:hAnsi="Times New Roman"/>
              </w:rPr>
              <w:t>8</w:t>
            </w:r>
            <w:r w:rsidRPr="00A205F1">
              <w:rPr>
                <w:rFonts w:ascii="Times New Roman" w:hAnsi="Times New Roman"/>
              </w:rPr>
              <w:t>0</w:t>
            </w:r>
            <w:r w:rsidR="0082319F" w:rsidRPr="00A205F1">
              <w:rPr>
                <w:rFonts w:ascii="Times New Roman" w:hAnsi="Times New Roman"/>
              </w:rPr>
              <w:t>0,0</w:t>
            </w:r>
          </w:p>
        </w:tc>
      </w:tr>
      <w:tr w:rsidR="0082319F" w:rsidRPr="00761915" w14:paraId="09935265" w14:textId="77777777" w:rsidTr="00857B5D">
        <w:trPr>
          <w:jc w:val="center"/>
        </w:trPr>
        <w:tc>
          <w:tcPr>
            <w:tcW w:w="4106" w:type="dxa"/>
            <w:vMerge/>
            <w:tcBorders>
              <w:top w:val="single" w:sz="4" w:space="0" w:color="auto"/>
              <w:left w:val="single" w:sz="4" w:space="0" w:color="auto"/>
              <w:bottom w:val="single" w:sz="4" w:space="0" w:color="auto"/>
              <w:right w:val="single" w:sz="4" w:space="0" w:color="auto"/>
            </w:tcBorders>
          </w:tcPr>
          <w:p w14:paraId="3EB2F815" w14:textId="77777777" w:rsidR="0082319F" w:rsidRPr="00761915" w:rsidRDefault="0082319F" w:rsidP="00D87702">
            <w:pPr>
              <w:pStyle w:val="ad"/>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72E40BDA" w14:textId="77777777" w:rsidR="0082319F" w:rsidRPr="00761915" w:rsidRDefault="0082319F" w:rsidP="00D87702">
            <w:pPr>
              <w:pStyle w:val="af6"/>
              <w:rPr>
                <w:rFonts w:ascii="Times New Roman" w:hAnsi="Times New Roman"/>
                <w:sz w:val="22"/>
                <w:szCs w:val="22"/>
              </w:rPr>
            </w:pPr>
            <w:r w:rsidRPr="00761915">
              <w:rPr>
                <w:rFonts w:ascii="Times New Roman" w:hAnsi="Times New Roman"/>
                <w:sz w:val="22"/>
                <w:szCs w:val="22"/>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14:paraId="31A79C50" w14:textId="44BD8014"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0624751E" w14:textId="3BDD6C28"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tcPr>
          <w:p w14:paraId="3FADC163" w14:textId="6E2AB269"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tcPr>
          <w:p w14:paraId="07E0C35E" w14:textId="34E75895" w:rsidR="0082319F" w:rsidRPr="00A205F1" w:rsidRDefault="0082319F" w:rsidP="006B5A9D">
            <w:pPr>
              <w:pStyle w:val="ad"/>
              <w:jc w:val="center"/>
              <w:rPr>
                <w:rFonts w:ascii="Times New Roman" w:hAnsi="Times New Roman"/>
              </w:rPr>
            </w:pPr>
            <w:r w:rsidRPr="00A205F1">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tcPr>
          <w:p w14:paraId="54B39CCD" w14:textId="2A3E1363" w:rsidR="0082319F" w:rsidRPr="00A205F1" w:rsidRDefault="0082319F" w:rsidP="006B5A9D">
            <w:pPr>
              <w:pStyle w:val="ad"/>
              <w:jc w:val="center"/>
              <w:rPr>
                <w:rFonts w:ascii="Times New Roman" w:hAnsi="Times New Roman"/>
              </w:rPr>
            </w:pPr>
            <w:r w:rsidRPr="00A205F1">
              <w:rPr>
                <w:rFonts w:ascii="Times New Roman" w:hAnsi="Times New Roman"/>
              </w:rPr>
              <w:t>0,0</w:t>
            </w:r>
          </w:p>
        </w:tc>
      </w:tr>
    </w:tbl>
    <w:p w14:paraId="73CCB212" w14:textId="77777777" w:rsidR="0082319F" w:rsidRPr="00761915" w:rsidRDefault="0082319F" w:rsidP="0082319F">
      <w:pPr>
        <w:pStyle w:val="ConsPlusNormal"/>
        <w:widowControl/>
        <w:ind w:firstLine="0"/>
        <w:jc w:val="center"/>
        <w:sectPr w:rsidR="0082319F" w:rsidRPr="00761915" w:rsidSect="00D87702">
          <w:pgSz w:w="16838" w:h="11906" w:orient="landscape"/>
          <w:pgMar w:top="1134" w:right="1701" w:bottom="851" w:left="1134" w:header="567"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4"/>
      </w:tblGrid>
      <w:tr w:rsidR="0082319F" w:rsidRPr="00131E90" w14:paraId="0108676E" w14:textId="77777777" w:rsidTr="00D87702">
        <w:trPr>
          <w:trHeight w:val="630"/>
        </w:trPr>
        <w:tc>
          <w:tcPr>
            <w:tcW w:w="9304" w:type="dxa"/>
          </w:tcPr>
          <w:p w14:paraId="10900B26" w14:textId="77777777" w:rsidR="0082319F" w:rsidRPr="00131E90" w:rsidRDefault="0082319F" w:rsidP="00D87702">
            <w:pPr>
              <w:jc w:val="center"/>
              <w:rPr>
                <w:rFonts w:ascii="Times New Roman" w:hAnsi="Times New Roman" w:cs="Times New Roman"/>
                <w:b/>
                <w:bCs/>
                <w:color w:val="000000"/>
                <w:sz w:val="24"/>
                <w:szCs w:val="24"/>
              </w:rPr>
            </w:pPr>
            <w:r w:rsidRPr="00131E90">
              <w:rPr>
                <w:rFonts w:ascii="Times New Roman" w:hAnsi="Times New Roman" w:cs="Times New Roman"/>
                <w:b/>
                <w:bCs/>
                <w:color w:val="000000"/>
                <w:sz w:val="24"/>
                <w:szCs w:val="24"/>
              </w:rPr>
              <w:lastRenderedPageBreak/>
              <w:t>Раздел 3. Характеристика структурных элементов муниципальной программы</w:t>
            </w:r>
          </w:p>
        </w:tc>
      </w:tr>
    </w:tbl>
    <w:p w14:paraId="3A74AA66" w14:textId="77777777" w:rsidR="0082319F" w:rsidRPr="00131E90" w:rsidRDefault="0082319F" w:rsidP="0082319F">
      <w:pPr>
        <w:pStyle w:val="ConsPlusNormal"/>
        <w:widowControl/>
        <w:ind w:firstLine="0"/>
        <w:jc w:val="center"/>
        <w:outlineLvl w:val="0"/>
        <w:rPr>
          <w:rFonts w:ascii="Times New Roman" w:hAnsi="Times New Roman" w:cs="Times New Roman"/>
          <w:b/>
          <w:bCs/>
          <w:sz w:val="24"/>
          <w:szCs w:val="24"/>
        </w:rPr>
      </w:pPr>
      <w:r w:rsidRPr="00131E90">
        <w:rPr>
          <w:rFonts w:ascii="Times New Roman" w:hAnsi="Times New Roman" w:cs="Times New Roman"/>
          <w:b/>
          <w:bCs/>
          <w:sz w:val="24"/>
          <w:szCs w:val="24"/>
        </w:rPr>
        <w:t>3.1. ПАСПОРТ</w:t>
      </w:r>
    </w:p>
    <w:p w14:paraId="28B9D0D1" w14:textId="37E02118" w:rsidR="0082319F" w:rsidRDefault="0082319F" w:rsidP="0082319F">
      <w:pPr>
        <w:pStyle w:val="ConsPlusNormal"/>
        <w:widowControl/>
        <w:ind w:firstLine="0"/>
        <w:jc w:val="center"/>
        <w:rPr>
          <w:rFonts w:ascii="Times New Roman" w:hAnsi="Times New Roman" w:cs="Times New Roman"/>
          <w:b/>
          <w:bCs/>
          <w:sz w:val="24"/>
          <w:szCs w:val="24"/>
        </w:rPr>
      </w:pPr>
      <w:r w:rsidRPr="00131E90">
        <w:rPr>
          <w:rFonts w:ascii="Times New Roman" w:hAnsi="Times New Roman" w:cs="Times New Roman"/>
          <w:b/>
          <w:bCs/>
          <w:sz w:val="24"/>
          <w:szCs w:val="24"/>
        </w:rPr>
        <w:t xml:space="preserve"> мероприятий проектной части муниципальной </w:t>
      </w:r>
      <w:proofErr w:type="gramStart"/>
      <w:r w:rsidRPr="00131E90">
        <w:rPr>
          <w:rFonts w:ascii="Times New Roman" w:hAnsi="Times New Roman" w:cs="Times New Roman"/>
          <w:b/>
          <w:bCs/>
          <w:sz w:val="24"/>
          <w:szCs w:val="24"/>
        </w:rPr>
        <w:t>программы  «</w:t>
      </w:r>
      <w:proofErr w:type="gramEnd"/>
      <w:r w:rsidRPr="00131E90">
        <w:rPr>
          <w:rFonts w:ascii="Times New Roman" w:hAnsi="Times New Roman" w:cs="Times New Roman"/>
          <w:b/>
          <w:bCs/>
          <w:sz w:val="24"/>
          <w:szCs w:val="24"/>
        </w:rPr>
        <w:t>Развитие жилищного строительства в Няндомском муниципальном округе Архангельской области»</w:t>
      </w:r>
    </w:p>
    <w:p w14:paraId="2C6258A2" w14:textId="77777777" w:rsidR="00131E90" w:rsidRPr="00131E90" w:rsidRDefault="00131E90" w:rsidP="0082319F">
      <w:pPr>
        <w:pStyle w:val="ConsPlusNormal"/>
        <w:widowControl/>
        <w:ind w:firstLine="0"/>
        <w:jc w:val="center"/>
        <w:rPr>
          <w:rFonts w:ascii="Times New Roman" w:hAnsi="Times New Roman" w:cs="Times New Roman"/>
          <w:b/>
          <w:bCs/>
          <w:sz w:val="24"/>
          <w:szCs w:val="24"/>
        </w:rPr>
      </w:pPr>
    </w:p>
    <w:tbl>
      <w:tblPr>
        <w:tblW w:w="9855" w:type="dxa"/>
        <w:jc w:val="center"/>
        <w:tblLayout w:type="fixed"/>
        <w:tblCellMar>
          <w:left w:w="70" w:type="dxa"/>
          <w:right w:w="70" w:type="dxa"/>
        </w:tblCellMar>
        <w:tblLook w:val="0000" w:firstRow="0" w:lastRow="0" w:firstColumn="0" w:lastColumn="0" w:noHBand="0" w:noVBand="0"/>
      </w:tblPr>
      <w:tblGrid>
        <w:gridCol w:w="4787"/>
        <w:gridCol w:w="5068"/>
      </w:tblGrid>
      <w:tr w:rsidR="0082319F" w:rsidRPr="00761915" w14:paraId="55D28952" w14:textId="77777777" w:rsidTr="00131E90">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3591EF27" w14:textId="77777777" w:rsidR="0082319F" w:rsidRPr="00761915" w:rsidRDefault="0082319F" w:rsidP="00D87702">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3A908887" w14:textId="37834EFD" w:rsidR="0082319F" w:rsidRPr="00761915" w:rsidRDefault="0082319F" w:rsidP="00D8770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отдел строительства и архитектуры У</w:t>
            </w:r>
            <w:r w:rsidR="00EE50B2">
              <w:rPr>
                <w:rFonts w:ascii="Times New Roman" w:hAnsi="Times New Roman" w:cs="Times New Roman"/>
                <w:sz w:val="24"/>
                <w:szCs w:val="24"/>
              </w:rPr>
              <w:t xml:space="preserve">правление </w:t>
            </w:r>
            <w:r>
              <w:rPr>
                <w:rFonts w:ascii="Times New Roman" w:hAnsi="Times New Roman" w:cs="Times New Roman"/>
                <w:sz w:val="24"/>
                <w:szCs w:val="24"/>
              </w:rPr>
              <w:t>СА и ЖКХ</w:t>
            </w:r>
          </w:p>
        </w:tc>
      </w:tr>
      <w:tr w:rsidR="0082319F" w:rsidRPr="00761915" w14:paraId="1E9C3DAD" w14:textId="77777777" w:rsidTr="00131E90">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08EAE64F" w14:textId="77777777" w:rsidR="0082319F" w:rsidRPr="00761915" w:rsidRDefault="0082319F" w:rsidP="00D87702">
            <w:pPr>
              <w:pStyle w:val="ConsPlusNormal"/>
              <w:widowControl/>
              <w:ind w:firstLine="0"/>
              <w:rPr>
                <w:rFonts w:ascii="Times New Roman" w:hAnsi="Times New Roman" w:cs="Times New Roman"/>
                <w:sz w:val="24"/>
                <w:szCs w:val="24"/>
              </w:rPr>
            </w:pPr>
            <w:proofErr w:type="gramStart"/>
            <w:r w:rsidRPr="00761915">
              <w:rPr>
                <w:rFonts w:ascii="Times New Roman" w:hAnsi="Times New Roman" w:cs="Times New Roman"/>
                <w:sz w:val="24"/>
                <w:szCs w:val="24"/>
              </w:rPr>
              <w:t xml:space="preserve">Соисполнители </w:t>
            </w:r>
            <w:r>
              <w:rPr>
                <w:rFonts w:ascii="Times New Roman" w:hAnsi="Times New Roman" w:cs="Times New Roman"/>
                <w:sz w:val="24"/>
                <w:szCs w:val="24"/>
              </w:rPr>
              <w:t xml:space="preserve"> мероприятий</w:t>
            </w:r>
            <w:proofErr w:type="gramEnd"/>
            <w:r>
              <w:rPr>
                <w:rFonts w:ascii="Times New Roman" w:hAnsi="Times New Roman" w:cs="Times New Roman"/>
                <w:sz w:val="24"/>
                <w:szCs w:val="24"/>
              </w:rPr>
              <w:t xml:space="preserve">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36921E2C" w14:textId="77777777" w:rsidR="0082319F" w:rsidRPr="00761915" w:rsidRDefault="0082319F" w:rsidP="00D8770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82319F" w:rsidRPr="00761915" w14:paraId="5BB773F4" w14:textId="77777777" w:rsidTr="00131E90">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6AF6D875" w14:textId="2AEFAEF0" w:rsidR="0082319F" w:rsidRPr="00761915" w:rsidRDefault="00811C5B" w:rsidP="00D87702">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Задача</w:t>
            </w:r>
            <w:r w:rsidR="0082319F">
              <w:rPr>
                <w:rFonts w:ascii="Times New Roman" w:hAnsi="Times New Roman" w:cs="Times New Roman"/>
                <w:sz w:val="24"/>
                <w:szCs w:val="24"/>
              </w:rPr>
              <w:t xml:space="preserve"> </w:t>
            </w:r>
            <w:r w:rsidR="0082319F" w:rsidRPr="00761915">
              <w:rPr>
                <w:rFonts w:ascii="Times New Roman" w:hAnsi="Times New Roman" w:cs="Times New Roman"/>
                <w:sz w:val="24"/>
                <w:szCs w:val="24"/>
              </w:rPr>
              <w:t xml:space="preserve"> </w:t>
            </w:r>
            <w:r w:rsidR="0082319F">
              <w:rPr>
                <w:rFonts w:ascii="Times New Roman" w:hAnsi="Times New Roman" w:cs="Times New Roman"/>
                <w:sz w:val="24"/>
                <w:szCs w:val="24"/>
              </w:rPr>
              <w:t>мероприятий</w:t>
            </w:r>
            <w:proofErr w:type="gramEnd"/>
            <w:r w:rsidR="0082319F">
              <w:rPr>
                <w:rFonts w:ascii="Times New Roman" w:hAnsi="Times New Roman" w:cs="Times New Roman"/>
                <w:sz w:val="24"/>
                <w:szCs w:val="24"/>
              </w:rPr>
              <w:t xml:space="preserve"> </w:t>
            </w:r>
            <w:r w:rsidR="0082319F" w:rsidRPr="00761915">
              <w:rPr>
                <w:rFonts w:ascii="Times New Roman" w:hAnsi="Times New Roman" w:cs="Times New Roman"/>
                <w:sz w:val="24"/>
                <w:szCs w:val="24"/>
              </w:rPr>
              <w:t xml:space="preserve"> </w:t>
            </w:r>
            <w:r w:rsidR="0082319F">
              <w:rPr>
                <w:rFonts w:ascii="Times New Roman" w:hAnsi="Times New Roman" w:cs="Times New Roman"/>
                <w:sz w:val="24"/>
                <w:szCs w:val="24"/>
              </w:rPr>
              <w:t xml:space="preserve">проектной части </w:t>
            </w:r>
            <w:r w:rsidR="0082319F" w:rsidRPr="00761915">
              <w:rPr>
                <w:rFonts w:ascii="Times New Roman" w:hAnsi="Times New Roman" w:cs="Times New Roman"/>
                <w:sz w:val="24"/>
                <w:szCs w:val="24"/>
              </w:rPr>
              <w:t xml:space="preserve">   </w:t>
            </w:r>
            <w:r w:rsidR="0082319F">
              <w:rPr>
                <w:rFonts w:ascii="Times New Roman" w:hAnsi="Times New Roman" w:cs="Times New Roman"/>
                <w:sz w:val="24"/>
                <w:szCs w:val="24"/>
              </w:rPr>
              <w:t xml:space="preserve"> муниципальной программы </w:t>
            </w:r>
            <w:r w:rsidR="0082319F"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1ADAECB4" w14:textId="77777777" w:rsidR="0082319F" w:rsidRPr="007E684A" w:rsidRDefault="0082319F" w:rsidP="00D87702">
            <w:pPr>
              <w:pStyle w:val="ConsPlusNormal"/>
              <w:widowControl/>
              <w:ind w:firstLine="0"/>
              <w:rPr>
                <w:rFonts w:ascii="Times New Roman" w:hAnsi="Times New Roman" w:cs="Times New Roman"/>
                <w:sz w:val="24"/>
                <w:szCs w:val="24"/>
              </w:rPr>
            </w:pPr>
            <w:r w:rsidRPr="007E684A">
              <w:rPr>
                <w:rFonts w:ascii="Times New Roman" w:hAnsi="Times New Roman" w:cs="Times New Roman"/>
                <w:sz w:val="24"/>
                <w:szCs w:val="24"/>
              </w:rPr>
              <w:t>Обеспечение населения</w:t>
            </w:r>
            <w:r>
              <w:rPr>
                <w:rFonts w:ascii="Times New Roman" w:hAnsi="Times New Roman" w:cs="Times New Roman"/>
                <w:sz w:val="24"/>
                <w:szCs w:val="24"/>
              </w:rPr>
              <w:t xml:space="preserve"> Няндомского муниципального округа </w:t>
            </w:r>
            <w:r w:rsidRPr="007E684A">
              <w:rPr>
                <w:rFonts w:ascii="Times New Roman" w:hAnsi="Times New Roman" w:cs="Times New Roman"/>
                <w:sz w:val="24"/>
                <w:szCs w:val="24"/>
              </w:rPr>
              <w:t>качественным и доступным жильем</w:t>
            </w:r>
          </w:p>
        </w:tc>
      </w:tr>
      <w:tr w:rsidR="0082319F" w:rsidRPr="00761915" w14:paraId="29C815F2" w14:textId="77777777" w:rsidTr="00131E90">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27E84B2F" w14:textId="77777777" w:rsidR="0082319F" w:rsidRPr="00761915" w:rsidRDefault="0082319F" w:rsidP="00D87702">
            <w:pPr>
              <w:pStyle w:val="ConsPlusNormal"/>
              <w:ind w:firstLine="0"/>
              <w:rPr>
                <w:rFonts w:ascii="Times New Roman" w:hAnsi="Times New Roman" w:cs="Times New Roman"/>
                <w:sz w:val="24"/>
                <w:szCs w:val="24"/>
              </w:rPr>
            </w:pPr>
            <w:r w:rsidRPr="00761915">
              <w:rPr>
                <w:rFonts w:ascii="Times New Roman" w:hAnsi="Times New Roman" w:cs="Times New Roman"/>
                <w:sz w:val="24"/>
                <w:szCs w:val="24"/>
              </w:rPr>
              <w:t xml:space="preserve">Период реализации </w:t>
            </w:r>
            <w:r>
              <w:rPr>
                <w:rFonts w:ascii="Times New Roman" w:hAnsi="Times New Roman" w:cs="Times New Roman"/>
                <w:sz w:val="24"/>
                <w:szCs w:val="24"/>
              </w:rPr>
              <w:t xml:space="preserve">мероприятий проектной части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15990100" w14:textId="77777777" w:rsidR="0082319F" w:rsidRPr="00761915" w:rsidRDefault="0082319F" w:rsidP="00D8770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2024-2027 годы</w:t>
            </w:r>
          </w:p>
        </w:tc>
      </w:tr>
      <w:tr w:rsidR="0082319F" w:rsidRPr="00761915" w14:paraId="22EB99BC" w14:textId="77777777" w:rsidTr="00131E90">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7BFEC08C" w14:textId="77777777" w:rsidR="0082319F" w:rsidRPr="00761915" w:rsidRDefault="0082319F" w:rsidP="00D87702">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Объемы и источники финансового обеспечения </w:t>
            </w:r>
            <w:r>
              <w:rPr>
                <w:rFonts w:ascii="Times New Roman" w:hAnsi="Times New Roman" w:cs="Times New Roman"/>
                <w:sz w:val="24"/>
                <w:szCs w:val="24"/>
              </w:rPr>
              <w:t xml:space="preserve">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772DC0AE" w14:textId="15634DF4" w:rsidR="0082319F" w:rsidRPr="001677B6" w:rsidRDefault="0082319F" w:rsidP="00D87702">
            <w:pPr>
              <w:spacing w:line="240" w:lineRule="auto"/>
              <w:jc w:val="left"/>
              <w:rPr>
                <w:rStyle w:val="fontstyle01"/>
              </w:rPr>
            </w:pPr>
            <w:r w:rsidRPr="001677B6">
              <w:rPr>
                <w:rStyle w:val="fontstyle01"/>
              </w:rPr>
              <w:t>Общий объем средств, предусмотренных на</w:t>
            </w:r>
            <w:r w:rsidRPr="001677B6">
              <w:rPr>
                <w:color w:val="000000"/>
                <w:sz w:val="24"/>
                <w:szCs w:val="24"/>
              </w:rPr>
              <w:br/>
            </w:r>
            <w:r w:rsidRPr="001677B6">
              <w:rPr>
                <w:rStyle w:val="fontstyle01"/>
              </w:rPr>
              <w:t>реализацию</w:t>
            </w:r>
            <w:r w:rsidRPr="001677B6">
              <w:rPr>
                <w:rFonts w:ascii="Times New Roman" w:hAnsi="Times New Roman" w:cs="Times New Roman"/>
                <w:sz w:val="24"/>
                <w:szCs w:val="24"/>
              </w:rPr>
              <w:t xml:space="preserve"> мероприятий проектной части      муниципальной программы</w:t>
            </w:r>
            <w:r w:rsidRPr="001677B6">
              <w:rPr>
                <w:rStyle w:val="fontstyle01"/>
              </w:rPr>
              <w:t xml:space="preserve"> </w:t>
            </w:r>
            <w:proofErr w:type="gramStart"/>
            <w:r w:rsidRPr="001677B6">
              <w:rPr>
                <w:rStyle w:val="fontstyle01"/>
              </w:rPr>
              <w:t xml:space="preserve">-  </w:t>
            </w:r>
            <w:r w:rsidR="001677B6" w:rsidRPr="001677B6">
              <w:rPr>
                <w:rStyle w:val="fontstyle01"/>
              </w:rPr>
              <w:t>1</w:t>
            </w:r>
            <w:r w:rsidR="003751C1">
              <w:rPr>
                <w:rStyle w:val="fontstyle01"/>
              </w:rPr>
              <w:t>3473</w:t>
            </w:r>
            <w:proofErr w:type="gramEnd"/>
            <w:r w:rsidR="001677B6" w:rsidRPr="001677B6">
              <w:rPr>
                <w:rStyle w:val="fontstyle01"/>
              </w:rPr>
              <w:t>,1</w:t>
            </w:r>
            <w:r w:rsidRPr="001677B6">
              <w:rPr>
                <w:rStyle w:val="fontstyle01"/>
              </w:rPr>
              <w:t xml:space="preserve"> тыс. рублей, в том числе:</w:t>
            </w:r>
          </w:p>
          <w:p w14:paraId="3145BCF0" w14:textId="46916DF2" w:rsidR="0082319F" w:rsidRPr="001677B6" w:rsidRDefault="0082319F" w:rsidP="00D87702">
            <w:pPr>
              <w:spacing w:line="240" w:lineRule="auto"/>
              <w:jc w:val="left"/>
              <w:rPr>
                <w:rStyle w:val="fontstyle01"/>
              </w:rPr>
            </w:pPr>
            <w:r w:rsidRPr="001677B6">
              <w:rPr>
                <w:rStyle w:val="fontstyle01"/>
              </w:rPr>
              <w:t>Средства фонда содействия реформирования ЖКХ – 7911,</w:t>
            </w:r>
            <w:r w:rsidR="00131E90" w:rsidRPr="001677B6">
              <w:rPr>
                <w:rStyle w:val="fontstyle01"/>
              </w:rPr>
              <w:t>7</w:t>
            </w:r>
            <w:r w:rsidRPr="001677B6">
              <w:rPr>
                <w:rStyle w:val="fontstyle01"/>
              </w:rPr>
              <w:t xml:space="preserve"> тыс. рублей;</w:t>
            </w:r>
            <w:r w:rsidRPr="001677B6">
              <w:rPr>
                <w:color w:val="000000"/>
                <w:sz w:val="24"/>
                <w:szCs w:val="24"/>
              </w:rPr>
              <w:br/>
            </w:r>
            <w:r w:rsidRPr="001677B6">
              <w:rPr>
                <w:rStyle w:val="fontstyle01"/>
              </w:rPr>
              <w:t>средства федерального бюджета- 0,0 тыс. рублей;</w:t>
            </w:r>
            <w:r w:rsidRPr="001677B6">
              <w:rPr>
                <w:color w:val="000000"/>
                <w:sz w:val="24"/>
                <w:szCs w:val="24"/>
              </w:rPr>
              <w:br/>
            </w:r>
            <w:r w:rsidRPr="001677B6">
              <w:rPr>
                <w:rStyle w:val="fontstyle01"/>
              </w:rPr>
              <w:t>средства областного бюджета – 161,1 тыс. рублей;</w:t>
            </w:r>
          </w:p>
          <w:p w14:paraId="5B6E020D" w14:textId="219E51D4" w:rsidR="0082319F" w:rsidRPr="001677B6" w:rsidRDefault="0082319F" w:rsidP="00D87702">
            <w:pPr>
              <w:spacing w:line="240" w:lineRule="auto"/>
              <w:jc w:val="left"/>
              <w:rPr>
                <w:rStyle w:val="fontstyle01"/>
              </w:rPr>
            </w:pPr>
            <w:r w:rsidRPr="001677B6">
              <w:rPr>
                <w:rStyle w:val="fontstyle01"/>
              </w:rPr>
              <w:t xml:space="preserve">средства бюджета округа – </w:t>
            </w:r>
            <w:r w:rsidR="003751C1">
              <w:rPr>
                <w:rStyle w:val="fontstyle01"/>
              </w:rPr>
              <w:t>5400</w:t>
            </w:r>
            <w:r w:rsidRPr="001677B6">
              <w:rPr>
                <w:rStyle w:val="fontstyle01"/>
              </w:rPr>
              <w:t>,</w:t>
            </w:r>
            <w:r w:rsidR="00131E90" w:rsidRPr="001677B6">
              <w:rPr>
                <w:rStyle w:val="fontstyle01"/>
              </w:rPr>
              <w:t>4</w:t>
            </w:r>
            <w:r w:rsidRPr="001677B6">
              <w:rPr>
                <w:rStyle w:val="fontstyle01"/>
              </w:rPr>
              <w:t xml:space="preserve"> тыс. рублей;</w:t>
            </w:r>
          </w:p>
          <w:p w14:paraId="265195C6" w14:textId="1B6F659D" w:rsidR="0082319F" w:rsidRPr="00375C0F" w:rsidRDefault="0082319F" w:rsidP="00D87702">
            <w:pPr>
              <w:pStyle w:val="ConsPlusNormal"/>
              <w:widowControl/>
              <w:ind w:firstLine="0"/>
              <w:rPr>
                <w:rFonts w:ascii="Times New Roman" w:hAnsi="Times New Roman" w:cs="Times New Roman"/>
                <w:sz w:val="24"/>
                <w:szCs w:val="24"/>
                <w:highlight w:val="yellow"/>
              </w:rPr>
            </w:pPr>
            <w:r w:rsidRPr="001677B6">
              <w:rPr>
                <w:rStyle w:val="fontstyle01"/>
              </w:rPr>
              <w:t>средства внебюджетных источников – 0,0 тыс. рублей</w:t>
            </w:r>
          </w:p>
        </w:tc>
      </w:tr>
      <w:tr w:rsidR="0082319F" w:rsidRPr="00761915" w14:paraId="1191E22B" w14:textId="77777777" w:rsidTr="00131E90">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43757BBE" w14:textId="77777777" w:rsidR="0082319F" w:rsidRPr="00761915" w:rsidRDefault="0082319F" w:rsidP="00D87702">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Ожидаемые результаты от реализации задач </w:t>
            </w:r>
            <w:r>
              <w:rPr>
                <w:rFonts w:ascii="Times New Roman" w:hAnsi="Times New Roman" w:cs="Times New Roman"/>
                <w:sz w:val="24"/>
                <w:szCs w:val="24"/>
              </w:rPr>
              <w:t xml:space="preserve">мероприятий проектной части </w:t>
            </w:r>
            <w:r w:rsidRPr="00761915">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муниципальной программы </w:t>
            </w:r>
            <w:r w:rsidRPr="00761915">
              <w:rPr>
                <w:rFonts w:ascii="Times New Roman" w:hAnsi="Times New Roman" w:cs="Times New Roman"/>
                <w:sz w:val="24"/>
                <w:szCs w:val="24"/>
              </w:rPr>
              <w:t xml:space="preserve">           </w:t>
            </w:r>
          </w:p>
        </w:tc>
        <w:tc>
          <w:tcPr>
            <w:tcW w:w="5068" w:type="dxa"/>
            <w:tcBorders>
              <w:top w:val="single" w:sz="6" w:space="0" w:color="auto"/>
              <w:left w:val="single" w:sz="6" w:space="0" w:color="auto"/>
              <w:bottom w:val="single" w:sz="6" w:space="0" w:color="auto"/>
              <w:right w:val="single" w:sz="6" w:space="0" w:color="auto"/>
            </w:tcBorders>
          </w:tcPr>
          <w:p w14:paraId="0D18F594" w14:textId="77777777" w:rsidR="0082319F" w:rsidRPr="00761915" w:rsidRDefault="0082319F" w:rsidP="00D87702">
            <w:pPr>
              <w:spacing w:line="240" w:lineRule="auto"/>
              <w:jc w:val="left"/>
              <w:rPr>
                <w:rStyle w:val="fontstyle01"/>
              </w:rPr>
            </w:pPr>
            <w:r w:rsidRPr="00EA7DBD">
              <w:rPr>
                <w:rStyle w:val="fontstyle01"/>
              </w:rPr>
              <w:t xml:space="preserve"> </w:t>
            </w:r>
            <w:r>
              <w:rPr>
                <w:rStyle w:val="fontstyle01"/>
              </w:rPr>
              <w:t>Не менее 50 семей улучшили свои жилищные условия посредствам участия в муниципальной программе</w:t>
            </w:r>
          </w:p>
        </w:tc>
      </w:tr>
      <w:tr w:rsidR="0082319F" w:rsidRPr="00761915" w14:paraId="5A941DF2" w14:textId="77777777" w:rsidTr="00131E90">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249E5654" w14:textId="77777777" w:rsidR="0082319F" w:rsidRPr="00761915" w:rsidRDefault="0082319F" w:rsidP="00D8770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Связь с </w:t>
            </w:r>
            <w:proofErr w:type="gramStart"/>
            <w:r>
              <w:rPr>
                <w:rFonts w:ascii="Times New Roman" w:hAnsi="Times New Roman" w:cs="Times New Roman"/>
                <w:sz w:val="24"/>
                <w:szCs w:val="24"/>
              </w:rPr>
              <w:t>федеральными ,</w:t>
            </w:r>
            <w:proofErr w:type="gramEnd"/>
            <w:r>
              <w:rPr>
                <w:rFonts w:ascii="Times New Roman" w:hAnsi="Times New Roman" w:cs="Times New Roman"/>
                <w:sz w:val="24"/>
                <w:szCs w:val="24"/>
              </w:rPr>
              <w:t xml:space="preserve"> региональными проектами, государственными программами  РФ и Архангельской области</w:t>
            </w:r>
          </w:p>
        </w:tc>
        <w:tc>
          <w:tcPr>
            <w:tcW w:w="5068" w:type="dxa"/>
            <w:tcBorders>
              <w:top w:val="single" w:sz="6" w:space="0" w:color="auto"/>
              <w:left w:val="single" w:sz="6" w:space="0" w:color="auto"/>
              <w:bottom w:val="single" w:sz="6" w:space="0" w:color="auto"/>
              <w:right w:val="single" w:sz="6" w:space="0" w:color="auto"/>
            </w:tcBorders>
          </w:tcPr>
          <w:p w14:paraId="741D085D" w14:textId="39983859" w:rsidR="00AA543B" w:rsidRDefault="00AA543B" w:rsidP="00D87702">
            <w:pPr>
              <w:spacing w:line="240" w:lineRule="auto"/>
              <w:jc w:val="left"/>
              <w:rPr>
                <w:rStyle w:val="fontstyle01"/>
              </w:rPr>
            </w:pPr>
            <w:r>
              <w:rPr>
                <w:rStyle w:val="fontstyle01"/>
              </w:rPr>
              <w:t>НП «Жилье и городская среда»</w:t>
            </w:r>
          </w:p>
          <w:p w14:paraId="69628BA9" w14:textId="2D501406" w:rsidR="0082319F" w:rsidRDefault="0082319F" w:rsidP="00D87702">
            <w:pPr>
              <w:spacing w:line="240" w:lineRule="auto"/>
              <w:jc w:val="left"/>
              <w:rPr>
                <w:rStyle w:val="fontstyle01"/>
              </w:rPr>
            </w:pPr>
            <w:r>
              <w:rPr>
                <w:rStyle w:val="fontstyle01"/>
              </w:rPr>
              <w:t>РП «Переселение граждан из аварийного жилищного фонда на 2019-2025 годы»</w:t>
            </w:r>
          </w:p>
          <w:p w14:paraId="0494C69D" w14:textId="77777777" w:rsidR="0082319F" w:rsidRPr="00761915" w:rsidRDefault="0082319F" w:rsidP="00D87702">
            <w:pPr>
              <w:spacing w:line="240" w:lineRule="auto"/>
              <w:jc w:val="left"/>
              <w:rPr>
                <w:rStyle w:val="fontstyle01"/>
              </w:rPr>
            </w:pPr>
            <w:r>
              <w:rPr>
                <w:rStyle w:val="fontstyle01"/>
              </w:rPr>
              <w:t>РП «Обеспечение качественным, доступным жильем и объектами инженерной инфраструктуры населения Архангельской области»</w:t>
            </w:r>
          </w:p>
        </w:tc>
      </w:tr>
    </w:tbl>
    <w:p w14:paraId="7F4DAD7E" w14:textId="77777777" w:rsidR="0082319F" w:rsidRDefault="0082319F" w:rsidP="0082319F"/>
    <w:p w14:paraId="50EAC8A8" w14:textId="0D134C50" w:rsidR="00CE26C7" w:rsidRDefault="00CE26C7" w:rsidP="002C35D7">
      <w:pPr>
        <w:spacing w:line="240" w:lineRule="auto"/>
        <w:rPr>
          <w:rFonts w:ascii="Times New Roman" w:hAnsi="Times New Roman" w:cs="Times New Roman"/>
          <w:b/>
          <w:sz w:val="24"/>
          <w:szCs w:val="24"/>
        </w:rPr>
      </w:pPr>
    </w:p>
    <w:p w14:paraId="55C3CD0A" w14:textId="539DCE5A" w:rsidR="0082319F" w:rsidRDefault="0082319F" w:rsidP="002C35D7">
      <w:pPr>
        <w:spacing w:line="240" w:lineRule="auto"/>
        <w:rPr>
          <w:rFonts w:ascii="Times New Roman" w:hAnsi="Times New Roman" w:cs="Times New Roman"/>
          <w:b/>
          <w:sz w:val="24"/>
          <w:szCs w:val="24"/>
        </w:rPr>
      </w:pPr>
    </w:p>
    <w:p w14:paraId="680224BD" w14:textId="354862E4" w:rsidR="0082319F" w:rsidRDefault="0082319F" w:rsidP="002C35D7">
      <w:pPr>
        <w:spacing w:line="240" w:lineRule="auto"/>
        <w:rPr>
          <w:rFonts w:ascii="Times New Roman" w:hAnsi="Times New Roman" w:cs="Times New Roman"/>
          <w:b/>
          <w:sz w:val="24"/>
          <w:szCs w:val="24"/>
        </w:rPr>
      </w:pPr>
    </w:p>
    <w:p w14:paraId="3506A4D0" w14:textId="5AED8D30" w:rsidR="0082319F" w:rsidRDefault="0082319F" w:rsidP="002C35D7">
      <w:pPr>
        <w:spacing w:line="240" w:lineRule="auto"/>
        <w:rPr>
          <w:rFonts w:ascii="Times New Roman" w:hAnsi="Times New Roman" w:cs="Times New Roman"/>
          <w:b/>
          <w:sz w:val="24"/>
          <w:szCs w:val="24"/>
        </w:rPr>
      </w:pPr>
    </w:p>
    <w:p w14:paraId="664E4B2B" w14:textId="64A69D91" w:rsidR="0082319F" w:rsidRDefault="0082319F" w:rsidP="002C35D7">
      <w:pPr>
        <w:spacing w:line="240" w:lineRule="auto"/>
        <w:rPr>
          <w:rFonts w:ascii="Times New Roman" w:hAnsi="Times New Roman" w:cs="Times New Roman"/>
          <w:b/>
          <w:sz w:val="24"/>
          <w:szCs w:val="24"/>
        </w:rPr>
      </w:pPr>
    </w:p>
    <w:p w14:paraId="66F7A18F" w14:textId="44FDDBA4" w:rsidR="0082319F" w:rsidRDefault="0082319F" w:rsidP="002C35D7">
      <w:pPr>
        <w:spacing w:line="240" w:lineRule="auto"/>
        <w:rPr>
          <w:rFonts w:ascii="Times New Roman" w:hAnsi="Times New Roman" w:cs="Times New Roman"/>
          <w:b/>
          <w:sz w:val="24"/>
          <w:szCs w:val="24"/>
        </w:rPr>
      </w:pPr>
    </w:p>
    <w:p w14:paraId="59E0039C" w14:textId="01F75A22" w:rsidR="0082319F" w:rsidRDefault="0082319F" w:rsidP="002C35D7">
      <w:pPr>
        <w:spacing w:line="240" w:lineRule="auto"/>
        <w:rPr>
          <w:rFonts w:ascii="Times New Roman" w:hAnsi="Times New Roman" w:cs="Times New Roman"/>
          <w:b/>
          <w:sz w:val="24"/>
          <w:szCs w:val="24"/>
        </w:rPr>
      </w:pPr>
    </w:p>
    <w:p w14:paraId="09497165" w14:textId="618FD528" w:rsidR="0082319F" w:rsidRDefault="0082319F" w:rsidP="002C35D7">
      <w:pPr>
        <w:spacing w:line="240" w:lineRule="auto"/>
        <w:rPr>
          <w:rFonts w:ascii="Times New Roman" w:hAnsi="Times New Roman" w:cs="Times New Roman"/>
          <w:b/>
          <w:sz w:val="24"/>
          <w:szCs w:val="24"/>
        </w:rPr>
      </w:pPr>
    </w:p>
    <w:p w14:paraId="65F14978" w14:textId="749C6B5D" w:rsidR="0082319F" w:rsidRDefault="0082319F" w:rsidP="002C35D7">
      <w:pPr>
        <w:spacing w:line="240" w:lineRule="auto"/>
        <w:rPr>
          <w:rFonts w:ascii="Times New Roman" w:hAnsi="Times New Roman" w:cs="Times New Roman"/>
          <w:b/>
          <w:sz w:val="24"/>
          <w:szCs w:val="24"/>
        </w:rPr>
      </w:pPr>
    </w:p>
    <w:p w14:paraId="2FCFC8C5" w14:textId="696C727D" w:rsidR="0082319F" w:rsidRDefault="0082319F" w:rsidP="002C35D7">
      <w:pPr>
        <w:spacing w:line="240" w:lineRule="auto"/>
        <w:rPr>
          <w:rFonts w:ascii="Times New Roman" w:hAnsi="Times New Roman" w:cs="Times New Roman"/>
          <w:b/>
          <w:sz w:val="24"/>
          <w:szCs w:val="24"/>
        </w:rPr>
      </w:pPr>
    </w:p>
    <w:p w14:paraId="0E94FC58" w14:textId="77777777" w:rsidR="00DC4176" w:rsidRDefault="00DC4176" w:rsidP="002C35D7">
      <w:pPr>
        <w:spacing w:line="240" w:lineRule="auto"/>
        <w:rPr>
          <w:rFonts w:ascii="Times New Roman" w:hAnsi="Times New Roman" w:cs="Times New Roman"/>
          <w:b/>
          <w:sz w:val="24"/>
          <w:szCs w:val="24"/>
        </w:rPr>
        <w:sectPr w:rsidR="00DC4176" w:rsidSect="0082319F">
          <w:footerReference w:type="even" r:id="rId10"/>
          <w:footerReference w:type="default" r:id="rId11"/>
          <w:pgSz w:w="11906" w:h="16838"/>
          <w:pgMar w:top="1134" w:right="851" w:bottom="1134" w:left="1276" w:header="567" w:footer="709" w:gutter="0"/>
          <w:cols w:space="708"/>
          <w:docGrid w:linePitch="360"/>
        </w:sectPr>
      </w:pPr>
    </w:p>
    <w:p w14:paraId="0071107D" w14:textId="1ABE38C7" w:rsidR="0082319F" w:rsidRDefault="0082319F" w:rsidP="002C35D7">
      <w:pPr>
        <w:spacing w:line="240" w:lineRule="auto"/>
        <w:rPr>
          <w:rFonts w:ascii="Times New Roman" w:hAnsi="Times New Roman" w:cs="Times New Roman"/>
          <w:b/>
          <w:sz w:val="24"/>
          <w:szCs w:val="24"/>
        </w:rPr>
      </w:pPr>
    </w:p>
    <w:p w14:paraId="4DFA3B3E" w14:textId="77777777" w:rsidR="00DC4176" w:rsidRPr="00131E90" w:rsidRDefault="00DC4176" w:rsidP="00DC4176">
      <w:pPr>
        <w:tabs>
          <w:tab w:val="left" w:pos="1185"/>
        </w:tabs>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 xml:space="preserve">ПЕРЕЧЕНЬ МЕРОПРИЯТИЙ ПРОЕКТНОЙ ЧАСТИ </w:t>
      </w:r>
    </w:p>
    <w:p w14:paraId="403B0B1D" w14:textId="77777777" w:rsidR="000A48F4" w:rsidRDefault="00DC4176" w:rsidP="00DC4176">
      <w:pPr>
        <w:pStyle w:val="ConsPlusNormal"/>
        <w:widowControl/>
        <w:ind w:firstLine="0"/>
        <w:jc w:val="center"/>
        <w:rPr>
          <w:rFonts w:ascii="Times New Roman" w:hAnsi="Times New Roman" w:cs="Times New Roman"/>
          <w:b/>
          <w:sz w:val="24"/>
          <w:szCs w:val="24"/>
        </w:rPr>
      </w:pPr>
      <w:r w:rsidRPr="00131E90">
        <w:rPr>
          <w:rFonts w:ascii="Times New Roman" w:hAnsi="Times New Roman" w:cs="Times New Roman"/>
          <w:b/>
          <w:sz w:val="24"/>
          <w:szCs w:val="24"/>
        </w:rPr>
        <w:t>муниципальной программы «Развитие жилищного строительства в Няндомском муниципальном округе Архангельской области»</w:t>
      </w:r>
    </w:p>
    <w:p w14:paraId="13BFA520" w14:textId="78E33A28" w:rsidR="00DC4176" w:rsidRPr="00131E90" w:rsidRDefault="00DC4176" w:rsidP="00DC4176">
      <w:pPr>
        <w:pStyle w:val="ConsPlusNormal"/>
        <w:widowControl/>
        <w:ind w:firstLine="0"/>
        <w:jc w:val="center"/>
        <w:rPr>
          <w:rFonts w:ascii="Times New Roman" w:hAnsi="Times New Roman" w:cs="Times New Roman"/>
          <w:b/>
          <w:sz w:val="24"/>
          <w:szCs w:val="24"/>
        </w:rPr>
      </w:pPr>
      <w:r w:rsidRPr="00131E90">
        <w:rPr>
          <w:rFonts w:ascii="Times New Roman" w:hAnsi="Times New Roman" w:cs="Times New Roman"/>
          <w:b/>
          <w:sz w:val="24"/>
          <w:szCs w:val="24"/>
        </w:rPr>
        <w:t xml:space="preserve">  </w:t>
      </w:r>
    </w:p>
    <w:tbl>
      <w:tblPr>
        <w:tblW w:w="1419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83"/>
        <w:gridCol w:w="1843"/>
        <w:gridCol w:w="3135"/>
        <w:gridCol w:w="1134"/>
        <w:gridCol w:w="1134"/>
        <w:gridCol w:w="861"/>
        <w:gridCol w:w="993"/>
        <w:gridCol w:w="1123"/>
      </w:tblGrid>
      <w:tr w:rsidR="00DC4176" w:rsidRPr="00857B5D" w14:paraId="1B5E3340" w14:textId="77777777" w:rsidTr="00131E90">
        <w:trPr>
          <w:trHeight w:val="562"/>
          <w:tblHeader/>
        </w:trPr>
        <w:tc>
          <w:tcPr>
            <w:tcW w:w="988" w:type="dxa"/>
          </w:tcPr>
          <w:p w14:paraId="0A32A800" w14:textId="77777777" w:rsidR="00DC4176" w:rsidRPr="00131E90" w:rsidRDefault="00DC4176" w:rsidP="000A48F4">
            <w:pPr>
              <w:rPr>
                <w:rFonts w:ascii="Times New Roman" w:hAnsi="Times New Roman" w:cs="Times New Roman"/>
                <w:b/>
                <w:sz w:val="24"/>
                <w:szCs w:val="24"/>
              </w:rPr>
            </w:pPr>
          </w:p>
        </w:tc>
        <w:tc>
          <w:tcPr>
            <w:tcW w:w="2983" w:type="dxa"/>
          </w:tcPr>
          <w:p w14:paraId="5463CDC2" w14:textId="77777777" w:rsidR="00DC4176" w:rsidRPr="00131E90" w:rsidRDefault="00DC4176" w:rsidP="00D87702">
            <w:pPr>
              <w:tabs>
                <w:tab w:val="left" w:pos="1185"/>
              </w:tabs>
              <w:spacing w:line="240" w:lineRule="auto"/>
              <w:rPr>
                <w:rFonts w:ascii="Times New Roman" w:hAnsi="Times New Roman" w:cs="Times New Roman"/>
                <w:b/>
                <w:sz w:val="24"/>
                <w:szCs w:val="24"/>
              </w:rPr>
            </w:pPr>
          </w:p>
        </w:tc>
        <w:tc>
          <w:tcPr>
            <w:tcW w:w="1843" w:type="dxa"/>
          </w:tcPr>
          <w:p w14:paraId="13D96971" w14:textId="77777777" w:rsidR="00DC4176" w:rsidRPr="00131E90" w:rsidRDefault="00DC4176" w:rsidP="00D87702">
            <w:pPr>
              <w:tabs>
                <w:tab w:val="left" w:pos="1185"/>
              </w:tabs>
              <w:spacing w:line="240" w:lineRule="auto"/>
              <w:rPr>
                <w:rFonts w:ascii="Times New Roman" w:hAnsi="Times New Roman" w:cs="Times New Roman"/>
                <w:b/>
                <w:sz w:val="24"/>
                <w:szCs w:val="24"/>
              </w:rPr>
            </w:pPr>
          </w:p>
        </w:tc>
        <w:tc>
          <w:tcPr>
            <w:tcW w:w="3135" w:type="dxa"/>
          </w:tcPr>
          <w:p w14:paraId="16AEBEFD" w14:textId="77777777" w:rsidR="00DC4176" w:rsidRPr="00131E90" w:rsidRDefault="00DC4176" w:rsidP="00D87702">
            <w:pPr>
              <w:tabs>
                <w:tab w:val="left" w:pos="1185"/>
              </w:tabs>
              <w:spacing w:line="240" w:lineRule="auto"/>
              <w:rPr>
                <w:rFonts w:ascii="Times New Roman" w:hAnsi="Times New Roman" w:cs="Times New Roman"/>
                <w:b/>
                <w:sz w:val="24"/>
                <w:szCs w:val="24"/>
              </w:rPr>
            </w:pPr>
          </w:p>
        </w:tc>
        <w:tc>
          <w:tcPr>
            <w:tcW w:w="1134" w:type="dxa"/>
          </w:tcPr>
          <w:p w14:paraId="48E1A675" w14:textId="77777777" w:rsidR="00DC4176" w:rsidRPr="00131E90" w:rsidRDefault="00DC4176" w:rsidP="00D87702">
            <w:pPr>
              <w:tabs>
                <w:tab w:val="left" w:pos="1185"/>
              </w:tabs>
              <w:spacing w:line="240" w:lineRule="auto"/>
              <w:rPr>
                <w:rFonts w:ascii="Times New Roman" w:hAnsi="Times New Roman" w:cs="Times New Roman"/>
                <w:b/>
                <w:sz w:val="24"/>
                <w:szCs w:val="24"/>
              </w:rPr>
            </w:pPr>
            <w:r w:rsidRPr="00131E90">
              <w:rPr>
                <w:rFonts w:ascii="Times New Roman" w:hAnsi="Times New Roman" w:cs="Times New Roman"/>
                <w:b/>
                <w:sz w:val="24"/>
                <w:szCs w:val="24"/>
              </w:rPr>
              <w:t>Всего</w:t>
            </w:r>
          </w:p>
        </w:tc>
        <w:tc>
          <w:tcPr>
            <w:tcW w:w="1134" w:type="dxa"/>
          </w:tcPr>
          <w:p w14:paraId="6C25EC42" w14:textId="77777777" w:rsidR="00857B5D" w:rsidRPr="00131E90" w:rsidRDefault="00DC4176" w:rsidP="00D87702">
            <w:pPr>
              <w:autoSpaceDE w:val="0"/>
              <w:autoSpaceDN w:val="0"/>
              <w:adjustRightInd w:val="0"/>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2024</w:t>
            </w:r>
          </w:p>
          <w:p w14:paraId="13BBB956" w14:textId="42C073C4" w:rsidR="00DC4176" w:rsidRPr="00131E90" w:rsidRDefault="00DC4176" w:rsidP="00D87702">
            <w:pPr>
              <w:autoSpaceDE w:val="0"/>
              <w:autoSpaceDN w:val="0"/>
              <w:adjustRightInd w:val="0"/>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 xml:space="preserve"> год</w:t>
            </w:r>
          </w:p>
        </w:tc>
        <w:tc>
          <w:tcPr>
            <w:tcW w:w="861" w:type="dxa"/>
          </w:tcPr>
          <w:p w14:paraId="23C1E220" w14:textId="77777777" w:rsidR="00DC4176" w:rsidRPr="00131E90" w:rsidRDefault="00DC4176" w:rsidP="00D87702">
            <w:pPr>
              <w:autoSpaceDE w:val="0"/>
              <w:autoSpaceDN w:val="0"/>
              <w:adjustRightInd w:val="0"/>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2025 год</w:t>
            </w:r>
          </w:p>
        </w:tc>
        <w:tc>
          <w:tcPr>
            <w:tcW w:w="993" w:type="dxa"/>
          </w:tcPr>
          <w:p w14:paraId="600C9CD8" w14:textId="77777777" w:rsidR="00DC4176" w:rsidRPr="00131E90" w:rsidRDefault="00DC4176" w:rsidP="00D87702">
            <w:pPr>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2026 год</w:t>
            </w:r>
          </w:p>
        </w:tc>
        <w:tc>
          <w:tcPr>
            <w:tcW w:w="1123" w:type="dxa"/>
          </w:tcPr>
          <w:p w14:paraId="4C5E71F9" w14:textId="77777777" w:rsidR="00131E90" w:rsidRDefault="00DC4176" w:rsidP="00D87702">
            <w:pPr>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2027</w:t>
            </w:r>
          </w:p>
          <w:p w14:paraId="5EEA05A6" w14:textId="5E4741DC" w:rsidR="00DC4176" w:rsidRPr="00131E90" w:rsidRDefault="00DC4176" w:rsidP="00131E90">
            <w:pPr>
              <w:spacing w:line="240" w:lineRule="auto"/>
              <w:jc w:val="center"/>
              <w:rPr>
                <w:rFonts w:ascii="Times New Roman" w:hAnsi="Times New Roman" w:cs="Times New Roman"/>
                <w:b/>
                <w:sz w:val="24"/>
                <w:szCs w:val="24"/>
              </w:rPr>
            </w:pPr>
            <w:r w:rsidRPr="00131E90">
              <w:rPr>
                <w:rFonts w:ascii="Times New Roman" w:hAnsi="Times New Roman" w:cs="Times New Roman"/>
                <w:b/>
                <w:sz w:val="24"/>
                <w:szCs w:val="24"/>
              </w:rPr>
              <w:t xml:space="preserve"> год</w:t>
            </w:r>
          </w:p>
          <w:p w14:paraId="52E7A2D2" w14:textId="77777777" w:rsidR="00DC4176" w:rsidRPr="00131E90" w:rsidRDefault="00DC4176" w:rsidP="00D87702">
            <w:pPr>
              <w:spacing w:line="240" w:lineRule="auto"/>
              <w:jc w:val="center"/>
              <w:rPr>
                <w:rFonts w:ascii="Times New Roman" w:hAnsi="Times New Roman" w:cs="Times New Roman"/>
                <w:b/>
                <w:sz w:val="24"/>
                <w:szCs w:val="24"/>
              </w:rPr>
            </w:pPr>
          </w:p>
        </w:tc>
      </w:tr>
      <w:tr w:rsidR="00DC4176" w:rsidRPr="00857B5D" w14:paraId="576D9653" w14:textId="77777777" w:rsidTr="00131E90">
        <w:trPr>
          <w:tblHeader/>
        </w:trPr>
        <w:tc>
          <w:tcPr>
            <w:tcW w:w="988" w:type="dxa"/>
          </w:tcPr>
          <w:p w14:paraId="07E0D361"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1</w:t>
            </w:r>
          </w:p>
        </w:tc>
        <w:tc>
          <w:tcPr>
            <w:tcW w:w="2983" w:type="dxa"/>
          </w:tcPr>
          <w:p w14:paraId="5719DB65"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2</w:t>
            </w:r>
          </w:p>
        </w:tc>
        <w:tc>
          <w:tcPr>
            <w:tcW w:w="1843" w:type="dxa"/>
          </w:tcPr>
          <w:p w14:paraId="1602A383"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3</w:t>
            </w:r>
          </w:p>
        </w:tc>
        <w:tc>
          <w:tcPr>
            <w:tcW w:w="3135" w:type="dxa"/>
          </w:tcPr>
          <w:p w14:paraId="7E4788B1"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4</w:t>
            </w:r>
          </w:p>
        </w:tc>
        <w:tc>
          <w:tcPr>
            <w:tcW w:w="1134" w:type="dxa"/>
          </w:tcPr>
          <w:p w14:paraId="1953DFAC"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5</w:t>
            </w:r>
          </w:p>
        </w:tc>
        <w:tc>
          <w:tcPr>
            <w:tcW w:w="1134" w:type="dxa"/>
          </w:tcPr>
          <w:p w14:paraId="41B87637"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6</w:t>
            </w:r>
          </w:p>
        </w:tc>
        <w:tc>
          <w:tcPr>
            <w:tcW w:w="861" w:type="dxa"/>
          </w:tcPr>
          <w:p w14:paraId="5C9C06AD"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7</w:t>
            </w:r>
          </w:p>
        </w:tc>
        <w:tc>
          <w:tcPr>
            <w:tcW w:w="993" w:type="dxa"/>
          </w:tcPr>
          <w:p w14:paraId="68B90DDC"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8</w:t>
            </w:r>
          </w:p>
        </w:tc>
        <w:tc>
          <w:tcPr>
            <w:tcW w:w="1123" w:type="dxa"/>
          </w:tcPr>
          <w:p w14:paraId="1E55AA29" w14:textId="77777777" w:rsidR="00DC4176" w:rsidRPr="00857B5D" w:rsidRDefault="00DC4176" w:rsidP="00D87702">
            <w:pPr>
              <w:tabs>
                <w:tab w:val="left" w:pos="1185"/>
              </w:tabs>
              <w:spacing w:line="240" w:lineRule="auto"/>
              <w:jc w:val="center"/>
              <w:rPr>
                <w:rFonts w:ascii="Times New Roman" w:hAnsi="Times New Roman" w:cs="Times New Roman"/>
                <w:bCs/>
                <w:sz w:val="24"/>
                <w:szCs w:val="24"/>
              </w:rPr>
            </w:pPr>
            <w:r w:rsidRPr="00857B5D">
              <w:rPr>
                <w:rFonts w:ascii="Times New Roman" w:hAnsi="Times New Roman" w:cs="Times New Roman"/>
                <w:bCs/>
                <w:sz w:val="24"/>
                <w:szCs w:val="24"/>
              </w:rPr>
              <w:t>9</w:t>
            </w:r>
          </w:p>
        </w:tc>
      </w:tr>
      <w:tr w:rsidR="00DC4176" w:rsidRPr="00857B5D" w14:paraId="2A1F8C82" w14:textId="77777777" w:rsidTr="00131E90">
        <w:tc>
          <w:tcPr>
            <w:tcW w:w="988" w:type="dxa"/>
          </w:tcPr>
          <w:p w14:paraId="222CC72B" w14:textId="77777777" w:rsidR="00DC4176" w:rsidRPr="00857B5D" w:rsidRDefault="00DC4176" w:rsidP="00D87702">
            <w:pPr>
              <w:tabs>
                <w:tab w:val="left" w:pos="1185"/>
              </w:tabs>
              <w:spacing w:line="240" w:lineRule="auto"/>
              <w:rPr>
                <w:rFonts w:ascii="Times New Roman" w:hAnsi="Times New Roman" w:cs="Times New Roman"/>
                <w:bCs/>
                <w:sz w:val="24"/>
                <w:szCs w:val="24"/>
              </w:rPr>
            </w:pPr>
            <w:r w:rsidRPr="00857B5D">
              <w:rPr>
                <w:rFonts w:ascii="Times New Roman" w:hAnsi="Times New Roman" w:cs="Times New Roman"/>
                <w:bCs/>
                <w:sz w:val="24"/>
                <w:szCs w:val="24"/>
              </w:rPr>
              <w:t>1.</w:t>
            </w:r>
          </w:p>
        </w:tc>
        <w:tc>
          <w:tcPr>
            <w:tcW w:w="13206" w:type="dxa"/>
            <w:gridSpan w:val="8"/>
          </w:tcPr>
          <w:p w14:paraId="2AE18E5F" w14:textId="6B5CA525" w:rsidR="00DC4176" w:rsidRPr="00857B5D" w:rsidRDefault="00DC4176" w:rsidP="00D87702">
            <w:pPr>
              <w:tabs>
                <w:tab w:val="left" w:pos="1185"/>
              </w:tabs>
              <w:spacing w:line="240" w:lineRule="auto"/>
              <w:rPr>
                <w:rFonts w:ascii="Times New Roman" w:hAnsi="Times New Roman" w:cs="Times New Roman"/>
                <w:bCs/>
                <w:sz w:val="24"/>
                <w:szCs w:val="24"/>
              </w:rPr>
            </w:pPr>
            <w:r w:rsidRPr="00857B5D">
              <w:rPr>
                <w:rFonts w:ascii="Times New Roman" w:eastAsia="Calibri" w:hAnsi="Times New Roman" w:cs="Times New Roman"/>
                <w:bCs/>
                <w:sz w:val="24"/>
                <w:szCs w:val="24"/>
              </w:rPr>
              <w:t xml:space="preserve">Мероприятия, </w:t>
            </w:r>
            <w:proofErr w:type="gramStart"/>
            <w:r w:rsidRPr="00857B5D">
              <w:rPr>
                <w:rFonts w:ascii="Times New Roman" w:eastAsia="Calibri" w:hAnsi="Times New Roman" w:cs="Times New Roman"/>
                <w:bCs/>
                <w:sz w:val="24"/>
                <w:szCs w:val="24"/>
              </w:rPr>
              <w:t>направленные  на</w:t>
            </w:r>
            <w:proofErr w:type="gramEnd"/>
            <w:r w:rsidRPr="00857B5D">
              <w:rPr>
                <w:rFonts w:ascii="Times New Roman" w:eastAsia="Calibri" w:hAnsi="Times New Roman" w:cs="Times New Roman"/>
                <w:bCs/>
                <w:sz w:val="24"/>
                <w:szCs w:val="24"/>
              </w:rPr>
              <w:t xml:space="preserve"> реализацию федеральных проектов, входящих в состав национальных проектов</w:t>
            </w:r>
          </w:p>
        </w:tc>
      </w:tr>
      <w:tr w:rsidR="00DC4176" w:rsidRPr="00857B5D" w14:paraId="33EEC32F" w14:textId="77777777" w:rsidTr="00131E90">
        <w:tc>
          <w:tcPr>
            <w:tcW w:w="988" w:type="dxa"/>
          </w:tcPr>
          <w:p w14:paraId="175E2155" w14:textId="77777777" w:rsidR="00DC4176" w:rsidRPr="00857B5D" w:rsidRDefault="00DC4176" w:rsidP="00D87702">
            <w:pPr>
              <w:tabs>
                <w:tab w:val="left" w:pos="1185"/>
              </w:tabs>
              <w:spacing w:line="240" w:lineRule="auto"/>
              <w:rPr>
                <w:rFonts w:ascii="Times New Roman" w:hAnsi="Times New Roman" w:cs="Times New Roman"/>
                <w:bCs/>
                <w:sz w:val="24"/>
                <w:szCs w:val="24"/>
              </w:rPr>
            </w:pPr>
          </w:p>
        </w:tc>
        <w:tc>
          <w:tcPr>
            <w:tcW w:w="13206" w:type="dxa"/>
            <w:gridSpan w:val="8"/>
          </w:tcPr>
          <w:p w14:paraId="11318602" w14:textId="77777777" w:rsidR="00DC4176" w:rsidRPr="00857B5D" w:rsidRDefault="00DC4176" w:rsidP="00D87702">
            <w:pPr>
              <w:tabs>
                <w:tab w:val="left" w:pos="1185"/>
              </w:tabs>
              <w:spacing w:line="240" w:lineRule="auto"/>
              <w:rPr>
                <w:rFonts w:ascii="Times New Roman" w:hAnsi="Times New Roman" w:cs="Times New Roman"/>
                <w:bCs/>
                <w:sz w:val="24"/>
                <w:szCs w:val="24"/>
              </w:rPr>
            </w:pPr>
            <w:proofErr w:type="gramStart"/>
            <w:r w:rsidRPr="00857B5D">
              <w:rPr>
                <w:rFonts w:ascii="Times New Roman" w:hAnsi="Times New Roman" w:cs="Times New Roman"/>
                <w:bCs/>
                <w:sz w:val="24"/>
                <w:szCs w:val="24"/>
              </w:rPr>
              <w:t>цель  муниципальной</w:t>
            </w:r>
            <w:proofErr w:type="gramEnd"/>
            <w:r w:rsidRPr="00857B5D">
              <w:rPr>
                <w:rFonts w:ascii="Times New Roman" w:hAnsi="Times New Roman" w:cs="Times New Roman"/>
                <w:bCs/>
                <w:sz w:val="24"/>
                <w:szCs w:val="24"/>
              </w:rPr>
              <w:t xml:space="preserve"> программы: комплексное решение проблем развития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DC4176" w:rsidRPr="00857B5D" w14:paraId="7242FB63" w14:textId="77777777" w:rsidTr="00131E90">
        <w:trPr>
          <w:trHeight w:val="613"/>
        </w:trPr>
        <w:tc>
          <w:tcPr>
            <w:tcW w:w="988" w:type="dxa"/>
          </w:tcPr>
          <w:p w14:paraId="69C2AE59"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1.1.</w:t>
            </w:r>
          </w:p>
        </w:tc>
        <w:tc>
          <w:tcPr>
            <w:tcW w:w="13206" w:type="dxa"/>
            <w:gridSpan w:val="8"/>
          </w:tcPr>
          <w:p w14:paraId="6CA78916"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задача данной группы мероприятий: обеспечение населения Няндомского муниципального округа качественным и доступным жильем</w:t>
            </w:r>
          </w:p>
        </w:tc>
      </w:tr>
      <w:tr w:rsidR="00DC4176" w:rsidRPr="00857B5D" w14:paraId="6378974C" w14:textId="77777777" w:rsidTr="00131E90">
        <w:tc>
          <w:tcPr>
            <w:tcW w:w="988" w:type="dxa"/>
            <w:vMerge w:val="restart"/>
          </w:tcPr>
          <w:p w14:paraId="0EB30279"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1.1.1.</w:t>
            </w:r>
          </w:p>
        </w:tc>
        <w:tc>
          <w:tcPr>
            <w:tcW w:w="2983" w:type="dxa"/>
            <w:vMerge w:val="restart"/>
          </w:tcPr>
          <w:p w14:paraId="04729907" w14:textId="4BAAA51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 xml:space="preserve">Реализованы мероприятия по обеспечению качественным, доступным жильем и объектами инженерной инфраструктуры населения Няндомского </w:t>
            </w:r>
            <w:r w:rsidR="00375C0F" w:rsidRPr="00131E90">
              <w:rPr>
                <w:rFonts w:ascii="Times New Roman" w:hAnsi="Times New Roman" w:cs="Times New Roman"/>
                <w:sz w:val="24"/>
                <w:szCs w:val="24"/>
              </w:rPr>
              <w:t xml:space="preserve">муниципального </w:t>
            </w:r>
            <w:r w:rsidR="00DC0C19" w:rsidRPr="00131E90">
              <w:rPr>
                <w:rFonts w:ascii="Times New Roman" w:hAnsi="Times New Roman" w:cs="Times New Roman"/>
                <w:sz w:val="24"/>
                <w:szCs w:val="24"/>
              </w:rPr>
              <w:t>о</w:t>
            </w:r>
            <w:r w:rsidR="00DC0C19" w:rsidRPr="00857B5D">
              <w:rPr>
                <w:rFonts w:ascii="Times New Roman" w:hAnsi="Times New Roman" w:cs="Times New Roman"/>
                <w:sz w:val="24"/>
                <w:szCs w:val="24"/>
              </w:rPr>
              <w:t>круга</w:t>
            </w:r>
          </w:p>
        </w:tc>
        <w:tc>
          <w:tcPr>
            <w:tcW w:w="1843" w:type="dxa"/>
            <w:vMerge w:val="restart"/>
            <w:tcBorders>
              <w:bottom w:val="single" w:sz="4" w:space="0" w:color="auto"/>
            </w:tcBorders>
          </w:tcPr>
          <w:p w14:paraId="3B655671"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Отдел строительства и архитектуры УСА и ЖКХ</w:t>
            </w:r>
          </w:p>
        </w:tc>
        <w:tc>
          <w:tcPr>
            <w:tcW w:w="3135" w:type="dxa"/>
          </w:tcPr>
          <w:p w14:paraId="39B21008"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Итого, в т.ч.:</w:t>
            </w:r>
          </w:p>
        </w:tc>
        <w:tc>
          <w:tcPr>
            <w:tcW w:w="1134" w:type="dxa"/>
          </w:tcPr>
          <w:p w14:paraId="7F1DDAB8" w14:textId="016E7EA7"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8073,1</w:t>
            </w:r>
          </w:p>
        </w:tc>
        <w:tc>
          <w:tcPr>
            <w:tcW w:w="1134" w:type="dxa"/>
          </w:tcPr>
          <w:p w14:paraId="375CC08D" w14:textId="6B99E819"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8073,1</w:t>
            </w:r>
          </w:p>
        </w:tc>
        <w:tc>
          <w:tcPr>
            <w:tcW w:w="861" w:type="dxa"/>
          </w:tcPr>
          <w:p w14:paraId="7C53B6DD" w14:textId="13D691C0"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993" w:type="dxa"/>
          </w:tcPr>
          <w:p w14:paraId="329B2DBA" w14:textId="29A226AD"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23" w:type="dxa"/>
          </w:tcPr>
          <w:p w14:paraId="063612B7" w14:textId="4CB28FF7"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r>
      <w:tr w:rsidR="00DC4176" w:rsidRPr="00857B5D" w14:paraId="1E00BC8A" w14:textId="77777777" w:rsidTr="00131E90">
        <w:tc>
          <w:tcPr>
            <w:tcW w:w="988" w:type="dxa"/>
            <w:vMerge/>
          </w:tcPr>
          <w:p w14:paraId="24512DE1"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2983" w:type="dxa"/>
            <w:vMerge/>
          </w:tcPr>
          <w:p w14:paraId="5959E076"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6804F2E5"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3135" w:type="dxa"/>
          </w:tcPr>
          <w:p w14:paraId="20E727D7" w14:textId="77777777" w:rsidR="00DC4176" w:rsidRPr="00857B5D" w:rsidRDefault="00DC4176" w:rsidP="00D87702">
            <w:pPr>
              <w:tabs>
                <w:tab w:val="left" w:pos="1185"/>
              </w:tabs>
              <w:spacing w:line="240" w:lineRule="auto"/>
              <w:rPr>
                <w:rFonts w:ascii="Times New Roman" w:hAnsi="Times New Roman"/>
                <w:sz w:val="24"/>
                <w:szCs w:val="24"/>
              </w:rPr>
            </w:pPr>
            <w:r w:rsidRPr="00857B5D">
              <w:rPr>
                <w:rFonts w:ascii="Times New Roman" w:hAnsi="Times New Roman"/>
                <w:sz w:val="24"/>
                <w:szCs w:val="24"/>
              </w:rPr>
              <w:t>фонд содействия реформирования ЖКХ</w:t>
            </w:r>
          </w:p>
        </w:tc>
        <w:tc>
          <w:tcPr>
            <w:tcW w:w="1134" w:type="dxa"/>
          </w:tcPr>
          <w:p w14:paraId="5EF0251E" w14:textId="4C36AA5F"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7911,</w:t>
            </w:r>
            <w:r w:rsidR="00B3638E" w:rsidRPr="00B3638E">
              <w:rPr>
                <w:rFonts w:ascii="Times New Roman" w:hAnsi="Times New Roman" w:cs="Times New Roman"/>
                <w:sz w:val="24"/>
                <w:szCs w:val="24"/>
              </w:rPr>
              <w:t>7</w:t>
            </w:r>
          </w:p>
        </w:tc>
        <w:tc>
          <w:tcPr>
            <w:tcW w:w="1134" w:type="dxa"/>
          </w:tcPr>
          <w:p w14:paraId="3DCCCAB6" w14:textId="30FEF14C"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7911,</w:t>
            </w:r>
            <w:r w:rsidR="001B0D78" w:rsidRPr="00B3638E">
              <w:rPr>
                <w:rFonts w:ascii="Times New Roman" w:hAnsi="Times New Roman" w:cs="Times New Roman"/>
                <w:sz w:val="24"/>
                <w:szCs w:val="24"/>
              </w:rPr>
              <w:t>7</w:t>
            </w:r>
          </w:p>
        </w:tc>
        <w:tc>
          <w:tcPr>
            <w:tcW w:w="861" w:type="dxa"/>
          </w:tcPr>
          <w:p w14:paraId="748987A6" w14:textId="7949DDC1"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993" w:type="dxa"/>
          </w:tcPr>
          <w:p w14:paraId="5B25DBD8" w14:textId="21CD2BF4"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23" w:type="dxa"/>
          </w:tcPr>
          <w:p w14:paraId="566FE714" w14:textId="571BE66A"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r>
      <w:tr w:rsidR="00DC4176" w:rsidRPr="00857B5D" w14:paraId="2ADF3D4B" w14:textId="77777777" w:rsidTr="00131E90">
        <w:tc>
          <w:tcPr>
            <w:tcW w:w="988" w:type="dxa"/>
            <w:vMerge/>
          </w:tcPr>
          <w:p w14:paraId="1D4DBE8B"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2983" w:type="dxa"/>
            <w:vMerge/>
          </w:tcPr>
          <w:p w14:paraId="4A93AE1E"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1E8B83A7"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3135" w:type="dxa"/>
          </w:tcPr>
          <w:p w14:paraId="69464D78"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федеральный бюджет</w:t>
            </w:r>
          </w:p>
        </w:tc>
        <w:tc>
          <w:tcPr>
            <w:tcW w:w="1134" w:type="dxa"/>
          </w:tcPr>
          <w:p w14:paraId="4916F073" w14:textId="15C878B4"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34" w:type="dxa"/>
          </w:tcPr>
          <w:p w14:paraId="10134F49" w14:textId="3F7BC80D"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861" w:type="dxa"/>
          </w:tcPr>
          <w:p w14:paraId="4FD55F63" w14:textId="646341E1"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993" w:type="dxa"/>
          </w:tcPr>
          <w:p w14:paraId="47B937D3" w14:textId="4EE3389E"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23" w:type="dxa"/>
          </w:tcPr>
          <w:p w14:paraId="279F71D8" w14:textId="7DFFE41B"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r>
      <w:tr w:rsidR="00DC4176" w:rsidRPr="00857B5D" w14:paraId="1CD391F1" w14:textId="77777777" w:rsidTr="00131E90">
        <w:tc>
          <w:tcPr>
            <w:tcW w:w="988" w:type="dxa"/>
            <w:vMerge/>
          </w:tcPr>
          <w:p w14:paraId="513F2735"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2983" w:type="dxa"/>
            <w:vMerge/>
          </w:tcPr>
          <w:p w14:paraId="7ED00899"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0DE6C873"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3135" w:type="dxa"/>
          </w:tcPr>
          <w:p w14:paraId="69A4A8C9"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областной бюджет</w:t>
            </w:r>
          </w:p>
        </w:tc>
        <w:tc>
          <w:tcPr>
            <w:tcW w:w="1134" w:type="dxa"/>
          </w:tcPr>
          <w:p w14:paraId="6CEC0C05" w14:textId="7A186ADC"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161,1</w:t>
            </w:r>
          </w:p>
        </w:tc>
        <w:tc>
          <w:tcPr>
            <w:tcW w:w="1134" w:type="dxa"/>
          </w:tcPr>
          <w:p w14:paraId="36961653" w14:textId="0AB67397"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161,1</w:t>
            </w:r>
          </w:p>
        </w:tc>
        <w:tc>
          <w:tcPr>
            <w:tcW w:w="861" w:type="dxa"/>
          </w:tcPr>
          <w:p w14:paraId="36E34765" w14:textId="5CDED06D"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993" w:type="dxa"/>
          </w:tcPr>
          <w:p w14:paraId="4836ADFB" w14:textId="6AEEBFBC"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23" w:type="dxa"/>
          </w:tcPr>
          <w:p w14:paraId="74BD4A2D" w14:textId="643E7CD7"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r>
      <w:tr w:rsidR="00DC4176" w:rsidRPr="00857B5D" w14:paraId="57D6F335" w14:textId="77777777" w:rsidTr="00131E90">
        <w:tc>
          <w:tcPr>
            <w:tcW w:w="988" w:type="dxa"/>
            <w:vMerge/>
          </w:tcPr>
          <w:p w14:paraId="7B928C1C"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2983" w:type="dxa"/>
            <w:vMerge/>
          </w:tcPr>
          <w:p w14:paraId="40160BE7"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28D36EF7"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3135" w:type="dxa"/>
          </w:tcPr>
          <w:p w14:paraId="5254CF99"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 xml:space="preserve"> бюджет</w:t>
            </w:r>
            <w:r w:rsidRPr="00857B5D">
              <w:rPr>
                <w:rFonts w:ascii="Times New Roman" w:hAnsi="Times New Roman"/>
                <w:sz w:val="24"/>
                <w:szCs w:val="24"/>
                <w:lang w:val="en-US"/>
              </w:rPr>
              <w:t xml:space="preserve"> </w:t>
            </w:r>
            <w:r w:rsidRPr="00857B5D">
              <w:rPr>
                <w:rFonts w:ascii="Times New Roman" w:hAnsi="Times New Roman"/>
                <w:sz w:val="24"/>
                <w:szCs w:val="24"/>
              </w:rPr>
              <w:t>округа</w:t>
            </w:r>
          </w:p>
        </w:tc>
        <w:tc>
          <w:tcPr>
            <w:tcW w:w="1134" w:type="dxa"/>
          </w:tcPr>
          <w:p w14:paraId="1AAD0091" w14:textId="3748ACC2"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w:t>
            </w:r>
            <w:r w:rsidR="00B3638E" w:rsidRPr="00B3638E">
              <w:rPr>
                <w:rFonts w:ascii="Times New Roman" w:hAnsi="Times New Roman" w:cs="Times New Roman"/>
                <w:sz w:val="24"/>
                <w:szCs w:val="24"/>
              </w:rPr>
              <w:t>4</w:t>
            </w:r>
          </w:p>
        </w:tc>
        <w:tc>
          <w:tcPr>
            <w:tcW w:w="1134" w:type="dxa"/>
          </w:tcPr>
          <w:p w14:paraId="79FB884C" w14:textId="3E9DEFC7"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w:t>
            </w:r>
            <w:r w:rsidR="001B0D78" w:rsidRPr="00B3638E">
              <w:rPr>
                <w:rFonts w:ascii="Times New Roman" w:hAnsi="Times New Roman" w:cs="Times New Roman"/>
                <w:sz w:val="24"/>
                <w:szCs w:val="24"/>
              </w:rPr>
              <w:t>4</w:t>
            </w:r>
          </w:p>
        </w:tc>
        <w:tc>
          <w:tcPr>
            <w:tcW w:w="861" w:type="dxa"/>
          </w:tcPr>
          <w:p w14:paraId="41A8D2B5" w14:textId="4C483386"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993" w:type="dxa"/>
          </w:tcPr>
          <w:p w14:paraId="04A8306A" w14:textId="08ED7958"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23" w:type="dxa"/>
          </w:tcPr>
          <w:p w14:paraId="43561100" w14:textId="1954DA65"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r>
      <w:tr w:rsidR="00DC4176" w:rsidRPr="00857B5D" w14:paraId="60D18A4A" w14:textId="77777777" w:rsidTr="00131E90">
        <w:tc>
          <w:tcPr>
            <w:tcW w:w="988" w:type="dxa"/>
            <w:vMerge/>
            <w:tcBorders>
              <w:bottom w:val="single" w:sz="4" w:space="0" w:color="auto"/>
            </w:tcBorders>
          </w:tcPr>
          <w:p w14:paraId="6C3D19A9"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2983" w:type="dxa"/>
            <w:vMerge/>
            <w:tcBorders>
              <w:bottom w:val="single" w:sz="4" w:space="0" w:color="auto"/>
            </w:tcBorders>
          </w:tcPr>
          <w:p w14:paraId="7F0E4753"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61D340BF" w14:textId="77777777" w:rsidR="00DC4176" w:rsidRPr="00857B5D" w:rsidRDefault="00DC4176" w:rsidP="00D87702">
            <w:pPr>
              <w:tabs>
                <w:tab w:val="left" w:pos="1185"/>
              </w:tabs>
              <w:spacing w:line="240" w:lineRule="auto"/>
              <w:rPr>
                <w:rFonts w:ascii="Times New Roman" w:hAnsi="Times New Roman" w:cs="Times New Roman"/>
                <w:sz w:val="24"/>
                <w:szCs w:val="24"/>
              </w:rPr>
            </w:pPr>
          </w:p>
        </w:tc>
        <w:tc>
          <w:tcPr>
            <w:tcW w:w="3135" w:type="dxa"/>
            <w:tcBorders>
              <w:bottom w:val="single" w:sz="4" w:space="0" w:color="auto"/>
            </w:tcBorders>
          </w:tcPr>
          <w:p w14:paraId="0067DA80" w14:textId="77777777" w:rsidR="00DC4176" w:rsidRPr="00857B5D" w:rsidRDefault="00DC4176" w:rsidP="00D87702">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внебюджетные средства</w:t>
            </w:r>
          </w:p>
        </w:tc>
        <w:tc>
          <w:tcPr>
            <w:tcW w:w="1134" w:type="dxa"/>
          </w:tcPr>
          <w:p w14:paraId="2B35FE53" w14:textId="1544C15D"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34" w:type="dxa"/>
          </w:tcPr>
          <w:p w14:paraId="516A74DE" w14:textId="4C047877"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861" w:type="dxa"/>
          </w:tcPr>
          <w:p w14:paraId="7C125225" w14:textId="674B1BB9"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993" w:type="dxa"/>
          </w:tcPr>
          <w:p w14:paraId="65E64C0D" w14:textId="4773698A"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c>
          <w:tcPr>
            <w:tcW w:w="1123" w:type="dxa"/>
          </w:tcPr>
          <w:p w14:paraId="4F007D3E" w14:textId="31A4AB1A" w:rsidR="00DC4176" w:rsidRPr="00B3638E" w:rsidRDefault="00DC4176" w:rsidP="00D87702">
            <w:pPr>
              <w:tabs>
                <w:tab w:val="left" w:pos="1185"/>
              </w:tabs>
              <w:spacing w:line="240" w:lineRule="auto"/>
              <w:jc w:val="center"/>
              <w:rPr>
                <w:rFonts w:ascii="Times New Roman" w:hAnsi="Times New Roman" w:cs="Times New Roman"/>
                <w:sz w:val="24"/>
                <w:szCs w:val="24"/>
              </w:rPr>
            </w:pPr>
            <w:r w:rsidRPr="00B3638E">
              <w:rPr>
                <w:rFonts w:ascii="Times New Roman" w:hAnsi="Times New Roman" w:cs="Times New Roman"/>
                <w:sz w:val="24"/>
                <w:szCs w:val="24"/>
              </w:rPr>
              <w:t>0,0</w:t>
            </w:r>
          </w:p>
        </w:tc>
      </w:tr>
      <w:tr w:rsidR="001B0D78" w:rsidRPr="00857B5D" w14:paraId="617D8DB0" w14:textId="77777777" w:rsidTr="00131E90">
        <w:tc>
          <w:tcPr>
            <w:tcW w:w="3971" w:type="dxa"/>
            <w:gridSpan w:val="2"/>
            <w:vMerge w:val="restart"/>
            <w:tcBorders>
              <w:top w:val="single" w:sz="4" w:space="0" w:color="auto"/>
            </w:tcBorders>
          </w:tcPr>
          <w:p w14:paraId="61B31FC2" w14:textId="539630F1" w:rsidR="001B0D78" w:rsidRPr="00857B5D" w:rsidRDefault="001B0D78" w:rsidP="001B0D78">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Итого по мероприятиям, направленным на реализацию федеральных проектов, входящих в состав национальных проектов:</w:t>
            </w:r>
          </w:p>
        </w:tc>
        <w:tc>
          <w:tcPr>
            <w:tcW w:w="1843" w:type="dxa"/>
            <w:vMerge w:val="restart"/>
            <w:tcBorders>
              <w:top w:val="single" w:sz="4" w:space="0" w:color="auto"/>
              <w:bottom w:val="single" w:sz="4" w:space="0" w:color="auto"/>
            </w:tcBorders>
          </w:tcPr>
          <w:p w14:paraId="2FD63E61" w14:textId="7191C252"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4923CE1A" w14:textId="7FD8B321"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Итого, в т.ч.:</w:t>
            </w:r>
          </w:p>
        </w:tc>
        <w:tc>
          <w:tcPr>
            <w:tcW w:w="1134" w:type="dxa"/>
          </w:tcPr>
          <w:p w14:paraId="7DA6A47E" w14:textId="019D510E"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8073,1</w:t>
            </w:r>
          </w:p>
        </w:tc>
        <w:tc>
          <w:tcPr>
            <w:tcW w:w="1134" w:type="dxa"/>
          </w:tcPr>
          <w:p w14:paraId="7D0168EF" w14:textId="0461EECD"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8073,1</w:t>
            </w:r>
          </w:p>
        </w:tc>
        <w:tc>
          <w:tcPr>
            <w:tcW w:w="861" w:type="dxa"/>
          </w:tcPr>
          <w:p w14:paraId="3A23A012" w14:textId="0B3B2B6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03C0A723" w14:textId="77FCD36D"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10D89FF7" w14:textId="3947ED1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69352429" w14:textId="77777777" w:rsidTr="00131E90">
        <w:tc>
          <w:tcPr>
            <w:tcW w:w="3971" w:type="dxa"/>
            <w:gridSpan w:val="2"/>
            <w:vMerge/>
          </w:tcPr>
          <w:p w14:paraId="28B1734E"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3AA12D0F"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544A7B5B"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Фонд содействия реформирования ЖКХ</w:t>
            </w:r>
          </w:p>
        </w:tc>
        <w:tc>
          <w:tcPr>
            <w:tcW w:w="1134" w:type="dxa"/>
          </w:tcPr>
          <w:p w14:paraId="486B22E8" w14:textId="5E7A295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7911,</w:t>
            </w:r>
            <w:r w:rsidR="005B5A8F" w:rsidRPr="004C4CD9">
              <w:rPr>
                <w:rFonts w:ascii="Times New Roman" w:hAnsi="Times New Roman" w:cs="Times New Roman"/>
                <w:sz w:val="24"/>
                <w:szCs w:val="24"/>
              </w:rPr>
              <w:t>7</w:t>
            </w:r>
          </w:p>
        </w:tc>
        <w:tc>
          <w:tcPr>
            <w:tcW w:w="1134" w:type="dxa"/>
          </w:tcPr>
          <w:p w14:paraId="5126F7BF" w14:textId="3B4D9AA2"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7911,7</w:t>
            </w:r>
          </w:p>
        </w:tc>
        <w:tc>
          <w:tcPr>
            <w:tcW w:w="861" w:type="dxa"/>
          </w:tcPr>
          <w:p w14:paraId="5EFB2F94" w14:textId="175FE14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655D2EC2" w14:textId="54522AA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42D7BB31" w14:textId="6F3BE611"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5C3D7201" w14:textId="77777777" w:rsidTr="00131E90">
        <w:tc>
          <w:tcPr>
            <w:tcW w:w="3971" w:type="dxa"/>
            <w:gridSpan w:val="2"/>
            <w:vMerge/>
          </w:tcPr>
          <w:p w14:paraId="36B91F2C"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76EDB27F"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17E5B856"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федеральный бюджет</w:t>
            </w:r>
          </w:p>
        </w:tc>
        <w:tc>
          <w:tcPr>
            <w:tcW w:w="1134" w:type="dxa"/>
          </w:tcPr>
          <w:p w14:paraId="62DD7B01" w14:textId="0F9189E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34" w:type="dxa"/>
          </w:tcPr>
          <w:p w14:paraId="65C4C54E" w14:textId="377A6AB6"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861" w:type="dxa"/>
          </w:tcPr>
          <w:p w14:paraId="48D22969" w14:textId="5D64812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418B8673" w14:textId="73BC1A12"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20B1B36F" w14:textId="1241215F"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06B86752" w14:textId="77777777" w:rsidTr="00131E90">
        <w:tc>
          <w:tcPr>
            <w:tcW w:w="3971" w:type="dxa"/>
            <w:gridSpan w:val="2"/>
            <w:vMerge/>
          </w:tcPr>
          <w:p w14:paraId="3C4B718C"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354FD1E4"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5233DCFC"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cs="Times New Roman"/>
                <w:sz w:val="24"/>
                <w:szCs w:val="24"/>
              </w:rPr>
              <w:t>областной бюджет</w:t>
            </w:r>
          </w:p>
        </w:tc>
        <w:tc>
          <w:tcPr>
            <w:tcW w:w="1134" w:type="dxa"/>
          </w:tcPr>
          <w:p w14:paraId="2AB1A27D" w14:textId="67AA04A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161,1</w:t>
            </w:r>
          </w:p>
        </w:tc>
        <w:tc>
          <w:tcPr>
            <w:tcW w:w="1134" w:type="dxa"/>
          </w:tcPr>
          <w:p w14:paraId="7BB3614F" w14:textId="71BE312F"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161,1</w:t>
            </w:r>
          </w:p>
        </w:tc>
        <w:tc>
          <w:tcPr>
            <w:tcW w:w="861" w:type="dxa"/>
          </w:tcPr>
          <w:p w14:paraId="2BA913FA" w14:textId="0081CEB8"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10703677" w14:textId="0EE41DF9"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3BE62223" w14:textId="605E849E"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671784DA" w14:textId="77777777" w:rsidTr="00131E90">
        <w:tc>
          <w:tcPr>
            <w:tcW w:w="3971" w:type="dxa"/>
            <w:gridSpan w:val="2"/>
            <w:vMerge/>
          </w:tcPr>
          <w:p w14:paraId="6B6056A8"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69E948C4"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35996A09"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 xml:space="preserve"> бюджет</w:t>
            </w:r>
            <w:r w:rsidRPr="00857B5D">
              <w:rPr>
                <w:rFonts w:ascii="Times New Roman" w:hAnsi="Times New Roman"/>
                <w:sz w:val="24"/>
                <w:szCs w:val="24"/>
                <w:lang w:val="en-US"/>
              </w:rPr>
              <w:t xml:space="preserve"> </w:t>
            </w:r>
            <w:r w:rsidRPr="00857B5D">
              <w:rPr>
                <w:rFonts w:ascii="Times New Roman" w:hAnsi="Times New Roman"/>
                <w:sz w:val="24"/>
                <w:szCs w:val="24"/>
              </w:rPr>
              <w:t>округа</w:t>
            </w:r>
          </w:p>
        </w:tc>
        <w:tc>
          <w:tcPr>
            <w:tcW w:w="1134" w:type="dxa"/>
          </w:tcPr>
          <w:p w14:paraId="5985A526" w14:textId="2440DBE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w:t>
            </w:r>
            <w:r w:rsidR="005B5A8F" w:rsidRPr="004C4CD9">
              <w:rPr>
                <w:rFonts w:ascii="Times New Roman" w:hAnsi="Times New Roman" w:cs="Times New Roman"/>
                <w:sz w:val="24"/>
                <w:szCs w:val="24"/>
              </w:rPr>
              <w:t>4</w:t>
            </w:r>
          </w:p>
        </w:tc>
        <w:tc>
          <w:tcPr>
            <w:tcW w:w="1134" w:type="dxa"/>
          </w:tcPr>
          <w:p w14:paraId="771D8063" w14:textId="2FEDCB49"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0,4</w:t>
            </w:r>
          </w:p>
        </w:tc>
        <w:tc>
          <w:tcPr>
            <w:tcW w:w="861" w:type="dxa"/>
          </w:tcPr>
          <w:p w14:paraId="41D35126" w14:textId="674170EE"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62DCE9F5" w14:textId="54963AE5"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50083CF6" w14:textId="225E3444"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55B1D9E7" w14:textId="77777777" w:rsidTr="00131E90">
        <w:tc>
          <w:tcPr>
            <w:tcW w:w="3971" w:type="dxa"/>
            <w:gridSpan w:val="2"/>
            <w:vMerge/>
          </w:tcPr>
          <w:p w14:paraId="0C509716"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0AC0CC16"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21621819"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внебюджетные средства</w:t>
            </w:r>
          </w:p>
        </w:tc>
        <w:tc>
          <w:tcPr>
            <w:tcW w:w="1134" w:type="dxa"/>
          </w:tcPr>
          <w:p w14:paraId="4B434216" w14:textId="1307DCB6"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34" w:type="dxa"/>
          </w:tcPr>
          <w:p w14:paraId="6E4B1903" w14:textId="1F99483E"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861" w:type="dxa"/>
          </w:tcPr>
          <w:p w14:paraId="520B6BD2" w14:textId="2FAAFAF3"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1B342824" w14:textId="4D6A0508"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3AF4A02E" w14:textId="774FEC0E"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51AF321F" w14:textId="77777777" w:rsidTr="00131E90">
        <w:tc>
          <w:tcPr>
            <w:tcW w:w="3971" w:type="dxa"/>
            <w:gridSpan w:val="2"/>
            <w:vMerge w:val="restart"/>
            <w:tcBorders>
              <w:top w:val="single" w:sz="4" w:space="0" w:color="auto"/>
            </w:tcBorders>
          </w:tcPr>
          <w:p w14:paraId="230160EA" w14:textId="77777777" w:rsidR="001B0D78" w:rsidRPr="00857B5D" w:rsidRDefault="001B0D78" w:rsidP="001B0D78">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Итого по мероприятиям проектной части муниципальной программы:</w:t>
            </w:r>
          </w:p>
        </w:tc>
        <w:tc>
          <w:tcPr>
            <w:tcW w:w="1843" w:type="dxa"/>
            <w:vMerge w:val="restart"/>
            <w:tcBorders>
              <w:top w:val="single" w:sz="4" w:space="0" w:color="auto"/>
              <w:bottom w:val="single" w:sz="4" w:space="0" w:color="auto"/>
            </w:tcBorders>
          </w:tcPr>
          <w:p w14:paraId="06EFBD5D"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36404FC9"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Итого, в т.ч.:</w:t>
            </w:r>
          </w:p>
        </w:tc>
        <w:tc>
          <w:tcPr>
            <w:tcW w:w="1134" w:type="dxa"/>
          </w:tcPr>
          <w:p w14:paraId="5C4191EF" w14:textId="501FC15B"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8073,1</w:t>
            </w:r>
          </w:p>
        </w:tc>
        <w:tc>
          <w:tcPr>
            <w:tcW w:w="1134" w:type="dxa"/>
          </w:tcPr>
          <w:p w14:paraId="5A885557" w14:textId="255BB020"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8073,1</w:t>
            </w:r>
          </w:p>
        </w:tc>
        <w:tc>
          <w:tcPr>
            <w:tcW w:w="861" w:type="dxa"/>
          </w:tcPr>
          <w:p w14:paraId="3B3ECA70" w14:textId="6D49AC0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72E910BD" w14:textId="3E597EEE"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72340BA2" w14:textId="0A674A01"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23605451" w14:textId="77777777" w:rsidTr="00131E90">
        <w:tc>
          <w:tcPr>
            <w:tcW w:w="3971" w:type="dxa"/>
            <w:gridSpan w:val="2"/>
            <w:vMerge/>
          </w:tcPr>
          <w:p w14:paraId="4922BB3C"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5475BCD2"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43D99DD4" w14:textId="77777777" w:rsidR="001B0D78" w:rsidRPr="00857B5D" w:rsidRDefault="001B0D78" w:rsidP="001B0D78">
            <w:pPr>
              <w:tabs>
                <w:tab w:val="left" w:pos="1185"/>
              </w:tabs>
              <w:spacing w:line="240" w:lineRule="auto"/>
              <w:rPr>
                <w:rFonts w:ascii="Times New Roman" w:hAnsi="Times New Roman"/>
                <w:sz w:val="24"/>
                <w:szCs w:val="24"/>
              </w:rPr>
            </w:pPr>
            <w:r w:rsidRPr="00857B5D">
              <w:rPr>
                <w:rFonts w:ascii="Times New Roman" w:hAnsi="Times New Roman"/>
                <w:sz w:val="24"/>
                <w:szCs w:val="24"/>
              </w:rPr>
              <w:t>Фонд содействия реформирования ЖКХ</w:t>
            </w:r>
          </w:p>
        </w:tc>
        <w:tc>
          <w:tcPr>
            <w:tcW w:w="1134" w:type="dxa"/>
          </w:tcPr>
          <w:p w14:paraId="0E88AA2E" w14:textId="0883964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7911,</w:t>
            </w:r>
            <w:r w:rsidR="005B5A8F" w:rsidRPr="004C4CD9">
              <w:rPr>
                <w:rFonts w:ascii="Times New Roman" w:hAnsi="Times New Roman" w:cs="Times New Roman"/>
                <w:sz w:val="24"/>
                <w:szCs w:val="24"/>
              </w:rPr>
              <w:t>7</w:t>
            </w:r>
          </w:p>
        </w:tc>
        <w:tc>
          <w:tcPr>
            <w:tcW w:w="1134" w:type="dxa"/>
          </w:tcPr>
          <w:p w14:paraId="2BF56A39" w14:textId="62CDC09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7911,7</w:t>
            </w:r>
          </w:p>
        </w:tc>
        <w:tc>
          <w:tcPr>
            <w:tcW w:w="861" w:type="dxa"/>
          </w:tcPr>
          <w:p w14:paraId="00F8D970" w14:textId="3B299516"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65BA5129" w14:textId="45493EAA"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37C889EF" w14:textId="25F5D926"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7BF02107" w14:textId="77777777" w:rsidTr="00131E90">
        <w:tc>
          <w:tcPr>
            <w:tcW w:w="3971" w:type="dxa"/>
            <w:gridSpan w:val="2"/>
            <w:vMerge/>
          </w:tcPr>
          <w:p w14:paraId="418F6DA2"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top w:val="single" w:sz="4" w:space="0" w:color="auto"/>
              <w:bottom w:val="single" w:sz="4" w:space="0" w:color="auto"/>
            </w:tcBorders>
          </w:tcPr>
          <w:p w14:paraId="366DC142"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Borders>
              <w:top w:val="single" w:sz="4" w:space="0" w:color="auto"/>
            </w:tcBorders>
          </w:tcPr>
          <w:p w14:paraId="2B9BDFEA" w14:textId="77777777" w:rsidR="001B0D78" w:rsidRPr="00857B5D" w:rsidRDefault="001B0D78" w:rsidP="001B0D78">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федеральный бюджет</w:t>
            </w:r>
          </w:p>
        </w:tc>
        <w:tc>
          <w:tcPr>
            <w:tcW w:w="1134" w:type="dxa"/>
          </w:tcPr>
          <w:p w14:paraId="15E9CCCE" w14:textId="6398550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34" w:type="dxa"/>
          </w:tcPr>
          <w:p w14:paraId="4562C889" w14:textId="099A4833"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861" w:type="dxa"/>
          </w:tcPr>
          <w:p w14:paraId="79B41778" w14:textId="6602DFA8"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0CF53F6C" w14:textId="1A5B323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w:t>
            </w:r>
            <w:r w:rsidR="005B5A8F" w:rsidRPr="004C4CD9">
              <w:rPr>
                <w:rFonts w:ascii="Times New Roman" w:hAnsi="Times New Roman" w:cs="Times New Roman"/>
                <w:sz w:val="24"/>
                <w:szCs w:val="24"/>
              </w:rPr>
              <w:t>0</w:t>
            </w:r>
          </w:p>
        </w:tc>
        <w:tc>
          <w:tcPr>
            <w:tcW w:w="1123" w:type="dxa"/>
          </w:tcPr>
          <w:p w14:paraId="378ECA35" w14:textId="37A21743"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2506ADC7" w14:textId="77777777" w:rsidTr="00131E90">
        <w:tc>
          <w:tcPr>
            <w:tcW w:w="3971" w:type="dxa"/>
            <w:gridSpan w:val="2"/>
            <w:vMerge/>
          </w:tcPr>
          <w:p w14:paraId="462FF836"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39521465"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Pr>
          <w:p w14:paraId="1CE54C4C" w14:textId="77777777" w:rsidR="001B0D78" w:rsidRPr="00857B5D" w:rsidRDefault="001B0D78" w:rsidP="001B0D78">
            <w:pPr>
              <w:tabs>
                <w:tab w:val="left" w:pos="1185"/>
              </w:tabs>
              <w:spacing w:line="240" w:lineRule="auto"/>
              <w:rPr>
                <w:rFonts w:ascii="Times New Roman" w:hAnsi="Times New Roman" w:cs="Times New Roman"/>
                <w:sz w:val="24"/>
                <w:szCs w:val="24"/>
              </w:rPr>
            </w:pPr>
            <w:r w:rsidRPr="00857B5D">
              <w:rPr>
                <w:rFonts w:ascii="Times New Roman" w:hAnsi="Times New Roman" w:cs="Times New Roman"/>
                <w:sz w:val="24"/>
                <w:szCs w:val="24"/>
              </w:rPr>
              <w:t>областной бюджет</w:t>
            </w:r>
          </w:p>
        </w:tc>
        <w:tc>
          <w:tcPr>
            <w:tcW w:w="1134" w:type="dxa"/>
          </w:tcPr>
          <w:p w14:paraId="23ACBEC7" w14:textId="6063306B"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161,1</w:t>
            </w:r>
          </w:p>
        </w:tc>
        <w:tc>
          <w:tcPr>
            <w:tcW w:w="1134" w:type="dxa"/>
          </w:tcPr>
          <w:p w14:paraId="351F907D" w14:textId="20BFCD0B"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161,1</w:t>
            </w:r>
          </w:p>
        </w:tc>
        <w:tc>
          <w:tcPr>
            <w:tcW w:w="861" w:type="dxa"/>
          </w:tcPr>
          <w:p w14:paraId="16F6EE18" w14:textId="584552D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1A18CAAA" w14:textId="7688A18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44239B39" w14:textId="72A9AF8D"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7FE69F6D" w14:textId="77777777" w:rsidTr="00131E90">
        <w:tc>
          <w:tcPr>
            <w:tcW w:w="3971" w:type="dxa"/>
            <w:gridSpan w:val="2"/>
            <w:vMerge/>
          </w:tcPr>
          <w:p w14:paraId="0C457D7E"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60EC0837"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Pr>
          <w:p w14:paraId="5A03FDB8" w14:textId="77777777" w:rsidR="001B0D78" w:rsidRPr="00857B5D" w:rsidRDefault="001B0D78" w:rsidP="001B0D78">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 xml:space="preserve"> бюджет</w:t>
            </w:r>
            <w:r w:rsidRPr="00857B5D">
              <w:rPr>
                <w:rFonts w:ascii="Times New Roman" w:hAnsi="Times New Roman"/>
                <w:sz w:val="24"/>
                <w:szCs w:val="24"/>
                <w:lang w:val="en-US"/>
              </w:rPr>
              <w:t xml:space="preserve"> </w:t>
            </w:r>
            <w:r w:rsidRPr="00857B5D">
              <w:rPr>
                <w:rFonts w:ascii="Times New Roman" w:hAnsi="Times New Roman"/>
                <w:sz w:val="24"/>
                <w:szCs w:val="24"/>
              </w:rPr>
              <w:t>округа</w:t>
            </w:r>
          </w:p>
        </w:tc>
        <w:tc>
          <w:tcPr>
            <w:tcW w:w="1134" w:type="dxa"/>
          </w:tcPr>
          <w:p w14:paraId="66297094" w14:textId="6B10FF25"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w:t>
            </w:r>
            <w:r w:rsidR="005B5A8F" w:rsidRPr="004C4CD9">
              <w:rPr>
                <w:rFonts w:ascii="Times New Roman" w:hAnsi="Times New Roman" w:cs="Times New Roman"/>
                <w:sz w:val="24"/>
                <w:szCs w:val="24"/>
              </w:rPr>
              <w:t>4</w:t>
            </w:r>
          </w:p>
        </w:tc>
        <w:tc>
          <w:tcPr>
            <w:tcW w:w="1134" w:type="dxa"/>
          </w:tcPr>
          <w:p w14:paraId="5ED0DDD1" w14:textId="596D04B9"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0,4</w:t>
            </w:r>
          </w:p>
        </w:tc>
        <w:tc>
          <w:tcPr>
            <w:tcW w:w="861" w:type="dxa"/>
          </w:tcPr>
          <w:p w14:paraId="0DDA8507" w14:textId="0619164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132E18D0" w14:textId="0B790BC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6A7AB109" w14:textId="3DC64EB3"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r w:rsidR="001B0D78" w:rsidRPr="00857B5D" w14:paraId="4B19CAF6" w14:textId="77777777" w:rsidTr="00131E90">
        <w:trPr>
          <w:trHeight w:val="70"/>
        </w:trPr>
        <w:tc>
          <w:tcPr>
            <w:tcW w:w="3971" w:type="dxa"/>
            <w:gridSpan w:val="2"/>
            <w:vMerge/>
          </w:tcPr>
          <w:p w14:paraId="4D7F0DC9"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1843" w:type="dxa"/>
            <w:vMerge/>
            <w:tcBorders>
              <w:bottom w:val="single" w:sz="4" w:space="0" w:color="auto"/>
            </w:tcBorders>
          </w:tcPr>
          <w:p w14:paraId="1E40B528" w14:textId="77777777" w:rsidR="001B0D78" w:rsidRPr="00857B5D" w:rsidRDefault="001B0D78" w:rsidP="001B0D78">
            <w:pPr>
              <w:tabs>
                <w:tab w:val="left" w:pos="1185"/>
              </w:tabs>
              <w:spacing w:line="240" w:lineRule="auto"/>
              <w:rPr>
                <w:rFonts w:ascii="Times New Roman" w:hAnsi="Times New Roman" w:cs="Times New Roman"/>
                <w:sz w:val="24"/>
                <w:szCs w:val="24"/>
              </w:rPr>
            </w:pPr>
          </w:p>
        </w:tc>
        <w:tc>
          <w:tcPr>
            <w:tcW w:w="3135" w:type="dxa"/>
          </w:tcPr>
          <w:p w14:paraId="337290E8" w14:textId="77777777" w:rsidR="001B0D78" w:rsidRPr="00857B5D" w:rsidRDefault="001B0D78" w:rsidP="001B0D78">
            <w:pPr>
              <w:tabs>
                <w:tab w:val="left" w:pos="1185"/>
              </w:tabs>
              <w:spacing w:line="240" w:lineRule="auto"/>
              <w:rPr>
                <w:rFonts w:ascii="Times New Roman" w:hAnsi="Times New Roman" w:cs="Times New Roman"/>
                <w:sz w:val="24"/>
                <w:szCs w:val="24"/>
              </w:rPr>
            </w:pPr>
            <w:r w:rsidRPr="00857B5D">
              <w:rPr>
                <w:rFonts w:ascii="Times New Roman" w:hAnsi="Times New Roman"/>
                <w:sz w:val="24"/>
                <w:szCs w:val="24"/>
              </w:rPr>
              <w:t>внебюджетные средства</w:t>
            </w:r>
          </w:p>
        </w:tc>
        <w:tc>
          <w:tcPr>
            <w:tcW w:w="1134" w:type="dxa"/>
          </w:tcPr>
          <w:p w14:paraId="4D2DD1CC" w14:textId="7BC60EB4"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34" w:type="dxa"/>
          </w:tcPr>
          <w:p w14:paraId="71D65DD1" w14:textId="315778E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861" w:type="dxa"/>
          </w:tcPr>
          <w:p w14:paraId="47DA0B8B" w14:textId="782EFBE2"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993" w:type="dxa"/>
          </w:tcPr>
          <w:p w14:paraId="12F9ADA3" w14:textId="3D820DE7"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c>
          <w:tcPr>
            <w:tcW w:w="1123" w:type="dxa"/>
          </w:tcPr>
          <w:p w14:paraId="0F870D66" w14:textId="415C3A0C" w:rsidR="001B0D78" w:rsidRPr="004C4CD9" w:rsidRDefault="001B0D78" w:rsidP="001B0D78">
            <w:pPr>
              <w:tabs>
                <w:tab w:val="left" w:pos="1185"/>
              </w:tabs>
              <w:spacing w:line="240" w:lineRule="auto"/>
              <w:jc w:val="center"/>
              <w:rPr>
                <w:rFonts w:ascii="Times New Roman" w:hAnsi="Times New Roman" w:cs="Times New Roman"/>
                <w:sz w:val="24"/>
                <w:szCs w:val="24"/>
              </w:rPr>
            </w:pPr>
            <w:r w:rsidRPr="004C4CD9">
              <w:rPr>
                <w:rFonts w:ascii="Times New Roman" w:hAnsi="Times New Roman" w:cs="Times New Roman"/>
                <w:sz w:val="24"/>
                <w:szCs w:val="24"/>
              </w:rPr>
              <w:t>0,0</w:t>
            </w:r>
          </w:p>
        </w:tc>
      </w:tr>
    </w:tbl>
    <w:p w14:paraId="54F71ECD" w14:textId="77777777" w:rsidR="00E17CDD" w:rsidRDefault="00E17CDD" w:rsidP="00E17CDD">
      <w:pPr>
        <w:widowControl w:val="0"/>
        <w:autoSpaceDE w:val="0"/>
        <w:autoSpaceDN w:val="0"/>
        <w:adjustRightInd w:val="0"/>
        <w:spacing w:line="240" w:lineRule="auto"/>
        <w:jc w:val="center"/>
        <w:rPr>
          <w:rFonts w:ascii="Times New Roman" w:eastAsia="Times New Roman" w:hAnsi="Times New Roman" w:cs="Times New Roman"/>
          <w:bCs/>
          <w:sz w:val="24"/>
          <w:szCs w:val="24"/>
          <w:lang w:eastAsia="ru-RU"/>
        </w:rPr>
        <w:sectPr w:rsidR="00E17CDD" w:rsidSect="00DC4176">
          <w:pgSz w:w="16838" w:h="11906" w:orient="landscape"/>
          <w:pgMar w:top="1276" w:right="1134" w:bottom="851" w:left="1134" w:header="567" w:footer="709" w:gutter="0"/>
          <w:cols w:space="708"/>
          <w:docGrid w:linePitch="360"/>
        </w:sectPr>
      </w:pPr>
    </w:p>
    <w:p w14:paraId="3F9C5FAA" w14:textId="2DA60413" w:rsidR="00E17CDD" w:rsidRPr="00481D91" w:rsidRDefault="00E17CDD" w:rsidP="00E17CDD">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481D91">
        <w:rPr>
          <w:rFonts w:ascii="Times New Roman" w:eastAsia="Times New Roman" w:hAnsi="Times New Roman" w:cs="Times New Roman"/>
          <w:b/>
          <w:sz w:val="24"/>
          <w:szCs w:val="24"/>
          <w:lang w:eastAsia="ru-RU"/>
        </w:rPr>
        <w:lastRenderedPageBreak/>
        <w:t>3.2. ПАСПОРТ</w:t>
      </w:r>
    </w:p>
    <w:p w14:paraId="6D0EDE50" w14:textId="77777777" w:rsidR="00E17CDD" w:rsidRPr="00481D91"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481D91">
        <w:rPr>
          <w:rFonts w:ascii="Times New Roman" w:eastAsia="Times New Roman" w:hAnsi="Times New Roman" w:cs="Times New Roman"/>
          <w:b/>
          <w:sz w:val="24"/>
          <w:szCs w:val="24"/>
          <w:lang w:eastAsia="ru-RU"/>
        </w:rPr>
        <w:t xml:space="preserve">комплекса процессных мероприятий </w:t>
      </w:r>
    </w:p>
    <w:p w14:paraId="6E738FEE" w14:textId="77777777" w:rsidR="00E17CDD" w:rsidRPr="00481D91"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481D91">
        <w:rPr>
          <w:rFonts w:ascii="Times New Roman" w:eastAsia="Times New Roman" w:hAnsi="Times New Roman" w:cs="Times New Roman"/>
          <w:b/>
          <w:sz w:val="24"/>
          <w:szCs w:val="24"/>
          <w:lang w:eastAsia="ru-RU"/>
        </w:rPr>
        <w:t>«</w:t>
      </w:r>
      <w:bookmarkStart w:id="4" w:name="_Hlk181269963"/>
      <w:r w:rsidRPr="00481D91">
        <w:rPr>
          <w:rFonts w:ascii="Times New Roman" w:eastAsia="Times New Roman" w:hAnsi="Times New Roman" w:cs="Times New Roman"/>
          <w:b/>
          <w:sz w:val="24"/>
          <w:szCs w:val="24"/>
          <w:lang w:eastAsia="ru-RU"/>
        </w:rPr>
        <w:t>Обеспечение населения Няндомского муниципального округа</w:t>
      </w:r>
      <w:bookmarkEnd w:id="4"/>
      <w:r w:rsidRPr="00481D91">
        <w:rPr>
          <w:rFonts w:ascii="Times New Roman" w:eastAsia="Times New Roman" w:hAnsi="Times New Roman" w:cs="Times New Roman"/>
          <w:b/>
          <w:sz w:val="24"/>
          <w:szCs w:val="24"/>
          <w:lang w:eastAsia="ru-RU"/>
        </w:rPr>
        <w:t xml:space="preserve"> качественным и доступным жильем»</w:t>
      </w:r>
    </w:p>
    <w:p w14:paraId="62659AD0" w14:textId="77777777" w:rsidR="00E17CDD" w:rsidRPr="00481D91"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p w14:paraId="6EF1196B" w14:textId="77777777" w:rsidR="00E17CDD" w:rsidRPr="00481D91" w:rsidRDefault="00E17CDD" w:rsidP="00E17CDD">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481D91">
        <w:rPr>
          <w:rFonts w:ascii="Times New Roman" w:eastAsia="Times New Roman" w:hAnsi="Times New Roman" w:cs="Times New Roman"/>
          <w:b/>
          <w:sz w:val="24"/>
          <w:szCs w:val="24"/>
          <w:lang w:eastAsia="ru-RU"/>
        </w:rPr>
        <w:t>1. Общие положения</w:t>
      </w:r>
    </w:p>
    <w:p w14:paraId="32690161" w14:textId="77777777" w:rsidR="00E17CDD" w:rsidRPr="00761915" w:rsidRDefault="00E17CDD" w:rsidP="00E17CDD">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17CDD" w:rsidRPr="00761915" w14:paraId="3036AC50" w14:textId="77777777" w:rsidTr="00D87702">
        <w:trPr>
          <w:trHeight w:val="601"/>
          <w:jc w:val="center"/>
        </w:trPr>
        <w:tc>
          <w:tcPr>
            <w:tcW w:w="4535" w:type="dxa"/>
          </w:tcPr>
          <w:p w14:paraId="0166A21C" w14:textId="77777777" w:rsidR="00E17CDD" w:rsidRPr="00761915" w:rsidRDefault="00E17CDD" w:rsidP="00D8770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Pr>
          <w:p w14:paraId="5965C4AB" w14:textId="06CC2A67" w:rsidR="00E17CDD" w:rsidRPr="00761915" w:rsidRDefault="00E17CDD" w:rsidP="00D8770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отдел строительства и архитектуры У</w:t>
            </w:r>
            <w:r w:rsidR="00EE50B2">
              <w:rPr>
                <w:rFonts w:ascii="Times New Roman" w:hAnsi="Times New Roman" w:cs="Times New Roman"/>
                <w:sz w:val="24"/>
                <w:szCs w:val="24"/>
              </w:rPr>
              <w:t xml:space="preserve">правление </w:t>
            </w:r>
            <w:r>
              <w:rPr>
                <w:rFonts w:ascii="Times New Roman" w:hAnsi="Times New Roman" w:cs="Times New Roman"/>
                <w:sz w:val="24"/>
                <w:szCs w:val="24"/>
              </w:rPr>
              <w:t>СА и ЖКХ</w:t>
            </w:r>
          </w:p>
        </w:tc>
      </w:tr>
      <w:tr w:rsidR="00E17CDD" w:rsidRPr="00761915" w14:paraId="086F3638" w14:textId="77777777" w:rsidTr="00D87702">
        <w:trPr>
          <w:jc w:val="center"/>
        </w:trPr>
        <w:tc>
          <w:tcPr>
            <w:tcW w:w="4535" w:type="dxa"/>
          </w:tcPr>
          <w:p w14:paraId="3C7D5659" w14:textId="77777777" w:rsidR="00E17CDD" w:rsidRPr="00761915" w:rsidRDefault="00E17CDD" w:rsidP="00D8770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Связь с муниципальной программой </w:t>
            </w:r>
          </w:p>
        </w:tc>
        <w:tc>
          <w:tcPr>
            <w:tcW w:w="4535" w:type="dxa"/>
          </w:tcPr>
          <w:p w14:paraId="2F6673A4" w14:textId="77777777" w:rsidR="00E17CDD" w:rsidRPr="00761915" w:rsidRDefault="00E17CDD" w:rsidP="00D8770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жилищного строительства в Няндомском муниципальном округе Архангельской области</w:t>
            </w:r>
          </w:p>
        </w:tc>
      </w:tr>
      <w:tr w:rsidR="00E17CDD" w:rsidRPr="00761915" w14:paraId="2B2957E9" w14:textId="77777777" w:rsidTr="00D87702">
        <w:trPr>
          <w:trHeight w:val="595"/>
          <w:jc w:val="center"/>
        </w:trPr>
        <w:tc>
          <w:tcPr>
            <w:tcW w:w="4535" w:type="dxa"/>
          </w:tcPr>
          <w:p w14:paraId="2D7FBB71" w14:textId="77777777" w:rsidR="00E17CDD" w:rsidRPr="00761915" w:rsidRDefault="00E17CDD" w:rsidP="00D87702">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761915">
              <w:rPr>
                <w:rFonts w:ascii="Times New Roman" w:eastAsia="Times New Roman" w:hAnsi="Times New Roman" w:cs="Times New Roman"/>
                <w:bCs/>
                <w:sz w:val="24"/>
                <w:szCs w:val="24"/>
                <w:lang w:eastAsia="ru-RU"/>
              </w:rPr>
              <w:t>Задачи комплекса процессных мероприятий</w:t>
            </w:r>
          </w:p>
        </w:tc>
        <w:tc>
          <w:tcPr>
            <w:tcW w:w="4535" w:type="dxa"/>
          </w:tcPr>
          <w:p w14:paraId="1846A144" w14:textId="1D682218" w:rsidR="00E17CDD" w:rsidRDefault="001C6C6B" w:rsidP="00D8770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7CDD">
              <w:rPr>
                <w:rFonts w:ascii="Times New Roman" w:eastAsia="Times New Roman" w:hAnsi="Times New Roman" w:cs="Times New Roman"/>
                <w:sz w:val="24"/>
                <w:szCs w:val="24"/>
                <w:lang w:eastAsia="ru-RU"/>
              </w:rPr>
              <w:t>П</w:t>
            </w:r>
            <w:r w:rsidR="00E17CDD" w:rsidRPr="00A269E4">
              <w:rPr>
                <w:rFonts w:ascii="Times New Roman" w:eastAsia="Times New Roman" w:hAnsi="Times New Roman" w:cs="Times New Roman"/>
                <w:sz w:val="24"/>
                <w:szCs w:val="24"/>
                <w:lang w:eastAsia="ru-RU"/>
              </w:rPr>
              <w:t xml:space="preserve">овышение уровня доступности жилья для населения Няндомского муниципального округа </w:t>
            </w:r>
          </w:p>
          <w:p w14:paraId="68A55E8E" w14:textId="28F5B2D1" w:rsidR="00E17CDD" w:rsidRPr="005D6B41" w:rsidRDefault="001C6C6B" w:rsidP="005D6B41">
            <w:pPr>
              <w:widowControl w:val="0"/>
              <w:autoSpaceDE w:val="0"/>
              <w:autoSpaceDN w:val="0"/>
              <w:adjustRightInd w:val="0"/>
              <w:spacing w:line="240" w:lineRule="auto"/>
              <w:jc w:val="left"/>
              <w:rPr>
                <w:rFonts w:ascii="Times New Roman" w:eastAsia="Times New Roman" w:hAnsi="Times New Roman" w:cs="Times New Roman"/>
                <w:color w:val="FF0000"/>
                <w:sz w:val="24"/>
                <w:szCs w:val="24"/>
                <w:lang w:eastAsia="ru-RU"/>
              </w:rPr>
            </w:pPr>
            <w:r w:rsidRPr="00420A95">
              <w:rPr>
                <w:rFonts w:ascii="Times New Roman" w:eastAsia="Times New Roman" w:hAnsi="Times New Roman" w:cs="Times New Roman"/>
                <w:sz w:val="24"/>
                <w:szCs w:val="24"/>
                <w:lang w:eastAsia="ru-RU"/>
              </w:rPr>
              <w:t xml:space="preserve">- </w:t>
            </w:r>
            <w:r w:rsidR="00E17CDD" w:rsidRPr="00420A95">
              <w:rPr>
                <w:rFonts w:ascii="Times New Roman" w:eastAsia="Times New Roman" w:hAnsi="Times New Roman" w:cs="Times New Roman"/>
                <w:sz w:val="24"/>
                <w:szCs w:val="24"/>
                <w:lang w:eastAsia="ru-RU"/>
              </w:rPr>
              <w:t xml:space="preserve">Создание условий для </w:t>
            </w:r>
            <w:r w:rsidRPr="00420A95">
              <w:rPr>
                <w:rFonts w:ascii="Times New Roman" w:eastAsia="Times New Roman" w:hAnsi="Times New Roman" w:cs="Times New Roman"/>
                <w:sz w:val="24"/>
                <w:szCs w:val="24"/>
                <w:lang w:eastAsia="ru-RU"/>
              </w:rPr>
              <w:t xml:space="preserve">повышения </w:t>
            </w:r>
            <w:r w:rsidR="00E17CDD" w:rsidRPr="00420A95">
              <w:rPr>
                <w:rFonts w:ascii="Times New Roman" w:eastAsia="Times New Roman" w:hAnsi="Times New Roman" w:cs="Times New Roman"/>
                <w:sz w:val="24"/>
                <w:szCs w:val="24"/>
                <w:lang w:eastAsia="ru-RU"/>
              </w:rPr>
              <w:t>уровня доступности</w:t>
            </w:r>
            <w:r w:rsidRPr="00420A95">
              <w:rPr>
                <w:rFonts w:ascii="Times New Roman" w:eastAsia="Times New Roman" w:hAnsi="Times New Roman" w:cs="Times New Roman"/>
                <w:color w:val="FF0000"/>
                <w:sz w:val="24"/>
                <w:szCs w:val="24"/>
                <w:lang w:eastAsia="ru-RU"/>
              </w:rPr>
              <w:t xml:space="preserve"> </w:t>
            </w:r>
            <w:r w:rsidRPr="00420A95">
              <w:rPr>
                <w:rFonts w:ascii="Times New Roman" w:eastAsia="Times New Roman" w:hAnsi="Times New Roman" w:cs="Times New Roman"/>
                <w:sz w:val="24"/>
                <w:szCs w:val="24"/>
                <w:lang w:eastAsia="ru-RU"/>
              </w:rPr>
              <w:t>объектов социальной сферы</w:t>
            </w:r>
          </w:p>
        </w:tc>
      </w:tr>
      <w:tr w:rsidR="00E17CDD" w:rsidRPr="00761915" w14:paraId="3E34B56A" w14:textId="77777777" w:rsidTr="00D87702">
        <w:trPr>
          <w:jc w:val="center"/>
        </w:trPr>
        <w:tc>
          <w:tcPr>
            <w:tcW w:w="4535" w:type="dxa"/>
          </w:tcPr>
          <w:p w14:paraId="6C1E55D1" w14:textId="77777777" w:rsidR="00E17CDD" w:rsidRPr="00761915" w:rsidRDefault="00E17CDD" w:rsidP="00D87702">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761915">
              <w:rPr>
                <w:rFonts w:ascii="Times New Roman" w:eastAsia="Times New Roman" w:hAnsi="Times New Roman" w:cs="Times New Roman"/>
                <w:bCs/>
                <w:sz w:val="24"/>
                <w:szCs w:val="24"/>
                <w:lang w:eastAsia="ru-RU"/>
              </w:rPr>
              <w:t>комплекса процессных мероприятий</w:t>
            </w:r>
          </w:p>
        </w:tc>
        <w:tc>
          <w:tcPr>
            <w:tcW w:w="4535" w:type="dxa"/>
          </w:tcPr>
          <w:p w14:paraId="62CF1A66" w14:textId="18BAD750" w:rsidR="00E17CDD" w:rsidRPr="005D6B41" w:rsidRDefault="00E17CDD" w:rsidP="00D87702">
            <w:pPr>
              <w:widowControl w:val="0"/>
              <w:autoSpaceDE w:val="0"/>
              <w:autoSpaceDN w:val="0"/>
              <w:adjustRightInd w:val="0"/>
              <w:spacing w:line="240" w:lineRule="auto"/>
              <w:jc w:val="lef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Повысился уровень обеспеченности населения жильем путем увеличения объемов жилищного </w:t>
            </w:r>
            <w:r w:rsidR="00DC0C19">
              <w:rPr>
                <w:rFonts w:ascii="Times New Roman" w:eastAsia="Times New Roman" w:hAnsi="Times New Roman" w:cs="Times New Roman"/>
                <w:sz w:val="24"/>
                <w:szCs w:val="24"/>
                <w:lang w:eastAsia="ru-RU"/>
              </w:rPr>
              <w:t>строительства</w:t>
            </w:r>
          </w:p>
        </w:tc>
      </w:tr>
    </w:tbl>
    <w:p w14:paraId="6ABD8597" w14:textId="27657D69" w:rsidR="0082319F" w:rsidRDefault="0082319F" w:rsidP="002C35D7">
      <w:pPr>
        <w:spacing w:line="240" w:lineRule="auto"/>
        <w:rPr>
          <w:rFonts w:ascii="Times New Roman" w:hAnsi="Times New Roman" w:cs="Times New Roman"/>
          <w:b/>
          <w:sz w:val="24"/>
          <w:szCs w:val="24"/>
        </w:rPr>
      </w:pPr>
    </w:p>
    <w:p w14:paraId="7B88DDF0" w14:textId="4CB73440" w:rsidR="00E17CDD" w:rsidRDefault="00E17CDD" w:rsidP="002C35D7">
      <w:pPr>
        <w:spacing w:line="240" w:lineRule="auto"/>
        <w:rPr>
          <w:rFonts w:ascii="Times New Roman" w:hAnsi="Times New Roman" w:cs="Times New Roman"/>
          <w:b/>
          <w:sz w:val="24"/>
          <w:szCs w:val="24"/>
        </w:rPr>
      </w:pPr>
    </w:p>
    <w:p w14:paraId="2B5C6307" w14:textId="124FCCFA" w:rsidR="00E17CDD" w:rsidRDefault="00E17CDD" w:rsidP="002C35D7">
      <w:pPr>
        <w:spacing w:line="240" w:lineRule="auto"/>
        <w:rPr>
          <w:rFonts w:ascii="Times New Roman" w:hAnsi="Times New Roman" w:cs="Times New Roman"/>
          <w:b/>
          <w:sz w:val="24"/>
          <w:szCs w:val="24"/>
        </w:rPr>
      </w:pPr>
    </w:p>
    <w:p w14:paraId="1A774699" w14:textId="6CDC22C3" w:rsidR="00E17CDD" w:rsidRDefault="00E17CDD" w:rsidP="002C35D7">
      <w:pPr>
        <w:spacing w:line="240" w:lineRule="auto"/>
        <w:rPr>
          <w:rFonts w:ascii="Times New Roman" w:hAnsi="Times New Roman" w:cs="Times New Roman"/>
          <w:b/>
          <w:sz w:val="24"/>
          <w:szCs w:val="24"/>
        </w:rPr>
      </w:pPr>
    </w:p>
    <w:p w14:paraId="542E821C" w14:textId="17423BF9" w:rsidR="00E17CDD" w:rsidRDefault="00E17CDD" w:rsidP="002C35D7">
      <w:pPr>
        <w:spacing w:line="240" w:lineRule="auto"/>
        <w:rPr>
          <w:rFonts w:ascii="Times New Roman" w:hAnsi="Times New Roman" w:cs="Times New Roman"/>
          <w:b/>
          <w:sz w:val="24"/>
          <w:szCs w:val="24"/>
        </w:rPr>
      </w:pPr>
    </w:p>
    <w:p w14:paraId="63038417" w14:textId="18EF4EE2" w:rsidR="00E17CDD" w:rsidRDefault="00E17CDD" w:rsidP="002C35D7">
      <w:pPr>
        <w:spacing w:line="240" w:lineRule="auto"/>
        <w:rPr>
          <w:rFonts w:ascii="Times New Roman" w:hAnsi="Times New Roman" w:cs="Times New Roman"/>
          <w:b/>
          <w:sz w:val="24"/>
          <w:szCs w:val="24"/>
        </w:rPr>
      </w:pPr>
    </w:p>
    <w:p w14:paraId="2FB1F67D" w14:textId="5949F0B3" w:rsidR="00E17CDD" w:rsidRDefault="00E17CDD" w:rsidP="002C35D7">
      <w:pPr>
        <w:spacing w:line="240" w:lineRule="auto"/>
        <w:rPr>
          <w:rFonts w:ascii="Times New Roman" w:hAnsi="Times New Roman" w:cs="Times New Roman"/>
          <w:b/>
          <w:sz w:val="24"/>
          <w:szCs w:val="24"/>
        </w:rPr>
      </w:pPr>
    </w:p>
    <w:p w14:paraId="04A3F453" w14:textId="20E0B9D8" w:rsidR="00E17CDD" w:rsidRDefault="00E17CDD" w:rsidP="002C35D7">
      <w:pPr>
        <w:spacing w:line="240" w:lineRule="auto"/>
        <w:rPr>
          <w:rFonts w:ascii="Times New Roman" w:hAnsi="Times New Roman" w:cs="Times New Roman"/>
          <w:b/>
          <w:sz w:val="24"/>
          <w:szCs w:val="24"/>
        </w:rPr>
      </w:pPr>
    </w:p>
    <w:p w14:paraId="684654F4" w14:textId="6D360B66" w:rsidR="00E17CDD" w:rsidRDefault="00E17CDD" w:rsidP="002C35D7">
      <w:pPr>
        <w:spacing w:line="240" w:lineRule="auto"/>
        <w:rPr>
          <w:rFonts w:ascii="Times New Roman" w:hAnsi="Times New Roman" w:cs="Times New Roman"/>
          <w:b/>
          <w:sz w:val="24"/>
          <w:szCs w:val="24"/>
        </w:rPr>
      </w:pPr>
    </w:p>
    <w:p w14:paraId="4D60446F" w14:textId="012E4440" w:rsidR="00E17CDD" w:rsidRDefault="00E17CDD" w:rsidP="002C35D7">
      <w:pPr>
        <w:spacing w:line="240" w:lineRule="auto"/>
        <w:rPr>
          <w:rFonts w:ascii="Times New Roman" w:hAnsi="Times New Roman" w:cs="Times New Roman"/>
          <w:b/>
          <w:sz w:val="24"/>
          <w:szCs w:val="24"/>
        </w:rPr>
      </w:pPr>
    </w:p>
    <w:p w14:paraId="66FCEA45" w14:textId="0FB43A8D" w:rsidR="00E17CDD" w:rsidRDefault="00E17CDD" w:rsidP="002C35D7">
      <w:pPr>
        <w:spacing w:line="240" w:lineRule="auto"/>
        <w:rPr>
          <w:rFonts w:ascii="Times New Roman" w:hAnsi="Times New Roman" w:cs="Times New Roman"/>
          <w:b/>
          <w:sz w:val="24"/>
          <w:szCs w:val="24"/>
        </w:rPr>
      </w:pPr>
    </w:p>
    <w:p w14:paraId="1036FE3B" w14:textId="28C3CA18" w:rsidR="00E17CDD" w:rsidRDefault="00E17CDD" w:rsidP="002C35D7">
      <w:pPr>
        <w:spacing w:line="240" w:lineRule="auto"/>
        <w:rPr>
          <w:rFonts w:ascii="Times New Roman" w:hAnsi="Times New Roman" w:cs="Times New Roman"/>
          <w:b/>
          <w:sz w:val="24"/>
          <w:szCs w:val="24"/>
        </w:rPr>
      </w:pPr>
    </w:p>
    <w:p w14:paraId="7A2CB815" w14:textId="209EF4C4" w:rsidR="00E17CDD" w:rsidRDefault="00E17CDD" w:rsidP="002C35D7">
      <w:pPr>
        <w:spacing w:line="240" w:lineRule="auto"/>
        <w:rPr>
          <w:rFonts w:ascii="Times New Roman" w:hAnsi="Times New Roman" w:cs="Times New Roman"/>
          <w:b/>
          <w:sz w:val="24"/>
          <w:szCs w:val="24"/>
        </w:rPr>
      </w:pPr>
    </w:p>
    <w:p w14:paraId="0D20D5DA" w14:textId="3FB8CD15" w:rsidR="00E17CDD" w:rsidRDefault="00E17CDD" w:rsidP="002C35D7">
      <w:pPr>
        <w:spacing w:line="240" w:lineRule="auto"/>
        <w:rPr>
          <w:rFonts w:ascii="Times New Roman" w:hAnsi="Times New Roman" w:cs="Times New Roman"/>
          <w:b/>
          <w:sz w:val="24"/>
          <w:szCs w:val="24"/>
        </w:rPr>
      </w:pPr>
    </w:p>
    <w:p w14:paraId="2FA08402" w14:textId="3BF5115A" w:rsidR="00E17CDD" w:rsidRDefault="00E17CDD" w:rsidP="002C35D7">
      <w:pPr>
        <w:spacing w:line="240" w:lineRule="auto"/>
        <w:rPr>
          <w:rFonts w:ascii="Times New Roman" w:hAnsi="Times New Roman" w:cs="Times New Roman"/>
          <w:b/>
          <w:sz w:val="24"/>
          <w:szCs w:val="24"/>
        </w:rPr>
      </w:pPr>
    </w:p>
    <w:p w14:paraId="43A76E41" w14:textId="093D952C" w:rsidR="00E17CDD" w:rsidRDefault="00E17CDD" w:rsidP="002C35D7">
      <w:pPr>
        <w:spacing w:line="240" w:lineRule="auto"/>
        <w:rPr>
          <w:rFonts w:ascii="Times New Roman" w:hAnsi="Times New Roman" w:cs="Times New Roman"/>
          <w:b/>
          <w:sz w:val="24"/>
          <w:szCs w:val="24"/>
        </w:rPr>
      </w:pPr>
    </w:p>
    <w:p w14:paraId="1A907F7F" w14:textId="3477DBB1" w:rsidR="00E17CDD" w:rsidRDefault="00E17CDD" w:rsidP="002C35D7">
      <w:pPr>
        <w:spacing w:line="240" w:lineRule="auto"/>
        <w:rPr>
          <w:rFonts w:ascii="Times New Roman" w:hAnsi="Times New Roman" w:cs="Times New Roman"/>
          <w:b/>
          <w:sz w:val="24"/>
          <w:szCs w:val="24"/>
        </w:rPr>
      </w:pPr>
    </w:p>
    <w:p w14:paraId="7533E3BF" w14:textId="62B51D68" w:rsidR="00E17CDD" w:rsidRDefault="00E17CDD" w:rsidP="002C35D7">
      <w:pPr>
        <w:spacing w:line="240" w:lineRule="auto"/>
        <w:rPr>
          <w:rFonts w:ascii="Times New Roman" w:hAnsi="Times New Roman" w:cs="Times New Roman"/>
          <w:b/>
          <w:sz w:val="24"/>
          <w:szCs w:val="24"/>
        </w:rPr>
      </w:pPr>
    </w:p>
    <w:p w14:paraId="593604E8" w14:textId="0867283A" w:rsidR="00E17CDD" w:rsidRDefault="00E17CDD" w:rsidP="002C35D7">
      <w:pPr>
        <w:spacing w:line="240" w:lineRule="auto"/>
        <w:rPr>
          <w:rFonts w:ascii="Times New Roman" w:hAnsi="Times New Roman" w:cs="Times New Roman"/>
          <w:b/>
          <w:sz w:val="24"/>
          <w:szCs w:val="24"/>
        </w:rPr>
      </w:pPr>
    </w:p>
    <w:p w14:paraId="787EFAC8" w14:textId="3A67AFF6" w:rsidR="00E17CDD" w:rsidRDefault="00E17CDD" w:rsidP="002C35D7">
      <w:pPr>
        <w:spacing w:line="240" w:lineRule="auto"/>
        <w:rPr>
          <w:rFonts w:ascii="Times New Roman" w:hAnsi="Times New Roman" w:cs="Times New Roman"/>
          <w:b/>
          <w:sz w:val="24"/>
          <w:szCs w:val="24"/>
        </w:rPr>
      </w:pPr>
    </w:p>
    <w:p w14:paraId="36D63A06" w14:textId="537CC0DC" w:rsidR="00E17CDD" w:rsidRDefault="00E17CDD" w:rsidP="002C35D7">
      <w:pPr>
        <w:spacing w:line="240" w:lineRule="auto"/>
        <w:rPr>
          <w:rFonts w:ascii="Times New Roman" w:hAnsi="Times New Roman" w:cs="Times New Roman"/>
          <w:b/>
          <w:sz w:val="24"/>
          <w:szCs w:val="24"/>
        </w:rPr>
      </w:pPr>
    </w:p>
    <w:p w14:paraId="73FF991A" w14:textId="2FA16AD7" w:rsidR="00E17CDD" w:rsidRDefault="00E17CDD" w:rsidP="002C35D7">
      <w:pPr>
        <w:spacing w:line="240" w:lineRule="auto"/>
        <w:rPr>
          <w:rFonts w:ascii="Times New Roman" w:hAnsi="Times New Roman" w:cs="Times New Roman"/>
          <w:b/>
          <w:sz w:val="24"/>
          <w:szCs w:val="24"/>
        </w:rPr>
      </w:pPr>
    </w:p>
    <w:p w14:paraId="5E8C7F43" w14:textId="4EFB2047" w:rsidR="00E17CDD" w:rsidRDefault="00E17CDD" w:rsidP="002C35D7">
      <w:pPr>
        <w:spacing w:line="240" w:lineRule="auto"/>
        <w:rPr>
          <w:rFonts w:ascii="Times New Roman" w:hAnsi="Times New Roman" w:cs="Times New Roman"/>
          <w:b/>
          <w:sz w:val="24"/>
          <w:szCs w:val="24"/>
        </w:rPr>
      </w:pPr>
    </w:p>
    <w:p w14:paraId="4378AB49" w14:textId="77777777" w:rsidR="00E17CDD" w:rsidRDefault="00E17CDD" w:rsidP="00E17CDD">
      <w:pPr>
        <w:tabs>
          <w:tab w:val="left" w:pos="14175"/>
        </w:tabs>
        <w:jc w:val="center"/>
        <w:rPr>
          <w:rFonts w:ascii="Times New Roman" w:hAnsi="Times New Roman" w:cs="Times New Roman"/>
          <w:bCs/>
          <w:sz w:val="24"/>
          <w:szCs w:val="24"/>
        </w:rPr>
        <w:sectPr w:rsidR="00E17CDD" w:rsidSect="00E17CDD">
          <w:pgSz w:w="11906" w:h="16838"/>
          <w:pgMar w:top="1134" w:right="851" w:bottom="1134" w:left="1276" w:header="567" w:footer="709" w:gutter="0"/>
          <w:cols w:space="708"/>
          <w:docGrid w:linePitch="360"/>
        </w:sectPr>
      </w:pPr>
    </w:p>
    <w:p w14:paraId="6FC6FAFE" w14:textId="4B4C26C8" w:rsidR="00E17CDD" w:rsidRPr="00481D91" w:rsidRDefault="00E17CDD" w:rsidP="00E17CDD">
      <w:pPr>
        <w:tabs>
          <w:tab w:val="left" w:pos="14175"/>
        </w:tabs>
        <w:jc w:val="center"/>
        <w:rPr>
          <w:rFonts w:ascii="Times New Roman" w:hAnsi="Times New Roman" w:cs="Times New Roman"/>
          <w:b/>
          <w:sz w:val="24"/>
          <w:szCs w:val="24"/>
        </w:rPr>
      </w:pPr>
      <w:proofErr w:type="gramStart"/>
      <w:r w:rsidRPr="00481D91">
        <w:rPr>
          <w:rFonts w:ascii="Times New Roman" w:hAnsi="Times New Roman" w:cs="Times New Roman"/>
          <w:b/>
          <w:sz w:val="24"/>
          <w:szCs w:val="24"/>
        </w:rPr>
        <w:lastRenderedPageBreak/>
        <w:t>ПЕРЕЧЕНЬ  МЕРОПРИЯТИЙ</w:t>
      </w:r>
      <w:proofErr w:type="gramEnd"/>
    </w:p>
    <w:p w14:paraId="3F97C9E6" w14:textId="77777777" w:rsidR="00E17CDD" w:rsidRPr="00481D91" w:rsidRDefault="00E17CDD" w:rsidP="00E17CDD">
      <w:pPr>
        <w:tabs>
          <w:tab w:val="left" w:pos="1185"/>
        </w:tabs>
        <w:spacing w:line="240" w:lineRule="auto"/>
        <w:jc w:val="center"/>
        <w:rPr>
          <w:rFonts w:ascii="Times New Roman" w:hAnsi="Times New Roman" w:cs="Times New Roman"/>
          <w:b/>
          <w:sz w:val="24"/>
          <w:szCs w:val="24"/>
        </w:rPr>
      </w:pPr>
      <w:r w:rsidRPr="00481D91">
        <w:rPr>
          <w:rFonts w:ascii="Times New Roman" w:hAnsi="Times New Roman" w:cs="Times New Roman"/>
          <w:b/>
          <w:sz w:val="24"/>
          <w:szCs w:val="24"/>
        </w:rPr>
        <w:t xml:space="preserve">комплекса </w:t>
      </w:r>
      <w:proofErr w:type="gramStart"/>
      <w:r w:rsidRPr="00481D91">
        <w:rPr>
          <w:rFonts w:ascii="Times New Roman" w:hAnsi="Times New Roman" w:cs="Times New Roman"/>
          <w:b/>
          <w:sz w:val="24"/>
          <w:szCs w:val="24"/>
        </w:rPr>
        <w:t>процессных  мероприятий</w:t>
      </w:r>
      <w:proofErr w:type="gramEnd"/>
      <w:r w:rsidRPr="00481D91">
        <w:rPr>
          <w:rFonts w:ascii="Times New Roman" w:hAnsi="Times New Roman" w:cs="Times New Roman"/>
          <w:b/>
          <w:sz w:val="24"/>
          <w:szCs w:val="24"/>
        </w:rPr>
        <w:t xml:space="preserve">  </w:t>
      </w:r>
    </w:p>
    <w:p w14:paraId="3D7BBEA2" w14:textId="77777777" w:rsidR="00375C0F" w:rsidRPr="00481D91" w:rsidRDefault="00E17CDD" w:rsidP="00E17CDD">
      <w:pPr>
        <w:tabs>
          <w:tab w:val="left" w:pos="1185"/>
        </w:tabs>
        <w:spacing w:line="240" w:lineRule="auto"/>
        <w:jc w:val="center"/>
        <w:rPr>
          <w:rFonts w:ascii="Times New Roman" w:hAnsi="Times New Roman" w:cs="Times New Roman"/>
          <w:b/>
        </w:rPr>
      </w:pPr>
      <w:r w:rsidRPr="00481D91">
        <w:rPr>
          <w:rFonts w:ascii="Times New Roman" w:hAnsi="Times New Roman" w:cs="Times New Roman"/>
          <w:b/>
          <w:sz w:val="24"/>
          <w:szCs w:val="24"/>
        </w:rPr>
        <w:t>«</w:t>
      </w:r>
      <w:r w:rsidRPr="00481D91">
        <w:rPr>
          <w:rFonts w:ascii="Times New Roman" w:eastAsia="Times New Roman" w:hAnsi="Times New Roman" w:cs="Times New Roman"/>
          <w:b/>
          <w:sz w:val="24"/>
          <w:szCs w:val="24"/>
          <w:lang w:eastAsia="ru-RU"/>
        </w:rPr>
        <w:t>Обеспечение населения Няндомского муниципального округа качественным и доступным жильем»</w:t>
      </w:r>
      <w:r w:rsidRPr="00481D91">
        <w:rPr>
          <w:rFonts w:ascii="Times New Roman" w:hAnsi="Times New Roman" w:cs="Times New Roman"/>
          <w:b/>
        </w:rPr>
        <w:t xml:space="preserve"> </w:t>
      </w:r>
    </w:p>
    <w:p w14:paraId="3D295E7D" w14:textId="43CD7E86" w:rsidR="00E17CDD" w:rsidRPr="00481D91" w:rsidRDefault="00E17CDD" w:rsidP="00E17CDD">
      <w:pPr>
        <w:tabs>
          <w:tab w:val="left" w:pos="1185"/>
        </w:tabs>
        <w:spacing w:line="240" w:lineRule="auto"/>
        <w:jc w:val="center"/>
        <w:rPr>
          <w:rFonts w:ascii="Times New Roman" w:hAnsi="Times New Roman" w:cs="Times New Roman"/>
          <w:b/>
        </w:rPr>
      </w:pPr>
      <w:r w:rsidRPr="00481D91">
        <w:rPr>
          <w:rFonts w:ascii="Times New Roman" w:hAnsi="Times New Roman" w:cs="Times New Roman"/>
          <w:b/>
          <w:sz w:val="24"/>
          <w:szCs w:val="24"/>
        </w:rPr>
        <w:t>муниципальной программы «Развитие жилищного строительства в Няндомском муниципальном округе Архангельской области</w:t>
      </w:r>
    </w:p>
    <w:p w14:paraId="771AA465" w14:textId="3AFE8CC9" w:rsidR="00E17CDD" w:rsidRPr="00C5718D" w:rsidRDefault="00E17CDD" w:rsidP="00C5718D">
      <w:pPr>
        <w:tabs>
          <w:tab w:val="left" w:pos="1185"/>
        </w:tabs>
        <w:spacing w:line="240" w:lineRule="auto"/>
        <w:jc w:val="center"/>
        <w:rPr>
          <w:rFonts w:ascii="Times New Roman" w:hAnsi="Times New Roman" w:cs="Times New Roman"/>
          <w:color w:val="FF0000"/>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720"/>
        <w:gridCol w:w="1984"/>
        <w:gridCol w:w="2552"/>
        <w:gridCol w:w="1417"/>
        <w:gridCol w:w="1134"/>
        <w:gridCol w:w="1276"/>
        <w:gridCol w:w="1134"/>
        <w:gridCol w:w="1168"/>
      </w:tblGrid>
      <w:tr w:rsidR="00E17CDD" w:rsidRPr="00761915" w14:paraId="30BE19A1" w14:textId="77777777" w:rsidTr="00C5718D">
        <w:trPr>
          <w:trHeight w:val="255"/>
          <w:tblHeader/>
        </w:trPr>
        <w:tc>
          <w:tcPr>
            <w:tcW w:w="670" w:type="dxa"/>
            <w:vMerge w:val="restart"/>
          </w:tcPr>
          <w:p w14:paraId="54219F5E" w14:textId="77777777" w:rsidR="00E17CDD" w:rsidRPr="00481D91" w:rsidRDefault="00E17CDD" w:rsidP="00D87702">
            <w:pPr>
              <w:tabs>
                <w:tab w:val="left" w:pos="1185"/>
              </w:tabs>
              <w:spacing w:line="240" w:lineRule="auto"/>
              <w:rPr>
                <w:rFonts w:ascii="Times New Roman" w:hAnsi="Times New Roman" w:cs="Times New Roman"/>
                <w:b/>
              </w:rPr>
            </w:pPr>
            <w:r w:rsidRPr="00481D91">
              <w:rPr>
                <w:rFonts w:ascii="Times New Roman" w:hAnsi="Times New Roman" w:cs="Times New Roman"/>
                <w:b/>
              </w:rPr>
              <w:t>№ п/п</w:t>
            </w:r>
          </w:p>
        </w:tc>
        <w:tc>
          <w:tcPr>
            <w:tcW w:w="3720" w:type="dxa"/>
            <w:vMerge w:val="restart"/>
          </w:tcPr>
          <w:p w14:paraId="28EBA98C" w14:textId="77777777" w:rsidR="00E17CDD" w:rsidRPr="00481D91" w:rsidRDefault="00E17CDD" w:rsidP="00D87702">
            <w:pPr>
              <w:pStyle w:val="ConsPlusNormal"/>
              <w:widowControl/>
              <w:ind w:firstLine="0"/>
              <w:jc w:val="center"/>
              <w:rPr>
                <w:rFonts w:ascii="Times New Roman" w:hAnsi="Times New Roman" w:cs="Times New Roman"/>
                <w:b/>
              </w:rPr>
            </w:pPr>
            <w:r w:rsidRPr="00481D91">
              <w:rPr>
                <w:rFonts w:ascii="Times New Roman" w:hAnsi="Times New Roman" w:cs="Times New Roman"/>
                <w:b/>
              </w:rPr>
              <w:t xml:space="preserve">Наименование   </w:t>
            </w:r>
            <w:r w:rsidRPr="00481D91">
              <w:rPr>
                <w:rFonts w:ascii="Times New Roman" w:hAnsi="Times New Roman" w:cs="Times New Roman"/>
                <w:b/>
              </w:rPr>
              <w:br/>
              <w:t>мероприятия</w:t>
            </w:r>
          </w:p>
        </w:tc>
        <w:tc>
          <w:tcPr>
            <w:tcW w:w="1984" w:type="dxa"/>
            <w:vMerge w:val="restart"/>
          </w:tcPr>
          <w:p w14:paraId="73D435E0" w14:textId="77777777" w:rsidR="00E17CDD" w:rsidRPr="00481D91" w:rsidRDefault="00E17CDD" w:rsidP="00D87702">
            <w:pPr>
              <w:pStyle w:val="ConsPlusNormal"/>
              <w:widowControl/>
              <w:ind w:left="34" w:hanging="34"/>
              <w:jc w:val="center"/>
              <w:rPr>
                <w:rFonts w:ascii="Times New Roman" w:hAnsi="Times New Roman" w:cs="Times New Roman"/>
                <w:b/>
              </w:rPr>
            </w:pPr>
            <w:r w:rsidRPr="00481D91">
              <w:rPr>
                <w:rFonts w:ascii="Times New Roman" w:hAnsi="Times New Roman" w:cs="Times New Roman"/>
                <w:b/>
              </w:rPr>
              <w:t>Тип мероприятия (результата)</w:t>
            </w:r>
          </w:p>
        </w:tc>
        <w:tc>
          <w:tcPr>
            <w:tcW w:w="2552" w:type="dxa"/>
            <w:vMerge w:val="restart"/>
          </w:tcPr>
          <w:p w14:paraId="2F23C04C" w14:textId="77777777" w:rsidR="00E17CDD" w:rsidRPr="00481D91" w:rsidRDefault="00E17CDD" w:rsidP="00D87702">
            <w:pPr>
              <w:pStyle w:val="ConsPlusNormal"/>
              <w:widowControl/>
              <w:ind w:firstLine="0"/>
              <w:jc w:val="center"/>
              <w:rPr>
                <w:rFonts w:ascii="Times New Roman" w:hAnsi="Times New Roman" w:cs="Times New Roman"/>
                <w:b/>
              </w:rPr>
            </w:pPr>
            <w:r w:rsidRPr="00481D91">
              <w:rPr>
                <w:rFonts w:ascii="Times New Roman" w:hAnsi="Times New Roman" w:cs="Times New Roman"/>
                <w:b/>
              </w:rPr>
              <w:t>Источники</w:t>
            </w:r>
            <w:r w:rsidRPr="00481D91">
              <w:rPr>
                <w:rFonts w:ascii="Times New Roman" w:hAnsi="Times New Roman" w:cs="Times New Roman"/>
                <w:b/>
              </w:rPr>
              <w:br/>
              <w:t>финансирования</w:t>
            </w:r>
          </w:p>
        </w:tc>
        <w:tc>
          <w:tcPr>
            <w:tcW w:w="6129" w:type="dxa"/>
            <w:gridSpan w:val="5"/>
          </w:tcPr>
          <w:p w14:paraId="18D91546" w14:textId="77777777" w:rsidR="00C5718D" w:rsidRPr="00481D91" w:rsidRDefault="00E17CDD" w:rsidP="00D87702">
            <w:pPr>
              <w:tabs>
                <w:tab w:val="left" w:pos="1185"/>
              </w:tabs>
              <w:spacing w:line="240" w:lineRule="auto"/>
              <w:jc w:val="center"/>
              <w:rPr>
                <w:rFonts w:ascii="Times New Roman" w:hAnsi="Times New Roman" w:cs="Times New Roman"/>
                <w:b/>
              </w:rPr>
            </w:pPr>
            <w:r w:rsidRPr="00481D91">
              <w:rPr>
                <w:rFonts w:ascii="Times New Roman" w:hAnsi="Times New Roman" w:cs="Times New Roman"/>
                <w:b/>
              </w:rPr>
              <w:t>Объем финансового обеспечения по годам реализации,</w:t>
            </w:r>
            <w:r w:rsidRPr="00481D91">
              <w:rPr>
                <w:b/>
              </w:rPr>
              <w:t xml:space="preserve"> </w:t>
            </w:r>
            <w:r w:rsidRPr="00481D91">
              <w:rPr>
                <w:rFonts w:ascii="Times New Roman" w:hAnsi="Times New Roman" w:cs="Times New Roman"/>
                <w:b/>
              </w:rPr>
              <w:t xml:space="preserve"> </w:t>
            </w:r>
          </w:p>
          <w:p w14:paraId="0994E912" w14:textId="6BF7B49E" w:rsidR="00E17CDD" w:rsidRPr="00481D91" w:rsidRDefault="00E17CDD" w:rsidP="00D87702">
            <w:pPr>
              <w:tabs>
                <w:tab w:val="left" w:pos="1185"/>
              </w:tabs>
              <w:spacing w:line="240" w:lineRule="auto"/>
              <w:jc w:val="center"/>
              <w:rPr>
                <w:rFonts w:ascii="Times New Roman" w:hAnsi="Times New Roman" w:cs="Times New Roman"/>
                <w:b/>
              </w:rPr>
            </w:pPr>
            <w:r w:rsidRPr="00481D91">
              <w:rPr>
                <w:rFonts w:ascii="Times New Roman" w:hAnsi="Times New Roman" w:cs="Times New Roman"/>
                <w:b/>
              </w:rPr>
              <w:t xml:space="preserve"> </w:t>
            </w:r>
            <w:proofErr w:type="spellStart"/>
            <w:r w:rsidRPr="00481D91">
              <w:rPr>
                <w:rFonts w:ascii="Times New Roman" w:hAnsi="Times New Roman" w:cs="Times New Roman"/>
                <w:b/>
              </w:rPr>
              <w:t>тыс</w:t>
            </w:r>
            <w:proofErr w:type="spellEnd"/>
            <w:r w:rsidRPr="00481D91">
              <w:rPr>
                <w:rFonts w:ascii="Times New Roman" w:hAnsi="Times New Roman" w:cs="Times New Roman"/>
                <w:b/>
              </w:rPr>
              <w:t xml:space="preserve"> руб.</w:t>
            </w:r>
          </w:p>
        </w:tc>
      </w:tr>
      <w:tr w:rsidR="00E17CDD" w:rsidRPr="00761915" w14:paraId="5B6BCE41" w14:textId="77777777" w:rsidTr="00C5718D">
        <w:trPr>
          <w:trHeight w:val="562"/>
          <w:tblHeader/>
        </w:trPr>
        <w:tc>
          <w:tcPr>
            <w:tcW w:w="670" w:type="dxa"/>
            <w:vMerge/>
          </w:tcPr>
          <w:p w14:paraId="07E9F0E9" w14:textId="77777777" w:rsidR="00E17CDD" w:rsidRPr="00481D91" w:rsidRDefault="00E17CDD" w:rsidP="00D87702">
            <w:pPr>
              <w:tabs>
                <w:tab w:val="left" w:pos="1185"/>
              </w:tabs>
              <w:spacing w:line="240" w:lineRule="auto"/>
              <w:rPr>
                <w:rFonts w:ascii="Times New Roman" w:hAnsi="Times New Roman" w:cs="Times New Roman"/>
                <w:b/>
              </w:rPr>
            </w:pPr>
          </w:p>
        </w:tc>
        <w:tc>
          <w:tcPr>
            <w:tcW w:w="3720" w:type="dxa"/>
            <w:vMerge/>
          </w:tcPr>
          <w:p w14:paraId="34CBCFB2" w14:textId="77777777" w:rsidR="00E17CDD" w:rsidRPr="00481D91" w:rsidRDefault="00E17CDD" w:rsidP="00D87702">
            <w:pPr>
              <w:tabs>
                <w:tab w:val="left" w:pos="1185"/>
              </w:tabs>
              <w:spacing w:line="240" w:lineRule="auto"/>
              <w:rPr>
                <w:rFonts w:ascii="Times New Roman" w:hAnsi="Times New Roman" w:cs="Times New Roman"/>
                <w:b/>
              </w:rPr>
            </w:pPr>
          </w:p>
        </w:tc>
        <w:tc>
          <w:tcPr>
            <w:tcW w:w="1984" w:type="dxa"/>
            <w:vMerge/>
          </w:tcPr>
          <w:p w14:paraId="09EBAA39" w14:textId="77777777" w:rsidR="00E17CDD" w:rsidRPr="00481D91" w:rsidRDefault="00E17CDD" w:rsidP="00D87702">
            <w:pPr>
              <w:tabs>
                <w:tab w:val="left" w:pos="1185"/>
              </w:tabs>
              <w:spacing w:line="240" w:lineRule="auto"/>
              <w:rPr>
                <w:rFonts w:ascii="Times New Roman" w:hAnsi="Times New Roman" w:cs="Times New Roman"/>
                <w:b/>
              </w:rPr>
            </w:pPr>
          </w:p>
        </w:tc>
        <w:tc>
          <w:tcPr>
            <w:tcW w:w="2552" w:type="dxa"/>
            <w:vMerge/>
          </w:tcPr>
          <w:p w14:paraId="30EDF5EB" w14:textId="77777777" w:rsidR="00E17CDD" w:rsidRPr="00481D91" w:rsidRDefault="00E17CDD" w:rsidP="00D87702">
            <w:pPr>
              <w:tabs>
                <w:tab w:val="left" w:pos="1185"/>
              </w:tabs>
              <w:spacing w:line="240" w:lineRule="auto"/>
              <w:rPr>
                <w:rFonts w:ascii="Times New Roman" w:hAnsi="Times New Roman" w:cs="Times New Roman"/>
                <w:b/>
              </w:rPr>
            </w:pPr>
          </w:p>
        </w:tc>
        <w:tc>
          <w:tcPr>
            <w:tcW w:w="1417" w:type="dxa"/>
          </w:tcPr>
          <w:p w14:paraId="34000E77" w14:textId="77777777" w:rsidR="00E17CDD" w:rsidRPr="00481D91" w:rsidRDefault="00E17CDD" w:rsidP="00D87702">
            <w:pPr>
              <w:tabs>
                <w:tab w:val="left" w:pos="1185"/>
              </w:tabs>
              <w:spacing w:line="240" w:lineRule="auto"/>
              <w:rPr>
                <w:rFonts w:ascii="Times New Roman" w:hAnsi="Times New Roman" w:cs="Times New Roman"/>
                <w:b/>
              </w:rPr>
            </w:pPr>
            <w:r w:rsidRPr="00481D91">
              <w:rPr>
                <w:rFonts w:ascii="Times New Roman" w:hAnsi="Times New Roman" w:cs="Times New Roman"/>
                <w:b/>
              </w:rPr>
              <w:t>Всего</w:t>
            </w:r>
          </w:p>
        </w:tc>
        <w:tc>
          <w:tcPr>
            <w:tcW w:w="1134" w:type="dxa"/>
          </w:tcPr>
          <w:p w14:paraId="0137B9C2" w14:textId="77777777" w:rsidR="00E17CDD" w:rsidRPr="00481D91" w:rsidRDefault="00E17CDD" w:rsidP="00D87702">
            <w:pPr>
              <w:autoSpaceDE w:val="0"/>
              <w:autoSpaceDN w:val="0"/>
              <w:adjustRightInd w:val="0"/>
              <w:spacing w:line="240" w:lineRule="auto"/>
              <w:jc w:val="center"/>
              <w:rPr>
                <w:rFonts w:ascii="Times New Roman" w:hAnsi="Times New Roman" w:cs="Times New Roman"/>
                <w:b/>
              </w:rPr>
            </w:pPr>
            <w:r w:rsidRPr="00481D91">
              <w:rPr>
                <w:rFonts w:ascii="Times New Roman" w:hAnsi="Times New Roman" w:cs="Times New Roman"/>
                <w:b/>
              </w:rPr>
              <w:t>2024</w:t>
            </w:r>
          </w:p>
          <w:p w14:paraId="51DE08BD" w14:textId="77777777" w:rsidR="00E17CDD" w:rsidRPr="00481D91" w:rsidRDefault="00E17CDD" w:rsidP="00D87702">
            <w:pPr>
              <w:autoSpaceDE w:val="0"/>
              <w:autoSpaceDN w:val="0"/>
              <w:adjustRightInd w:val="0"/>
              <w:spacing w:line="240" w:lineRule="auto"/>
              <w:jc w:val="center"/>
              <w:rPr>
                <w:rFonts w:ascii="Times New Roman" w:hAnsi="Times New Roman" w:cs="Times New Roman"/>
                <w:b/>
              </w:rPr>
            </w:pPr>
            <w:r w:rsidRPr="00481D91">
              <w:rPr>
                <w:rFonts w:ascii="Times New Roman" w:hAnsi="Times New Roman" w:cs="Times New Roman"/>
                <w:b/>
              </w:rPr>
              <w:t>год</w:t>
            </w:r>
          </w:p>
        </w:tc>
        <w:tc>
          <w:tcPr>
            <w:tcW w:w="1276" w:type="dxa"/>
          </w:tcPr>
          <w:p w14:paraId="61E5C518" w14:textId="77777777" w:rsidR="00375C0F" w:rsidRPr="00481D91" w:rsidRDefault="00E17CDD" w:rsidP="00D87702">
            <w:pPr>
              <w:autoSpaceDE w:val="0"/>
              <w:autoSpaceDN w:val="0"/>
              <w:adjustRightInd w:val="0"/>
              <w:spacing w:line="240" w:lineRule="auto"/>
              <w:jc w:val="center"/>
              <w:rPr>
                <w:rFonts w:ascii="Times New Roman" w:hAnsi="Times New Roman" w:cs="Times New Roman"/>
                <w:b/>
              </w:rPr>
            </w:pPr>
            <w:r w:rsidRPr="00481D91">
              <w:rPr>
                <w:rFonts w:ascii="Times New Roman" w:hAnsi="Times New Roman" w:cs="Times New Roman"/>
                <w:b/>
              </w:rPr>
              <w:t>2025</w:t>
            </w:r>
          </w:p>
          <w:p w14:paraId="4E021C84" w14:textId="717CF592" w:rsidR="00E17CDD" w:rsidRPr="00481D91" w:rsidRDefault="00E17CDD" w:rsidP="00D87702">
            <w:pPr>
              <w:autoSpaceDE w:val="0"/>
              <w:autoSpaceDN w:val="0"/>
              <w:adjustRightInd w:val="0"/>
              <w:spacing w:line="240" w:lineRule="auto"/>
              <w:jc w:val="center"/>
              <w:rPr>
                <w:rFonts w:ascii="Times New Roman" w:hAnsi="Times New Roman" w:cs="Times New Roman"/>
                <w:b/>
              </w:rPr>
            </w:pPr>
            <w:r w:rsidRPr="00481D91">
              <w:rPr>
                <w:rFonts w:ascii="Times New Roman" w:hAnsi="Times New Roman" w:cs="Times New Roman"/>
                <w:b/>
              </w:rPr>
              <w:t xml:space="preserve"> год</w:t>
            </w:r>
          </w:p>
          <w:p w14:paraId="420CE1CC" w14:textId="77777777" w:rsidR="00E17CDD" w:rsidRPr="00481D91" w:rsidRDefault="00E17CDD" w:rsidP="00D87702">
            <w:pPr>
              <w:spacing w:line="240" w:lineRule="auto"/>
              <w:rPr>
                <w:rFonts w:ascii="Times New Roman" w:hAnsi="Times New Roman" w:cs="Times New Roman"/>
                <w:b/>
              </w:rPr>
            </w:pPr>
          </w:p>
        </w:tc>
        <w:tc>
          <w:tcPr>
            <w:tcW w:w="1134" w:type="dxa"/>
          </w:tcPr>
          <w:p w14:paraId="5F98518A" w14:textId="77777777" w:rsidR="00375C0F" w:rsidRPr="00481D91" w:rsidRDefault="00E17CDD" w:rsidP="00D87702">
            <w:pPr>
              <w:spacing w:line="240" w:lineRule="auto"/>
              <w:jc w:val="center"/>
              <w:rPr>
                <w:rFonts w:ascii="Times New Roman" w:hAnsi="Times New Roman" w:cs="Times New Roman"/>
                <w:b/>
              </w:rPr>
            </w:pPr>
            <w:r w:rsidRPr="00481D91">
              <w:rPr>
                <w:rFonts w:ascii="Times New Roman" w:hAnsi="Times New Roman" w:cs="Times New Roman"/>
                <w:b/>
              </w:rPr>
              <w:t xml:space="preserve">2026 </w:t>
            </w:r>
          </w:p>
          <w:p w14:paraId="033F33E4" w14:textId="4F4D3287" w:rsidR="00E17CDD" w:rsidRPr="00481D91" w:rsidRDefault="00E17CDD" w:rsidP="00D87702">
            <w:pPr>
              <w:spacing w:line="240" w:lineRule="auto"/>
              <w:jc w:val="center"/>
              <w:rPr>
                <w:rFonts w:ascii="Times New Roman" w:hAnsi="Times New Roman" w:cs="Times New Roman"/>
                <w:b/>
              </w:rPr>
            </w:pPr>
            <w:r w:rsidRPr="00481D91">
              <w:rPr>
                <w:rFonts w:ascii="Times New Roman" w:hAnsi="Times New Roman" w:cs="Times New Roman"/>
                <w:b/>
              </w:rPr>
              <w:t>год</w:t>
            </w:r>
          </w:p>
          <w:p w14:paraId="2AB67112" w14:textId="77777777" w:rsidR="00E17CDD" w:rsidRPr="00481D91" w:rsidRDefault="00E17CDD" w:rsidP="00D87702">
            <w:pPr>
              <w:spacing w:line="240" w:lineRule="auto"/>
              <w:jc w:val="center"/>
              <w:rPr>
                <w:rFonts w:ascii="Times New Roman" w:hAnsi="Times New Roman" w:cs="Times New Roman"/>
                <w:b/>
              </w:rPr>
            </w:pPr>
          </w:p>
        </w:tc>
        <w:tc>
          <w:tcPr>
            <w:tcW w:w="1168" w:type="dxa"/>
          </w:tcPr>
          <w:p w14:paraId="341C7EB5" w14:textId="77777777" w:rsidR="00E17CDD" w:rsidRPr="00481D91" w:rsidRDefault="00E17CDD" w:rsidP="00D87702">
            <w:pPr>
              <w:spacing w:line="240" w:lineRule="auto"/>
              <w:jc w:val="center"/>
              <w:rPr>
                <w:rFonts w:ascii="Times New Roman" w:hAnsi="Times New Roman" w:cs="Times New Roman"/>
                <w:b/>
              </w:rPr>
            </w:pPr>
            <w:r w:rsidRPr="00481D91">
              <w:rPr>
                <w:rFonts w:ascii="Times New Roman" w:hAnsi="Times New Roman" w:cs="Times New Roman"/>
                <w:b/>
              </w:rPr>
              <w:t xml:space="preserve">2027 </w:t>
            </w:r>
          </w:p>
          <w:p w14:paraId="4435B4F4" w14:textId="77777777" w:rsidR="00E17CDD" w:rsidRPr="00481D91" w:rsidRDefault="00E17CDD" w:rsidP="00D87702">
            <w:pPr>
              <w:spacing w:line="240" w:lineRule="auto"/>
              <w:jc w:val="center"/>
              <w:rPr>
                <w:rFonts w:ascii="Times New Roman" w:hAnsi="Times New Roman" w:cs="Times New Roman"/>
                <w:b/>
              </w:rPr>
            </w:pPr>
            <w:r w:rsidRPr="00481D91">
              <w:rPr>
                <w:rFonts w:ascii="Times New Roman" w:hAnsi="Times New Roman" w:cs="Times New Roman"/>
                <w:b/>
              </w:rPr>
              <w:t>год</w:t>
            </w:r>
          </w:p>
        </w:tc>
      </w:tr>
      <w:tr w:rsidR="00E17CDD" w:rsidRPr="00761915" w14:paraId="4147B144" w14:textId="77777777" w:rsidTr="00C5718D">
        <w:trPr>
          <w:tblHeader/>
        </w:trPr>
        <w:tc>
          <w:tcPr>
            <w:tcW w:w="670" w:type="dxa"/>
          </w:tcPr>
          <w:p w14:paraId="51D476BE"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1</w:t>
            </w:r>
          </w:p>
        </w:tc>
        <w:tc>
          <w:tcPr>
            <w:tcW w:w="3720" w:type="dxa"/>
          </w:tcPr>
          <w:p w14:paraId="5EDC3CC6"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2</w:t>
            </w:r>
          </w:p>
        </w:tc>
        <w:tc>
          <w:tcPr>
            <w:tcW w:w="1984" w:type="dxa"/>
          </w:tcPr>
          <w:p w14:paraId="42146B65"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3</w:t>
            </w:r>
          </w:p>
        </w:tc>
        <w:tc>
          <w:tcPr>
            <w:tcW w:w="2552" w:type="dxa"/>
          </w:tcPr>
          <w:p w14:paraId="2468D803"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4</w:t>
            </w:r>
          </w:p>
        </w:tc>
        <w:tc>
          <w:tcPr>
            <w:tcW w:w="1417" w:type="dxa"/>
          </w:tcPr>
          <w:p w14:paraId="6533A828"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5</w:t>
            </w:r>
          </w:p>
        </w:tc>
        <w:tc>
          <w:tcPr>
            <w:tcW w:w="1134" w:type="dxa"/>
          </w:tcPr>
          <w:p w14:paraId="09C6E1CC"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6</w:t>
            </w:r>
          </w:p>
        </w:tc>
        <w:tc>
          <w:tcPr>
            <w:tcW w:w="1276" w:type="dxa"/>
          </w:tcPr>
          <w:p w14:paraId="2DD10BBA"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7</w:t>
            </w:r>
          </w:p>
        </w:tc>
        <w:tc>
          <w:tcPr>
            <w:tcW w:w="1134" w:type="dxa"/>
          </w:tcPr>
          <w:p w14:paraId="47BBB663"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8</w:t>
            </w:r>
          </w:p>
        </w:tc>
        <w:tc>
          <w:tcPr>
            <w:tcW w:w="1168" w:type="dxa"/>
          </w:tcPr>
          <w:p w14:paraId="0750C950"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9</w:t>
            </w:r>
          </w:p>
        </w:tc>
      </w:tr>
      <w:tr w:rsidR="00E17CDD" w:rsidRPr="00761915" w14:paraId="7F27BBBC" w14:textId="77777777" w:rsidTr="00D87702">
        <w:trPr>
          <w:trHeight w:val="222"/>
        </w:trPr>
        <w:tc>
          <w:tcPr>
            <w:tcW w:w="670" w:type="dxa"/>
          </w:tcPr>
          <w:p w14:paraId="7668682C" w14:textId="77777777" w:rsidR="00E17CDD" w:rsidRPr="0057116C" w:rsidRDefault="00E17CDD" w:rsidP="00D87702">
            <w:pPr>
              <w:tabs>
                <w:tab w:val="left" w:pos="1185"/>
              </w:tabs>
              <w:spacing w:line="240" w:lineRule="auto"/>
              <w:jc w:val="center"/>
              <w:rPr>
                <w:rFonts w:ascii="Times New Roman" w:hAnsi="Times New Roman" w:cs="Times New Roman"/>
                <w:bCs/>
              </w:rPr>
            </w:pPr>
            <w:r w:rsidRPr="0057116C">
              <w:rPr>
                <w:rFonts w:ascii="Times New Roman" w:hAnsi="Times New Roman" w:cs="Times New Roman"/>
                <w:bCs/>
              </w:rPr>
              <w:t>1.</w:t>
            </w:r>
          </w:p>
        </w:tc>
        <w:tc>
          <w:tcPr>
            <w:tcW w:w="14385" w:type="dxa"/>
            <w:gridSpan w:val="8"/>
          </w:tcPr>
          <w:p w14:paraId="1E716476" w14:textId="77777777" w:rsidR="00E17CDD" w:rsidRPr="0057116C" w:rsidRDefault="00E17CDD" w:rsidP="00D87702">
            <w:pPr>
              <w:tabs>
                <w:tab w:val="left" w:pos="1185"/>
              </w:tabs>
              <w:spacing w:line="240" w:lineRule="auto"/>
              <w:rPr>
                <w:rFonts w:ascii="Times New Roman" w:hAnsi="Times New Roman" w:cs="Times New Roman"/>
                <w:bCs/>
              </w:rPr>
            </w:pPr>
            <w:r w:rsidRPr="0057116C">
              <w:rPr>
                <w:rFonts w:ascii="Times New Roman" w:hAnsi="Times New Roman" w:cs="Times New Roman"/>
                <w:bCs/>
              </w:rPr>
              <w:t xml:space="preserve">Задача 1 </w:t>
            </w:r>
            <w:r w:rsidRPr="0057116C">
              <w:rPr>
                <w:rFonts w:ascii="Times New Roman" w:hAnsi="Times New Roman" w:cs="Times New Roman"/>
                <w:bCs/>
                <w:sz w:val="24"/>
                <w:szCs w:val="24"/>
              </w:rPr>
              <w:t xml:space="preserve">комплекса процессных мероприятий: </w:t>
            </w:r>
            <w:r>
              <w:rPr>
                <w:rFonts w:ascii="Times New Roman" w:hAnsi="Times New Roman" w:cs="Times New Roman"/>
                <w:bCs/>
                <w:sz w:val="24"/>
                <w:szCs w:val="24"/>
              </w:rPr>
              <w:t>Повышение уровня доступности жилья для населения Няндомского муниципального округа</w:t>
            </w:r>
          </w:p>
        </w:tc>
      </w:tr>
      <w:tr w:rsidR="00EE26A0" w:rsidRPr="00761915" w14:paraId="1A638ED8" w14:textId="77777777" w:rsidTr="00C5718D">
        <w:tc>
          <w:tcPr>
            <w:tcW w:w="670" w:type="dxa"/>
            <w:vMerge w:val="restart"/>
          </w:tcPr>
          <w:p w14:paraId="325A1655" w14:textId="77777777" w:rsidR="00EE26A0" w:rsidRDefault="00EE26A0" w:rsidP="00D87702">
            <w:pPr>
              <w:tabs>
                <w:tab w:val="left" w:pos="1185"/>
              </w:tabs>
              <w:spacing w:line="240" w:lineRule="auto"/>
              <w:rPr>
                <w:rFonts w:ascii="Times New Roman" w:hAnsi="Times New Roman" w:cs="Times New Roman"/>
              </w:rPr>
            </w:pPr>
            <w:r w:rsidRPr="00761915">
              <w:rPr>
                <w:rFonts w:ascii="Times New Roman" w:hAnsi="Times New Roman" w:cs="Times New Roman"/>
              </w:rPr>
              <w:t>1.1.</w:t>
            </w:r>
          </w:p>
          <w:p w14:paraId="4517783F" w14:textId="77777777" w:rsidR="00EE26A0" w:rsidRDefault="00EE26A0" w:rsidP="00D87702">
            <w:pPr>
              <w:tabs>
                <w:tab w:val="left" w:pos="1185"/>
              </w:tabs>
              <w:spacing w:line="240" w:lineRule="auto"/>
              <w:rPr>
                <w:rFonts w:ascii="Times New Roman" w:hAnsi="Times New Roman" w:cs="Times New Roman"/>
              </w:rPr>
            </w:pPr>
          </w:p>
          <w:p w14:paraId="5F4EA325" w14:textId="77777777" w:rsidR="00EE26A0" w:rsidRDefault="00EE26A0" w:rsidP="00D87702">
            <w:pPr>
              <w:tabs>
                <w:tab w:val="left" w:pos="1185"/>
              </w:tabs>
              <w:spacing w:line="240" w:lineRule="auto"/>
              <w:rPr>
                <w:rFonts w:ascii="Times New Roman" w:hAnsi="Times New Roman" w:cs="Times New Roman"/>
              </w:rPr>
            </w:pPr>
          </w:p>
          <w:p w14:paraId="2C0D0580" w14:textId="77777777" w:rsidR="00EE26A0" w:rsidRDefault="00EE26A0" w:rsidP="00D87702">
            <w:pPr>
              <w:tabs>
                <w:tab w:val="left" w:pos="1185"/>
              </w:tabs>
              <w:spacing w:line="240" w:lineRule="auto"/>
              <w:rPr>
                <w:rFonts w:ascii="Times New Roman" w:hAnsi="Times New Roman" w:cs="Times New Roman"/>
              </w:rPr>
            </w:pPr>
          </w:p>
          <w:p w14:paraId="6A33D624" w14:textId="4585A3A2" w:rsidR="00EE26A0" w:rsidRPr="00761915" w:rsidRDefault="00EE26A0" w:rsidP="00D87702">
            <w:pPr>
              <w:tabs>
                <w:tab w:val="left" w:pos="1185"/>
              </w:tabs>
              <w:spacing w:line="240" w:lineRule="auto"/>
              <w:rPr>
                <w:rFonts w:ascii="Times New Roman" w:hAnsi="Times New Roman" w:cs="Times New Roman"/>
              </w:rPr>
            </w:pPr>
          </w:p>
        </w:tc>
        <w:tc>
          <w:tcPr>
            <w:tcW w:w="3720" w:type="dxa"/>
            <w:vMerge w:val="restart"/>
          </w:tcPr>
          <w:p w14:paraId="44C0D385" w14:textId="2A337569" w:rsidR="00EE26A0" w:rsidRPr="00761915" w:rsidRDefault="00EE26A0" w:rsidP="00D87702">
            <w:pPr>
              <w:tabs>
                <w:tab w:val="left" w:pos="1185"/>
              </w:tabs>
              <w:spacing w:line="240" w:lineRule="auto"/>
              <w:rPr>
                <w:rFonts w:ascii="Times New Roman" w:hAnsi="Times New Roman" w:cs="Times New Roman"/>
              </w:rPr>
            </w:pPr>
            <w:r>
              <w:rPr>
                <w:rFonts w:ascii="Times New Roman" w:hAnsi="Times New Roman" w:cs="Times New Roman"/>
              </w:rPr>
              <w:t xml:space="preserve"> Организована уборка строительного мусора после разборки многоквартирных домов, признанных в установленном порядке аварийными и подлежащими сносу</w:t>
            </w:r>
          </w:p>
        </w:tc>
        <w:tc>
          <w:tcPr>
            <w:tcW w:w="1984" w:type="dxa"/>
            <w:vMerge w:val="restart"/>
          </w:tcPr>
          <w:p w14:paraId="347F79CC" w14:textId="77777777" w:rsidR="00EE26A0" w:rsidRPr="00761915" w:rsidRDefault="00EE26A0" w:rsidP="00D87702">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Приобретение товаров, работ, услуг</w:t>
            </w:r>
          </w:p>
        </w:tc>
        <w:tc>
          <w:tcPr>
            <w:tcW w:w="2552" w:type="dxa"/>
          </w:tcPr>
          <w:p w14:paraId="197050D7" w14:textId="77777777" w:rsidR="00EE26A0" w:rsidRPr="00B56FEA" w:rsidRDefault="00EE26A0" w:rsidP="00D87702">
            <w:pPr>
              <w:pStyle w:val="af6"/>
              <w:rPr>
                <w:rFonts w:ascii="Times New Roman" w:hAnsi="Times New Roman"/>
                <w:sz w:val="22"/>
                <w:szCs w:val="22"/>
              </w:rPr>
            </w:pPr>
            <w:r w:rsidRPr="00B56FEA">
              <w:rPr>
                <w:rFonts w:ascii="Times New Roman" w:hAnsi="Times New Roman"/>
                <w:sz w:val="22"/>
                <w:szCs w:val="22"/>
              </w:rPr>
              <w:t>Итого, в т.ч.:</w:t>
            </w:r>
          </w:p>
        </w:tc>
        <w:tc>
          <w:tcPr>
            <w:tcW w:w="1417" w:type="dxa"/>
          </w:tcPr>
          <w:p w14:paraId="04DA17C2" w14:textId="0AD972A5" w:rsidR="00EE26A0" w:rsidRPr="000A48F4" w:rsidRDefault="003751C1" w:rsidP="000A48F4">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54</w:t>
            </w:r>
            <w:r w:rsidR="00EE26A0" w:rsidRPr="000A48F4">
              <w:rPr>
                <w:rFonts w:ascii="Times New Roman" w:hAnsi="Times New Roman" w:cs="Times New Roman"/>
                <w:sz w:val="24"/>
                <w:szCs w:val="24"/>
              </w:rPr>
              <w:t>00,0</w:t>
            </w:r>
          </w:p>
        </w:tc>
        <w:tc>
          <w:tcPr>
            <w:tcW w:w="1134" w:type="dxa"/>
          </w:tcPr>
          <w:p w14:paraId="3DCE242D" w14:textId="5EC8550A"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284E9CC1" w14:textId="4CDE05AA"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1</w:t>
            </w:r>
            <w:r w:rsidR="003751C1">
              <w:rPr>
                <w:rFonts w:ascii="Times New Roman" w:hAnsi="Times New Roman" w:cs="Times New Roman"/>
                <w:sz w:val="24"/>
                <w:szCs w:val="24"/>
              </w:rPr>
              <w:t>8</w:t>
            </w:r>
            <w:r w:rsidRPr="000A48F4">
              <w:rPr>
                <w:rFonts w:ascii="Times New Roman" w:hAnsi="Times New Roman" w:cs="Times New Roman"/>
                <w:sz w:val="24"/>
                <w:szCs w:val="24"/>
              </w:rPr>
              <w:t>00,0</w:t>
            </w:r>
          </w:p>
        </w:tc>
        <w:tc>
          <w:tcPr>
            <w:tcW w:w="1134" w:type="dxa"/>
          </w:tcPr>
          <w:p w14:paraId="6AE059C0" w14:textId="29D1B752" w:rsidR="00EE26A0" w:rsidRPr="000A48F4" w:rsidRDefault="000A48F4"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1</w:t>
            </w:r>
            <w:r w:rsidR="003751C1">
              <w:rPr>
                <w:rFonts w:ascii="Times New Roman" w:hAnsi="Times New Roman" w:cs="Times New Roman"/>
                <w:sz w:val="24"/>
                <w:szCs w:val="24"/>
              </w:rPr>
              <w:t>8</w:t>
            </w:r>
            <w:r w:rsidRPr="000A48F4">
              <w:rPr>
                <w:rFonts w:ascii="Times New Roman" w:hAnsi="Times New Roman" w:cs="Times New Roman"/>
                <w:sz w:val="24"/>
                <w:szCs w:val="24"/>
              </w:rPr>
              <w:t>00</w:t>
            </w:r>
            <w:r w:rsidR="00EE26A0" w:rsidRPr="000A48F4">
              <w:rPr>
                <w:rFonts w:ascii="Times New Roman" w:hAnsi="Times New Roman" w:cs="Times New Roman"/>
                <w:sz w:val="24"/>
                <w:szCs w:val="24"/>
              </w:rPr>
              <w:t>,</w:t>
            </w:r>
          </w:p>
        </w:tc>
        <w:tc>
          <w:tcPr>
            <w:tcW w:w="1168" w:type="dxa"/>
          </w:tcPr>
          <w:p w14:paraId="3BDFF916" w14:textId="6005E620" w:rsidR="00EE26A0" w:rsidRPr="000A48F4" w:rsidRDefault="000A48F4"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1</w:t>
            </w:r>
            <w:r w:rsidR="003751C1">
              <w:rPr>
                <w:rFonts w:ascii="Times New Roman" w:hAnsi="Times New Roman" w:cs="Times New Roman"/>
                <w:sz w:val="24"/>
                <w:szCs w:val="24"/>
              </w:rPr>
              <w:t>8</w:t>
            </w:r>
            <w:r w:rsidRPr="000A48F4">
              <w:rPr>
                <w:rFonts w:ascii="Times New Roman" w:hAnsi="Times New Roman" w:cs="Times New Roman"/>
                <w:sz w:val="24"/>
                <w:szCs w:val="24"/>
              </w:rPr>
              <w:t>0</w:t>
            </w:r>
            <w:r w:rsidR="00EE26A0" w:rsidRPr="000A48F4">
              <w:rPr>
                <w:rFonts w:ascii="Times New Roman" w:hAnsi="Times New Roman" w:cs="Times New Roman"/>
                <w:sz w:val="24"/>
                <w:szCs w:val="24"/>
              </w:rPr>
              <w:t>0,0</w:t>
            </w:r>
          </w:p>
        </w:tc>
      </w:tr>
      <w:tr w:rsidR="00EE26A0" w:rsidRPr="00761915" w14:paraId="2CC51170" w14:textId="77777777" w:rsidTr="00C5718D">
        <w:tc>
          <w:tcPr>
            <w:tcW w:w="670" w:type="dxa"/>
            <w:vMerge/>
          </w:tcPr>
          <w:p w14:paraId="786BC3BD" w14:textId="77777777" w:rsidR="00EE26A0" w:rsidRPr="00761915" w:rsidRDefault="00EE26A0" w:rsidP="00D87702">
            <w:pPr>
              <w:tabs>
                <w:tab w:val="left" w:pos="1185"/>
              </w:tabs>
              <w:spacing w:line="240" w:lineRule="auto"/>
              <w:rPr>
                <w:rFonts w:ascii="Times New Roman" w:hAnsi="Times New Roman" w:cs="Times New Roman"/>
              </w:rPr>
            </w:pPr>
          </w:p>
        </w:tc>
        <w:tc>
          <w:tcPr>
            <w:tcW w:w="3720" w:type="dxa"/>
            <w:vMerge/>
          </w:tcPr>
          <w:p w14:paraId="5941309B" w14:textId="77777777" w:rsidR="00EE26A0" w:rsidRPr="00761915" w:rsidRDefault="00EE26A0" w:rsidP="00D87702">
            <w:pPr>
              <w:tabs>
                <w:tab w:val="left" w:pos="1185"/>
              </w:tabs>
              <w:spacing w:line="240" w:lineRule="auto"/>
              <w:rPr>
                <w:rFonts w:ascii="Times New Roman" w:hAnsi="Times New Roman" w:cs="Times New Roman"/>
                <w:sz w:val="24"/>
                <w:szCs w:val="24"/>
              </w:rPr>
            </w:pPr>
          </w:p>
        </w:tc>
        <w:tc>
          <w:tcPr>
            <w:tcW w:w="1984" w:type="dxa"/>
            <w:vMerge/>
          </w:tcPr>
          <w:p w14:paraId="34F28965" w14:textId="77777777" w:rsidR="00EE26A0" w:rsidRPr="00761915" w:rsidRDefault="00EE26A0" w:rsidP="00D87702">
            <w:pPr>
              <w:tabs>
                <w:tab w:val="left" w:pos="1185"/>
              </w:tabs>
              <w:spacing w:line="240" w:lineRule="auto"/>
              <w:rPr>
                <w:rFonts w:ascii="Times New Roman" w:hAnsi="Times New Roman" w:cs="Times New Roman"/>
                <w:sz w:val="24"/>
                <w:szCs w:val="24"/>
              </w:rPr>
            </w:pPr>
          </w:p>
        </w:tc>
        <w:tc>
          <w:tcPr>
            <w:tcW w:w="2552" w:type="dxa"/>
          </w:tcPr>
          <w:p w14:paraId="578DAE6C" w14:textId="77777777" w:rsidR="00EE26A0" w:rsidRPr="00B56FEA" w:rsidRDefault="00EE26A0" w:rsidP="00D87702">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7169510E" w14:textId="07C9A3C3"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p>
        </w:tc>
        <w:tc>
          <w:tcPr>
            <w:tcW w:w="1134" w:type="dxa"/>
          </w:tcPr>
          <w:p w14:paraId="70576E89" w14:textId="5D9C250A"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65385FB3" w14:textId="724197F4"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p>
        </w:tc>
        <w:tc>
          <w:tcPr>
            <w:tcW w:w="1134" w:type="dxa"/>
          </w:tcPr>
          <w:p w14:paraId="3EBC3F74" w14:textId="596F68D8"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56DB0E6B" w14:textId="22161464"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EE26A0" w:rsidRPr="00761915" w14:paraId="5C4F9F4B" w14:textId="77777777" w:rsidTr="00C5718D">
        <w:tc>
          <w:tcPr>
            <w:tcW w:w="670" w:type="dxa"/>
            <w:vMerge/>
          </w:tcPr>
          <w:p w14:paraId="1F3AC51D" w14:textId="77777777" w:rsidR="00EE26A0" w:rsidRPr="00761915" w:rsidRDefault="00EE26A0" w:rsidP="00D87702">
            <w:pPr>
              <w:tabs>
                <w:tab w:val="left" w:pos="1185"/>
              </w:tabs>
              <w:spacing w:line="240" w:lineRule="auto"/>
              <w:rPr>
                <w:rFonts w:ascii="Times New Roman" w:hAnsi="Times New Roman" w:cs="Times New Roman"/>
              </w:rPr>
            </w:pPr>
          </w:p>
        </w:tc>
        <w:tc>
          <w:tcPr>
            <w:tcW w:w="3720" w:type="dxa"/>
            <w:vMerge/>
          </w:tcPr>
          <w:p w14:paraId="2CA8B1B1" w14:textId="77777777" w:rsidR="00EE26A0" w:rsidRPr="00761915" w:rsidRDefault="00EE26A0" w:rsidP="00D87702">
            <w:pPr>
              <w:tabs>
                <w:tab w:val="left" w:pos="1185"/>
              </w:tabs>
              <w:spacing w:line="240" w:lineRule="auto"/>
              <w:rPr>
                <w:rFonts w:ascii="Times New Roman" w:hAnsi="Times New Roman" w:cs="Times New Roman"/>
                <w:sz w:val="24"/>
                <w:szCs w:val="24"/>
              </w:rPr>
            </w:pPr>
          </w:p>
        </w:tc>
        <w:tc>
          <w:tcPr>
            <w:tcW w:w="1984" w:type="dxa"/>
            <w:vMerge/>
          </w:tcPr>
          <w:p w14:paraId="5EB5AA11" w14:textId="77777777" w:rsidR="00EE26A0" w:rsidRPr="00761915" w:rsidRDefault="00EE26A0" w:rsidP="00D87702">
            <w:pPr>
              <w:tabs>
                <w:tab w:val="left" w:pos="1185"/>
              </w:tabs>
              <w:spacing w:line="240" w:lineRule="auto"/>
              <w:rPr>
                <w:rFonts w:ascii="Times New Roman" w:hAnsi="Times New Roman" w:cs="Times New Roman"/>
                <w:sz w:val="24"/>
                <w:szCs w:val="24"/>
              </w:rPr>
            </w:pPr>
          </w:p>
        </w:tc>
        <w:tc>
          <w:tcPr>
            <w:tcW w:w="2552" w:type="dxa"/>
          </w:tcPr>
          <w:p w14:paraId="7A4A350D" w14:textId="77777777" w:rsidR="00EE26A0" w:rsidRPr="00B56FEA" w:rsidRDefault="00EE26A0" w:rsidP="00D87702">
            <w:pPr>
              <w:spacing w:line="240" w:lineRule="auto"/>
              <w:rPr>
                <w:rFonts w:ascii="Times New Roman" w:hAnsi="Times New Roman" w:cs="Times New Roman"/>
              </w:rPr>
            </w:pPr>
            <w:r w:rsidRPr="00B56FEA">
              <w:rPr>
                <w:rFonts w:ascii="Times New Roman" w:hAnsi="Times New Roman" w:cs="Times New Roman"/>
              </w:rPr>
              <w:t>областной бюджет</w:t>
            </w:r>
          </w:p>
        </w:tc>
        <w:tc>
          <w:tcPr>
            <w:tcW w:w="1417" w:type="dxa"/>
          </w:tcPr>
          <w:p w14:paraId="0BE21CA0" w14:textId="441905B6"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7C70E4FD" w14:textId="19D9EB7D"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p>
        </w:tc>
        <w:tc>
          <w:tcPr>
            <w:tcW w:w="1276" w:type="dxa"/>
          </w:tcPr>
          <w:p w14:paraId="120DA6F6" w14:textId="582BCF15"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30CAF852" w14:textId="23B44D12"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75A52A2B" w14:textId="56FD695B"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EE26A0" w:rsidRPr="00761915" w14:paraId="2A33DE2C" w14:textId="77777777" w:rsidTr="00C5718D">
        <w:tc>
          <w:tcPr>
            <w:tcW w:w="670" w:type="dxa"/>
            <w:vMerge/>
          </w:tcPr>
          <w:p w14:paraId="759EDAD5" w14:textId="77777777" w:rsidR="00EE26A0" w:rsidRPr="00761915" w:rsidRDefault="00EE26A0" w:rsidP="00D87702">
            <w:pPr>
              <w:tabs>
                <w:tab w:val="left" w:pos="1185"/>
              </w:tabs>
              <w:spacing w:line="240" w:lineRule="auto"/>
              <w:rPr>
                <w:rFonts w:ascii="Times New Roman" w:hAnsi="Times New Roman" w:cs="Times New Roman"/>
              </w:rPr>
            </w:pPr>
          </w:p>
        </w:tc>
        <w:tc>
          <w:tcPr>
            <w:tcW w:w="3720" w:type="dxa"/>
            <w:vMerge/>
          </w:tcPr>
          <w:p w14:paraId="6A3E0E5E" w14:textId="77777777" w:rsidR="00EE26A0" w:rsidRPr="00761915" w:rsidRDefault="00EE26A0" w:rsidP="00D87702">
            <w:pPr>
              <w:tabs>
                <w:tab w:val="left" w:pos="1185"/>
              </w:tabs>
              <w:spacing w:line="240" w:lineRule="auto"/>
              <w:rPr>
                <w:rFonts w:ascii="Times New Roman" w:hAnsi="Times New Roman" w:cs="Times New Roman"/>
                <w:sz w:val="24"/>
                <w:szCs w:val="24"/>
              </w:rPr>
            </w:pPr>
          </w:p>
        </w:tc>
        <w:tc>
          <w:tcPr>
            <w:tcW w:w="1984" w:type="dxa"/>
            <w:vMerge/>
          </w:tcPr>
          <w:p w14:paraId="69BA290D" w14:textId="77777777" w:rsidR="00EE26A0" w:rsidRPr="00761915" w:rsidRDefault="00EE26A0" w:rsidP="00D87702">
            <w:pPr>
              <w:tabs>
                <w:tab w:val="left" w:pos="1185"/>
              </w:tabs>
              <w:spacing w:line="240" w:lineRule="auto"/>
              <w:rPr>
                <w:rFonts w:ascii="Times New Roman" w:hAnsi="Times New Roman" w:cs="Times New Roman"/>
                <w:sz w:val="24"/>
                <w:szCs w:val="24"/>
              </w:rPr>
            </w:pPr>
          </w:p>
        </w:tc>
        <w:tc>
          <w:tcPr>
            <w:tcW w:w="2552" w:type="dxa"/>
          </w:tcPr>
          <w:p w14:paraId="25C5D00F" w14:textId="77777777" w:rsidR="00EE26A0" w:rsidRPr="00B56FEA" w:rsidRDefault="00EE26A0" w:rsidP="00D87702">
            <w:pPr>
              <w:pStyle w:val="af6"/>
              <w:rPr>
                <w:rFonts w:ascii="Times New Roman" w:hAnsi="Times New Roman"/>
                <w:sz w:val="22"/>
                <w:szCs w:val="22"/>
              </w:rPr>
            </w:pPr>
            <w:r w:rsidRPr="00B56FEA">
              <w:rPr>
                <w:rFonts w:ascii="Times New Roman" w:hAnsi="Times New Roman"/>
                <w:sz w:val="22"/>
                <w:szCs w:val="22"/>
              </w:rPr>
              <w:t xml:space="preserve"> бюджет</w:t>
            </w:r>
            <w:r w:rsidRPr="00B56FEA">
              <w:rPr>
                <w:rFonts w:ascii="Times New Roman" w:hAnsi="Times New Roman"/>
                <w:sz w:val="22"/>
                <w:szCs w:val="22"/>
                <w:lang w:val="en-US"/>
              </w:rPr>
              <w:t xml:space="preserve"> </w:t>
            </w:r>
            <w:r w:rsidRPr="00B56FEA">
              <w:rPr>
                <w:rFonts w:ascii="Times New Roman" w:hAnsi="Times New Roman"/>
                <w:sz w:val="22"/>
                <w:szCs w:val="22"/>
              </w:rPr>
              <w:t>округа</w:t>
            </w:r>
          </w:p>
        </w:tc>
        <w:tc>
          <w:tcPr>
            <w:tcW w:w="1417" w:type="dxa"/>
          </w:tcPr>
          <w:p w14:paraId="30CB9E5A" w14:textId="4BF64F29" w:rsidR="00EE26A0" w:rsidRPr="000A48F4" w:rsidRDefault="003751C1" w:rsidP="000A48F4">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54</w:t>
            </w:r>
            <w:r w:rsidR="00EE26A0" w:rsidRPr="000A48F4">
              <w:rPr>
                <w:rFonts w:ascii="Times New Roman" w:hAnsi="Times New Roman" w:cs="Times New Roman"/>
                <w:sz w:val="24"/>
                <w:szCs w:val="24"/>
              </w:rPr>
              <w:t>00,0</w:t>
            </w:r>
          </w:p>
        </w:tc>
        <w:tc>
          <w:tcPr>
            <w:tcW w:w="1134" w:type="dxa"/>
          </w:tcPr>
          <w:p w14:paraId="0E86A071" w14:textId="1BDB2FEE"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5DC5B5F0" w14:textId="302CAE76"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1</w:t>
            </w:r>
            <w:r w:rsidR="003751C1">
              <w:rPr>
                <w:rFonts w:ascii="Times New Roman" w:hAnsi="Times New Roman" w:cs="Times New Roman"/>
                <w:sz w:val="24"/>
                <w:szCs w:val="24"/>
              </w:rPr>
              <w:t>8</w:t>
            </w:r>
            <w:r w:rsidRPr="000A48F4">
              <w:rPr>
                <w:rFonts w:ascii="Times New Roman" w:hAnsi="Times New Roman" w:cs="Times New Roman"/>
                <w:sz w:val="24"/>
                <w:szCs w:val="24"/>
              </w:rPr>
              <w:t>00,0</w:t>
            </w:r>
          </w:p>
        </w:tc>
        <w:tc>
          <w:tcPr>
            <w:tcW w:w="1134" w:type="dxa"/>
          </w:tcPr>
          <w:p w14:paraId="04E19C72" w14:textId="1E561ECD" w:rsidR="00EE26A0" w:rsidRPr="000A48F4" w:rsidRDefault="000A48F4"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1</w:t>
            </w:r>
            <w:r w:rsidR="003751C1">
              <w:rPr>
                <w:rFonts w:ascii="Times New Roman" w:hAnsi="Times New Roman" w:cs="Times New Roman"/>
                <w:sz w:val="24"/>
                <w:szCs w:val="24"/>
              </w:rPr>
              <w:t>8</w:t>
            </w:r>
            <w:r w:rsidRPr="000A48F4">
              <w:rPr>
                <w:rFonts w:ascii="Times New Roman" w:hAnsi="Times New Roman" w:cs="Times New Roman"/>
                <w:sz w:val="24"/>
                <w:szCs w:val="24"/>
              </w:rPr>
              <w:t>0</w:t>
            </w:r>
            <w:r w:rsidR="00EE26A0" w:rsidRPr="000A48F4">
              <w:rPr>
                <w:rFonts w:ascii="Times New Roman" w:hAnsi="Times New Roman" w:cs="Times New Roman"/>
                <w:sz w:val="24"/>
                <w:szCs w:val="24"/>
              </w:rPr>
              <w:t>0,0</w:t>
            </w:r>
          </w:p>
        </w:tc>
        <w:tc>
          <w:tcPr>
            <w:tcW w:w="1168" w:type="dxa"/>
          </w:tcPr>
          <w:p w14:paraId="5E3B763D" w14:textId="34408194" w:rsidR="00EE26A0" w:rsidRPr="000A48F4" w:rsidRDefault="000A48F4"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1</w:t>
            </w:r>
            <w:r w:rsidR="003751C1">
              <w:rPr>
                <w:rFonts w:ascii="Times New Roman" w:hAnsi="Times New Roman" w:cs="Times New Roman"/>
                <w:sz w:val="24"/>
                <w:szCs w:val="24"/>
              </w:rPr>
              <w:t>8</w:t>
            </w:r>
            <w:r w:rsidRPr="000A48F4">
              <w:rPr>
                <w:rFonts w:ascii="Times New Roman" w:hAnsi="Times New Roman" w:cs="Times New Roman"/>
                <w:sz w:val="24"/>
                <w:szCs w:val="24"/>
              </w:rPr>
              <w:t>00</w:t>
            </w:r>
            <w:r w:rsidR="00EE26A0" w:rsidRPr="000A48F4">
              <w:rPr>
                <w:rFonts w:ascii="Times New Roman" w:hAnsi="Times New Roman" w:cs="Times New Roman"/>
                <w:sz w:val="24"/>
                <w:szCs w:val="24"/>
              </w:rPr>
              <w:t>,0</w:t>
            </w:r>
          </w:p>
        </w:tc>
      </w:tr>
      <w:tr w:rsidR="00375C0F" w:rsidRPr="00761915" w14:paraId="553F3D92" w14:textId="77777777" w:rsidTr="00C5718D">
        <w:trPr>
          <w:trHeight w:val="15"/>
        </w:trPr>
        <w:tc>
          <w:tcPr>
            <w:tcW w:w="670" w:type="dxa"/>
            <w:vMerge w:val="restart"/>
          </w:tcPr>
          <w:p w14:paraId="06E247F9" w14:textId="7E47A156" w:rsidR="00375C0F" w:rsidRPr="00761915" w:rsidRDefault="00375C0F" w:rsidP="00375C0F">
            <w:pPr>
              <w:tabs>
                <w:tab w:val="left" w:pos="1185"/>
              </w:tabs>
              <w:spacing w:line="240" w:lineRule="auto"/>
              <w:rPr>
                <w:rFonts w:ascii="Times New Roman" w:hAnsi="Times New Roman" w:cs="Times New Roman"/>
              </w:rPr>
            </w:pPr>
            <w:r>
              <w:rPr>
                <w:rFonts w:ascii="Times New Roman" w:hAnsi="Times New Roman" w:cs="Times New Roman"/>
              </w:rPr>
              <w:t>1.2.</w:t>
            </w:r>
          </w:p>
        </w:tc>
        <w:tc>
          <w:tcPr>
            <w:tcW w:w="3720" w:type="dxa"/>
            <w:vMerge w:val="restart"/>
          </w:tcPr>
          <w:p w14:paraId="31EFBFCC" w14:textId="132BFCFD" w:rsidR="00375C0F" w:rsidRPr="00761915" w:rsidRDefault="00375C0F" w:rsidP="00375C0F">
            <w:pPr>
              <w:tabs>
                <w:tab w:val="left" w:pos="1185"/>
              </w:tabs>
              <w:spacing w:line="240" w:lineRule="auto"/>
              <w:rPr>
                <w:rFonts w:ascii="Times New Roman" w:hAnsi="Times New Roman" w:cs="Times New Roman"/>
                <w:sz w:val="24"/>
                <w:szCs w:val="24"/>
              </w:rPr>
            </w:pPr>
            <w:r>
              <w:rPr>
                <w:rFonts w:ascii="Times New Roman" w:hAnsi="Times New Roman" w:cs="Times New Roman"/>
              </w:rPr>
              <w:t xml:space="preserve"> Разработана документация по планировке территории</w:t>
            </w:r>
          </w:p>
        </w:tc>
        <w:tc>
          <w:tcPr>
            <w:tcW w:w="1984" w:type="dxa"/>
            <w:vMerge w:val="restart"/>
          </w:tcPr>
          <w:p w14:paraId="559DD29E" w14:textId="2ED3275A" w:rsidR="00375C0F" w:rsidRPr="00761915" w:rsidRDefault="00375C0F" w:rsidP="00375C0F">
            <w:pPr>
              <w:tabs>
                <w:tab w:val="left" w:pos="1185"/>
              </w:tabs>
              <w:spacing w:line="240" w:lineRule="auto"/>
              <w:rPr>
                <w:rFonts w:ascii="Times New Roman" w:hAnsi="Times New Roman" w:cs="Times New Roman"/>
                <w:sz w:val="24"/>
                <w:szCs w:val="24"/>
              </w:rPr>
            </w:pPr>
            <w:r w:rsidRPr="00E41ADC">
              <w:rPr>
                <w:rFonts w:ascii="Times New Roman" w:hAnsi="Times New Roman" w:cs="Times New Roman"/>
                <w:sz w:val="24"/>
                <w:szCs w:val="24"/>
              </w:rPr>
              <w:t>Приобретение товаров, работ, услуг</w:t>
            </w:r>
          </w:p>
        </w:tc>
        <w:tc>
          <w:tcPr>
            <w:tcW w:w="2552" w:type="dxa"/>
          </w:tcPr>
          <w:p w14:paraId="22A5EB9D" w14:textId="0DA88DB5"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Итого, в т.ч.:</w:t>
            </w:r>
          </w:p>
        </w:tc>
        <w:tc>
          <w:tcPr>
            <w:tcW w:w="1417" w:type="dxa"/>
          </w:tcPr>
          <w:p w14:paraId="524CB54F" w14:textId="7B0184A4"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63D47848" w14:textId="64BABA2A"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6917412A" w14:textId="530181DA"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3C2BCE63" w14:textId="6F3F4C27"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7799758B" w14:textId="6DA5C35A"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09A1E214" w14:textId="77777777" w:rsidTr="00C5718D">
        <w:tc>
          <w:tcPr>
            <w:tcW w:w="670" w:type="dxa"/>
            <w:vMerge/>
          </w:tcPr>
          <w:p w14:paraId="641CA5BC" w14:textId="77777777" w:rsidR="00375C0F" w:rsidRPr="00761915" w:rsidRDefault="00375C0F" w:rsidP="00375C0F">
            <w:pPr>
              <w:tabs>
                <w:tab w:val="left" w:pos="1185"/>
              </w:tabs>
              <w:spacing w:line="240" w:lineRule="auto"/>
              <w:rPr>
                <w:rFonts w:ascii="Times New Roman" w:hAnsi="Times New Roman" w:cs="Times New Roman"/>
              </w:rPr>
            </w:pPr>
          </w:p>
        </w:tc>
        <w:tc>
          <w:tcPr>
            <w:tcW w:w="3720" w:type="dxa"/>
            <w:vMerge/>
          </w:tcPr>
          <w:p w14:paraId="3A0F0E5D"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tcPr>
          <w:p w14:paraId="6EA6E34B"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2552" w:type="dxa"/>
          </w:tcPr>
          <w:p w14:paraId="136AA877" w14:textId="16636CBC"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7DCD8636" w14:textId="044A8529"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50A2D388" w14:textId="6A84C2C9"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1199E373" w14:textId="7BDF5811"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57B75A7D" w14:textId="6A59720C"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30175197" w14:textId="0B443AA6"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0BA92101" w14:textId="77777777" w:rsidTr="00C5718D">
        <w:tc>
          <w:tcPr>
            <w:tcW w:w="670" w:type="dxa"/>
            <w:vMerge/>
          </w:tcPr>
          <w:p w14:paraId="79843602" w14:textId="77777777" w:rsidR="00375C0F" w:rsidRPr="00761915" w:rsidRDefault="00375C0F" w:rsidP="00375C0F">
            <w:pPr>
              <w:tabs>
                <w:tab w:val="left" w:pos="1185"/>
              </w:tabs>
              <w:spacing w:line="240" w:lineRule="auto"/>
              <w:rPr>
                <w:rFonts w:ascii="Times New Roman" w:hAnsi="Times New Roman" w:cs="Times New Roman"/>
              </w:rPr>
            </w:pPr>
          </w:p>
        </w:tc>
        <w:tc>
          <w:tcPr>
            <w:tcW w:w="3720" w:type="dxa"/>
            <w:vMerge/>
          </w:tcPr>
          <w:p w14:paraId="6018E096"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tcPr>
          <w:p w14:paraId="356CD00E"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2552" w:type="dxa"/>
          </w:tcPr>
          <w:p w14:paraId="2A7682B4" w14:textId="38382C13" w:rsidR="00375C0F" w:rsidRPr="00B56FEA" w:rsidRDefault="00375C0F" w:rsidP="00375C0F">
            <w:pPr>
              <w:pStyle w:val="af6"/>
              <w:rPr>
                <w:rFonts w:ascii="Times New Roman" w:hAnsi="Times New Roman"/>
                <w:sz w:val="22"/>
                <w:szCs w:val="22"/>
              </w:rPr>
            </w:pPr>
            <w:r w:rsidRPr="00B56FEA">
              <w:rPr>
                <w:rFonts w:ascii="Times New Roman" w:hAnsi="Times New Roman"/>
              </w:rPr>
              <w:t>областной бюджет</w:t>
            </w:r>
          </w:p>
        </w:tc>
        <w:tc>
          <w:tcPr>
            <w:tcW w:w="1417" w:type="dxa"/>
          </w:tcPr>
          <w:p w14:paraId="1F80F029" w14:textId="52D12F10"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r w:rsidR="000A48F4" w:rsidRPr="000A48F4">
              <w:rPr>
                <w:rFonts w:ascii="Times New Roman" w:hAnsi="Times New Roman" w:cs="Times New Roman"/>
                <w:sz w:val="24"/>
                <w:szCs w:val="24"/>
              </w:rPr>
              <w:t>0</w:t>
            </w:r>
          </w:p>
        </w:tc>
        <w:tc>
          <w:tcPr>
            <w:tcW w:w="1134" w:type="dxa"/>
          </w:tcPr>
          <w:p w14:paraId="308A1449" w14:textId="02317795"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3C39019F" w14:textId="42427624"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72000714" w14:textId="04791632"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061C6DB3" w14:textId="538ABBF5"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20307044" w14:textId="77777777" w:rsidTr="00C5718D">
        <w:tc>
          <w:tcPr>
            <w:tcW w:w="670" w:type="dxa"/>
            <w:vMerge/>
          </w:tcPr>
          <w:p w14:paraId="6DACA2CB" w14:textId="77777777" w:rsidR="00375C0F" w:rsidRPr="00761915" w:rsidRDefault="00375C0F" w:rsidP="00375C0F">
            <w:pPr>
              <w:tabs>
                <w:tab w:val="left" w:pos="1185"/>
              </w:tabs>
              <w:spacing w:line="240" w:lineRule="auto"/>
              <w:rPr>
                <w:rFonts w:ascii="Times New Roman" w:hAnsi="Times New Roman" w:cs="Times New Roman"/>
              </w:rPr>
            </w:pPr>
          </w:p>
        </w:tc>
        <w:tc>
          <w:tcPr>
            <w:tcW w:w="3720" w:type="dxa"/>
            <w:vMerge/>
          </w:tcPr>
          <w:p w14:paraId="12EE394A"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tcPr>
          <w:p w14:paraId="581882F4"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2552" w:type="dxa"/>
          </w:tcPr>
          <w:p w14:paraId="3F64B7E3" w14:textId="289C5D9F"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 xml:space="preserve"> бюджет</w:t>
            </w:r>
            <w:r w:rsidRPr="00B56FEA">
              <w:rPr>
                <w:rFonts w:ascii="Times New Roman" w:hAnsi="Times New Roman"/>
                <w:sz w:val="22"/>
                <w:szCs w:val="22"/>
                <w:lang w:val="en-US"/>
              </w:rPr>
              <w:t xml:space="preserve"> </w:t>
            </w:r>
            <w:r w:rsidRPr="00B56FEA">
              <w:rPr>
                <w:rFonts w:ascii="Times New Roman" w:hAnsi="Times New Roman"/>
                <w:sz w:val="22"/>
                <w:szCs w:val="22"/>
              </w:rPr>
              <w:t>округа</w:t>
            </w:r>
          </w:p>
        </w:tc>
        <w:tc>
          <w:tcPr>
            <w:tcW w:w="1417" w:type="dxa"/>
          </w:tcPr>
          <w:p w14:paraId="15EF52DD" w14:textId="3E076370"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194AA222" w14:textId="3EC54B72"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5F3AAE84" w14:textId="0ABB278F"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6945F8AF" w14:textId="34553BDB"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3C623FA5" w14:textId="0C59950D"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65B6D93B" w14:textId="77777777" w:rsidTr="00C5718D">
        <w:tc>
          <w:tcPr>
            <w:tcW w:w="670" w:type="dxa"/>
            <w:vMerge w:val="restart"/>
          </w:tcPr>
          <w:p w14:paraId="18108C79" w14:textId="5B74287B" w:rsidR="00375C0F" w:rsidRPr="00761915" w:rsidRDefault="00375C0F" w:rsidP="00375C0F">
            <w:pPr>
              <w:tabs>
                <w:tab w:val="left" w:pos="1185"/>
              </w:tabs>
              <w:spacing w:line="240" w:lineRule="auto"/>
              <w:rPr>
                <w:rFonts w:ascii="Times New Roman" w:hAnsi="Times New Roman" w:cs="Times New Roman"/>
              </w:rPr>
            </w:pPr>
            <w:r>
              <w:rPr>
                <w:rFonts w:ascii="Times New Roman" w:hAnsi="Times New Roman" w:cs="Times New Roman"/>
              </w:rPr>
              <w:t>1.3.</w:t>
            </w:r>
          </w:p>
        </w:tc>
        <w:tc>
          <w:tcPr>
            <w:tcW w:w="3720" w:type="dxa"/>
            <w:vMerge w:val="restart"/>
          </w:tcPr>
          <w:p w14:paraId="2BB8946D" w14:textId="19952019" w:rsidR="00375C0F" w:rsidRDefault="00375C0F" w:rsidP="00375C0F">
            <w:pPr>
              <w:tabs>
                <w:tab w:val="left" w:pos="1185"/>
              </w:tabs>
              <w:spacing w:line="240" w:lineRule="auto"/>
              <w:rPr>
                <w:rFonts w:ascii="Times New Roman" w:hAnsi="Times New Roman" w:cs="Times New Roman"/>
              </w:rPr>
            </w:pPr>
            <w:r>
              <w:rPr>
                <w:rFonts w:ascii="Times New Roman" w:hAnsi="Times New Roman" w:cs="Times New Roman"/>
              </w:rPr>
              <w:t xml:space="preserve"> Выполнено строительство многоэтажных жилых домов</w:t>
            </w:r>
          </w:p>
          <w:p w14:paraId="4DE9B6AD"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val="restart"/>
          </w:tcPr>
          <w:p w14:paraId="1A11F7F2" w14:textId="759965CF" w:rsidR="00375C0F" w:rsidRPr="00761915" w:rsidRDefault="00375C0F" w:rsidP="00375C0F">
            <w:pPr>
              <w:tabs>
                <w:tab w:val="left" w:pos="1185"/>
              </w:tabs>
              <w:spacing w:line="240" w:lineRule="auto"/>
              <w:rPr>
                <w:rFonts w:ascii="Times New Roman" w:hAnsi="Times New Roman" w:cs="Times New Roman"/>
                <w:sz w:val="24"/>
                <w:szCs w:val="24"/>
              </w:rPr>
            </w:pPr>
            <w:r w:rsidRPr="00E41ADC">
              <w:rPr>
                <w:rFonts w:ascii="Times New Roman" w:hAnsi="Times New Roman" w:cs="Times New Roman"/>
                <w:sz w:val="24"/>
                <w:szCs w:val="24"/>
              </w:rPr>
              <w:t>Приобретение товаров, работ, услуг</w:t>
            </w:r>
          </w:p>
        </w:tc>
        <w:tc>
          <w:tcPr>
            <w:tcW w:w="2552" w:type="dxa"/>
          </w:tcPr>
          <w:p w14:paraId="3E61C45F" w14:textId="2134C372"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Итого, в т.ч.:</w:t>
            </w:r>
          </w:p>
        </w:tc>
        <w:tc>
          <w:tcPr>
            <w:tcW w:w="1417" w:type="dxa"/>
          </w:tcPr>
          <w:p w14:paraId="47B758F6" w14:textId="7C1F2B68"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5FDCB726" w14:textId="31EC36B9"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316B0838" w14:textId="48E962AE"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722716E5" w14:textId="44E6032B"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60A64520" w14:textId="63B7CE8A"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5A7C7533" w14:textId="77777777" w:rsidTr="00C5718D">
        <w:tc>
          <w:tcPr>
            <w:tcW w:w="670" w:type="dxa"/>
            <w:vMerge/>
          </w:tcPr>
          <w:p w14:paraId="172AF83E" w14:textId="77777777" w:rsidR="00375C0F" w:rsidRPr="00761915" w:rsidRDefault="00375C0F" w:rsidP="00375C0F">
            <w:pPr>
              <w:tabs>
                <w:tab w:val="left" w:pos="1185"/>
              </w:tabs>
              <w:spacing w:line="240" w:lineRule="auto"/>
              <w:rPr>
                <w:rFonts w:ascii="Times New Roman" w:hAnsi="Times New Roman" w:cs="Times New Roman"/>
              </w:rPr>
            </w:pPr>
          </w:p>
        </w:tc>
        <w:tc>
          <w:tcPr>
            <w:tcW w:w="3720" w:type="dxa"/>
            <w:vMerge/>
          </w:tcPr>
          <w:p w14:paraId="66822C7A"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tcPr>
          <w:p w14:paraId="2AF128E0"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2552" w:type="dxa"/>
          </w:tcPr>
          <w:p w14:paraId="00B9EA14" w14:textId="5EA0268A"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7755A66D" w14:textId="3C7E855F"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2BDEA766" w14:textId="4DFC2DAC"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17C8C68E" w14:textId="3C7B7CDC"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0C75E88A" w14:textId="471474D1"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2266BD64" w14:textId="32A3AB78"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r w:rsidR="000A48F4" w:rsidRPr="000A48F4">
              <w:rPr>
                <w:rFonts w:ascii="Times New Roman" w:hAnsi="Times New Roman" w:cs="Times New Roman"/>
                <w:sz w:val="24"/>
                <w:szCs w:val="24"/>
              </w:rPr>
              <w:t>0</w:t>
            </w:r>
          </w:p>
        </w:tc>
      </w:tr>
      <w:tr w:rsidR="00375C0F" w:rsidRPr="00761915" w14:paraId="0F912777" w14:textId="77777777" w:rsidTr="00C5718D">
        <w:tc>
          <w:tcPr>
            <w:tcW w:w="670" w:type="dxa"/>
            <w:vMerge/>
          </w:tcPr>
          <w:p w14:paraId="4DB5D569" w14:textId="77777777" w:rsidR="00375C0F" w:rsidRPr="00761915" w:rsidRDefault="00375C0F" w:rsidP="00375C0F">
            <w:pPr>
              <w:tabs>
                <w:tab w:val="left" w:pos="1185"/>
              </w:tabs>
              <w:spacing w:line="240" w:lineRule="auto"/>
              <w:rPr>
                <w:rFonts w:ascii="Times New Roman" w:hAnsi="Times New Roman" w:cs="Times New Roman"/>
              </w:rPr>
            </w:pPr>
          </w:p>
        </w:tc>
        <w:tc>
          <w:tcPr>
            <w:tcW w:w="3720" w:type="dxa"/>
            <w:vMerge/>
          </w:tcPr>
          <w:p w14:paraId="53C8EA18"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tcPr>
          <w:p w14:paraId="5DC98976"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2552" w:type="dxa"/>
          </w:tcPr>
          <w:p w14:paraId="17AB5F8B" w14:textId="2D90C533" w:rsidR="00375C0F" w:rsidRPr="00B56FEA" w:rsidRDefault="00375C0F" w:rsidP="00375C0F">
            <w:pPr>
              <w:pStyle w:val="af6"/>
              <w:rPr>
                <w:rFonts w:ascii="Times New Roman" w:hAnsi="Times New Roman"/>
                <w:sz w:val="22"/>
                <w:szCs w:val="22"/>
              </w:rPr>
            </w:pPr>
            <w:r w:rsidRPr="00B56FEA">
              <w:rPr>
                <w:rFonts w:ascii="Times New Roman" w:hAnsi="Times New Roman"/>
              </w:rPr>
              <w:t>областной бюджет</w:t>
            </w:r>
          </w:p>
        </w:tc>
        <w:tc>
          <w:tcPr>
            <w:tcW w:w="1417" w:type="dxa"/>
          </w:tcPr>
          <w:p w14:paraId="247D0BA6" w14:textId="5CCF6481"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6C34A2F6" w14:textId="5E7110D9"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3A5CB865" w14:textId="6871E0FB"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121ACC71" w14:textId="76D25ADA"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2921C50C" w14:textId="4BF5E67F"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3C7FA948" w14:textId="77777777" w:rsidTr="00C5718D">
        <w:tc>
          <w:tcPr>
            <w:tcW w:w="670" w:type="dxa"/>
            <w:vMerge/>
          </w:tcPr>
          <w:p w14:paraId="233724FB" w14:textId="77777777" w:rsidR="00375C0F" w:rsidRPr="00761915" w:rsidRDefault="00375C0F" w:rsidP="00375C0F">
            <w:pPr>
              <w:tabs>
                <w:tab w:val="left" w:pos="1185"/>
              </w:tabs>
              <w:spacing w:line="240" w:lineRule="auto"/>
              <w:rPr>
                <w:rFonts w:ascii="Times New Roman" w:hAnsi="Times New Roman" w:cs="Times New Roman"/>
              </w:rPr>
            </w:pPr>
          </w:p>
        </w:tc>
        <w:tc>
          <w:tcPr>
            <w:tcW w:w="3720" w:type="dxa"/>
            <w:vMerge/>
          </w:tcPr>
          <w:p w14:paraId="15926350"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1984" w:type="dxa"/>
            <w:vMerge/>
          </w:tcPr>
          <w:p w14:paraId="2BF8BB65" w14:textId="77777777" w:rsidR="00375C0F" w:rsidRPr="00761915" w:rsidRDefault="00375C0F" w:rsidP="00375C0F">
            <w:pPr>
              <w:tabs>
                <w:tab w:val="left" w:pos="1185"/>
              </w:tabs>
              <w:spacing w:line="240" w:lineRule="auto"/>
              <w:rPr>
                <w:rFonts w:ascii="Times New Roman" w:hAnsi="Times New Roman" w:cs="Times New Roman"/>
                <w:sz w:val="24"/>
                <w:szCs w:val="24"/>
              </w:rPr>
            </w:pPr>
          </w:p>
        </w:tc>
        <w:tc>
          <w:tcPr>
            <w:tcW w:w="2552" w:type="dxa"/>
          </w:tcPr>
          <w:p w14:paraId="0039E88A" w14:textId="0F30B7D9"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 xml:space="preserve"> бюджет</w:t>
            </w:r>
            <w:r w:rsidRPr="00B56FEA">
              <w:rPr>
                <w:rFonts w:ascii="Times New Roman" w:hAnsi="Times New Roman"/>
                <w:sz w:val="22"/>
                <w:szCs w:val="22"/>
                <w:lang w:val="en-US"/>
              </w:rPr>
              <w:t xml:space="preserve"> </w:t>
            </w:r>
            <w:r w:rsidRPr="00B56FEA">
              <w:rPr>
                <w:rFonts w:ascii="Times New Roman" w:hAnsi="Times New Roman"/>
                <w:sz w:val="22"/>
                <w:szCs w:val="22"/>
              </w:rPr>
              <w:t>округа</w:t>
            </w:r>
          </w:p>
        </w:tc>
        <w:tc>
          <w:tcPr>
            <w:tcW w:w="1417" w:type="dxa"/>
          </w:tcPr>
          <w:p w14:paraId="489A9740" w14:textId="1B4F7E49"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6DA95707" w14:textId="32A04E38"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147C9B89" w14:textId="4F316121"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r w:rsidR="000A48F4" w:rsidRPr="000A48F4">
              <w:rPr>
                <w:rFonts w:ascii="Times New Roman" w:hAnsi="Times New Roman" w:cs="Times New Roman"/>
                <w:sz w:val="24"/>
                <w:szCs w:val="24"/>
              </w:rPr>
              <w:t>0</w:t>
            </w:r>
          </w:p>
        </w:tc>
        <w:tc>
          <w:tcPr>
            <w:tcW w:w="1134" w:type="dxa"/>
          </w:tcPr>
          <w:p w14:paraId="0B679124" w14:textId="7EF450BB"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1F37D8AA" w14:textId="3398700D"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375C0F" w:rsidRPr="00761915" w14:paraId="1E89F27F" w14:textId="77777777" w:rsidTr="00C5718D">
        <w:trPr>
          <w:trHeight w:val="15"/>
        </w:trPr>
        <w:tc>
          <w:tcPr>
            <w:tcW w:w="670" w:type="dxa"/>
            <w:vMerge w:val="restart"/>
          </w:tcPr>
          <w:p w14:paraId="7629EF6A" w14:textId="13CB0EAE" w:rsidR="00375C0F" w:rsidRPr="00761915" w:rsidRDefault="00375C0F" w:rsidP="00375C0F">
            <w:pPr>
              <w:tabs>
                <w:tab w:val="left" w:pos="1185"/>
              </w:tabs>
              <w:spacing w:line="240" w:lineRule="auto"/>
              <w:rPr>
                <w:rFonts w:ascii="Times New Roman" w:hAnsi="Times New Roman" w:cs="Times New Roman"/>
              </w:rPr>
            </w:pPr>
            <w:r>
              <w:rPr>
                <w:rFonts w:ascii="Times New Roman" w:hAnsi="Times New Roman" w:cs="Times New Roman"/>
              </w:rPr>
              <w:t>1.4.</w:t>
            </w:r>
          </w:p>
        </w:tc>
        <w:tc>
          <w:tcPr>
            <w:tcW w:w="3720" w:type="dxa"/>
            <w:vMerge w:val="restart"/>
          </w:tcPr>
          <w:p w14:paraId="41D2AC7F" w14:textId="060E8965" w:rsidR="00375C0F" w:rsidRPr="00761915" w:rsidRDefault="00375C0F" w:rsidP="00375C0F">
            <w:pPr>
              <w:tabs>
                <w:tab w:val="left" w:pos="1185"/>
              </w:tabs>
              <w:spacing w:line="240" w:lineRule="auto"/>
              <w:rPr>
                <w:rFonts w:ascii="Times New Roman" w:hAnsi="Times New Roman" w:cs="Times New Roman"/>
                <w:sz w:val="24"/>
                <w:szCs w:val="24"/>
              </w:rPr>
            </w:pPr>
            <w:r>
              <w:rPr>
                <w:rFonts w:ascii="Times New Roman" w:hAnsi="Times New Roman" w:cs="Times New Roman"/>
              </w:rPr>
              <w:t>Построена инженерно-коммуникационная инфраструктура районов жилой застройки</w:t>
            </w:r>
          </w:p>
        </w:tc>
        <w:tc>
          <w:tcPr>
            <w:tcW w:w="1984" w:type="dxa"/>
            <w:vMerge w:val="restart"/>
          </w:tcPr>
          <w:p w14:paraId="4A3048B2" w14:textId="18E3A64B" w:rsidR="00375C0F" w:rsidRPr="00761915" w:rsidRDefault="00375C0F" w:rsidP="00375C0F">
            <w:pPr>
              <w:tabs>
                <w:tab w:val="left" w:pos="1185"/>
              </w:tabs>
              <w:spacing w:line="240" w:lineRule="auto"/>
              <w:rPr>
                <w:rFonts w:ascii="Times New Roman" w:hAnsi="Times New Roman" w:cs="Times New Roman"/>
                <w:sz w:val="24"/>
                <w:szCs w:val="24"/>
              </w:rPr>
            </w:pPr>
            <w:r w:rsidRPr="00E41ADC">
              <w:rPr>
                <w:rFonts w:ascii="Times New Roman" w:hAnsi="Times New Roman" w:cs="Times New Roman"/>
                <w:sz w:val="24"/>
                <w:szCs w:val="24"/>
              </w:rPr>
              <w:t>Приобретение товаров, работ, услуг</w:t>
            </w:r>
          </w:p>
        </w:tc>
        <w:tc>
          <w:tcPr>
            <w:tcW w:w="2552" w:type="dxa"/>
          </w:tcPr>
          <w:p w14:paraId="3961B639" w14:textId="5DAACD1A" w:rsidR="00375C0F" w:rsidRPr="00B56FEA" w:rsidRDefault="00375C0F" w:rsidP="00375C0F">
            <w:pPr>
              <w:pStyle w:val="af6"/>
              <w:rPr>
                <w:rFonts w:ascii="Times New Roman" w:hAnsi="Times New Roman"/>
                <w:sz w:val="22"/>
                <w:szCs w:val="22"/>
              </w:rPr>
            </w:pPr>
            <w:r w:rsidRPr="00B56FEA">
              <w:rPr>
                <w:rFonts w:ascii="Times New Roman" w:hAnsi="Times New Roman"/>
                <w:sz w:val="22"/>
                <w:szCs w:val="22"/>
              </w:rPr>
              <w:t>Итого, в т.ч.:</w:t>
            </w:r>
          </w:p>
        </w:tc>
        <w:tc>
          <w:tcPr>
            <w:tcW w:w="1417" w:type="dxa"/>
          </w:tcPr>
          <w:p w14:paraId="74986F36" w14:textId="53AC6CB1"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16EF67E6" w14:textId="4AE577B6"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7971B100" w14:textId="3467FCC4"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19A05406" w14:textId="2C2B800E"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r w:rsidR="000A48F4" w:rsidRPr="000A48F4">
              <w:rPr>
                <w:rFonts w:ascii="Times New Roman" w:hAnsi="Times New Roman" w:cs="Times New Roman"/>
                <w:sz w:val="24"/>
                <w:szCs w:val="24"/>
              </w:rPr>
              <w:t>0</w:t>
            </w:r>
          </w:p>
        </w:tc>
        <w:tc>
          <w:tcPr>
            <w:tcW w:w="1168" w:type="dxa"/>
          </w:tcPr>
          <w:p w14:paraId="36C429F2" w14:textId="7A0F7B5C" w:rsidR="00375C0F" w:rsidRPr="000A48F4" w:rsidRDefault="00375C0F"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EE26A0" w:rsidRPr="00761915" w14:paraId="42ED2CAA" w14:textId="77777777" w:rsidTr="00C5718D">
        <w:tc>
          <w:tcPr>
            <w:tcW w:w="670" w:type="dxa"/>
            <w:vMerge/>
          </w:tcPr>
          <w:p w14:paraId="2D28B3DA" w14:textId="77777777" w:rsidR="00EE26A0" w:rsidRPr="00761915" w:rsidRDefault="00EE26A0" w:rsidP="00EE26A0">
            <w:pPr>
              <w:tabs>
                <w:tab w:val="left" w:pos="1185"/>
              </w:tabs>
              <w:spacing w:line="240" w:lineRule="auto"/>
              <w:rPr>
                <w:rFonts w:ascii="Times New Roman" w:hAnsi="Times New Roman" w:cs="Times New Roman"/>
              </w:rPr>
            </w:pPr>
          </w:p>
        </w:tc>
        <w:tc>
          <w:tcPr>
            <w:tcW w:w="3720" w:type="dxa"/>
            <w:vMerge/>
          </w:tcPr>
          <w:p w14:paraId="0D887123" w14:textId="77777777" w:rsidR="00EE26A0" w:rsidRPr="00761915" w:rsidRDefault="00EE26A0" w:rsidP="00EE26A0">
            <w:pPr>
              <w:tabs>
                <w:tab w:val="left" w:pos="1185"/>
              </w:tabs>
              <w:spacing w:line="240" w:lineRule="auto"/>
              <w:rPr>
                <w:rFonts w:ascii="Times New Roman" w:hAnsi="Times New Roman" w:cs="Times New Roman"/>
                <w:sz w:val="24"/>
                <w:szCs w:val="24"/>
              </w:rPr>
            </w:pPr>
          </w:p>
        </w:tc>
        <w:tc>
          <w:tcPr>
            <w:tcW w:w="1984" w:type="dxa"/>
            <w:vMerge/>
          </w:tcPr>
          <w:p w14:paraId="4669155F" w14:textId="77777777" w:rsidR="00EE26A0" w:rsidRPr="00761915" w:rsidRDefault="00EE26A0" w:rsidP="00EE26A0">
            <w:pPr>
              <w:tabs>
                <w:tab w:val="left" w:pos="1185"/>
              </w:tabs>
              <w:spacing w:line="240" w:lineRule="auto"/>
              <w:rPr>
                <w:rFonts w:ascii="Times New Roman" w:hAnsi="Times New Roman" w:cs="Times New Roman"/>
                <w:sz w:val="24"/>
                <w:szCs w:val="24"/>
              </w:rPr>
            </w:pPr>
          </w:p>
        </w:tc>
        <w:tc>
          <w:tcPr>
            <w:tcW w:w="2552" w:type="dxa"/>
          </w:tcPr>
          <w:p w14:paraId="4865A631" w14:textId="5BDC1DCA" w:rsidR="00EE26A0" w:rsidRPr="00B56FEA" w:rsidRDefault="00EE26A0" w:rsidP="00EE26A0">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7EA586FB" w14:textId="18D2A8A8"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2F383B94" w14:textId="602E51E3"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1B5261ED" w14:textId="46D89718"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w:t>
            </w:r>
            <w:r w:rsidR="000A48F4" w:rsidRPr="000A48F4">
              <w:rPr>
                <w:rFonts w:ascii="Times New Roman" w:hAnsi="Times New Roman" w:cs="Times New Roman"/>
                <w:sz w:val="24"/>
                <w:szCs w:val="24"/>
              </w:rPr>
              <w:t>0</w:t>
            </w:r>
          </w:p>
        </w:tc>
        <w:tc>
          <w:tcPr>
            <w:tcW w:w="1134" w:type="dxa"/>
          </w:tcPr>
          <w:p w14:paraId="42838DAD" w14:textId="1BDC55C8"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4BDEF1C0" w14:textId="3EFC740E"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EE26A0" w:rsidRPr="00761915" w14:paraId="06615021" w14:textId="77777777" w:rsidTr="00C5718D">
        <w:tc>
          <w:tcPr>
            <w:tcW w:w="670" w:type="dxa"/>
            <w:vMerge/>
          </w:tcPr>
          <w:p w14:paraId="154A9964" w14:textId="77777777" w:rsidR="00EE26A0" w:rsidRPr="00761915" w:rsidRDefault="00EE26A0" w:rsidP="00EE26A0">
            <w:pPr>
              <w:tabs>
                <w:tab w:val="left" w:pos="1185"/>
              </w:tabs>
              <w:spacing w:line="240" w:lineRule="auto"/>
              <w:rPr>
                <w:rFonts w:ascii="Times New Roman" w:hAnsi="Times New Roman" w:cs="Times New Roman"/>
              </w:rPr>
            </w:pPr>
          </w:p>
        </w:tc>
        <w:tc>
          <w:tcPr>
            <w:tcW w:w="3720" w:type="dxa"/>
            <w:vMerge/>
          </w:tcPr>
          <w:p w14:paraId="69EB4301" w14:textId="77777777" w:rsidR="00EE26A0" w:rsidRPr="00761915" w:rsidRDefault="00EE26A0" w:rsidP="00EE26A0">
            <w:pPr>
              <w:tabs>
                <w:tab w:val="left" w:pos="1185"/>
              </w:tabs>
              <w:spacing w:line="240" w:lineRule="auto"/>
              <w:rPr>
                <w:rFonts w:ascii="Times New Roman" w:hAnsi="Times New Roman" w:cs="Times New Roman"/>
                <w:sz w:val="24"/>
                <w:szCs w:val="24"/>
              </w:rPr>
            </w:pPr>
          </w:p>
        </w:tc>
        <w:tc>
          <w:tcPr>
            <w:tcW w:w="1984" w:type="dxa"/>
            <w:vMerge/>
          </w:tcPr>
          <w:p w14:paraId="0176679E" w14:textId="77777777" w:rsidR="00EE26A0" w:rsidRPr="00761915" w:rsidRDefault="00EE26A0" w:rsidP="00EE26A0">
            <w:pPr>
              <w:tabs>
                <w:tab w:val="left" w:pos="1185"/>
              </w:tabs>
              <w:spacing w:line="240" w:lineRule="auto"/>
              <w:rPr>
                <w:rFonts w:ascii="Times New Roman" w:hAnsi="Times New Roman" w:cs="Times New Roman"/>
                <w:sz w:val="24"/>
                <w:szCs w:val="24"/>
              </w:rPr>
            </w:pPr>
          </w:p>
        </w:tc>
        <w:tc>
          <w:tcPr>
            <w:tcW w:w="2552" w:type="dxa"/>
          </w:tcPr>
          <w:p w14:paraId="3671BB3E" w14:textId="1861308A" w:rsidR="00EE26A0" w:rsidRPr="00B56FEA" w:rsidRDefault="00EE26A0" w:rsidP="00EE26A0">
            <w:pPr>
              <w:pStyle w:val="af6"/>
              <w:rPr>
                <w:rFonts w:ascii="Times New Roman" w:hAnsi="Times New Roman"/>
                <w:sz w:val="22"/>
                <w:szCs w:val="22"/>
              </w:rPr>
            </w:pPr>
            <w:r w:rsidRPr="00B56FEA">
              <w:rPr>
                <w:rFonts w:ascii="Times New Roman" w:hAnsi="Times New Roman"/>
              </w:rPr>
              <w:t>областной бюджет</w:t>
            </w:r>
          </w:p>
        </w:tc>
        <w:tc>
          <w:tcPr>
            <w:tcW w:w="1417" w:type="dxa"/>
          </w:tcPr>
          <w:p w14:paraId="4428FEC2" w14:textId="649CED27"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73C2377C" w14:textId="6C086A52"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7CD7762C" w14:textId="7E295D5D"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70DD6600" w14:textId="6ED39213"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789EFD1E" w14:textId="75FD0BD5"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EE26A0" w:rsidRPr="00761915" w14:paraId="3FCB9BF5" w14:textId="77777777" w:rsidTr="00C5718D">
        <w:tc>
          <w:tcPr>
            <w:tcW w:w="670" w:type="dxa"/>
            <w:vMerge/>
          </w:tcPr>
          <w:p w14:paraId="73FC52C6" w14:textId="77777777" w:rsidR="00EE26A0" w:rsidRPr="00761915" w:rsidRDefault="00EE26A0" w:rsidP="00EE26A0">
            <w:pPr>
              <w:tabs>
                <w:tab w:val="left" w:pos="1185"/>
              </w:tabs>
              <w:spacing w:line="240" w:lineRule="auto"/>
              <w:rPr>
                <w:rFonts w:ascii="Times New Roman" w:hAnsi="Times New Roman" w:cs="Times New Roman"/>
              </w:rPr>
            </w:pPr>
          </w:p>
        </w:tc>
        <w:tc>
          <w:tcPr>
            <w:tcW w:w="3720" w:type="dxa"/>
            <w:vMerge/>
          </w:tcPr>
          <w:p w14:paraId="32007CA7" w14:textId="77777777" w:rsidR="00EE26A0" w:rsidRPr="00761915" w:rsidRDefault="00EE26A0" w:rsidP="00EE26A0">
            <w:pPr>
              <w:tabs>
                <w:tab w:val="left" w:pos="1185"/>
              </w:tabs>
              <w:spacing w:line="240" w:lineRule="auto"/>
              <w:rPr>
                <w:rFonts w:ascii="Times New Roman" w:hAnsi="Times New Roman" w:cs="Times New Roman"/>
                <w:sz w:val="24"/>
                <w:szCs w:val="24"/>
              </w:rPr>
            </w:pPr>
          </w:p>
        </w:tc>
        <w:tc>
          <w:tcPr>
            <w:tcW w:w="1984" w:type="dxa"/>
            <w:vMerge/>
          </w:tcPr>
          <w:p w14:paraId="57BADCEC" w14:textId="77777777" w:rsidR="00EE26A0" w:rsidRPr="00761915" w:rsidRDefault="00EE26A0" w:rsidP="00EE26A0">
            <w:pPr>
              <w:tabs>
                <w:tab w:val="left" w:pos="1185"/>
              </w:tabs>
              <w:spacing w:line="240" w:lineRule="auto"/>
              <w:rPr>
                <w:rFonts w:ascii="Times New Roman" w:hAnsi="Times New Roman" w:cs="Times New Roman"/>
                <w:sz w:val="24"/>
                <w:szCs w:val="24"/>
              </w:rPr>
            </w:pPr>
          </w:p>
        </w:tc>
        <w:tc>
          <w:tcPr>
            <w:tcW w:w="2552" w:type="dxa"/>
          </w:tcPr>
          <w:p w14:paraId="36BA23CD" w14:textId="5AB0985B" w:rsidR="00EE26A0" w:rsidRPr="00B56FEA" w:rsidRDefault="00EE26A0" w:rsidP="00EE26A0">
            <w:pPr>
              <w:pStyle w:val="af6"/>
              <w:rPr>
                <w:rFonts w:ascii="Times New Roman" w:hAnsi="Times New Roman"/>
                <w:sz w:val="22"/>
                <w:szCs w:val="22"/>
              </w:rPr>
            </w:pPr>
            <w:r w:rsidRPr="00B56FEA">
              <w:rPr>
                <w:rFonts w:ascii="Times New Roman" w:hAnsi="Times New Roman"/>
                <w:sz w:val="22"/>
                <w:szCs w:val="22"/>
              </w:rPr>
              <w:t xml:space="preserve"> бюджет</w:t>
            </w:r>
            <w:r w:rsidRPr="00B56FEA">
              <w:rPr>
                <w:rFonts w:ascii="Times New Roman" w:hAnsi="Times New Roman"/>
                <w:sz w:val="22"/>
                <w:szCs w:val="22"/>
                <w:lang w:val="en-US"/>
              </w:rPr>
              <w:t xml:space="preserve"> </w:t>
            </w:r>
            <w:r w:rsidRPr="00B56FEA">
              <w:rPr>
                <w:rFonts w:ascii="Times New Roman" w:hAnsi="Times New Roman"/>
                <w:sz w:val="22"/>
                <w:szCs w:val="22"/>
              </w:rPr>
              <w:t>округа</w:t>
            </w:r>
          </w:p>
        </w:tc>
        <w:tc>
          <w:tcPr>
            <w:tcW w:w="1417" w:type="dxa"/>
          </w:tcPr>
          <w:p w14:paraId="1DFC2FB0" w14:textId="7342CCE1"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6EBE3FF6" w14:textId="19E3CB78"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276" w:type="dxa"/>
          </w:tcPr>
          <w:p w14:paraId="13A8B615" w14:textId="13EFBD56"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34" w:type="dxa"/>
          </w:tcPr>
          <w:p w14:paraId="4A5E04E4" w14:textId="4597DA7D"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c>
          <w:tcPr>
            <w:tcW w:w="1168" w:type="dxa"/>
          </w:tcPr>
          <w:p w14:paraId="13EE80B0" w14:textId="07BBE6EA" w:rsidR="00EE26A0" w:rsidRPr="000A48F4" w:rsidRDefault="00EE26A0" w:rsidP="000A48F4">
            <w:pPr>
              <w:tabs>
                <w:tab w:val="left" w:pos="1185"/>
              </w:tabs>
              <w:spacing w:line="240" w:lineRule="auto"/>
              <w:jc w:val="center"/>
              <w:rPr>
                <w:rFonts w:ascii="Times New Roman" w:hAnsi="Times New Roman" w:cs="Times New Roman"/>
                <w:sz w:val="24"/>
                <w:szCs w:val="24"/>
              </w:rPr>
            </w:pPr>
            <w:r w:rsidRPr="000A48F4">
              <w:rPr>
                <w:rFonts w:ascii="Times New Roman" w:hAnsi="Times New Roman" w:cs="Times New Roman"/>
                <w:sz w:val="24"/>
                <w:szCs w:val="24"/>
              </w:rPr>
              <w:t>0,0</w:t>
            </w:r>
          </w:p>
        </w:tc>
      </w:tr>
      <w:tr w:rsidR="00EE26A0" w:rsidRPr="00420A95" w14:paraId="60B59D7B" w14:textId="77777777" w:rsidTr="00375C0F">
        <w:trPr>
          <w:trHeight w:val="538"/>
        </w:trPr>
        <w:tc>
          <w:tcPr>
            <w:tcW w:w="670" w:type="dxa"/>
          </w:tcPr>
          <w:p w14:paraId="22DF19EC" w14:textId="77777777" w:rsidR="00EE26A0" w:rsidRPr="00761915" w:rsidRDefault="00EE26A0" w:rsidP="00EE26A0">
            <w:pPr>
              <w:tabs>
                <w:tab w:val="left" w:pos="1185"/>
              </w:tabs>
              <w:spacing w:line="240" w:lineRule="auto"/>
              <w:jc w:val="center"/>
              <w:rPr>
                <w:rFonts w:ascii="Times New Roman" w:hAnsi="Times New Roman" w:cs="Times New Roman"/>
              </w:rPr>
            </w:pPr>
            <w:r>
              <w:rPr>
                <w:rFonts w:ascii="Times New Roman" w:hAnsi="Times New Roman" w:cs="Times New Roman"/>
                <w:bCs/>
              </w:rPr>
              <w:t>2</w:t>
            </w:r>
            <w:r w:rsidRPr="0057116C">
              <w:rPr>
                <w:rFonts w:ascii="Times New Roman" w:hAnsi="Times New Roman" w:cs="Times New Roman"/>
                <w:bCs/>
              </w:rPr>
              <w:t>.</w:t>
            </w:r>
          </w:p>
        </w:tc>
        <w:tc>
          <w:tcPr>
            <w:tcW w:w="14385" w:type="dxa"/>
            <w:gridSpan w:val="8"/>
          </w:tcPr>
          <w:p w14:paraId="63F247B4" w14:textId="4BE952B6" w:rsidR="00EE26A0" w:rsidRPr="00B56FEA" w:rsidRDefault="00EE26A0" w:rsidP="00EE26A0">
            <w:pPr>
              <w:tabs>
                <w:tab w:val="left" w:pos="1185"/>
              </w:tabs>
              <w:spacing w:line="240" w:lineRule="auto"/>
              <w:rPr>
                <w:rFonts w:ascii="Times New Roman" w:hAnsi="Times New Roman" w:cs="Times New Roman"/>
                <w:sz w:val="24"/>
                <w:szCs w:val="24"/>
              </w:rPr>
            </w:pPr>
            <w:r w:rsidRPr="00B56FEA">
              <w:rPr>
                <w:rFonts w:ascii="Times New Roman" w:hAnsi="Times New Roman" w:cs="Times New Roman"/>
                <w:bCs/>
              </w:rPr>
              <w:t xml:space="preserve">Задача 2 </w:t>
            </w:r>
            <w:r w:rsidRPr="00B56FEA">
              <w:rPr>
                <w:rFonts w:ascii="Times New Roman" w:hAnsi="Times New Roman" w:cs="Times New Roman"/>
                <w:bCs/>
                <w:sz w:val="24"/>
                <w:szCs w:val="24"/>
              </w:rPr>
              <w:t xml:space="preserve">комплекса процессных мероприятий: </w:t>
            </w:r>
            <w:r w:rsidRPr="00B56FEA">
              <w:rPr>
                <w:rFonts w:ascii="Times New Roman" w:eastAsia="Times New Roman" w:hAnsi="Times New Roman" w:cs="Times New Roman"/>
                <w:sz w:val="24"/>
                <w:szCs w:val="24"/>
                <w:lang w:eastAsia="ru-RU"/>
              </w:rPr>
              <w:t>Создание условий для повышения уровня доступности</w:t>
            </w:r>
            <w:r w:rsidRPr="00B56FEA">
              <w:rPr>
                <w:rFonts w:ascii="Times New Roman" w:eastAsia="Times New Roman" w:hAnsi="Times New Roman" w:cs="Times New Roman"/>
                <w:color w:val="FF0000"/>
                <w:sz w:val="24"/>
                <w:szCs w:val="24"/>
                <w:lang w:eastAsia="ru-RU"/>
              </w:rPr>
              <w:t xml:space="preserve"> </w:t>
            </w:r>
            <w:r w:rsidRPr="00B56FEA">
              <w:rPr>
                <w:rFonts w:ascii="Times New Roman" w:eastAsia="Times New Roman" w:hAnsi="Times New Roman" w:cs="Times New Roman"/>
                <w:sz w:val="24"/>
                <w:szCs w:val="24"/>
                <w:lang w:eastAsia="ru-RU"/>
              </w:rPr>
              <w:t>объектов социальной сферы</w:t>
            </w:r>
          </w:p>
        </w:tc>
      </w:tr>
      <w:tr w:rsidR="007136AB" w:rsidRPr="00761915" w14:paraId="3330ABBA" w14:textId="77777777" w:rsidTr="00C5718D">
        <w:tc>
          <w:tcPr>
            <w:tcW w:w="670" w:type="dxa"/>
            <w:vMerge w:val="restart"/>
          </w:tcPr>
          <w:p w14:paraId="5F35D5B2" w14:textId="77777777" w:rsidR="007136AB" w:rsidRDefault="007136AB" w:rsidP="00EE26A0">
            <w:pPr>
              <w:tabs>
                <w:tab w:val="left" w:pos="1185"/>
              </w:tabs>
              <w:spacing w:line="240" w:lineRule="auto"/>
              <w:rPr>
                <w:rFonts w:ascii="Times New Roman" w:hAnsi="Times New Roman" w:cs="Times New Roman"/>
              </w:rPr>
            </w:pPr>
            <w:r>
              <w:rPr>
                <w:rFonts w:ascii="Times New Roman" w:hAnsi="Times New Roman" w:cs="Times New Roman"/>
              </w:rPr>
              <w:t>2.1.</w:t>
            </w:r>
          </w:p>
          <w:p w14:paraId="2F53E6E8" w14:textId="77777777" w:rsidR="007136AB" w:rsidRDefault="007136AB" w:rsidP="00EE26A0">
            <w:pPr>
              <w:tabs>
                <w:tab w:val="left" w:pos="1185"/>
              </w:tabs>
              <w:spacing w:line="240" w:lineRule="auto"/>
              <w:rPr>
                <w:rFonts w:ascii="Times New Roman" w:hAnsi="Times New Roman" w:cs="Times New Roman"/>
              </w:rPr>
            </w:pPr>
          </w:p>
          <w:p w14:paraId="16F18723" w14:textId="62CBB154" w:rsidR="007136AB" w:rsidRDefault="007136AB" w:rsidP="00EE26A0">
            <w:pPr>
              <w:tabs>
                <w:tab w:val="left" w:pos="1185"/>
              </w:tabs>
              <w:spacing w:line="240" w:lineRule="auto"/>
              <w:rPr>
                <w:rFonts w:ascii="Times New Roman" w:hAnsi="Times New Roman" w:cs="Times New Roman"/>
              </w:rPr>
            </w:pPr>
          </w:p>
        </w:tc>
        <w:tc>
          <w:tcPr>
            <w:tcW w:w="3720" w:type="dxa"/>
            <w:vMerge w:val="restart"/>
          </w:tcPr>
          <w:p w14:paraId="4ADA15D7" w14:textId="7F930A07" w:rsidR="007136AB" w:rsidRDefault="007136AB" w:rsidP="00EE26A0">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Выполнена проектно-сметная документация</w:t>
            </w:r>
          </w:p>
        </w:tc>
        <w:tc>
          <w:tcPr>
            <w:tcW w:w="1984" w:type="dxa"/>
            <w:vMerge w:val="restart"/>
          </w:tcPr>
          <w:p w14:paraId="2B84C7ED" w14:textId="629B937B" w:rsidR="007136AB" w:rsidRDefault="00375C0F" w:rsidP="00EE26A0">
            <w:pPr>
              <w:tabs>
                <w:tab w:val="left" w:pos="1185"/>
              </w:tabs>
              <w:spacing w:line="240" w:lineRule="auto"/>
              <w:rPr>
                <w:rFonts w:ascii="Times New Roman" w:hAnsi="Times New Roman" w:cs="Times New Roman"/>
                <w:sz w:val="24"/>
                <w:szCs w:val="24"/>
              </w:rPr>
            </w:pPr>
            <w:r w:rsidRPr="00E41ADC">
              <w:rPr>
                <w:rFonts w:ascii="Times New Roman" w:hAnsi="Times New Roman" w:cs="Times New Roman"/>
                <w:sz w:val="24"/>
                <w:szCs w:val="24"/>
              </w:rPr>
              <w:t>Приобретение товаров, работ, услуг</w:t>
            </w:r>
          </w:p>
        </w:tc>
        <w:tc>
          <w:tcPr>
            <w:tcW w:w="2552" w:type="dxa"/>
          </w:tcPr>
          <w:p w14:paraId="1FF69B60" w14:textId="4E7446F3" w:rsidR="007136AB" w:rsidRPr="00B56FEA" w:rsidRDefault="007136AB" w:rsidP="00EE26A0">
            <w:pPr>
              <w:pStyle w:val="af6"/>
              <w:rPr>
                <w:rFonts w:ascii="Times New Roman" w:hAnsi="Times New Roman"/>
                <w:sz w:val="22"/>
                <w:szCs w:val="22"/>
              </w:rPr>
            </w:pPr>
            <w:r w:rsidRPr="00B56FEA">
              <w:rPr>
                <w:rFonts w:ascii="Times New Roman" w:hAnsi="Times New Roman"/>
                <w:sz w:val="22"/>
                <w:szCs w:val="22"/>
              </w:rPr>
              <w:t>Итого, в т.ч.:</w:t>
            </w:r>
          </w:p>
        </w:tc>
        <w:tc>
          <w:tcPr>
            <w:tcW w:w="1417" w:type="dxa"/>
          </w:tcPr>
          <w:p w14:paraId="52B38844" w14:textId="4E964E49"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4C7F831A" w14:textId="774637F5"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52D55396" w14:textId="5BDDB25B"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5CF484D8" w14:textId="63102CBD"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2B994D21" w14:textId="7E914D23"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22FEED3F" w14:textId="77777777" w:rsidTr="00C5718D">
        <w:tc>
          <w:tcPr>
            <w:tcW w:w="670" w:type="dxa"/>
            <w:vMerge/>
          </w:tcPr>
          <w:p w14:paraId="090427BD" w14:textId="77777777" w:rsidR="007136AB" w:rsidRDefault="007136AB" w:rsidP="00EE26A0">
            <w:pPr>
              <w:tabs>
                <w:tab w:val="left" w:pos="1185"/>
              </w:tabs>
              <w:spacing w:line="240" w:lineRule="auto"/>
              <w:rPr>
                <w:rFonts w:ascii="Times New Roman" w:hAnsi="Times New Roman" w:cs="Times New Roman"/>
              </w:rPr>
            </w:pPr>
          </w:p>
        </w:tc>
        <w:tc>
          <w:tcPr>
            <w:tcW w:w="3720" w:type="dxa"/>
            <w:vMerge/>
          </w:tcPr>
          <w:p w14:paraId="7F75285E" w14:textId="77777777" w:rsidR="007136AB" w:rsidRDefault="007136AB" w:rsidP="00EE26A0">
            <w:pPr>
              <w:tabs>
                <w:tab w:val="left" w:pos="1185"/>
              </w:tabs>
              <w:spacing w:line="240" w:lineRule="auto"/>
              <w:rPr>
                <w:rFonts w:ascii="Times New Roman" w:hAnsi="Times New Roman" w:cs="Times New Roman"/>
                <w:sz w:val="24"/>
                <w:szCs w:val="24"/>
              </w:rPr>
            </w:pPr>
          </w:p>
        </w:tc>
        <w:tc>
          <w:tcPr>
            <w:tcW w:w="1984" w:type="dxa"/>
            <w:vMerge/>
          </w:tcPr>
          <w:p w14:paraId="4C9A8C84" w14:textId="77777777" w:rsidR="007136AB" w:rsidRDefault="007136AB" w:rsidP="00EE26A0">
            <w:pPr>
              <w:tabs>
                <w:tab w:val="left" w:pos="1185"/>
              </w:tabs>
              <w:spacing w:line="240" w:lineRule="auto"/>
              <w:rPr>
                <w:rFonts w:ascii="Times New Roman" w:hAnsi="Times New Roman" w:cs="Times New Roman"/>
                <w:sz w:val="24"/>
                <w:szCs w:val="24"/>
              </w:rPr>
            </w:pPr>
          </w:p>
        </w:tc>
        <w:tc>
          <w:tcPr>
            <w:tcW w:w="2552" w:type="dxa"/>
          </w:tcPr>
          <w:p w14:paraId="600D9338" w14:textId="6EDAF08D" w:rsidR="007136AB" w:rsidRPr="00B56FEA" w:rsidRDefault="007136AB" w:rsidP="00EE26A0">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03D5C16F" w14:textId="274928EF"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3A6A7CFE" w14:textId="3CB41DFC"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2249E28F" w14:textId="64EF191F"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078549F7" w14:textId="43A3AC87"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1F733D2F" w14:textId="791E90F4"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305DC614" w14:textId="77777777" w:rsidTr="00C5718D">
        <w:tc>
          <w:tcPr>
            <w:tcW w:w="670" w:type="dxa"/>
            <w:vMerge/>
          </w:tcPr>
          <w:p w14:paraId="200E66D2" w14:textId="77777777" w:rsidR="007136AB" w:rsidRDefault="007136AB" w:rsidP="00EE26A0">
            <w:pPr>
              <w:tabs>
                <w:tab w:val="left" w:pos="1185"/>
              </w:tabs>
              <w:spacing w:line="240" w:lineRule="auto"/>
              <w:rPr>
                <w:rFonts w:ascii="Times New Roman" w:hAnsi="Times New Roman" w:cs="Times New Roman"/>
              </w:rPr>
            </w:pPr>
          </w:p>
        </w:tc>
        <w:tc>
          <w:tcPr>
            <w:tcW w:w="3720" w:type="dxa"/>
            <w:vMerge/>
          </w:tcPr>
          <w:p w14:paraId="638B5509" w14:textId="77777777" w:rsidR="007136AB" w:rsidRDefault="007136AB" w:rsidP="00EE26A0">
            <w:pPr>
              <w:tabs>
                <w:tab w:val="left" w:pos="1185"/>
              </w:tabs>
              <w:spacing w:line="240" w:lineRule="auto"/>
              <w:rPr>
                <w:rFonts w:ascii="Times New Roman" w:hAnsi="Times New Roman" w:cs="Times New Roman"/>
                <w:sz w:val="24"/>
                <w:szCs w:val="24"/>
              </w:rPr>
            </w:pPr>
          </w:p>
        </w:tc>
        <w:tc>
          <w:tcPr>
            <w:tcW w:w="1984" w:type="dxa"/>
            <w:vMerge/>
          </w:tcPr>
          <w:p w14:paraId="734A36CC" w14:textId="77777777" w:rsidR="007136AB" w:rsidRDefault="007136AB" w:rsidP="00EE26A0">
            <w:pPr>
              <w:tabs>
                <w:tab w:val="left" w:pos="1185"/>
              </w:tabs>
              <w:spacing w:line="240" w:lineRule="auto"/>
              <w:rPr>
                <w:rFonts w:ascii="Times New Roman" w:hAnsi="Times New Roman" w:cs="Times New Roman"/>
                <w:sz w:val="24"/>
                <w:szCs w:val="24"/>
              </w:rPr>
            </w:pPr>
          </w:p>
        </w:tc>
        <w:tc>
          <w:tcPr>
            <w:tcW w:w="2552" w:type="dxa"/>
          </w:tcPr>
          <w:p w14:paraId="01252BF8" w14:textId="63BFFAE1" w:rsidR="007136AB" w:rsidRPr="00B56FEA" w:rsidRDefault="007136AB" w:rsidP="00EE26A0">
            <w:pPr>
              <w:pStyle w:val="af6"/>
              <w:rPr>
                <w:rFonts w:ascii="Times New Roman" w:hAnsi="Times New Roman"/>
                <w:sz w:val="22"/>
                <w:szCs w:val="22"/>
              </w:rPr>
            </w:pPr>
            <w:r w:rsidRPr="00B56FEA">
              <w:rPr>
                <w:rFonts w:ascii="Times New Roman" w:hAnsi="Times New Roman"/>
              </w:rPr>
              <w:t>областной бюджет</w:t>
            </w:r>
          </w:p>
        </w:tc>
        <w:tc>
          <w:tcPr>
            <w:tcW w:w="1417" w:type="dxa"/>
          </w:tcPr>
          <w:p w14:paraId="0A148650" w14:textId="24ABDFA5"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50716DE6" w14:textId="70AF9248"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2A91F6CC" w14:textId="1A8BD017"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3CB5B0FF" w14:textId="00BAC69F"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21540C04" w14:textId="18626116"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0F9D68D1" w14:textId="77777777" w:rsidTr="00C5718D">
        <w:tc>
          <w:tcPr>
            <w:tcW w:w="670" w:type="dxa"/>
            <w:vMerge/>
          </w:tcPr>
          <w:p w14:paraId="0D14EF04" w14:textId="77777777" w:rsidR="007136AB" w:rsidRDefault="007136AB" w:rsidP="00EE26A0">
            <w:pPr>
              <w:tabs>
                <w:tab w:val="left" w:pos="1185"/>
              </w:tabs>
              <w:spacing w:line="240" w:lineRule="auto"/>
              <w:rPr>
                <w:rFonts w:ascii="Times New Roman" w:hAnsi="Times New Roman" w:cs="Times New Roman"/>
              </w:rPr>
            </w:pPr>
          </w:p>
        </w:tc>
        <w:tc>
          <w:tcPr>
            <w:tcW w:w="3720" w:type="dxa"/>
            <w:vMerge/>
          </w:tcPr>
          <w:p w14:paraId="77222D1D" w14:textId="77777777" w:rsidR="007136AB" w:rsidRDefault="007136AB" w:rsidP="00EE26A0">
            <w:pPr>
              <w:tabs>
                <w:tab w:val="left" w:pos="1185"/>
              </w:tabs>
              <w:spacing w:line="240" w:lineRule="auto"/>
              <w:rPr>
                <w:rFonts w:ascii="Times New Roman" w:hAnsi="Times New Roman" w:cs="Times New Roman"/>
                <w:sz w:val="24"/>
                <w:szCs w:val="24"/>
              </w:rPr>
            </w:pPr>
          </w:p>
        </w:tc>
        <w:tc>
          <w:tcPr>
            <w:tcW w:w="1984" w:type="dxa"/>
            <w:vMerge/>
          </w:tcPr>
          <w:p w14:paraId="7529A85E" w14:textId="77777777" w:rsidR="007136AB" w:rsidRDefault="007136AB" w:rsidP="00EE26A0">
            <w:pPr>
              <w:tabs>
                <w:tab w:val="left" w:pos="1185"/>
              </w:tabs>
              <w:spacing w:line="240" w:lineRule="auto"/>
              <w:rPr>
                <w:rFonts w:ascii="Times New Roman" w:hAnsi="Times New Roman" w:cs="Times New Roman"/>
                <w:sz w:val="24"/>
                <w:szCs w:val="24"/>
              </w:rPr>
            </w:pPr>
          </w:p>
        </w:tc>
        <w:tc>
          <w:tcPr>
            <w:tcW w:w="2552" w:type="dxa"/>
          </w:tcPr>
          <w:p w14:paraId="5A2D21A5" w14:textId="40494C32" w:rsidR="007136AB" w:rsidRPr="00B56FEA" w:rsidRDefault="007136AB" w:rsidP="00EE26A0">
            <w:pPr>
              <w:pStyle w:val="af6"/>
              <w:rPr>
                <w:rFonts w:ascii="Times New Roman" w:hAnsi="Times New Roman"/>
                <w:sz w:val="22"/>
                <w:szCs w:val="22"/>
              </w:rPr>
            </w:pPr>
            <w:r w:rsidRPr="00B56FEA">
              <w:rPr>
                <w:rFonts w:ascii="Times New Roman" w:hAnsi="Times New Roman"/>
                <w:sz w:val="22"/>
                <w:szCs w:val="22"/>
              </w:rPr>
              <w:t xml:space="preserve"> бюджет</w:t>
            </w:r>
            <w:r w:rsidRPr="00B56FEA">
              <w:rPr>
                <w:rFonts w:ascii="Times New Roman" w:hAnsi="Times New Roman"/>
                <w:sz w:val="22"/>
                <w:szCs w:val="22"/>
                <w:lang w:val="en-US"/>
              </w:rPr>
              <w:t xml:space="preserve"> </w:t>
            </w:r>
            <w:r w:rsidRPr="00B56FEA">
              <w:rPr>
                <w:rFonts w:ascii="Times New Roman" w:hAnsi="Times New Roman"/>
                <w:sz w:val="22"/>
                <w:szCs w:val="22"/>
              </w:rPr>
              <w:t>округа</w:t>
            </w:r>
          </w:p>
        </w:tc>
        <w:tc>
          <w:tcPr>
            <w:tcW w:w="1417" w:type="dxa"/>
          </w:tcPr>
          <w:p w14:paraId="1070AEC1" w14:textId="113339A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4DECE699" w14:textId="753669AE"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1457562C" w14:textId="43812365"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7591A09C" w14:textId="4C37C091"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6ECB7D93" w14:textId="11E36394"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0F55BD4F" w14:textId="77777777" w:rsidTr="00C5718D">
        <w:tc>
          <w:tcPr>
            <w:tcW w:w="670" w:type="dxa"/>
            <w:vMerge w:val="restart"/>
          </w:tcPr>
          <w:p w14:paraId="26F5EDDD" w14:textId="439D9FEB" w:rsidR="007136AB" w:rsidRDefault="007136AB" w:rsidP="007136AB">
            <w:pPr>
              <w:tabs>
                <w:tab w:val="left" w:pos="1185"/>
              </w:tabs>
              <w:spacing w:line="240" w:lineRule="auto"/>
              <w:rPr>
                <w:rFonts w:ascii="Times New Roman" w:hAnsi="Times New Roman" w:cs="Times New Roman"/>
              </w:rPr>
            </w:pPr>
            <w:r>
              <w:rPr>
                <w:rFonts w:ascii="Times New Roman" w:hAnsi="Times New Roman" w:cs="Times New Roman"/>
              </w:rPr>
              <w:t>2.2.</w:t>
            </w:r>
          </w:p>
        </w:tc>
        <w:tc>
          <w:tcPr>
            <w:tcW w:w="3720" w:type="dxa"/>
            <w:vMerge w:val="restart"/>
          </w:tcPr>
          <w:p w14:paraId="43B2FDF1" w14:textId="5F55F489" w:rsidR="007136AB" w:rsidRDefault="007136AB" w:rsidP="007136AB">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Построены объекты социальной сферы</w:t>
            </w:r>
          </w:p>
        </w:tc>
        <w:tc>
          <w:tcPr>
            <w:tcW w:w="1984" w:type="dxa"/>
            <w:vMerge w:val="restart"/>
          </w:tcPr>
          <w:p w14:paraId="44C4EB67" w14:textId="0575B3B9" w:rsidR="007136AB" w:rsidRDefault="00375C0F" w:rsidP="007136AB">
            <w:pPr>
              <w:tabs>
                <w:tab w:val="left" w:pos="1185"/>
              </w:tabs>
              <w:spacing w:line="240" w:lineRule="auto"/>
              <w:rPr>
                <w:rFonts w:ascii="Times New Roman" w:hAnsi="Times New Roman" w:cs="Times New Roman"/>
                <w:sz w:val="24"/>
                <w:szCs w:val="24"/>
              </w:rPr>
            </w:pPr>
            <w:r w:rsidRPr="00E41ADC">
              <w:rPr>
                <w:rFonts w:ascii="Times New Roman" w:hAnsi="Times New Roman" w:cs="Times New Roman"/>
                <w:sz w:val="24"/>
                <w:szCs w:val="24"/>
              </w:rPr>
              <w:t>Приобретение товаров, работ, услуг</w:t>
            </w:r>
          </w:p>
        </w:tc>
        <w:tc>
          <w:tcPr>
            <w:tcW w:w="2552" w:type="dxa"/>
          </w:tcPr>
          <w:p w14:paraId="5187BAFD" w14:textId="147A88E2" w:rsidR="007136AB" w:rsidRPr="00B56FEA" w:rsidRDefault="007136AB" w:rsidP="007136AB">
            <w:pPr>
              <w:pStyle w:val="af6"/>
              <w:rPr>
                <w:rFonts w:ascii="Times New Roman" w:hAnsi="Times New Roman"/>
                <w:sz w:val="22"/>
                <w:szCs w:val="22"/>
              </w:rPr>
            </w:pPr>
            <w:r w:rsidRPr="00B56FEA">
              <w:rPr>
                <w:rFonts w:ascii="Times New Roman" w:hAnsi="Times New Roman"/>
                <w:sz w:val="22"/>
                <w:szCs w:val="22"/>
              </w:rPr>
              <w:t>Итого, в т.ч.:</w:t>
            </w:r>
          </w:p>
        </w:tc>
        <w:tc>
          <w:tcPr>
            <w:tcW w:w="1417" w:type="dxa"/>
          </w:tcPr>
          <w:p w14:paraId="5F1D5D51" w14:textId="395BFAEF"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c>
          <w:tcPr>
            <w:tcW w:w="1134" w:type="dxa"/>
          </w:tcPr>
          <w:p w14:paraId="0491CB5D" w14:textId="373234CF"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68336794" w14:textId="1E4C53BE"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17198CD5" w14:textId="6E21DE0B"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4A3C88B7" w14:textId="2FD8813A"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r>
      <w:tr w:rsidR="007136AB" w:rsidRPr="00761915" w14:paraId="4751B84E" w14:textId="77777777" w:rsidTr="00C5718D">
        <w:tc>
          <w:tcPr>
            <w:tcW w:w="670" w:type="dxa"/>
            <w:vMerge/>
          </w:tcPr>
          <w:p w14:paraId="674C3798" w14:textId="77777777" w:rsidR="007136AB" w:rsidRDefault="007136AB" w:rsidP="007136AB">
            <w:pPr>
              <w:tabs>
                <w:tab w:val="left" w:pos="1185"/>
              </w:tabs>
              <w:spacing w:line="240" w:lineRule="auto"/>
              <w:rPr>
                <w:rFonts w:ascii="Times New Roman" w:hAnsi="Times New Roman" w:cs="Times New Roman"/>
              </w:rPr>
            </w:pPr>
          </w:p>
        </w:tc>
        <w:tc>
          <w:tcPr>
            <w:tcW w:w="3720" w:type="dxa"/>
            <w:vMerge/>
          </w:tcPr>
          <w:p w14:paraId="71FDAF63" w14:textId="77777777" w:rsidR="007136AB" w:rsidRDefault="007136AB" w:rsidP="007136AB">
            <w:pPr>
              <w:tabs>
                <w:tab w:val="left" w:pos="1185"/>
              </w:tabs>
              <w:spacing w:line="240" w:lineRule="auto"/>
              <w:rPr>
                <w:rFonts w:ascii="Times New Roman" w:hAnsi="Times New Roman" w:cs="Times New Roman"/>
                <w:sz w:val="24"/>
                <w:szCs w:val="24"/>
              </w:rPr>
            </w:pPr>
          </w:p>
        </w:tc>
        <w:tc>
          <w:tcPr>
            <w:tcW w:w="1984" w:type="dxa"/>
            <w:vMerge/>
          </w:tcPr>
          <w:p w14:paraId="2C3E5BC2" w14:textId="77777777" w:rsidR="007136AB" w:rsidRDefault="007136AB" w:rsidP="007136AB">
            <w:pPr>
              <w:tabs>
                <w:tab w:val="left" w:pos="1185"/>
              </w:tabs>
              <w:spacing w:line="240" w:lineRule="auto"/>
              <w:rPr>
                <w:rFonts w:ascii="Times New Roman" w:hAnsi="Times New Roman" w:cs="Times New Roman"/>
                <w:sz w:val="24"/>
                <w:szCs w:val="24"/>
              </w:rPr>
            </w:pPr>
          </w:p>
        </w:tc>
        <w:tc>
          <w:tcPr>
            <w:tcW w:w="2552" w:type="dxa"/>
          </w:tcPr>
          <w:p w14:paraId="6F52DF71" w14:textId="5B7FF34F" w:rsidR="007136AB" w:rsidRPr="00B56FEA" w:rsidRDefault="007136AB" w:rsidP="007136AB">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5952D435" w14:textId="49D6D213"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c>
          <w:tcPr>
            <w:tcW w:w="1134" w:type="dxa"/>
          </w:tcPr>
          <w:p w14:paraId="59A3CD4B" w14:textId="1C20A764"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7C07A07E" w14:textId="6729F039"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c>
          <w:tcPr>
            <w:tcW w:w="1134" w:type="dxa"/>
          </w:tcPr>
          <w:p w14:paraId="4BA4F157" w14:textId="2450322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11CB8248" w14:textId="23634AC7"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r>
      <w:tr w:rsidR="007136AB" w:rsidRPr="00761915" w14:paraId="6C155AB4" w14:textId="77777777" w:rsidTr="00C5718D">
        <w:tc>
          <w:tcPr>
            <w:tcW w:w="670" w:type="dxa"/>
            <w:vMerge/>
          </w:tcPr>
          <w:p w14:paraId="2518725D" w14:textId="77777777" w:rsidR="007136AB" w:rsidRDefault="007136AB" w:rsidP="007136AB">
            <w:pPr>
              <w:tabs>
                <w:tab w:val="left" w:pos="1185"/>
              </w:tabs>
              <w:spacing w:line="240" w:lineRule="auto"/>
              <w:rPr>
                <w:rFonts w:ascii="Times New Roman" w:hAnsi="Times New Roman" w:cs="Times New Roman"/>
              </w:rPr>
            </w:pPr>
          </w:p>
        </w:tc>
        <w:tc>
          <w:tcPr>
            <w:tcW w:w="3720" w:type="dxa"/>
            <w:vMerge/>
          </w:tcPr>
          <w:p w14:paraId="35E80E16" w14:textId="77777777" w:rsidR="007136AB" w:rsidRDefault="007136AB" w:rsidP="007136AB">
            <w:pPr>
              <w:tabs>
                <w:tab w:val="left" w:pos="1185"/>
              </w:tabs>
              <w:spacing w:line="240" w:lineRule="auto"/>
              <w:rPr>
                <w:rFonts w:ascii="Times New Roman" w:hAnsi="Times New Roman" w:cs="Times New Roman"/>
                <w:sz w:val="24"/>
                <w:szCs w:val="24"/>
              </w:rPr>
            </w:pPr>
          </w:p>
        </w:tc>
        <w:tc>
          <w:tcPr>
            <w:tcW w:w="1984" w:type="dxa"/>
            <w:vMerge/>
          </w:tcPr>
          <w:p w14:paraId="22713397" w14:textId="77777777" w:rsidR="007136AB" w:rsidRDefault="007136AB" w:rsidP="007136AB">
            <w:pPr>
              <w:tabs>
                <w:tab w:val="left" w:pos="1185"/>
              </w:tabs>
              <w:spacing w:line="240" w:lineRule="auto"/>
              <w:rPr>
                <w:rFonts w:ascii="Times New Roman" w:hAnsi="Times New Roman" w:cs="Times New Roman"/>
                <w:sz w:val="24"/>
                <w:szCs w:val="24"/>
              </w:rPr>
            </w:pPr>
          </w:p>
        </w:tc>
        <w:tc>
          <w:tcPr>
            <w:tcW w:w="2552" w:type="dxa"/>
          </w:tcPr>
          <w:p w14:paraId="6BD4FA46" w14:textId="66C430D7" w:rsidR="007136AB" w:rsidRPr="00B56FEA" w:rsidRDefault="007136AB" w:rsidP="007136AB">
            <w:pPr>
              <w:pStyle w:val="af6"/>
              <w:rPr>
                <w:rFonts w:ascii="Times New Roman" w:hAnsi="Times New Roman"/>
                <w:sz w:val="22"/>
                <w:szCs w:val="22"/>
              </w:rPr>
            </w:pPr>
            <w:r w:rsidRPr="00B56FEA">
              <w:rPr>
                <w:rFonts w:ascii="Times New Roman" w:hAnsi="Times New Roman"/>
              </w:rPr>
              <w:t>областной бюджет</w:t>
            </w:r>
          </w:p>
        </w:tc>
        <w:tc>
          <w:tcPr>
            <w:tcW w:w="1417" w:type="dxa"/>
          </w:tcPr>
          <w:p w14:paraId="64924823" w14:textId="5145EDFB"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5AE65888" w14:textId="2BC27807"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51DF2FDF" w14:textId="4EF1A029"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7A3C6F60" w14:textId="339FBF48"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7B89AF41" w14:textId="33388092"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462EBAD9" w14:textId="77777777" w:rsidTr="00C5718D">
        <w:tc>
          <w:tcPr>
            <w:tcW w:w="670" w:type="dxa"/>
            <w:vMerge/>
          </w:tcPr>
          <w:p w14:paraId="0A45A29B" w14:textId="77777777" w:rsidR="007136AB" w:rsidRDefault="007136AB" w:rsidP="007136AB">
            <w:pPr>
              <w:tabs>
                <w:tab w:val="left" w:pos="1185"/>
              </w:tabs>
              <w:spacing w:line="240" w:lineRule="auto"/>
              <w:rPr>
                <w:rFonts w:ascii="Times New Roman" w:hAnsi="Times New Roman" w:cs="Times New Roman"/>
              </w:rPr>
            </w:pPr>
          </w:p>
        </w:tc>
        <w:tc>
          <w:tcPr>
            <w:tcW w:w="3720" w:type="dxa"/>
            <w:vMerge/>
          </w:tcPr>
          <w:p w14:paraId="2C7BC77C" w14:textId="77777777" w:rsidR="007136AB" w:rsidRDefault="007136AB" w:rsidP="007136AB">
            <w:pPr>
              <w:tabs>
                <w:tab w:val="left" w:pos="1185"/>
              </w:tabs>
              <w:spacing w:line="240" w:lineRule="auto"/>
              <w:rPr>
                <w:rFonts w:ascii="Times New Roman" w:hAnsi="Times New Roman" w:cs="Times New Roman"/>
                <w:sz w:val="24"/>
                <w:szCs w:val="24"/>
              </w:rPr>
            </w:pPr>
          </w:p>
        </w:tc>
        <w:tc>
          <w:tcPr>
            <w:tcW w:w="1984" w:type="dxa"/>
            <w:vMerge/>
          </w:tcPr>
          <w:p w14:paraId="23A0BC36" w14:textId="77777777" w:rsidR="007136AB" w:rsidRDefault="007136AB" w:rsidP="007136AB">
            <w:pPr>
              <w:tabs>
                <w:tab w:val="left" w:pos="1185"/>
              </w:tabs>
              <w:spacing w:line="240" w:lineRule="auto"/>
              <w:rPr>
                <w:rFonts w:ascii="Times New Roman" w:hAnsi="Times New Roman" w:cs="Times New Roman"/>
                <w:sz w:val="24"/>
                <w:szCs w:val="24"/>
              </w:rPr>
            </w:pPr>
          </w:p>
        </w:tc>
        <w:tc>
          <w:tcPr>
            <w:tcW w:w="2552" w:type="dxa"/>
          </w:tcPr>
          <w:p w14:paraId="68612720" w14:textId="795E5C47" w:rsidR="007136AB" w:rsidRPr="00B56FEA" w:rsidRDefault="007136AB" w:rsidP="007136AB">
            <w:pPr>
              <w:pStyle w:val="af6"/>
              <w:rPr>
                <w:rFonts w:ascii="Times New Roman" w:hAnsi="Times New Roman"/>
                <w:sz w:val="22"/>
                <w:szCs w:val="22"/>
              </w:rPr>
            </w:pPr>
            <w:r w:rsidRPr="00B56FEA">
              <w:rPr>
                <w:rFonts w:ascii="Times New Roman" w:hAnsi="Times New Roman"/>
                <w:sz w:val="22"/>
                <w:szCs w:val="22"/>
              </w:rPr>
              <w:t xml:space="preserve"> бюджет</w:t>
            </w:r>
            <w:r w:rsidRPr="00B56FEA">
              <w:rPr>
                <w:rFonts w:ascii="Times New Roman" w:hAnsi="Times New Roman"/>
                <w:sz w:val="22"/>
                <w:szCs w:val="22"/>
                <w:lang w:val="en-US"/>
              </w:rPr>
              <w:t xml:space="preserve"> </w:t>
            </w:r>
            <w:r w:rsidRPr="00B56FEA">
              <w:rPr>
                <w:rFonts w:ascii="Times New Roman" w:hAnsi="Times New Roman"/>
                <w:sz w:val="22"/>
                <w:szCs w:val="22"/>
              </w:rPr>
              <w:t>округа</w:t>
            </w:r>
          </w:p>
        </w:tc>
        <w:tc>
          <w:tcPr>
            <w:tcW w:w="1417" w:type="dxa"/>
          </w:tcPr>
          <w:p w14:paraId="7226E9B6" w14:textId="02C7902D"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59E0EB51" w14:textId="5E837012"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24B07A8A" w14:textId="269A1C7D"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2159BA21" w14:textId="1279F5D7"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0A464E19" w14:textId="5DE7349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r>
      <w:tr w:rsidR="007136AB" w:rsidRPr="00761915" w14:paraId="5296C7D5" w14:textId="77777777" w:rsidTr="00C5718D">
        <w:tc>
          <w:tcPr>
            <w:tcW w:w="6374" w:type="dxa"/>
            <w:gridSpan w:val="3"/>
            <w:vMerge w:val="restart"/>
          </w:tcPr>
          <w:p w14:paraId="7BE175BF" w14:textId="0DF32911" w:rsidR="007136AB" w:rsidRPr="006D75CF" w:rsidRDefault="007136AB" w:rsidP="007136AB">
            <w:pPr>
              <w:tabs>
                <w:tab w:val="left" w:pos="1185"/>
              </w:tabs>
              <w:spacing w:line="240" w:lineRule="auto"/>
              <w:rPr>
                <w:rFonts w:ascii="Times New Roman" w:hAnsi="Times New Roman" w:cs="Times New Roman"/>
                <w:sz w:val="24"/>
                <w:szCs w:val="24"/>
              </w:rPr>
            </w:pPr>
            <w:r w:rsidRPr="00481D91">
              <w:rPr>
                <w:rFonts w:ascii="Times New Roman" w:hAnsi="Times New Roman" w:cs="Times New Roman"/>
              </w:rPr>
              <w:t xml:space="preserve">Итого по </w:t>
            </w:r>
            <w:r w:rsidRPr="00481D91">
              <w:rPr>
                <w:rFonts w:ascii="Times New Roman" w:hAnsi="Times New Roman" w:cs="Times New Roman"/>
                <w:sz w:val="24"/>
                <w:szCs w:val="24"/>
              </w:rPr>
              <w:t>комплексу процессных мероприятий</w:t>
            </w:r>
            <w:r>
              <w:rPr>
                <w:rFonts w:ascii="Times New Roman" w:hAnsi="Times New Roman" w:cs="Times New Roman"/>
                <w:sz w:val="24"/>
                <w:szCs w:val="24"/>
              </w:rPr>
              <w:t xml:space="preserve">  </w:t>
            </w:r>
          </w:p>
        </w:tc>
        <w:tc>
          <w:tcPr>
            <w:tcW w:w="2552" w:type="dxa"/>
          </w:tcPr>
          <w:p w14:paraId="136F2DB4" w14:textId="77777777" w:rsidR="007136AB" w:rsidRPr="00B56FEA" w:rsidRDefault="007136AB" w:rsidP="007136AB">
            <w:pPr>
              <w:pStyle w:val="af6"/>
              <w:rPr>
                <w:rFonts w:ascii="Times New Roman" w:hAnsi="Times New Roman"/>
                <w:sz w:val="22"/>
                <w:szCs w:val="22"/>
              </w:rPr>
            </w:pPr>
            <w:r w:rsidRPr="00B56FEA">
              <w:rPr>
                <w:rFonts w:ascii="Times New Roman" w:hAnsi="Times New Roman"/>
                <w:sz w:val="22"/>
                <w:szCs w:val="22"/>
              </w:rPr>
              <w:t>Всего, в т.ч.:</w:t>
            </w:r>
          </w:p>
        </w:tc>
        <w:tc>
          <w:tcPr>
            <w:tcW w:w="1417" w:type="dxa"/>
          </w:tcPr>
          <w:p w14:paraId="2B391C0C" w14:textId="1D8D2CA4" w:rsidR="007136AB" w:rsidRPr="00BB3FB6" w:rsidRDefault="003751C1" w:rsidP="000A48F4">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54</w:t>
            </w:r>
            <w:r w:rsidR="007136AB" w:rsidRPr="00BB3FB6">
              <w:rPr>
                <w:rFonts w:ascii="Times New Roman" w:hAnsi="Times New Roman" w:cs="Times New Roman"/>
                <w:sz w:val="24"/>
                <w:szCs w:val="24"/>
              </w:rPr>
              <w:t>00,0</w:t>
            </w:r>
          </w:p>
        </w:tc>
        <w:tc>
          <w:tcPr>
            <w:tcW w:w="1134" w:type="dxa"/>
          </w:tcPr>
          <w:p w14:paraId="48F5C10A" w14:textId="36516CF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c>
          <w:tcPr>
            <w:tcW w:w="1276" w:type="dxa"/>
          </w:tcPr>
          <w:p w14:paraId="16FB7DD1" w14:textId="5C4FDFB4"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1</w:t>
            </w:r>
            <w:r w:rsidR="003751C1">
              <w:rPr>
                <w:rFonts w:ascii="Times New Roman" w:hAnsi="Times New Roman" w:cs="Times New Roman"/>
                <w:sz w:val="24"/>
                <w:szCs w:val="24"/>
              </w:rPr>
              <w:t>8</w:t>
            </w:r>
            <w:r w:rsidRPr="00BB3FB6">
              <w:rPr>
                <w:rFonts w:ascii="Times New Roman" w:hAnsi="Times New Roman" w:cs="Times New Roman"/>
                <w:sz w:val="24"/>
                <w:szCs w:val="24"/>
              </w:rPr>
              <w:t>00,0</w:t>
            </w:r>
          </w:p>
        </w:tc>
        <w:tc>
          <w:tcPr>
            <w:tcW w:w="1134" w:type="dxa"/>
          </w:tcPr>
          <w:p w14:paraId="491684F4" w14:textId="3957631C" w:rsidR="007136AB" w:rsidRPr="00BB3FB6" w:rsidRDefault="000A48F4"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1</w:t>
            </w:r>
            <w:r w:rsidR="003751C1">
              <w:rPr>
                <w:rFonts w:ascii="Times New Roman" w:hAnsi="Times New Roman" w:cs="Times New Roman"/>
                <w:sz w:val="24"/>
                <w:szCs w:val="24"/>
              </w:rPr>
              <w:t>8</w:t>
            </w:r>
            <w:r w:rsidRPr="00BB3FB6">
              <w:rPr>
                <w:rFonts w:ascii="Times New Roman" w:hAnsi="Times New Roman" w:cs="Times New Roman"/>
                <w:sz w:val="24"/>
                <w:szCs w:val="24"/>
              </w:rPr>
              <w:t>00</w:t>
            </w:r>
            <w:r w:rsidR="007136AB" w:rsidRPr="00BB3FB6">
              <w:rPr>
                <w:rFonts w:ascii="Times New Roman" w:hAnsi="Times New Roman" w:cs="Times New Roman"/>
                <w:sz w:val="24"/>
                <w:szCs w:val="24"/>
              </w:rPr>
              <w:t>,0</w:t>
            </w:r>
          </w:p>
        </w:tc>
        <w:tc>
          <w:tcPr>
            <w:tcW w:w="1168" w:type="dxa"/>
          </w:tcPr>
          <w:p w14:paraId="7FF77029" w14:textId="5B0B862E" w:rsidR="007136AB" w:rsidRPr="00BB3FB6" w:rsidRDefault="000A48F4"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1</w:t>
            </w:r>
            <w:r w:rsidR="003751C1">
              <w:rPr>
                <w:rFonts w:ascii="Times New Roman" w:hAnsi="Times New Roman" w:cs="Times New Roman"/>
                <w:sz w:val="24"/>
                <w:szCs w:val="24"/>
              </w:rPr>
              <w:t>8</w:t>
            </w:r>
            <w:r w:rsidRPr="00BB3FB6">
              <w:rPr>
                <w:rFonts w:ascii="Times New Roman" w:hAnsi="Times New Roman" w:cs="Times New Roman"/>
                <w:sz w:val="24"/>
                <w:szCs w:val="24"/>
              </w:rPr>
              <w:t>0</w:t>
            </w:r>
            <w:r w:rsidR="007136AB" w:rsidRPr="00BB3FB6">
              <w:rPr>
                <w:rFonts w:ascii="Times New Roman" w:hAnsi="Times New Roman" w:cs="Times New Roman"/>
                <w:sz w:val="24"/>
                <w:szCs w:val="24"/>
              </w:rPr>
              <w:t>0,0</w:t>
            </w:r>
          </w:p>
        </w:tc>
      </w:tr>
      <w:tr w:rsidR="007136AB" w:rsidRPr="00761915" w14:paraId="0E15DE98" w14:textId="77777777" w:rsidTr="00C5718D">
        <w:tc>
          <w:tcPr>
            <w:tcW w:w="6374" w:type="dxa"/>
            <w:gridSpan w:val="3"/>
            <w:vMerge/>
          </w:tcPr>
          <w:p w14:paraId="7D7D28CA" w14:textId="77777777" w:rsidR="007136AB" w:rsidRPr="00761915" w:rsidRDefault="007136AB" w:rsidP="007136AB">
            <w:pPr>
              <w:tabs>
                <w:tab w:val="left" w:pos="1185"/>
              </w:tabs>
              <w:spacing w:line="240" w:lineRule="auto"/>
              <w:rPr>
                <w:rFonts w:ascii="Times New Roman" w:hAnsi="Times New Roman" w:cs="Times New Roman"/>
                <w:sz w:val="24"/>
                <w:szCs w:val="24"/>
              </w:rPr>
            </w:pPr>
          </w:p>
        </w:tc>
        <w:tc>
          <w:tcPr>
            <w:tcW w:w="2552" w:type="dxa"/>
          </w:tcPr>
          <w:p w14:paraId="4592DB99" w14:textId="77777777" w:rsidR="007136AB" w:rsidRPr="00B56FEA" w:rsidRDefault="007136AB" w:rsidP="007136AB">
            <w:pPr>
              <w:pStyle w:val="af6"/>
              <w:rPr>
                <w:rFonts w:ascii="Times New Roman" w:hAnsi="Times New Roman"/>
                <w:sz w:val="22"/>
                <w:szCs w:val="22"/>
              </w:rPr>
            </w:pPr>
            <w:r w:rsidRPr="00B56FEA">
              <w:rPr>
                <w:rFonts w:ascii="Times New Roman" w:hAnsi="Times New Roman"/>
                <w:sz w:val="22"/>
                <w:szCs w:val="22"/>
              </w:rPr>
              <w:t>федеральный бюджет</w:t>
            </w:r>
          </w:p>
        </w:tc>
        <w:tc>
          <w:tcPr>
            <w:tcW w:w="1417" w:type="dxa"/>
          </w:tcPr>
          <w:p w14:paraId="2DFF4D22" w14:textId="48DFE35E"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363ECEF2" w14:textId="6CCCFAF7"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2295D93B" w14:textId="1B8B11C4"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69BB7290" w14:textId="7D12952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68" w:type="dxa"/>
          </w:tcPr>
          <w:p w14:paraId="5726FF1D" w14:textId="6E63DD9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2717C8D3" w14:textId="77777777" w:rsidTr="00C5718D">
        <w:tc>
          <w:tcPr>
            <w:tcW w:w="6374" w:type="dxa"/>
            <w:gridSpan w:val="3"/>
            <w:vMerge/>
          </w:tcPr>
          <w:p w14:paraId="780925A3" w14:textId="77777777" w:rsidR="007136AB" w:rsidRPr="00761915" w:rsidRDefault="007136AB" w:rsidP="007136AB">
            <w:pPr>
              <w:tabs>
                <w:tab w:val="left" w:pos="1185"/>
              </w:tabs>
              <w:spacing w:line="240" w:lineRule="auto"/>
              <w:rPr>
                <w:rFonts w:ascii="Times New Roman" w:hAnsi="Times New Roman" w:cs="Times New Roman"/>
                <w:sz w:val="24"/>
                <w:szCs w:val="24"/>
              </w:rPr>
            </w:pPr>
          </w:p>
        </w:tc>
        <w:tc>
          <w:tcPr>
            <w:tcW w:w="2552" w:type="dxa"/>
          </w:tcPr>
          <w:p w14:paraId="11F5D5CE" w14:textId="77777777" w:rsidR="007136AB" w:rsidRPr="00B56FEA" w:rsidRDefault="007136AB" w:rsidP="007136AB">
            <w:pPr>
              <w:spacing w:line="240" w:lineRule="auto"/>
              <w:rPr>
                <w:rFonts w:ascii="Times New Roman" w:hAnsi="Times New Roman" w:cs="Times New Roman"/>
              </w:rPr>
            </w:pPr>
            <w:r w:rsidRPr="00B56FEA">
              <w:rPr>
                <w:rFonts w:ascii="Times New Roman" w:hAnsi="Times New Roman" w:cs="Times New Roman"/>
              </w:rPr>
              <w:t>областной бюджет</w:t>
            </w:r>
          </w:p>
        </w:tc>
        <w:tc>
          <w:tcPr>
            <w:tcW w:w="1417" w:type="dxa"/>
          </w:tcPr>
          <w:p w14:paraId="1F17EF6B" w14:textId="5022732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74489C75" w14:textId="0EC4D663"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20A72460" w14:textId="41354F31"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134" w:type="dxa"/>
          </w:tcPr>
          <w:p w14:paraId="472B31B2" w14:textId="5252B960"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w:t>
            </w:r>
            <w:r w:rsidR="000A48F4" w:rsidRPr="00BB3FB6">
              <w:rPr>
                <w:rFonts w:ascii="Times New Roman" w:hAnsi="Times New Roman" w:cs="Times New Roman"/>
                <w:sz w:val="24"/>
                <w:szCs w:val="24"/>
              </w:rPr>
              <w:t>0</w:t>
            </w:r>
          </w:p>
        </w:tc>
        <w:tc>
          <w:tcPr>
            <w:tcW w:w="1168" w:type="dxa"/>
          </w:tcPr>
          <w:p w14:paraId="5F1E43B1" w14:textId="09D86D5B"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r>
      <w:tr w:rsidR="007136AB" w:rsidRPr="00761915" w14:paraId="03A32A5B" w14:textId="77777777" w:rsidTr="00C5718D">
        <w:tc>
          <w:tcPr>
            <w:tcW w:w="6374" w:type="dxa"/>
            <w:gridSpan w:val="3"/>
            <w:vMerge/>
          </w:tcPr>
          <w:p w14:paraId="5680133A" w14:textId="77777777" w:rsidR="007136AB" w:rsidRPr="00761915" w:rsidRDefault="007136AB" w:rsidP="007136AB">
            <w:pPr>
              <w:tabs>
                <w:tab w:val="left" w:pos="1185"/>
              </w:tabs>
              <w:spacing w:line="240" w:lineRule="auto"/>
              <w:rPr>
                <w:rFonts w:ascii="Times New Roman" w:hAnsi="Times New Roman" w:cs="Times New Roman"/>
                <w:sz w:val="24"/>
                <w:szCs w:val="24"/>
              </w:rPr>
            </w:pPr>
          </w:p>
        </w:tc>
        <w:tc>
          <w:tcPr>
            <w:tcW w:w="2552" w:type="dxa"/>
          </w:tcPr>
          <w:p w14:paraId="0A6E8A57" w14:textId="77777777" w:rsidR="007136AB" w:rsidRPr="00761915" w:rsidRDefault="007136AB" w:rsidP="007136AB">
            <w:pPr>
              <w:pStyle w:val="af6"/>
              <w:rPr>
                <w:rFonts w:ascii="Times New Roman" w:hAnsi="Times New Roman"/>
                <w:sz w:val="22"/>
                <w:szCs w:val="22"/>
              </w:rPr>
            </w:pPr>
            <w:r w:rsidRPr="00761915">
              <w:rPr>
                <w:rFonts w:ascii="Times New Roman" w:hAnsi="Times New Roman"/>
                <w:sz w:val="22"/>
                <w:szCs w:val="22"/>
              </w:rPr>
              <w:t>бюджет округа</w:t>
            </w:r>
          </w:p>
        </w:tc>
        <w:tc>
          <w:tcPr>
            <w:tcW w:w="1417" w:type="dxa"/>
          </w:tcPr>
          <w:p w14:paraId="4DBDDF28" w14:textId="6AD8276D" w:rsidR="007136AB" w:rsidRPr="00BB3FB6" w:rsidRDefault="003751C1" w:rsidP="000A48F4">
            <w:pPr>
              <w:tabs>
                <w:tab w:val="left" w:pos="1185"/>
              </w:tabs>
              <w:spacing w:line="240" w:lineRule="auto"/>
              <w:jc w:val="center"/>
              <w:rPr>
                <w:rFonts w:ascii="Times New Roman" w:hAnsi="Times New Roman" w:cs="Times New Roman"/>
                <w:sz w:val="24"/>
                <w:szCs w:val="24"/>
              </w:rPr>
            </w:pPr>
            <w:r>
              <w:rPr>
                <w:rFonts w:ascii="Times New Roman" w:hAnsi="Times New Roman" w:cs="Times New Roman"/>
                <w:sz w:val="24"/>
                <w:szCs w:val="24"/>
              </w:rPr>
              <w:t>54</w:t>
            </w:r>
            <w:r w:rsidR="007136AB" w:rsidRPr="00BB3FB6">
              <w:rPr>
                <w:rFonts w:ascii="Times New Roman" w:hAnsi="Times New Roman" w:cs="Times New Roman"/>
                <w:sz w:val="24"/>
                <w:szCs w:val="24"/>
              </w:rPr>
              <w:t>00,0</w:t>
            </w:r>
          </w:p>
        </w:tc>
        <w:tc>
          <w:tcPr>
            <w:tcW w:w="1134" w:type="dxa"/>
          </w:tcPr>
          <w:p w14:paraId="0826DA2D" w14:textId="306142CC"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0,0</w:t>
            </w:r>
          </w:p>
        </w:tc>
        <w:tc>
          <w:tcPr>
            <w:tcW w:w="1276" w:type="dxa"/>
          </w:tcPr>
          <w:p w14:paraId="558C9F40" w14:textId="5BF88A9D" w:rsidR="007136AB" w:rsidRPr="00BB3FB6" w:rsidRDefault="007136AB"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1</w:t>
            </w:r>
            <w:r w:rsidR="003751C1">
              <w:rPr>
                <w:rFonts w:ascii="Times New Roman" w:hAnsi="Times New Roman" w:cs="Times New Roman"/>
                <w:sz w:val="24"/>
                <w:szCs w:val="24"/>
              </w:rPr>
              <w:t>8</w:t>
            </w:r>
            <w:r w:rsidRPr="00BB3FB6">
              <w:rPr>
                <w:rFonts w:ascii="Times New Roman" w:hAnsi="Times New Roman" w:cs="Times New Roman"/>
                <w:sz w:val="24"/>
                <w:szCs w:val="24"/>
              </w:rPr>
              <w:t>00,0</w:t>
            </w:r>
          </w:p>
        </w:tc>
        <w:tc>
          <w:tcPr>
            <w:tcW w:w="1134" w:type="dxa"/>
          </w:tcPr>
          <w:p w14:paraId="0EC64F37" w14:textId="23F33979" w:rsidR="007136AB" w:rsidRPr="00BB3FB6" w:rsidRDefault="000A48F4"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1</w:t>
            </w:r>
            <w:r w:rsidR="003751C1">
              <w:rPr>
                <w:rFonts w:ascii="Times New Roman" w:hAnsi="Times New Roman" w:cs="Times New Roman"/>
                <w:sz w:val="24"/>
                <w:szCs w:val="24"/>
              </w:rPr>
              <w:t>8</w:t>
            </w:r>
            <w:r w:rsidRPr="00BB3FB6">
              <w:rPr>
                <w:rFonts w:ascii="Times New Roman" w:hAnsi="Times New Roman" w:cs="Times New Roman"/>
                <w:sz w:val="24"/>
                <w:szCs w:val="24"/>
              </w:rPr>
              <w:t>0</w:t>
            </w:r>
            <w:r w:rsidR="007136AB" w:rsidRPr="00BB3FB6">
              <w:rPr>
                <w:rFonts w:ascii="Times New Roman" w:hAnsi="Times New Roman" w:cs="Times New Roman"/>
                <w:sz w:val="24"/>
                <w:szCs w:val="24"/>
              </w:rPr>
              <w:t>0,0</w:t>
            </w:r>
          </w:p>
        </w:tc>
        <w:tc>
          <w:tcPr>
            <w:tcW w:w="1168" w:type="dxa"/>
          </w:tcPr>
          <w:p w14:paraId="68D9B936" w14:textId="58C3E026" w:rsidR="007136AB" w:rsidRPr="00BB3FB6" w:rsidRDefault="000A48F4" w:rsidP="000A48F4">
            <w:pPr>
              <w:tabs>
                <w:tab w:val="left" w:pos="1185"/>
              </w:tabs>
              <w:spacing w:line="240" w:lineRule="auto"/>
              <w:jc w:val="center"/>
              <w:rPr>
                <w:rFonts w:ascii="Times New Roman" w:hAnsi="Times New Roman" w:cs="Times New Roman"/>
                <w:sz w:val="24"/>
                <w:szCs w:val="24"/>
              </w:rPr>
            </w:pPr>
            <w:r w:rsidRPr="00BB3FB6">
              <w:rPr>
                <w:rFonts w:ascii="Times New Roman" w:hAnsi="Times New Roman" w:cs="Times New Roman"/>
                <w:sz w:val="24"/>
                <w:szCs w:val="24"/>
              </w:rPr>
              <w:t>1</w:t>
            </w:r>
            <w:r w:rsidR="003751C1">
              <w:rPr>
                <w:rFonts w:ascii="Times New Roman" w:hAnsi="Times New Roman" w:cs="Times New Roman"/>
                <w:sz w:val="24"/>
                <w:szCs w:val="24"/>
              </w:rPr>
              <w:t>8</w:t>
            </w:r>
            <w:r w:rsidRPr="00BB3FB6">
              <w:rPr>
                <w:rFonts w:ascii="Times New Roman" w:hAnsi="Times New Roman" w:cs="Times New Roman"/>
                <w:sz w:val="24"/>
                <w:szCs w:val="24"/>
              </w:rPr>
              <w:t>0</w:t>
            </w:r>
            <w:r w:rsidR="007136AB" w:rsidRPr="00BB3FB6">
              <w:rPr>
                <w:rFonts w:ascii="Times New Roman" w:hAnsi="Times New Roman" w:cs="Times New Roman"/>
                <w:sz w:val="24"/>
                <w:szCs w:val="24"/>
              </w:rPr>
              <w:t>0,0</w:t>
            </w:r>
          </w:p>
        </w:tc>
      </w:tr>
    </w:tbl>
    <w:p w14:paraId="16ABDAC3" w14:textId="59F437CA" w:rsidR="00E17CDD" w:rsidRDefault="00E17CDD" w:rsidP="002C35D7">
      <w:pPr>
        <w:spacing w:line="240" w:lineRule="auto"/>
        <w:rPr>
          <w:rFonts w:ascii="Times New Roman" w:hAnsi="Times New Roman" w:cs="Times New Roman"/>
          <w:b/>
          <w:sz w:val="24"/>
          <w:szCs w:val="24"/>
        </w:rPr>
      </w:pPr>
    </w:p>
    <w:p w14:paraId="79BEA01F" w14:textId="77777777" w:rsidR="00E17CDD" w:rsidRDefault="00E17CDD" w:rsidP="002C35D7">
      <w:pPr>
        <w:spacing w:line="240" w:lineRule="auto"/>
        <w:rPr>
          <w:rFonts w:ascii="Times New Roman" w:hAnsi="Times New Roman" w:cs="Times New Roman"/>
          <w:b/>
          <w:sz w:val="24"/>
          <w:szCs w:val="24"/>
        </w:rPr>
        <w:sectPr w:rsidR="00E17CDD" w:rsidSect="006D75CF">
          <w:pgSz w:w="16838" w:h="11906" w:orient="landscape"/>
          <w:pgMar w:top="993" w:right="1134" w:bottom="851" w:left="1134" w:header="567" w:footer="709" w:gutter="0"/>
          <w:cols w:space="708"/>
          <w:docGrid w:linePitch="360"/>
        </w:sectPr>
      </w:pPr>
    </w:p>
    <w:p w14:paraId="56B0FA17" w14:textId="77777777" w:rsidR="00E17CDD" w:rsidRPr="00761915" w:rsidRDefault="00E17CDD" w:rsidP="00E17CD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761915">
        <w:rPr>
          <w:rFonts w:ascii="Times New Roman" w:eastAsia="Calibri" w:hAnsi="Times New Roman" w:cs="Times New Roman"/>
          <w:sz w:val="24"/>
          <w:szCs w:val="24"/>
        </w:rPr>
        <w:t>Приложение</w:t>
      </w:r>
    </w:p>
    <w:p w14:paraId="5E772011" w14:textId="77777777" w:rsidR="00E17CDD" w:rsidRPr="00761915" w:rsidRDefault="00E17CDD" w:rsidP="00E17CDD">
      <w:pPr>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муниципальной</w:t>
      </w:r>
      <w:proofErr w:type="gramEnd"/>
      <w:r w:rsidRPr="00761915">
        <w:rPr>
          <w:rFonts w:ascii="Times New Roman" w:eastAsia="Calibri" w:hAnsi="Times New Roman" w:cs="Times New Roman"/>
          <w:sz w:val="24"/>
          <w:szCs w:val="24"/>
        </w:rPr>
        <w:t xml:space="preserve"> программе</w:t>
      </w:r>
    </w:p>
    <w:p w14:paraId="1B16129B" w14:textId="77777777" w:rsidR="00E17CDD" w:rsidRPr="00761915" w:rsidRDefault="00E17CDD" w:rsidP="00E17CDD">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w:t>
      </w:r>
      <w:r>
        <w:rPr>
          <w:rFonts w:ascii="Times New Roman" w:eastAsia="Calibri" w:hAnsi="Times New Roman" w:cs="Times New Roman"/>
          <w:sz w:val="24"/>
          <w:szCs w:val="24"/>
        </w:rPr>
        <w:t>Развитие жилищного строительства в Няндомском                муниципальном округе Архангельской области</w:t>
      </w:r>
      <w:r w:rsidRPr="00761915">
        <w:rPr>
          <w:rFonts w:ascii="Times New Roman" w:eastAsia="Calibri" w:hAnsi="Times New Roman" w:cs="Times New Roman"/>
          <w:sz w:val="24"/>
          <w:szCs w:val="24"/>
        </w:rPr>
        <w:t>»</w:t>
      </w:r>
    </w:p>
    <w:p w14:paraId="38D48366" w14:textId="77777777" w:rsidR="00E17CDD" w:rsidRDefault="00E17CDD" w:rsidP="00E17CDD">
      <w:pPr>
        <w:autoSpaceDE w:val="0"/>
        <w:autoSpaceDN w:val="0"/>
        <w:adjustRightInd w:val="0"/>
        <w:spacing w:line="240" w:lineRule="auto"/>
        <w:jc w:val="center"/>
        <w:rPr>
          <w:rFonts w:ascii="Times New Roman" w:eastAsia="Times New Roman" w:hAnsi="Times New Roman" w:cs="Times New Roman"/>
          <w:b/>
          <w:bCs/>
          <w:sz w:val="24"/>
          <w:szCs w:val="24"/>
          <w:lang w:eastAsia="zh-CN"/>
        </w:rPr>
      </w:pPr>
    </w:p>
    <w:p w14:paraId="4BC1B7A5" w14:textId="77777777" w:rsidR="00E17CDD" w:rsidRPr="0018391E" w:rsidRDefault="00E17CDD" w:rsidP="00E17CDD">
      <w:pPr>
        <w:autoSpaceDE w:val="0"/>
        <w:autoSpaceDN w:val="0"/>
        <w:adjustRightInd w:val="0"/>
        <w:spacing w:line="240" w:lineRule="auto"/>
        <w:jc w:val="center"/>
        <w:rPr>
          <w:rFonts w:ascii="Times New Roman" w:eastAsia="Times New Roman" w:hAnsi="Times New Roman" w:cs="Times New Roman"/>
          <w:sz w:val="28"/>
          <w:szCs w:val="20"/>
          <w:lang w:eastAsia="zh-CN"/>
        </w:rPr>
      </w:pPr>
      <w:r w:rsidRPr="0018391E">
        <w:rPr>
          <w:rFonts w:ascii="Times New Roman" w:eastAsia="Times New Roman" w:hAnsi="Times New Roman" w:cs="Times New Roman"/>
          <w:sz w:val="24"/>
          <w:szCs w:val="24"/>
          <w:lang w:eastAsia="zh-CN"/>
        </w:rPr>
        <w:t>ПОРЯДОК</w:t>
      </w:r>
      <w:r w:rsidRPr="0018391E">
        <w:rPr>
          <w:rFonts w:ascii="Times New Roman" w:eastAsia="Times New Roman" w:hAnsi="Times New Roman" w:cs="Times New Roman"/>
          <w:sz w:val="28"/>
          <w:szCs w:val="20"/>
          <w:lang w:eastAsia="zh-CN"/>
        </w:rPr>
        <w:t xml:space="preserve"> </w:t>
      </w:r>
    </w:p>
    <w:p w14:paraId="61AF1BBE" w14:textId="77777777" w:rsidR="00E17CDD" w:rsidRDefault="00E17CDD" w:rsidP="00E17CDD">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18391E">
        <w:rPr>
          <w:rFonts w:ascii="Times New Roman" w:eastAsia="Times New Roman" w:hAnsi="Times New Roman" w:cs="Times New Roman"/>
          <w:sz w:val="24"/>
          <w:szCs w:val="24"/>
          <w:lang w:eastAsia="zh-CN"/>
        </w:rPr>
        <w:t>расчета и источники информации о значениях   показателей</w:t>
      </w:r>
      <w:r w:rsidRPr="0018391E">
        <w:rPr>
          <w:rFonts w:ascii="Arial" w:eastAsia="Times New Roman" w:hAnsi="Arial" w:cs="Arial"/>
          <w:sz w:val="28"/>
          <w:szCs w:val="20"/>
          <w:lang w:eastAsia="zh-CN"/>
        </w:rPr>
        <w:t xml:space="preserve"> </w:t>
      </w:r>
      <w:r w:rsidRPr="001839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Развитие жилищного строительства в Няндомском муниципальном округе Архангельской области</w:t>
      </w:r>
      <w:r w:rsidRPr="0018391E">
        <w:rPr>
          <w:rFonts w:ascii="Times New Roman" w:eastAsia="Times New Roman" w:hAnsi="Times New Roman" w:cs="Times New Roman"/>
          <w:sz w:val="24"/>
          <w:szCs w:val="24"/>
          <w:lang w:eastAsia="ru-RU"/>
        </w:rPr>
        <w:t>»</w:t>
      </w:r>
    </w:p>
    <w:p w14:paraId="15C829F5" w14:textId="77777777" w:rsidR="00E17CDD" w:rsidRPr="0018391E" w:rsidRDefault="00E17CDD" w:rsidP="00E17CDD">
      <w:pPr>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675"/>
        <w:gridCol w:w="2374"/>
      </w:tblGrid>
      <w:tr w:rsidR="00E17CDD" w:rsidRPr="0018391E" w14:paraId="2CDBD480" w14:textId="77777777" w:rsidTr="00D87702">
        <w:trPr>
          <w:trHeight w:val="595"/>
          <w:jc w:val="center"/>
        </w:trPr>
        <w:tc>
          <w:tcPr>
            <w:tcW w:w="4296" w:type="dxa"/>
            <w:tcBorders>
              <w:top w:val="single" w:sz="4" w:space="0" w:color="auto"/>
              <w:left w:val="single" w:sz="4" w:space="0" w:color="auto"/>
              <w:bottom w:val="single" w:sz="4" w:space="0" w:color="auto"/>
              <w:right w:val="single" w:sz="4" w:space="0" w:color="auto"/>
            </w:tcBorders>
            <w:hideMark/>
          </w:tcPr>
          <w:p w14:paraId="3AFE5EFE" w14:textId="77777777" w:rsidR="00E17CDD" w:rsidRPr="0018391E" w:rsidRDefault="00E17CDD" w:rsidP="00D87702">
            <w:pPr>
              <w:autoSpaceDE w:val="0"/>
              <w:autoSpaceDN w:val="0"/>
              <w:adjustRightInd w:val="0"/>
              <w:spacing w:line="240" w:lineRule="auto"/>
              <w:ind w:firstLine="540"/>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Наименование показателей,</w:t>
            </w:r>
          </w:p>
          <w:p w14:paraId="4B8EF896" w14:textId="77777777" w:rsidR="00E17CDD" w:rsidRPr="0018391E" w:rsidRDefault="00E17CDD" w:rsidP="00D87702">
            <w:pPr>
              <w:autoSpaceDE w:val="0"/>
              <w:autoSpaceDN w:val="0"/>
              <w:adjustRightInd w:val="0"/>
              <w:spacing w:line="240" w:lineRule="auto"/>
              <w:ind w:firstLine="540"/>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единица измерения</w:t>
            </w:r>
          </w:p>
        </w:tc>
        <w:tc>
          <w:tcPr>
            <w:tcW w:w="2675" w:type="dxa"/>
            <w:tcBorders>
              <w:top w:val="single" w:sz="4" w:space="0" w:color="auto"/>
              <w:left w:val="single" w:sz="4" w:space="0" w:color="auto"/>
              <w:bottom w:val="single" w:sz="4" w:space="0" w:color="auto"/>
              <w:right w:val="single" w:sz="4" w:space="0" w:color="auto"/>
            </w:tcBorders>
            <w:hideMark/>
          </w:tcPr>
          <w:p w14:paraId="46E362D1" w14:textId="77777777" w:rsidR="00E17CDD" w:rsidRPr="0018391E" w:rsidRDefault="00E17CDD" w:rsidP="00D87702">
            <w:pPr>
              <w:autoSpaceDE w:val="0"/>
              <w:autoSpaceDN w:val="0"/>
              <w:adjustRightInd w:val="0"/>
              <w:spacing w:line="240" w:lineRule="auto"/>
              <w:ind w:firstLine="540"/>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Порядок расчета</w:t>
            </w:r>
          </w:p>
        </w:tc>
        <w:tc>
          <w:tcPr>
            <w:tcW w:w="2374" w:type="dxa"/>
            <w:tcBorders>
              <w:top w:val="single" w:sz="4" w:space="0" w:color="auto"/>
              <w:left w:val="single" w:sz="4" w:space="0" w:color="auto"/>
              <w:bottom w:val="single" w:sz="4" w:space="0" w:color="auto"/>
              <w:right w:val="single" w:sz="4" w:space="0" w:color="auto"/>
            </w:tcBorders>
            <w:hideMark/>
          </w:tcPr>
          <w:p w14:paraId="1C52BAFA" w14:textId="77777777" w:rsidR="00E17CDD" w:rsidRPr="0018391E" w:rsidRDefault="00E17CDD" w:rsidP="00D87702">
            <w:pPr>
              <w:autoSpaceDE w:val="0"/>
              <w:autoSpaceDN w:val="0"/>
              <w:adjustRightInd w:val="0"/>
              <w:spacing w:line="240" w:lineRule="auto"/>
              <w:jc w:val="center"/>
              <w:rPr>
                <w:rFonts w:ascii="Times New Roman" w:eastAsia="Calibri" w:hAnsi="Times New Roman" w:cs="Times New Roman"/>
                <w:sz w:val="24"/>
                <w:szCs w:val="24"/>
              </w:rPr>
            </w:pPr>
            <w:r w:rsidRPr="0018391E">
              <w:rPr>
                <w:rFonts w:ascii="Times New Roman" w:eastAsia="Calibri" w:hAnsi="Times New Roman" w:cs="Times New Roman"/>
                <w:sz w:val="24"/>
                <w:szCs w:val="24"/>
              </w:rPr>
              <w:t>Источник   информации</w:t>
            </w:r>
          </w:p>
        </w:tc>
      </w:tr>
      <w:tr w:rsidR="00E17CDD" w:rsidRPr="00761915" w14:paraId="54EB58EE" w14:textId="77777777" w:rsidTr="00D87702">
        <w:trPr>
          <w:trHeight w:val="314"/>
          <w:jc w:val="center"/>
        </w:trPr>
        <w:tc>
          <w:tcPr>
            <w:tcW w:w="4296" w:type="dxa"/>
            <w:tcBorders>
              <w:top w:val="single" w:sz="4" w:space="0" w:color="auto"/>
              <w:left w:val="single" w:sz="4" w:space="0" w:color="auto"/>
              <w:bottom w:val="single" w:sz="4" w:space="0" w:color="auto"/>
              <w:right w:val="single" w:sz="4" w:space="0" w:color="auto"/>
            </w:tcBorders>
            <w:hideMark/>
          </w:tcPr>
          <w:p w14:paraId="0873F783" w14:textId="77777777" w:rsidR="00E17CDD" w:rsidRPr="00761915" w:rsidRDefault="00E17CDD" w:rsidP="00D87702">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1</w:t>
            </w:r>
          </w:p>
        </w:tc>
        <w:tc>
          <w:tcPr>
            <w:tcW w:w="2675" w:type="dxa"/>
            <w:tcBorders>
              <w:top w:val="single" w:sz="4" w:space="0" w:color="auto"/>
              <w:left w:val="single" w:sz="4" w:space="0" w:color="auto"/>
              <w:bottom w:val="single" w:sz="4" w:space="0" w:color="auto"/>
              <w:right w:val="single" w:sz="4" w:space="0" w:color="auto"/>
            </w:tcBorders>
            <w:hideMark/>
          </w:tcPr>
          <w:p w14:paraId="63EB1B3A" w14:textId="77777777" w:rsidR="00E17CDD" w:rsidRPr="00761915" w:rsidRDefault="00E17CDD" w:rsidP="00D87702">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2</w:t>
            </w:r>
          </w:p>
        </w:tc>
        <w:tc>
          <w:tcPr>
            <w:tcW w:w="2374" w:type="dxa"/>
            <w:tcBorders>
              <w:top w:val="single" w:sz="4" w:space="0" w:color="auto"/>
              <w:left w:val="single" w:sz="4" w:space="0" w:color="auto"/>
              <w:bottom w:val="single" w:sz="4" w:space="0" w:color="auto"/>
              <w:right w:val="single" w:sz="4" w:space="0" w:color="auto"/>
            </w:tcBorders>
            <w:hideMark/>
          </w:tcPr>
          <w:p w14:paraId="4D807A94" w14:textId="77777777" w:rsidR="00E17CDD" w:rsidRPr="00761915" w:rsidRDefault="00E17CDD" w:rsidP="00D87702">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3</w:t>
            </w:r>
          </w:p>
        </w:tc>
      </w:tr>
      <w:tr w:rsidR="00E17CDD" w:rsidRPr="00761915" w14:paraId="44F09D8F" w14:textId="77777777" w:rsidTr="00D87702">
        <w:trPr>
          <w:trHeight w:val="264"/>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3BF8224" w14:textId="42D51577" w:rsidR="00E17CDD" w:rsidRPr="00761915" w:rsidRDefault="00E17CDD" w:rsidP="00D87702">
            <w:pPr>
              <w:autoSpaceDE w:val="0"/>
              <w:autoSpaceDN w:val="0"/>
              <w:adjustRightInd w:val="0"/>
              <w:spacing w:line="240" w:lineRule="auto"/>
              <w:ind w:firstLine="540"/>
              <w:rPr>
                <w:rFonts w:ascii="Times New Roman" w:eastAsia="Calibri" w:hAnsi="Times New Roman" w:cs="Times New Roman"/>
              </w:rPr>
            </w:pPr>
            <w:r>
              <w:rPr>
                <w:rFonts w:ascii="Times New Roman" w:eastAsia="Calibri" w:hAnsi="Times New Roman" w:cs="Times New Roman"/>
              </w:rPr>
              <w:t xml:space="preserve">1. </w:t>
            </w:r>
            <w:proofErr w:type="gramStart"/>
            <w:r>
              <w:rPr>
                <w:rFonts w:ascii="Times New Roman" w:eastAsia="Calibri" w:hAnsi="Times New Roman" w:cs="Times New Roman"/>
              </w:rPr>
              <w:t>Ц</w:t>
            </w:r>
            <w:r w:rsidRPr="00761915">
              <w:rPr>
                <w:rFonts w:ascii="Times New Roman" w:eastAsia="Calibri" w:hAnsi="Times New Roman" w:cs="Times New Roman"/>
              </w:rPr>
              <w:t>ел</w:t>
            </w:r>
            <w:r>
              <w:rPr>
                <w:rFonts w:ascii="Times New Roman" w:eastAsia="Calibri" w:hAnsi="Times New Roman" w:cs="Times New Roman"/>
              </w:rPr>
              <w:t>ь</w:t>
            </w:r>
            <w:r w:rsidRPr="00761915">
              <w:rPr>
                <w:rFonts w:ascii="Times New Roman" w:eastAsia="Calibri" w:hAnsi="Times New Roman" w:cs="Times New Roman"/>
              </w:rPr>
              <w:t xml:space="preserve"> </w:t>
            </w:r>
            <w:r w:rsidR="005D6B41">
              <w:rPr>
                <w:rFonts w:ascii="Times New Roman" w:eastAsia="Calibri" w:hAnsi="Times New Roman" w:cs="Times New Roman"/>
              </w:rPr>
              <w:t xml:space="preserve"> муниципальной</w:t>
            </w:r>
            <w:proofErr w:type="gramEnd"/>
            <w:r w:rsidR="005D6B41">
              <w:rPr>
                <w:rFonts w:ascii="Times New Roman" w:eastAsia="Calibri" w:hAnsi="Times New Roman" w:cs="Times New Roman"/>
              </w:rPr>
              <w:t xml:space="preserve"> программы :</w:t>
            </w:r>
            <w:r>
              <w:rPr>
                <w:rFonts w:ascii="Times New Roman" w:eastAsia="Calibri" w:hAnsi="Times New Roman" w:cs="Times New Roman"/>
              </w:rPr>
              <w:t xml:space="preserve"> комплексное решение проблем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E17CDD" w:rsidRPr="00761915" w14:paraId="6D68F711" w14:textId="77777777" w:rsidTr="00D87702">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5DD941CD" w14:textId="77777777" w:rsidR="00E17CDD" w:rsidRPr="00761915" w:rsidRDefault="00E17CDD" w:rsidP="00D87702">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Ввод индивидуальных жилых домов, кв. м</w:t>
            </w:r>
          </w:p>
        </w:tc>
        <w:tc>
          <w:tcPr>
            <w:tcW w:w="2675" w:type="dxa"/>
            <w:tcBorders>
              <w:top w:val="single" w:sz="4" w:space="0" w:color="auto"/>
              <w:left w:val="single" w:sz="4" w:space="0" w:color="auto"/>
              <w:bottom w:val="single" w:sz="4" w:space="0" w:color="auto"/>
              <w:right w:val="single" w:sz="4" w:space="0" w:color="auto"/>
            </w:tcBorders>
          </w:tcPr>
          <w:p w14:paraId="72BE40EB" w14:textId="64684F85" w:rsidR="00E17CDD" w:rsidRPr="00761915" w:rsidRDefault="00F8447D" w:rsidP="00F8447D">
            <w:pPr>
              <w:autoSpaceDE w:val="0"/>
              <w:autoSpaceDN w:val="0"/>
              <w:adjustRightInd w:val="0"/>
              <w:spacing w:line="240" w:lineRule="auto"/>
              <w:ind w:firstLine="540"/>
              <w:rPr>
                <w:rFonts w:ascii="Times New Roman" w:eastAsia="Calibri" w:hAnsi="Times New Roman" w:cs="Times New Roman"/>
              </w:rPr>
            </w:pPr>
            <w:proofErr w:type="gramStart"/>
            <w:r w:rsidRPr="00481D91">
              <w:rPr>
                <w:rFonts w:ascii="Times New Roman" w:eastAsia="Calibri" w:hAnsi="Times New Roman" w:cs="Times New Roman"/>
              </w:rPr>
              <w:t>К</w:t>
            </w:r>
            <w:r w:rsidR="00E17CDD" w:rsidRPr="00481D91">
              <w:rPr>
                <w:rFonts w:ascii="Times New Roman" w:eastAsia="Calibri" w:hAnsi="Times New Roman" w:cs="Times New Roman"/>
              </w:rPr>
              <w:t xml:space="preserve">оличество </w:t>
            </w:r>
            <w:r w:rsidRPr="00481D91">
              <w:rPr>
                <w:rFonts w:ascii="Times New Roman" w:eastAsia="Calibri" w:hAnsi="Times New Roman" w:cs="Times New Roman"/>
              </w:rPr>
              <w:t xml:space="preserve"> общей</w:t>
            </w:r>
            <w:proofErr w:type="gramEnd"/>
            <w:r w:rsidRPr="00481D91">
              <w:rPr>
                <w:rFonts w:ascii="Times New Roman" w:eastAsia="Calibri" w:hAnsi="Times New Roman" w:cs="Times New Roman"/>
              </w:rPr>
              <w:t xml:space="preserve"> жилой площади в</w:t>
            </w:r>
            <w:r w:rsidR="00E17CDD" w:rsidRPr="00481D91">
              <w:rPr>
                <w:rFonts w:ascii="Times New Roman" w:eastAsia="Calibri" w:hAnsi="Times New Roman" w:cs="Times New Roman"/>
              </w:rPr>
              <w:t xml:space="preserve">веденных </w:t>
            </w:r>
            <w:r w:rsidRPr="00481D91">
              <w:rPr>
                <w:rFonts w:ascii="Times New Roman" w:eastAsia="Calibri" w:hAnsi="Times New Roman" w:cs="Times New Roman"/>
              </w:rPr>
              <w:t xml:space="preserve"> в эксплуатацию  в отчетном периоде индивидуальных </w:t>
            </w:r>
            <w:r w:rsidR="00E17CDD" w:rsidRPr="00481D91">
              <w:rPr>
                <w:rFonts w:ascii="Times New Roman" w:eastAsia="Calibri" w:hAnsi="Times New Roman" w:cs="Times New Roman"/>
              </w:rPr>
              <w:t>жилых домов</w:t>
            </w:r>
            <w:r w:rsidRPr="00481D91">
              <w:rPr>
                <w:rFonts w:ascii="Times New Roman" w:eastAsia="Calibri" w:hAnsi="Times New Roman" w:cs="Times New Roman"/>
              </w:rPr>
              <w:t xml:space="preserve"> на территории Няндомского муниципального округа</w:t>
            </w:r>
          </w:p>
        </w:tc>
        <w:tc>
          <w:tcPr>
            <w:tcW w:w="2374" w:type="dxa"/>
            <w:tcBorders>
              <w:top w:val="single" w:sz="4" w:space="0" w:color="auto"/>
              <w:left w:val="single" w:sz="4" w:space="0" w:color="auto"/>
              <w:bottom w:val="single" w:sz="4" w:space="0" w:color="auto"/>
              <w:right w:val="single" w:sz="4" w:space="0" w:color="auto"/>
            </w:tcBorders>
          </w:tcPr>
          <w:p w14:paraId="07CD6359" w14:textId="77777777" w:rsidR="00E17CDD" w:rsidRPr="00761915" w:rsidRDefault="00E17CDD" w:rsidP="00D87702">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Официальные данные </w:t>
            </w:r>
            <w:proofErr w:type="spellStart"/>
            <w:r>
              <w:rPr>
                <w:rFonts w:ascii="Times New Roman" w:eastAsia="Calibri" w:hAnsi="Times New Roman" w:cs="Times New Roman"/>
              </w:rPr>
              <w:t>Архстат</w:t>
            </w:r>
            <w:proofErr w:type="spellEnd"/>
          </w:p>
        </w:tc>
      </w:tr>
      <w:tr w:rsidR="00E17CDD" w:rsidRPr="00761915" w14:paraId="688E3C9D" w14:textId="77777777" w:rsidTr="00D87702">
        <w:trPr>
          <w:trHeight w:val="562"/>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EDB27AE" w14:textId="03A54DD3" w:rsidR="00E17CDD" w:rsidRPr="00761915" w:rsidRDefault="00E17CDD" w:rsidP="005D6B41">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 xml:space="preserve">2. Задача мероприятий, направленных на реализацию федеральных проектов, входящих </w:t>
            </w:r>
            <w:r w:rsidR="005D6B41">
              <w:rPr>
                <w:rFonts w:ascii="Times New Roman" w:eastAsia="Calibri" w:hAnsi="Times New Roman" w:cs="Times New Roman"/>
              </w:rPr>
              <w:t xml:space="preserve">в состав национальных </w:t>
            </w:r>
            <w:proofErr w:type="gramStart"/>
            <w:r w:rsidR="005D6B41">
              <w:rPr>
                <w:rFonts w:ascii="Times New Roman" w:eastAsia="Calibri" w:hAnsi="Times New Roman" w:cs="Times New Roman"/>
              </w:rPr>
              <w:t>проектов :</w:t>
            </w:r>
            <w:proofErr w:type="gramEnd"/>
            <w:r w:rsidR="005D6B41">
              <w:rPr>
                <w:rFonts w:ascii="Times New Roman" w:eastAsia="Calibri" w:hAnsi="Times New Roman" w:cs="Times New Roman"/>
              </w:rPr>
              <w:t xml:space="preserve"> </w:t>
            </w:r>
            <w:r>
              <w:rPr>
                <w:rFonts w:ascii="Times New Roman" w:eastAsia="Calibri" w:hAnsi="Times New Roman" w:cs="Times New Roman"/>
              </w:rPr>
              <w:t>Обеспечение населения Няндомского муниципального округа качественным и доступным жильем</w:t>
            </w:r>
          </w:p>
        </w:tc>
      </w:tr>
      <w:tr w:rsidR="00E17CDD" w:rsidRPr="00761915" w14:paraId="0E0A0896" w14:textId="77777777" w:rsidTr="00D87702">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33B83D5C" w14:textId="77777777" w:rsidR="00E17CDD" w:rsidRPr="00761915" w:rsidRDefault="00E17CDD" w:rsidP="00D87702">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Площадь жилых помещений, предоставленных в целях переселения граждан из жилых помещений, признанных и подлежащим сносу, </w:t>
            </w:r>
            <w:proofErr w:type="spellStart"/>
            <w:r>
              <w:rPr>
                <w:rFonts w:ascii="Times New Roman" w:eastAsia="Calibri" w:hAnsi="Times New Roman" w:cs="Times New Roman"/>
              </w:rPr>
              <w:t>кв.м</w:t>
            </w:r>
            <w:proofErr w:type="spellEnd"/>
            <w:r>
              <w:rPr>
                <w:rFonts w:ascii="Times New Roman" w:eastAsia="Calibri" w:hAnsi="Times New Roman" w:cs="Times New Roman"/>
              </w:rPr>
              <w:t>.</w:t>
            </w:r>
          </w:p>
        </w:tc>
        <w:tc>
          <w:tcPr>
            <w:tcW w:w="2675" w:type="dxa"/>
            <w:tcBorders>
              <w:top w:val="single" w:sz="4" w:space="0" w:color="auto"/>
              <w:left w:val="single" w:sz="4" w:space="0" w:color="auto"/>
              <w:bottom w:val="single" w:sz="4" w:space="0" w:color="auto"/>
              <w:right w:val="single" w:sz="4" w:space="0" w:color="auto"/>
            </w:tcBorders>
          </w:tcPr>
          <w:p w14:paraId="3E16C298" w14:textId="0173F676" w:rsidR="00E17CDD" w:rsidRPr="00761915" w:rsidRDefault="00E17CDD" w:rsidP="00D87702">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 xml:space="preserve">Количество жилой площади помещений, предоставленной </w:t>
            </w:r>
            <w:r w:rsidR="00F8447D" w:rsidRPr="00481D91">
              <w:rPr>
                <w:rFonts w:ascii="Times New Roman" w:eastAsia="Calibri" w:hAnsi="Times New Roman" w:cs="Times New Roman"/>
              </w:rPr>
              <w:t xml:space="preserve">в целях переселения граждан из жилых помещений, признанных и подлежащим сносу </w:t>
            </w:r>
            <w:r w:rsidRPr="00481D91">
              <w:rPr>
                <w:rFonts w:ascii="Times New Roman" w:eastAsia="Calibri" w:hAnsi="Times New Roman" w:cs="Times New Roman"/>
              </w:rPr>
              <w:t>в</w:t>
            </w:r>
            <w:r>
              <w:rPr>
                <w:rFonts w:ascii="Times New Roman" w:eastAsia="Calibri" w:hAnsi="Times New Roman" w:cs="Times New Roman"/>
              </w:rPr>
              <w:t xml:space="preserve"> рамках </w:t>
            </w:r>
            <w:proofErr w:type="gramStart"/>
            <w:r>
              <w:rPr>
                <w:rFonts w:ascii="Times New Roman" w:eastAsia="Calibri" w:hAnsi="Times New Roman" w:cs="Times New Roman"/>
              </w:rPr>
              <w:t>гос</w:t>
            </w:r>
            <w:r w:rsidR="00F8447D">
              <w:rPr>
                <w:rFonts w:ascii="Times New Roman" w:eastAsia="Calibri" w:hAnsi="Times New Roman" w:cs="Times New Roman"/>
              </w:rPr>
              <w:t xml:space="preserve">ударственной </w:t>
            </w:r>
            <w:r>
              <w:rPr>
                <w:rFonts w:ascii="Times New Roman" w:eastAsia="Calibri" w:hAnsi="Times New Roman" w:cs="Times New Roman"/>
              </w:rPr>
              <w:t xml:space="preserve"> программы</w:t>
            </w:r>
            <w:proofErr w:type="gramEnd"/>
            <w:r>
              <w:rPr>
                <w:rFonts w:ascii="Times New Roman" w:eastAsia="Calibri" w:hAnsi="Times New Roman" w:cs="Times New Roman"/>
              </w:rPr>
              <w:t xml:space="preserve"> «Переселение граждан из ветхого и аварийного жилищного фонда на 2019-2025 годы»</w:t>
            </w:r>
          </w:p>
        </w:tc>
        <w:tc>
          <w:tcPr>
            <w:tcW w:w="2374" w:type="dxa"/>
            <w:tcBorders>
              <w:top w:val="single" w:sz="4" w:space="0" w:color="auto"/>
              <w:left w:val="single" w:sz="4" w:space="0" w:color="auto"/>
              <w:bottom w:val="single" w:sz="4" w:space="0" w:color="auto"/>
              <w:right w:val="single" w:sz="4" w:space="0" w:color="auto"/>
            </w:tcBorders>
          </w:tcPr>
          <w:p w14:paraId="0A3428B3" w14:textId="77777777" w:rsidR="00E17CDD" w:rsidRPr="00761915" w:rsidRDefault="00E17CDD" w:rsidP="00D87702">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Отчет Управления СА и ЖКХ в министерство ТЭК и ЖКХ</w:t>
            </w:r>
          </w:p>
        </w:tc>
      </w:tr>
      <w:tr w:rsidR="00E17CDD" w:rsidRPr="00761915" w14:paraId="17F37FCD" w14:textId="77777777" w:rsidTr="00D87702">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tcPr>
          <w:p w14:paraId="31F826C1" w14:textId="3F854B3E" w:rsidR="00E17CDD" w:rsidRDefault="00E17CDD" w:rsidP="00D87702">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 xml:space="preserve">3. </w:t>
            </w:r>
            <w:proofErr w:type="gramStart"/>
            <w:r>
              <w:rPr>
                <w:rFonts w:ascii="Times New Roman" w:eastAsia="Calibri" w:hAnsi="Times New Roman" w:cs="Times New Roman"/>
              </w:rPr>
              <w:t>Задача  ко</w:t>
            </w:r>
            <w:r w:rsidR="005D6B41">
              <w:rPr>
                <w:rFonts w:ascii="Times New Roman" w:eastAsia="Calibri" w:hAnsi="Times New Roman" w:cs="Times New Roman"/>
              </w:rPr>
              <w:t>мплекса</w:t>
            </w:r>
            <w:proofErr w:type="gramEnd"/>
            <w:r w:rsidR="005D6B41">
              <w:rPr>
                <w:rFonts w:ascii="Times New Roman" w:eastAsia="Calibri" w:hAnsi="Times New Roman" w:cs="Times New Roman"/>
              </w:rPr>
              <w:t xml:space="preserve"> процессных мероприятий  «</w:t>
            </w:r>
            <w:r>
              <w:rPr>
                <w:rFonts w:ascii="Times New Roman" w:eastAsia="Calibri" w:hAnsi="Times New Roman" w:cs="Times New Roman"/>
              </w:rPr>
              <w:t>Обеспечение населения Няндомского муниципального округа качественным</w:t>
            </w:r>
            <w:r w:rsidR="005D6B41">
              <w:rPr>
                <w:rFonts w:ascii="Times New Roman" w:eastAsia="Calibri" w:hAnsi="Times New Roman" w:cs="Times New Roman"/>
              </w:rPr>
              <w:t xml:space="preserve"> и доступным жильем» : </w:t>
            </w:r>
            <w:r>
              <w:rPr>
                <w:rFonts w:ascii="Times New Roman" w:eastAsia="Calibri" w:hAnsi="Times New Roman" w:cs="Times New Roman"/>
              </w:rPr>
              <w:t>Повышение уровня д</w:t>
            </w:r>
            <w:r w:rsidR="005D6B41">
              <w:rPr>
                <w:rFonts w:ascii="Times New Roman" w:eastAsia="Calibri" w:hAnsi="Times New Roman" w:cs="Times New Roman"/>
              </w:rPr>
              <w:t>оступности жилья для населения Н</w:t>
            </w:r>
            <w:r>
              <w:rPr>
                <w:rFonts w:ascii="Times New Roman" w:eastAsia="Calibri" w:hAnsi="Times New Roman" w:cs="Times New Roman"/>
              </w:rPr>
              <w:t>яндомского муниципального округа</w:t>
            </w:r>
          </w:p>
        </w:tc>
      </w:tr>
      <w:tr w:rsidR="00AD75D1" w:rsidRPr="00761915" w14:paraId="1034F6A5" w14:textId="77777777" w:rsidTr="00D87702">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2AC87AF5" w14:textId="77777777" w:rsidR="00AD75D1" w:rsidRPr="00AD75D1" w:rsidRDefault="00AD75D1" w:rsidP="00AD75D1">
            <w:pPr>
              <w:autoSpaceDE w:val="0"/>
              <w:autoSpaceDN w:val="0"/>
              <w:adjustRightInd w:val="0"/>
              <w:spacing w:line="240" w:lineRule="auto"/>
              <w:rPr>
                <w:rFonts w:ascii="Times New Roman" w:eastAsia="Calibri" w:hAnsi="Times New Roman" w:cs="Times New Roman"/>
              </w:rPr>
            </w:pPr>
            <w:r w:rsidRPr="00AD75D1">
              <w:rPr>
                <w:rFonts w:ascii="Times New Roman" w:eastAsia="Calibri" w:hAnsi="Times New Roman" w:cs="Times New Roman"/>
              </w:rPr>
              <w:t>Количество построенных объектов инженерной инфраструктуры, км</w:t>
            </w:r>
          </w:p>
          <w:p w14:paraId="737A8C19" w14:textId="30394895" w:rsidR="00AD75D1" w:rsidRPr="00AD75D1" w:rsidRDefault="00AD75D1" w:rsidP="00AD75D1">
            <w:pPr>
              <w:autoSpaceDE w:val="0"/>
              <w:autoSpaceDN w:val="0"/>
              <w:adjustRightInd w:val="0"/>
              <w:spacing w:line="240" w:lineRule="auto"/>
              <w:rPr>
                <w:rFonts w:ascii="Times New Roman" w:eastAsia="Calibri" w:hAnsi="Times New Roman" w:cs="Times New Roman"/>
              </w:rPr>
            </w:pPr>
          </w:p>
        </w:tc>
        <w:tc>
          <w:tcPr>
            <w:tcW w:w="2675" w:type="dxa"/>
            <w:tcBorders>
              <w:top w:val="single" w:sz="4" w:space="0" w:color="auto"/>
              <w:left w:val="single" w:sz="4" w:space="0" w:color="auto"/>
              <w:bottom w:val="single" w:sz="4" w:space="0" w:color="auto"/>
              <w:right w:val="single" w:sz="4" w:space="0" w:color="auto"/>
            </w:tcBorders>
          </w:tcPr>
          <w:p w14:paraId="3F5D96DD" w14:textId="4345FB02" w:rsidR="00AD75D1" w:rsidRPr="00AD75D1" w:rsidRDefault="00216809" w:rsidP="00AD75D1">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Количество км</w:t>
            </w:r>
            <w:r w:rsidR="00AD75D1" w:rsidRPr="00126FAD">
              <w:rPr>
                <w:rFonts w:ascii="Times New Roman" w:eastAsia="Calibri" w:hAnsi="Times New Roman" w:cs="Times New Roman"/>
                <w:color w:val="FF0000"/>
              </w:rPr>
              <w:t xml:space="preserve"> </w:t>
            </w:r>
            <w:r w:rsidR="00AD75D1" w:rsidRPr="00126FAD">
              <w:rPr>
                <w:rFonts w:ascii="Times New Roman" w:eastAsia="Calibri" w:hAnsi="Times New Roman" w:cs="Times New Roman"/>
              </w:rPr>
              <w:t>построенных и введенных</w:t>
            </w:r>
            <w:r w:rsidR="00AD75D1" w:rsidRPr="00AD75D1">
              <w:rPr>
                <w:rFonts w:ascii="Times New Roman" w:eastAsia="Calibri" w:hAnsi="Times New Roman" w:cs="Times New Roman"/>
              </w:rPr>
              <w:t xml:space="preserve"> в эксплуатацию объектов инженерной инфраструктуры на территории Няндомского муниципального округа</w:t>
            </w:r>
            <w:r w:rsidR="0087353F">
              <w:rPr>
                <w:rFonts w:ascii="Times New Roman" w:eastAsia="Calibri" w:hAnsi="Times New Roman" w:cs="Times New Roman"/>
              </w:rPr>
              <w:t xml:space="preserve"> </w:t>
            </w:r>
            <w:r w:rsidR="0087353F" w:rsidRPr="00481D91">
              <w:rPr>
                <w:rFonts w:ascii="Times New Roman" w:eastAsia="Calibri" w:hAnsi="Times New Roman" w:cs="Times New Roman"/>
              </w:rPr>
              <w:t>за отчетный период</w:t>
            </w:r>
          </w:p>
        </w:tc>
        <w:tc>
          <w:tcPr>
            <w:tcW w:w="2374" w:type="dxa"/>
            <w:tcBorders>
              <w:top w:val="single" w:sz="4" w:space="0" w:color="auto"/>
              <w:left w:val="single" w:sz="4" w:space="0" w:color="auto"/>
              <w:bottom w:val="single" w:sz="4" w:space="0" w:color="auto"/>
              <w:right w:val="single" w:sz="4" w:space="0" w:color="auto"/>
            </w:tcBorders>
          </w:tcPr>
          <w:p w14:paraId="69409E34" w14:textId="77777777" w:rsidR="00AD75D1" w:rsidRPr="00AD75D1" w:rsidRDefault="00AD75D1" w:rsidP="00AD75D1">
            <w:pPr>
              <w:autoSpaceDE w:val="0"/>
              <w:autoSpaceDN w:val="0"/>
              <w:adjustRightInd w:val="0"/>
              <w:spacing w:line="240" w:lineRule="auto"/>
              <w:ind w:firstLine="540"/>
              <w:jc w:val="center"/>
              <w:rPr>
                <w:rFonts w:ascii="Times New Roman" w:eastAsia="Calibri" w:hAnsi="Times New Roman" w:cs="Times New Roman"/>
              </w:rPr>
            </w:pPr>
            <w:r w:rsidRPr="00AD75D1">
              <w:rPr>
                <w:rFonts w:ascii="Times New Roman" w:eastAsia="Calibri" w:hAnsi="Times New Roman" w:cs="Times New Roman"/>
              </w:rPr>
              <w:t xml:space="preserve">Акт ввода объекта в </w:t>
            </w:r>
          </w:p>
          <w:p w14:paraId="047178D3" w14:textId="6F0232BD" w:rsidR="00AD75D1" w:rsidRPr="00AD75D1" w:rsidRDefault="00AD75D1" w:rsidP="00AD75D1">
            <w:pPr>
              <w:autoSpaceDE w:val="0"/>
              <w:autoSpaceDN w:val="0"/>
              <w:adjustRightInd w:val="0"/>
              <w:spacing w:line="240" w:lineRule="auto"/>
              <w:ind w:firstLine="540"/>
              <w:jc w:val="center"/>
              <w:rPr>
                <w:rFonts w:ascii="Times New Roman" w:eastAsia="Calibri" w:hAnsi="Times New Roman" w:cs="Times New Roman"/>
              </w:rPr>
            </w:pPr>
            <w:r w:rsidRPr="00AD75D1">
              <w:rPr>
                <w:rFonts w:ascii="Times New Roman" w:eastAsia="Calibri" w:hAnsi="Times New Roman" w:cs="Times New Roman"/>
              </w:rPr>
              <w:t>эксплуатацию</w:t>
            </w:r>
          </w:p>
        </w:tc>
      </w:tr>
      <w:tr w:rsidR="00AD75D1" w:rsidRPr="00761915" w14:paraId="63C8D186" w14:textId="77777777" w:rsidTr="00D87702">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tcPr>
          <w:p w14:paraId="5AE6D010" w14:textId="62A06138" w:rsidR="00AD75D1" w:rsidRDefault="00AD75D1" w:rsidP="00AD75D1">
            <w:pPr>
              <w:autoSpaceDE w:val="0"/>
              <w:autoSpaceDN w:val="0"/>
              <w:adjustRightInd w:val="0"/>
              <w:spacing w:line="240" w:lineRule="auto"/>
              <w:ind w:firstLine="540"/>
              <w:jc w:val="center"/>
              <w:rPr>
                <w:rFonts w:ascii="Times New Roman" w:eastAsia="Calibri" w:hAnsi="Times New Roman" w:cs="Times New Roman"/>
              </w:rPr>
            </w:pPr>
            <w:r>
              <w:rPr>
                <w:rFonts w:ascii="Times New Roman" w:eastAsia="Calibri" w:hAnsi="Times New Roman" w:cs="Times New Roman"/>
              </w:rPr>
              <w:t xml:space="preserve">4. Задача комплекса процессных мероприятий «Обеспечение населения Няндомского муниципального округа качественным и доступным жильем» – </w:t>
            </w:r>
            <w:r w:rsidRPr="00420A95">
              <w:rPr>
                <w:rFonts w:ascii="Times New Roman" w:eastAsia="Times New Roman" w:hAnsi="Times New Roman" w:cs="Times New Roman"/>
                <w:sz w:val="24"/>
                <w:szCs w:val="24"/>
                <w:lang w:eastAsia="ru-RU"/>
              </w:rPr>
              <w:t>Создание условий для повышения уровня доступности</w:t>
            </w:r>
            <w:r w:rsidRPr="00420A95">
              <w:rPr>
                <w:rFonts w:ascii="Times New Roman" w:eastAsia="Times New Roman" w:hAnsi="Times New Roman" w:cs="Times New Roman"/>
                <w:color w:val="FF0000"/>
                <w:sz w:val="24"/>
                <w:szCs w:val="24"/>
                <w:lang w:eastAsia="ru-RU"/>
              </w:rPr>
              <w:t xml:space="preserve"> </w:t>
            </w:r>
            <w:r w:rsidRPr="00420A95">
              <w:rPr>
                <w:rFonts w:ascii="Times New Roman" w:eastAsia="Times New Roman" w:hAnsi="Times New Roman" w:cs="Times New Roman"/>
                <w:sz w:val="24"/>
                <w:szCs w:val="24"/>
                <w:lang w:eastAsia="ru-RU"/>
              </w:rPr>
              <w:t>объектов социальной сферы</w:t>
            </w:r>
          </w:p>
        </w:tc>
      </w:tr>
      <w:tr w:rsidR="00AD75D1" w:rsidRPr="00761915" w14:paraId="31564ABF" w14:textId="77777777" w:rsidTr="00D87702">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14DA9023" w14:textId="3B6C51DE" w:rsidR="00AD75D1" w:rsidRPr="00AD75D1" w:rsidRDefault="00AD75D1" w:rsidP="00AD75D1">
            <w:pPr>
              <w:autoSpaceDE w:val="0"/>
              <w:autoSpaceDN w:val="0"/>
              <w:adjustRightInd w:val="0"/>
              <w:spacing w:line="240" w:lineRule="auto"/>
              <w:rPr>
                <w:rFonts w:ascii="Times New Roman" w:eastAsia="Calibri" w:hAnsi="Times New Roman" w:cs="Times New Roman"/>
              </w:rPr>
            </w:pPr>
            <w:r w:rsidRPr="00AD75D1">
              <w:rPr>
                <w:rFonts w:ascii="Times New Roman" w:eastAsia="Calibri" w:hAnsi="Times New Roman" w:cs="Times New Roman"/>
              </w:rPr>
              <w:lastRenderedPageBreak/>
              <w:t>Количество построенных объектов социальной сферы, ед</w:t>
            </w:r>
            <w:r w:rsidR="0087353F">
              <w:rPr>
                <w:rFonts w:ascii="Times New Roman" w:eastAsia="Calibri" w:hAnsi="Times New Roman" w:cs="Times New Roman"/>
              </w:rPr>
              <w:t>иниц</w:t>
            </w:r>
          </w:p>
        </w:tc>
        <w:tc>
          <w:tcPr>
            <w:tcW w:w="2675" w:type="dxa"/>
            <w:tcBorders>
              <w:top w:val="single" w:sz="4" w:space="0" w:color="auto"/>
              <w:left w:val="single" w:sz="4" w:space="0" w:color="auto"/>
              <w:bottom w:val="single" w:sz="4" w:space="0" w:color="auto"/>
              <w:right w:val="single" w:sz="4" w:space="0" w:color="auto"/>
            </w:tcBorders>
          </w:tcPr>
          <w:p w14:paraId="1FD84E42" w14:textId="4C7BBB33" w:rsidR="00AD75D1" w:rsidRPr="00AD75D1" w:rsidRDefault="00AD75D1" w:rsidP="00AD75D1">
            <w:pPr>
              <w:autoSpaceDE w:val="0"/>
              <w:autoSpaceDN w:val="0"/>
              <w:adjustRightInd w:val="0"/>
              <w:spacing w:line="240" w:lineRule="auto"/>
              <w:ind w:firstLine="540"/>
              <w:jc w:val="center"/>
              <w:rPr>
                <w:rFonts w:ascii="Times New Roman" w:eastAsia="Calibri" w:hAnsi="Times New Roman" w:cs="Times New Roman"/>
              </w:rPr>
            </w:pPr>
            <w:r w:rsidRPr="00481D91">
              <w:rPr>
                <w:rFonts w:ascii="Times New Roman" w:eastAsia="Calibri" w:hAnsi="Times New Roman" w:cs="Times New Roman"/>
              </w:rPr>
              <w:t xml:space="preserve">Количество </w:t>
            </w:r>
            <w:r w:rsidR="0087353F" w:rsidRPr="00481D91">
              <w:rPr>
                <w:rFonts w:ascii="Times New Roman" w:eastAsia="Calibri" w:hAnsi="Times New Roman" w:cs="Times New Roman"/>
              </w:rPr>
              <w:t xml:space="preserve">сданных в эксплуатацию </w:t>
            </w:r>
            <w:proofErr w:type="gramStart"/>
            <w:r w:rsidR="0087353F" w:rsidRPr="00481D91">
              <w:rPr>
                <w:rFonts w:ascii="Times New Roman" w:eastAsia="Calibri" w:hAnsi="Times New Roman" w:cs="Times New Roman"/>
              </w:rPr>
              <w:t xml:space="preserve">новых </w:t>
            </w:r>
            <w:r w:rsidRPr="00481D91">
              <w:rPr>
                <w:rFonts w:ascii="Times New Roman" w:eastAsia="Calibri" w:hAnsi="Times New Roman" w:cs="Times New Roman"/>
              </w:rPr>
              <w:t xml:space="preserve"> объектов</w:t>
            </w:r>
            <w:proofErr w:type="gramEnd"/>
            <w:r w:rsidRPr="00AD75D1">
              <w:rPr>
                <w:rFonts w:ascii="Times New Roman" w:eastAsia="Calibri" w:hAnsi="Times New Roman" w:cs="Times New Roman"/>
              </w:rPr>
              <w:t xml:space="preserve"> социальной сферы на территории Няндомского муниципального округа за отчетный период</w:t>
            </w:r>
          </w:p>
        </w:tc>
        <w:tc>
          <w:tcPr>
            <w:tcW w:w="2374" w:type="dxa"/>
            <w:tcBorders>
              <w:top w:val="single" w:sz="4" w:space="0" w:color="auto"/>
              <w:left w:val="single" w:sz="4" w:space="0" w:color="auto"/>
              <w:bottom w:val="single" w:sz="4" w:space="0" w:color="auto"/>
              <w:right w:val="single" w:sz="4" w:space="0" w:color="auto"/>
            </w:tcBorders>
          </w:tcPr>
          <w:p w14:paraId="483EEEA7" w14:textId="2E8DEDED" w:rsidR="00AD75D1" w:rsidRPr="00AD75D1" w:rsidRDefault="00AD75D1" w:rsidP="00AD75D1">
            <w:pPr>
              <w:autoSpaceDE w:val="0"/>
              <w:autoSpaceDN w:val="0"/>
              <w:adjustRightInd w:val="0"/>
              <w:spacing w:line="240" w:lineRule="auto"/>
              <w:ind w:firstLine="540"/>
              <w:jc w:val="center"/>
              <w:rPr>
                <w:rFonts w:ascii="Times New Roman" w:eastAsia="Calibri" w:hAnsi="Times New Roman" w:cs="Times New Roman"/>
              </w:rPr>
            </w:pPr>
            <w:r w:rsidRPr="00AD75D1">
              <w:rPr>
                <w:rFonts w:ascii="Times New Roman" w:eastAsia="Calibri" w:hAnsi="Times New Roman" w:cs="Times New Roman"/>
              </w:rPr>
              <w:t>акта ввода объекта в эксплуатацию</w:t>
            </w:r>
          </w:p>
        </w:tc>
      </w:tr>
    </w:tbl>
    <w:p w14:paraId="53415F45" w14:textId="77777777" w:rsidR="00E17CDD" w:rsidRPr="00761915" w:rsidRDefault="00E17CDD" w:rsidP="00E17CDD">
      <w:pPr>
        <w:spacing w:line="240" w:lineRule="auto"/>
        <w:jc w:val="left"/>
        <w:rPr>
          <w:rFonts w:ascii="Times New Roman" w:eastAsia="Calibri" w:hAnsi="Times New Roman" w:cs="Times New Roman"/>
          <w:sz w:val="24"/>
          <w:szCs w:val="24"/>
        </w:rPr>
      </w:pPr>
    </w:p>
    <w:p w14:paraId="57F21F49" w14:textId="77777777" w:rsidR="00E17CDD" w:rsidRDefault="00E17CDD" w:rsidP="00E17CDD"/>
    <w:p w14:paraId="7EA7294E" w14:textId="77777777" w:rsidR="00E17CDD" w:rsidRDefault="00E17CDD" w:rsidP="00E17CDD"/>
    <w:p w14:paraId="6DE883DA" w14:textId="77777777" w:rsidR="00E17CDD" w:rsidRDefault="00E17CDD" w:rsidP="00E17CDD"/>
    <w:p w14:paraId="0C173F67" w14:textId="77777777" w:rsidR="00E17CDD" w:rsidRDefault="00E17CDD" w:rsidP="00E17CDD"/>
    <w:p w14:paraId="72E819F9" w14:textId="77777777" w:rsidR="00E17CDD" w:rsidRDefault="00E17CDD" w:rsidP="00E17CDD"/>
    <w:p w14:paraId="090D2F21" w14:textId="59D5CA4C" w:rsidR="00E17CDD" w:rsidRPr="00827265" w:rsidRDefault="00E17CDD" w:rsidP="002C35D7">
      <w:pPr>
        <w:spacing w:line="240" w:lineRule="auto"/>
        <w:rPr>
          <w:rFonts w:ascii="Times New Roman" w:hAnsi="Times New Roman" w:cs="Times New Roman"/>
          <w:b/>
          <w:sz w:val="24"/>
          <w:szCs w:val="24"/>
        </w:rPr>
      </w:pPr>
    </w:p>
    <w:sectPr w:rsidR="00E17CDD" w:rsidRPr="00827265" w:rsidSect="00E17CDD">
      <w:pgSz w:w="11906" w:h="16838"/>
      <w:pgMar w:top="1134" w:right="851" w:bottom="1134"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0393" w14:textId="77777777" w:rsidR="00075F63" w:rsidRDefault="00075F63" w:rsidP="00D729AA">
      <w:pPr>
        <w:spacing w:line="240" w:lineRule="auto"/>
      </w:pPr>
      <w:r>
        <w:separator/>
      </w:r>
    </w:p>
  </w:endnote>
  <w:endnote w:type="continuationSeparator" w:id="0">
    <w:p w14:paraId="580BB9D4" w14:textId="77777777" w:rsidR="00075F63" w:rsidRDefault="00075F63"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5056" w14:textId="77777777" w:rsidR="00D87702" w:rsidRDefault="00D87702" w:rsidP="00D613EC">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E35B7BA" w14:textId="77777777" w:rsidR="00D87702" w:rsidRDefault="00D87702" w:rsidP="00D613E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3086" w14:textId="77777777" w:rsidR="00D87702" w:rsidRDefault="00D87702" w:rsidP="00D613E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CF11" w14:textId="77777777" w:rsidR="00075F63" w:rsidRDefault="00075F63" w:rsidP="00D729AA">
      <w:pPr>
        <w:spacing w:line="240" w:lineRule="auto"/>
      </w:pPr>
      <w:r>
        <w:separator/>
      </w:r>
    </w:p>
  </w:footnote>
  <w:footnote w:type="continuationSeparator" w:id="0">
    <w:p w14:paraId="5201F7CA" w14:textId="77777777" w:rsidR="00075F63" w:rsidRDefault="00075F63"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29473"/>
      <w:docPartObj>
        <w:docPartGallery w:val="Page Numbers (Top of Page)"/>
        <w:docPartUnique/>
      </w:docPartObj>
    </w:sdtPr>
    <w:sdtEndPr/>
    <w:sdtContent>
      <w:p w14:paraId="243CDE28" w14:textId="421E5AE9" w:rsidR="00395AB9" w:rsidRDefault="00395AB9">
        <w:pPr>
          <w:pStyle w:val="a7"/>
          <w:jc w:val="center"/>
        </w:pPr>
        <w:r>
          <w:fldChar w:fldCharType="begin"/>
        </w:r>
        <w:r>
          <w:instrText>PAGE   \* MERGEFORMAT</w:instrText>
        </w:r>
        <w:r>
          <w:fldChar w:fldCharType="separate"/>
        </w:r>
        <w:r>
          <w:t>2</w:t>
        </w:r>
        <w:r>
          <w:fldChar w:fldCharType="end"/>
        </w:r>
      </w:p>
    </w:sdtContent>
  </w:sdt>
  <w:p w14:paraId="2DD2A2D1" w14:textId="77777777" w:rsidR="00395AB9" w:rsidRDefault="00395AB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3"/>
    </w:tblGrid>
    <w:tr w:rsidR="00D87702" w14:paraId="59A764B5" w14:textId="77777777" w:rsidTr="00E67212">
      <w:trPr>
        <w:trHeight w:val="1195"/>
      </w:trPr>
      <w:tc>
        <w:tcPr>
          <w:tcW w:w="9293" w:type="dxa"/>
        </w:tcPr>
        <w:p w14:paraId="58501380" w14:textId="77777777" w:rsidR="00D87702" w:rsidRDefault="00D87702"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3733C11C" wp14:editId="5784335A">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1308F4E3" w14:textId="77777777" w:rsidR="00D87702" w:rsidRPr="0037724A" w:rsidRDefault="00D87702" w:rsidP="004B3B77">
          <w:pPr>
            <w:jc w:val="center"/>
            <w:rPr>
              <w:rFonts w:ascii="Times New Roman" w:hAnsi="Times New Roman" w:cs="Times New Roman"/>
              <w:b/>
              <w:sz w:val="28"/>
              <w:szCs w:val="28"/>
            </w:rPr>
          </w:pPr>
        </w:p>
      </w:tc>
    </w:tr>
    <w:tr w:rsidR="00D87702" w14:paraId="0A5E831F" w14:textId="77777777" w:rsidTr="00E67212">
      <w:trPr>
        <w:trHeight w:val="1182"/>
      </w:trPr>
      <w:tc>
        <w:tcPr>
          <w:tcW w:w="9293" w:type="dxa"/>
        </w:tcPr>
        <w:p w14:paraId="05CF4F18" w14:textId="77777777" w:rsidR="00D87702" w:rsidRPr="00680A52" w:rsidRDefault="00D87702"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7D1A0F4D" w14:textId="77777777" w:rsidR="00D87702" w:rsidRPr="00680A52" w:rsidRDefault="00D87702" w:rsidP="004B3B77">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BC9F707" w14:textId="77777777" w:rsidR="00D87702" w:rsidRDefault="00D87702"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3E16C3B3" w14:textId="77777777" w:rsidR="00D87702" w:rsidRPr="0037724A" w:rsidRDefault="00D87702" w:rsidP="004B3B77">
          <w:pPr>
            <w:jc w:val="center"/>
            <w:rPr>
              <w:rFonts w:ascii="Times New Roman" w:hAnsi="Times New Roman" w:cs="Times New Roman"/>
              <w:b/>
              <w:sz w:val="36"/>
              <w:szCs w:val="36"/>
            </w:rPr>
          </w:pPr>
        </w:p>
      </w:tc>
    </w:tr>
    <w:tr w:rsidR="00D87702" w14:paraId="2B46D946" w14:textId="77777777" w:rsidTr="00E67212">
      <w:trPr>
        <w:trHeight w:val="347"/>
      </w:trPr>
      <w:tc>
        <w:tcPr>
          <w:tcW w:w="9293" w:type="dxa"/>
        </w:tcPr>
        <w:p w14:paraId="66D8EE9D" w14:textId="77777777" w:rsidR="00D87702" w:rsidRPr="0037724A" w:rsidRDefault="00D87702"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87702" w14:paraId="1703DF41" w14:textId="77777777" w:rsidTr="00E67212">
      <w:trPr>
        <w:trHeight w:val="282"/>
      </w:trPr>
      <w:tc>
        <w:tcPr>
          <w:tcW w:w="9293" w:type="dxa"/>
        </w:tcPr>
        <w:p w14:paraId="580A1CE8" w14:textId="77777777" w:rsidR="00D87702" w:rsidRDefault="00D87702" w:rsidP="004B3B77">
          <w:pPr>
            <w:jc w:val="center"/>
            <w:rPr>
              <w:rFonts w:ascii="Times New Roman" w:hAnsi="Times New Roman" w:cs="Times New Roman"/>
              <w:b/>
              <w:sz w:val="28"/>
              <w:szCs w:val="28"/>
            </w:rPr>
          </w:pPr>
        </w:p>
      </w:tc>
    </w:tr>
    <w:tr w:rsidR="00D87702" w14:paraId="15B8C762" w14:textId="77777777" w:rsidTr="00E67212">
      <w:trPr>
        <w:trHeight w:val="270"/>
      </w:trPr>
      <w:tc>
        <w:tcPr>
          <w:tcW w:w="9293" w:type="dxa"/>
        </w:tcPr>
        <w:p w14:paraId="0A987478" w14:textId="5A6622F9" w:rsidR="00D87702" w:rsidRPr="00C7038B" w:rsidRDefault="00D87702" w:rsidP="0095711A">
          <w:pPr>
            <w:jc w:val="center"/>
            <w:rPr>
              <w:rFonts w:ascii="Times New Roman" w:hAnsi="Times New Roman" w:cs="Times New Roman"/>
              <w:sz w:val="28"/>
              <w:szCs w:val="28"/>
            </w:rPr>
          </w:pPr>
          <w:r>
            <w:rPr>
              <w:rFonts w:ascii="Times New Roman" w:hAnsi="Times New Roman" w:cs="Times New Roman"/>
              <w:sz w:val="28"/>
              <w:szCs w:val="28"/>
            </w:rPr>
            <w:t>от «</w:t>
          </w:r>
          <w:r w:rsidR="0053139F">
            <w:rPr>
              <w:rFonts w:ascii="Times New Roman" w:hAnsi="Times New Roman" w:cs="Times New Roman"/>
              <w:sz w:val="28"/>
              <w:szCs w:val="28"/>
            </w:rPr>
            <w:t>14</w:t>
          </w:r>
          <w:r>
            <w:rPr>
              <w:rFonts w:ascii="Times New Roman" w:hAnsi="Times New Roman" w:cs="Times New Roman"/>
              <w:sz w:val="28"/>
              <w:szCs w:val="28"/>
            </w:rPr>
            <w:t>»</w:t>
          </w:r>
          <w:r w:rsidR="00CB5D3E">
            <w:rPr>
              <w:rFonts w:ascii="Times New Roman" w:hAnsi="Times New Roman" w:cs="Times New Roman"/>
              <w:sz w:val="28"/>
              <w:szCs w:val="28"/>
            </w:rPr>
            <w:t xml:space="preserve"> </w:t>
          </w:r>
          <w:r w:rsidR="0053139F">
            <w:rPr>
              <w:rFonts w:ascii="Times New Roman" w:hAnsi="Times New Roman" w:cs="Times New Roman"/>
              <w:sz w:val="28"/>
              <w:szCs w:val="28"/>
            </w:rPr>
            <w:t>ноября</w:t>
          </w:r>
          <w:r>
            <w:rPr>
              <w:rFonts w:ascii="Times New Roman" w:hAnsi="Times New Roman" w:cs="Times New Roman"/>
              <w:sz w:val="28"/>
              <w:szCs w:val="28"/>
            </w:rPr>
            <w:t xml:space="preserve"> 2024</w:t>
          </w:r>
          <w:r w:rsidRPr="00C7038B">
            <w:rPr>
              <w:rFonts w:ascii="Times New Roman" w:hAnsi="Times New Roman" w:cs="Times New Roman"/>
              <w:sz w:val="28"/>
              <w:szCs w:val="28"/>
            </w:rPr>
            <w:t xml:space="preserve"> г. № </w:t>
          </w:r>
          <w:r w:rsidR="0053139F">
            <w:rPr>
              <w:rFonts w:ascii="Times New Roman" w:hAnsi="Times New Roman" w:cs="Times New Roman"/>
              <w:sz w:val="28"/>
              <w:szCs w:val="28"/>
            </w:rPr>
            <w:t>266</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87702" w14:paraId="794C090F" w14:textId="77777777" w:rsidTr="00E67212">
      <w:trPr>
        <w:trHeight w:val="282"/>
      </w:trPr>
      <w:tc>
        <w:tcPr>
          <w:tcW w:w="9293" w:type="dxa"/>
        </w:tcPr>
        <w:p w14:paraId="6CC5BF62" w14:textId="77777777" w:rsidR="00D87702" w:rsidRPr="0037724A" w:rsidRDefault="00D87702" w:rsidP="004B3B77">
          <w:pPr>
            <w:jc w:val="center"/>
            <w:rPr>
              <w:rFonts w:ascii="Times New Roman" w:hAnsi="Times New Roman" w:cs="Times New Roman"/>
              <w:sz w:val="28"/>
              <w:szCs w:val="28"/>
            </w:rPr>
          </w:pPr>
        </w:p>
      </w:tc>
    </w:tr>
    <w:tr w:rsidR="00D87702" w14:paraId="4A6480C6" w14:textId="77777777" w:rsidTr="00E67212">
      <w:trPr>
        <w:trHeight w:val="205"/>
      </w:trPr>
      <w:tc>
        <w:tcPr>
          <w:tcW w:w="9293" w:type="dxa"/>
        </w:tcPr>
        <w:p w14:paraId="75048B64" w14:textId="77777777" w:rsidR="00D87702" w:rsidRPr="0037724A" w:rsidRDefault="00D87702"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87702" w14:paraId="67A8C6DF" w14:textId="77777777" w:rsidTr="00E67212">
      <w:trPr>
        <w:trHeight w:val="282"/>
      </w:trPr>
      <w:tc>
        <w:tcPr>
          <w:tcW w:w="9293" w:type="dxa"/>
        </w:tcPr>
        <w:p w14:paraId="0CAD191B" w14:textId="77777777" w:rsidR="00D87702" w:rsidRPr="00C7038B" w:rsidRDefault="00D87702" w:rsidP="004B3B77">
          <w:pPr>
            <w:jc w:val="center"/>
            <w:rPr>
              <w:rFonts w:ascii="Times New Roman" w:hAnsi="Times New Roman" w:cs="Times New Roman"/>
              <w:sz w:val="28"/>
              <w:szCs w:val="28"/>
            </w:rPr>
          </w:pPr>
        </w:p>
      </w:tc>
    </w:tr>
  </w:tbl>
  <w:p w14:paraId="582154BB" w14:textId="77777777" w:rsidR="00D87702" w:rsidRPr="00D729AA" w:rsidRDefault="00D87702" w:rsidP="00E67212">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D25FF"/>
    <w:multiLevelType w:val="multilevel"/>
    <w:tmpl w:val="1B2491FE"/>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4ADD4D00"/>
    <w:multiLevelType w:val="multilevel"/>
    <w:tmpl w:val="13F03FE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FD5"/>
    <w:rsid w:val="0000211F"/>
    <w:rsid w:val="00007093"/>
    <w:rsid w:val="00023193"/>
    <w:rsid w:val="00025FF8"/>
    <w:rsid w:val="00027F7E"/>
    <w:rsid w:val="00035B69"/>
    <w:rsid w:val="00045B13"/>
    <w:rsid w:val="00063BD9"/>
    <w:rsid w:val="0006491B"/>
    <w:rsid w:val="0007210D"/>
    <w:rsid w:val="000732D1"/>
    <w:rsid w:val="0007526C"/>
    <w:rsid w:val="00075F63"/>
    <w:rsid w:val="00077E86"/>
    <w:rsid w:val="00083CCC"/>
    <w:rsid w:val="000863AD"/>
    <w:rsid w:val="00092F53"/>
    <w:rsid w:val="00093AE3"/>
    <w:rsid w:val="00096C89"/>
    <w:rsid w:val="000A48F4"/>
    <w:rsid w:val="000A67D5"/>
    <w:rsid w:val="000C0B6D"/>
    <w:rsid w:val="000C5B49"/>
    <w:rsid w:val="000C5C3A"/>
    <w:rsid w:val="000D63A5"/>
    <w:rsid w:val="000D65CD"/>
    <w:rsid w:val="000E32D8"/>
    <w:rsid w:val="000E56BD"/>
    <w:rsid w:val="000E7CAF"/>
    <w:rsid w:val="000F028B"/>
    <w:rsid w:val="000F0D60"/>
    <w:rsid w:val="000F1CB4"/>
    <w:rsid w:val="000F1CFC"/>
    <w:rsid w:val="000F5A45"/>
    <w:rsid w:val="000F67F3"/>
    <w:rsid w:val="00103F04"/>
    <w:rsid w:val="00106155"/>
    <w:rsid w:val="00111DCE"/>
    <w:rsid w:val="00112896"/>
    <w:rsid w:val="001132F5"/>
    <w:rsid w:val="00113509"/>
    <w:rsid w:val="00122DCF"/>
    <w:rsid w:val="00126FAD"/>
    <w:rsid w:val="0013030D"/>
    <w:rsid w:val="00131E90"/>
    <w:rsid w:val="001375B8"/>
    <w:rsid w:val="001467F6"/>
    <w:rsid w:val="00161133"/>
    <w:rsid w:val="0016185E"/>
    <w:rsid w:val="00166AE3"/>
    <w:rsid w:val="001677B6"/>
    <w:rsid w:val="001765BC"/>
    <w:rsid w:val="00185D04"/>
    <w:rsid w:val="00186900"/>
    <w:rsid w:val="00191EB4"/>
    <w:rsid w:val="00192919"/>
    <w:rsid w:val="001940A4"/>
    <w:rsid w:val="001A4554"/>
    <w:rsid w:val="001A75C3"/>
    <w:rsid w:val="001B0D78"/>
    <w:rsid w:val="001B7930"/>
    <w:rsid w:val="001C2F13"/>
    <w:rsid w:val="001C54C5"/>
    <w:rsid w:val="001C6459"/>
    <w:rsid w:val="001C6C6B"/>
    <w:rsid w:val="001D06F0"/>
    <w:rsid w:val="001D49DA"/>
    <w:rsid w:val="001D56FE"/>
    <w:rsid w:val="001E5458"/>
    <w:rsid w:val="001E55A1"/>
    <w:rsid w:val="001E6BF5"/>
    <w:rsid w:val="001E7CEC"/>
    <w:rsid w:val="001F4F46"/>
    <w:rsid w:val="001F5AB2"/>
    <w:rsid w:val="001F5CC6"/>
    <w:rsid w:val="002015B8"/>
    <w:rsid w:val="002025BE"/>
    <w:rsid w:val="002065D6"/>
    <w:rsid w:val="00216809"/>
    <w:rsid w:val="00217442"/>
    <w:rsid w:val="00221704"/>
    <w:rsid w:val="00221D03"/>
    <w:rsid w:val="002220DB"/>
    <w:rsid w:val="0022341B"/>
    <w:rsid w:val="0022398E"/>
    <w:rsid w:val="00234830"/>
    <w:rsid w:val="002438AF"/>
    <w:rsid w:val="00244CCE"/>
    <w:rsid w:val="0025392D"/>
    <w:rsid w:val="00273D29"/>
    <w:rsid w:val="00281190"/>
    <w:rsid w:val="00281C02"/>
    <w:rsid w:val="00282875"/>
    <w:rsid w:val="00292FF0"/>
    <w:rsid w:val="00297D07"/>
    <w:rsid w:val="002A2311"/>
    <w:rsid w:val="002B60D8"/>
    <w:rsid w:val="002C35D7"/>
    <w:rsid w:val="002C3C5F"/>
    <w:rsid w:val="002C6497"/>
    <w:rsid w:val="002C6B19"/>
    <w:rsid w:val="002D3FF6"/>
    <w:rsid w:val="002E0336"/>
    <w:rsid w:val="002E2C42"/>
    <w:rsid w:val="002E4B05"/>
    <w:rsid w:val="002F09D7"/>
    <w:rsid w:val="003060C8"/>
    <w:rsid w:val="00313B0A"/>
    <w:rsid w:val="00315514"/>
    <w:rsid w:val="00321069"/>
    <w:rsid w:val="00330C9E"/>
    <w:rsid w:val="003337A4"/>
    <w:rsid w:val="00334A54"/>
    <w:rsid w:val="00340D67"/>
    <w:rsid w:val="00345DD8"/>
    <w:rsid w:val="0035487F"/>
    <w:rsid w:val="00357DB9"/>
    <w:rsid w:val="00362D6A"/>
    <w:rsid w:val="00364D5B"/>
    <w:rsid w:val="00366970"/>
    <w:rsid w:val="00367D46"/>
    <w:rsid w:val="00373111"/>
    <w:rsid w:val="003751C1"/>
    <w:rsid w:val="00375C0F"/>
    <w:rsid w:val="0037724A"/>
    <w:rsid w:val="00380546"/>
    <w:rsid w:val="00385112"/>
    <w:rsid w:val="00386DC9"/>
    <w:rsid w:val="00386FB5"/>
    <w:rsid w:val="00387745"/>
    <w:rsid w:val="00391139"/>
    <w:rsid w:val="003953EF"/>
    <w:rsid w:val="00395AB9"/>
    <w:rsid w:val="00397BE0"/>
    <w:rsid w:val="003B315C"/>
    <w:rsid w:val="003C31A1"/>
    <w:rsid w:val="003D0A1B"/>
    <w:rsid w:val="003D0ED0"/>
    <w:rsid w:val="003D15E5"/>
    <w:rsid w:val="003D2C67"/>
    <w:rsid w:val="003F2C5D"/>
    <w:rsid w:val="003F6164"/>
    <w:rsid w:val="00404EA0"/>
    <w:rsid w:val="004204FF"/>
    <w:rsid w:val="00420A95"/>
    <w:rsid w:val="00421972"/>
    <w:rsid w:val="00424510"/>
    <w:rsid w:val="004258A9"/>
    <w:rsid w:val="00434515"/>
    <w:rsid w:val="004365E9"/>
    <w:rsid w:val="00437A79"/>
    <w:rsid w:val="00451189"/>
    <w:rsid w:val="004535D9"/>
    <w:rsid w:val="00454C11"/>
    <w:rsid w:val="004573EA"/>
    <w:rsid w:val="004574CD"/>
    <w:rsid w:val="004618F8"/>
    <w:rsid w:val="004634D5"/>
    <w:rsid w:val="00465464"/>
    <w:rsid w:val="004814BB"/>
    <w:rsid w:val="00481C88"/>
    <w:rsid w:val="00481D91"/>
    <w:rsid w:val="00483223"/>
    <w:rsid w:val="004848DA"/>
    <w:rsid w:val="00486C65"/>
    <w:rsid w:val="00493ABC"/>
    <w:rsid w:val="004A180E"/>
    <w:rsid w:val="004A7973"/>
    <w:rsid w:val="004B0C23"/>
    <w:rsid w:val="004B3B77"/>
    <w:rsid w:val="004B4690"/>
    <w:rsid w:val="004B65F7"/>
    <w:rsid w:val="004C2A0C"/>
    <w:rsid w:val="004C2D6E"/>
    <w:rsid w:val="004C4CD9"/>
    <w:rsid w:val="004D5EC5"/>
    <w:rsid w:val="004D6C4E"/>
    <w:rsid w:val="004D7217"/>
    <w:rsid w:val="004E2522"/>
    <w:rsid w:val="004E3760"/>
    <w:rsid w:val="004E4A1C"/>
    <w:rsid w:val="004F18D9"/>
    <w:rsid w:val="004F305C"/>
    <w:rsid w:val="00501691"/>
    <w:rsid w:val="00502F06"/>
    <w:rsid w:val="00504943"/>
    <w:rsid w:val="005058DC"/>
    <w:rsid w:val="00524ECD"/>
    <w:rsid w:val="00525D33"/>
    <w:rsid w:val="0053139F"/>
    <w:rsid w:val="00533323"/>
    <w:rsid w:val="00533983"/>
    <w:rsid w:val="00536F7F"/>
    <w:rsid w:val="00540C32"/>
    <w:rsid w:val="0054131A"/>
    <w:rsid w:val="00555F8D"/>
    <w:rsid w:val="0056272C"/>
    <w:rsid w:val="00564A61"/>
    <w:rsid w:val="005668CE"/>
    <w:rsid w:val="00566F95"/>
    <w:rsid w:val="0056739B"/>
    <w:rsid w:val="005750EE"/>
    <w:rsid w:val="005777CD"/>
    <w:rsid w:val="00584F01"/>
    <w:rsid w:val="005863F5"/>
    <w:rsid w:val="00587ACB"/>
    <w:rsid w:val="005915A0"/>
    <w:rsid w:val="005925F8"/>
    <w:rsid w:val="00592787"/>
    <w:rsid w:val="005974AF"/>
    <w:rsid w:val="00597A88"/>
    <w:rsid w:val="005A16C3"/>
    <w:rsid w:val="005A782E"/>
    <w:rsid w:val="005B5A8F"/>
    <w:rsid w:val="005B5CAD"/>
    <w:rsid w:val="005C07C1"/>
    <w:rsid w:val="005C0D3F"/>
    <w:rsid w:val="005C7305"/>
    <w:rsid w:val="005D0071"/>
    <w:rsid w:val="005D5AC2"/>
    <w:rsid w:val="005D6B41"/>
    <w:rsid w:val="005E0501"/>
    <w:rsid w:val="005E324E"/>
    <w:rsid w:val="005E5A9C"/>
    <w:rsid w:val="005F21A7"/>
    <w:rsid w:val="005F381A"/>
    <w:rsid w:val="00600E21"/>
    <w:rsid w:val="006015E3"/>
    <w:rsid w:val="00613C1F"/>
    <w:rsid w:val="0062215C"/>
    <w:rsid w:val="006273A9"/>
    <w:rsid w:val="006276A3"/>
    <w:rsid w:val="006447B2"/>
    <w:rsid w:val="00650122"/>
    <w:rsid w:val="0065128C"/>
    <w:rsid w:val="00652D79"/>
    <w:rsid w:val="00655F16"/>
    <w:rsid w:val="006601E7"/>
    <w:rsid w:val="0067296B"/>
    <w:rsid w:val="0068029F"/>
    <w:rsid w:val="00680A52"/>
    <w:rsid w:val="00681057"/>
    <w:rsid w:val="0068372D"/>
    <w:rsid w:val="00684682"/>
    <w:rsid w:val="00686F4E"/>
    <w:rsid w:val="00691DCB"/>
    <w:rsid w:val="00696385"/>
    <w:rsid w:val="006A596F"/>
    <w:rsid w:val="006A7532"/>
    <w:rsid w:val="006B4FDA"/>
    <w:rsid w:val="006B5A9D"/>
    <w:rsid w:val="006B6FBA"/>
    <w:rsid w:val="006C53BF"/>
    <w:rsid w:val="006C568E"/>
    <w:rsid w:val="006D0576"/>
    <w:rsid w:val="006D0C46"/>
    <w:rsid w:val="006D39CE"/>
    <w:rsid w:val="006D75CF"/>
    <w:rsid w:val="006F0C52"/>
    <w:rsid w:val="006F304E"/>
    <w:rsid w:val="006F3552"/>
    <w:rsid w:val="006F5901"/>
    <w:rsid w:val="00701AAD"/>
    <w:rsid w:val="00705B16"/>
    <w:rsid w:val="007136AB"/>
    <w:rsid w:val="0072172F"/>
    <w:rsid w:val="00725B54"/>
    <w:rsid w:val="0073582A"/>
    <w:rsid w:val="00741FE4"/>
    <w:rsid w:val="0074621D"/>
    <w:rsid w:val="007525E1"/>
    <w:rsid w:val="00752E44"/>
    <w:rsid w:val="0075678B"/>
    <w:rsid w:val="007626CE"/>
    <w:rsid w:val="0076275A"/>
    <w:rsid w:val="00770A4B"/>
    <w:rsid w:val="0078023E"/>
    <w:rsid w:val="007820C9"/>
    <w:rsid w:val="007836B8"/>
    <w:rsid w:val="00790516"/>
    <w:rsid w:val="00797B28"/>
    <w:rsid w:val="007A25A1"/>
    <w:rsid w:val="007A3960"/>
    <w:rsid w:val="007B3CB9"/>
    <w:rsid w:val="007C2DFE"/>
    <w:rsid w:val="007C7DD1"/>
    <w:rsid w:val="007D63E1"/>
    <w:rsid w:val="007D671E"/>
    <w:rsid w:val="007D6DCE"/>
    <w:rsid w:val="007E4B22"/>
    <w:rsid w:val="007F0E83"/>
    <w:rsid w:val="00801D38"/>
    <w:rsid w:val="00804288"/>
    <w:rsid w:val="00805D9F"/>
    <w:rsid w:val="008069A4"/>
    <w:rsid w:val="00811C5B"/>
    <w:rsid w:val="00812ADA"/>
    <w:rsid w:val="00815AB7"/>
    <w:rsid w:val="00817067"/>
    <w:rsid w:val="0082319F"/>
    <w:rsid w:val="00827265"/>
    <w:rsid w:val="008369BE"/>
    <w:rsid w:val="00842237"/>
    <w:rsid w:val="00857B5D"/>
    <w:rsid w:val="00871829"/>
    <w:rsid w:val="008722DE"/>
    <w:rsid w:val="008726C9"/>
    <w:rsid w:val="0087353F"/>
    <w:rsid w:val="00875332"/>
    <w:rsid w:val="008756B5"/>
    <w:rsid w:val="00880D0A"/>
    <w:rsid w:val="00883FF8"/>
    <w:rsid w:val="00884BBD"/>
    <w:rsid w:val="008861D8"/>
    <w:rsid w:val="0089313F"/>
    <w:rsid w:val="00894B58"/>
    <w:rsid w:val="00896447"/>
    <w:rsid w:val="008A02B8"/>
    <w:rsid w:val="008A52D5"/>
    <w:rsid w:val="008A762D"/>
    <w:rsid w:val="008B26D6"/>
    <w:rsid w:val="008B5DF4"/>
    <w:rsid w:val="008C03ED"/>
    <w:rsid w:val="008C2127"/>
    <w:rsid w:val="008D0E42"/>
    <w:rsid w:val="008D5BF6"/>
    <w:rsid w:val="008E38E5"/>
    <w:rsid w:val="008F6FEB"/>
    <w:rsid w:val="009073C6"/>
    <w:rsid w:val="0091355A"/>
    <w:rsid w:val="00916F6D"/>
    <w:rsid w:val="009230BA"/>
    <w:rsid w:val="00937EAD"/>
    <w:rsid w:val="0095711A"/>
    <w:rsid w:val="009572F1"/>
    <w:rsid w:val="00960BB2"/>
    <w:rsid w:val="00962A5C"/>
    <w:rsid w:val="00965391"/>
    <w:rsid w:val="00965615"/>
    <w:rsid w:val="00967026"/>
    <w:rsid w:val="00982276"/>
    <w:rsid w:val="00986088"/>
    <w:rsid w:val="009867B1"/>
    <w:rsid w:val="00990623"/>
    <w:rsid w:val="0099329F"/>
    <w:rsid w:val="009A33D3"/>
    <w:rsid w:val="009A542E"/>
    <w:rsid w:val="009B0D7E"/>
    <w:rsid w:val="009B5D8C"/>
    <w:rsid w:val="009B63AA"/>
    <w:rsid w:val="009C0DEC"/>
    <w:rsid w:val="009D0F07"/>
    <w:rsid w:val="009E4909"/>
    <w:rsid w:val="009E669D"/>
    <w:rsid w:val="009F3694"/>
    <w:rsid w:val="00A1272C"/>
    <w:rsid w:val="00A1530F"/>
    <w:rsid w:val="00A205F1"/>
    <w:rsid w:val="00A27287"/>
    <w:rsid w:val="00A3140F"/>
    <w:rsid w:val="00A31CEC"/>
    <w:rsid w:val="00A348B2"/>
    <w:rsid w:val="00A374E8"/>
    <w:rsid w:val="00A41DE7"/>
    <w:rsid w:val="00A46C95"/>
    <w:rsid w:val="00A633F2"/>
    <w:rsid w:val="00A6395F"/>
    <w:rsid w:val="00A915C1"/>
    <w:rsid w:val="00AA1860"/>
    <w:rsid w:val="00AA543B"/>
    <w:rsid w:val="00AC4406"/>
    <w:rsid w:val="00AD2BF2"/>
    <w:rsid w:val="00AD35FA"/>
    <w:rsid w:val="00AD75D1"/>
    <w:rsid w:val="00AF4EFE"/>
    <w:rsid w:val="00AF53EB"/>
    <w:rsid w:val="00B02CE1"/>
    <w:rsid w:val="00B17509"/>
    <w:rsid w:val="00B20E69"/>
    <w:rsid w:val="00B33641"/>
    <w:rsid w:val="00B3638E"/>
    <w:rsid w:val="00B36C2E"/>
    <w:rsid w:val="00B41E19"/>
    <w:rsid w:val="00B437BD"/>
    <w:rsid w:val="00B449E8"/>
    <w:rsid w:val="00B468E7"/>
    <w:rsid w:val="00B508BF"/>
    <w:rsid w:val="00B53348"/>
    <w:rsid w:val="00B55495"/>
    <w:rsid w:val="00B55626"/>
    <w:rsid w:val="00B56FEA"/>
    <w:rsid w:val="00B638C0"/>
    <w:rsid w:val="00B71386"/>
    <w:rsid w:val="00B7320B"/>
    <w:rsid w:val="00B74788"/>
    <w:rsid w:val="00B74E66"/>
    <w:rsid w:val="00B76225"/>
    <w:rsid w:val="00B86265"/>
    <w:rsid w:val="00B914CC"/>
    <w:rsid w:val="00B94709"/>
    <w:rsid w:val="00B96119"/>
    <w:rsid w:val="00B96D45"/>
    <w:rsid w:val="00B97157"/>
    <w:rsid w:val="00BA48DA"/>
    <w:rsid w:val="00BA6586"/>
    <w:rsid w:val="00BA7547"/>
    <w:rsid w:val="00BB3FB6"/>
    <w:rsid w:val="00BC0B6E"/>
    <w:rsid w:val="00BC225C"/>
    <w:rsid w:val="00BC2798"/>
    <w:rsid w:val="00BC27C3"/>
    <w:rsid w:val="00BC6CD3"/>
    <w:rsid w:val="00BD0656"/>
    <w:rsid w:val="00BD317D"/>
    <w:rsid w:val="00BD5AA6"/>
    <w:rsid w:val="00BE26A3"/>
    <w:rsid w:val="00BE710C"/>
    <w:rsid w:val="00BE7738"/>
    <w:rsid w:val="00BF38A8"/>
    <w:rsid w:val="00BF5980"/>
    <w:rsid w:val="00BF5C38"/>
    <w:rsid w:val="00BF6C41"/>
    <w:rsid w:val="00C014D2"/>
    <w:rsid w:val="00C07700"/>
    <w:rsid w:val="00C1207C"/>
    <w:rsid w:val="00C15C1E"/>
    <w:rsid w:val="00C25592"/>
    <w:rsid w:val="00C35491"/>
    <w:rsid w:val="00C37A85"/>
    <w:rsid w:val="00C5066C"/>
    <w:rsid w:val="00C52CBC"/>
    <w:rsid w:val="00C54048"/>
    <w:rsid w:val="00C55B28"/>
    <w:rsid w:val="00C5718D"/>
    <w:rsid w:val="00C645AD"/>
    <w:rsid w:val="00C66F23"/>
    <w:rsid w:val="00C700CD"/>
    <w:rsid w:val="00C7038B"/>
    <w:rsid w:val="00C73448"/>
    <w:rsid w:val="00C7572C"/>
    <w:rsid w:val="00C818C2"/>
    <w:rsid w:val="00C904BA"/>
    <w:rsid w:val="00CA5C38"/>
    <w:rsid w:val="00CA7557"/>
    <w:rsid w:val="00CB5D3E"/>
    <w:rsid w:val="00CC28D5"/>
    <w:rsid w:val="00CC46D8"/>
    <w:rsid w:val="00CC49E8"/>
    <w:rsid w:val="00CD2493"/>
    <w:rsid w:val="00CE1453"/>
    <w:rsid w:val="00CE26C7"/>
    <w:rsid w:val="00CE5C8C"/>
    <w:rsid w:val="00CF047C"/>
    <w:rsid w:val="00CF0F86"/>
    <w:rsid w:val="00CF1E68"/>
    <w:rsid w:val="00D12456"/>
    <w:rsid w:val="00D1625F"/>
    <w:rsid w:val="00D26A13"/>
    <w:rsid w:val="00D37B6D"/>
    <w:rsid w:val="00D43060"/>
    <w:rsid w:val="00D50985"/>
    <w:rsid w:val="00D52F75"/>
    <w:rsid w:val="00D53D22"/>
    <w:rsid w:val="00D613EC"/>
    <w:rsid w:val="00D729AA"/>
    <w:rsid w:val="00D73DF7"/>
    <w:rsid w:val="00D75E4B"/>
    <w:rsid w:val="00D8166B"/>
    <w:rsid w:val="00D84402"/>
    <w:rsid w:val="00D87702"/>
    <w:rsid w:val="00DA7D61"/>
    <w:rsid w:val="00DB43E0"/>
    <w:rsid w:val="00DC0C19"/>
    <w:rsid w:val="00DC178C"/>
    <w:rsid w:val="00DC4176"/>
    <w:rsid w:val="00DD217B"/>
    <w:rsid w:val="00DD467F"/>
    <w:rsid w:val="00DE7129"/>
    <w:rsid w:val="00DF392A"/>
    <w:rsid w:val="00DF45B3"/>
    <w:rsid w:val="00DF4738"/>
    <w:rsid w:val="00E00EF7"/>
    <w:rsid w:val="00E047F5"/>
    <w:rsid w:val="00E05D3E"/>
    <w:rsid w:val="00E1270F"/>
    <w:rsid w:val="00E17CDD"/>
    <w:rsid w:val="00E35C54"/>
    <w:rsid w:val="00E40E1B"/>
    <w:rsid w:val="00E41BE1"/>
    <w:rsid w:val="00E5655D"/>
    <w:rsid w:val="00E6182C"/>
    <w:rsid w:val="00E655B8"/>
    <w:rsid w:val="00E67212"/>
    <w:rsid w:val="00E67E8F"/>
    <w:rsid w:val="00E74938"/>
    <w:rsid w:val="00E84988"/>
    <w:rsid w:val="00E866D0"/>
    <w:rsid w:val="00E94A16"/>
    <w:rsid w:val="00EA07E0"/>
    <w:rsid w:val="00EA702C"/>
    <w:rsid w:val="00EB3739"/>
    <w:rsid w:val="00EC6861"/>
    <w:rsid w:val="00EE068D"/>
    <w:rsid w:val="00EE20AA"/>
    <w:rsid w:val="00EE26A0"/>
    <w:rsid w:val="00EE50B2"/>
    <w:rsid w:val="00EE5BE0"/>
    <w:rsid w:val="00EE641C"/>
    <w:rsid w:val="00EF2169"/>
    <w:rsid w:val="00EF61E7"/>
    <w:rsid w:val="00F03226"/>
    <w:rsid w:val="00F036B7"/>
    <w:rsid w:val="00F10CE9"/>
    <w:rsid w:val="00F12163"/>
    <w:rsid w:val="00F2283A"/>
    <w:rsid w:val="00F253E4"/>
    <w:rsid w:val="00F315C4"/>
    <w:rsid w:val="00F4772B"/>
    <w:rsid w:val="00F508A2"/>
    <w:rsid w:val="00F55E6E"/>
    <w:rsid w:val="00F62771"/>
    <w:rsid w:val="00F671DF"/>
    <w:rsid w:val="00F7395E"/>
    <w:rsid w:val="00F76350"/>
    <w:rsid w:val="00F82F88"/>
    <w:rsid w:val="00F8447D"/>
    <w:rsid w:val="00FA0BD6"/>
    <w:rsid w:val="00FA365D"/>
    <w:rsid w:val="00FA4DAD"/>
    <w:rsid w:val="00FA78AA"/>
    <w:rsid w:val="00FD70D1"/>
    <w:rsid w:val="00FF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0C24"/>
  <w15:docId w15:val="{D64E3136-FB1A-42ED-94A4-7E2FFEB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3">
    <w:name w:val="heading 3"/>
    <w:basedOn w:val="a"/>
    <w:link w:val="30"/>
    <w:qFormat/>
    <w:rsid w:val="00655F1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729AA"/>
  </w:style>
  <w:style w:type="paragraph" w:customStyle="1" w:styleId="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Normal">
    <w:name w:val="ConsPlusNormal"/>
    <w:link w:val="ConsPlusNormal0"/>
    <w:qFormat/>
    <w:rsid w:val="009A542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w:basedOn w:val="a"/>
    <w:link w:val="ac"/>
    <w:rsid w:val="009A542E"/>
    <w:pPr>
      <w:spacing w:after="120" w:line="240" w:lineRule="auto"/>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A542E"/>
    <w:rPr>
      <w:rFonts w:ascii="Times New Roman" w:eastAsia="Times New Roman" w:hAnsi="Times New Roman" w:cs="Times New Roman"/>
      <w:sz w:val="24"/>
      <w:szCs w:val="24"/>
      <w:lang w:eastAsia="ru-RU"/>
    </w:rPr>
  </w:style>
  <w:style w:type="paragraph" w:customStyle="1" w:styleId="ad">
    <w:name w:val="Нормальный (таблица)"/>
    <w:basedOn w:val="a"/>
    <w:next w:val="a"/>
    <w:link w:val="ae"/>
    <w:uiPriority w:val="99"/>
    <w:rsid w:val="009A542E"/>
    <w:pPr>
      <w:widowControl w:val="0"/>
      <w:autoSpaceDE w:val="0"/>
      <w:autoSpaceDN w:val="0"/>
      <w:adjustRightInd w:val="0"/>
      <w:spacing w:line="240" w:lineRule="auto"/>
    </w:pPr>
    <w:rPr>
      <w:rFonts w:ascii="Arial" w:eastAsia="Times New Roman" w:hAnsi="Arial" w:cs="Times New Roman"/>
      <w:sz w:val="24"/>
      <w:szCs w:val="24"/>
      <w:lang w:eastAsia="ru-RU"/>
    </w:rPr>
  </w:style>
  <w:style w:type="character" w:customStyle="1" w:styleId="ae">
    <w:name w:val="Нормальный (таблица) Знак"/>
    <w:link w:val="ad"/>
    <w:rsid w:val="009A542E"/>
    <w:rPr>
      <w:rFonts w:ascii="Arial" w:eastAsia="Times New Roman" w:hAnsi="Arial" w:cs="Times New Roman"/>
      <w:sz w:val="24"/>
      <w:szCs w:val="24"/>
      <w:lang w:eastAsia="ru-RU"/>
    </w:rPr>
  </w:style>
  <w:style w:type="paragraph" w:customStyle="1" w:styleId="ConsPlusNonformat">
    <w:name w:val="ConsPlusNonformat"/>
    <w:uiPriority w:val="99"/>
    <w:rsid w:val="009A542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
    <w:name w:val="Body Text Indent"/>
    <w:basedOn w:val="a"/>
    <w:link w:val="af0"/>
    <w:unhideWhenUsed/>
    <w:rsid w:val="00BE7738"/>
    <w:pPr>
      <w:spacing w:after="120" w:line="240" w:lineRule="auto"/>
      <w:ind w:left="283"/>
      <w:jc w:val="left"/>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E7738"/>
    <w:rPr>
      <w:rFonts w:ascii="Times New Roman" w:eastAsia="Times New Roman" w:hAnsi="Times New Roman" w:cs="Times New Roman"/>
      <w:sz w:val="24"/>
      <w:szCs w:val="24"/>
    </w:rPr>
  </w:style>
  <w:style w:type="character" w:customStyle="1" w:styleId="30">
    <w:name w:val="Заголовок 3 Знак"/>
    <w:basedOn w:val="a0"/>
    <w:link w:val="3"/>
    <w:rsid w:val="00655F16"/>
    <w:rPr>
      <w:rFonts w:ascii="Times New Roman" w:eastAsia="Times New Roman" w:hAnsi="Times New Roman" w:cs="Times New Roman"/>
      <w:b/>
      <w:bCs/>
      <w:sz w:val="27"/>
      <w:szCs w:val="27"/>
      <w:lang w:eastAsia="ru-RU"/>
    </w:rPr>
  </w:style>
  <w:style w:type="paragraph" w:customStyle="1" w:styleId="Iauiue">
    <w:name w:val="Iau?iue"/>
    <w:rsid w:val="00655F16"/>
    <w:pPr>
      <w:widowControl w:val="0"/>
      <w:spacing w:line="240" w:lineRule="auto"/>
      <w:jc w:val="left"/>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55F16"/>
    <w:pPr>
      <w:spacing w:line="240" w:lineRule="auto"/>
      <w:ind w:right="-6" w:firstLine="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655F16"/>
    <w:rPr>
      <w:rFonts w:ascii="Courier New" w:hAnsi="Courier New" w:cs="Courier New"/>
      <w:lang w:eastAsia="ru-RU"/>
    </w:rPr>
  </w:style>
  <w:style w:type="paragraph" w:styleId="HTML0">
    <w:name w:val="HTML Preformatted"/>
    <w:basedOn w:val="a"/>
    <w:link w:val="HTML"/>
    <w:rsid w:val="0065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ru-RU"/>
    </w:rPr>
  </w:style>
  <w:style w:type="character" w:customStyle="1" w:styleId="HTML1">
    <w:name w:val="Стандартный HTML Знак1"/>
    <w:basedOn w:val="a0"/>
    <w:uiPriority w:val="99"/>
    <w:semiHidden/>
    <w:rsid w:val="00655F16"/>
    <w:rPr>
      <w:rFonts w:ascii="Consolas" w:hAnsi="Consolas"/>
      <w:sz w:val="20"/>
      <w:szCs w:val="20"/>
    </w:rPr>
  </w:style>
  <w:style w:type="paragraph" w:styleId="af1">
    <w:name w:val="Normal (Web)"/>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
    <w:name w:val="Body Text Indent 2"/>
    <w:basedOn w:val="a"/>
    <w:link w:val="20"/>
    <w:rsid w:val="00655F16"/>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55F16"/>
    <w:rPr>
      <w:rFonts w:ascii="Times New Roman" w:eastAsia="Times New Roman" w:hAnsi="Times New Roman" w:cs="Times New Roman"/>
      <w:sz w:val="20"/>
      <w:szCs w:val="20"/>
      <w:lang w:eastAsia="ru-RU"/>
    </w:rPr>
  </w:style>
  <w:style w:type="paragraph" w:customStyle="1" w:styleId="af2">
    <w:name w:val="АААА"/>
    <w:basedOn w:val="a"/>
    <w:rsid w:val="00655F16"/>
    <w:pPr>
      <w:spacing w:line="312" w:lineRule="auto"/>
      <w:ind w:firstLine="567"/>
    </w:pPr>
    <w:rPr>
      <w:rFonts w:ascii="Times New Roman" w:eastAsia="Times New Roman" w:hAnsi="Times New Roman" w:cs="Times New Roman"/>
      <w:sz w:val="26"/>
      <w:szCs w:val="26"/>
      <w:lang w:eastAsia="ru-RU"/>
    </w:rPr>
  </w:style>
  <w:style w:type="character" w:customStyle="1" w:styleId="10">
    <w:name w:val="Знак Знак1"/>
    <w:rsid w:val="00655F16"/>
    <w:rPr>
      <w:rFonts w:ascii="Courier New" w:hAnsi="Courier New" w:cs="Courier New"/>
      <w:lang w:val="ru-RU" w:eastAsia="ru-RU" w:bidi="ar-SA"/>
    </w:rPr>
  </w:style>
  <w:style w:type="paragraph" w:customStyle="1" w:styleId="11">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3">
    <w:name w:val="Emphasis"/>
    <w:qFormat/>
    <w:rsid w:val="00655F16"/>
    <w:rPr>
      <w:i/>
      <w:iCs/>
    </w:rPr>
  </w:style>
  <w:style w:type="character" w:customStyle="1" w:styleId="af4">
    <w:name w:val="Цветовое выделение"/>
    <w:rsid w:val="00655F16"/>
    <w:rPr>
      <w:b/>
      <w:color w:val="26282F"/>
      <w:sz w:val="26"/>
    </w:rPr>
  </w:style>
  <w:style w:type="paragraph" w:customStyle="1" w:styleId="af5">
    <w:name w:val="Таблицы (моноширинный)"/>
    <w:basedOn w:val="a"/>
    <w:next w:val="a"/>
    <w:uiPriority w:val="99"/>
    <w:rsid w:val="00655F16"/>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6">
    <w:name w:val="Прижатый влево"/>
    <w:basedOn w:val="a"/>
    <w:next w:val="a"/>
    <w:uiPriority w:val="99"/>
    <w:rsid w:val="00655F16"/>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110">
    <w:name w:val="Обычный1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7">
    <w:name w:val="page number"/>
    <w:basedOn w:val="a0"/>
    <w:rsid w:val="00655F16"/>
  </w:style>
  <w:style w:type="paragraph" w:styleId="21">
    <w:name w:val="Body Text 2"/>
    <w:basedOn w:val="a"/>
    <w:link w:val="22"/>
    <w:rsid w:val="00655F16"/>
    <w:pPr>
      <w:spacing w:after="120" w:line="480" w:lineRule="auto"/>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5F16"/>
    <w:rPr>
      <w:rFonts w:ascii="Times New Roman" w:eastAsia="Times New Roman" w:hAnsi="Times New Roman" w:cs="Times New Roman"/>
      <w:sz w:val="24"/>
      <w:szCs w:val="24"/>
      <w:lang w:eastAsia="ru-RU"/>
    </w:rPr>
  </w:style>
  <w:style w:type="paragraph" w:customStyle="1" w:styleId="Heading">
    <w:name w:val="Heading"/>
    <w:uiPriority w:val="99"/>
    <w:rsid w:val="00655F16"/>
    <w:pPr>
      <w:widowControl w:val="0"/>
      <w:suppressAutoHyphens/>
      <w:autoSpaceDE w:val="0"/>
      <w:spacing w:line="240" w:lineRule="auto"/>
      <w:jc w:val="left"/>
    </w:pPr>
    <w:rPr>
      <w:rFonts w:ascii="Arial" w:eastAsia="Arial" w:hAnsi="Arial" w:cs="Arial"/>
      <w:b/>
      <w:bCs/>
      <w:lang w:eastAsia="ar-SA"/>
    </w:rPr>
  </w:style>
  <w:style w:type="character" w:styleId="af8">
    <w:name w:val="Hyperlink"/>
    <w:rsid w:val="00655F16"/>
    <w:rPr>
      <w:color w:val="0000FF"/>
      <w:u w:val="single"/>
    </w:rPr>
  </w:style>
  <w:style w:type="paragraph" w:customStyle="1" w:styleId="stylet3">
    <w:name w:val="stylet3"/>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F16"/>
  </w:style>
  <w:style w:type="paragraph" w:customStyle="1" w:styleId="stylet1">
    <w:name w:val="stylet1"/>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9">
    <w:name w:val="Strong"/>
    <w:qFormat/>
    <w:rsid w:val="00655F16"/>
    <w:rPr>
      <w:b/>
      <w:bCs/>
    </w:rPr>
  </w:style>
  <w:style w:type="paragraph" w:customStyle="1" w:styleId="conspluscell">
    <w:name w:val="conspluscell"/>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a">
    <w:name w:val="No Spacing"/>
    <w:uiPriority w:val="1"/>
    <w:qFormat/>
    <w:rsid w:val="00655F16"/>
    <w:pPr>
      <w:spacing w:line="240" w:lineRule="auto"/>
      <w:jc w:val="left"/>
    </w:pPr>
    <w:rPr>
      <w:rFonts w:ascii="Calibri" w:eastAsia="Times New Roman" w:hAnsi="Calibri" w:cs="Times New Roman"/>
      <w:lang w:eastAsia="ru-RU"/>
    </w:rPr>
  </w:style>
  <w:style w:type="paragraph" w:styleId="afb">
    <w:name w:val="Document Map"/>
    <w:basedOn w:val="a"/>
    <w:link w:val="afc"/>
    <w:rsid w:val="00655F16"/>
    <w:pPr>
      <w:spacing w:line="240" w:lineRule="auto"/>
      <w:jc w:val="left"/>
    </w:pPr>
    <w:rPr>
      <w:rFonts w:ascii="Tahoma" w:eastAsia="Times New Roman" w:hAnsi="Tahoma" w:cs="Times New Roman"/>
      <w:sz w:val="16"/>
      <w:szCs w:val="16"/>
    </w:rPr>
  </w:style>
  <w:style w:type="character" w:customStyle="1" w:styleId="afc">
    <w:name w:val="Схема документа Знак"/>
    <w:basedOn w:val="a0"/>
    <w:link w:val="afb"/>
    <w:rsid w:val="00655F16"/>
    <w:rPr>
      <w:rFonts w:ascii="Tahoma" w:eastAsia="Times New Roman" w:hAnsi="Tahoma" w:cs="Times New Roman"/>
      <w:sz w:val="16"/>
      <w:szCs w:val="16"/>
    </w:rPr>
  </w:style>
  <w:style w:type="character" w:customStyle="1" w:styleId="fontstyle01">
    <w:name w:val="fontstyle01"/>
    <w:basedOn w:val="a0"/>
    <w:rsid w:val="0091355A"/>
    <w:rPr>
      <w:rFonts w:ascii="Times New Roman" w:hAnsi="Times New Roman" w:cs="Times New Roman" w:hint="default"/>
      <w:b w:val="0"/>
      <w:bCs w:val="0"/>
      <w:i w:val="0"/>
      <w:iCs w:val="0"/>
      <w:color w:val="000000"/>
      <w:sz w:val="24"/>
      <w:szCs w:val="24"/>
    </w:rPr>
  </w:style>
  <w:style w:type="character" w:customStyle="1" w:styleId="ConsPlusNormal0">
    <w:name w:val="ConsPlusNormal Знак"/>
    <w:link w:val="ConsPlusNormal"/>
    <w:locked/>
    <w:rsid w:val="001A75C3"/>
    <w:rPr>
      <w:rFonts w:ascii="Arial" w:eastAsia="Times New Roman" w:hAnsi="Arial" w:cs="Arial"/>
      <w:sz w:val="20"/>
      <w:szCs w:val="20"/>
      <w:lang w:eastAsia="ru-RU"/>
    </w:rPr>
  </w:style>
  <w:style w:type="paragraph" w:customStyle="1" w:styleId="af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f1"/>
    <w:uiPriority w:val="34"/>
    <w:qFormat/>
    <w:rsid w:val="0082726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903">
      <w:bodyDiv w:val="1"/>
      <w:marLeft w:val="0"/>
      <w:marRight w:val="0"/>
      <w:marTop w:val="0"/>
      <w:marBottom w:val="0"/>
      <w:divBdr>
        <w:top w:val="none" w:sz="0" w:space="0" w:color="auto"/>
        <w:left w:val="none" w:sz="0" w:space="0" w:color="auto"/>
        <w:bottom w:val="none" w:sz="0" w:space="0" w:color="auto"/>
        <w:right w:val="none" w:sz="0" w:space="0" w:color="auto"/>
      </w:divBdr>
    </w:div>
    <w:div w:id="325400131">
      <w:bodyDiv w:val="1"/>
      <w:marLeft w:val="0"/>
      <w:marRight w:val="0"/>
      <w:marTop w:val="0"/>
      <w:marBottom w:val="0"/>
      <w:divBdr>
        <w:top w:val="none" w:sz="0" w:space="0" w:color="auto"/>
        <w:left w:val="none" w:sz="0" w:space="0" w:color="auto"/>
        <w:bottom w:val="none" w:sz="0" w:space="0" w:color="auto"/>
        <w:right w:val="none" w:sz="0" w:space="0" w:color="auto"/>
      </w:divBdr>
    </w:div>
    <w:div w:id="999430019">
      <w:bodyDiv w:val="1"/>
      <w:marLeft w:val="0"/>
      <w:marRight w:val="0"/>
      <w:marTop w:val="0"/>
      <w:marBottom w:val="0"/>
      <w:divBdr>
        <w:top w:val="none" w:sz="0" w:space="0" w:color="auto"/>
        <w:left w:val="none" w:sz="0" w:space="0" w:color="auto"/>
        <w:bottom w:val="none" w:sz="0" w:space="0" w:color="auto"/>
        <w:right w:val="none" w:sz="0" w:space="0" w:color="auto"/>
      </w:divBdr>
    </w:div>
    <w:div w:id="2052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219D5-EC93-417B-B777-BD1FE429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4745</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OKRMS-Delprois</cp:lastModifiedBy>
  <cp:revision>2</cp:revision>
  <cp:lastPrinted>2024-11-14T06:37:00Z</cp:lastPrinted>
  <dcterms:created xsi:type="dcterms:W3CDTF">2024-11-14T07:36:00Z</dcterms:created>
  <dcterms:modified xsi:type="dcterms:W3CDTF">2024-11-14T07:36:00Z</dcterms:modified>
</cp:coreProperties>
</file>