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230B9AC2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136E87" w:rsidRPr="00136E87">
        <w:rPr>
          <w:i w:val="0"/>
          <w:iCs w:val="0"/>
          <w:sz w:val="27"/>
          <w:szCs w:val="27"/>
        </w:rPr>
        <w:t xml:space="preserve">«ведение личного подсобного хозяйства на полевых участках» земельного участка расположенного по адресу: Российская Федерация, Архангельская область, Няндомский муниципальный округ, </w:t>
      </w:r>
      <w:r w:rsidR="00866FA1">
        <w:rPr>
          <w:i w:val="0"/>
          <w:iCs w:val="0"/>
          <w:sz w:val="27"/>
          <w:szCs w:val="27"/>
        </w:rPr>
        <w:br/>
      </w:r>
      <w:r w:rsidR="00136E87" w:rsidRPr="00136E87">
        <w:rPr>
          <w:i w:val="0"/>
          <w:iCs w:val="0"/>
          <w:sz w:val="27"/>
          <w:szCs w:val="27"/>
        </w:rPr>
        <w:t>д. Шултус, в 4 метрах восточнее д. 29 по ул. Набережная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45C9AD07" w:rsidR="00792EDE" w:rsidRPr="003B5119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3B5119">
        <w:rPr>
          <w:rFonts w:ascii="Times New Roman" w:hAnsi="Times New Roman" w:cs="Times New Roman"/>
          <w:sz w:val="27"/>
          <w:szCs w:val="27"/>
        </w:rPr>
        <w:br/>
      </w:r>
      <w:r w:rsidR="00E379DC" w:rsidRPr="003B5119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3B5119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3B5119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3B5119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3B5119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3B5119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8B18B7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="009903E3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26AA" w:rsidRPr="003B5119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0D760F" w:rsidRPr="003B51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3B5119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3B5119">
        <w:rPr>
          <w:rFonts w:ascii="Times New Roman" w:hAnsi="Times New Roman" w:cs="Times New Roman"/>
          <w:sz w:val="27"/>
          <w:szCs w:val="27"/>
        </w:rPr>
        <w:t>,</w:t>
      </w:r>
      <w:r w:rsidR="00D1673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3B5119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51FFD6B2" w:rsidR="00210049" w:rsidRPr="003B5119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3B5119">
        <w:rPr>
          <w:rFonts w:ascii="Times New Roman" w:hAnsi="Times New Roman" w:cs="Times New Roman"/>
          <w:sz w:val="27"/>
          <w:szCs w:val="27"/>
        </w:rPr>
        <w:br/>
      </w:r>
      <w:r w:rsidR="0021407E" w:rsidRPr="00136E87">
        <w:rPr>
          <w:rFonts w:ascii="Times New Roman" w:hAnsi="Times New Roman" w:cs="Times New Roman"/>
          <w:sz w:val="27"/>
          <w:szCs w:val="27"/>
        </w:rPr>
        <w:t>«</w:t>
      </w:r>
      <w:r w:rsidR="004878F0" w:rsidRPr="00136E87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136E87" w:rsidRPr="00136E87">
        <w:rPr>
          <w:rFonts w:ascii="Times New Roman" w:hAnsi="Times New Roman" w:cs="Times New Roman"/>
          <w:sz w:val="27"/>
          <w:szCs w:val="27"/>
        </w:rPr>
        <w:t>«ведение личного подсобного хозяйства на полевых участках» земельного участка</w:t>
      </w:r>
      <w:r w:rsidR="00866FA1">
        <w:rPr>
          <w:rFonts w:ascii="Times New Roman" w:hAnsi="Times New Roman" w:cs="Times New Roman"/>
          <w:sz w:val="27"/>
          <w:szCs w:val="27"/>
        </w:rPr>
        <w:t>,</w:t>
      </w:r>
      <w:r w:rsidR="00136E87" w:rsidRPr="00136E87">
        <w:rPr>
          <w:rFonts w:ascii="Times New Roman" w:hAnsi="Times New Roman" w:cs="Times New Roman"/>
          <w:sz w:val="27"/>
          <w:szCs w:val="27"/>
        </w:rPr>
        <w:t xml:space="preserve"> расположенного по адресу: Российская Федерация, Архангельская область, Няндомский муниципальный округ, д. Шултус, в 4 метрах восточнее </w:t>
      </w:r>
      <w:r w:rsidR="00136E87">
        <w:rPr>
          <w:rFonts w:ascii="Times New Roman" w:hAnsi="Times New Roman" w:cs="Times New Roman"/>
          <w:sz w:val="27"/>
          <w:szCs w:val="27"/>
        </w:rPr>
        <w:br/>
      </w:r>
      <w:r w:rsidR="00136E87" w:rsidRPr="00136E87">
        <w:rPr>
          <w:rFonts w:ascii="Times New Roman" w:hAnsi="Times New Roman" w:cs="Times New Roman"/>
          <w:sz w:val="27"/>
          <w:szCs w:val="27"/>
        </w:rPr>
        <w:t>д. 29 по ул. Набережная»</w:t>
      </w:r>
      <w:r w:rsidR="0085118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на</w:t>
      </w:r>
      <w:r w:rsidR="005D297E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136E87">
        <w:rPr>
          <w:rFonts w:ascii="Times New Roman" w:hAnsi="Times New Roman" w:cs="Times New Roman"/>
          <w:sz w:val="27"/>
          <w:szCs w:val="27"/>
        </w:rPr>
        <w:t>12</w:t>
      </w:r>
      <w:r w:rsidR="00B26018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136E87">
        <w:rPr>
          <w:rFonts w:ascii="Times New Roman" w:hAnsi="Times New Roman" w:cs="Times New Roman"/>
          <w:sz w:val="27"/>
          <w:szCs w:val="27"/>
        </w:rPr>
        <w:t>августа</w:t>
      </w:r>
      <w:r w:rsidR="000D760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A12E5D" w:rsidRPr="003B5119">
        <w:rPr>
          <w:rFonts w:ascii="Times New Roman" w:hAnsi="Times New Roman" w:cs="Times New Roman"/>
          <w:sz w:val="27"/>
          <w:szCs w:val="27"/>
        </w:rPr>
        <w:t>202</w:t>
      </w:r>
      <w:r w:rsidR="00210049" w:rsidRPr="003B5119">
        <w:rPr>
          <w:rFonts w:ascii="Times New Roman" w:hAnsi="Times New Roman" w:cs="Times New Roman"/>
          <w:sz w:val="27"/>
          <w:szCs w:val="27"/>
        </w:rPr>
        <w:t>5</w:t>
      </w:r>
      <w:r w:rsidR="00A12E5D" w:rsidRPr="003B5119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136E87">
        <w:rPr>
          <w:rFonts w:ascii="Times New Roman" w:hAnsi="Times New Roman" w:cs="Times New Roman"/>
          <w:sz w:val="27"/>
          <w:szCs w:val="27"/>
        </w:rPr>
        <w:t>9:3</w:t>
      </w:r>
      <w:r w:rsidR="004F5420" w:rsidRPr="003B5119">
        <w:rPr>
          <w:rFonts w:ascii="Times New Roman" w:hAnsi="Times New Roman" w:cs="Times New Roman"/>
          <w:sz w:val="27"/>
          <w:szCs w:val="27"/>
        </w:rPr>
        <w:t>0</w:t>
      </w:r>
      <w:r w:rsidR="000B24FA" w:rsidRPr="003B5119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3B5119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3B5119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866FA1">
        <w:rPr>
          <w:rFonts w:ascii="Times New Roman" w:hAnsi="Times New Roman" w:cs="Times New Roman"/>
          <w:sz w:val="27"/>
          <w:szCs w:val="27"/>
        </w:rPr>
        <w:br/>
      </w:r>
      <w:r w:rsidR="00F44C13" w:rsidRPr="003B5119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3B5119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3B5119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3B5119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3B5119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3B5119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3B5119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Швецова Екатерина Андреевна – консультант отдела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</w:t>
      </w:r>
      <w:r w:rsidRPr="003B5119">
        <w:rPr>
          <w:rFonts w:ascii="Times New Roman" w:hAnsi="Times New Roman" w:cs="Times New Roman"/>
          <w:iCs/>
          <w:sz w:val="27"/>
          <w:szCs w:val="27"/>
        </w:rPr>
        <w:lastRenderedPageBreak/>
        <w:t>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>ий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Епихов Александр Сергеевич – и</w:t>
      </w:r>
      <w:r w:rsidR="0002637E" w:rsidRPr="003B5119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3B5119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3B5119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3B5119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3B5119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3B5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3B5119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3B5119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3B5119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3B5119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78FEF960" w:rsidR="00EA73D8" w:rsidRPr="003B5119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3B5119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136E87" w:rsidRPr="00136E87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личного подсобного хозяйства на полевых участках» земельного участка расположенного по адресу: Российская Федерация, Архангельская область, Няндомский муниципальный округ, д. Шултус, в 4 метрах восточнее д. 29 по ул. Набережная»</w:t>
      </w:r>
      <w:r w:rsidR="00136E87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3B5119">
        <w:rPr>
          <w:rFonts w:ascii="Times New Roman" w:hAnsi="Times New Roman" w:cs="Times New Roman"/>
          <w:sz w:val="27"/>
          <w:szCs w:val="27"/>
        </w:rPr>
        <w:t>–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136E87">
        <w:rPr>
          <w:rFonts w:ascii="Times New Roman" w:hAnsi="Times New Roman" w:cs="Times New Roman"/>
          <w:sz w:val="27"/>
          <w:szCs w:val="27"/>
        </w:rPr>
        <w:t>Подрезова Бориса Николаевича</w:t>
      </w:r>
      <w:r w:rsidR="00F32D04" w:rsidRPr="003B5119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7C5C8773" w:rsidR="007D4286" w:rsidRPr="003B5119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3B5119">
        <w:rPr>
          <w:rFonts w:ascii="Times New Roman" w:hAnsi="Times New Roman" w:cs="Times New Roman"/>
          <w:sz w:val="27"/>
          <w:szCs w:val="27"/>
        </w:rPr>
        <w:t>4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3B5119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3B5119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3B5119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3B5119">
        <w:rPr>
          <w:rFonts w:ascii="Times New Roman" w:hAnsi="Times New Roman" w:cs="Times New Roman"/>
          <w:sz w:val="27"/>
          <w:szCs w:val="27"/>
        </w:rPr>
        <w:t>у</w:t>
      </w:r>
      <w:r w:rsidR="003060A0" w:rsidRPr="003B5119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3B5119">
        <w:rPr>
          <w:rFonts w:ascii="Times New Roman" w:hAnsi="Times New Roman" w:cs="Times New Roman"/>
          <w:sz w:val="27"/>
          <w:szCs w:val="27"/>
        </w:rPr>
        <w:br/>
      </w:r>
      <w:r w:rsidR="00136E87" w:rsidRPr="00136E87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«ведение личного подсобного хозяйства на полевых участках» земельного участка расположенного по адресу: Российская Федерация, Архангельская область, Няндомский муниципальный округ, д. Шултус, в 4 метрах восточнее </w:t>
      </w:r>
      <w:r w:rsidR="00866FA1">
        <w:rPr>
          <w:rFonts w:ascii="Times New Roman" w:hAnsi="Times New Roman" w:cs="Times New Roman"/>
          <w:sz w:val="27"/>
          <w:szCs w:val="27"/>
        </w:rPr>
        <w:br/>
      </w:r>
      <w:r w:rsidR="00136E87" w:rsidRPr="00136E87">
        <w:rPr>
          <w:rFonts w:ascii="Times New Roman" w:hAnsi="Times New Roman" w:cs="Times New Roman"/>
          <w:sz w:val="27"/>
          <w:szCs w:val="27"/>
        </w:rPr>
        <w:t>д. 29 по ул. Набережная»</w:t>
      </w:r>
      <w:r w:rsidR="00D56D1C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3B5119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3B5119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3B5119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3B5119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3B5119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3B5119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3B5119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3B5119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3B5119" w:rsidRPr="003B5119">
        <w:rPr>
          <w:rFonts w:ascii="Times New Roman" w:hAnsi="Times New Roman" w:cs="Times New Roman"/>
          <w:sz w:val="27"/>
          <w:szCs w:val="27"/>
        </w:rPr>
        <w:br/>
      </w:r>
      <w:r w:rsidR="00136E87" w:rsidRPr="00136E87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личного подсобного хозяйства на полевых участках» земельного участка</w:t>
      </w:r>
      <w:r w:rsidR="00866FA1">
        <w:rPr>
          <w:rFonts w:ascii="Times New Roman" w:hAnsi="Times New Roman" w:cs="Times New Roman"/>
          <w:sz w:val="27"/>
          <w:szCs w:val="27"/>
        </w:rPr>
        <w:t>,</w:t>
      </w:r>
      <w:r w:rsidR="00136E87" w:rsidRPr="00136E87">
        <w:rPr>
          <w:rFonts w:ascii="Times New Roman" w:hAnsi="Times New Roman" w:cs="Times New Roman"/>
          <w:sz w:val="27"/>
          <w:szCs w:val="27"/>
        </w:rPr>
        <w:t xml:space="preserve"> расположенного по адресу: Российская Федерация, Архангельская область, Няндомский муниципальный округ, д. Шултус, в 4 метрах восточнее </w:t>
      </w:r>
      <w:r w:rsidR="00866FA1">
        <w:rPr>
          <w:rFonts w:ascii="Times New Roman" w:hAnsi="Times New Roman" w:cs="Times New Roman"/>
          <w:sz w:val="27"/>
          <w:szCs w:val="27"/>
        </w:rPr>
        <w:br/>
      </w:r>
      <w:r w:rsidR="00136E87" w:rsidRPr="00136E87">
        <w:rPr>
          <w:rFonts w:ascii="Times New Roman" w:hAnsi="Times New Roman" w:cs="Times New Roman"/>
          <w:sz w:val="27"/>
          <w:szCs w:val="27"/>
        </w:rPr>
        <w:t>д. 29 по ул. Набережная»</w:t>
      </w:r>
      <w:r w:rsidR="00F31DBA" w:rsidRPr="003B5119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136E87">
        <w:rPr>
          <w:rFonts w:ascii="Times New Roman" w:eastAsia="Calibri" w:hAnsi="Times New Roman" w:cs="Times New Roman"/>
          <w:sz w:val="27"/>
          <w:szCs w:val="27"/>
        </w:rPr>
        <w:t>11</w:t>
      </w:r>
      <w:r w:rsidR="006868DA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36E87">
        <w:rPr>
          <w:rFonts w:ascii="Times New Roman" w:eastAsia="Calibri" w:hAnsi="Times New Roman" w:cs="Times New Roman"/>
          <w:sz w:val="27"/>
          <w:szCs w:val="27"/>
        </w:rPr>
        <w:t>августа</w:t>
      </w:r>
      <w:r w:rsidR="00C95601" w:rsidRPr="003B51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4EA6" w:rsidRPr="003B5119">
        <w:rPr>
          <w:rFonts w:ascii="Times New Roman" w:eastAsia="Calibri" w:hAnsi="Times New Roman" w:cs="Times New Roman"/>
          <w:sz w:val="27"/>
          <w:szCs w:val="27"/>
        </w:rPr>
        <w:t>2025 года.</w:t>
      </w:r>
    </w:p>
    <w:p w14:paraId="0C980830" w14:textId="04C534ED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 xml:space="preserve">5. Настоящее постановление, </w:t>
      </w:r>
      <w:r w:rsidRPr="003B5119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Pr="003B5119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136E87" w:rsidRPr="00136E87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личного подсобного хозяйства на полевых участках» земельного участка</w:t>
      </w:r>
      <w:r w:rsidR="00866FA1">
        <w:rPr>
          <w:rFonts w:ascii="Times New Roman" w:hAnsi="Times New Roman" w:cs="Times New Roman"/>
          <w:sz w:val="27"/>
          <w:szCs w:val="27"/>
        </w:rPr>
        <w:t>,</w:t>
      </w:r>
      <w:r w:rsidR="00136E87" w:rsidRPr="00136E87">
        <w:rPr>
          <w:rFonts w:ascii="Times New Roman" w:hAnsi="Times New Roman" w:cs="Times New Roman"/>
          <w:sz w:val="27"/>
          <w:szCs w:val="27"/>
        </w:rPr>
        <w:t xml:space="preserve"> расположенного по адресу: Российская Федерация, Архангельская область, Няндомский муниципальный округ, д. Шултус, в 4 метрах восточнее д. 29 по ул. Набережная»</w:t>
      </w:r>
      <w:r w:rsidRPr="003B5119">
        <w:rPr>
          <w:rFonts w:ascii="Times New Roman" w:hAnsi="Times New Roman" w:cs="Times New Roman"/>
          <w:sz w:val="27"/>
          <w:szCs w:val="27"/>
        </w:rPr>
        <w:t xml:space="preserve">,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Pr="003B5119">
        <w:rPr>
          <w:rFonts w:ascii="Times New Roman" w:hAnsi="Times New Roman" w:cs="Times New Roman"/>
          <w:sz w:val="27"/>
          <w:szCs w:val="27"/>
        </w:rPr>
        <w:lastRenderedPageBreak/>
        <w:t xml:space="preserve">в периодическом печатном издании «Вестник Няндомского района» </w:t>
      </w:r>
      <w:r w:rsidRPr="003B5119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в разделе </w:t>
      </w:r>
      <w:r w:rsidRPr="003B51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«Публичные слушания и общественные обсуждения» по адресу: </w:t>
      </w:r>
      <w:hyperlink r:id="rId10" w:history="1">
        <w:r w:rsidRPr="003B5119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Pr="003B5119">
        <w:rPr>
          <w:rFonts w:ascii="Times New Roman" w:hAnsi="Times New Roman" w:cs="Times New Roman"/>
          <w:iCs/>
          <w:sz w:val="27"/>
          <w:szCs w:val="27"/>
        </w:rPr>
        <w:t xml:space="preserve"> и в личном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Pr="003B5119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Pr="003B5119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Pr="003B5119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3F7EE125" w14:textId="77777777" w:rsidR="000D25F9" w:rsidRPr="003B5119" w:rsidRDefault="000D25F9" w:rsidP="000D25F9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3B5119">
        <w:rPr>
          <w:rFonts w:ascii="Times New Roman" w:eastAsia="Calibri" w:hAnsi="Times New Roman" w:cs="Times New Roman"/>
          <w:iCs/>
          <w:sz w:val="27"/>
          <w:szCs w:val="27"/>
        </w:rPr>
        <w:t>6. Комиссии по организации и проведению публичных слушаний</w:t>
      </w:r>
      <w:r w:rsidRPr="003B5119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оповещения о начале публичных слушаний в периодическом печатном издании «Вестник Няндомского района» </w:t>
      </w:r>
      <w:r w:rsidRPr="003B5119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Pr="003B5119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Pr="003B5119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Pr="003B5119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Pr="003B5119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Pr="003B5119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01901BC4" w14:textId="77777777" w:rsidR="000D25F9" w:rsidRPr="003B5119" w:rsidRDefault="000D25F9" w:rsidP="000D25F9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3B5119">
        <w:rPr>
          <w:rFonts w:ascii="Times New Roman" w:hAnsi="Times New Roman" w:cs="Times New Roman"/>
          <w:iCs/>
          <w:sz w:val="27"/>
          <w:szCs w:val="27"/>
        </w:rPr>
        <w:t>7.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58A1ACB0" w:rsidR="000B24FA" w:rsidRPr="00483942" w:rsidRDefault="000D25F9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</w:t>
      </w:r>
    </w:p>
    <w:p w14:paraId="617A65B3" w14:textId="2C25C7E9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E426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0D2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D56D1C">
          <w:headerReference w:type="default" r:id="rId13"/>
          <w:headerReference w:type="first" r:id="rId14"/>
          <w:pgSz w:w="11906" w:h="16838"/>
          <w:pgMar w:top="993" w:right="851" w:bottom="851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298A" w14:textId="77777777" w:rsidR="003E5E4F" w:rsidRDefault="003E5E4F" w:rsidP="00D729AA">
      <w:pPr>
        <w:spacing w:line="240" w:lineRule="auto"/>
      </w:pPr>
      <w:r>
        <w:separator/>
      </w:r>
    </w:p>
  </w:endnote>
  <w:endnote w:type="continuationSeparator" w:id="0">
    <w:p w14:paraId="34643E4A" w14:textId="77777777" w:rsidR="003E5E4F" w:rsidRDefault="003E5E4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3CCF" w14:textId="77777777" w:rsidR="003E5E4F" w:rsidRDefault="003E5E4F" w:rsidP="00D729AA">
      <w:pPr>
        <w:spacing w:line="240" w:lineRule="auto"/>
      </w:pPr>
      <w:r>
        <w:separator/>
      </w:r>
    </w:p>
  </w:footnote>
  <w:footnote w:type="continuationSeparator" w:id="0">
    <w:p w14:paraId="09DD1621" w14:textId="77777777" w:rsidR="003E5E4F" w:rsidRDefault="003E5E4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47B9321C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6327FB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17EF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D25F9"/>
    <w:rsid w:val="000D760F"/>
    <w:rsid w:val="000E4831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36E87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6130A"/>
    <w:rsid w:val="002728DB"/>
    <w:rsid w:val="00277313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B39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97844"/>
    <w:rsid w:val="003A0759"/>
    <w:rsid w:val="003A41C9"/>
    <w:rsid w:val="003B0A74"/>
    <w:rsid w:val="003B5119"/>
    <w:rsid w:val="003B6F92"/>
    <w:rsid w:val="003C33DF"/>
    <w:rsid w:val="003D54F7"/>
    <w:rsid w:val="003D5882"/>
    <w:rsid w:val="003E55D3"/>
    <w:rsid w:val="003E5E4F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27FB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2D7F"/>
    <w:rsid w:val="0073582A"/>
    <w:rsid w:val="00740323"/>
    <w:rsid w:val="007424B5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66FA1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18B7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2051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03D7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5E16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24AD"/>
    <w:rsid w:val="00C15C1E"/>
    <w:rsid w:val="00C23172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95601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04E59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56D1C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26AA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243</cp:revision>
  <cp:lastPrinted>2025-06-11T09:49:00Z</cp:lastPrinted>
  <dcterms:created xsi:type="dcterms:W3CDTF">2022-03-11T07:07:00Z</dcterms:created>
  <dcterms:modified xsi:type="dcterms:W3CDTF">2025-06-17T11:31:00Z</dcterms:modified>
</cp:coreProperties>
</file>