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3639E" w14:textId="400B9F1C" w:rsidR="00F85209" w:rsidRPr="00373D36" w:rsidRDefault="00F85209" w:rsidP="00F85209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05D0FC4F" w14:textId="5D583D9D" w:rsidR="009876A9" w:rsidRPr="00AE24B8" w:rsidRDefault="00543BF4" w:rsidP="003F764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Порядок</w:t>
      </w:r>
    </w:p>
    <w:p w14:paraId="7313D6B8" w14:textId="57687D93" w:rsidR="00C14C5B" w:rsidRPr="00AE24B8" w:rsidRDefault="00543BF4" w:rsidP="00C14C5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0" w:name="_Hlk157597023"/>
      <w:r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участия и учета предложений граждан</w:t>
      </w:r>
      <w:r w:rsidR="00C14C5B"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в обсуждении проекта постановления о </w:t>
      </w:r>
      <w:r w:rsidR="00AE24B8" w:rsidRPr="00AE24B8">
        <w:rPr>
          <w:rFonts w:ascii="Times New Roman" w:hAnsi="Times New Roman" w:cs="Times New Roman"/>
          <w:b/>
          <w:bCs/>
          <w:sz w:val="26"/>
          <w:szCs w:val="26"/>
        </w:rPr>
        <w:t>предоставлении разрешения на условно разрешенный вид использования – «многоквартирный дом высотой до 4 этажей» объекта капитального строительства с кадастровым номером 29:12:010202:343, расположенного по адресу: Российская Федерация, Архангельская область, г. Няндома, ул. Тульская, д. 27а</w:t>
      </w:r>
      <w:r w:rsidR="00C14C5B"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. </w:t>
      </w:r>
    </w:p>
    <w:bookmarkEnd w:id="0"/>
    <w:p w14:paraId="7B62A473" w14:textId="77777777" w:rsidR="009876A9" w:rsidRDefault="009876A9" w:rsidP="00C14C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4395"/>
        <w:gridCol w:w="5953"/>
      </w:tblGrid>
      <w:tr w:rsidR="00C14C5B" w:rsidRPr="009876A9" w14:paraId="454FB5A2" w14:textId="77777777" w:rsidTr="00AF79B5">
        <w:trPr>
          <w:trHeight w:val="1691"/>
        </w:trPr>
        <w:tc>
          <w:tcPr>
            <w:tcW w:w="4395" w:type="dxa"/>
          </w:tcPr>
          <w:p w14:paraId="146EC3A2" w14:textId="5BE89D54" w:rsidR="00C14C5B" w:rsidRPr="00373D36" w:rsidRDefault="00C14C5B" w:rsidP="00AF79B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Информация о проекте, подлежащим рассмотрению на общественных обсуждений (наименования и другие реквизиты)</w:t>
            </w:r>
          </w:p>
        </w:tc>
        <w:tc>
          <w:tcPr>
            <w:tcW w:w="5953" w:type="dxa"/>
          </w:tcPr>
          <w:p w14:paraId="7853E39B" w14:textId="57D214B3" w:rsidR="00C14C5B" w:rsidRPr="00AE24B8" w:rsidRDefault="00AE24B8" w:rsidP="00C636F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Проект 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</w:t>
            </w:r>
          </w:p>
        </w:tc>
      </w:tr>
      <w:tr w:rsidR="00C14C5B" w:rsidRPr="009876A9" w14:paraId="78551A17" w14:textId="77777777" w:rsidTr="00AF79B5">
        <w:tc>
          <w:tcPr>
            <w:tcW w:w="4395" w:type="dxa"/>
          </w:tcPr>
          <w:p w14:paraId="1DF7D94D" w14:textId="69BD17C0" w:rsidR="00C14C5B" w:rsidRPr="00373D36" w:rsidRDefault="00C14C5B" w:rsidP="00373D3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Перечень информационных материалов к проекту, подлежащих рассмотрению на общественных обсуждениях</w:t>
            </w:r>
          </w:p>
        </w:tc>
        <w:tc>
          <w:tcPr>
            <w:tcW w:w="5953" w:type="dxa"/>
          </w:tcPr>
          <w:p w14:paraId="48582375" w14:textId="62AE9D30" w:rsidR="00E3692B" w:rsidRPr="00AE24B8" w:rsidRDefault="00AE24B8" w:rsidP="00994C4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Проект 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 представлен в составе текстового материала: проект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</w:t>
            </w:r>
          </w:p>
        </w:tc>
      </w:tr>
      <w:tr w:rsidR="00C14C5B" w:rsidRPr="009876A9" w14:paraId="50269C6C" w14:textId="77777777" w:rsidTr="00AF79B5">
        <w:tc>
          <w:tcPr>
            <w:tcW w:w="4395" w:type="dxa"/>
          </w:tcPr>
          <w:p w14:paraId="73D6D558" w14:textId="34D0EB58" w:rsidR="00C14C5B" w:rsidRPr="00373D36" w:rsidRDefault="00E3692B" w:rsidP="00373D36">
            <w:pPr>
              <w:pStyle w:val="a4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Организатор </w:t>
            </w:r>
            <w:r w:rsid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</w:p>
        </w:tc>
        <w:tc>
          <w:tcPr>
            <w:tcW w:w="5953" w:type="dxa"/>
          </w:tcPr>
          <w:p w14:paraId="13C38DE1" w14:textId="40AFCE21" w:rsidR="00C14C5B" w:rsidRPr="00AE24B8" w:rsidRDefault="00E3692B" w:rsidP="00C636F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области.</w:t>
            </w:r>
          </w:p>
        </w:tc>
      </w:tr>
      <w:tr w:rsidR="00C14C5B" w:rsidRPr="009876A9" w14:paraId="2D8DD3AA" w14:textId="77777777" w:rsidTr="00AF79B5">
        <w:tc>
          <w:tcPr>
            <w:tcW w:w="4395" w:type="dxa"/>
          </w:tcPr>
          <w:p w14:paraId="744BB119" w14:textId="6490D0DE" w:rsidR="00C14C5B" w:rsidRPr="00373D36" w:rsidRDefault="00E3692B" w:rsidP="00373D36">
            <w:pPr>
              <w:pStyle w:val="a4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Территория проведения </w:t>
            </w:r>
            <w:r w:rsid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(вся территория муниципального образования, иная определенная территория определенной зоны, иное)</w:t>
            </w:r>
          </w:p>
        </w:tc>
        <w:tc>
          <w:tcPr>
            <w:tcW w:w="5953" w:type="dxa"/>
          </w:tcPr>
          <w:p w14:paraId="16D6126E" w14:textId="7244DF86" w:rsidR="00C14C5B" w:rsidRPr="00AE24B8" w:rsidRDefault="00AE24B8" w:rsidP="00C636F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Территория территориальной зоны застройки индивидуальными жилыми домами (кодовое обозначение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Ж-1)</w:t>
            </w:r>
          </w:p>
        </w:tc>
      </w:tr>
      <w:tr w:rsidR="00C14C5B" w:rsidRPr="009876A9" w14:paraId="0C7701C2" w14:textId="77777777" w:rsidTr="00AF79B5">
        <w:tc>
          <w:tcPr>
            <w:tcW w:w="4395" w:type="dxa"/>
          </w:tcPr>
          <w:p w14:paraId="34FDE219" w14:textId="160EC686" w:rsidR="00C14C5B" w:rsidRPr="00373D36" w:rsidRDefault="005E62CE" w:rsidP="00373D36">
            <w:pPr>
              <w:pStyle w:val="a4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Категории участников </w:t>
            </w:r>
            <w:r w:rsid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(граждане, постоянно проживающие на определенной территории, </w:t>
            </w:r>
            <w:r w:rsidR="00B03234"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правообладатели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определенных земельных участков, объектов капитального строительства)</w:t>
            </w:r>
            <w:r w:rsidR="009876A9"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5953" w:type="dxa"/>
          </w:tcPr>
          <w:p w14:paraId="0AD79B8C" w14:textId="5F75EEA8" w:rsidR="00C14C5B" w:rsidRPr="00AE24B8" w:rsidRDefault="00AE24B8" w:rsidP="00F852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Правообладатели находящихся в границах территориальной зоны застройки индивидуальными жилыми домами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которого подготовлен данный проект, правообладатели расположенных на земельном участке объектов капитального строительства.</w:t>
            </w:r>
          </w:p>
        </w:tc>
      </w:tr>
      <w:tr w:rsidR="00AE24B8" w:rsidRPr="009876A9" w14:paraId="22E3DA3F" w14:textId="77777777" w:rsidTr="00AF79B5">
        <w:tc>
          <w:tcPr>
            <w:tcW w:w="4395" w:type="dxa"/>
          </w:tcPr>
          <w:p w14:paraId="4C8B3649" w14:textId="6522E3FA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31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 Информация о порядках и сроках проведения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проекту (общий срок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 том числе дата их начала и окончания, форма проведения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иное).</w:t>
            </w:r>
          </w:p>
        </w:tc>
        <w:tc>
          <w:tcPr>
            <w:tcW w:w="5953" w:type="dxa"/>
          </w:tcPr>
          <w:p w14:paraId="05F755CF" w14:textId="34C04CB7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Публичные слушания проводятся в соответствии со статьями 5.1, 39 Градостроительного Кодекса Российской Федерации. Срок проведения публичных слушаний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» объекта капитального строительства с кадастровым номером 29:12:010202:343, расположенного по адресу: Российская Федерация, Архангельская область, г. Няндома, ул. Тульская, д. 27а – 25 календарных дней.</w:t>
            </w:r>
          </w:p>
          <w:p w14:paraId="7CA394CD" w14:textId="6256FCFD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Дата начала проведения публичных слушаний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Няндома, ул. Тульская, д. 27а –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июня 2024 года.</w:t>
            </w:r>
          </w:p>
          <w:p w14:paraId="2A907BED" w14:textId="776E8798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Дата окончания проведения публичных слушаний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Няндома, ул. Тульская, д. 27а –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июля 2024 года.</w:t>
            </w:r>
          </w:p>
          <w:p w14:paraId="13AE5AF3" w14:textId="03EF0BE4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Форма проведения публичных слушаний – в месте проведения экспозиции проекта подлежащего рассмотрению на публичных слушаниях.</w:t>
            </w:r>
          </w:p>
        </w:tc>
      </w:tr>
      <w:tr w:rsidR="00AE24B8" w:rsidRPr="009876A9" w14:paraId="14BDEEC3" w14:textId="77777777" w:rsidTr="00AF79B5">
        <w:tc>
          <w:tcPr>
            <w:tcW w:w="4395" w:type="dxa"/>
          </w:tcPr>
          <w:p w14:paraId="1A385EAF" w14:textId="5B443947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Информация о проведении экспозиции проекта, подлежащего рассмотрению на общественных обсуждениях (место, дата открытия и срок проведения экспозиции)</w:t>
            </w:r>
          </w:p>
        </w:tc>
        <w:tc>
          <w:tcPr>
            <w:tcW w:w="5953" w:type="dxa"/>
          </w:tcPr>
          <w:p w14:paraId="65EA1FD9" w14:textId="0B4D08EB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Местом проведения экспозиции определить здание, расположенное по адресу: 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Няндомский муниципальный округ,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г. Няндома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улица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60 лет Октября д. 13, кабинет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№ 33.</w:t>
            </w:r>
          </w:p>
          <w:p w14:paraId="61D4B1B4" w14:textId="59273F07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открытия экспозиции – </w:t>
            </w:r>
            <w:r w:rsidR="00E23035"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июня 2024 года.</w:t>
            </w:r>
          </w:p>
          <w:p w14:paraId="37B2397B" w14:textId="1DC0297F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Срок проведения экспозиции –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календарны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ней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B53FD86" w14:textId="77777777" w:rsidR="00AE24B8" w:rsidRPr="00AE24B8" w:rsidRDefault="00AE24B8" w:rsidP="00AE24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Консультации представителями организатора публичных слушаний проводятся по телефону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(81838)6-32-72 или по электронной почте по адресу: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instrText xml:space="preserve"> HYPERLINK "mailto:upravsagkh@nyan-doma.ru</w:instrText>
            </w:r>
          </w:p>
          <w:p w14:paraId="7031CF59" w14:textId="77777777" w:rsidR="00AE24B8" w:rsidRPr="00AE24B8" w:rsidRDefault="00AE24B8" w:rsidP="00AE24B8">
            <w:pPr>
              <w:rPr>
                <w:rStyle w:val="a5"/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instrText xml:space="preserve">" </w:instrTex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Pr="00AE24B8">
              <w:rPr>
                <w:rStyle w:val="a5"/>
                <w:rFonts w:ascii="Times New Roman" w:hAnsi="Times New Roman" w:cs="Times New Roman"/>
                <w:sz w:val="26"/>
                <w:szCs w:val="26"/>
              </w:rPr>
              <w:t>upravsagkh@nyan-doma.ru</w:t>
            </w:r>
          </w:p>
          <w:p w14:paraId="7F951119" w14:textId="61035102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в период с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июня 2024 года –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июля 2024 года. По рабочим дням с 8:30 до 12:45 и с 14:00 до 17:00.</w:t>
            </w:r>
          </w:p>
        </w:tc>
      </w:tr>
      <w:tr w:rsidR="00AE24B8" w:rsidRPr="009876A9" w14:paraId="377D37B8" w14:textId="77777777" w:rsidTr="00AF79B5">
        <w:tc>
          <w:tcPr>
            <w:tcW w:w="4395" w:type="dxa"/>
          </w:tcPr>
          <w:p w14:paraId="557D59EC" w14:textId="1AAB6C40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Информация о порядке, сроке и формах внесения участниками общественных обсуждений предложений и замечаний, касающихся проекта, подлежащего рассмотрению на общественных обсуждениях в письменной форме</w:t>
            </w:r>
          </w:p>
        </w:tc>
        <w:tc>
          <w:tcPr>
            <w:tcW w:w="5953" w:type="dxa"/>
          </w:tcPr>
          <w:p w14:paraId="324BBF77" w14:textId="55D2C373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Местом проведения собрания участников публичных слушаний определить здание, расположенное по адресу: 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Няндомский муниципальный округ, г. Няндома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улица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60 лет Октября д. 13, зал заседаний администрации Няндомского муниципального округа Архангельской области. Дата проведения собрания участников публичных слушаний –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июля 2024 года.</w:t>
            </w:r>
          </w:p>
          <w:p w14:paraId="44EF9D95" w14:textId="1EFCFD18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Время начала собрания – 9:00.</w:t>
            </w:r>
          </w:p>
        </w:tc>
      </w:tr>
      <w:tr w:rsidR="00AE24B8" w:rsidRPr="009876A9" w14:paraId="4DF43079" w14:textId="77777777" w:rsidTr="00AF79B5">
        <w:tc>
          <w:tcPr>
            <w:tcW w:w="4395" w:type="dxa"/>
          </w:tcPr>
          <w:p w14:paraId="59CF5879" w14:textId="0E9D1122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Информация об официальном сайте, на котором будут размещены проект, подлежавший рассмотрению на общественных обсуждениях, и информационные материалы к нему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5953" w:type="dxa"/>
          </w:tcPr>
          <w:p w14:paraId="0281F081" w14:textId="1328E7B4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Проект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 подлежащий рассмотрению на публичных слушаниях и информационные материалы к нему размещаются на официальном сайте администрации Няндомского муниципального округа Архангельской области  -  https://nyandoma.gosuslugi.ru/</w:t>
            </w:r>
            <w:r w:rsidRPr="00AE24B8">
              <w:rPr>
                <w:rStyle w:val="a5"/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Период размещения проекта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Няндома, ул. Тульская, д. 27а  – с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июня 2024 года по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июля 2024 года.</w:t>
            </w:r>
            <w:r w:rsidRP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</w:tbl>
    <w:p w14:paraId="47A55FC0" w14:textId="609D28FE" w:rsidR="00C14C5B" w:rsidRPr="00373D36" w:rsidRDefault="00C14C5B" w:rsidP="00793EA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6A9">
        <w:rPr>
          <w:rFonts w:ascii="Times New Roman" w:hAnsi="Times New Roman" w:cs="Times New Roman"/>
          <w:sz w:val="24"/>
          <w:szCs w:val="24"/>
        </w:rPr>
        <w:br/>
      </w:r>
    </w:p>
    <w:p w14:paraId="7E519DE4" w14:textId="07275FDD" w:rsidR="00793EAB" w:rsidRPr="00373D36" w:rsidRDefault="00793EAB" w:rsidP="00793EA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9561A7" w14:textId="77777777" w:rsidR="00AF79B5" w:rsidRPr="00373D36" w:rsidRDefault="00AF79B5" w:rsidP="00793EA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5098"/>
      </w:tblGrid>
      <w:tr w:rsidR="00373D36" w:rsidRPr="00373D36" w14:paraId="5DD67942" w14:textId="77777777" w:rsidTr="00AF79B5">
        <w:tc>
          <w:tcPr>
            <w:tcW w:w="5244" w:type="dxa"/>
          </w:tcPr>
          <w:p w14:paraId="347F3EA1" w14:textId="16F191AE" w:rsidR="00AF79B5" w:rsidRPr="00373D36" w:rsidRDefault="00AE24B8" w:rsidP="00793EA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Врио</w:t>
            </w:r>
            <w:r w:rsidR="00AF79B5" w:rsidRPr="00373D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начальника </w:t>
            </w:r>
            <w:r w:rsidR="00994C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AF79B5" w:rsidRPr="00373D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правления               </w:t>
            </w:r>
          </w:p>
        </w:tc>
        <w:tc>
          <w:tcPr>
            <w:tcW w:w="5098" w:type="dxa"/>
          </w:tcPr>
          <w:p w14:paraId="10927671" w14:textId="25E0B72A" w:rsidR="00AF79B5" w:rsidRPr="00373D36" w:rsidRDefault="00AE24B8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Жилинский</w:t>
            </w:r>
            <w:proofErr w:type="spellEnd"/>
          </w:p>
        </w:tc>
      </w:tr>
    </w:tbl>
    <w:p w14:paraId="30638B64" w14:textId="77777777" w:rsidR="00793EAB" w:rsidRPr="00793EAB" w:rsidRDefault="00793EAB" w:rsidP="00793EA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C68646" w14:textId="3FB1CF3A" w:rsidR="00793EAB" w:rsidRPr="00C14C5B" w:rsidRDefault="00793EAB" w:rsidP="00F85209">
      <w:pPr>
        <w:spacing w:after="0"/>
        <w:ind w:left="-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AB" w:rsidRPr="00C14C5B" w:rsidSect="00AF79B5">
      <w:headerReference w:type="default" r:id="rId7"/>
      <w:pgSz w:w="11906" w:h="16838"/>
      <w:pgMar w:top="94" w:right="567" w:bottom="284" w:left="1134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876B" w14:textId="77777777" w:rsidR="00DA183C" w:rsidRDefault="00DA183C" w:rsidP="003F7642">
      <w:pPr>
        <w:spacing w:after="0" w:line="240" w:lineRule="auto"/>
      </w:pPr>
      <w:r>
        <w:separator/>
      </w:r>
    </w:p>
  </w:endnote>
  <w:endnote w:type="continuationSeparator" w:id="0">
    <w:p w14:paraId="115DF8DE" w14:textId="77777777" w:rsidR="00DA183C" w:rsidRDefault="00DA183C" w:rsidP="003F7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778E3" w14:textId="77777777" w:rsidR="00DA183C" w:rsidRDefault="00DA183C" w:rsidP="003F7642">
      <w:pPr>
        <w:spacing w:after="0" w:line="240" w:lineRule="auto"/>
      </w:pPr>
      <w:r>
        <w:separator/>
      </w:r>
    </w:p>
  </w:footnote>
  <w:footnote w:type="continuationSeparator" w:id="0">
    <w:p w14:paraId="44AA70BB" w14:textId="77777777" w:rsidR="00DA183C" w:rsidRDefault="00DA183C" w:rsidP="003F7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164D" w14:textId="0D42148B" w:rsidR="003F7642" w:rsidRPr="003F7642" w:rsidRDefault="003F7642" w:rsidP="003F7642">
    <w:pPr>
      <w:pStyle w:val="a6"/>
      <w:jc w:val="right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2AC"/>
    <w:multiLevelType w:val="hybridMultilevel"/>
    <w:tmpl w:val="942CEAD0"/>
    <w:lvl w:ilvl="0" w:tplc="733C3654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64DF00DF"/>
    <w:multiLevelType w:val="hybridMultilevel"/>
    <w:tmpl w:val="A38A4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64B2D"/>
    <w:multiLevelType w:val="hybridMultilevel"/>
    <w:tmpl w:val="8E468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96A"/>
    <w:rsid w:val="0009254E"/>
    <w:rsid w:val="001029A6"/>
    <w:rsid w:val="0022080B"/>
    <w:rsid w:val="00234695"/>
    <w:rsid w:val="002F0545"/>
    <w:rsid w:val="00373D36"/>
    <w:rsid w:val="003F7642"/>
    <w:rsid w:val="00407384"/>
    <w:rsid w:val="00411160"/>
    <w:rsid w:val="00521F2D"/>
    <w:rsid w:val="00543BF4"/>
    <w:rsid w:val="00545FC0"/>
    <w:rsid w:val="005B5A6C"/>
    <w:rsid w:val="005E62CE"/>
    <w:rsid w:val="006E696A"/>
    <w:rsid w:val="00793EAB"/>
    <w:rsid w:val="00924DC2"/>
    <w:rsid w:val="009876A9"/>
    <w:rsid w:val="00994C4E"/>
    <w:rsid w:val="00A450C7"/>
    <w:rsid w:val="00A82E0D"/>
    <w:rsid w:val="00AE24B8"/>
    <w:rsid w:val="00AF79B5"/>
    <w:rsid w:val="00B03234"/>
    <w:rsid w:val="00BF6226"/>
    <w:rsid w:val="00C14C5B"/>
    <w:rsid w:val="00C636F6"/>
    <w:rsid w:val="00DA183C"/>
    <w:rsid w:val="00DF30AD"/>
    <w:rsid w:val="00E23035"/>
    <w:rsid w:val="00E3692B"/>
    <w:rsid w:val="00F539A9"/>
    <w:rsid w:val="00F85209"/>
    <w:rsid w:val="00F8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4BAFC"/>
  <w15:chartTrackingRefBased/>
  <w15:docId w15:val="{C77FFD3B-AC3E-4DD7-BDA5-4DA64B3A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C5B"/>
    <w:pPr>
      <w:ind w:left="720"/>
      <w:contextualSpacing/>
    </w:pPr>
  </w:style>
  <w:style w:type="character" w:styleId="a5">
    <w:name w:val="Hyperlink"/>
    <w:basedOn w:val="a0"/>
    <w:rsid w:val="00924D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F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7642"/>
  </w:style>
  <w:style w:type="paragraph" w:styleId="a8">
    <w:name w:val="footer"/>
    <w:basedOn w:val="a"/>
    <w:link w:val="a9"/>
    <w:uiPriority w:val="99"/>
    <w:unhideWhenUsed/>
    <w:rsid w:val="003F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UprSA09374</dc:creator>
  <cp:keywords/>
  <dc:description/>
  <cp:lastModifiedBy>UpravSA_33_2</cp:lastModifiedBy>
  <cp:revision>6</cp:revision>
  <cp:lastPrinted>2024-06-27T11:38:00Z</cp:lastPrinted>
  <dcterms:created xsi:type="dcterms:W3CDTF">2024-04-24T11:34:00Z</dcterms:created>
  <dcterms:modified xsi:type="dcterms:W3CDTF">2024-06-27T11:39:00Z</dcterms:modified>
</cp:coreProperties>
</file>