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A304" w14:textId="1E35596B" w:rsidR="001D56FE" w:rsidRPr="00C276E7" w:rsidRDefault="00D61665" w:rsidP="00FA1E13">
      <w:pPr>
        <w:pStyle w:val="ab"/>
        <w:spacing w:before="0" w:beforeAutospacing="0" w:after="120" w:afterAutospacing="0"/>
        <w:jc w:val="center"/>
        <w:rPr>
          <w:b/>
          <w:sz w:val="28"/>
          <w:szCs w:val="28"/>
        </w:rPr>
      </w:pPr>
      <w:r w:rsidRPr="00D61665">
        <w:rPr>
          <w:b/>
          <w:sz w:val="28"/>
          <w:szCs w:val="28"/>
        </w:rPr>
        <w:t xml:space="preserve">О внесении изменений в </w:t>
      </w:r>
      <w:r w:rsidR="000E6F24">
        <w:rPr>
          <w:b/>
          <w:sz w:val="28"/>
          <w:szCs w:val="28"/>
        </w:rPr>
        <w:t xml:space="preserve">административный регламент предоставления муниципальной услуги «Выдача справок, дубликатов и заверенных копий муниципальных правовых актов в сфере земельных отношений» на территории Няндомского муниципального округа </w:t>
      </w:r>
      <w:r w:rsidR="00D24642">
        <w:rPr>
          <w:b/>
          <w:sz w:val="28"/>
          <w:szCs w:val="28"/>
        </w:rPr>
        <w:br/>
      </w:r>
      <w:bookmarkStart w:id="0" w:name="_GoBack"/>
      <w:bookmarkEnd w:id="0"/>
      <w:r w:rsidR="000E6F24">
        <w:rPr>
          <w:b/>
          <w:sz w:val="28"/>
          <w:szCs w:val="28"/>
        </w:rPr>
        <w:t>Архангельской области</w:t>
      </w:r>
    </w:p>
    <w:p w14:paraId="074C91CB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F81DB36" w14:textId="26BE3637" w:rsidR="00D61665" w:rsidRPr="00D61665" w:rsidRDefault="00D61665" w:rsidP="00C43CF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6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D5646" w:rsidRPr="00DD5646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«Няндомский муниципальный район» от 26 октября 2018 года № 1295</w:t>
      </w:r>
      <w:r w:rsidR="00DD5646">
        <w:rPr>
          <w:rFonts w:ascii="Times New Roman" w:hAnsi="Times New Roman" w:cs="Times New Roman"/>
          <w:sz w:val="28"/>
          <w:szCs w:val="28"/>
        </w:rPr>
        <w:t xml:space="preserve">, </w:t>
      </w:r>
      <w:r w:rsidR="007F5E34">
        <w:rPr>
          <w:rFonts w:ascii="Times New Roman" w:hAnsi="Times New Roman" w:cs="Times New Roman"/>
          <w:sz w:val="28"/>
          <w:szCs w:val="28"/>
        </w:rPr>
        <w:t xml:space="preserve">статьей 6 </w:t>
      </w:r>
      <w:r w:rsidRPr="00D61665">
        <w:rPr>
          <w:rFonts w:ascii="Times New Roman" w:hAnsi="Times New Roman" w:cs="Times New Roman"/>
          <w:sz w:val="28"/>
          <w:szCs w:val="28"/>
        </w:rPr>
        <w:t>Устав</w:t>
      </w:r>
      <w:r w:rsidR="007F5E34">
        <w:rPr>
          <w:rFonts w:ascii="Times New Roman" w:hAnsi="Times New Roman" w:cs="Times New Roman"/>
          <w:sz w:val="28"/>
          <w:szCs w:val="28"/>
        </w:rPr>
        <w:t>а</w:t>
      </w:r>
      <w:r w:rsidRPr="00D61665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2D50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7C7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D964C6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2D5046">
        <w:rPr>
          <w:rFonts w:ascii="Times New Roman" w:hAnsi="Times New Roman" w:cs="Times New Roman"/>
          <w:sz w:val="28"/>
          <w:szCs w:val="28"/>
        </w:rPr>
        <w:t>округа</w:t>
      </w:r>
      <w:r w:rsidRPr="00D61665">
        <w:rPr>
          <w:rFonts w:ascii="Times New Roman" w:hAnsi="Times New Roman" w:cs="Times New Roman"/>
          <w:sz w:val="28"/>
          <w:szCs w:val="28"/>
        </w:rPr>
        <w:t xml:space="preserve"> Архангельской области,</w:t>
      </w:r>
      <w:r w:rsidR="00DD5646">
        <w:rPr>
          <w:rFonts w:ascii="Times New Roman" w:hAnsi="Times New Roman" w:cs="Times New Roman"/>
          <w:sz w:val="28"/>
          <w:szCs w:val="28"/>
        </w:rPr>
        <w:t xml:space="preserve"> </w:t>
      </w:r>
      <w:r w:rsidRPr="00C43CF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D61665">
        <w:rPr>
          <w:rFonts w:ascii="Times New Roman" w:hAnsi="Times New Roman" w:cs="Times New Roman"/>
          <w:sz w:val="28"/>
          <w:szCs w:val="28"/>
        </w:rPr>
        <w:t>:</w:t>
      </w:r>
    </w:p>
    <w:p w14:paraId="116A3FD7" w14:textId="2E560C80" w:rsidR="0035172A" w:rsidRDefault="008508A0" w:rsidP="00117C7F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508A0">
        <w:rPr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117C7F" w:rsidRPr="00117C7F">
        <w:rPr>
          <w:bCs/>
          <w:sz w:val="28"/>
          <w:szCs w:val="28"/>
        </w:rPr>
        <w:t xml:space="preserve">«Выдача справок, дубликатов и заверенных копий муниципальных правовых актов в сфере земельных отношений» </w:t>
      </w:r>
      <w:r w:rsidR="00117C7F" w:rsidRPr="00117C7F">
        <w:rPr>
          <w:bCs/>
          <w:sz w:val="28"/>
          <w:szCs w:val="28"/>
          <w:lang w:bidi="ru-RU"/>
        </w:rPr>
        <w:t>на территории Няндомского муниципального округа Архангельской области</w:t>
      </w:r>
      <w:r w:rsidR="00117C7F">
        <w:rPr>
          <w:bCs/>
          <w:sz w:val="28"/>
          <w:szCs w:val="28"/>
          <w:lang w:bidi="ru-RU"/>
        </w:rPr>
        <w:t xml:space="preserve">, утвержденный постановлением администрации Няндомского муниципального округа Архангельской области от 17 января 2024 года </w:t>
      </w:r>
      <w:r w:rsidR="00117C7F">
        <w:rPr>
          <w:bCs/>
          <w:sz w:val="28"/>
          <w:szCs w:val="28"/>
          <w:lang w:bidi="ru-RU"/>
        </w:rPr>
        <w:br/>
        <w:t>№ 17-па,</w:t>
      </w:r>
      <w:r>
        <w:rPr>
          <w:bCs/>
          <w:sz w:val="28"/>
          <w:szCs w:val="28"/>
        </w:rPr>
        <w:t xml:space="preserve"> </w:t>
      </w:r>
      <w:r w:rsidRPr="008508A0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</w:p>
    <w:p w14:paraId="53C6C588" w14:textId="77590595" w:rsidR="008508A0" w:rsidRPr="005A529B" w:rsidRDefault="008508A0" w:rsidP="005A529B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A529B">
        <w:rPr>
          <w:bCs/>
          <w:sz w:val="28"/>
          <w:szCs w:val="28"/>
        </w:rPr>
        <w:t xml:space="preserve">пункт </w:t>
      </w:r>
      <w:r w:rsidR="005A529B" w:rsidRPr="005A529B">
        <w:rPr>
          <w:bCs/>
          <w:sz w:val="28"/>
          <w:szCs w:val="28"/>
        </w:rPr>
        <w:t xml:space="preserve">14.3 </w:t>
      </w:r>
      <w:r w:rsidRPr="005A529B">
        <w:rPr>
          <w:bCs/>
          <w:sz w:val="28"/>
          <w:szCs w:val="28"/>
        </w:rPr>
        <w:t>изложить в следующей редакции:</w:t>
      </w:r>
    </w:p>
    <w:p w14:paraId="3FE07B27" w14:textId="77777777" w:rsidR="005A529B" w:rsidRPr="005A529B" w:rsidRDefault="008508A0" w:rsidP="005A529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9B">
        <w:rPr>
          <w:rFonts w:ascii="Times New Roman" w:hAnsi="Times New Roman" w:cs="Times New Roman"/>
          <w:bCs/>
          <w:sz w:val="28"/>
          <w:szCs w:val="28"/>
        </w:rPr>
        <w:t>«</w:t>
      </w:r>
      <w:r w:rsidR="005A529B" w:rsidRPr="005A529B">
        <w:rPr>
          <w:rFonts w:ascii="Times New Roman" w:hAnsi="Times New Roman" w:cs="Times New Roman"/>
          <w:sz w:val="28"/>
          <w:szCs w:val="28"/>
        </w:rPr>
        <w:t>14.3. Документы, предусмотренные для заявителей – юридических лиц:</w:t>
      </w:r>
    </w:p>
    <w:p w14:paraId="21E15F70" w14:textId="14A73DDA" w:rsidR="005A529B" w:rsidRPr="005A529B" w:rsidRDefault="005A529B" w:rsidP="005A529B">
      <w:pPr>
        <w:pStyle w:val="a5"/>
        <w:numPr>
          <w:ilvl w:val="0"/>
          <w:numId w:val="13"/>
        </w:numPr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29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учредительные документы юридического лица – Устав;</w:t>
      </w:r>
    </w:p>
    <w:p w14:paraId="712B667B" w14:textId="1767132C" w:rsidR="008508A0" w:rsidRDefault="005A529B" w:rsidP="005A529B">
      <w:pPr>
        <w:pStyle w:val="a5"/>
        <w:numPr>
          <w:ilvl w:val="0"/>
          <w:numId w:val="13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529B">
        <w:rPr>
          <w:rFonts w:ascii="Times New Roman" w:hAnsi="Times New Roman" w:cs="Times New Roman"/>
          <w:sz w:val="28"/>
          <w:szCs w:val="28"/>
          <w:lang w:eastAsia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8508A0" w:rsidRPr="005A529B">
        <w:rPr>
          <w:rFonts w:ascii="Times New Roman" w:hAnsi="Times New Roman" w:cs="Times New Roman"/>
          <w:sz w:val="28"/>
          <w:szCs w:val="28"/>
        </w:rPr>
        <w:t>.».</w:t>
      </w:r>
    </w:p>
    <w:p w14:paraId="68572DE3" w14:textId="4D2EF72D" w:rsidR="0068554F" w:rsidRDefault="0068554F" w:rsidP="0068554F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8554F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18</w:t>
      </w:r>
      <w:r w:rsidRPr="0068554F">
        <w:rPr>
          <w:bCs/>
          <w:sz w:val="28"/>
          <w:szCs w:val="28"/>
        </w:rPr>
        <w:t xml:space="preserve"> изложить в следующей редакции:</w:t>
      </w:r>
    </w:p>
    <w:p w14:paraId="4BBAF728" w14:textId="77777777" w:rsidR="00680FC1" w:rsidRDefault="0068554F" w:rsidP="0068554F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8554F">
        <w:rPr>
          <w:bCs/>
          <w:sz w:val="28"/>
          <w:szCs w:val="28"/>
        </w:rPr>
        <w:t>18. Документ, предусмотренный подпунктом 1 пункта 14.1 настоящего административного регламента, представляется в виде</w:t>
      </w:r>
      <w:r w:rsidR="00680FC1">
        <w:rPr>
          <w:bCs/>
          <w:sz w:val="28"/>
          <w:szCs w:val="28"/>
        </w:rPr>
        <w:br/>
      </w:r>
    </w:p>
    <w:p w14:paraId="0792C9E4" w14:textId="5EA899AA" w:rsidR="0068554F" w:rsidRPr="0068554F" w:rsidRDefault="0068554F" w:rsidP="00680FC1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68554F">
        <w:rPr>
          <w:bCs/>
          <w:sz w:val="28"/>
          <w:szCs w:val="28"/>
        </w:rPr>
        <w:lastRenderedPageBreak/>
        <w:t>подлинника, либо электронного документа в одном экземпляре.</w:t>
      </w:r>
    </w:p>
    <w:p w14:paraId="2557E81A" w14:textId="77777777" w:rsidR="0068554F" w:rsidRPr="0068554F" w:rsidRDefault="0068554F" w:rsidP="0068554F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554F">
        <w:rPr>
          <w:bCs/>
          <w:sz w:val="28"/>
          <w:szCs w:val="28"/>
        </w:rPr>
        <w:t>Документы, предусмотренные подпунктом 2 пункта 14.1, подпунктом 1 пункта 14.2, подпунктами 1, 2 пункта 15 настоящего административного регламента, представляются в виде подлинника, либо ксерокопии, либо сканированной копии, либо электронного документа в одном экземпляре каждый.</w:t>
      </w:r>
    </w:p>
    <w:p w14:paraId="386FF0BB" w14:textId="2106DFE3" w:rsidR="0068554F" w:rsidRPr="0068554F" w:rsidRDefault="0068554F" w:rsidP="0068554F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554F">
        <w:rPr>
          <w:bCs/>
          <w:sz w:val="28"/>
          <w:szCs w:val="28"/>
        </w:rPr>
        <w:t>Документы, предусмотренные подпунктами 1</w:t>
      </w:r>
      <w:r>
        <w:rPr>
          <w:bCs/>
          <w:sz w:val="28"/>
          <w:szCs w:val="28"/>
        </w:rPr>
        <w:t>, 2</w:t>
      </w:r>
      <w:r w:rsidRPr="0068554F">
        <w:rPr>
          <w:bCs/>
          <w:sz w:val="28"/>
          <w:szCs w:val="28"/>
        </w:rPr>
        <w:t xml:space="preserve"> пункта 14.3, представляются в виде заверенной копии, либо электронного документа в одном экземпляре каждый.</w:t>
      </w:r>
    </w:p>
    <w:p w14:paraId="3973141F" w14:textId="39F5289F" w:rsidR="0068554F" w:rsidRPr="0068554F" w:rsidRDefault="0068554F" w:rsidP="0068554F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554F">
        <w:rPr>
          <w:bCs/>
          <w:sz w:val="28"/>
          <w:szCs w:val="28"/>
        </w:rPr>
        <w:t>Копии документов, предусмотренных подпунктами 1</w:t>
      </w:r>
      <w:r>
        <w:rPr>
          <w:bCs/>
          <w:sz w:val="28"/>
          <w:szCs w:val="28"/>
        </w:rPr>
        <w:t>, 2</w:t>
      </w:r>
      <w:r w:rsidRPr="0068554F">
        <w:rPr>
          <w:bCs/>
          <w:sz w:val="28"/>
          <w:szCs w:val="28"/>
        </w:rPr>
        <w:t xml:space="preserve"> пункта 14.3 настоящего административного регламента, должны быть заверены руководителем юридического лица.</w:t>
      </w:r>
    </w:p>
    <w:p w14:paraId="1DCD5B9E" w14:textId="6AE4E0A0" w:rsidR="0068554F" w:rsidRPr="0068554F" w:rsidRDefault="0068554F" w:rsidP="0068554F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554F">
        <w:rPr>
          <w:bCs/>
          <w:sz w:val="28"/>
          <w:szCs w:val="28"/>
        </w:rPr>
        <w:t xml:space="preserve">Копии документов должны полностью соответствовать подлинникам документов. Электронные документы представляются в формате </w:t>
      </w:r>
      <w:proofErr w:type="spellStart"/>
      <w:r w:rsidRPr="0068554F">
        <w:rPr>
          <w:bCs/>
          <w:sz w:val="28"/>
          <w:szCs w:val="28"/>
        </w:rPr>
        <w:t>zip</w:t>
      </w:r>
      <w:proofErr w:type="spellEnd"/>
      <w:r w:rsidRPr="0068554F">
        <w:rPr>
          <w:bCs/>
          <w:sz w:val="28"/>
          <w:szCs w:val="28"/>
        </w:rPr>
        <w:t xml:space="preserve">, </w:t>
      </w:r>
      <w:proofErr w:type="spellStart"/>
      <w:r w:rsidRPr="0068554F">
        <w:rPr>
          <w:bCs/>
          <w:sz w:val="28"/>
          <w:szCs w:val="28"/>
        </w:rPr>
        <w:t>rar</w:t>
      </w:r>
      <w:proofErr w:type="spellEnd"/>
      <w:r w:rsidRPr="0068554F">
        <w:rPr>
          <w:bCs/>
          <w:sz w:val="28"/>
          <w:szCs w:val="28"/>
        </w:rPr>
        <w:t xml:space="preserve"> размером не более 5 Мбайт и должны полностью соответствовать документам на бумажном носителе.</w:t>
      </w:r>
      <w:r>
        <w:rPr>
          <w:bCs/>
          <w:sz w:val="28"/>
          <w:szCs w:val="28"/>
        </w:rPr>
        <w:t>».</w:t>
      </w:r>
    </w:p>
    <w:p w14:paraId="5637A926" w14:textId="4C79B991" w:rsidR="00C43CF7" w:rsidRPr="00354EA1" w:rsidRDefault="00FA1E13" w:rsidP="00354EA1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354EA1">
        <w:rPr>
          <w:bCs/>
          <w:sz w:val="28"/>
          <w:szCs w:val="28"/>
        </w:rPr>
        <w:t>Опубликовать н</w:t>
      </w:r>
      <w:r w:rsidR="00D61665" w:rsidRPr="00354EA1">
        <w:rPr>
          <w:bCs/>
          <w:sz w:val="28"/>
          <w:szCs w:val="28"/>
        </w:rPr>
        <w:t xml:space="preserve">астоящее постановление в периодическом печатном издании «Вестник Няндомского района» и разместить на официальном сайте администрации Няндомского муниципального </w:t>
      </w:r>
      <w:r w:rsidR="002D5046" w:rsidRPr="00354EA1">
        <w:rPr>
          <w:bCs/>
          <w:sz w:val="28"/>
          <w:szCs w:val="28"/>
        </w:rPr>
        <w:t>округа</w:t>
      </w:r>
      <w:r w:rsidR="00D61665" w:rsidRPr="00354EA1">
        <w:rPr>
          <w:bCs/>
          <w:sz w:val="28"/>
          <w:szCs w:val="28"/>
        </w:rPr>
        <w:t xml:space="preserve"> Архангельской области.</w:t>
      </w:r>
    </w:p>
    <w:p w14:paraId="3060F717" w14:textId="0FEB0364" w:rsidR="00F10CE9" w:rsidRPr="00354EA1" w:rsidRDefault="00D61665" w:rsidP="00354EA1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354EA1">
        <w:rPr>
          <w:bCs/>
          <w:sz w:val="28"/>
          <w:szCs w:val="28"/>
        </w:rPr>
        <w:t xml:space="preserve">Настоящее постановление вступает в силу со дня </w:t>
      </w:r>
      <w:r w:rsidR="007F5E34" w:rsidRPr="00354EA1">
        <w:rPr>
          <w:bCs/>
          <w:sz w:val="28"/>
          <w:szCs w:val="28"/>
        </w:rPr>
        <w:t xml:space="preserve">его </w:t>
      </w:r>
      <w:r w:rsidRPr="00354EA1">
        <w:rPr>
          <w:bCs/>
          <w:sz w:val="28"/>
          <w:szCs w:val="28"/>
        </w:rPr>
        <w:t>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33B4C843" w14:textId="77777777" w:rsidTr="00B508BF">
        <w:tc>
          <w:tcPr>
            <w:tcW w:w="5637" w:type="dxa"/>
          </w:tcPr>
          <w:p w14:paraId="12F3F07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35DE20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38225A5" w14:textId="77777777" w:rsidTr="00B508BF">
        <w:tc>
          <w:tcPr>
            <w:tcW w:w="5637" w:type="dxa"/>
          </w:tcPr>
          <w:p w14:paraId="3973822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F5463B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78037E20" w14:textId="77777777" w:rsidTr="00B508BF">
        <w:tc>
          <w:tcPr>
            <w:tcW w:w="5637" w:type="dxa"/>
          </w:tcPr>
          <w:p w14:paraId="32EAED5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99F86C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1B5D5451" w14:textId="77777777" w:rsidTr="002D5046">
        <w:tc>
          <w:tcPr>
            <w:tcW w:w="5637" w:type="dxa"/>
          </w:tcPr>
          <w:p w14:paraId="390A840B" w14:textId="2BFCE501" w:rsidR="00B508BF" w:rsidRPr="00113509" w:rsidRDefault="00354EA1" w:rsidP="002D504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2D5046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  <w:vAlign w:val="center"/>
          </w:tcPr>
          <w:p w14:paraId="63785B8E" w14:textId="290B3BD8" w:rsidR="00B508BF" w:rsidRPr="002D5046" w:rsidRDefault="00354EA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66787952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80FC1">
          <w:headerReference w:type="default" r:id="rId8"/>
          <w:headerReference w:type="first" r:id="rId9"/>
          <w:pgSz w:w="11906" w:h="16838"/>
          <w:pgMar w:top="680" w:right="907" w:bottom="567" w:left="1644" w:header="431" w:footer="709" w:gutter="0"/>
          <w:cols w:space="708"/>
          <w:titlePg/>
          <w:docGrid w:linePitch="360"/>
        </w:sectPr>
      </w:pPr>
    </w:p>
    <w:p w14:paraId="36D32D16" w14:textId="77777777" w:rsidR="00191EB4" w:rsidRDefault="00191EB4" w:rsidP="00620BF2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6CBB3" w14:textId="77777777" w:rsidR="00664F6B" w:rsidRDefault="00664F6B" w:rsidP="00D729AA">
      <w:pPr>
        <w:spacing w:line="240" w:lineRule="auto"/>
      </w:pPr>
      <w:r>
        <w:separator/>
      </w:r>
    </w:p>
  </w:endnote>
  <w:endnote w:type="continuationSeparator" w:id="0">
    <w:p w14:paraId="1E698FB5" w14:textId="77777777" w:rsidR="00664F6B" w:rsidRDefault="00664F6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CBD5" w14:textId="77777777" w:rsidR="00664F6B" w:rsidRDefault="00664F6B" w:rsidP="00D729AA">
      <w:pPr>
        <w:spacing w:line="240" w:lineRule="auto"/>
      </w:pPr>
      <w:r>
        <w:separator/>
      </w:r>
    </w:p>
  </w:footnote>
  <w:footnote w:type="continuationSeparator" w:id="0">
    <w:p w14:paraId="3F0694A3" w14:textId="77777777" w:rsidR="00664F6B" w:rsidRDefault="00664F6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75755"/>
      <w:docPartObj>
        <w:docPartGallery w:val="Page Numbers (Top of Page)"/>
        <w:docPartUnique/>
      </w:docPartObj>
    </w:sdtPr>
    <w:sdtEndPr/>
    <w:sdtContent>
      <w:p w14:paraId="446DD4DC" w14:textId="77777777" w:rsidR="00D729AA" w:rsidRDefault="006077C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F667F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8BC2F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3BAC1E48" w14:textId="77777777" w:rsidTr="00811B52">
      <w:tc>
        <w:tcPr>
          <w:tcW w:w="9570" w:type="dxa"/>
        </w:tcPr>
        <w:p w14:paraId="10E3876D" w14:textId="77777777" w:rsidR="00D729AA" w:rsidRDefault="007820C9" w:rsidP="00614CF1">
          <w:pPr>
            <w:spacing w:before="24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C0F58F4" wp14:editId="53D46061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CF1D8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171018F" w14:textId="77777777" w:rsidTr="00811B52">
      <w:tc>
        <w:tcPr>
          <w:tcW w:w="9570" w:type="dxa"/>
        </w:tcPr>
        <w:p w14:paraId="5512750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01FF185" w14:textId="19765FBC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C7B75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48157B4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10E6CC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A870D" w14:textId="77777777" w:rsidTr="00811B52">
      <w:tc>
        <w:tcPr>
          <w:tcW w:w="9570" w:type="dxa"/>
        </w:tcPr>
        <w:p w14:paraId="1755CC47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4BB3230" w14:textId="77777777" w:rsidTr="00811B52">
      <w:tc>
        <w:tcPr>
          <w:tcW w:w="9570" w:type="dxa"/>
        </w:tcPr>
        <w:p w14:paraId="4A6BCD9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FBB4672" w14:textId="77777777" w:rsidTr="00811B52">
      <w:tc>
        <w:tcPr>
          <w:tcW w:w="9570" w:type="dxa"/>
        </w:tcPr>
        <w:p w14:paraId="3C81197B" w14:textId="10739C21" w:rsidR="00D729AA" w:rsidRPr="00C7038B" w:rsidRDefault="00DF392A" w:rsidP="00AD17C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0128E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17C4">
            <w:rPr>
              <w:rFonts w:ascii="Times New Roman" w:hAnsi="Times New Roman" w:cs="Times New Roman"/>
              <w:sz w:val="28"/>
              <w:szCs w:val="28"/>
            </w:rPr>
            <w:t>_________________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E6F24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34FE0">
            <w:rPr>
              <w:rFonts w:ascii="Times New Roman" w:hAnsi="Times New Roman" w:cs="Times New Roman"/>
              <w:sz w:val="28"/>
              <w:szCs w:val="28"/>
            </w:rPr>
            <w:t>_____-па</w:t>
          </w:r>
        </w:p>
      </w:tc>
    </w:tr>
    <w:tr w:rsidR="00D729AA" w14:paraId="6C3F82C2" w14:textId="77777777" w:rsidTr="00811B52">
      <w:tc>
        <w:tcPr>
          <w:tcW w:w="9570" w:type="dxa"/>
        </w:tcPr>
        <w:p w14:paraId="0E8A573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5297573" w14:textId="77777777" w:rsidTr="00811B52">
      <w:tc>
        <w:tcPr>
          <w:tcW w:w="9570" w:type="dxa"/>
        </w:tcPr>
        <w:p w14:paraId="5B8840C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6AC2DAC2" w14:textId="77777777" w:rsidTr="00811B52">
      <w:tc>
        <w:tcPr>
          <w:tcW w:w="9570" w:type="dxa"/>
        </w:tcPr>
        <w:p w14:paraId="728B72D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79E0BD7" w14:textId="77777777" w:rsidTr="00811B52">
      <w:tc>
        <w:tcPr>
          <w:tcW w:w="9570" w:type="dxa"/>
        </w:tcPr>
        <w:p w14:paraId="504F2728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538F692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51E2A5B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C5E57"/>
    <w:multiLevelType w:val="hybridMultilevel"/>
    <w:tmpl w:val="72048E34"/>
    <w:lvl w:ilvl="0" w:tplc="A39C4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EAD"/>
    <w:multiLevelType w:val="hybridMultilevel"/>
    <w:tmpl w:val="8CDAFC60"/>
    <w:lvl w:ilvl="0" w:tplc="7994C3F8">
      <w:start w:val="1"/>
      <w:numFmt w:val="decimal"/>
      <w:suff w:val="space"/>
      <w:lvlText w:val="%1)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6C6AFC"/>
    <w:multiLevelType w:val="hybridMultilevel"/>
    <w:tmpl w:val="6928B4C6"/>
    <w:lvl w:ilvl="0" w:tplc="50FEA1B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1B4E"/>
    <w:multiLevelType w:val="hybridMultilevel"/>
    <w:tmpl w:val="C4A8DFCA"/>
    <w:lvl w:ilvl="0" w:tplc="47D898A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494"/>
    <w:multiLevelType w:val="hybridMultilevel"/>
    <w:tmpl w:val="466050F8"/>
    <w:lvl w:ilvl="0" w:tplc="066A8232">
      <w:start w:val="1"/>
      <w:numFmt w:val="decimal"/>
      <w:suff w:val="space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9A1848"/>
    <w:multiLevelType w:val="multilevel"/>
    <w:tmpl w:val="10E0D196"/>
    <w:lvl w:ilvl="0">
      <w:start w:val="1"/>
      <w:numFmt w:val="decimal"/>
      <w:suff w:val="space"/>
      <w:lvlText w:val="%1."/>
      <w:lvlJc w:val="left"/>
      <w:pPr>
        <w:ind w:left="2095" w:hanging="9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9107AF"/>
    <w:multiLevelType w:val="hybridMultilevel"/>
    <w:tmpl w:val="3D08DDF2"/>
    <w:lvl w:ilvl="0" w:tplc="40CACF9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F5617"/>
    <w:multiLevelType w:val="hybridMultilevel"/>
    <w:tmpl w:val="586CAE40"/>
    <w:lvl w:ilvl="0" w:tplc="4FEC8A20">
      <w:start w:val="1"/>
      <w:numFmt w:val="decimal"/>
      <w:suff w:val="space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496F"/>
    <w:multiLevelType w:val="hybridMultilevel"/>
    <w:tmpl w:val="5E0C5D06"/>
    <w:lvl w:ilvl="0" w:tplc="A4980E56">
      <w:start w:val="1"/>
      <w:numFmt w:val="decimal"/>
      <w:suff w:val="space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252D17"/>
    <w:multiLevelType w:val="hybridMultilevel"/>
    <w:tmpl w:val="B81ED234"/>
    <w:name w:val="WW8Num42"/>
    <w:lvl w:ilvl="0" w:tplc="19FA14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790E"/>
    <w:multiLevelType w:val="hybridMultilevel"/>
    <w:tmpl w:val="E35016E6"/>
    <w:lvl w:ilvl="0" w:tplc="C51C808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A90"/>
    <w:rsid w:val="00035B69"/>
    <w:rsid w:val="00044BE6"/>
    <w:rsid w:val="00045B13"/>
    <w:rsid w:val="0006042B"/>
    <w:rsid w:val="00082967"/>
    <w:rsid w:val="000D3F16"/>
    <w:rsid w:val="000E6F24"/>
    <w:rsid w:val="000F0D60"/>
    <w:rsid w:val="00112896"/>
    <w:rsid w:val="00113509"/>
    <w:rsid w:val="00117C7F"/>
    <w:rsid w:val="00191EB4"/>
    <w:rsid w:val="001B1BEA"/>
    <w:rsid w:val="001D56FE"/>
    <w:rsid w:val="001E7CEC"/>
    <w:rsid w:val="002220DB"/>
    <w:rsid w:val="0022341B"/>
    <w:rsid w:val="00260098"/>
    <w:rsid w:val="00281C02"/>
    <w:rsid w:val="00297D07"/>
    <w:rsid w:val="002B40DB"/>
    <w:rsid w:val="002D5046"/>
    <w:rsid w:val="002F09D7"/>
    <w:rsid w:val="00334A54"/>
    <w:rsid w:val="0035172A"/>
    <w:rsid w:val="00354EA1"/>
    <w:rsid w:val="00366970"/>
    <w:rsid w:val="0037724A"/>
    <w:rsid w:val="00411C9F"/>
    <w:rsid w:val="004372D9"/>
    <w:rsid w:val="004513CE"/>
    <w:rsid w:val="00494126"/>
    <w:rsid w:val="00533983"/>
    <w:rsid w:val="00534FE0"/>
    <w:rsid w:val="005668CE"/>
    <w:rsid w:val="0056739B"/>
    <w:rsid w:val="005750EE"/>
    <w:rsid w:val="005915A0"/>
    <w:rsid w:val="005A529B"/>
    <w:rsid w:val="006077CE"/>
    <w:rsid w:val="00613C1F"/>
    <w:rsid w:val="00614CF1"/>
    <w:rsid w:val="00620BF2"/>
    <w:rsid w:val="00650122"/>
    <w:rsid w:val="00664F6B"/>
    <w:rsid w:val="00680A52"/>
    <w:rsid w:val="00680FC1"/>
    <w:rsid w:val="0068554F"/>
    <w:rsid w:val="006A70D9"/>
    <w:rsid w:val="006B2D1C"/>
    <w:rsid w:val="00717698"/>
    <w:rsid w:val="0073582A"/>
    <w:rsid w:val="00740B25"/>
    <w:rsid w:val="007820C9"/>
    <w:rsid w:val="007A3960"/>
    <w:rsid w:val="007D6DCE"/>
    <w:rsid w:val="007F5E34"/>
    <w:rsid w:val="008369BE"/>
    <w:rsid w:val="008508A0"/>
    <w:rsid w:val="008C2127"/>
    <w:rsid w:val="009256E6"/>
    <w:rsid w:val="00965615"/>
    <w:rsid w:val="009850C3"/>
    <w:rsid w:val="009A4F14"/>
    <w:rsid w:val="009C55D3"/>
    <w:rsid w:val="00A27287"/>
    <w:rsid w:val="00A5472B"/>
    <w:rsid w:val="00AA1932"/>
    <w:rsid w:val="00AC4A41"/>
    <w:rsid w:val="00AD17C4"/>
    <w:rsid w:val="00AD3ED2"/>
    <w:rsid w:val="00AF667F"/>
    <w:rsid w:val="00B44F18"/>
    <w:rsid w:val="00B508BF"/>
    <w:rsid w:val="00B73D54"/>
    <w:rsid w:val="00B8315A"/>
    <w:rsid w:val="00BC6BD1"/>
    <w:rsid w:val="00BC7B75"/>
    <w:rsid w:val="00BD61A4"/>
    <w:rsid w:val="00BE7DC3"/>
    <w:rsid w:val="00BF38A8"/>
    <w:rsid w:val="00BF5C38"/>
    <w:rsid w:val="00C15C1E"/>
    <w:rsid w:val="00C35491"/>
    <w:rsid w:val="00C43CF7"/>
    <w:rsid w:val="00C60521"/>
    <w:rsid w:val="00C7038B"/>
    <w:rsid w:val="00CC46D8"/>
    <w:rsid w:val="00CE6F1D"/>
    <w:rsid w:val="00D0128E"/>
    <w:rsid w:val="00D24642"/>
    <w:rsid w:val="00D26A13"/>
    <w:rsid w:val="00D277F3"/>
    <w:rsid w:val="00D61665"/>
    <w:rsid w:val="00D729AA"/>
    <w:rsid w:val="00D73DF7"/>
    <w:rsid w:val="00D75E4B"/>
    <w:rsid w:val="00D774A4"/>
    <w:rsid w:val="00D964C6"/>
    <w:rsid w:val="00DA7D61"/>
    <w:rsid w:val="00DC2853"/>
    <w:rsid w:val="00DD5646"/>
    <w:rsid w:val="00DF392A"/>
    <w:rsid w:val="00E11560"/>
    <w:rsid w:val="00E433DF"/>
    <w:rsid w:val="00EF2169"/>
    <w:rsid w:val="00F06064"/>
    <w:rsid w:val="00F10CE9"/>
    <w:rsid w:val="00F7395E"/>
    <w:rsid w:val="00F82BBC"/>
    <w:rsid w:val="00F82F88"/>
    <w:rsid w:val="00FA1E13"/>
    <w:rsid w:val="00FA4DAD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1982"/>
  <w15:docId w15:val="{B0B0B05B-E8FE-4624-A59F-84A430C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rsid w:val="00D616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61665"/>
    <w:rPr>
      <w:b/>
      <w:bCs/>
    </w:rPr>
  </w:style>
  <w:style w:type="paragraph" w:customStyle="1" w:styleId="ConsPlusNonformat">
    <w:name w:val="ConsPlusNonformat"/>
    <w:rsid w:val="00D6166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5z7">
    <w:name w:val="WW8Num5z7"/>
    <w:rsid w:val="005A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5A81B3-ACEA-4117-BF39-DAE7351F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47</cp:revision>
  <cp:lastPrinted>2023-01-11T06:45:00Z</cp:lastPrinted>
  <dcterms:created xsi:type="dcterms:W3CDTF">2020-04-08T08:24:00Z</dcterms:created>
  <dcterms:modified xsi:type="dcterms:W3CDTF">2024-02-07T08:30:00Z</dcterms:modified>
</cp:coreProperties>
</file>