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CF138" w14:textId="5FAE87D4" w:rsidR="001F7899" w:rsidRPr="005C5395" w:rsidRDefault="001F7899" w:rsidP="00D7192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395">
        <w:rPr>
          <w:rFonts w:ascii="Times New Roman" w:hAnsi="Times New Roman"/>
          <w:b/>
          <w:sz w:val="28"/>
          <w:szCs w:val="28"/>
        </w:rPr>
        <w:t xml:space="preserve">О </w:t>
      </w:r>
      <w:r w:rsidR="00AF53EA">
        <w:rPr>
          <w:rFonts w:ascii="Times New Roman" w:hAnsi="Times New Roman"/>
          <w:b/>
          <w:sz w:val="28"/>
          <w:szCs w:val="28"/>
        </w:rPr>
        <w:t>внесении</w:t>
      </w:r>
      <w:r w:rsidR="00682FDC">
        <w:rPr>
          <w:rFonts w:ascii="Times New Roman" w:hAnsi="Times New Roman"/>
          <w:b/>
          <w:sz w:val="28"/>
          <w:szCs w:val="28"/>
        </w:rPr>
        <w:t xml:space="preserve"> </w:t>
      </w:r>
      <w:r w:rsidR="0043058D">
        <w:rPr>
          <w:rFonts w:ascii="Times New Roman" w:hAnsi="Times New Roman"/>
          <w:b/>
          <w:sz w:val="28"/>
          <w:szCs w:val="28"/>
        </w:rPr>
        <w:t>дополнени</w:t>
      </w:r>
      <w:r w:rsidR="00682FDC">
        <w:rPr>
          <w:rFonts w:ascii="Times New Roman" w:hAnsi="Times New Roman"/>
          <w:b/>
          <w:sz w:val="28"/>
          <w:szCs w:val="28"/>
        </w:rPr>
        <w:t xml:space="preserve">я </w:t>
      </w:r>
      <w:r w:rsidR="00C2172E">
        <w:rPr>
          <w:rFonts w:ascii="Times New Roman" w:hAnsi="Times New Roman"/>
          <w:b/>
          <w:sz w:val="28"/>
          <w:szCs w:val="28"/>
        </w:rPr>
        <w:t xml:space="preserve">в </w:t>
      </w:r>
      <w:r w:rsidR="0043058D">
        <w:rPr>
          <w:rFonts w:ascii="Times New Roman" w:hAnsi="Times New Roman"/>
          <w:b/>
          <w:sz w:val="28"/>
          <w:szCs w:val="28"/>
        </w:rPr>
        <w:t xml:space="preserve">постановление администрации </w:t>
      </w:r>
      <w:r w:rsidR="0043058D">
        <w:rPr>
          <w:rFonts w:ascii="Times New Roman" w:hAnsi="Times New Roman"/>
          <w:b/>
          <w:sz w:val="28"/>
          <w:szCs w:val="28"/>
        </w:rPr>
        <w:br/>
      </w:r>
      <w:proofErr w:type="spellStart"/>
      <w:r w:rsidR="0043058D">
        <w:rPr>
          <w:rFonts w:ascii="Times New Roman" w:hAnsi="Times New Roman"/>
          <w:b/>
          <w:sz w:val="28"/>
          <w:szCs w:val="28"/>
        </w:rPr>
        <w:t>Няндомского</w:t>
      </w:r>
      <w:proofErr w:type="spellEnd"/>
      <w:r w:rsidR="0043058D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 </w:t>
      </w:r>
      <w:r w:rsidR="007D62D3">
        <w:rPr>
          <w:rFonts w:ascii="Times New Roman" w:hAnsi="Times New Roman"/>
          <w:b/>
          <w:sz w:val="28"/>
          <w:szCs w:val="28"/>
        </w:rPr>
        <w:br/>
      </w:r>
      <w:r w:rsidR="0043058D">
        <w:rPr>
          <w:rFonts w:ascii="Times New Roman" w:hAnsi="Times New Roman"/>
          <w:b/>
          <w:sz w:val="28"/>
          <w:szCs w:val="28"/>
        </w:rPr>
        <w:t>от 29 декабря 2022 года № 449-па</w:t>
      </w:r>
    </w:p>
    <w:p w14:paraId="15BECFC2" w14:textId="77777777" w:rsidR="001F7899" w:rsidRPr="005C5395" w:rsidRDefault="001F7899" w:rsidP="00D7192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434F3DB" w14:textId="1586325A" w:rsidR="001F7899" w:rsidRPr="00211754" w:rsidRDefault="00211754" w:rsidP="0021175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="00EF566B">
        <w:rPr>
          <w:rFonts w:ascii="Times New Roman" w:hAnsi="Times New Roman"/>
          <w:sz w:val="28"/>
          <w:szCs w:val="28"/>
        </w:rPr>
        <w:t xml:space="preserve">статьей 39.36-1 Земельного кодекса Российской Федерации, </w:t>
      </w:r>
      <w:r w:rsidR="001F7899" w:rsidRPr="00CD648D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 xml:space="preserve">ей </w:t>
      </w:r>
      <w:r w:rsidR="00DA114D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="001F7899" w:rsidRPr="00CD648D">
        <w:rPr>
          <w:rFonts w:ascii="Times New Roman" w:hAnsi="Times New Roman"/>
          <w:sz w:val="28"/>
          <w:szCs w:val="28"/>
        </w:rPr>
        <w:t xml:space="preserve">Федерального закона от 6 октября 2003 года </w:t>
      </w:r>
      <w:r w:rsidR="00EF566B">
        <w:rPr>
          <w:rFonts w:ascii="Times New Roman" w:hAnsi="Times New Roman"/>
          <w:sz w:val="28"/>
          <w:szCs w:val="28"/>
        </w:rPr>
        <w:br/>
      </w:r>
      <w:r w:rsidR="001F7899" w:rsidRPr="00CD648D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A93304">
        <w:rPr>
          <w:rFonts w:ascii="Times New Roman" w:hAnsi="Times New Roman"/>
          <w:sz w:val="28"/>
          <w:szCs w:val="28"/>
        </w:rPr>
        <w:t xml:space="preserve"> </w:t>
      </w:r>
      <w:r w:rsidR="00EF566B" w:rsidRPr="00EF566B">
        <w:rPr>
          <w:rFonts w:ascii="Times New Roman" w:hAnsi="Times New Roman"/>
          <w:sz w:val="28"/>
          <w:szCs w:val="28"/>
        </w:rPr>
        <w:t>Порядком утверждения органами местного самоуправления городских и сельских поселений, городских округов или муниципальных округов Архангельской области, а на межселенных территориях – органами местного самоуправления муниципальных районов Архангельской области схемы размещения гаражей, являющихся некапитальными сооружениями, возводимых гражданами на землях или земельных участках, находящихся в государственной или муниципальной собственности, либо стоянок технических или других средств передвижения инвалидов вблизи их места жительства, утвержденным постановлением Правительства  Архангельской  области от 23 ноября 2021 года № 650-пп</w:t>
      </w:r>
      <w:r w:rsidR="00EF566B">
        <w:rPr>
          <w:rFonts w:ascii="Times New Roman" w:hAnsi="Times New Roman"/>
          <w:sz w:val="28"/>
          <w:szCs w:val="28"/>
        </w:rPr>
        <w:t xml:space="preserve">, </w:t>
      </w:r>
      <w:r w:rsidR="001F74D7" w:rsidRPr="001F74D7">
        <w:rPr>
          <w:rFonts w:ascii="Times New Roman" w:hAnsi="Times New Roman"/>
          <w:sz w:val="28"/>
          <w:szCs w:val="28"/>
        </w:rPr>
        <w:t xml:space="preserve">Правилами землепользования и застройки части территории </w:t>
      </w:r>
      <w:proofErr w:type="spellStart"/>
      <w:r w:rsidR="001F74D7" w:rsidRPr="001F74D7">
        <w:rPr>
          <w:rFonts w:ascii="Times New Roman" w:hAnsi="Times New Roman"/>
          <w:sz w:val="28"/>
          <w:szCs w:val="28"/>
        </w:rPr>
        <w:t>Няндомского</w:t>
      </w:r>
      <w:proofErr w:type="spellEnd"/>
      <w:r w:rsidR="001F74D7" w:rsidRPr="001F74D7">
        <w:rPr>
          <w:rFonts w:ascii="Times New Roman" w:hAnsi="Times New Roman"/>
          <w:sz w:val="28"/>
          <w:szCs w:val="28"/>
        </w:rPr>
        <w:t xml:space="preserve"> муниципального округа Архангельской области, в границы которой входят территории города Няндомы, лесных поселков Великая Речка, </w:t>
      </w:r>
      <w:proofErr w:type="spellStart"/>
      <w:r w:rsidR="001F74D7" w:rsidRPr="001F74D7">
        <w:rPr>
          <w:rFonts w:ascii="Times New Roman" w:hAnsi="Times New Roman"/>
          <w:sz w:val="28"/>
          <w:szCs w:val="28"/>
        </w:rPr>
        <w:t>Солюга</w:t>
      </w:r>
      <w:proofErr w:type="spellEnd"/>
      <w:r w:rsidR="001F74D7" w:rsidRPr="001F74D7">
        <w:rPr>
          <w:rFonts w:ascii="Times New Roman" w:hAnsi="Times New Roman"/>
          <w:sz w:val="28"/>
          <w:szCs w:val="28"/>
        </w:rPr>
        <w:t xml:space="preserve">, поселков </w:t>
      </w:r>
      <w:proofErr w:type="spellStart"/>
      <w:r w:rsidR="001F74D7" w:rsidRPr="001F74D7">
        <w:rPr>
          <w:rFonts w:ascii="Times New Roman" w:hAnsi="Times New Roman"/>
          <w:sz w:val="28"/>
          <w:szCs w:val="28"/>
        </w:rPr>
        <w:t>Лещево</w:t>
      </w:r>
      <w:proofErr w:type="spellEnd"/>
      <w:r w:rsidR="001F74D7" w:rsidRPr="001F74D7">
        <w:rPr>
          <w:rFonts w:ascii="Times New Roman" w:hAnsi="Times New Roman"/>
          <w:sz w:val="28"/>
          <w:szCs w:val="28"/>
        </w:rPr>
        <w:t xml:space="preserve">, Мирный, </w:t>
      </w:r>
      <w:proofErr w:type="spellStart"/>
      <w:r w:rsidR="001F74D7" w:rsidRPr="001F74D7">
        <w:rPr>
          <w:rFonts w:ascii="Times New Roman" w:hAnsi="Times New Roman"/>
          <w:sz w:val="28"/>
          <w:szCs w:val="28"/>
        </w:rPr>
        <w:t>Шестиозерский</w:t>
      </w:r>
      <w:proofErr w:type="spellEnd"/>
      <w:r w:rsidR="001F74D7" w:rsidRPr="001F74D7">
        <w:rPr>
          <w:rFonts w:ascii="Times New Roman" w:hAnsi="Times New Roman"/>
          <w:sz w:val="28"/>
          <w:szCs w:val="28"/>
        </w:rPr>
        <w:t xml:space="preserve">, деревень Андреевская, Бережная, Дом отдыха Озерки, </w:t>
      </w:r>
      <w:proofErr w:type="spellStart"/>
      <w:r w:rsidR="001F74D7" w:rsidRPr="001F74D7">
        <w:rPr>
          <w:rFonts w:ascii="Times New Roman" w:hAnsi="Times New Roman"/>
          <w:sz w:val="28"/>
          <w:szCs w:val="28"/>
        </w:rPr>
        <w:t>Конда</w:t>
      </w:r>
      <w:proofErr w:type="spellEnd"/>
      <w:r w:rsidR="001F74D7" w:rsidRPr="001F74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F74D7" w:rsidRPr="001F74D7">
        <w:rPr>
          <w:rFonts w:ascii="Times New Roman" w:hAnsi="Times New Roman"/>
          <w:sz w:val="28"/>
          <w:szCs w:val="28"/>
        </w:rPr>
        <w:t>Кузьминская</w:t>
      </w:r>
      <w:proofErr w:type="spellEnd"/>
      <w:r w:rsidR="001F74D7" w:rsidRPr="001F74D7">
        <w:rPr>
          <w:rFonts w:ascii="Times New Roman" w:hAnsi="Times New Roman"/>
          <w:sz w:val="28"/>
          <w:szCs w:val="28"/>
        </w:rPr>
        <w:t xml:space="preserve">, Сафонова Гора, Сидорова Гора, </w:t>
      </w:r>
      <w:proofErr w:type="spellStart"/>
      <w:r w:rsidR="001F74D7" w:rsidRPr="001F74D7">
        <w:rPr>
          <w:rFonts w:ascii="Times New Roman" w:hAnsi="Times New Roman"/>
          <w:sz w:val="28"/>
          <w:szCs w:val="28"/>
        </w:rPr>
        <w:t>Шултус</w:t>
      </w:r>
      <w:proofErr w:type="spellEnd"/>
      <w:r w:rsidR="001F74D7" w:rsidRPr="001F74D7">
        <w:rPr>
          <w:rFonts w:ascii="Times New Roman" w:hAnsi="Times New Roman"/>
          <w:sz w:val="28"/>
          <w:szCs w:val="28"/>
        </w:rPr>
        <w:t xml:space="preserve">, Яковлевская, железнодорожных станций </w:t>
      </w:r>
      <w:proofErr w:type="spellStart"/>
      <w:r w:rsidR="001F74D7" w:rsidRPr="001F74D7">
        <w:rPr>
          <w:rFonts w:ascii="Times New Roman" w:hAnsi="Times New Roman"/>
          <w:sz w:val="28"/>
          <w:szCs w:val="28"/>
        </w:rPr>
        <w:t>Бурачиха</w:t>
      </w:r>
      <w:proofErr w:type="spellEnd"/>
      <w:r w:rsidR="001F74D7" w:rsidRPr="001F74D7">
        <w:rPr>
          <w:rFonts w:ascii="Times New Roman" w:hAnsi="Times New Roman"/>
          <w:sz w:val="28"/>
          <w:szCs w:val="28"/>
        </w:rPr>
        <w:t xml:space="preserve">, Зеленый, </w:t>
      </w:r>
      <w:proofErr w:type="spellStart"/>
      <w:r w:rsidR="001F74D7" w:rsidRPr="001F74D7">
        <w:rPr>
          <w:rFonts w:ascii="Times New Roman" w:hAnsi="Times New Roman"/>
          <w:sz w:val="28"/>
          <w:szCs w:val="28"/>
        </w:rPr>
        <w:t>Полоха</w:t>
      </w:r>
      <w:proofErr w:type="spellEnd"/>
      <w:r w:rsidR="001F74D7" w:rsidRPr="001F74D7">
        <w:rPr>
          <w:rFonts w:ascii="Times New Roman" w:hAnsi="Times New Roman"/>
          <w:sz w:val="28"/>
          <w:szCs w:val="28"/>
        </w:rPr>
        <w:t xml:space="preserve"> и железнодорожного разъезда </w:t>
      </w:r>
      <w:proofErr w:type="spellStart"/>
      <w:r w:rsidR="001F74D7" w:rsidRPr="001F74D7">
        <w:rPr>
          <w:rFonts w:ascii="Times New Roman" w:hAnsi="Times New Roman"/>
          <w:sz w:val="28"/>
          <w:szCs w:val="28"/>
        </w:rPr>
        <w:t>Зарученье</w:t>
      </w:r>
      <w:proofErr w:type="spellEnd"/>
      <w:r w:rsidR="001F74D7" w:rsidRPr="001F74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1F74D7" w:rsidRPr="001F74D7">
        <w:rPr>
          <w:rFonts w:ascii="Times New Roman" w:hAnsi="Times New Roman"/>
          <w:sz w:val="28"/>
          <w:szCs w:val="28"/>
        </w:rPr>
        <w:t>(далее – ПЗЗ), утвержденными постановлением Министерства строительства и архитектуры Архангельской области от 3 июля 2023 года № 32-п</w:t>
      </w:r>
      <w:r w:rsidR="00AE3DBC">
        <w:rPr>
          <w:rFonts w:ascii="Times New Roman" w:hAnsi="Times New Roman"/>
          <w:sz w:val="28"/>
          <w:szCs w:val="28"/>
        </w:rPr>
        <w:t xml:space="preserve">, </w:t>
      </w:r>
      <w:r w:rsidR="00A93304">
        <w:rPr>
          <w:rFonts w:ascii="Times New Roman" w:hAnsi="Times New Roman"/>
          <w:sz w:val="28"/>
          <w:szCs w:val="28"/>
        </w:rPr>
        <w:t xml:space="preserve">руководствуясь </w:t>
      </w:r>
      <w:r w:rsidR="00A93304" w:rsidRPr="001F74D7">
        <w:rPr>
          <w:rFonts w:ascii="Times New Roman" w:hAnsi="Times New Roman"/>
          <w:sz w:val="28"/>
          <w:szCs w:val="28"/>
        </w:rPr>
        <w:t>стать</w:t>
      </w:r>
      <w:r w:rsidR="00A93304">
        <w:rPr>
          <w:rFonts w:ascii="Times New Roman" w:hAnsi="Times New Roman"/>
          <w:sz w:val="28"/>
          <w:szCs w:val="28"/>
        </w:rPr>
        <w:t>ями</w:t>
      </w:r>
      <w:r w:rsidR="00A93304" w:rsidRPr="001F74D7">
        <w:rPr>
          <w:rFonts w:ascii="Times New Roman" w:hAnsi="Times New Roman"/>
          <w:sz w:val="28"/>
          <w:szCs w:val="28"/>
        </w:rPr>
        <w:t xml:space="preserve"> </w:t>
      </w:r>
      <w:r w:rsidR="00A93304">
        <w:rPr>
          <w:rFonts w:ascii="Times New Roman" w:hAnsi="Times New Roman"/>
          <w:sz w:val="28"/>
          <w:szCs w:val="28"/>
        </w:rPr>
        <w:t xml:space="preserve">6, 40 </w:t>
      </w:r>
      <w:r w:rsidR="00A93304" w:rsidRPr="001F74D7">
        <w:rPr>
          <w:rFonts w:ascii="Times New Roman" w:hAnsi="Times New Roman"/>
          <w:sz w:val="28"/>
          <w:szCs w:val="28"/>
        </w:rPr>
        <w:t xml:space="preserve">Устава </w:t>
      </w:r>
      <w:proofErr w:type="spellStart"/>
      <w:r w:rsidR="00A93304" w:rsidRPr="001F74D7">
        <w:rPr>
          <w:rFonts w:ascii="Times New Roman" w:hAnsi="Times New Roman"/>
          <w:sz w:val="28"/>
          <w:szCs w:val="28"/>
        </w:rPr>
        <w:t>Няндомского</w:t>
      </w:r>
      <w:proofErr w:type="spellEnd"/>
      <w:r w:rsidR="00A93304" w:rsidRPr="001F74D7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93304">
        <w:rPr>
          <w:rFonts w:ascii="Times New Roman" w:hAnsi="Times New Roman"/>
          <w:sz w:val="28"/>
          <w:szCs w:val="28"/>
        </w:rPr>
        <w:t xml:space="preserve">, </w:t>
      </w:r>
      <w:r w:rsidR="001641B1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1641B1">
        <w:rPr>
          <w:rFonts w:ascii="Times New Roman" w:hAnsi="Times New Roman"/>
          <w:sz w:val="28"/>
          <w:szCs w:val="28"/>
        </w:rPr>
        <w:t>Няндомского</w:t>
      </w:r>
      <w:proofErr w:type="spellEnd"/>
      <w:r w:rsidR="001641B1">
        <w:rPr>
          <w:rFonts w:ascii="Times New Roman" w:hAnsi="Times New Roman"/>
          <w:sz w:val="28"/>
          <w:szCs w:val="28"/>
        </w:rPr>
        <w:t xml:space="preserve"> муниципального </w:t>
      </w:r>
      <w:r w:rsidR="001F74D7">
        <w:rPr>
          <w:rFonts w:ascii="Times New Roman" w:hAnsi="Times New Roman"/>
          <w:sz w:val="28"/>
          <w:szCs w:val="28"/>
        </w:rPr>
        <w:t>округа</w:t>
      </w:r>
      <w:r w:rsidR="001641B1">
        <w:rPr>
          <w:rFonts w:ascii="Times New Roman" w:hAnsi="Times New Roman"/>
          <w:sz w:val="28"/>
          <w:szCs w:val="28"/>
        </w:rPr>
        <w:t xml:space="preserve"> Архангельской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1641B1">
        <w:rPr>
          <w:rFonts w:ascii="Times New Roman" w:hAnsi="Times New Roman"/>
          <w:sz w:val="28"/>
          <w:szCs w:val="28"/>
        </w:rPr>
        <w:t xml:space="preserve"> </w:t>
      </w:r>
      <w:r w:rsidR="00584921">
        <w:rPr>
          <w:rFonts w:ascii="Times New Roman" w:hAnsi="Times New Roman"/>
          <w:b/>
          <w:sz w:val="28"/>
          <w:szCs w:val="28"/>
        </w:rPr>
        <w:t>п о с т а н о в л я е т</w:t>
      </w:r>
      <w:r w:rsidR="001F7899" w:rsidRPr="00CD648D">
        <w:rPr>
          <w:rFonts w:ascii="Times New Roman" w:hAnsi="Times New Roman"/>
          <w:b/>
          <w:sz w:val="28"/>
          <w:szCs w:val="28"/>
        </w:rPr>
        <w:t>:</w:t>
      </w:r>
    </w:p>
    <w:p w14:paraId="38F1F6A7" w14:textId="5179CF7F" w:rsidR="001F7899" w:rsidRDefault="00584921" w:rsidP="00D71925">
      <w:pPr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="00F34F07">
        <w:rPr>
          <w:rFonts w:ascii="Times New Roman" w:hAnsi="Times New Roman"/>
          <w:sz w:val="28"/>
          <w:szCs w:val="28"/>
        </w:rPr>
        <w:t>дополнение</w:t>
      </w:r>
      <w:r w:rsidR="00EF56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1F7899" w:rsidRPr="00CD648D">
        <w:rPr>
          <w:rFonts w:ascii="Times New Roman" w:hAnsi="Times New Roman"/>
          <w:sz w:val="28"/>
          <w:szCs w:val="28"/>
        </w:rPr>
        <w:t xml:space="preserve"> </w:t>
      </w:r>
      <w:r w:rsidR="00EF566B" w:rsidRPr="00EF566B">
        <w:rPr>
          <w:rFonts w:ascii="Times New Roman" w:hAnsi="Times New Roman"/>
          <w:sz w:val="28"/>
          <w:szCs w:val="28"/>
        </w:rPr>
        <w:t xml:space="preserve">постановление администрации Няндомского муниципального района Архангельской области от 29 декабря 2022 года </w:t>
      </w:r>
      <w:r w:rsidR="00F34F07">
        <w:rPr>
          <w:rFonts w:ascii="Times New Roman" w:hAnsi="Times New Roman"/>
          <w:sz w:val="28"/>
          <w:szCs w:val="28"/>
        </w:rPr>
        <w:br/>
      </w:r>
      <w:r w:rsidR="00EF566B" w:rsidRPr="00EF566B">
        <w:rPr>
          <w:rFonts w:ascii="Times New Roman" w:hAnsi="Times New Roman"/>
          <w:sz w:val="28"/>
          <w:szCs w:val="28"/>
        </w:rPr>
        <w:t>№ 449-па</w:t>
      </w:r>
      <w:r w:rsidR="00F34F07" w:rsidRPr="00F34F07">
        <w:rPr>
          <w:rFonts w:ascii="Times New Roman" w:hAnsi="Times New Roman"/>
          <w:sz w:val="28"/>
          <w:szCs w:val="28"/>
        </w:rPr>
        <w:t xml:space="preserve"> </w:t>
      </w:r>
      <w:r w:rsidR="00F34F07">
        <w:rPr>
          <w:rFonts w:ascii="Times New Roman" w:hAnsi="Times New Roman"/>
          <w:sz w:val="28"/>
          <w:szCs w:val="28"/>
        </w:rPr>
        <w:t>«Об утверждении с</w:t>
      </w:r>
      <w:r w:rsidR="00F34F07" w:rsidRPr="00EF566B">
        <w:rPr>
          <w:rFonts w:ascii="Times New Roman" w:hAnsi="Times New Roman"/>
          <w:sz w:val="28"/>
          <w:szCs w:val="28"/>
        </w:rPr>
        <w:t xml:space="preserve">хем размещения гаражей, являющихся </w:t>
      </w:r>
      <w:r w:rsidR="00F34F07" w:rsidRPr="00EF566B">
        <w:rPr>
          <w:rFonts w:ascii="Times New Roman" w:hAnsi="Times New Roman"/>
          <w:sz w:val="28"/>
          <w:szCs w:val="28"/>
        </w:rPr>
        <w:lastRenderedPageBreak/>
        <w:t>некапитальными сооружениями, возводимых гражданами на землях или земельных участках, находящихся в государственной или муниципальной собственности, либо стоянок технических или других средств передвижения инвалидов вблизи их места жительства</w:t>
      </w:r>
      <w:r w:rsidR="00F34F07">
        <w:rPr>
          <w:rFonts w:ascii="Times New Roman" w:hAnsi="Times New Roman"/>
          <w:sz w:val="28"/>
          <w:szCs w:val="28"/>
        </w:rPr>
        <w:t>»</w:t>
      </w:r>
      <w:r w:rsidR="00EF566B">
        <w:rPr>
          <w:rFonts w:ascii="Times New Roman" w:hAnsi="Times New Roman"/>
          <w:sz w:val="28"/>
          <w:szCs w:val="28"/>
        </w:rPr>
        <w:t xml:space="preserve">, дополнив </w:t>
      </w:r>
      <w:r w:rsidR="00F34F07">
        <w:rPr>
          <w:rFonts w:ascii="Times New Roman" w:hAnsi="Times New Roman"/>
          <w:sz w:val="28"/>
          <w:szCs w:val="28"/>
        </w:rPr>
        <w:t xml:space="preserve">постановление </w:t>
      </w:r>
      <w:r w:rsidR="00EF566B">
        <w:rPr>
          <w:rFonts w:ascii="Times New Roman" w:hAnsi="Times New Roman"/>
          <w:sz w:val="28"/>
          <w:szCs w:val="28"/>
        </w:rPr>
        <w:t>приложением 1</w:t>
      </w:r>
      <w:r w:rsidR="00211754">
        <w:rPr>
          <w:rFonts w:ascii="Times New Roman" w:hAnsi="Times New Roman"/>
          <w:sz w:val="28"/>
          <w:szCs w:val="28"/>
        </w:rPr>
        <w:t>6</w:t>
      </w:r>
      <w:r w:rsidR="00682FDC">
        <w:rPr>
          <w:rFonts w:ascii="Times New Roman" w:hAnsi="Times New Roman"/>
          <w:sz w:val="28"/>
          <w:szCs w:val="28"/>
        </w:rPr>
        <w:t xml:space="preserve"> </w:t>
      </w:r>
      <w:r w:rsidR="00F34F07">
        <w:rPr>
          <w:rFonts w:ascii="Times New Roman" w:hAnsi="Times New Roman"/>
          <w:sz w:val="28"/>
          <w:szCs w:val="28"/>
        </w:rPr>
        <w:t>согласно приложения.</w:t>
      </w:r>
    </w:p>
    <w:p w14:paraId="70DB111D" w14:textId="592A3C55" w:rsidR="007D3D94" w:rsidRDefault="00D71925" w:rsidP="00D71925">
      <w:pPr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C71D5">
        <w:rPr>
          <w:rFonts w:ascii="Times New Roman" w:hAnsi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="008C71D5">
        <w:rPr>
          <w:rFonts w:ascii="Times New Roman" w:hAnsi="Times New Roman"/>
          <w:sz w:val="28"/>
          <w:szCs w:val="28"/>
        </w:rPr>
        <w:t>на официальном сайте администрации Няндомского муниципального округа Архангельской области</w:t>
      </w:r>
      <w:r w:rsidR="00373374">
        <w:rPr>
          <w:rFonts w:ascii="Times New Roman" w:hAnsi="Times New Roman"/>
          <w:sz w:val="28"/>
          <w:szCs w:val="28"/>
        </w:rPr>
        <w:t>.</w:t>
      </w:r>
    </w:p>
    <w:p w14:paraId="2C2B4257" w14:textId="3D9EEFA8" w:rsidR="00055806" w:rsidRDefault="00626666" w:rsidP="00626666">
      <w:pPr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14:paraId="264CF712" w14:textId="155CD620" w:rsidR="00055806" w:rsidRDefault="00055806" w:rsidP="00D7192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58F5827" w14:textId="77777777" w:rsidR="00626666" w:rsidRDefault="00626666" w:rsidP="00D7192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42B1495" w14:textId="77777777" w:rsidR="00055806" w:rsidRDefault="00055806" w:rsidP="00D7192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B1BB3E0" w14:textId="749F7474" w:rsidR="00055806" w:rsidRDefault="007F43F2" w:rsidP="00D71925">
      <w:pPr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</w:t>
      </w:r>
      <w:r w:rsidR="00055806" w:rsidRPr="00055806">
        <w:rPr>
          <w:rFonts w:ascii="Times New Roman" w:hAnsi="Times New Roman"/>
          <w:b/>
          <w:bCs/>
          <w:color w:val="000000"/>
          <w:sz w:val="28"/>
          <w:szCs w:val="28"/>
        </w:rPr>
        <w:t>лав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="00682FD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55806" w:rsidRPr="00055806">
        <w:rPr>
          <w:rFonts w:ascii="Times New Roman" w:hAnsi="Times New Roman"/>
          <w:b/>
          <w:bCs/>
          <w:color w:val="000000"/>
          <w:sz w:val="28"/>
          <w:szCs w:val="28"/>
        </w:rPr>
        <w:t>Няндомского</w:t>
      </w:r>
      <w:proofErr w:type="spellEnd"/>
    </w:p>
    <w:p w14:paraId="487D0176" w14:textId="2D190AD2" w:rsidR="00055806" w:rsidRPr="00055806" w:rsidRDefault="00014A89" w:rsidP="00D71925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</w:t>
      </w:r>
      <w:r w:rsidR="00055806">
        <w:rPr>
          <w:rFonts w:ascii="Times New Roman" w:hAnsi="Times New Roman"/>
          <w:b/>
          <w:bCs/>
          <w:color w:val="000000"/>
          <w:sz w:val="28"/>
          <w:szCs w:val="28"/>
        </w:rPr>
        <w:t xml:space="preserve">униципального округа                                                          </w:t>
      </w:r>
      <w:r w:rsidR="00D87B4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F43F2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  <w:bookmarkStart w:id="0" w:name="_GoBack"/>
      <w:bookmarkEnd w:id="0"/>
      <w:r w:rsidR="00055806">
        <w:rPr>
          <w:rFonts w:ascii="Times New Roman" w:hAnsi="Times New Roman"/>
          <w:b/>
          <w:bCs/>
          <w:color w:val="000000"/>
          <w:sz w:val="28"/>
          <w:szCs w:val="28"/>
        </w:rPr>
        <w:t>А.</w:t>
      </w:r>
      <w:r w:rsidR="007F43F2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 w:rsidR="00055806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7F43F2">
        <w:rPr>
          <w:rFonts w:ascii="Times New Roman" w:hAnsi="Times New Roman"/>
          <w:b/>
          <w:bCs/>
          <w:color w:val="000000"/>
          <w:sz w:val="28"/>
          <w:szCs w:val="28"/>
        </w:rPr>
        <w:t>Кононов</w:t>
      </w:r>
    </w:p>
    <w:p w14:paraId="7B245269" w14:textId="77777777" w:rsidR="00055806" w:rsidRPr="00CD648D" w:rsidRDefault="00055806" w:rsidP="00D7192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05A4CB4" w14:textId="77777777" w:rsidR="001F7899" w:rsidRPr="00D729AA" w:rsidRDefault="001F7899" w:rsidP="00D71925">
      <w:pPr>
        <w:tabs>
          <w:tab w:val="left" w:pos="3243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633D5B12" w14:textId="77777777" w:rsidR="001F7899" w:rsidRDefault="001F7899" w:rsidP="00C7038B">
      <w:pPr>
        <w:rPr>
          <w:rFonts w:ascii="Times New Roman" w:hAnsi="Times New Roman"/>
          <w:sz w:val="28"/>
          <w:szCs w:val="28"/>
        </w:rPr>
        <w:sectPr w:rsidR="001F7899" w:rsidSect="007F43F2">
          <w:headerReference w:type="default" r:id="rId7"/>
          <w:headerReference w:type="first" r:id="rId8"/>
          <w:pgSz w:w="11906" w:h="16838"/>
          <w:pgMar w:top="851" w:right="907" w:bottom="851" w:left="1644" w:header="426" w:footer="709" w:gutter="0"/>
          <w:cols w:space="708"/>
          <w:titlePg/>
          <w:docGrid w:linePitch="360"/>
        </w:sectPr>
      </w:pPr>
    </w:p>
    <w:p w14:paraId="43DBBEE5" w14:textId="77777777" w:rsidR="001F7899" w:rsidRDefault="001F7899" w:rsidP="00C7038B">
      <w:pPr>
        <w:rPr>
          <w:rFonts w:ascii="Times New Roman" w:hAnsi="Times New Roman"/>
          <w:sz w:val="28"/>
          <w:szCs w:val="28"/>
        </w:rPr>
      </w:pPr>
    </w:p>
    <w:sectPr w:rsidR="001F7899" w:rsidSect="00381162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6E234" w14:textId="77777777" w:rsidR="00E837D0" w:rsidRDefault="00E837D0" w:rsidP="00D729AA">
      <w:pPr>
        <w:spacing w:line="240" w:lineRule="auto"/>
      </w:pPr>
      <w:r>
        <w:separator/>
      </w:r>
    </w:p>
  </w:endnote>
  <w:endnote w:type="continuationSeparator" w:id="0">
    <w:p w14:paraId="78632BA1" w14:textId="77777777" w:rsidR="00E837D0" w:rsidRDefault="00E837D0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C5CB9" w14:textId="77777777" w:rsidR="00E837D0" w:rsidRDefault="00E837D0" w:rsidP="00D729AA">
      <w:pPr>
        <w:spacing w:line="240" w:lineRule="auto"/>
      </w:pPr>
      <w:r>
        <w:separator/>
      </w:r>
    </w:p>
  </w:footnote>
  <w:footnote w:type="continuationSeparator" w:id="0">
    <w:p w14:paraId="19324F93" w14:textId="77777777" w:rsidR="00E837D0" w:rsidRDefault="00E837D0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F3BC0" w14:textId="77777777" w:rsidR="001F7899" w:rsidRDefault="001F7899">
    <w:pPr>
      <w:pStyle w:val="a7"/>
      <w:jc w:val="center"/>
    </w:pPr>
    <w:r w:rsidRPr="00381162">
      <w:rPr>
        <w:rFonts w:ascii="Times New Roman" w:hAnsi="Times New Roman"/>
      </w:rPr>
      <w:fldChar w:fldCharType="begin"/>
    </w:r>
    <w:r w:rsidRPr="00381162">
      <w:rPr>
        <w:rFonts w:ascii="Times New Roman" w:hAnsi="Times New Roman"/>
      </w:rPr>
      <w:instrText xml:space="preserve"> PAGE   \* MERGEFORMAT </w:instrText>
    </w:r>
    <w:r w:rsidRPr="00381162">
      <w:rPr>
        <w:rFonts w:ascii="Times New Roman" w:hAnsi="Times New Roman"/>
      </w:rPr>
      <w:fldChar w:fldCharType="separate"/>
    </w:r>
    <w:r w:rsidR="00986AA0">
      <w:rPr>
        <w:rFonts w:ascii="Times New Roman" w:hAnsi="Times New Roman"/>
        <w:noProof/>
      </w:rPr>
      <w:t>2</w:t>
    </w:r>
    <w:r w:rsidRPr="00381162">
      <w:rPr>
        <w:rFonts w:ascii="Times New Roman" w:hAnsi="Times New Roman"/>
      </w:rPr>
      <w:fldChar w:fldCharType="end"/>
    </w:r>
  </w:p>
  <w:p w14:paraId="1C442871" w14:textId="77777777" w:rsidR="001F7899" w:rsidRDefault="001F789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Y="123"/>
      <w:tblW w:w="0" w:type="auto"/>
      <w:tblLook w:val="00A0" w:firstRow="1" w:lastRow="0" w:firstColumn="1" w:lastColumn="0" w:noHBand="0" w:noVBand="0"/>
    </w:tblPr>
    <w:tblGrid>
      <w:gridCol w:w="9570"/>
    </w:tblGrid>
    <w:tr w:rsidR="001F7899" w:rsidRPr="009412E4" w14:paraId="4AEAF705" w14:textId="77777777" w:rsidTr="009412E4">
      <w:tc>
        <w:tcPr>
          <w:tcW w:w="9570" w:type="dxa"/>
        </w:tcPr>
        <w:p w14:paraId="389730B6" w14:textId="77777777" w:rsidR="001F7899" w:rsidRPr="009412E4" w:rsidRDefault="00626666" w:rsidP="009412E4">
          <w:pPr>
            <w:spacing w:line="240" w:lineRule="auto"/>
            <w:jc w:val="center"/>
            <w:rPr>
              <w:rFonts w:ascii="Times New Roman" w:hAnsi="Times New Roman"/>
              <w:b/>
              <w:sz w:val="36"/>
              <w:szCs w:val="36"/>
            </w:rPr>
          </w:pPr>
          <w:r>
            <w:rPr>
              <w:rFonts w:ascii="Times New Roman" w:hAnsi="Times New Roman"/>
              <w:b/>
              <w:noProof/>
              <w:sz w:val="36"/>
              <w:szCs w:val="36"/>
              <w:lang w:eastAsia="ru-RU"/>
            </w:rPr>
            <w:pict w14:anchorId="2E0CDD5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alt="Няндомский район-Г одноцветный" style="width:45pt;height:53.25pt;visibility:visible">
                <v:imagedata r:id="rId1" o:title=""/>
              </v:shape>
            </w:pict>
          </w:r>
        </w:p>
        <w:p w14:paraId="1B3492A8" w14:textId="77777777" w:rsidR="001F7899" w:rsidRPr="009412E4" w:rsidRDefault="001F7899" w:rsidP="009412E4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1F7899" w:rsidRPr="009412E4" w14:paraId="5E202CBB" w14:textId="77777777" w:rsidTr="009412E4">
      <w:tc>
        <w:tcPr>
          <w:tcW w:w="9570" w:type="dxa"/>
        </w:tcPr>
        <w:p w14:paraId="3313594D" w14:textId="77777777" w:rsidR="001F7899" w:rsidRPr="009412E4" w:rsidRDefault="001F7899" w:rsidP="009412E4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АДМИНИСТРАЦИЯ</w:t>
          </w:r>
        </w:p>
        <w:p w14:paraId="0855BAB0" w14:textId="71CEC730" w:rsidR="001F7899" w:rsidRPr="009412E4" w:rsidRDefault="001F7899" w:rsidP="009412E4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9412E4">
            <w:rPr>
              <w:rFonts w:ascii="Times New Roman" w:hAnsi="Times New Roman"/>
              <w:b/>
              <w:sz w:val="28"/>
              <w:szCs w:val="28"/>
            </w:rPr>
            <w:t xml:space="preserve">НЯНДОМСКОГО МУНИЦИПАЛЬНОГО </w:t>
          </w:r>
          <w:r w:rsidR="00740ABE">
            <w:rPr>
              <w:rFonts w:ascii="Times New Roman" w:hAnsi="Times New Roman"/>
              <w:b/>
              <w:sz w:val="28"/>
              <w:szCs w:val="28"/>
            </w:rPr>
            <w:t>ОКРУГА</w:t>
          </w:r>
        </w:p>
        <w:p w14:paraId="5BE7B200" w14:textId="77777777" w:rsidR="001F7899" w:rsidRPr="009412E4" w:rsidRDefault="001F7899" w:rsidP="009412E4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9412E4">
            <w:rPr>
              <w:rFonts w:ascii="Times New Roman" w:hAnsi="Times New Roman"/>
              <w:b/>
              <w:sz w:val="28"/>
              <w:szCs w:val="28"/>
            </w:rPr>
            <w:t>АРХАНГЕЛЬСКОЙ ОБЛАСТИ</w:t>
          </w:r>
        </w:p>
        <w:p w14:paraId="62A48F73" w14:textId="77777777" w:rsidR="001F7899" w:rsidRPr="00D71925" w:rsidRDefault="001F7899" w:rsidP="009412E4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1F7899" w:rsidRPr="009412E4" w14:paraId="07CD563B" w14:textId="77777777" w:rsidTr="009412E4">
      <w:tc>
        <w:tcPr>
          <w:tcW w:w="9570" w:type="dxa"/>
        </w:tcPr>
        <w:p w14:paraId="1360E8BD" w14:textId="77777777" w:rsidR="001F7899" w:rsidRPr="009412E4" w:rsidRDefault="001F7899" w:rsidP="009412E4">
          <w:pPr>
            <w:spacing w:line="240" w:lineRule="auto"/>
            <w:jc w:val="center"/>
            <w:rPr>
              <w:rFonts w:ascii="Georgia" w:hAnsi="Georgia"/>
              <w:b/>
              <w:sz w:val="36"/>
              <w:szCs w:val="36"/>
            </w:rPr>
          </w:pPr>
          <w:r w:rsidRPr="009412E4">
            <w:rPr>
              <w:rFonts w:ascii="Georgia" w:hAnsi="Georgia"/>
              <w:b/>
              <w:sz w:val="36"/>
              <w:szCs w:val="36"/>
            </w:rPr>
            <w:t>П О С Т А Н О В Л Е Н И Е</w:t>
          </w:r>
        </w:p>
      </w:tc>
    </w:tr>
    <w:tr w:rsidR="001F7899" w:rsidRPr="009412E4" w14:paraId="0988698D" w14:textId="77777777" w:rsidTr="009412E4">
      <w:tc>
        <w:tcPr>
          <w:tcW w:w="9570" w:type="dxa"/>
        </w:tcPr>
        <w:p w14:paraId="6B71D86B" w14:textId="77777777" w:rsidR="001F7899" w:rsidRPr="009412E4" w:rsidRDefault="001F7899" w:rsidP="009412E4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1F7899" w:rsidRPr="009412E4" w14:paraId="031EEA00" w14:textId="77777777" w:rsidTr="009412E4">
      <w:tc>
        <w:tcPr>
          <w:tcW w:w="9570" w:type="dxa"/>
        </w:tcPr>
        <w:p w14:paraId="5145F042" w14:textId="4A2A39F6" w:rsidR="001F7899" w:rsidRPr="009412E4" w:rsidRDefault="00C2172E" w:rsidP="00740ABE">
          <w:pPr>
            <w:spacing w:after="12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/>
              <w:sz w:val="28"/>
              <w:szCs w:val="28"/>
            </w:rPr>
            <w:t>«</w:t>
          </w:r>
          <w:r w:rsidR="00014A89">
            <w:rPr>
              <w:rFonts w:ascii="Times New Roman" w:hAnsi="Times New Roman"/>
              <w:sz w:val="28"/>
              <w:szCs w:val="28"/>
            </w:rPr>
            <w:t xml:space="preserve">  </w:t>
          </w:r>
          <w:proofErr w:type="gramEnd"/>
          <w:r w:rsidR="00014A89">
            <w:rPr>
              <w:rFonts w:ascii="Times New Roman" w:hAnsi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/>
              <w:sz w:val="28"/>
              <w:szCs w:val="28"/>
            </w:rPr>
            <w:t xml:space="preserve">» </w:t>
          </w:r>
          <w:r w:rsidR="00014A89">
            <w:rPr>
              <w:rFonts w:ascii="Times New Roman" w:hAnsi="Times New Roman"/>
              <w:sz w:val="28"/>
              <w:szCs w:val="28"/>
            </w:rPr>
            <w:t xml:space="preserve">                   </w:t>
          </w:r>
          <w:r>
            <w:rPr>
              <w:rFonts w:ascii="Times New Roman" w:hAnsi="Times New Roman"/>
              <w:sz w:val="28"/>
              <w:szCs w:val="28"/>
            </w:rPr>
            <w:t>202</w:t>
          </w:r>
          <w:r w:rsidR="00A067AB">
            <w:rPr>
              <w:rFonts w:ascii="Times New Roman" w:hAnsi="Times New Roman"/>
              <w:sz w:val="28"/>
              <w:szCs w:val="28"/>
            </w:rPr>
            <w:t>4</w:t>
          </w:r>
          <w:r w:rsidR="001F7899" w:rsidRPr="009412E4">
            <w:rPr>
              <w:rFonts w:ascii="Times New Roman" w:hAnsi="Times New Roman"/>
              <w:sz w:val="28"/>
              <w:szCs w:val="28"/>
            </w:rPr>
            <w:t xml:space="preserve"> г. № </w:t>
          </w:r>
          <w:r w:rsidR="00014A89">
            <w:rPr>
              <w:rFonts w:ascii="Times New Roman" w:hAnsi="Times New Roman"/>
              <w:sz w:val="28"/>
              <w:szCs w:val="28"/>
            </w:rPr>
            <w:t xml:space="preserve">      </w:t>
          </w:r>
          <w:r w:rsidR="00AB41EE">
            <w:rPr>
              <w:rFonts w:ascii="Times New Roman" w:hAnsi="Times New Roman"/>
              <w:sz w:val="28"/>
              <w:szCs w:val="28"/>
            </w:rPr>
            <w:t>-па</w:t>
          </w:r>
          <w:r w:rsidR="001F7899" w:rsidRPr="009412E4">
            <w:rPr>
              <w:rFonts w:ascii="Times New Roman" w:hAnsi="Times New Roman"/>
              <w:sz w:val="28"/>
              <w:szCs w:val="28"/>
            </w:rPr>
            <w:t xml:space="preserve">   </w:t>
          </w:r>
        </w:p>
      </w:tc>
    </w:tr>
    <w:tr w:rsidR="001F7899" w:rsidRPr="009412E4" w14:paraId="2A987A8D" w14:textId="77777777" w:rsidTr="009412E4">
      <w:tc>
        <w:tcPr>
          <w:tcW w:w="9570" w:type="dxa"/>
        </w:tcPr>
        <w:p w14:paraId="5403A331" w14:textId="77777777" w:rsidR="001F7899" w:rsidRPr="009412E4" w:rsidRDefault="001F7899" w:rsidP="009412E4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  <w:tr w:rsidR="001F7899" w:rsidRPr="009412E4" w14:paraId="0A4B1DCF" w14:textId="77777777" w:rsidTr="009412E4">
      <w:tc>
        <w:tcPr>
          <w:tcW w:w="9570" w:type="dxa"/>
        </w:tcPr>
        <w:p w14:paraId="36A24558" w14:textId="77777777" w:rsidR="001F7899" w:rsidRPr="009412E4" w:rsidRDefault="001F7899" w:rsidP="009412E4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9412E4">
            <w:rPr>
              <w:rFonts w:ascii="Times New Roman" w:hAnsi="Times New Roman"/>
            </w:rPr>
            <w:t>г. Няндома</w:t>
          </w:r>
        </w:p>
      </w:tc>
    </w:tr>
    <w:tr w:rsidR="001F7899" w:rsidRPr="009412E4" w14:paraId="2408F808" w14:textId="77777777" w:rsidTr="009412E4">
      <w:tc>
        <w:tcPr>
          <w:tcW w:w="9570" w:type="dxa"/>
        </w:tcPr>
        <w:p w14:paraId="7EC343B2" w14:textId="77777777" w:rsidR="001F7899" w:rsidRPr="009412E4" w:rsidRDefault="001F7899" w:rsidP="009412E4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  <w:tr w:rsidR="001F7899" w:rsidRPr="009412E4" w14:paraId="71F30152" w14:textId="77777777" w:rsidTr="009412E4">
      <w:tc>
        <w:tcPr>
          <w:tcW w:w="9570" w:type="dxa"/>
        </w:tcPr>
        <w:p w14:paraId="072001D5" w14:textId="77777777" w:rsidR="001F7899" w:rsidRPr="009412E4" w:rsidRDefault="001F7899" w:rsidP="009412E4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</w:tbl>
  <w:p w14:paraId="1286A8CB" w14:textId="77777777" w:rsidR="001F7899" w:rsidRPr="00D729AA" w:rsidRDefault="001F7899" w:rsidP="00334A54">
    <w:pPr>
      <w:spacing w:line="240" w:lineRule="auto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37839"/>
    <w:multiLevelType w:val="hybridMultilevel"/>
    <w:tmpl w:val="20607370"/>
    <w:lvl w:ilvl="0" w:tplc="338623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C4816"/>
    <w:multiLevelType w:val="multilevel"/>
    <w:tmpl w:val="0DC2091E"/>
    <w:lvl w:ilvl="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  <w:rPr>
        <w:rFonts w:cs="Times New Roman" w:hint="default"/>
      </w:r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42394EEF"/>
    <w:multiLevelType w:val="hybridMultilevel"/>
    <w:tmpl w:val="56623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591495"/>
    <w:multiLevelType w:val="hybridMultilevel"/>
    <w:tmpl w:val="3092C6F6"/>
    <w:lvl w:ilvl="0" w:tplc="5770F8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9C61E1B"/>
    <w:multiLevelType w:val="hybridMultilevel"/>
    <w:tmpl w:val="846A71DA"/>
    <w:lvl w:ilvl="0" w:tplc="81A40C7E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0D60"/>
    <w:rsid w:val="00003FCD"/>
    <w:rsid w:val="00014A89"/>
    <w:rsid w:val="00034621"/>
    <w:rsid w:val="00035B69"/>
    <w:rsid w:val="00045279"/>
    <w:rsid w:val="00045B13"/>
    <w:rsid w:val="00055806"/>
    <w:rsid w:val="00062604"/>
    <w:rsid w:val="000A146F"/>
    <w:rsid w:val="000F03EE"/>
    <w:rsid w:val="000F0D60"/>
    <w:rsid w:val="00112896"/>
    <w:rsid w:val="00113509"/>
    <w:rsid w:val="00140775"/>
    <w:rsid w:val="001641B1"/>
    <w:rsid w:val="001661FA"/>
    <w:rsid w:val="00191EB4"/>
    <w:rsid w:val="001B70AF"/>
    <w:rsid w:val="001D56FE"/>
    <w:rsid w:val="001E031D"/>
    <w:rsid w:val="001E0FBB"/>
    <w:rsid w:val="001E7CEC"/>
    <w:rsid w:val="001F74D7"/>
    <w:rsid w:val="001F7899"/>
    <w:rsid w:val="002032ED"/>
    <w:rsid w:val="00211754"/>
    <w:rsid w:val="002220DB"/>
    <w:rsid w:val="00231EC4"/>
    <w:rsid w:val="00281C02"/>
    <w:rsid w:val="00297D07"/>
    <w:rsid w:val="002A2A20"/>
    <w:rsid w:val="002C04D4"/>
    <w:rsid w:val="002D3183"/>
    <w:rsid w:val="002E63B7"/>
    <w:rsid w:val="002F09D7"/>
    <w:rsid w:val="0031781A"/>
    <w:rsid w:val="00334A54"/>
    <w:rsid w:val="00365672"/>
    <w:rsid w:val="00373374"/>
    <w:rsid w:val="00376F32"/>
    <w:rsid w:val="0037724A"/>
    <w:rsid w:val="00377A0C"/>
    <w:rsid w:val="00381162"/>
    <w:rsid w:val="0043058D"/>
    <w:rsid w:val="00494486"/>
    <w:rsid w:val="004D30F2"/>
    <w:rsid w:val="004D5BB3"/>
    <w:rsid w:val="004F4953"/>
    <w:rsid w:val="00500851"/>
    <w:rsid w:val="005224BA"/>
    <w:rsid w:val="00533983"/>
    <w:rsid w:val="00550F5C"/>
    <w:rsid w:val="00552C0A"/>
    <w:rsid w:val="00560085"/>
    <w:rsid w:val="00566EB9"/>
    <w:rsid w:val="0056739B"/>
    <w:rsid w:val="005750EE"/>
    <w:rsid w:val="00584921"/>
    <w:rsid w:val="005915A0"/>
    <w:rsid w:val="005C5395"/>
    <w:rsid w:val="005D5D83"/>
    <w:rsid w:val="0060529A"/>
    <w:rsid w:val="006062F3"/>
    <w:rsid w:val="00626666"/>
    <w:rsid w:val="00650122"/>
    <w:rsid w:val="0066791D"/>
    <w:rsid w:val="00680A52"/>
    <w:rsid w:val="00682FDC"/>
    <w:rsid w:val="006B7358"/>
    <w:rsid w:val="006D77EB"/>
    <w:rsid w:val="006E0AE6"/>
    <w:rsid w:val="006F47C3"/>
    <w:rsid w:val="00715614"/>
    <w:rsid w:val="0073582A"/>
    <w:rsid w:val="00735D85"/>
    <w:rsid w:val="00740ABE"/>
    <w:rsid w:val="00751699"/>
    <w:rsid w:val="007679C0"/>
    <w:rsid w:val="007A3AA2"/>
    <w:rsid w:val="007D3D94"/>
    <w:rsid w:val="007D62D3"/>
    <w:rsid w:val="007D6C4A"/>
    <w:rsid w:val="007D6DCE"/>
    <w:rsid w:val="007F43F2"/>
    <w:rsid w:val="008369BE"/>
    <w:rsid w:val="008531A4"/>
    <w:rsid w:val="0085655B"/>
    <w:rsid w:val="00882E84"/>
    <w:rsid w:val="008A209F"/>
    <w:rsid w:val="008A3490"/>
    <w:rsid w:val="008C71D5"/>
    <w:rsid w:val="008D0475"/>
    <w:rsid w:val="009412E4"/>
    <w:rsid w:val="00965615"/>
    <w:rsid w:val="0098375E"/>
    <w:rsid w:val="00986AA0"/>
    <w:rsid w:val="009A532E"/>
    <w:rsid w:val="009C4C90"/>
    <w:rsid w:val="009E6642"/>
    <w:rsid w:val="00A067AB"/>
    <w:rsid w:val="00A27287"/>
    <w:rsid w:val="00A66E3B"/>
    <w:rsid w:val="00A716AB"/>
    <w:rsid w:val="00A750D7"/>
    <w:rsid w:val="00A76F04"/>
    <w:rsid w:val="00A93304"/>
    <w:rsid w:val="00AB39CC"/>
    <w:rsid w:val="00AB41EE"/>
    <w:rsid w:val="00AD24AA"/>
    <w:rsid w:val="00AE3DBC"/>
    <w:rsid w:val="00AF1905"/>
    <w:rsid w:val="00AF53EA"/>
    <w:rsid w:val="00B508BF"/>
    <w:rsid w:val="00BB1C3D"/>
    <w:rsid w:val="00BC27BE"/>
    <w:rsid w:val="00BD6817"/>
    <w:rsid w:val="00BF38A8"/>
    <w:rsid w:val="00BF5C38"/>
    <w:rsid w:val="00C11D08"/>
    <w:rsid w:val="00C2172E"/>
    <w:rsid w:val="00C35491"/>
    <w:rsid w:val="00C7038B"/>
    <w:rsid w:val="00C8301F"/>
    <w:rsid w:val="00CB060E"/>
    <w:rsid w:val="00CD3FA3"/>
    <w:rsid w:val="00CD648D"/>
    <w:rsid w:val="00D212EE"/>
    <w:rsid w:val="00D22324"/>
    <w:rsid w:val="00D26A13"/>
    <w:rsid w:val="00D34519"/>
    <w:rsid w:val="00D65195"/>
    <w:rsid w:val="00D71925"/>
    <w:rsid w:val="00D729AA"/>
    <w:rsid w:val="00D75E4B"/>
    <w:rsid w:val="00D87B42"/>
    <w:rsid w:val="00D91F16"/>
    <w:rsid w:val="00DA114D"/>
    <w:rsid w:val="00DA4F0F"/>
    <w:rsid w:val="00DA7D61"/>
    <w:rsid w:val="00DF1290"/>
    <w:rsid w:val="00DF392A"/>
    <w:rsid w:val="00E00AEC"/>
    <w:rsid w:val="00E02E50"/>
    <w:rsid w:val="00E559FF"/>
    <w:rsid w:val="00E800D4"/>
    <w:rsid w:val="00E837D0"/>
    <w:rsid w:val="00E95EE9"/>
    <w:rsid w:val="00EB37F1"/>
    <w:rsid w:val="00EB74B7"/>
    <w:rsid w:val="00ED6B02"/>
    <w:rsid w:val="00EF2169"/>
    <w:rsid w:val="00EF566B"/>
    <w:rsid w:val="00F10CE9"/>
    <w:rsid w:val="00F1501E"/>
    <w:rsid w:val="00F34F07"/>
    <w:rsid w:val="00F5329D"/>
    <w:rsid w:val="00F82F88"/>
    <w:rsid w:val="00F91189"/>
    <w:rsid w:val="00FA1EBB"/>
    <w:rsid w:val="00FA2FA8"/>
    <w:rsid w:val="00FA462D"/>
    <w:rsid w:val="00FA4DAD"/>
    <w:rsid w:val="00FC4EA1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823347"/>
  <w15:docId w15:val="{EA6007AE-A596-4D0D-B995-39AA3D66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5">
    <w:name w:val="List Paragraph"/>
    <w:basedOn w:val="a"/>
    <w:uiPriority w:val="99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uiPriority w:val="99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uiPriority w:val="99"/>
    <w:locked/>
    <w:rsid w:val="00113509"/>
    <w:rPr>
      <w:rFonts w:ascii="Times New Roman" w:hAnsi="Times New Roman"/>
      <w:sz w:val="24"/>
      <w:lang w:eastAsia="ru-RU"/>
    </w:rPr>
  </w:style>
  <w:style w:type="table" w:styleId="a6">
    <w:name w:val="Table Grid"/>
    <w:basedOn w:val="a1"/>
    <w:uiPriority w:val="99"/>
    <w:rsid w:val="00735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D729AA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D729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Карельская</dc:creator>
  <cp:keywords/>
  <dc:description/>
  <cp:lastModifiedBy>KUMI-029</cp:lastModifiedBy>
  <cp:revision>51</cp:revision>
  <cp:lastPrinted>2024-08-23T12:02:00Z</cp:lastPrinted>
  <dcterms:created xsi:type="dcterms:W3CDTF">2020-11-10T06:40:00Z</dcterms:created>
  <dcterms:modified xsi:type="dcterms:W3CDTF">2024-08-23T12:04:00Z</dcterms:modified>
</cp:coreProperties>
</file>