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350DB" w14:textId="4DF21CAD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административны</w:t>
      </w:r>
      <w:r>
        <w:rPr>
          <w:b/>
          <w:sz w:val="28"/>
          <w:szCs w:val="28"/>
        </w:rPr>
        <w:t>х</w:t>
      </w:r>
      <w:r w:rsidR="00D61665" w:rsidRPr="00D61665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 xml:space="preserve">ов </w:t>
      </w:r>
      <w:r w:rsidR="00D61665" w:rsidRPr="00D61665">
        <w:rPr>
          <w:b/>
          <w:sz w:val="28"/>
          <w:szCs w:val="28"/>
        </w:rPr>
        <w:t>предоставления муниципальных услуг в сфере земельных отношений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73AC37A3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статьей 6 Устава Няндомского муниципального округа, администрация Няндомского муниципального округа Архангельской области,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334CE8EB" w14:textId="08EAB23A" w:rsidR="009B2577" w:rsidRDefault="009B2577" w:rsidP="00B3512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</w:p>
    <w:p w14:paraId="2EC415E4" w14:textId="43CF7F72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bookmarkStart w:id="0" w:name="_Hlk97883688"/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bookmarkEnd w:id="0"/>
      <w:r>
        <w:rPr>
          <w:bCs/>
          <w:sz w:val="28"/>
          <w:szCs w:val="28"/>
        </w:rPr>
        <w:t>«</w:t>
      </w:r>
      <w:r w:rsidRPr="009B2577">
        <w:rPr>
          <w:bCs/>
          <w:sz w:val="28"/>
          <w:szCs w:val="28"/>
        </w:rPr>
        <w:t xml:space="preserve"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на территории Няндомского муниципального </w:t>
      </w:r>
      <w:r w:rsidR="00BC425B">
        <w:rPr>
          <w:bCs/>
          <w:sz w:val="28"/>
          <w:szCs w:val="28"/>
        </w:rPr>
        <w:t>округа</w:t>
      </w:r>
      <w:r w:rsidRPr="009B2577">
        <w:rPr>
          <w:bCs/>
          <w:sz w:val="28"/>
          <w:szCs w:val="28"/>
        </w:rPr>
        <w:t xml:space="preserve"> Архангельской области</w:t>
      </w:r>
      <w:r>
        <w:rPr>
          <w:bCs/>
          <w:sz w:val="28"/>
          <w:szCs w:val="28"/>
        </w:rPr>
        <w:t>;</w:t>
      </w:r>
    </w:p>
    <w:p w14:paraId="74EB1920" w14:textId="5F77873B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bookmarkStart w:id="1" w:name="_Hlk97883738"/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bookmarkEnd w:id="1"/>
      <w:r w:rsidRPr="009B2577">
        <w:rPr>
          <w:bCs/>
          <w:sz w:val="28"/>
          <w:szCs w:val="28"/>
        </w:rPr>
        <w:t>«Утверждение схемы расположения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земельного участка или земельных участков на кадастровом плане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 xml:space="preserve">территории» на территории Няндомского муниципального </w:t>
      </w:r>
      <w:r w:rsidR="00BC425B">
        <w:rPr>
          <w:bCs/>
          <w:sz w:val="28"/>
          <w:szCs w:val="28"/>
        </w:rPr>
        <w:t>округа</w:t>
      </w:r>
      <w:r w:rsidRPr="009B2577">
        <w:rPr>
          <w:bCs/>
          <w:sz w:val="28"/>
          <w:szCs w:val="28"/>
        </w:rPr>
        <w:t xml:space="preserve"> Архангельской области</w:t>
      </w:r>
      <w:r>
        <w:rPr>
          <w:bCs/>
          <w:sz w:val="28"/>
          <w:szCs w:val="28"/>
        </w:rPr>
        <w:t>;</w:t>
      </w:r>
    </w:p>
    <w:p w14:paraId="02FD49D5" w14:textId="0D6EFDD4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«Предоставление земельн</w:t>
      </w:r>
      <w:r w:rsidR="00F671DB">
        <w:rPr>
          <w:bCs/>
          <w:sz w:val="28"/>
          <w:szCs w:val="28"/>
        </w:rPr>
        <w:t>ого</w:t>
      </w:r>
      <w:r w:rsidRPr="009B2577">
        <w:rPr>
          <w:bCs/>
          <w:sz w:val="28"/>
          <w:szCs w:val="28"/>
        </w:rPr>
        <w:t xml:space="preserve"> участ</w:t>
      </w:r>
      <w:r w:rsidR="00BC425B">
        <w:rPr>
          <w:bCs/>
          <w:sz w:val="28"/>
          <w:szCs w:val="28"/>
        </w:rPr>
        <w:t>к</w:t>
      </w:r>
      <w:r w:rsidR="00F671DB">
        <w:rPr>
          <w:bCs/>
          <w:sz w:val="28"/>
          <w:szCs w:val="28"/>
        </w:rPr>
        <w:t>а</w:t>
      </w:r>
      <w:r w:rsidR="00BC425B">
        <w:rPr>
          <w:bCs/>
          <w:sz w:val="28"/>
          <w:szCs w:val="28"/>
        </w:rPr>
        <w:t>, находящегося в муниципальной собственности, или</w:t>
      </w:r>
      <w:r w:rsidRPr="009B2577">
        <w:rPr>
          <w:bCs/>
          <w:sz w:val="28"/>
          <w:szCs w:val="28"/>
        </w:rPr>
        <w:t xml:space="preserve"> государственн</w:t>
      </w:r>
      <w:r w:rsidR="00BC425B">
        <w:rPr>
          <w:bCs/>
          <w:sz w:val="28"/>
          <w:szCs w:val="28"/>
        </w:rPr>
        <w:t>ая</w:t>
      </w:r>
      <w:r w:rsidRPr="009B2577">
        <w:rPr>
          <w:bCs/>
          <w:sz w:val="28"/>
          <w:szCs w:val="28"/>
        </w:rPr>
        <w:t xml:space="preserve"> собственност</w:t>
      </w:r>
      <w:r w:rsidR="00BC425B">
        <w:rPr>
          <w:bCs/>
          <w:sz w:val="28"/>
          <w:szCs w:val="28"/>
        </w:rPr>
        <w:t>ь на которы</w:t>
      </w:r>
      <w:r w:rsidR="00F671DB">
        <w:rPr>
          <w:bCs/>
          <w:sz w:val="28"/>
          <w:szCs w:val="28"/>
        </w:rPr>
        <w:t>й</w:t>
      </w:r>
      <w:r w:rsidR="00BC425B">
        <w:rPr>
          <w:bCs/>
          <w:sz w:val="28"/>
          <w:szCs w:val="28"/>
        </w:rPr>
        <w:t xml:space="preserve"> не разграничена</w:t>
      </w:r>
      <w:r w:rsidRPr="009B2577">
        <w:rPr>
          <w:bCs/>
          <w:sz w:val="28"/>
          <w:szCs w:val="28"/>
        </w:rPr>
        <w:t xml:space="preserve">, на торгах» на территории Няндомского муниципального </w:t>
      </w:r>
      <w:r w:rsidR="00BC425B">
        <w:rPr>
          <w:bCs/>
          <w:sz w:val="28"/>
          <w:szCs w:val="28"/>
        </w:rPr>
        <w:t>округа</w:t>
      </w:r>
      <w:r w:rsidRPr="009B2577">
        <w:rPr>
          <w:bCs/>
          <w:sz w:val="28"/>
          <w:szCs w:val="28"/>
        </w:rPr>
        <w:t xml:space="preserve"> Архангельской области</w:t>
      </w:r>
      <w:r>
        <w:rPr>
          <w:bCs/>
          <w:sz w:val="28"/>
          <w:szCs w:val="28"/>
        </w:rPr>
        <w:t>;</w:t>
      </w:r>
    </w:p>
    <w:p w14:paraId="760C76FE" w14:textId="7AF73F2D" w:rsidR="00846A58" w:rsidRDefault="00846A58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46A58">
        <w:rPr>
          <w:bCs/>
          <w:sz w:val="28"/>
          <w:szCs w:val="28"/>
        </w:rPr>
        <w:t>Административный регламент предоставления муниципальной услуги «</w:t>
      </w:r>
      <w:r>
        <w:rPr>
          <w:bCs/>
          <w:sz w:val="28"/>
          <w:szCs w:val="28"/>
        </w:rPr>
        <w:t xml:space="preserve"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</w:t>
      </w:r>
      <w:r>
        <w:rPr>
          <w:bCs/>
          <w:sz w:val="28"/>
          <w:szCs w:val="28"/>
        </w:rPr>
        <w:lastRenderedPageBreak/>
        <w:t>сервитута, публичного сервитута</w:t>
      </w:r>
      <w:r w:rsidRPr="00846A58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r>
        <w:rPr>
          <w:bCs/>
          <w:sz w:val="28"/>
          <w:szCs w:val="28"/>
        </w:rPr>
        <w:t>;</w:t>
      </w:r>
    </w:p>
    <w:p w14:paraId="2530DF0F" w14:textId="4474647C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«Отнесение земель или земельных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участков в составе таких земель к определенной категории земель или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перевод земель и земельных участков в составе таких земель из одной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 xml:space="preserve">категории в другую» на территории Няндомского муниципального </w:t>
      </w:r>
      <w:r w:rsidR="005755D4">
        <w:rPr>
          <w:bCs/>
          <w:sz w:val="28"/>
          <w:szCs w:val="28"/>
        </w:rPr>
        <w:t>округа</w:t>
      </w:r>
      <w:r w:rsidRPr="009B2577">
        <w:rPr>
          <w:bCs/>
          <w:sz w:val="28"/>
          <w:szCs w:val="28"/>
        </w:rPr>
        <w:t xml:space="preserve"> Архангельской области</w:t>
      </w:r>
      <w:r w:rsidR="00C0752D">
        <w:rPr>
          <w:bCs/>
          <w:sz w:val="28"/>
          <w:szCs w:val="28"/>
        </w:rPr>
        <w:t>;</w:t>
      </w:r>
    </w:p>
    <w:p w14:paraId="20E03BC3" w14:textId="2BC9B467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="009752EC">
        <w:rPr>
          <w:bCs/>
          <w:sz w:val="28"/>
          <w:szCs w:val="28"/>
        </w:rPr>
        <w:br/>
      </w:r>
      <w:r w:rsidRPr="009B2577">
        <w:rPr>
          <w:bCs/>
          <w:sz w:val="28"/>
          <w:szCs w:val="28"/>
        </w:rPr>
        <w:t>услуги</w:t>
      </w:r>
      <w:r w:rsidR="00B3512F">
        <w:rPr>
          <w:bCs/>
          <w:sz w:val="28"/>
          <w:szCs w:val="28"/>
        </w:rPr>
        <w:t xml:space="preserve"> </w:t>
      </w:r>
      <w:r w:rsidR="00B3512F" w:rsidRPr="00B3512F">
        <w:rPr>
          <w:bCs/>
          <w:sz w:val="28"/>
          <w:szCs w:val="28"/>
        </w:rPr>
        <w:t>«Установление публичного сервитута</w:t>
      </w:r>
      <w:r w:rsidR="00B3512F">
        <w:rPr>
          <w:bCs/>
          <w:sz w:val="28"/>
          <w:szCs w:val="28"/>
        </w:rPr>
        <w:t xml:space="preserve"> </w:t>
      </w:r>
      <w:r w:rsidR="00B3512F" w:rsidRPr="00B3512F">
        <w:rPr>
          <w:bCs/>
          <w:sz w:val="28"/>
          <w:szCs w:val="28"/>
        </w:rPr>
        <w:t xml:space="preserve">в соответствии с главой V.7. Земельного кодекса Российской Федерации» на территории Няндомского муниципального </w:t>
      </w:r>
      <w:r w:rsidR="005A5380">
        <w:rPr>
          <w:bCs/>
          <w:sz w:val="28"/>
          <w:szCs w:val="28"/>
        </w:rPr>
        <w:t>округа</w:t>
      </w:r>
      <w:r w:rsidR="00B3512F" w:rsidRPr="00B3512F">
        <w:rPr>
          <w:bCs/>
          <w:sz w:val="28"/>
          <w:szCs w:val="28"/>
        </w:rPr>
        <w:t xml:space="preserve"> Архангельской области</w:t>
      </w:r>
      <w:r w:rsidR="005A5380">
        <w:rPr>
          <w:bCs/>
          <w:sz w:val="28"/>
          <w:szCs w:val="28"/>
        </w:rPr>
        <w:t>;</w:t>
      </w:r>
    </w:p>
    <w:p w14:paraId="741A9534" w14:textId="421C7048" w:rsidR="005A5380" w:rsidRDefault="00AE515C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E515C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AE515C">
        <w:rPr>
          <w:bCs/>
          <w:sz w:val="28"/>
          <w:szCs w:val="28"/>
        </w:rPr>
        <w:br/>
        <w:t>услуги «</w:t>
      </w:r>
      <w:r>
        <w:rPr>
          <w:bCs/>
          <w:sz w:val="28"/>
          <w:szCs w:val="28"/>
        </w:rPr>
        <w:t xml:space="preserve">Предварительное </w:t>
      </w:r>
      <w:r w:rsidR="002626EF">
        <w:rPr>
          <w:bCs/>
          <w:sz w:val="28"/>
          <w:szCs w:val="28"/>
        </w:rPr>
        <w:t>согласование предоставления земельного участка</w:t>
      </w:r>
      <w:r w:rsidRPr="00AE515C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r w:rsidR="009B2949">
        <w:rPr>
          <w:bCs/>
          <w:sz w:val="28"/>
          <w:szCs w:val="28"/>
        </w:rPr>
        <w:t>;</w:t>
      </w:r>
    </w:p>
    <w:p w14:paraId="580C5BDD" w14:textId="3A002A09" w:rsidR="009B2949" w:rsidRDefault="00C608F2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608F2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C608F2">
        <w:rPr>
          <w:bCs/>
          <w:sz w:val="28"/>
          <w:szCs w:val="28"/>
        </w:rPr>
        <w:br/>
        <w:t>услуги «</w:t>
      </w:r>
      <w:r>
        <w:rPr>
          <w:bCs/>
          <w:sz w:val="28"/>
          <w:szCs w:val="28"/>
        </w:rPr>
        <w:t>П</w:t>
      </w:r>
      <w:r w:rsidRPr="00C608F2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 в собственность, аренду, постоянное (бессрочное) пользование, безвозмездное пользование</w:t>
      </w:r>
      <w:r w:rsidRPr="00C608F2">
        <w:rPr>
          <w:bCs/>
          <w:sz w:val="28"/>
          <w:szCs w:val="28"/>
        </w:rPr>
        <w:t xml:space="preserve"> земельного участка</w:t>
      </w:r>
      <w:r>
        <w:rPr>
          <w:bCs/>
          <w:sz w:val="28"/>
          <w:szCs w:val="28"/>
        </w:rPr>
        <w:t>, находящегося в государственной или муниципальной собственности, без проведения торгов</w:t>
      </w:r>
      <w:r w:rsidRPr="00C608F2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r>
        <w:rPr>
          <w:bCs/>
          <w:sz w:val="28"/>
          <w:szCs w:val="28"/>
        </w:rPr>
        <w:t>;</w:t>
      </w:r>
    </w:p>
    <w:p w14:paraId="33597E7A" w14:textId="4DC6F6D8" w:rsidR="0061015F" w:rsidRDefault="0061015F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bookmarkStart w:id="2" w:name="_Hlk133396276"/>
      <w:r w:rsidRPr="0061015F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61015F">
        <w:rPr>
          <w:bCs/>
          <w:sz w:val="28"/>
          <w:szCs w:val="28"/>
        </w:rPr>
        <w:br/>
        <w:t>услуги «</w:t>
      </w:r>
      <w:r>
        <w:rPr>
          <w:bCs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61015F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bookmarkEnd w:id="2"/>
      <w:r w:rsidR="006521FF">
        <w:rPr>
          <w:bCs/>
          <w:sz w:val="28"/>
          <w:szCs w:val="28"/>
        </w:rPr>
        <w:t>;</w:t>
      </w:r>
    </w:p>
    <w:p w14:paraId="64F897BB" w14:textId="53ED7034" w:rsidR="006521FF" w:rsidRPr="006521FF" w:rsidRDefault="006521FF" w:rsidP="006521F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6521FF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6521FF">
        <w:rPr>
          <w:bCs/>
          <w:sz w:val="28"/>
          <w:szCs w:val="28"/>
        </w:rPr>
        <w:br/>
        <w:t>услуги</w:t>
      </w:r>
      <w:r>
        <w:rPr>
          <w:bCs/>
          <w:sz w:val="28"/>
          <w:szCs w:val="28"/>
        </w:rPr>
        <w:t xml:space="preserve"> </w:t>
      </w:r>
      <w:bookmarkStart w:id="3" w:name="_GoBack"/>
      <w:bookmarkEnd w:id="3"/>
      <w:r w:rsidRPr="006521FF">
        <w:rPr>
          <w:bCs/>
          <w:sz w:val="28"/>
          <w:szCs w:val="28"/>
        </w:rPr>
        <w:t>«Предоставление земельного</w:t>
      </w:r>
      <w:r w:rsidRPr="006521FF"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участка, находящегося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 xml:space="preserve"> г</w:t>
      </w:r>
      <w:r w:rsidRPr="006521FF">
        <w:rPr>
          <w:bCs/>
          <w:sz w:val="28"/>
          <w:szCs w:val="28"/>
        </w:rPr>
        <w:t>осударственной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или муниципальной собственности,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гражданину или юридическому лицу в собственность бесплатно» на территории Няндомского муниципального округа Архангельской области</w:t>
      </w:r>
      <w:r>
        <w:rPr>
          <w:bCs/>
          <w:sz w:val="28"/>
          <w:szCs w:val="28"/>
        </w:rPr>
        <w:t>.</w:t>
      </w:r>
    </w:p>
    <w:p w14:paraId="1583B835" w14:textId="4AD4032F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6C65AB99" w14:textId="7C7AA407" w:rsidR="00C75D0F" w:rsidRDefault="00456A59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</w:t>
      </w:r>
      <w:r w:rsidRPr="00456A59">
        <w:rPr>
          <w:bCs/>
          <w:sz w:val="28"/>
          <w:szCs w:val="28"/>
        </w:rPr>
        <w:lastRenderedPageBreak/>
        <w:t xml:space="preserve">регламентом, муниципальными служащими администрации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не осуществляются</w:t>
      </w:r>
      <w:r w:rsidR="000D3F16">
        <w:rPr>
          <w:sz w:val="28"/>
          <w:szCs w:val="28"/>
        </w:rPr>
        <w:t>.</w:t>
      </w:r>
    </w:p>
    <w:p w14:paraId="33AAFFDC" w14:textId="7C15C19E" w:rsidR="00D61665" w:rsidRPr="00C75D0F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sz w:val="28"/>
          <w:szCs w:val="28"/>
        </w:rPr>
      </w:pPr>
      <w:r w:rsidRPr="00C75D0F">
        <w:rPr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4D966FC0" w14:textId="30270B21" w:rsidR="00D61665" w:rsidRDefault="001B12F1" w:rsidP="005C0BDC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1B12F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D61665"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:</w:t>
      </w:r>
    </w:p>
    <w:p w14:paraId="64E2BBD7" w14:textId="17B5DFBF" w:rsidR="001B12F1" w:rsidRPr="005C0BDC" w:rsidRDefault="00F93EC6" w:rsidP="005C0BDC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подпункты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1.2,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1.3,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1.5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-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1.14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пункт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а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1 постановления администрации муниципального образования «Няндомский муниципальный район» от 2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0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февраля 201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9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126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административных регламентов предоставления муниципальных услуг в сфере земельных отношений»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;</w:t>
      </w:r>
    </w:p>
    <w:p w14:paraId="18ED4762" w14:textId="7AA937B7" w:rsidR="00FC3C6D" w:rsidRDefault="00FC3C6D" w:rsidP="005C0BDC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FC3C6D">
        <w:rPr>
          <w:rFonts w:ascii="Times New Roman" w:hAnsi="Times New Roman" w:cs="Times New Roman"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FC3C6D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образования «Няндомский муниципальный район»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3C6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14</w:t>
      </w:r>
      <w:r w:rsidRPr="00FC3C6D">
        <w:rPr>
          <w:rFonts w:ascii="Times New Roman" w:hAnsi="Times New Roman" w:cs="Times New Roman"/>
          <w:bCs/>
          <w:sz w:val="28"/>
          <w:szCs w:val="28"/>
        </w:rPr>
        <w:t xml:space="preserve"> октября 2019 года № 60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FC3C6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FC3C6D">
        <w:rPr>
          <w:rFonts w:ascii="Times New Roman" w:hAnsi="Times New Roman" w:cs="Times New Roman"/>
          <w:bCs/>
          <w:sz w:val="28"/>
          <w:szCs w:val="28"/>
        </w:rPr>
        <w:t>«О внесении изменений в административный регламент предоставления муниципальной услуги «Принятие администрацией муниципального образования «Няндомский муниципальный район» Архангельской области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«Няндомский муниципальный район»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31CEBCFD" w14:textId="7315D1B1" w:rsidR="00DA1BFC" w:rsidRPr="005C0BDC" w:rsidRDefault="00DA1BFC" w:rsidP="00200B29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пункты 2,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3,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5</w:t>
      </w:r>
      <w:r w:rsidR="00FC612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14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постановления администрации муниципального образования «Няндомский муниципальный район»</w:t>
      </w:r>
      <w:r w:rsidR="00FC612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14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октября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2019 года №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606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внесении изменений в административные регламенты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предоставления муниципальных услуг в сфере земельных отношений»;</w:t>
      </w:r>
    </w:p>
    <w:p w14:paraId="07882777" w14:textId="30DF45FF" w:rsidR="005C0BDC" w:rsidRDefault="005C0BDC" w:rsidP="00200B29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пункты 4, 5, 7</w:t>
      </w:r>
      <w:r w:rsidR="008B7EE1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-</w:t>
      </w:r>
      <w:r w:rsidR="008B7EE1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14 постановления администрации Няндомского муниципального района Архангельской области от 30 июня 2020 года </w:t>
      </w:r>
      <w:r w:rsidR="008B7EE1"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№ 293-па «О внесении изменений в административные регламенты предоставления муниципальных услуг в сфере земельных отношений».</w:t>
      </w:r>
    </w:p>
    <w:p w14:paraId="3FAC299E" w14:textId="77777777" w:rsidR="00200B29" w:rsidRPr="00200B29" w:rsidRDefault="00200B29" w:rsidP="00200B29">
      <w:pPr>
        <w:pStyle w:val="a5"/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200B29">
        <w:rPr>
          <w:rFonts w:ascii="Times New Roman" w:hAnsi="Times New Roman" w:cs="Times New Roman"/>
          <w:bCs/>
          <w:sz w:val="28"/>
          <w:szCs w:val="28"/>
        </w:rPr>
        <w:t>Внести в постановление администрации муниципального образования «Няндомский муниципальный район» от 20 февраля 2019 года № 126 «Об утверждении административных регламентов предоставления муниципальных услуг в сфере земельных отношений» (далее – постановление, административный регламент) следующие изменения:</w:t>
      </w:r>
    </w:p>
    <w:p w14:paraId="0FB72140" w14:textId="1EE7234B" w:rsidR="00200B29" w:rsidRPr="00200B29" w:rsidRDefault="00200B29" w:rsidP="00200B29">
      <w:pPr>
        <w:pStyle w:val="a5"/>
        <w:numPr>
          <w:ilvl w:val="0"/>
          <w:numId w:val="13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200B29">
        <w:rPr>
          <w:rFonts w:ascii="Times New Roman" w:hAnsi="Times New Roman" w:cs="Times New Roman"/>
          <w:bCs/>
          <w:sz w:val="28"/>
          <w:szCs w:val="28"/>
        </w:rPr>
        <w:t>Подпункты 1.1., 1.4. пункта 1 постановления изложить в следующей редакции:</w:t>
      </w:r>
    </w:p>
    <w:p w14:paraId="7F836060" w14:textId="700825C2" w:rsidR="00200B29" w:rsidRPr="00200B29" w:rsidRDefault="00200B29" w:rsidP="00200B29">
      <w:pPr>
        <w:pStyle w:val="a5"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200B29">
        <w:rPr>
          <w:rFonts w:ascii="Times New Roman" w:hAnsi="Times New Roman" w:cs="Times New Roman"/>
          <w:bCs/>
          <w:sz w:val="28"/>
          <w:szCs w:val="28"/>
        </w:rPr>
        <w:t>«1.1.</w:t>
      </w:r>
      <w:r>
        <w:t xml:space="preserve"> </w:t>
      </w:r>
      <w:r w:rsidRPr="00200B29"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 предоставления муниципальной услуги «Выдача администрацией </w:t>
      </w:r>
      <w:bookmarkStart w:id="4" w:name="_Hlk126663457"/>
      <w:r w:rsidRPr="00200B29">
        <w:rPr>
          <w:rFonts w:ascii="Times New Roman" w:hAnsi="Times New Roman" w:cs="Times New Roman"/>
          <w:bCs/>
          <w:sz w:val="28"/>
          <w:szCs w:val="28"/>
        </w:rPr>
        <w:t xml:space="preserve">Няндомского муниципального округа </w:t>
      </w:r>
      <w:bookmarkEnd w:id="4"/>
      <w:r w:rsidRPr="00200B29">
        <w:rPr>
          <w:rFonts w:ascii="Times New Roman" w:hAnsi="Times New Roman" w:cs="Times New Roman"/>
          <w:bCs/>
          <w:sz w:val="28"/>
          <w:szCs w:val="28"/>
        </w:rPr>
        <w:t>Архангельской области справок, дубликатов и заверенных копий муниципальных правовых актов в сфере земельных отношений»;</w:t>
      </w:r>
    </w:p>
    <w:p w14:paraId="772AE4E3" w14:textId="4C97FE8B" w:rsidR="00200B29" w:rsidRPr="00200B29" w:rsidRDefault="00200B29" w:rsidP="00200B29">
      <w:pPr>
        <w:pStyle w:val="a5"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200B29">
        <w:rPr>
          <w:rFonts w:ascii="Times New Roman" w:hAnsi="Times New Roman" w:cs="Times New Roman"/>
          <w:bCs/>
          <w:sz w:val="28"/>
          <w:szCs w:val="28"/>
        </w:rPr>
        <w:t xml:space="preserve">«1.4. Административный регламент предоставления муниципальной услуги «Принятие администрацией Няндомского муниципального округа </w:t>
      </w:r>
      <w:r w:rsidRPr="00200B29">
        <w:rPr>
          <w:rFonts w:ascii="Times New Roman" w:hAnsi="Times New Roman" w:cs="Times New Roman"/>
          <w:bCs/>
          <w:sz w:val="28"/>
          <w:szCs w:val="28"/>
        </w:rPr>
        <w:lastRenderedPageBreak/>
        <w:t>Архангельской области решений о прекращении права аренды, постоянного (бессрочного) пользования, безвозмездного пользования земельным участком при отказе землепользователей от своих прав».</w:t>
      </w:r>
    </w:p>
    <w:p w14:paraId="6DCEE805" w14:textId="77777777" w:rsidR="00200B29" w:rsidRPr="00200B29" w:rsidRDefault="00200B29" w:rsidP="00200B29">
      <w:pPr>
        <w:pStyle w:val="a5"/>
        <w:numPr>
          <w:ilvl w:val="0"/>
          <w:numId w:val="13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200B29">
        <w:rPr>
          <w:rFonts w:ascii="Times New Roman" w:hAnsi="Times New Roman" w:cs="Times New Roman"/>
          <w:bCs/>
          <w:sz w:val="28"/>
          <w:szCs w:val="28"/>
        </w:rPr>
        <w:t>В тексте прилагаемых к постановлению административных регламентов слова «Няндомский муниципальный район Архангельской области» заменить словами «Няндомский муниципальный округ Архангельской области» в соответствующем падеже.</w:t>
      </w:r>
    </w:p>
    <w:p w14:paraId="2460213B" w14:textId="3E4C8E99" w:rsid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62E3EE78" w14:textId="77777777" w:rsidTr="00426522">
        <w:tc>
          <w:tcPr>
            <w:tcW w:w="5637" w:type="dxa"/>
          </w:tcPr>
          <w:p w14:paraId="4F101C6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81D9B8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DD2D147" w14:textId="77777777" w:rsidTr="00426522">
        <w:tc>
          <w:tcPr>
            <w:tcW w:w="5637" w:type="dxa"/>
          </w:tcPr>
          <w:p w14:paraId="5D40516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780A8A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DAE3747" w14:textId="77777777" w:rsidTr="00426522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AF691F">
        <w:tc>
          <w:tcPr>
            <w:tcW w:w="5637" w:type="dxa"/>
          </w:tcPr>
          <w:p w14:paraId="1F8BA272" w14:textId="01DF97A2" w:rsidR="00B508BF" w:rsidRPr="00113509" w:rsidRDefault="00B508BF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Глава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4AE3A86F" w14:textId="77777777" w:rsidR="00B508BF" w:rsidRDefault="002B40DB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default" r:id="rId8"/>
          <w:headerReference w:type="first" r:id="rId9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5D74C" w14:textId="77777777" w:rsidR="00B67337" w:rsidRDefault="00B67337" w:rsidP="00D729AA">
      <w:pPr>
        <w:spacing w:line="240" w:lineRule="auto"/>
      </w:pPr>
      <w:r>
        <w:separator/>
      </w:r>
    </w:p>
  </w:endnote>
  <w:endnote w:type="continuationSeparator" w:id="0">
    <w:p w14:paraId="703DB3A8" w14:textId="77777777" w:rsidR="00B67337" w:rsidRDefault="00B6733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11ECA" w14:textId="77777777" w:rsidR="00B67337" w:rsidRDefault="00B67337" w:rsidP="00D729AA">
      <w:pPr>
        <w:spacing w:line="240" w:lineRule="auto"/>
      </w:pPr>
      <w:r>
        <w:separator/>
      </w:r>
    </w:p>
  </w:footnote>
  <w:footnote w:type="continuationSeparator" w:id="0">
    <w:p w14:paraId="74543184" w14:textId="77777777" w:rsidR="00B67337" w:rsidRDefault="00B6733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2593A5BB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_______________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12896"/>
    <w:rsid w:val="00113509"/>
    <w:rsid w:val="00157704"/>
    <w:rsid w:val="00191EB4"/>
    <w:rsid w:val="001B12F1"/>
    <w:rsid w:val="001B1BEA"/>
    <w:rsid w:val="001D56FE"/>
    <w:rsid w:val="001E7CEC"/>
    <w:rsid w:val="00200B29"/>
    <w:rsid w:val="002220DB"/>
    <w:rsid w:val="0022341B"/>
    <w:rsid w:val="00260098"/>
    <w:rsid w:val="002626EF"/>
    <w:rsid w:val="00281C02"/>
    <w:rsid w:val="00297D07"/>
    <w:rsid w:val="002B40DB"/>
    <w:rsid w:val="002D2699"/>
    <w:rsid w:val="002F09D7"/>
    <w:rsid w:val="00304E26"/>
    <w:rsid w:val="00334A54"/>
    <w:rsid w:val="00346B2A"/>
    <w:rsid w:val="00361928"/>
    <w:rsid w:val="00366970"/>
    <w:rsid w:val="0037724A"/>
    <w:rsid w:val="00426522"/>
    <w:rsid w:val="0045136E"/>
    <w:rsid w:val="004520F8"/>
    <w:rsid w:val="00456A59"/>
    <w:rsid w:val="004736E8"/>
    <w:rsid w:val="004E5A29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6077CE"/>
    <w:rsid w:val="0061015F"/>
    <w:rsid w:val="00613C1F"/>
    <w:rsid w:val="00620BF2"/>
    <w:rsid w:val="00650122"/>
    <w:rsid w:val="006521FF"/>
    <w:rsid w:val="00680A52"/>
    <w:rsid w:val="006B2D1C"/>
    <w:rsid w:val="006F40AF"/>
    <w:rsid w:val="00720D44"/>
    <w:rsid w:val="00732A4A"/>
    <w:rsid w:val="0073582A"/>
    <w:rsid w:val="00781C1B"/>
    <w:rsid w:val="007820C9"/>
    <w:rsid w:val="007A3960"/>
    <w:rsid w:val="007B5E35"/>
    <w:rsid w:val="007D6DCE"/>
    <w:rsid w:val="008369BE"/>
    <w:rsid w:val="00846A58"/>
    <w:rsid w:val="008B7EE1"/>
    <w:rsid w:val="008C2127"/>
    <w:rsid w:val="00917B45"/>
    <w:rsid w:val="00965615"/>
    <w:rsid w:val="009752EC"/>
    <w:rsid w:val="009850C3"/>
    <w:rsid w:val="009A6A8D"/>
    <w:rsid w:val="009B2577"/>
    <w:rsid w:val="009B2949"/>
    <w:rsid w:val="009F7ADA"/>
    <w:rsid w:val="00A27287"/>
    <w:rsid w:val="00AA1932"/>
    <w:rsid w:val="00AC66B8"/>
    <w:rsid w:val="00AD3ED2"/>
    <w:rsid w:val="00AE515C"/>
    <w:rsid w:val="00AF691F"/>
    <w:rsid w:val="00B22774"/>
    <w:rsid w:val="00B3512F"/>
    <w:rsid w:val="00B458DD"/>
    <w:rsid w:val="00B508BF"/>
    <w:rsid w:val="00B67337"/>
    <w:rsid w:val="00B73D54"/>
    <w:rsid w:val="00BC425B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F392A"/>
    <w:rsid w:val="00E11560"/>
    <w:rsid w:val="00E40C25"/>
    <w:rsid w:val="00E433DF"/>
    <w:rsid w:val="00E54481"/>
    <w:rsid w:val="00E57547"/>
    <w:rsid w:val="00EF2169"/>
    <w:rsid w:val="00F10CE9"/>
    <w:rsid w:val="00F671DB"/>
    <w:rsid w:val="00F7395E"/>
    <w:rsid w:val="00F82BBC"/>
    <w:rsid w:val="00F82F88"/>
    <w:rsid w:val="00F93EC6"/>
    <w:rsid w:val="00FA4DAD"/>
    <w:rsid w:val="00FB3C67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C0609B-0004-4EE2-8A5F-0D64420C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78</cp:revision>
  <cp:lastPrinted>2022-05-12T11:38:00Z</cp:lastPrinted>
  <dcterms:created xsi:type="dcterms:W3CDTF">2020-04-08T08:24:00Z</dcterms:created>
  <dcterms:modified xsi:type="dcterms:W3CDTF">2023-04-26T07:12:00Z</dcterms:modified>
</cp:coreProperties>
</file>