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770D2" w:rsidRPr="000770D2" w:rsidTr="000770D2">
        <w:trPr>
          <w:jc w:val="right"/>
        </w:trPr>
        <w:tc>
          <w:tcPr>
            <w:tcW w:w="4111" w:type="dxa"/>
          </w:tcPr>
          <w:p w:rsidR="000770D2" w:rsidRPr="000770D2" w:rsidRDefault="000770D2" w:rsidP="000770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103" w:type="dxa"/>
          </w:tcPr>
          <w:p w:rsidR="000770D2" w:rsidRPr="000770D2" w:rsidRDefault="000770D2" w:rsidP="000770D2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7</w:t>
            </w:r>
          </w:p>
          <w:p w:rsidR="000770D2" w:rsidRPr="000770D2" w:rsidRDefault="000770D2" w:rsidP="000770D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606EE5" w:rsidRDefault="00606EE5" w:rsidP="000770D2">
      <w:pPr>
        <w:pStyle w:val="60"/>
        <w:spacing w:after="0" w:line="240" w:lineRule="auto"/>
        <w:jc w:val="center"/>
        <w:rPr>
          <w:b/>
          <w:bCs/>
          <w:sz w:val="24"/>
          <w:szCs w:val="24"/>
        </w:rPr>
      </w:pPr>
      <w:r w:rsidRPr="000770D2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Pr="000770D2">
        <w:rPr>
          <w:b/>
          <w:bCs/>
          <w:sz w:val="24"/>
          <w:szCs w:val="24"/>
        </w:rPr>
        <w:br/>
        <w:t>муниципальной услуги</w:t>
      </w:r>
    </w:p>
    <w:p w:rsidR="000770D2" w:rsidRPr="000770D2" w:rsidRDefault="000770D2" w:rsidP="000770D2">
      <w:pPr>
        <w:pStyle w:val="60"/>
        <w:spacing w:after="0" w:line="240" w:lineRule="auto"/>
        <w:jc w:val="center"/>
        <w:rPr>
          <w:sz w:val="24"/>
          <w:szCs w:val="24"/>
        </w:rPr>
      </w:pPr>
    </w:p>
    <w:tbl>
      <w:tblPr>
        <w:tblOverlap w:val="never"/>
        <w:tblW w:w="14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3648"/>
        <w:gridCol w:w="1675"/>
        <w:gridCol w:w="1325"/>
        <w:gridCol w:w="2030"/>
        <w:gridCol w:w="1944"/>
        <w:gridCol w:w="2088"/>
      </w:tblGrid>
      <w:tr w:rsidR="00606EE5" w:rsidTr="00190F36">
        <w:trPr>
          <w:trHeight w:hRule="exact" w:val="25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администрати вных действий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</w:t>
            </w:r>
            <w:r w:rsidR="000770D2">
              <w:rPr>
                <w:sz w:val="24"/>
                <w:szCs w:val="24"/>
              </w:rPr>
              <w:t>ицо, ответстве нное за выполнен</w:t>
            </w:r>
            <w:r>
              <w:rPr>
                <w:sz w:val="24"/>
                <w:szCs w:val="24"/>
              </w:rPr>
              <w:t>ие администр ативного действия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</w:t>
            </w:r>
            <w:r w:rsidR="000770D2">
              <w:rPr>
                <w:sz w:val="24"/>
                <w:szCs w:val="24"/>
              </w:rPr>
              <w:t>сто выполнения административног</w:t>
            </w:r>
            <w:r>
              <w:rPr>
                <w:sz w:val="24"/>
                <w:szCs w:val="24"/>
              </w:rPr>
              <w:t>о действия/ используемая информационная система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0770D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06EE5" w:rsidTr="00190F36">
        <w:trPr>
          <w:trHeight w:hRule="exact" w:val="288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190F36">
        <w:trPr>
          <w:trHeight w:hRule="exact" w:val="283"/>
          <w:jc w:val="center"/>
        </w:trPr>
        <w:tc>
          <w:tcPr>
            <w:tcW w:w="1494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606EE5" w:rsidTr="00190F36">
        <w:trPr>
          <w:trHeight w:hRule="exact" w:val="1944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заявления и</w:t>
            </w:r>
            <w:r w:rsidR="000770D2">
              <w:rPr>
                <w:sz w:val="24"/>
                <w:szCs w:val="24"/>
              </w:rPr>
              <w:t xml:space="preserve"> документов для предоставления муниципальной</w:t>
            </w:r>
            <w:r>
              <w:rPr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0770D2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</w:t>
            </w:r>
            <w:r w:rsidR="00606EE5">
              <w:rPr>
                <w:sz w:val="24"/>
                <w:szCs w:val="24"/>
              </w:rPr>
              <w:t>ное лицо Уполномо ченного органа, ответствен ное за предостав ление муниципа льной услуги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spacing w:before="160"/>
              <w:ind w:firstLine="0"/>
              <w:rPr>
                <w:sz w:val="24"/>
                <w:szCs w:val="24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 и документов в ГИС (присвоение номера и датирование); назначение</w:t>
            </w:r>
          </w:p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лица, ответственного за предоставление муниципальной услуги, и</w:t>
            </w:r>
          </w:p>
        </w:tc>
      </w:tr>
      <w:tr w:rsidR="00606EE5" w:rsidTr="00190F36">
        <w:trPr>
          <w:trHeight w:hRule="exact" w:val="1939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/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/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35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872F20">
        <w:trPr>
          <w:trHeight w:hRule="exact" w:val="3384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регистрац ию корреспон 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0770D2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606EE5">
              <w:rPr>
                <w:sz w:val="24"/>
                <w:szCs w:val="24"/>
              </w:rPr>
              <w:t>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ему документов</w:t>
            </w:r>
          </w:p>
        </w:tc>
      </w:tr>
      <w:tr w:rsidR="00606EE5" w:rsidTr="00190F36">
        <w:trPr>
          <w:trHeight w:hRule="exact" w:val="387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предостав ление муницип 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0770D2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606EE5">
              <w:rPr>
                <w:sz w:val="24"/>
                <w:szCs w:val="24"/>
              </w:rPr>
              <w:t>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spacing w:before="1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606EE5" w:rsidTr="00190F36">
        <w:trPr>
          <w:trHeight w:hRule="exact" w:val="222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рабочих дня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предостав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</w:t>
            </w:r>
            <w:r w:rsidR="000770D2">
              <w:rPr>
                <w:sz w:val="24"/>
                <w:szCs w:val="24"/>
              </w:rPr>
              <w:t>ие оснований для приостановлени</w:t>
            </w:r>
            <w:r>
              <w:rPr>
                <w:sz w:val="24"/>
                <w:szCs w:val="24"/>
              </w:rPr>
              <w:t>я рассмотрения заявления об оказании муниципальной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Направленное заявителю решения о приостановлении предоставления </w:t>
            </w:r>
            <w:r w:rsidR="00190F36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 по форме,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3595"/>
        <w:gridCol w:w="1714"/>
        <w:gridCol w:w="1296"/>
        <w:gridCol w:w="2021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872F20">
        <w:trPr>
          <w:trHeight w:hRule="exact" w:val="442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0770D2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Муниципальной </w:t>
            </w:r>
            <w:r w:rsidR="00606EE5">
              <w:rPr>
                <w:sz w:val="24"/>
                <w:szCs w:val="24"/>
              </w:rPr>
              <w:t>услуги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ление</w:t>
            </w:r>
          </w:p>
          <w:p w:rsidR="00606EE5" w:rsidRDefault="00606EE5" w:rsidP="000770D2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 альной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190F36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</w:t>
            </w:r>
            <w:r w:rsidR="00606EE5">
              <w:rPr>
                <w:sz w:val="24"/>
                <w:szCs w:val="24"/>
              </w:rPr>
              <w:t>, указанных в пункте 2.18 настоящего Административ ного регламента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приведенной в приложении № 6 к</w:t>
            </w:r>
          </w:p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 ому регламенту, подписанный усиленной квалифицированн ой подписью руководителем Уполномоченного органа или иного</w:t>
            </w:r>
          </w:p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уполномоченного им лица</w:t>
            </w:r>
          </w:p>
        </w:tc>
      </w:tr>
      <w:tr w:rsidR="00606EE5" w:rsidTr="00872F20">
        <w:trPr>
          <w:trHeight w:hRule="exact" w:val="307"/>
          <w:jc w:val="center"/>
        </w:trPr>
        <w:tc>
          <w:tcPr>
            <w:tcW w:w="149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606EE5" w:rsidTr="00872F20">
        <w:trPr>
          <w:trHeight w:hRule="exact" w:val="416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зарегистрированных документов, поступивших</w:t>
            </w:r>
          </w:p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должностному лицу, ответственному за предоставление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 ное лицо Уполном оченного органа, ответстве нное за предостав ление </w:t>
            </w:r>
            <w:r w:rsidR="003015E7">
              <w:rPr>
                <w:sz w:val="24"/>
                <w:szCs w:val="24"/>
              </w:rPr>
              <w:t xml:space="preserve">муницип 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015E7">
              <w:rPr>
                <w:sz w:val="24"/>
                <w:szCs w:val="24"/>
              </w:rPr>
              <w:t>полномоченны</w:t>
            </w:r>
            <w:r>
              <w:rPr>
                <w:sz w:val="24"/>
                <w:szCs w:val="24"/>
              </w:rPr>
              <w:t>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услуги, находящихс</w:t>
            </w:r>
            <w:r w:rsidR="003015E7">
              <w:rPr>
                <w:sz w:val="24"/>
                <w:szCs w:val="24"/>
              </w:rPr>
              <w:t>я в распоряжении государственны</w:t>
            </w:r>
            <w:r>
              <w:rPr>
                <w:sz w:val="24"/>
                <w:szCs w:val="24"/>
              </w:rPr>
              <w:t>х органов (организаций)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межведомственно го запроса в органы (организации), предоставляющие документы (сведения), предусмотренные пунктами 2.12 Административн ого регламента, в том числе с использованием СМЭВ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9"/>
        <w:gridCol w:w="3552"/>
        <w:gridCol w:w="1762"/>
        <w:gridCol w:w="1272"/>
        <w:gridCol w:w="2016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190F36">
        <w:trPr>
          <w:trHeight w:hRule="exact" w:val="497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рабочих дня со дня направления межведомстве нного запроса в орган или организацию, предоставляю щие документ и информацию, если иные сроки не предусмотрен ы</w:t>
            </w:r>
          </w:p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 твом РФ и субъекта РФ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 оченного органа, ответстве нное за предостав ление муницип 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3015E7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606EE5">
              <w:rPr>
                <w:sz w:val="24"/>
                <w:szCs w:val="24"/>
              </w:rPr>
              <w:t>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spacing w:before="16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606EE5" w:rsidTr="00872F20">
        <w:trPr>
          <w:trHeight w:hRule="exact" w:val="542"/>
          <w:jc w:val="center"/>
        </w:trPr>
        <w:tc>
          <w:tcPr>
            <w:tcW w:w="149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35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872F20">
        <w:trPr>
          <w:trHeight w:hRule="exact" w:val="56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3015E7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06EE5">
              <w:rPr>
                <w:sz w:val="24"/>
                <w:szCs w:val="24"/>
              </w:rPr>
              <w:t>акет</w:t>
            </w:r>
            <w:r>
              <w:rPr>
                <w:sz w:val="24"/>
                <w:szCs w:val="24"/>
              </w:rPr>
              <w:t xml:space="preserve"> </w:t>
            </w:r>
            <w:r w:rsidR="00606EE5">
              <w:rPr>
                <w:sz w:val="24"/>
                <w:szCs w:val="24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предостав ление муницип 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предоставлении муниципальной </w:t>
            </w:r>
            <w:r w:rsidR="003015E7">
              <w:rPr>
                <w:sz w:val="24"/>
                <w:szCs w:val="24"/>
              </w:rPr>
              <w:t xml:space="preserve"> услуги, предусмотренны</w:t>
            </w:r>
            <w:r>
              <w:rPr>
                <w:sz w:val="24"/>
                <w:szCs w:val="24"/>
              </w:rPr>
              <w:t>е пунктом 2.19 Административ ного регламента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предоставления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 по форме, приведенной в приложении № 2, № 3 к Административн ому регламенту</w:t>
            </w:r>
          </w:p>
        </w:tc>
      </w:tr>
      <w:tr w:rsidR="00606EE5" w:rsidTr="00872F20">
        <w:trPr>
          <w:trHeight w:hRule="exact" w:val="470"/>
          <w:jc w:val="center"/>
        </w:trPr>
        <w:tc>
          <w:tcPr>
            <w:tcW w:w="1494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Принятие решения</w:t>
            </w:r>
          </w:p>
        </w:tc>
      </w:tr>
      <w:tr w:rsidR="00606EE5" w:rsidTr="00190F36">
        <w:trPr>
          <w:trHeight w:hRule="exact" w:val="139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предоставления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 по форме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 ое лицо Уполномо ченного органа,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3015E7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606EE5">
              <w:rPr>
                <w:sz w:val="24"/>
                <w:szCs w:val="24"/>
              </w:rPr>
              <w:t>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spacing w:before="1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муниц</w:t>
            </w:r>
            <w:r w:rsidR="003015E7">
              <w:rPr>
                <w:sz w:val="24"/>
                <w:szCs w:val="24"/>
              </w:rPr>
              <w:t>ипальной</w:t>
            </w:r>
            <w:r>
              <w:rPr>
                <w:sz w:val="24"/>
                <w:szCs w:val="24"/>
              </w:rPr>
              <w:t xml:space="preserve"> услуги по форме,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1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190F36">
        <w:trPr>
          <w:trHeight w:hRule="exact" w:val="49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приложению № 2, № 3 к</w:t>
            </w:r>
          </w:p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решения о предоставлении муниципальной услуги или об отказе в предоставлении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 ное за предостав ление </w:t>
            </w:r>
            <w:r w:rsidR="003015E7">
              <w:rPr>
                <w:sz w:val="24"/>
                <w:szCs w:val="24"/>
              </w:rPr>
              <w:t xml:space="preserve">муниципа льной </w:t>
            </w:r>
            <w:r>
              <w:rPr>
                <w:sz w:val="24"/>
                <w:szCs w:val="24"/>
              </w:rPr>
              <w:t>услуги; Руководит ель Уполномо ченного органа)ил и иное уполномо ченное им лицо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приведенной в приложении № 2, № 3 к Административн ому регламенту, подписанный усиленной квалифицированн ой подписью руководителем Уполномоченног о органа или иного уполномоченного им лица</w:t>
            </w:r>
          </w:p>
        </w:tc>
      </w:tr>
      <w:tr w:rsidR="00606EE5" w:rsidTr="00872F20">
        <w:trPr>
          <w:trHeight w:hRule="exact" w:val="427"/>
          <w:jc w:val="center"/>
        </w:trPr>
        <w:tc>
          <w:tcPr>
            <w:tcW w:w="1494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190F36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Выдача результата</w:t>
            </w:r>
          </w:p>
        </w:tc>
      </w:tr>
      <w:tr w:rsidR="00606EE5" w:rsidTr="00190F36">
        <w:trPr>
          <w:trHeight w:hRule="exact" w:val="392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окончания процедуры принятия решения (в общий срок предоставления</w:t>
            </w:r>
          </w:p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 ной</w:t>
            </w:r>
            <w:r w:rsidR="003015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предостав ление муницип альной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015E7">
              <w:rPr>
                <w:sz w:val="24"/>
                <w:szCs w:val="24"/>
              </w:rPr>
              <w:t>полномоченны</w:t>
            </w:r>
            <w:r>
              <w:rPr>
                <w:sz w:val="24"/>
                <w:szCs w:val="24"/>
              </w:rPr>
              <w:t>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spacing w:before="16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сведений о конечном результате предоставления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1"/>
        <w:gridCol w:w="2136"/>
        <w:gridCol w:w="1906"/>
      </w:tblGrid>
      <w:tr w:rsidR="00606EE5" w:rsidTr="003015E7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3015E7">
        <w:trPr>
          <w:trHeight w:hRule="exact" w:val="6355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в многофункциональный центр результата </w:t>
            </w:r>
            <w:r w:rsidR="003015E7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соглашением о взаимодейств ии между Уполномочен ным органом и многофункци ональным центром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 ное лицо Уполномо ченного органа, ответстве нное за предостав ление </w:t>
            </w:r>
            <w:r w:rsidR="003015E7">
              <w:rPr>
                <w:sz w:val="24"/>
                <w:szCs w:val="24"/>
              </w:rPr>
              <w:t>муницип 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015E7">
              <w:rPr>
                <w:sz w:val="24"/>
                <w:szCs w:val="24"/>
              </w:rPr>
              <w:t>полномоченны</w:t>
            </w:r>
            <w:r>
              <w:rPr>
                <w:sz w:val="24"/>
                <w:szCs w:val="24"/>
              </w:rPr>
              <w:t>й орган) / АИС МФЦ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Указание заявителем в Запросе способа выдачи результата муниципальной  услуги в многофункцион альном центре, а также подача Запроса через многофункцион альный центр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результата </w:t>
            </w:r>
            <w:r w:rsidR="003015E7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заявителю в форме б</w:t>
            </w:r>
            <w:r w:rsidR="003015E7">
              <w:rPr>
                <w:sz w:val="24"/>
                <w:szCs w:val="24"/>
              </w:rPr>
              <w:t>умажного документа, подтверждаю</w:t>
            </w:r>
            <w:r>
              <w:rPr>
                <w:sz w:val="24"/>
                <w:szCs w:val="24"/>
              </w:rPr>
              <w:t>щего содержание электронного документа, заверенного печатью многофункциона льного центра; внесение сведений в ГИС о выдаче результата муниципальной услуги</w:t>
            </w:r>
          </w:p>
        </w:tc>
      </w:tr>
      <w:tr w:rsidR="00606EE5" w:rsidTr="003015E7">
        <w:trPr>
          <w:trHeight w:hRule="exact" w:val="3058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/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день регистрации результата предоставления </w:t>
            </w:r>
            <w:r w:rsidR="003015E7">
              <w:rPr>
                <w:sz w:val="24"/>
                <w:szCs w:val="24"/>
              </w:rPr>
              <w:t xml:space="preserve">муниципаль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 ное лицо Уполномо ченного органа, ответстве нное за предостав ление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tabs>
                <w:tab w:val="left" w:pos="16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муниципальной услуги, направленный заявителю</w:t>
            </w:r>
            <w:r>
              <w:rPr>
                <w:sz w:val="24"/>
                <w:szCs w:val="24"/>
              </w:rPr>
              <w:tab/>
              <w:t>на</w:t>
            </w:r>
          </w:p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личный кабинет на ЕПГУ</w:t>
            </w:r>
          </w:p>
        </w:tc>
      </w:tr>
    </w:tbl>
    <w:p w:rsidR="00606EE5" w:rsidRDefault="00606EE5" w:rsidP="00606EE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5"/>
        <w:gridCol w:w="2030"/>
        <w:gridCol w:w="1954"/>
        <w:gridCol w:w="2088"/>
      </w:tblGrid>
      <w:tr w:rsidR="00606EE5" w:rsidTr="00872F20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6EE5" w:rsidTr="00872F20">
        <w:trPr>
          <w:trHeight w:hRule="exact" w:val="83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06EE5" w:rsidRDefault="00606EE5" w:rsidP="003015E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 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rPr>
                <w:sz w:val="10"/>
                <w:szCs w:val="10"/>
              </w:rPr>
            </w:pPr>
          </w:p>
        </w:tc>
      </w:tr>
      <w:tr w:rsidR="00606EE5" w:rsidTr="00872F20">
        <w:trPr>
          <w:trHeight w:hRule="exact" w:val="288"/>
          <w:jc w:val="center"/>
        </w:trPr>
        <w:tc>
          <w:tcPr>
            <w:tcW w:w="1494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EE5" w:rsidRDefault="00606EE5" w:rsidP="00872F2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Внесение результата государственной (муниципальной) услуги в реестр решений</w:t>
            </w:r>
          </w:p>
        </w:tc>
      </w:tr>
      <w:tr w:rsidR="00606EE5" w:rsidTr="00872F20">
        <w:trPr>
          <w:trHeight w:hRule="exact" w:val="38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и регистрация результата </w:t>
            </w:r>
            <w:r w:rsidR="00190F36">
              <w:rPr>
                <w:sz w:val="24"/>
                <w:szCs w:val="24"/>
              </w:rPr>
              <w:t>муниципальной                ус</w:t>
            </w:r>
            <w:r>
              <w:rPr>
                <w:sz w:val="24"/>
                <w:szCs w:val="24"/>
              </w:rPr>
              <w:t>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 ное лицо Уполномо ченного органа, ответстве нное за предостав ление муницип 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EE5" w:rsidRDefault="00606EE5" w:rsidP="00872F20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EE5" w:rsidRDefault="00606EE5" w:rsidP="00190F36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муниципальной услуги, указанный в пункте 2.5 Административн ого регламента внесен в реестр</w:t>
            </w:r>
          </w:p>
        </w:tc>
      </w:tr>
    </w:tbl>
    <w:p w:rsidR="00606EE5" w:rsidRDefault="00606EE5" w:rsidP="00606EE5">
      <w:pPr>
        <w:sectPr w:rsidR="00606EE5" w:rsidSect="00606EE5">
          <w:headerReference w:type="default" r:id="rId6"/>
          <w:headerReference w:type="first" r:id="rId7"/>
          <w:pgSz w:w="16840" w:h="11900" w:orient="landscape"/>
          <w:pgMar w:top="1139" w:right="1086" w:bottom="624" w:left="812" w:header="0" w:footer="3" w:gutter="0"/>
          <w:cols w:space="720"/>
          <w:noEndnote/>
          <w:titlePg/>
          <w:docGrid w:linePitch="360"/>
        </w:sectPr>
      </w:pPr>
    </w:p>
    <w:p w:rsidR="00E377F8" w:rsidRDefault="00E377F8"/>
    <w:sectPr w:rsidR="00E3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8F" w:rsidRDefault="0052308F">
      <w:r>
        <w:separator/>
      </w:r>
    </w:p>
  </w:endnote>
  <w:endnote w:type="continuationSeparator" w:id="0">
    <w:p w:rsidR="0052308F" w:rsidRDefault="0052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8F" w:rsidRDefault="0052308F">
      <w:r>
        <w:separator/>
      </w:r>
    </w:p>
  </w:footnote>
  <w:footnote w:type="continuationSeparator" w:id="0">
    <w:p w:rsidR="0052308F" w:rsidRDefault="00523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606EE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1763B5A" wp14:editId="5FCFD664">
              <wp:simplePos x="0" y="0"/>
              <wp:positionH relativeFrom="page">
                <wp:posOffset>5322570</wp:posOffset>
              </wp:positionH>
              <wp:positionV relativeFrom="page">
                <wp:posOffset>335915</wp:posOffset>
              </wp:positionV>
              <wp:extent cx="128270" cy="9779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95EF2" w:rsidRDefault="0052308F">
                          <w:pPr>
                            <w:pStyle w:val="a6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63B5A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419.1pt;margin-top:26.45pt;width:10.1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" filled="f" stroked="f">
              <v:textbox style="mso-fit-shape-to-text:t" inset="0,0,0,0">
                <w:txbxContent>
                  <w:p w:rsidR="00A95EF2" w:rsidRDefault="00EC6680">
                    <w:pPr>
                      <w:pStyle w:val="a6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52308F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E5"/>
    <w:rsid w:val="000770D2"/>
    <w:rsid w:val="00190F36"/>
    <w:rsid w:val="003015E7"/>
    <w:rsid w:val="0052308F"/>
    <w:rsid w:val="00606EE5"/>
    <w:rsid w:val="00E377F8"/>
    <w:rsid w:val="00EC6680"/>
    <w:rsid w:val="00ED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C30991-D974-4EBD-99B4-85EDF6C9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6EE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606EE5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606EE5"/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Колонтитул_"/>
    <w:basedOn w:val="a0"/>
    <w:link w:val="a6"/>
    <w:rsid w:val="00606EE5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606EE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606EE5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6">
    <w:name w:val="Колонтитул"/>
    <w:basedOn w:val="a"/>
    <w:link w:val="a5"/>
    <w:rsid w:val="00606EE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0770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70D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0770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70D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customStyle="1" w:styleId="1">
    <w:name w:val="Сетка таблицы1"/>
    <w:basedOn w:val="a1"/>
    <w:next w:val="ab"/>
    <w:uiPriority w:val="39"/>
    <w:rsid w:val="00077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077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2023-04-27T11:16:00Z</dcterms:created>
  <dcterms:modified xsi:type="dcterms:W3CDTF">2023-04-27T11:16:00Z</dcterms:modified>
</cp:coreProperties>
</file>