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Layout w:type="fixed"/>
        <w:tblLook w:val="0000"/>
      </w:tblPr>
      <w:tblGrid>
        <w:gridCol w:w="4820"/>
        <w:gridCol w:w="4678"/>
      </w:tblGrid>
      <w:tr w:rsidR="00A82D37" w:rsidRPr="00A82D37" w:rsidTr="00A82D37">
        <w:tc>
          <w:tcPr>
            <w:tcW w:w="4820" w:type="dxa"/>
            <w:shd w:val="clear" w:color="auto" w:fill="auto"/>
          </w:tcPr>
          <w:p w:rsidR="00A82D37" w:rsidRPr="00A82D37" w:rsidRDefault="00A82D37" w:rsidP="00A82D37">
            <w:pPr>
              <w:widowControl/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</w:pPr>
          </w:p>
        </w:tc>
        <w:tc>
          <w:tcPr>
            <w:tcW w:w="4678" w:type="dxa"/>
            <w:shd w:val="clear" w:color="auto" w:fill="auto"/>
          </w:tcPr>
          <w:p w:rsidR="00A82D37" w:rsidRPr="00A82D37" w:rsidRDefault="00A82D37" w:rsidP="00A82D37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A82D37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ПРИЛОЖЕНИЕ № 1</w:t>
            </w:r>
          </w:p>
          <w:p w:rsidR="00A82D37" w:rsidRPr="00A82D37" w:rsidRDefault="00A82D37" w:rsidP="00A82D37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A82D37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к постановлению администрации </w:t>
            </w:r>
          </w:p>
          <w:p w:rsidR="00A82D37" w:rsidRPr="00A82D37" w:rsidRDefault="00A82D37" w:rsidP="00A82D37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proofErr w:type="spellStart"/>
            <w:r w:rsidRPr="00A82D37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Няндомск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ого</w:t>
            </w:r>
            <w:proofErr w:type="spellEnd"/>
            <w:r w:rsidRPr="00A82D37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 муниципаль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ного</w:t>
            </w:r>
            <w:r w:rsidRPr="00A82D37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 </w:t>
            </w:r>
            <w:r w:rsidR="008471BC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округа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 Архангельской области</w:t>
            </w:r>
          </w:p>
          <w:p w:rsidR="00A82D37" w:rsidRPr="00A82D37" w:rsidRDefault="00A82D37" w:rsidP="008471BC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A82D37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от «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___</w:t>
            </w:r>
            <w:r w:rsidRPr="00A82D37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____________</w:t>
            </w:r>
            <w:r w:rsidRPr="00A82D37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2</w:t>
            </w:r>
            <w:r w:rsidR="008471BC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3</w:t>
            </w:r>
            <w:r w:rsidRPr="00A82D37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 г. №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______</w:t>
            </w:r>
          </w:p>
        </w:tc>
      </w:tr>
    </w:tbl>
    <w:p w:rsidR="00A82D37" w:rsidRDefault="00A82D37" w:rsidP="008A0834">
      <w:pPr>
        <w:pStyle w:val="1"/>
        <w:tabs>
          <w:tab w:val="left" w:leader="underscore" w:pos="9725"/>
        </w:tabs>
        <w:spacing w:after="240"/>
        <w:ind w:firstLine="0"/>
        <w:jc w:val="center"/>
        <w:rPr>
          <w:b/>
          <w:bCs/>
          <w:color w:val="000000"/>
          <w:lang w:eastAsia="ru-RU" w:bidi="ru-RU"/>
        </w:rPr>
      </w:pPr>
    </w:p>
    <w:p w:rsidR="008A0834" w:rsidRPr="008A0834" w:rsidRDefault="000E215D" w:rsidP="008A0834">
      <w:pPr>
        <w:pStyle w:val="1"/>
        <w:tabs>
          <w:tab w:val="left" w:leader="underscore" w:pos="9725"/>
        </w:tabs>
        <w:spacing w:after="240"/>
        <w:ind w:firstLine="0"/>
        <w:jc w:val="center"/>
        <w:rPr>
          <w:b/>
          <w:bCs/>
          <w:color w:val="000000"/>
          <w:lang w:eastAsia="ru-RU" w:bidi="ru-RU"/>
        </w:rPr>
      </w:pPr>
      <w:r>
        <w:rPr>
          <w:b/>
          <w:bCs/>
          <w:color w:val="000000"/>
          <w:lang w:eastAsia="ru-RU" w:bidi="ru-RU"/>
        </w:rPr>
        <w:t>Административный регламент предоставлениямуниципальной услуги «Перераспределение земель и (или)</w:t>
      </w:r>
      <w:r w:rsidR="008471BC">
        <w:rPr>
          <w:b/>
          <w:bCs/>
          <w:color w:val="000000"/>
          <w:lang w:eastAsia="ru-RU" w:bidi="ru-RU"/>
        </w:rPr>
        <w:t xml:space="preserve"> </w:t>
      </w:r>
      <w:r>
        <w:rPr>
          <w:b/>
          <w:bCs/>
          <w:color w:val="000000"/>
          <w:lang w:eastAsia="ru-RU" w:bidi="ru-RU"/>
        </w:rPr>
        <w:t>земельных участков, находящихся в государственной или муниципальнойсобственности, и земельных участков, находящихся в частной собственности»</w:t>
      </w:r>
      <w:r w:rsidR="008471BC">
        <w:rPr>
          <w:b/>
          <w:bCs/>
          <w:color w:val="000000"/>
          <w:lang w:eastAsia="ru-RU" w:bidi="ru-RU"/>
        </w:rPr>
        <w:t xml:space="preserve"> </w:t>
      </w:r>
      <w:r>
        <w:rPr>
          <w:b/>
          <w:bCs/>
          <w:color w:val="000000"/>
          <w:lang w:eastAsia="ru-RU" w:bidi="ru-RU"/>
        </w:rPr>
        <w:t xml:space="preserve">на территории </w:t>
      </w:r>
      <w:proofErr w:type="spellStart"/>
      <w:r w:rsidR="008A0834">
        <w:rPr>
          <w:b/>
          <w:bCs/>
          <w:color w:val="000000"/>
          <w:lang w:eastAsia="ru-RU" w:bidi="ru-RU"/>
        </w:rPr>
        <w:t>Няндомского</w:t>
      </w:r>
      <w:proofErr w:type="spellEnd"/>
      <w:r w:rsidR="008A0834">
        <w:rPr>
          <w:b/>
          <w:bCs/>
          <w:color w:val="000000"/>
          <w:lang w:eastAsia="ru-RU" w:bidi="ru-RU"/>
        </w:rPr>
        <w:t xml:space="preserve"> муниципального </w:t>
      </w:r>
      <w:r w:rsidR="008471BC">
        <w:rPr>
          <w:b/>
          <w:bCs/>
          <w:color w:val="000000"/>
          <w:lang w:eastAsia="ru-RU" w:bidi="ru-RU"/>
        </w:rPr>
        <w:t>округа</w:t>
      </w:r>
      <w:r w:rsidR="008A0834">
        <w:rPr>
          <w:b/>
          <w:bCs/>
          <w:color w:val="000000"/>
          <w:lang w:eastAsia="ru-RU" w:bidi="ru-RU"/>
        </w:rPr>
        <w:t xml:space="preserve"> Архангельской области</w:t>
      </w:r>
    </w:p>
    <w:p w:rsidR="000E215D" w:rsidRDefault="000E215D" w:rsidP="008A0834">
      <w:pPr>
        <w:pStyle w:val="30"/>
        <w:keepNext/>
        <w:keepLines/>
        <w:numPr>
          <w:ilvl w:val="0"/>
          <w:numId w:val="1"/>
        </w:numPr>
        <w:tabs>
          <w:tab w:val="left" w:pos="725"/>
        </w:tabs>
        <w:spacing w:after="240"/>
      </w:pPr>
      <w:bookmarkStart w:id="0" w:name="bookmark0"/>
      <w:r>
        <w:rPr>
          <w:color w:val="000000"/>
          <w:lang w:eastAsia="ru-RU" w:bidi="ru-RU"/>
        </w:rPr>
        <w:t>Общие положения</w:t>
      </w:r>
      <w:bookmarkEnd w:id="0"/>
    </w:p>
    <w:p w:rsidR="000E215D" w:rsidRDefault="000E215D" w:rsidP="008A0834">
      <w:pPr>
        <w:pStyle w:val="30"/>
        <w:keepNext/>
        <w:keepLines/>
        <w:spacing w:before="240" w:after="240"/>
      </w:pPr>
      <w:r>
        <w:rPr>
          <w:color w:val="000000"/>
          <w:lang w:eastAsia="ru-RU" w:bidi="ru-RU"/>
        </w:rPr>
        <w:t>Предмет регулирования Административного регламента</w:t>
      </w:r>
    </w:p>
    <w:p w:rsidR="000E215D" w:rsidRDefault="000E215D" w:rsidP="007936CD">
      <w:pPr>
        <w:pStyle w:val="1"/>
        <w:numPr>
          <w:ilvl w:val="1"/>
          <w:numId w:val="2"/>
        </w:numPr>
        <w:tabs>
          <w:tab w:val="left" w:pos="1495"/>
          <w:tab w:val="left" w:leader="underscore" w:pos="7498"/>
        </w:tabs>
        <w:ind w:firstLine="720"/>
        <w:jc w:val="both"/>
      </w:pPr>
      <w:proofErr w:type="gramStart"/>
      <w:r>
        <w:rPr>
          <w:color w:val="000000"/>
          <w:lang w:eastAsia="ru-RU" w:bidi="ru-RU"/>
        </w:rPr>
        <w:t xml:space="preserve">Административный регламент предоставления 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перераспределению земельных участков в </w:t>
      </w:r>
      <w:proofErr w:type="spellStart"/>
      <w:r w:rsidR="007936CD">
        <w:t>Няндомском</w:t>
      </w:r>
      <w:proofErr w:type="spellEnd"/>
      <w:r w:rsidR="007936CD">
        <w:t xml:space="preserve"> муниципальном </w:t>
      </w:r>
      <w:r w:rsidR="00D70C4C">
        <w:t>округе</w:t>
      </w:r>
      <w:r w:rsidR="007936CD">
        <w:t xml:space="preserve"> Архангельской области.</w:t>
      </w:r>
      <w:proofErr w:type="gramEnd"/>
    </w:p>
    <w:p w:rsidR="000E215D" w:rsidRDefault="000E215D" w:rsidP="007936CD">
      <w:pPr>
        <w:pStyle w:val="30"/>
        <w:keepNext/>
        <w:keepLines/>
        <w:spacing w:before="240" w:after="240"/>
      </w:pPr>
      <w:bookmarkStart w:id="1" w:name="bookmark3"/>
      <w:r>
        <w:rPr>
          <w:color w:val="000000"/>
          <w:lang w:eastAsia="ru-RU" w:bidi="ru-RU"/>
        </w:rPr>
        <w:t>Круг Заявителей</w:t>
      </w:r>
      <w:bookmarkEnd w:id="1"/>
    </w:p>
    <w:p w:rsidR="000E215D" w:rsidRDefault="000E215D" w:rsidP="000E215D">
      <w:pPr>
        <w:pStyle w:val="1"/>
        <w:numPr>
          <w:ilvl w:val="1"/>
          <w:numId w:val="2"/>
        </w:numPr>
        <w:tabs>
          <w:tab w:val="left" w:pos="1435"/>
        </w:tabs>
        <w:ind w:firstLine="720"/>
        <w:jc w:val="both"/>
      </w:pPr>
      <w:r>
        <w:rPr>
          <w:color w:val="000000"/>
          <w:lang w:eastAsia="ru-RU" w:bidi="ru-RU"/>
        </w:rPr>
        <w:t>Заявителями на получение муниципальной услуги являются физические лица, индивидуальные предприниматели и юридические лица (далее - Заявитель).</w:t>
      </w:r>
    </w:p>
    <w:p w:rsidR="000E215D" w:rsidRDefault="000E215D" w:rsidP="007936CD">
      <w:pPr>
        <w:pStyle w:val="1"/>
        <w:numPr>
          <w:ilvl w:val="1"/>
          <w:numId w:val="2"/>
        </w:numPr>
        <w:tabs>
          <w:tab w:val="left" w:pos="1435"/>
        </w:tabs>
        <w:ind w:firstLine="720"/>
        <w:jc w:val="both"/>
      </w:pPr>
      <w:r>
        <w:rPr>
          <w:color w:val="000000"/>
          <w:lang w:eastAsia="ru-RU" w:bidi="ru-RU"/>
        </w:rPr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- представитель).</w:t>
      </w:r>
    </w:p>
    <w:p w:rsidR="000E215D" w:rsidRDefault="000E215D" w:rsidP="007936CD">
      <w:pPr>
        <w:pStyle w:val="30"/>
        <w:keepNext/>
        <w:keepLines/>
        <w:spacing w:before="240" w:after="240"/>
      </w:pPr>
      <w:bookmarkStart w:id="2" w:name="bookmark5"/>
      <w:r>
        <w:rPr>
          <w:color w:val="000000"/>
          <w:lang w:eastAsia="ru-RU" w:bidi="ru-RU"/>
        </w:rPr>
        <w:t>Требования к порядку информирования о предоставлении</w:t>
      </w:r>
      <w:r>
        <w:rPr>
          <w:color w:val="000000"/>
          <w:lang w:eastAsia="ru-RU" w:bidi="ru-RU"/>
        </w:rPr>
        <w:br/>
      </w:r>
      <w:r w:rsidR="003C177B">
        <w:rPr>
          <w:color w:val="000000"/>
          <w:lang w:eastAsia="ru-RU" w:bidi="ru-RU"/>
        </w:rPr>
        <w:t>муниципальной услуги</w:t>
      </w:r>
      <w:bookmarkEnd w:id="2"/>
    </w:p>
    <w:p w:rsidR="000E215D" w:rsidRDefault="000E215D" w:rsidP="000E215D">
      <w:pPr>
        <w:pStyle w:val="1"/>
        <w:numPr>
          <w:ilvl w:val="1"/>
          <w:numId w:val="2"/>
        </w:numPr>
        <w:tabs>
          <w:tab w:val="left" w:pos="1435"/>
        </w:tabs>
        <w:ind w:firstLine="720"/>
        <w:jc w:val="both"/>
      </w:pPr>
      <w:r>
        <w:rPr>
          <w:color w:val="000000"/>
          <w:lang w:eastAsia="ru-RU" w:bidi="ru-RU"/>
        </w:rPr>
        <w:t>Информирование о порядке предоставления муниципальной услуги осуществляется:</w:t>
      </w:r>
    </w:p>
    <w:p w:rsidR="000E215D" w:rsidRDefault="000E215D" w:rsidP="0018094C">
      <w:pPr>
        <w:pStyle w:val="1"/>
        <w:numPr>
          <w:ilvl w:val="0"/>
          <w:numId w:val="3"/>
        </w:numPr>
        <w:tabs>
          <w:tab w:val="left" w:pos="1096"/>
          <w:tab w:val="left" w:pos="9173"/>
        </w:tabs>
        <w:ind w:firstLine="709"/>
        <w:jc w:val="both"/>
      </w:pPr>
      <w:r w:rsidRPr="0018094C">
        <w:rPr>
          <w:color w:val="000000"/>
          <w:lang w:eastAsia="ru-RU" w:bidi="ru-RU"/>
        </w:rPr>
        <w:t xml:space="preserve">непосредственно при личном приеме заявителя в </w:t>
      </w:r>
      <w:r w:rsidR="0018094C" w:rsidRPr="0018094C">
        <w:rPr>
          <w:color w:val="000000"/>
          <w:lang w:eastAsia="ru-RU" w:bidi="ru-RU"/>
        </w:rPr>
        <w:t xml:space="preserve">Комитете по управлению муниципальным имуществом и земельными ресурсами администрации </w:t>
      </w:r>
      <w:proofErr w:type="spellStart"/>
      <w:r w:rsidR="0018094C" w:rsidRPr="0018094C">
        <w:rPr>
          <w:color w:val="000000"/>
          <w:lang w:eastAsia="ru-RU" w:bidi="ru-RU"/>
        </w:rPr>
        <w:t>Няндомского</w:t>
      </w:r>
      <w:proofErr w:type="spellEnd"/>
      <w:r w:rsidR="0018094C" w:rsidRPr="0018094C">
        <w:rPr>
          <w:color w:val="000000"/>
          <w:lang w:eastAsia="ru-RU" w:bidi="ru-RU"/>
        </w:rPr>
        <w:t xml:space="preserve"> муниципального </w:t>
      </w:r>
      <w:r w:rsidR="00543B77">
        <w:rPr>
          <w:color w:val="000000"/>
          <w:lang w:eastAsia="ru-RU" w:bidi="ru-RU"/>
        </w:rPr>
        <w:t>округа</w:t>
      </w:r>
      <w:r w:rsidR="0018094C" w:rsidRPr="0018094C">
        <w:rPr>
          <w:color w:val="000000"/>
          <w:lang w:eastAsia="ru-RU" w:bidi="ru-RU"/>
        </w:rPr>
        <w:t xml:space="preserve"> Архангельской области</w:t>
      </w:r>
      <w:r w:rsidR="00543B77">
        <w:rPr>
          <w:color w:val="000000"/>
          <w:lang w:eastAsia="ru-RU" w:bidi="ru-RU"/>
        </w:rPr>
        <w:t xml:space="preserve"> </w:t>
      </w:r>
      <w:r w:rsidRPr="0018094C">
        <w:rPr>
          <w:color w:val="000000"/>
          <w:lang w:eastAsia="ru-RU" w:bidi="ru-RU"/>
        </w:rPr>
        <w:t>(</w:t>
      </w:r>
      <w:proofErr w:type="spellStart"/>
      <w:r w:rsidRPr="0018094C">
        <w:rPr>
          <w:color w:val="000000"/>
          <w:lang w:eastAsia="ru-RU" w:bidi="ru-RU"/>
        </w:rPr>
        <w:t>далее-Уполномоченный</w:t>
      </w:r>
      <w:proofErr w:type="spellEnd"/>
      <w:r w:rsidRPr="0018094C">
        <w:rPr>
          <w:color w:val="000000"/>
          <w:lang w:eastAsia="ru-RU" w:bidi="ru-RU"/>
        </w:rPr>
        <w:t xml:space="preserve"> орган) или многофункциональном центре предоставления государственных и муниципальных услуг (далее - многофункциональный центр);</w:t>
      </w:r>
    </w:p>
    <w:p w:rsidR="000E215D" w:rsidRDefault="000E215D" w:rsidP="0018094C">
      <w:pPr>
        <w:pStyle w:val="1"/>
        <w:numPr>
          <w:ilvl w:val="0"/>
          <w:numId w:val="3"/>
        </w:numPr>
        <w:tabs>
          <w:tab w:val="left" w:pos="1771"/>
        </w:tabs>
        <w:ind w:firstLine="709"/>
        <w:jc w:val="both"/>
      </w:pPr>
      <w:r>
        <w:rPr>
          <w:color w:val="000000"/>
          <w:lang w:eastAsia="ru-RU" w:bidi="ru-RU"/>
        </w:rPr>
        <w:t xml:space="preserve">по телефону </w:t>
      </w:r>
      <w:r w:rsidR="0018094C">
        <w:rPr>
          <w:color w:val="000000"/>
          <w:lang w:eastAsia="ru-RU" w:bidi="ru-RU"/>
        </w:rPr>
        <w:t xml:space="preserve">в </w:t>
      </w:r>
      <w:r>
        <w:rPr>
          <w:color w:val="000000"/>
          <w:lang w:eastAsia="ru-RU" w:bidi="ru-RU"/>
        </w:rPr>
        <w:t xml:space="preserve">Уполномоченном органе или многофункциональном </w:t>
      </w:r>
      <w:r>
        <w:rPr>
          <w:color w:val="000000"/>
          <w:lang w:eastAsia="ru-RU" w:bidi="ru-RU"/>
        </w:rPr>
        <w:lastRenderedPageBreak/>
        <w:t>центре;</w:t>
      </w:r>
    </w:p>
    <w:p w:rsidR="000E215D" w:rsidRDefault="000E215D" w:rsidP="0018094C">
      <w:pPr>
        <w:pStyle w:val="1"/>
        <w:numPr>
          <w:ilvl w:val="0"/>
          <w:numId w:val="3"/>
        </w:numPr>
        <w:tabs>
          <w:tab w:val="left" w:pos="1092"/>
        </w:tabs>
        <w:ind w:firstLine="709"/>
        <w:jc w:val="both"/>
      </w:pPr>
      <w:r>
        <w:rPr>
          <w:color w:val="000000"/>
          <w:lang w:eastAsia="ru-RU" w:bidi="ru-RU"/>
        </w:rPr>
        <w:t>письменно, в том числе посредством электронной почты, факсимильной связи;</w:t>
      </w:r>
    </w:p>
    <w:p w:rsidR="000E215D" w:rsidRDefault="000E215D" w:rsidP="0018094C">
      <w:pPr>
        <w:pStyle w:val="1"/>
        <w:numPr>
          <w:ilvl w:val="0"/>
          <w:numId w:val="3"/>
        </w:numPr>
        <w:tabs>
          <w:tab w:val="left" w:pos="1791"/>
        </w:tabs>
        <w:ind w:firstLine="709"/>
        <w:jc w:val="both"/>
      </w:pPr>
      <w:r>
        <w:rPr>
          <w:color w:val="000000"/>
          <w:lang w:eastAsia="ru-RU" w:bidi="ru-RU"/>
        </w:rPr>
        <w:t>посредством размещения в открытой и доступной форме информации:</w:t>
      </w:r>
    </w:p>
    <w:p w:rsidR="000E215D" w:rsidRDefault="000E215D" w:rsidP="0018094C">
      <w:pPr>
        <w:pStyle w:val="1"/>
        <w:ind w:firstLine="709"/>
        <w:jc w:val="both"/>
      </w:pPr>
      <w:r>
        <w:rPr>
          <w:color w:val="000000"/>
          <w:lang w:eastAsia="ru-RU" w:bidi="ru-RU"/>
        </w:rPr>
        <w:t xml:space="preserve">в федеральной государственной информационной системе «Единый портал государственных и муниципальных услуг (функций)» </w:t>
      </w:r>
      <w:r w:rsidRPr="00013B22">
        <w:rPr>
          <w:color w:val="000000"/>
          <w:lang w:bidi="en-US"/>
        </w:rPr>
        <w:t>(</w:t>
      </w:r>
      <w:hyperlink r:id="rId8" w:history="1">
        <w:r>
          <w:rPr>
            <w:color w:val="000000"/>
            <w:lang w:val="en-US" w:bidi="en-US"/>
          </w:rPr>
          <w:t>https</w:t>
        </w:r>
        <w:r w:rsidRPr="00013B22">
          <w:rPr>
            <w:color w:val="000000"/>
            <w:lang w:bidi="en-US"/>
          </w:rPr>
          <w:t>://</w:t>
        </w:r>
        <w:r>
          <w:rPr>
            <w:color w:val="000000"/>
            <w:lang w:val="en-US" w:bidi="en-US"/>
          </w:rPr>
          <w:t>www</w:t>
        </w:r>
        <w:r w:rsidRPr="00013B22">
          <w:rPr>
            <w:color w:val="000000"/>
            <w:lang w:bidi="en-US"/>
          </w:rPr>
          <w:t>.</w:t>
        </w:r>
        <w:proofErr w:type="spellStart"/>
        <w:r>
          <w:rPr>
            <w:color w:val="000000"/>
            <w:lang w:val="en-US" w:bidi="en-US"/>
          </w:rPr>
          <w:t>gosuslugi</w:t>
        </w:r>
        <w:proofErr w:type="spellEnd"/>
        <w:r w:rsidRPr="00013B22">
          <w:rPr>
            <w:color w:val="000000"/>
            <w:lang w:bidi="en-US"/>
          </w:rPr>
          <w:t>.</w:t>
        </w:r>
        <w:proofErr w:type="spellStart"/>
        <w:r>
          <w:rPr>
            <w:color w:val="000000"/>
            <w:lang w:val="en-US" w:bidi="en-US"/>
          </w:rPr>
          <w:t>ru</w:t>
        </w:r>
        <w:proofErr w:type="spellEnd"/>
        <w:r w:rsidRPr="00013B22">
          <w:rPr>
            <w:color w:val="000000"/>
            <w:lang w:bidi="en-US"/>
          </w:rPr>
          <w:t>/</w:t>
        </w:r>
      </w:hyperlink>
      <w:r w:rsidRPr="00013B22">
        <w:rPr>
          <w:color w:val="000000"/>
          <w:lang w:bidi="en-US"/>
        </w:rPr>
        <w:t xml:space="preserve">) </w:t>
      </w:r>
      <w:r>
        <w:rPr>
          <w:color w:val="000000"/>
          <w:lang w:eastAsia="ru-RU" w:bidi="ru-RU"/>
        </w:rPr>
        <w:t>(далее - ЕПГУ);</w:t>
      </w:r>
    </w:p>
    <w:p w:rsidR="000E215D" w:rsidRDefault="000E215D" w:rsidP="0018094C">
      <w:pPr>
        <w:pStyle w:val="1"/>
        <w:ind w:firstLine="709"/>
        <w:jc w:val="both"/>
      </w:pPr>
      <w:r>
        <w:rPr>
          <w:color w:val="000000"/>
          <w:lang w:eastAsia="ru-RU" w:bidi="ru-RU"/>
        </w:rPr>
        <w:t xml:space="preserve">на официальном сайте Уполномоченного </w:t>
      </w:r>
      <w:r w:rsidRPr="00597042">
        <w:rPr>
          <w:color w:val="000000"/>
          <w:lang w:eastAsia="ru-RU" w:bidi="ru-RU"/>
        </w:rPr>
        <w:t xml:space="preserve">органа </w:t>
      </w:r>
      <w:r w:rsidR="00597042" w:rsidRPr="00597042">
        <w:rPr>
          <w:color w:val="000000"/>
          <w:lang w:eastAsia="ru-RU" w:bidi="ru-RU"/>
        </w:rPr>
        <w:t>(www.nyan-doma.ru</w:t>
      </w:r>
      <w:r w:rsidRPr="00597042">
        <w:rPr>
          <w:color w:val="000000"/>
          <w:lang w:eastAsia="ru-RU" w:bidi="ru-RU"/>
        </w:rPr>
        <w:t>);</w:t>
      </w:r>
    </w:p>
    <w:p w:rsidR="000E215D" w:rsidRDefault="000E215D" w:rsidP="0018094C">
      <w:pPr>
        <w:pStyle w:val="1"/>
        <w:numPr>
          <w:ilvl w:val="0"/>
          <w:numId w:val="3"/>
        </w:numPr>
        <w:tabs>
          <w:tab w:val="left" w:pos="1086"/>
        </w:tabs>
        <w:ind w:firstLine="709"/>
        <w:jc w:val="both"/>
      </w:pPr>
      <w:r>
        <w:rPr>
          <w:color w:val="000000"/>
          <w:lang w:eastAsia="ru-RU" w:bidi="ru-RU"/>
        </w:rPr>
        <w:t>посредством размещения информации на информационных стендах Уполномоченного органа или многофункционального центра.</w:t>
      </w:r>
    </w:p>
    <w:p w:rsidR="000E215D" w:rsidRDefault="000E215D" w:rsidP="000E215D">
      <w:pPr>
        <w:pStyle w:val="1"/>
        <w:numPr>
          <w:ilvl w:val="1"/>
          <w:numId w:val="2"/>
        </w:numPr>
        <w:tabs>
          <w:tab w:val="left" w:pos="2175"/>
        </w:tabs>
        <w:ind w:firstLine="740"/>
        <w:jc w:val="both"/>
      </w:pPr>
      <w:r>
        <w:rPr>
          <w:color w:val="000000"/>
          <w:lang w:eastAsia="ru-RU" w:bidi="ru-RU"/>
        </w:rPr>
        <w:t>Информирование осуществляется по вопросам, касающимся:</w:t>
      </w:r>
    </w:p>
    <w:p w:rsidR="000E215D" w:rsidRDefault="000E215D" w:rsidP="000E215D">
      <w:pPr>
        <w:pStyle w:val="1"/>
        <w:ind w:firstLine="740"/>
        <w:jc w:val="both"/>
      </w:pPr>
      <w:r>
        <w:rPr>
          <w:color w:val="000000"/>
          <w:lang w:eastAsia="ru-RU" w:bidi="ru-RU"/>
        </w:rPr>
        <w:t xml:space="preserve">способов подачи заявления о предоставлении </w:t>
      </w:r>
      <w:r w:rsidR="00597042">
        <w:rPr>
          <w:color w:val="000000"/>
          <w:lang w:eastAsia="ru-RU" w:bidi="ru-RU"/>
        </w:rPr>
        <w:t>м</w:t>
      </w:r>
      <w:r>
        <w:rPr>
          <w:color w:val="000000"/>
          <w:lang w:eastAsia="ru-RU" w:bidi="ru-RU"/>
        </w:rPr>
        <w:t>униципальной услуги;</w:t>
      </w:r>
    </w:p>
    <w:p w:rsidR="000E215D" w:rsidRDefault="000E215D" w:rsidP="000E215D">
      <w:pPr>
        <w:pStyle w:val="1"/>
        <w:ind w:firstLine="740"/>
        <w:jc w:val="both"/>
      </w:pPr>
      <w:r>
        <w:rPr>
          <w:color w:val="000000"/>
          <w:lang w:eastAsia="ru-RU" w:bidi="ru-RU"/>
        </w:rPr>
        <w:t>адресов Уполномоченного органа и многофункциональных центров, обращение в которые необходимо для предоставления муниципальной услуги;</w:t>
      </w:r>
    </w:p>
    <w:p w:rsidR="000E215D" w:rsidRDefault="000E215D" w:rsidP="000E215D">
      <w:pPr>
        <w:pStyle w:val="1"/>
        <w:ind w:firstLine="740"/>
        <w:jc w:val="both"/>
      </w:pPr>
      <w:r>
        <w:rPr>
          <w:color w:val="000000"/>
          <w:lang w:eastAsia="ru-RU" w:bidi="ru-RU"/>
        </w:rPr>
        <w:t>справочной информации о работе Уполномоченного органа (структурных подразделений Уполномоченного органа);</w:t>
      </w:r>
    </w:p>
    <w:p w:rsidR="000E215D" w:rsidRDefault="000E215D" w:rsidP="000E215D">
      <w:pPr>
        <w:pStyle w:val="1"/>
        <w:ind w:firstLine="740"/>
        <w:jc w:val="both"/>
      </w:pPr>
      <w:r>
        <w:rPr>
          <w:color w:val="000000"/>
          <w:lang w:eastAsia="ru-RU" w:bidi="ru-RU"/>
        </w:rPr>
        <w:t>документов, необходимых для предоставления муниципальной услуги и услуг, которые являются необходимыми и обязательными для предоставления муниципальной услуги;</w:t>
      </w:r>
    </w:p>
    <w:p w:rsidR="000E215D" w:rsidRDefault="000E215D" w:rsidP="000E215D">
      <w:pPr>
        <w:pStyle w:val="1"/>
        <w:ind w:firstLine="740"/>
        <w:jc w:val="both"/>
      </w:pPr>
      <w:r>
        <w:rPr>
          <w:color w:val="000000"/>
          <w:lang w:eastAsia="ru-RU" w:bidi="ru-RU"/>
        </w:rPr>
        <w:t xml:space="preserve">порядка и сроков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;</w:t>
      </w:r>
    </w:p>
    <w:p w:rsidR="000E215D" w:rsidRDefault="000E215D" w:rsidP="000E215D">
      <w:pPr>
        <w:pStyle w:val="1"/>
        <w:ind w:firstLine="740"/>
        <w:jc w:val="both"/>
      </w:pPr>
      <w:r>
        <w:rPr>
          <w:color w:val="000000"/>
          <w:lang w:eastAsia="ru-RU" w:bidi="ru-RU"/>
        </w:rPr>
        <w:t xml:space="preserve">порядка получения сведений о ходе рассмотрения заявления о предоставлении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и о результатах предоставления муниципальной услуги;</w:t>
      </w:r>
    </w:p>
    <w:p w:rsidR="000E215D" w:rsidRDefault="000E215D" w:rsidP="000E215D">
      <w:pPr>
        <w:pStyle w:val="1"/>
        <w:ind w:firstLine="740"/>
        <w:jc w:val="both"/>
      </w:pPr>
      <w:r>
        <w:rPr>
          <w:color w:val="000000"/>
          <w:lang w:eastAsia="ru-RU" w:bidi="ru-RU"/>
        </w:rPr>
        <w:t xml:space="preserve">по вопросам предоставления услуг, которые являются необходимыми и обязательными для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;</w:t>
      </w:r>
    </w:p>
    <w:p w:rsidR="000E215D" w:rsidRDefault="000E215D" w:rsidP="000E215D">
      <w:pPr>
        <w:pStyle w:val="1"/>
        <w:ind w:firstLine="740"/>
        <w:jc w:val="both"/>
      </w:pPr>
      <w:r>
        <w:rPr>
          <w:color w:val="000000"/>
          <w:lang w:eastAsia="ru-RU" w:bidi="ru-RU"/>
        </w:rPr>
        <w:t xml:space="preserve">порядка досудебного (внесудебного) обжалования действий (бездействия) должностных лиц, и принимаемых ими решений при предоставлении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.</w:t>
      </w:r>
    </w:p>
    <w:p w:rsidR="000E215D" w:rsidRDefault="000E215D" w:rsidP="000E215D">
      <w:pPr>
        <w:pStyle w:val="1"/>
        <w:ind w:firstLine="740"/>
        <w:jc w:val="both"/>
      </w:pPr>
      <w:r>
        <w:rPr>
          <w:color w:val="000000"/>
          <w:lang w:eastAsia="ru-RU" w:bidi="ru-RU"/>
        </w:rPr>
        <w:t xml:space="preserve">Получение информации по вопросам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и услуг, которые являются необходимыми и обязательными для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осуществляется бесплатно.</w:t>
      </w:r>
    </w:p>
    <w:p w:rsidR="000E215D" w:rsidRDefault="000E215D" w:rsidP="000E215D">
      <w:pPr>
        <w:pStyle w:val="1"/>
        <w:numPr>
          <w:ilvl w:val="1"/>
          <w:numId w:val="2"/>
        </w:numPr>
        <w:tabs>
          <w:tab w:val="left" w:pos="1435"/>
        </w:tabs>
        <w:ind w:firstLine="740"/>
        <w:jc w:val="both"/>
      </w:pPr>
      <w:r>
        <w:rPr>
          <w:color w:val="000000"/>
          <w:lang w:eastAsia="ru-RU" w:bidi="ru-RU"/>
        </w:rPr>
        <w:t>При устном обращении Заявителя (лично или по телефону) должностное лицо Уполномоченного органа, работник многофункционального центра, осуществляющий консультирование, подробно и в вежливой (корректной) форме информирует обратившихся по интересующим вопросам.</w:t>
      </w:r>
    </w:p>
    <w:p w:rsidR="000E215D" w:rsidRDefault="000E215D" w:rsidP="000E215D">
      <w:pPr>
        <w:pStyle w:val="1"/>
        <w:ind w:firstLine="740"/>
        <w:jc w:val="both"/>
      </w:pPr>
      <w:r>
        <w:rPr>
          <w:color w:val="000000"/>
          <w:lang w:eastAsia="ru-RU" w:bidi="ru-RU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- при наличии) и должности специалиста, принявшего телефонный звонок.</w:t>
      </w:r>
    </w:p>
    <w:p w:rsidR="000E215D" w:rsidRDefault="000E215D" w:rsidP="000E215D">
      <w:pPr>
        <w:pStyle w:val="1"/>
        <w:ind w:firstLine="740"/>
        <w:jc w:val="both"/>
      </w:pPr>
      <w:r>
        <w:rPr>
          <w:color w:val="000000"/>
          <w:lang w:eastAsia="ru-RU" w:bidi="ru-RU"/>
        </w:rPr>
        <w:t xml:space="preserve">Если должностное лицо Уполномоченного органа не может самостоятельно дать ответ, телефонный звонок должен быть переадресован (переведен) на другое должностное лицо или же обратившемуся лицу должен </w:t>
      </w:r>
      <w:r>
        <w:rPr>
          <w:color w:val="000000"/>
          <w:lang w:eastAsia="ru-RU" w:bidi="ru-RU"/>
        </w:rPr>
        <w:lastRenderedPageBreak/>
        <w:t>быть сообщен телефонный номер, по которому можно будет получить необходимую информацию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изложить обращение в письменной форме;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назначить другое время для консультаций.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 xml:space="preserve">Должностное лицо Уполномоченного органа не вправе осуществлять информирование, выходящее за рамки стандартных процедур и условий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, и влияющее прямо или косвенно на принимаемое решение.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Продолжительность информирования по телефону не должна превышать 10 минут.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Информирование осуществляется в соответствии с графиком приема граждан.</w:t>
      </w:r>
    </w:p>
    <w:p w:rsidR="000E215D" w:rsidRDefault="000E215D" w:rsidP="000E215D">
      <w:pPr>
        <w:pStyle w:val="1"/>
        <w:numPr>
          <w:ilvl w:val="1"/>
          <w:numId w:val="2"/>
        </w:numPr>
        <w:tabs>
          <w:tab w:val="left" w:pos="1435"/>
        </w:tabs>
        <w:ind w:firstLine="720"/>
        <w:jc w:val="both"/>
      </w:pPr>
      <w:r>
        <w:rPr>
          <w:color w:val="000000"/>
          <w:lang w:eastAsia="ru-RU" w:bidi="ru-RU"/>
        </w:rPr>
        <w:t xml:space="preserve">По письменному обращению должностное лицо Уполномоченного органа, ответственный за предоставление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, подробно в письменной форме разъясняет заявителю сведения по вопросам, указанным в пункте 1.5 настоящего Административного регламента в порядке, установленном Федеральным законом от 2 мая 2006 г</w:t>
      </w:r>
      <w:r w:rsidR="003C177B">
        <w:rPr>
          <w:color w:val="000000"/>
          <w:lang w:eastAsia="ru-RU" w:bidi="ru-RU"/>
        </w:rPr>
        <w:t>ода</w:t>
      </w:r>
      <w:r>
        <w:rPr>
          <w:color w:val="000000"/>
          <w:lang w:eastAsia="ru-RU" w:bidi="ru-RU"/>
        </w:rPr>
        <w:t xml:space="preserve"> № 59-ФЗ «О порядке рассмотрения обращений граждан Российской Федерации» (далее - Федеральный закон № 59-ФЗ).</w:t>
      </w:r>
    </w:p>
    <w:p w:rsidR="000E215D" w:rsidRDefault="000E215D" w:rsidP="000E215D">
      <w:pPr>
        <w:pStyle w:val="1"/>
        <w:numPr>
          <w:ilvl w:val="1"/>
          <w:numId w:val="2"/>
        </w:numPr>
        <w:tabs>
          <w:tab w:val="left" w:pos="1435"/>
        </w:tabs>
        <w:ind w:firstLine="720"/>
        <w:jc w:val="both"/>
      </w:pPr>
      <w:r>
        <w:rPr>
          <w:color w:val="000000"/>
          <w:lang w:eastAsia="ru-RU" w:bidi="ru-RU"/>
        </w:rPr>
        <w:t xml:space="preserve">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</w:t>
      </w:r>
      <w:r w:rsidR="003C177B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2011 года № 861.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 xml:space="preserve">Доступ к информации о сроках и порядке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0E215D" w:rsidRDefault="000E215D" w:rsidP="000E215D">
      <w:pPr>
        <w:pStyle w:val="1"/>
        <w:numPr>
          <w:ilvl w:val="1"/>
          <w:numId w:val="2"/>
        </w:numPr>
        <w:tabs>
          <w:tab w:val="left" w:pos="1435"/>
        </w:tabs>
        <w:ind w:firstLine="720"/>
        <w:jc w:val="both"/>
      </w:pPr>
      <w:r>
        <w:rPr>
          <w:color w:val="000000"/>
          <w:lang w:eastAsia="ru-RU" w:bidi="ru-RU"/>
        </w:rPr>
        <w:t xml:space="preserve">На официальном сайте Уполномоченного органа, на стендах в местах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и услуг, которые являются необходимыми и обязательными для предоставления муниципальной услуги, и в многофункциональном центре размещается следующая справочная информация: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 xml:space="preserve">о месте нахождения и графике работы Уполномоченного органа и их структурных подразделений, ответственных за предоставление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, а также многофункциональных центров;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 xml:space="preserve">справочные телефоны структурных подразделений Уполномоченного органа, ответственных за предоставление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, в том числе номер телефона-автоинформатора (при наличии);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 xml:space="preserve">адрес официального сайта, а также электронной почты и (или) формы </w:t>
      </w:r>
      <w:r>
        <w:rPr>
          <w:color w:val="000000"/>
          <w:lang w:eastAsia="ru-RU" w:bidi="ru-RU"/>
        </w:rPr>
        <w:lastRenderedPageBreak/>
        <w:t>обратной связи Уполномоченного органа в сети «Интернет».</w:t>
      </w:r>
    </w:p>
    <w:p w:rsidR="000E215D" w:rsidRDefault="000E215D" w:rsidP="000E215D">
      <w:pPr>
        <w:pStyle w:val="1"/>
        <w:numPr>
          <w:ilvl w:val="1"/>
          <w:numId w:val="2"/>
        </w:numPr>
        <w:tabs>
          <w:tab w:val="left" w:pos="1435"/>
        </w:tabs>
        <w:ind w:firstLine="720"/>
        <w:jc w:val="both"/>
      </w:pPr>
      <w:r>
        <w:rPr>
          <w:color w:val="000000"/>
          <w:lang w:eastAsia="ru-RU" w:bidi="ru-RU"/>
        </w:rPr>
        <w:t xml:space="preserve">В залах ожидания Уполномоченного органа размещаются нормативные правовые акты, регулирующие порядок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, в том числе Административный регламент, которые по требованию заявителя предоставляются ему для ознакомления.</w:t>
      </w:r>
    </w:p>
    <w:p w:rsidR="000E215D" w:rsidRDefault="000E215D" w:rsidP="000E215D">
      <w:pPr>
        <w:pStyle w:val="1"/>
        <w:numPr>
          <w:ilvl w:val="1"/>
          <w:numId w:val="2"/>
        </w:numPr>
        <w:tabs>
          <w:tab w:val="left" w:pos="1488"/>
        </w:tabs>
        <w:ind w:firstLine="720"/>
        <w:jc w:val="both"/>
      </w:pPr>
      <w:r>
        <w:rPr>
          <w:color w:val="000000"/>
          <w:lang w:eastAsia="ru-RU" w:bidi="ru-RU"/>
        </w:rPr>
        <w:t xml:space="preserve">Размещение информации о порядке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Административным регламентом.</w:t>
      </w:r>
    </w:p>
    <w:p w:rsidR="000E215D" w:rsidRDefault="000E215D" w:rsidP="003C177B">
      <w:pPr>
        <w:pStyle w:val="1"/>
        <w:numPr>
          <w:ilvl w:val="1"/>
          <w:numId w:val="2"/>
        </w:numPr>
        <w:tabs>
          <w:tab w:val="left" w:pos="1488"/>
        </w:tabs>
        <w:ind w:firstLine="720"/>
        <w:jc w:val="both"/>
      </w:pPr>
      <w:r>
        <w:rPr>
          <w:color w:val="000000"/>
          <w:lang w:eastAsia="ru-RU" w:bidi="ru-RU"/>
        </w:rPr>
        <w:t xml:space="preserve">Информация о ходе рассмотрения заявления о предоставлении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и о результатах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может быть получена заявителем (его представителем) в личном кабинете на ЕПГУ,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</w:t>
      </w:r>
    </w:p>
    <w:p w:rsidR="000E215D" w:rsidRDefault="000E215D" w:rsidP="003C177B">
      <w:pPr>
        <w:pStyle w:val="30"/>
        <w:keepNext/>
        <w:keepLines/>
        <w:numPr>
          <w:ilvl w:val="0"/>
          <w:numId w:val="1"/>
        </w:numPr>
        <w:tabs>
          <w:tab w:val="left" w:pos="1585"/>
        </w:tabs>
        <w:spacing w:before="240" w:after="240"/>
        <w:ind w:firstLine="860"/>
        <w:jc w:val="both"/>
      </w:pPr>
      <w:bookmarkStart w:id="3" w:name="bookmark7"/>
      <w:r>
        <w:rPr>
          <w:color w:val="000000"/>
          <w:lang w:eastAsia="ru-RU" w:bidi="ru-RU"/>
        </w:rPr>
        <w:t xml:space="preserve">Стандарт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bookmarkEnd w:id="3"/>
    </w:p>
    <w:p w:rsidR="000E215D" w:rsidRDefault="000E215D" w:rsidP="003C177B">
      <w:pPr>
        <w:pStyle w:val="30"/>
        <w:keepNext/>
        <w:keepLines/>
        <w:spacing w:before="240" w:after="240"/>
      </w:pPr>
      <w:r>
        <w:rPr>
          <w:color w:val="000000"/>
          <w:lang w:eastAsia="ru-RU" w:bidi="ru-RU"/>
        </w:rPr>
        <w:t xml:space="preserve">Наименование </w:t>
      </w:r>
      <w:r w:rsidR="003C177B">
        <w:rPr>
          <w:color w:val="000000"/>
          <w:lang w:eastAsia="ru-RU" w:bidi="ru-RU"/>
        </w:rPr>
        <w:t>муниципальной услуги</w:t>
      </w:r>
    </w:p>
    <w:p w:rsidR="000E215D" w:rsidRDefault="003C177B" w:rsidP="000E215D">
      <w:pPr>
        <w:pStyle w:val="1"/>
        <w:numPr>
          <w:ilvl w:val="1"/>
          <w:numId w:val="4"/>
        </w:numPr>
        <w:tabs>
          <w:tab w:val="left" w:pos="1239"/>
        </w:tabs>
        <w:spacing w:after="320"/>
        <w:ind w:firstLine="720"/>
        <w:jc w:val="both"/>
      </w:pPr>
      <w:r>
        <w:rPr>
          <w:color w:val="000000"/>
          <w:lang w:eastAsia="ru-RU" w:bidi="ru-RU"/>
        </w:rPr>
        <w:t>М</w:t>
      </w:r>
      <w:r w:rsidR="000E215D">
        <w:rPr>
          <w:color w:val="000000"/>
          <w:lang w:eastAsia="ru-RU" w:bidi="ru-RU"/>
        </w:rPr>
        <w:t>униципальная услуга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собственности».</w:t>
      </w:r>
    </w:p>
    <w:p w:rsidR="000E215D" w:rsidRDefault="000E215D" w:rsidP="000E215D">
      <w:pPr>
        <w:pStyle w:val="1"/>
        <w:spacing w:after="320"/>
        <w:ind w:firstLine="0"/>
        <w:jc w:val="center"/>
      </w:pPr>
      <w:r w:rsidRPr="00EC19D6">
        <w:rPr>
          <w:b/>
          <w:bCs/>
          <w:color w:val="000000"/>
          <w:lang w:eastAsia="ru-RU" w:bidi="ru-RU"/>
        </w:rPr>
        <w:t>Наименование органа местного</w:t>
      </w:r>
      <w:r w:rsidR="00E655F4">
        <w:rPr>
          <w:b/>
          <w:bCs/>
          <w:color w:val="000000"/>
          <w:lang w:eastAsia="ru-RU" w:bidi="ru-RU"/>
        </w:rPr>
        <w:t xml:space="preserve"> </w:t>
      </w:r>
      <w:r w:rsidRPr="00EC19D6">
        <w:rPr>
          <w:b/>
          <w:bCs/>
          <w:color w:val="000000"/>
          <w:lang w:eastAsia="ru-RU" w:bidi="ru-RU"/>
        </w:rPr>
        <w:t>самоуправления (организации), предоставляющего муниципальную услугу</w:t>
      </w:r>
    </w:p>
    <w:p w:rsidR="000E215D" w:rsidRDefault="003C177B" w:rsidP="000E215D">
      <w:pPr>
        <w:pStyle w:val="1"/>
        <w:numPr>
          <w:ilvl w:val="1"/>
          <w:numId w:val="4"/>
        </w:numPr>
        <w:tabs>
          <w:tab w:val="left" w:pos="1249"/>
        </w:tabs>
        <w:ind w:firstLine="720"/>
        <w:jc w:val="both"/>
      </w:pPr>
      <w:r>
        <w:rPr>
          <w:color w:val="000000"/>
          <w:lang w:eastAsia="ru-RU" w:bidi="ru-RU"/>
        </w:rPr>
        <w:t>М</w:t>
      </w:r>
      <w:r w:rsidR="000E215D">
        <w:rPr>
          <w:color w:val="000000"/>
          <w:lang w:eastAsia="ru-RU" w:bidi="ru-RU"/>
        </w:rPr>
        <w:t xml:space="preserve">униципальная услуга предоставляется Уполномоченным органом </w:t>
      </w:r>
      <w:r w:rsidR="000E215D" w:rsidRPr="00EC19D6">
        <w:rPr>
          <w:color w:val="000000"/>
          <w:lang w:eastAsia="ru-RU" w:bidi="ru-RU"/>
        </w:rPr>
        <w:t xml:space="preserve">- </w:t>
      </w:r>
      <w:r w:rsidRPr="00EC19D6">
        <w:rPr>
          <w:color w:val="000000"/>
          <w:lang w:eastAsia="ru-RU" w:bidi="ru-RU"/>
        </w:rPr>
        <w:t>Комитет</w:t>
      </w:r>
      <w:r w:rsidR="00EC19D6" w:rsidRPr="00EC19D6">
        <w:rPr>
          <w:color w:val="000000"/>
          <w:lang w:eastAsia="ru-RU" w:bidi="ru-RU"/>
        </w:rPr>
        <w:t>ом</w:t>
      </w:r>
      <w:r w:rsidRPr="00EC19D6">
        <w:rPr>
          <w:color w:val="000000"/>
          <w:lang w:eastAsia="ru-RU" w:bidi="ru-RU"/>
        </w:rPr>
        <w:t xml:space="preserve"> по управлению муниципальным имуществом и земельными ресурсами администрации </w:t>
      </w:r>
      <w:proofErr w:type="spellStart"/>
      <w:r w:rsidRPr="00EC19D6">
        <w:rPr>
          <w:color w:val="000000"/>
          <w:lang w:eastAsia="ru-RU" w:bidi="ru-RU"/>
        </w:rPr>
        <w:t>Няндомского</w:t>
      </w:r>
      <w:proofErr w:type="spellEnd"/>
      <w:r w:rsidRPr="00EC19D6">
        <w:rPr>
          <w:color w:val="000000"/>
          <w:lang w:eastAsia="ru-RU" w:bidi="ru-RU"/>
        </w:rPr>
        <w:t xml:space="preserve"> муниципального </w:t>
      </w:r>
      <w:r w:rsidR="00E655F4">
        <w:rPr>
          <w:color w:val="000000"/>
          <w:lang w:eastAsia="ru-RU" w:bidi="ru-RU"/>
        </w:rPr>
        <w:t>округа</w:t>
      </w:r>
      <w:r w:rsidRPr="00EC19D6">
        <w:rPr>
          <w:color w:val="000000"/>
          <w:lang w:eastAsia="ru-RU" w:bidi="ru-RU"/>
        </w:rPr>
        <w:t xml:space="preserve"> Архангельской области</w:t>
      </w:r>
      <w:r w:rsidR="000E215D" w:rsidRPr="00EC19D6">
        <w:rPr>
          <w:color w:val="000000"/>
          <w:lang w:eastAsia="ru-RU" w:bidi="ru-RU"/>
        </w:rPr>
        <w:t>.</w:t>
      </w:r>
    </w:p>
    <w:p w:rsidR="00EC19D6" w:rsidRPr="00E655F4" w:rsidRDefault="000E215D" w:rsidP="00807048">
      <w:pPr>
        <w:pStyle w:val="1"/>
        <w:numPr>
          <w:ilvl w:val="1"/>
          <w:numId w:val="4"/>
        </w:numPr>
        <w:tabs>
          <w:tab w:val="left" w:pos="1249"/>
          <w:tab w:val="left" w:leader="underscore" w:pos="9994"/>
        </w:tabs>
        <w:ind w:firstLine="720"/>
        <w:jc w:val="both"/>
        <w:rPr>
          <w:highlight w:val="yellow"/>
        </w:rPr>
      </w:pPr>
      <w:r>
        <w:rPr>
          <w:color w:val="000000"/>
          <w:lang w:eastAsia="ru-RU" w:bidi="ru-RU"/>
        </w:rPr>
        <w:t xml:space="preserve">В предоставлении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принима</w:t>
      </w:r>
      <w:r w:rsidR="00EC19D6">
        <w:rPr>
          <w:color w:val="000000"/>
          <w:lang w:eastAsia="ru-RU" w:bidi="ru-RU"/>
        </w:rPr>
        <w:t>е</w:t>
      </w:r>
      <w:r>
        <w:rPr>
          <w:color w:val="000000"/>
          <w:lang w:eastAsia="ru-RU" w:bidi="ru-RU"/>
        </w:rPr>
        <w:t xml:space="preserve">т участие </w:t>
      </w:r>
      <w:r w:rsidR="00807048">
        <w:rPr>
          <w:color w:val="000000"/>
          <w:lang w:eastAsia="ru-RU" w:bidi="ru-RU"/>
        </w:rPr>
        <w:t>О</w:t>
      </w:r>
      <w:r w:rsidR="00EC19D6">
        <w:rPr>
          <w:color w:val="000000"/>
          <w:lang w:eastAsia="ru-RU" w:bidi="ru-RU"/>
        </w:rPr>
        <w:t xml:space="preserve">тделение государственного автономного учреждения Архангельской области «Многофункциональный центр» по </w:t>
      </w:r>
      <w:proofErr w:type="spellStart"/>
      <w:r w:rsidR="00EC19D6">
        <w:rPr>
          <w:color w:val="000000"/>
          <w:lang w:eastAsia="ru-RU" w:bidi="ru-RU"/>
        </w:rPr>
        <w:t>Няндомскому</w:t>
      </w:r>
      <w:proofErr w:type="spellEnd"/>
      <w:r w:rsidR="00EC19D6">
        <w:rPr>
          <w:color w:val="000000"/>
          <w:lang w:eastAsia="ru-RU" w:bidi="ru-RU"/>
        </w:rPr>
        <w:t xml:space="preserve"> </w:t>
      </w:r>
      <w:r w:rsidR="00D70C4C">
        <w:rPr>
          <w:color w:val="000000"/>
          <w:lang w:eastAsia="ru-RU" w:bidi="ru-RU"/>
        </w:rPr>
        <w:t>муниципальному округу</w:t>
      </w:r>
      <w:r w:rsidR="00EC19D6" w:rsidRPr="00D70C4C">
        <w:rPr>
          <w:color w:val="000000"/>
          <w:lang w:eastAsia="ru-RU" w:bidi="ru-RU"/>
        </w:rPr>
        <w:t xml:space="preserve">. </w:t>
      </w:r>
    </w:p>
    <w:p w:rsidR="000E215D" w:rsidRDefault="000E215D" w:rsidP="00807048">
      <w:pPr>
        <w:pStyle w:val="1"/>
        <w:ind w:firstLine="720"/>
        <w:jc w:val="both"/>
      </w:pPr>
      <w:r>
        <w:rPr>
          <w:color w:val="000000"/>
          <w:lang w:eastAsia="ru-RU" w:bidi="ru-RU"/>
        </w:rPr>
        <w:t xml:space="preserve">При предоставлении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Уполномоченный орган взаимодействует с:</w:t>
      </w:r>
    </w:p>
    <w:p w:rsidR="000E215D" w:rsidRDefault="000E215D" w:rsidP="00807048">
      <w:pPr>
        <w:pStyle w:val="1"/>
        <w:numPr>
          <w:ilvl w:val="2"/>
          <w:numId w:val="4"/>
        </w:numPr>
        <w:tabs>
          <w:tab w:val="left" w:pos="1585"/>
        </w:tabs>
        <w:ind w:firstLine="720"/>
        <w:jc w:val="both"/>
      </w:pPr>
      <w:r>
        <w:rPr>
          <w:color w:val="000000"/>
          <w:lang w:eastAsia="ru-RU" w:bidi="ru-RU"/>
        </w:rPr>
        <w:t>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предпринимателей;</w:t>
      </w:r>
    </w:p>
    <w:p w:rsidR="000E215D" w:rsidRDefault="000E215D" w:rsidP="00807048">
      <w:pPr>
        <w:pStyle w:val="1"/>
        <w:numPr>
          <w:ilvl w:val="2"/>
          <w:numId w:val="4"/>
        </w:numPr>
        <w:tabs>
          <w:tab w:val="left" w:pos="1585"/>
        </w:tabs>
        <w:ind w:firstLine="720"/>
        <w:jc w:val="both"/>
      </w:pPr>
      <w:r>
        <w:rPr>
          <w:color w:val="000000"/>
          <w:lang w:eastAsia="ru-RU" w:bidi="ru-RU"/>
        </w:rPr>
        <w:t>Федеральной службой государственной регистрации, кадастра и картографии в части получения сведений из Единого государственного реестра недвижимости;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498"/>
        </w:tabs>
        <w:ind w:firstLine="740"/>
        <w:jc w:val="both"/>
      </w:pPr>
      <w:r>
        <w:rPr>
          <w:color w:val="000000"/>
          <w:lang w:eastAsia="ru-RU" w:bidi="ru-RU"/>
        </w:rPr>
        <w:lastRenderedPageBreak/>
        <w:t>Органом исполнительной власти субъекта Российской Федерации, уполномоченным в области лесных отношений, при согласовании схемы расположения земельного участка или земельных участков на кадастровом плане территории.</w:t>
      </w:r>
    </w:p>
    <w:p w:rsidR="000E215D" w:rsidRDefault="000E215D" w:rsidP="000E215D">
      <w:pPr>
        <w:pStyle w:val="1"/>
        <w:numPr>
          <w:ilvl w:val="1"/>
          <w:numId w:val="4"/>
        </w:numPr>
        <w:tabs>
          <w:tab w:val="left" w:pos="1244"/>
        </w:tabs>
        <w:spacing w:after="300"/>
        <w:ind w:firstLine="740"/>
        <w:jc w:val="both"/>
      </w:pPr>
      <w:r>
        <w:rPr>
          <w:color w:val="000000"/>
          <w:lang w:eastAsia="ru-RU" w:bidi="ru-RU"/>
        </w:rPr>
        <w:t xml:space="preserve">При предоставлении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Уполномоченному органу запрещается требовать от заявителя осуществления действий, в том числе согласований, необходимых для получения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.</w:t>
      </w:r>
    </w:p>
    <w:p w:rsidR="000E215D" w:rsidRDefault="000E215D" w:rsidP="000E215D">
      <w:pPr>
        <w:pStyle w:val="30"/>
        <w:keepNext/>
        <w:keepLines/>
        <w:ind w:left="4620" w:hanging="3880"/>
        <w:jc w:val="both"/>
      </w:pPr>
      <w:bookmarkStart w:id="4" w:name="bookmark10"/>
      <w:r>
        <w:rPr>
          <w:color w:val="000000"/>
          <w:lang w:eastAsia="ru-RU" w:bidi="ru-RU"/>
        </w:rPr>
        <w:t xml:space="preserve">Описание результата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bookmarkEnd w:id="4"/>
    </w:p>
    <w:p w:rsidR="000E215D" w:rsidRDefault="000E215D" w:rsidP="00463D93">
      <w:pPr>
        <w:pStyle w:val="1"/>
        <w:numPr>
          <w:ilvl w:val="1"/>
          <w:numId w:val="4"/>
        </w:numPr>
        <w:tabs>
          <w:tab w:val="left" w:pos="709"/>
          <w:tab w:val="left" w:pos="1249"/>
        </w:tabs>
        <w:ind w:firstLine="740"/>
        <w:jc w:val="both"/>
      </w:pPr>
      <w:r>
        <w:rPr>
          <w:color w:val="000000"/>
          <w:lang w:eastAsia="ru-RU" w:bidi="ru-RU"/>
        </w:rPr>
        <w:t xml:space="preserve">Результатом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является:</w:t>
      </w:r>
    </w:p>
    <w:p w:rsidR="000E215D" w:rsidRDefault="000E215D" w:rsidP="00463D93">
      <w:pPr>
        <w:pStyle w:val="1"/>
        <w:numPr>
          <w:ilvl w:val="2"/>
          <w:numId w:val="4"/>
        </w:numPr>
        <w:tabs>
          <w:tab w:val="left" w:pos="709"/>
          <w:tab w:val="left" w:pos="1498"/>
        </w:tabs>
        <w:ind w:firstLine="740"/>
        <w:jc w:val="both"/>
      </w:pPr>
      <w:r>
        <w:rPr>
          <w:color w:val="000000"/>
          <w:lang w:eastAsia="ru-RU" w:bidi="ru-RU"/>
        </w:rPr>
        <w:t>Проект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(далее - соглашение о перераспределении), подписанный должностным лицом уполномоченного органа, по форме согласно приложению № 1 к настоящему Административному регламенту;</w:t>
      </w:r>
    </w:p>
    <w:p w:rsidR="000E215D" w:rsidRDefault="000E215D" w:rsidP="00463D93">
      <w:pPr>
        <w:pStyle w:val="1"/>
        <w:numPr>
          <w:ilvl w:val="2"/>
          <w:numId w:val="4"/>
        </w:numPr>
        <w:tabs>
          <w:tab w:val="left" w:pos="709"/>
          <w:tab w:val="left" w:pos="1498"/>
          <w:tab w:val="left" w:pos="7872"/>
        </w:tabs>
        <w:ind w:firstLine="740"/>
        <w:jc w:val="both"/>
      </w:pPr>
      <w:r w:rsidRPr="00463D93">
        <w:rPr>
          <w:color w:val="000000"/>
          <w:lang w:eastAsia="ru-RU" w:bidi="ru-RU"/>
        </w:rPr>
        <w:t>Решение об отказе в заключени</w:t>
      </w:r>
      <w:proofErr w:type="gramStart"/>
      <w:r w:rsidRPr="00463D93">
        <w:rPr>
          <w:color w:val="000000"/>
          <w:lang w:eastAsia="ru-RU" w:bidi="ru-RU"/>
        </w:rPr>
        <w:t>и</w:t>
      </w:r>
      <w:proofErr w:type="gramEnd"/>
      <w:r w:rsidRPr="00463D93">
        <w:rPr>
          <w:color w:val="000000"/>
          <w:lang w:eastAsia="ru-RU" w:bidi="ru-RU"/>
        </w:rPr>
        <w:t xml:space="preserve"> соглашения о перераспределении земельных участков по форме согласно приложению №2 к </w:t>
      </w:r>
      <w:r w:rsidR="00463D93">
        <w:rPr>
          <w:color w:val="000000"/>
          <w:lang w:eastAsia="ru-RU" w:bidi="ru-RU"/>
        </w:rPr>
        <w:t>н</w:t>
      </w:r>
      <w:r w:rsidRPr="00463D93">
        <w:rPr>
          <w:color w:val="000000"/>
          <w:lang w:eastAsia="ru-RU" w:bidi="ru-RU"/>
        </w:rPr>
        <w:t>астоящему</w:t>
      </w:r>
      <w:r w:rsidR="00D70C4C">
        <w:rPr>
          <w:color w:val="000000"/>
          <w:lang w:eastAsia="ru-RU" w:bidi="ru-RU"/>
        </w:rPr>
        <w:t xml:space="preserve"> </w:t>
      </w:r>
      <w:r w:rsidRPr="00463D93">
        <w:rPr>
          <w:color w:val="000000"/>
          <w:lang w:eastAsia="ru-RU" w:bidi="ru-RU"/>
        </w:rPr>
        <w:t>Административному регламенту;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498"/>
        </w:tabs>
        <w:ind w:firstLine="740"/>
        <w:jc w:val="both"/>
      </w:pPr>
      <w:r>
        <w:rPr>
          <w:color w:val="000000"/>
          <w:lang w:eastAsia="ru-RU" w:bidi="ru-RU"/>
        </w:rPr>
        <w:t xml:space="preserve">Промежуточными результатами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являются:</w:t>
      </w:r>
    </w:p>
    <w:p w:rsidR="000E215D" w:rsidRDefault="000E215D" w:rsidP="000E215D">
      <w:pPr>
        <w:pStyle w:val="1"/>
        <w:numPr>
          <w:ilvl w:val="0"/>
          <w:numId w:val="5"/>
        </w:numPr>
        <w:tabs>
          <w:tab w:val="left" w:pos="1008"/>
        </w:tabs>
        <w:ind w:firstLine="740"/>
        <w:jc w:val="both"/>
      </w:pPr>
      <w:r>
        <w:rPr>
          <w:color w:val="000000"/>
          <w:lang w:eastAsia="ru-RU" w:bidi="ru-RU"/>
        </w:rPr>
        <w:t>согласие на заключение соглашения о перераспределении земельных участков в соответствии с утвержденным проектом межевания территории по форме согласно приложению № 3 к настоящему Административному регламенту;</w:t>
      </w:r>
    </w:p>
    <w:p w:rsidR="000E215D" w:rsidRDefault="000E215D" w:rsidP="008E2140">
      <w:pPr>
        <w:pStyle w:val="1"/>
        <w:numPr>
          <w:ilvl w:val="0"/>
          <w:numId w:val="5"/>
        </w:numPr>
        <w:tabs>
          <w:tab w:val="left" w:pos="1008"/>
        </w:tabs>
        <w:ind w:firstLine="743"/>
        <w:jc w:val="both"/>
      </w:pPr>
      <w:r>
        <w:rPr>
          <w:color w:val="000000"/>
          <w:lang w:eastAsia="ru-RU" w:bidi="ru-RU"/>
        </w:rPr>
        <w:t>решение об утверждении схемы расположения земельного участка или земельных участков на кадастровом плане территории (далее - схема расположения земельного участка</w:t>
      </w:r>
      <w:r w:rsidR="000F3589">
        <w:rPr>
          <w:color w:val="000000"/>
          <w:lang w:eastAsia="ru-RU" w:bidi="ru-RU"/>
        </w:rPr>
        <w:t>), в случае если</w:t>
      </w:r>
      <w:r>
        <w:rPr>
          <w:color w:val="000000"/>
          <w:lang w:eastAsia="ru-RU" w:bidi="ru-RU"/>
        </w:rPr>
        <w:t xml:space="preserve"> отсутствует проект межевания территории, в границах которой осуществляется перераспределение земельных участков, по форме согласно приложению № 4 к настоящему Административному регламенту.</w:t>
      </w:r>
    </w:p>
    <w:p w:rsidR="000E215D" w:rsidRDefault="000E215D" w:rsidP="008E2140">
      <w:pPr>
        <w:pStyle w:val="1"/>
        <w:spacing w:before="240" w:after="240"/>
        <w:ind w:firstLine="0"/>
        <w:jc w:val="center"/>
      </w:pPr>
      <w:r>
        <w:rPr>
          <w:b/>
          <w:bCs/>
          <w:color w:val="000000"/>
          <w:lang w:eastAsia="ru-RU" w:bidi="ru-RU"/>
        </w:rPr>
        <w:t xml:space="preserve">Срок предоставления </w:t>
      </w:r>
      <w:r w:rsidR="003C177B">
        <w:rPr>
          <w:b/>
          <w:bCs/>
          <w:color w:val="000000"/>
          <w:lang w:eastAsia="ru-RU" w:bidi="ru-RU"/>
        </w:rPr>
        <w:t>муниципальной услуги</w:t>
      </w:r>
      <w:r>
        <w:rPr>
          <w:b/>
          <w:bCs/>
          <w:color w:val="000000"/>
          <w:lang w:eastAsia="ru-RU" w:bidi="ru-RU"/>
        </w:rPr>
        <w:t>, в том</w:t>
      </w:r>
      <w:r w:rsidR="00E655F4">
        <w:rPr>
          <w:b/>
          <w:bCs/>
          <w:color w:val="000000"/>
          <w:lang w:eastAsia="ru-RU" w:bidi="ru-RU"/>
        </w:rPr>
        <w:t xml:space="preserve"> </w:t>
      </w:r>
      <w:r>
        <w:rPr>
          <w:b/>
          <w:bCs/>
          <w:color w:val="000000"/>
          <w:lang w:eastAsia="ru-RU" w:bidi="ru-RU"/>
        </w:rPr>
        <w:t xml:space="preserve">числе </w:t>
      </w:r>
      <w:r w:rsidR="008E2140">
        <w:rPr>
          <w:b/>
          <w:bCs/>
          <w:color w:val="000000"/>
          <w:lang w:eastAsia="ru-RU" w:bidi="ru-RU"/>
        </w:rPr>
        <w:br/>
      </w:r>
      <w:r>
        <w:rPr>
          <w:b/>
          <w:bCs/>
          <w:color w:val="000000"/>
          <w:lang w:eastAsia="ru-RU" w:bidi="ru-RU"/>
        </w:rPr>
        <w:t xml:space="preserve">с учетом необходимости обращения в организации, </w:t>
      </w:r>
      <w:r w:rsidR="008E2140">
        <w:rPr>
          <w:b/>
          <w:bCs/>
          <w:color w:val="000000"/>
          <w:lang w:eastAsia="ru-RU" w:bidi="ru-RU"/>
        </w:rPr>
        <w:br/>
      </w:r>
      <w:r>
        <w:rPr>
          <w:b/>
          <w:bCs/>
          <w:color w:val="000000"/>
          <w:lang w:eastAsia="ru-RU" w:bidi="ru-RU"/>
        </w:rPr>
        <w:t>участвующие в</w:t>
      </w:r>
      <w:r w:rsidR="00E655F4">
        <w:rPr>
          <w:b/>
          <w:bCs/>
          <w:color w:val="000000"/>
          <w:lang w:eastAsia="ru-RU" w:bidi="ru-RU"/>
        </w:rPr>
        <w:t xml:space="preserve"> </w:t>
      </w:r>
      <w:r>
        <w:rPr>
          <w:b/>
          <w:bCs/>
          <w:color w:val="000000"/>
          <w:lang w:eastAsia="ru-RU" w:bidi="ru-RU"/>
        </w:rPr>
        <w:t xml:space="preserve">предоставлении </w:t>
      </w:r>
      <w:r w:rsidR="003C177B">
        <w:rPr>
          <w:b/>
          <w:bCs/>
          <w:color w:val="000000"/>
          <w:lang w:eastAsia="ru-RU" w:bidi="ru-RU"/>
        </w:rPr>
        <w:t>муниципальной услуги</w:t>
      </w:r>
      <w:r>
        <w:rPr>
          <w:b/>
          <w:bCs/>
          <w:color w:val="000000"/>
          <w:lang w:eastAsia="ru-RU" w:bidi="ru-RU"/>
        </w:rPr>
        <w:t xml:space="preserve">, </w:t>
      </w:r>
      <w:r w:rsidR="008E2140">
        <w:rPr>
          <w:b/>
          <w:bCs/>
          <w:color w:val="000000"/>
          <w:lang w:eastAsia="ru-RU" w:bidi="ru-RU"/>
        </w:rPr>
        <w:br/>
      </w:r>
      <w:r>
        <w:rPr>
          <w:b/>
          <w:bCs/>
          <w:color w:val="000000"/>
          <w:lang w:eastAsia="ru-RU" w:bidi="ru-RU"/>
        </w:rPr>
        <w:t>срок</w:t>
      </w:r>
      <w:r w:rsidR="00E655F4">
        <w:rPr>
          <w:b/>
          <w:bCs/>
          <w:color w:val="000000"/>
          <w:lang w:eastAsia="ru-RU" w:bidi="ru-RU"/>
        </w:rPr>
        <w:t xml:space="preserve"> </w:t>
      </w:r>
      <w:r>
        <w:rPr>
          <w:b/>
          <w:bCs/>
          <w:color w:val="000000"/>
          <w:lang w:eastAsia="ru-RU" w:bidi="ru-RU"/>
        </w:rPr>
        <w:t xml:space="preserve">приостановления предоставления </w:t>
      </w:r>
      <w:r w:rsidR="003C177B">
        <w:rPr>
          <w:b/>
          <w:bCs/>
          <w:color w:val="000000"/>
          <w:lang w:eastAsia="ru-RU" w:bidi="ru-RU"/>
        </w:rPr>
        <w:t>муниципальной услуги</w:t>
      </w:r>
      <w:r>
        <w:rPr>
          <w:b/>
          <w:bCs/>
          <w:color w:val="000000"/>
          <w:lang w:eastAsia="ru-RU" w:bidi="ru-RU"/>
        </w:rPr>
        <w:t>,</w:t>
      </w:r>
      <w:r w:rsidR="008E2140">
        <w:rPr>
          <w:b/>
          <w:bCs/>
          <w:color w:val="000000"/>
          <w:lang w:eastAsia="ru-RU" w:bidi="ru-RU"/>
        </w:rPr>
        <w:br/>
      </w:r>
      <w:r>
        <w:rPr>
          <w:b/>
          <w:bCs/>
          <w:color w:val="000000"/>
          <w:lang w:eastAsia="ru-RU" w:bidi="ru-RU"/>
        </w:rPr>
        <w:t>срок выдачи (направления) документов, являющихся результатом</w:t>
      </w:r>
      <w:r w:rsidR="00E655F4">
        <w:rPr>
          <w:b/>
          <w:bCs/>
          <w:color w:val="000000"/>
          <w:lang w:eastAsia="ru-RU" w:bidi="ru-RU"/>
        </w:rPr>
        <w:t xml:space="preserve"> </w:t>
      </w:r>
      <w:r>
        <w:rPr>
          <w:b/>
          <w:bCs/>
          <w:color w:val="000000"/>
          <w:lang w:eastAsia="ru-RU" w:bidi="ru-RU"/>
        </w:rPr>
        <w:t xml:space="preserve">предоставления </w:t>
      </w:r>
      <w:r w:rsidR="003C177B">
        <w:rPr>
          <w:b/>
          <w:bCs/>
          <w:color w:val="000000"/>
          <w:lang w:eastAsia="ru-RU" w:bidi="ru-RU"/>
        </w:rPr>
        <w:t>муниципальной услуги</w:t>
      </w:r>
    </w:p>
    <w:p w:rsidR="000E215D" w:rsidRDefault="000E215D" w:rsidP="000E215D">
      <w:pPr>
        <w:pStyle w:val="1"/>
        <w:numPr>
          <w:ilvl w:val="1"/>
          <w:numId w:val="4"/>
        </w:numPr>
        <w:tabs>
          <w:tab w:val="left" w:pos="1229"/>
        </w:tabs>
        <w:ind w:firstLine="720"/>
        <w:jc w:val="both"/>
      </w:pPr>
      <w:r>
        <w:rPr>
          <w:color w:val="000000"/>
          <w:lang w:eastAsia="ru-RU" w:bidi="ru-RU"/>
        </w:rPr>
        <w:t xml:space="preserve">Срок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определяется в </w:t>
      </w:r>
      <w:r>
        <w:rPr>
          <w:color w:val="000000"/>
          <w:lang w:eastAsia="ru-RU" w:bidi="ru-RU"/>
        </w:rPr>
        <w:lastRenderedPageBreak/>
        <w:t>соответствии с Земельным кодексом Российской Федерации.</w:t>
      </w:r>
    </w:p>
    <w:p w:rsidR="000E215D" w:rsidRDefault="000E215D" w:rsidP="005834DB">
      <w:pPr>
        <w:pStyle w:val="30"/>
        <w:keepNext/>
        <w:keepLines/>
        <w:spacing w:before="240" w:after="240"/>
      </w:pPr>
      <w:bookmarkStart w:id="5" w:name="bookmark12"/>
      <w:r>
        <w:rPr>
          <w:color w:val="000000"/>
          <w:lang w:eastAsia="ru-RU" w:bidi="ru-RU"/>
        </w:rPr>
        <w:t xml:space="preserve">Нормативные правовые акты, регулирующие </w:t>
      </w:r>
      <w:r w:rsidR="002B5194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предоставление</w:t>
      </w:r>
      <w:r w:rsidR="003C177B">
        <w:rPr>
          <w:color w:val="000000"/>
          <w:lang w:eastAsia="ru-RU" w:bidi="ru-RU"/>
        </w:rPr>
        <w:t>муниципальной услуги</w:t>
      </w:r>
      <w:bookmarkEnd w:id="5"/>
    </w:p>
    <w:p w:rsidR="000E215D" w:rsidRPr="006B2239" w:rsidRDefault="000E215D" w:rsidP="00871C7B">
      <w:pPr>
        <w:pStyle w:val="1"/>
        <w:numPr>
          <w:ilvl w:val="1"/>
          <w:numId w:val="4"/>
        </w:numPr>
        <w:tabs>
          <w:tab w:val="left" w:pos="1229"/>
        </w:tabs>
        <w:ind w:firstLine="600"/>
        <w:jc w:val="both"/>
      </w:pPr>
      <w:r w:rsidRPr="006B2239">
        <w:rPr>
          <w:color w:val="000000"/>
          <w:lang w:eastAsia="ru-RU" w:bidi="ru-RU"/>
        </w:rPr>
        <w:t xml:space="preserve">Перечень нормативных правовых актов, регулирующих предоставление </w:t>
      </w:r>
      <w:r w:rsidR="003C177B" w:rsidRPr="006B2239">
        <w:rPr>
          <w:color w:val="000000"/>
          <w:lang w:eastAsia="ru-RU" w:bidi="ru-RU"/>
        </w:rPr>
        <w:t>муниципальной услуги</w:t>
      </w:r>
      <w:r w:rsidRPr="006B2239">
        <w:rPr>
          <w:color w:val="000000"/>
          <w:lang w:eastAsia="ru-RU" w:bidi="ru-RU"/>
        </w:rPr>
        <w:t xml:space="preserve"> (с указанием их реквизитов и источников официально</w:t>
      </w:r>
      <w:bookmarkStart w:id="6" w:name="_GoBack"/>
      <w:bookmarkEnd w:id="6"/>
      <w:r w:rsidRPr="006B2239">
        <w:rPr>
          <w:color w:val="000000"/>
          <w:lang w:eastAsia="ru-RU" w:bidi="ru-RU"/>
        </w:rPr>
        <w:t>го опубликования), размещен в федеральной государственной информационной системе «Федеральный реестр государственных и муниципа</w:t>
      </w:r>
      <w:r w:rsidR="00E655F4">
        <w:rPr>
          <w:color w:val="000000"/>
          <w:lang w:eastAsia="ru-RU" w:bidi="ru-RU"/>
        </w:rPr>
        <w:t>льных услуг (функций)», на ЕПГУ</w:t>
      </w:r>
      <w:r w:rsidR="006B2239" w:rsidRPr="006B2239">
        <w:rPr>
          <w:color w:val="000000"/>
          <w:lang w:eastAsia="ru-RU" w:bidi="ru-RU"/>
        </w:rPr>
        <w:t>.</w:t>
      </w:r>
    </w:p>
    <w:p w:rsidR="000E215D" w:rsidRDefault="000E215D" w:rsidP="007E1039">
      <w:pPr>
        <w:pStyle w:val="1"/>
        <w:spacing w:before="240" w:after="240"/>
        <w:ind w:firstLine="0"/>
        <w:jc w:val="center"/>
      </w:pPr>
      <w:r>
        <w:rPr>
          <w:b/>
          <w:bCs/>
          <w:color w:val="000000"/>
          <w:lang w:eastAsia="ru-RU" w:bidi="ru-RU"/>
        </w:rPr>
        <w:t>Исчерпывающий перечень документов, необходимых в соответствии с</w:t>
      </w:r>
      <w:r>
        <w:rPr>
          <w:b/>
          <w:bCs/>
          <w:color w:val="000000"/>
          <w:lang w:eastAsia="ru-RU" w:bidi="ru-RU"/>
        </w:rPr>
        <w:br/>
        <w:t>нормативными правовыми актами для предоставления муниципальной услуги и услуг, которые являются необходимыми и</w:t>
      </w:r>
      <w:r w:rsidR="00E655F4">
        <w:rPr>
          <w:b/>
          <w:bCs/>
          <w:color w:val="000000"/>
          <w:lang w:eastAsia="ru-RU" w:bidi="ru-RU"/>
        </w:rPr>
        <w:t xml:space="preserve"> </w:t>
      </w:r>
      <w:r>
        <w:rPr>
          <w:b/>
          <w:bCs/>
          <w:color w:val="000000"/>
          <w:lang w:eastAsia="ru-RU" w:bidi="ru-RU"/>
        </w:rPr>
        <w:t>обязательными для предоставления муниципальной</w:t>
      </w:r>
      <w:r w:rsidR="00E655F4">
        <w:rPr>
          <w:b/>
          <w:bCs/>
          <w:color w:val="000000"/>
          <w:lang w:eastAsia="ru-RU" w:bidi="ru-RU"/>
        </w:rPr>
        <w:t xml:space="preserve"> </w:t>
      </w:r>
      <w:r>
        <w:rPr>
          <w:b/>
          <w:bCs/>
          <w:color w:val="000000"/>
          <w:lang w:eastAsia="ru-RU" w:bidi="ru-RU"/>
        </w:rPr>
        <w:t>услуги, подлежащих представлению заявителем, способы их получения</w:t>
      </w:r>
      <w:r w:rsidR="00E655F4">
        <w:rPr>
          <w:b/>
          <w:bCs/>
          <w:color w:val="000000"/>
          <w:lang w:eastAsia="ru-RU" w:bidi="ru-RU"/>
        </w:rPr>
        <w:t xml:space="preserve"> </w:t>
      </w:r>
      <w:r>
        <w:rPr>
          <w:b/>
          <w:bCs/>
          <w:color w:val="000000"/>
          <w:lang w:eastAsia="ru-RU" w:bidi="ru-RU"/>
        </w:rPr>
        <w:t>заявителем, в том числе в электронной форме, порядок их представления</w:t>
      </w:r>
    </w:p>
    <w:p w:rsidR="000E215D" w:rsidRDefault="000E215D" w:rsidP="000E215D">
      <w:pPr>
        <w:pStyle w:val="1"/>
        <w:numPr>
          <w:ilvl w:val="1"/>
          <w:numId w:val="4"/>
        </w:numPr>
        <w:tabs>
          <w:tab w:val="left" w:pos="1249"/>
        </w:tabs>
        <w:ind w:firstLine="740"/>
        <w:jc w:val="both"/>
      </w:pPr>
      <w:r>
        <w:rPr>
          <w:color w:val="000000"/>
          <w:lang w:eastAsia="ru-RU" w:bidi="ru-RU"/>
        </w:rPr>
        <w:t xml:space="preserve">Для получения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заявитель представляет: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460"/>
        </w:tabs>
        <w:ind w:firstLine="740"/>
        <w:jc w:val="both"/>
      </w:pPr>
      <w:r>
        <w:rPr>
          <w:color w:val="000000"/>
          <w:lang w:eastAsia="ru-RU" w:bidi="ru-RU"/>
        </w:rPr>
        <w:t xml:space="preserve">Заявление о предоставлении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по форме согласно приложению № 5 к настоящему Административному регламенту.</w:t>
      </w:r>
    </w:p>
    <w:p w:rsidR="000E215D" w:rsidRDefault="000E215D" w:rsidP="000E215D">
      <w:pPr>
        <w:pStyle w:val="1"/>
        <w:ind w:firstLine="740"/>
        <w:jc w:val="both"/>
      </w:pPr>
      <w:r>
        <w:rPr>
          <w:color w:val="000000"/>
          <w:lang w:eastAsia="ru-RU" w:bidi="ru-RU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0E215D" w:rsidRDefault="000E215D" w:rsidP="000E215D">
      <w:pPr>
        <w:pStyle w:val="1"/>
        <w:ind w:firstLine="740"/>
        <w:jc w:val="both"/>
      </w:pPr>
      <w:r>
        <w:rPr>
          <w:color w:val="000000"/>
          <w:lang w:eastAsia="ru-RU" w:bidi="ru-RU"/>
        </w:rPr>
        <w:t xml:space="preserve">В заявлении также указывается один из следующих способов направления результата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:</w:t>
      </w:r>
    </w:p>
    <w:p w:rsidR="000E215D" w:rsidRDefault="000E215D" w:rsidP="000E215D">
      <w:pPr>
        <w:pStyle w:val="1"/>
        <w:ind w:firstLine="740"/>
        <w:jc w:val="both"/>
      </w:pPr>
      <w:r>
        <w:rPr>
          <w:color w:val="000000"/>
          <w:lang w:eastAsia="ru-RU" w:bidi="ru-RU"/>
        </w:rPr>
        <w:t>в форме электронного документа в личном кабинете на ЕПГУ;</w:t>
      </w:r>
    </w:p>
    <w:p w:rsidR="000E215D" w:rsidRDefault="000E215D" w:rsidP="000E215D">
      <w:pPr>
        <w:pStyle w:val="1"/>
        <w:ind w:firstLine="740"/>
        <w:jc w:val="both"/>
      </w:pPr>
      <w:r>
        <w:rPr>
          <w:color w:val="000000"/>
          <w:lang w:eastAsia="ru-RU" w:bidi="ru-RU"/>
        </w:rPr>
        <w:t>на бумажном носителе в виде распечатанного экземпляра электронного документа в Уполномоченном органе, многофункциональном центре;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2150"/>
        </w:tabs>
        <w:ind w:firstLine="720"/>
      </w:pPr>
      <w:r>
        <w:rPr>
          <w:color w:val="000000"/>
          <w:lang w:eastAsia="ru-RU" w:bidi="ru-RU"/>
        </w:rPr>
        <w:t>Документ, удостоверяющий личность заявителя, представителя.</w:t>
      </w:r>
    </w:p>
    <w:p w:rsidR="000E215D" w:rsidRDefault="000E215D" w:rsidP="003745B2">
      <w:pPr>
        <w:pStyle w:val="1"/>
        <w:ind w:firstLine="743"/>
        <w:jc w:val="both"/>
      </w:pPr>
      <w:r>
        <w:rPr>
          <w:color w:val="000000"/>
          <w:lang w:eastAsia="ru-RU" w:bidi="ru-RU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-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В случае, если заявление подается представителем, дополнительно предоставляется документ, подтверждающий полномочия представителя действовать от имени заявителя.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Документ, подтверждающий полномочия представителя, выданный юридическим лицом, должен быть подписан усиленной квалификационной электронной подписью уполномоченного лица, выдавшего документ.</w:t>
      </w:r>
    </w:p>
    <w:p w:rsidR="000E215D" w:rsidRPr="000F0A3F" w:rsidRDefault="000E215D" w:rsidP="000F0A3F">
      <w:pPr>
        <w:pStyle w:val="1"/>
        <w:tabs>
          <w:tab w:val="left" w:pos="0"/>
          <w:tab w:val="right" w:pos="9354"/>
          <w:tab w:val="right" w:pos="10058"/>
        </w:tabs>
        <w:ind w:firstLine="72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Документ,</w:t>
      </w:r>
      <w:r w:rsidR="000F0A3F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подтверждающий</w:t>
      </w:r>
      <w:r w:rsidR="00921883">
        <w:rPr>
          <w:color w:val="000000"/>
          <w:lang w:eastAsia="ru-RU" w:bidi="ru-RU"/>
        </w:rPr>
        <w:t xml:space="preserve"> полномочия </w:t>
      </w:r>
      <w:r>
        <w:rPr>
          <w:color w:val="000000"/>
          <w:lang w:eastAsia="ru-RU" w:bidi="ru-RU"/>
        </w:rPr>
        <w:t>представителя,</w:t>
      </w:r>
      <w:r w:rsidR="00921883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выданный</w:t>
      </w:r>
      <w:r w:rsidR="000F0A3F">
        <w:rPr>
          <w:color w:val="000000"/>
          <w:lang w:eastAsia="ru-RU" w:bidi="ru-RU"/>
        </w:rPr>
        <w:t xml:space="preserve"> </w:t>
      </w:r>
      <w:r w:rsidR="00921883">
        <w:rPr>
          <w:color w:val="000000"/>
          <w:lang w:eastAsia="ru-RU" w:bidi="ru-RU"/>
        </w:rPr>
        <w:t>и</w:t>
      </w:r>
      <w:r>
        <w:rPr>
          <w:color w:val="000000"/>
          <w:lang w:eastAsia="ru-RU" w:bidi="ru-RU"/>
        </w:rPr>
        <w:t>ндивидуальным</w:t>
      </w:r>
      <w:r w:rsidR="00921883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предпринимателем,</w:t>
      </w:r>
      <w:r w:rsidR="00921883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должен быть подписан</w:t>
      </w:r>
      <w:r w:rsidR="00921883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усиленной</w:t>
      </w:r>
      <w:r w:rsidR="00921883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lastRenderedPageBreak/>
        <w:t>квалификационной</w:t>
      </w:r>
      <w:r w:rsidR="00921883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электронной</w:t>
      </w:r>
      <w:r w:rsidR="00921883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подписью</w:t>
      </w:r>
      <w:r w:rsidR="00921883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индивидуального</w:t>
      </w:r>
      <w:r w:rsidR="003745B2">
        <w:rPr>
          <w:color w:val="000000"/>
          <w:lang w:eastAsia="ru-RU" w:bidi="ru-RU"/>
        </w:rPr>
        <w:t xml:space="preserve"> п</w:t>
      </w:r>
      <w:r>
        <w:rPr>
          <w:color w:val="000000"/>
          <w:lang w:eastAsia="ru-RU" w:bidi="ru-RU"/>
        </w:rPr>
        <w:t>редпринимателя.</w:t>
      </w:r>
    </w:p>
    <w:p w:rsidR="000E215D" w:rsidRDefault="000E215D" w:rsidP="003745B2">
      <w:pPr>
        <w:pStyle w:val="1"/>
        <w:tabs>
          <w:tab w:val="left" w:pos="2248"/>
          <w:tab w:val="right" w:pos="8530"/>
          <w:tab w:val="right" w:pos="10058"/>
        </w:tabs>
        <w:ind w:firstLine="720"/>
        <w:jc w:val="both"/>
      </w:pPr>
      <w:r>
        <w:rPr>
          <w:color w:val="000000"/>
          <w:lang w:eastAsia="ru-RU" w:bidi="ru-RU"/>
        </w:rPr>
        <w:t>Документ,</w:t>
      </w:r>
      <w:r>
        <w:rPr>
          <w:color w:val="000000"/>
          <w:lang w:eastAsia="ru-RU" w:bidi="ru-RU"/>
        </w:rPr>
        <w:tab/>
        <w:t>подтверждающий</w:t>
      </w:r>
      <w:r>
        <w:rPr>
          <w:color w:val="000000"/>
          <w:lang w:eastAsia="ru-RU" w:bidi="ru-RU"/>
        </w:rPr>
        <w:tab/>
      </w:r>
      <w:r w:rsidR="000F0A3F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полномочия</w:t>
      </w:r>
      <w:r w:rsidR="000F0A3F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представителя,</w:t>
      </w:r>
      <w:r w:rsidR="000F0A3F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выданный</w:t>
      </w:r>
      <w:r w:rsidR="000F0A3F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нотариусом, должен быть подписан усиленной квалификационной электронной подписью нотариуса, в иных случаях - простой электронной подписью.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486"/>
        </w:tabs>
        <w:ind w:firstLine="720"/>
        <w:jc w:val="both"/>
      </w:pPr>
      <w:r>
        <w:rPr>
          <w:color w:val="000000"/>
          <w:lang w:eastAsia="ru-RU" w:bidi="ru-RU"/>
        </w:rPr>
        <w:t>Схема расположения земельного участка (если отсутствует проект межевания территории).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476"/>
        </w:tabs>
        <w:ind w:firstLine="720"/>
        <w:jc w:val="both"/>
      </w:pPr>
      <w:r>
        <w:rPr>
          <w:color w:val="000000"/>
          <w:lang w:eastAsia="ru-RU" w:bidi="ru-RU"/>
        </w:rPr>
        <w:t>Согласие землепользователей, землевладельцев, арендаторов на перераспределение земельных участков</w:t>
      </w:r>
      <w:r w:rsidR="00F0331C">
        <w:rPr>
          <w:color w:val="000000"/>
          <w:lang w:eastAsia="ru-RU" w:bidi="ru-RU"/>
        </w:rPr>
        <w:t>.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В случае, если права собственности на исходные земельные участки ограничены, требуется представить согласие землепользователей, землевладельцев, арендаторов на перераспределение земельных участков.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2248"/>
        </w:tabs>
        <w:ind w:firstLine="720"/>
        <w:jc w:val="both"/>
      </w:pPr>
      <w:r>
        <w:rPr>
          <w:color w:val="000000"/>
          <w:lang w:eastAsia="ru-RU" w:bidi="ru-RU"/>
        </w:rPr>
        <w:t>Согласие залогодержателя на перераспределение земельных участков.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В случае, если права собственности на такой земельный участок обременены залогом, требуется представить согласие залогодержателей на перераспределение земельных участков.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476"/>
        </w:tabs>
        <w:ind w:firstLine="720"/>
        <w:jc w:val="both"/>
      </w:pPr>
      <w:r>
        <w:rPr>
          <w:color w:val="000000"/>
          <w:lang w:eastAsia="ru-RU" w:bidi="ru-RU"/>
        </w:rPr>
        <w:t>Правоустанавливающий документ на земельный участок (в случае, если право собственности не зарегистрировано в Едином государственном реестре недвижимости).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486"/>
        </w:tabs>
        <w:ind w:firstLine="720"/>
        <w:jc w:val="both"/>
      </w:pPr>
      <w:r>
        <w:rPr>
          <w:color w:val="000000"/>
          <w:lang w:eastAsia="ru-RU" w:bidi="ru-RU"/>
        </w:rPr>
        <w:t>Заверенный перевод на русский язык документов о государственной регистрации юридического лица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В случае, если заявителем является иностранное юридическое лицо, необходимо представить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государства.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476"/>
        </w:tabs>
        <w:ind w:firstLine="720"/>
        <w:jc w:val="both"/>
      </w:pPr>
      <w:r>
        <w:rPr>
          <w:color w:val="000000"/>
          <w:lang w:eastAsia="ru-RU" w:bidi="ru-RU"/>
        </w:rPr>
        <w:t>Выписка из Единого государственного реестра недвижимости о земельном участке, образуемом в результате перераспределения (предоставляется после государственного кадастрового учета земельного участка, образуемого в результате перераспределения).</w:t>
      </w:r>
    </w:p>
    <w:p w:rsidR="000E215D" w:rsidRDefault="000E215D" w:rsidP="007B11F3">
      <w:pPr>
        <w:pStyle w:val="1"/>
        <w:numPr>
          <w:ilvl w:val="1"/>
          <w:numId w:val="4"/>
        </w:numPr>
        <w:tabs>
          <w:tab w:val="left" w:pos="1229"/>
        </w:tabs>
        <w:ind w:firstLine="578"/>
        <w:jc w:val="both"/>
      </w:pPr>
      <w:r>
        <w:rPr>
          <w:color w:val="000000"/>
          <w:lang w:eastAsia="ru-RU" w:bidi="ru-RU"/>
        </w:rPr>
        <w:t>Заявления и прилагаемые документы, указанные в пункте 2.8 Административного регламента, направляются (подаются) в Уполномоченный орган в электронной форме путем заполнения формы запроса через личный кабинет на ЕПГУ.</w:t>
      </w:r>
    </w:p>
    <w:p w:rsidR="000E215D" w:rsidRDefault="000E215D" w:rsidP="007B11F3">
      <w:pPr>
        <w:pStyle w:val="1"/>
        <w:spacing w:before="240" w:after="240"/>
        <w:ind w:firstLine="0"/>
        <w:jc w:val="center"/>
      </w:pPr>
      <w:r>
        <w:rPr>
          <w:b/>
          <w:bCs/>
          <w:color w:val="000000"/>
          <w:lang w:eastAsia="ru-RU" w:bidi="ru-RU"/>
        </w:rPr>
        <w:t>Исчерпывающий перечень документов, необходимых в соответствии с</w:t>
      </w:r>
      <w:r>
        <w:rPr>
          <w:b/>
          <w:bCs/>
          <w:color w:val="000000"/>
          <w:lang w:eastAsia="ru-RU" w:bidi="ru-RU"/>
        </w:rPr>
        <w:br/>
      </w:r>
      <w:r w:rsidRPr="007B11F3">
        <w:rPr>
          <w:b/>
          <w:bCs/>
          <w:color w:val="000000"/>
          <w:lang w:eastAsia="ru-RU" w:bidi="ru-RU"/>
        </w:rPr>
        <w:t>нормативными правовыми актами для предоставления муниципальной услуги, которые находятся в распоряжении</w:t>
      </w:r>
      <w:r w:rsidR="00911AE9">
        <w:rPr>
          <w:b/>
          <w:bCs/>
          <w:color w:val="000000"/>
          <w:lang w:eastAsia="ru-RU" w:bidi="ru-RU"/>
        </w:rPr>
        <w:t xml:space="preserve"> </w:t>
      </w:r>
      <w:r w:rsidRPr="007B11F3">
        <w:rPr>
          <w:b/>
          <w:bCs/>
          <w:color w:val="000000"/>
          <w:lang w:eastAsia="ru-RU" w:bidi="ru-RU"/>
        </w:rPr>
        <w:t>государственных органов, органов местного самоуправления и иных органов,</w:t>
      </w:r>
      <w:bookmarkStart w:id="7" w:name="bookmark14"/>
      <w:r w:rsidR="00911AE9">
        <w:rPr>
          <w:b/>
          <w:bCs/>
          <w:color w:val="000000"/>
          <w:lang w:eastAsia="ru-RU" w:bidi="ru-RU"/>
        </w:rPr>
        <w:t xml:space="preserve"> </w:t>
      </w:r>
      <w:r w:rsidRPr="007B11F3">
        <w:rPr>
          <w:b/>
          <w:bCs/>
          <w:color w:val="000000"/>
          <w:lang w:eastAsia="ru-RU" w:bidi="ru-RU"/>
        </w:rPr>
        <w:t>участвующих в предоставлении государственных или муниципальных услуг</w:t>
      </w:r>
      <w:bookmarkEnd w:id="7"/>
    </w:p>
    <w:p w:rsidR="000E215D" w:rsidRDefault="000E215D" w:rsidP="000E215D">
      <w:pPr>
        <w:pStyle w:val="1"/>
        <w:numPr>
          <w:ilvl w:val="1"/>
          <w:numId w:val="4"/>
        </w:numPr>
        <w:tabs>
          <w:tab w:val="left" w:pos="1387"/>
        </w:tabs>
        <w:ind w:firstLine="720"/>
        <w:jc w:val="both"/>
      </w:pPr>
      <w:r>
        <w:rPr>
          <w:color w:val="000000"/>
          <w:lang w:eastAsia="ru-RU" w:bidi="ru-RU"/>
        </w:rPr>
        <w:t xml:space="preserve">Перечень документов, необходимых в соответствии с нормативными правовыми актами для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, которые находятся в распоряжении государственных органов, </w:t>
      </w:r>
      <w:r>
        <w:rPr>
          <w:color w:val="000000"/>
          <w:lang w:eastAsia="ru-RU" w:bidi="ru-RU"/>
        </w:rPr>
        <w:lastRenderedPageBreak/>
        <w:t>органов местного самоуправления и иных органов, участвующих в предоставлении государственных или муниципальных услуг: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592"/>
        </w:tabs>
        <w:ind w:firstLine="720"/>
        <w:jc w:val="both"/>
      </w:pPr>
      <w:r>
        <w:rPr>
          <w:color w:val="000000"/>
          <w:lang w:eastAsia="ru-RU" w:bidi="ru-RU"/>
        </w:rPr>
        <w:t>Выписка из Единого государственного реестра юридических лиц, в случае подачи заявления юридическим лицом;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594"/>
        </w:tabs>
        <w:ind w:firstLine="720"/>
        <w:jc w:val="both"/>
      </w:pPr>
      <w:r>
        <w:rPr>
          <w:color w:val="000000"/>
          <w:lang w:eastAsia="ru-RU" w:bidi="ru-RU"/>
        </w:rPr>
        <w:t>Выписка из Единого государственного реестра индивидуальных предпринимателей, в случае подачи заявления индивидуальным предпринимателем;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592"/>
        </w:tabs>
        <w:ind w:firstLine="720"/>
        <w:jc w:val="both"/>
      </w:pPr>
      <w:r>
        <w:rPr>
          <w:color w:val="000000"/>
          <w:lang w:eastAsia="ru-RU" w:bidi="ru-RU"/>
        </w:rPr>
        <w:t>Выписка из Единого государственного реестра недвижимости в отношении земельного участка.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594"/>
        </w:tabs>
        <w:ind w:firstLine="720"/>
        <w:jc w:val="both"/>
      </w:pPr>
      <w:r>
        <w:rPr>
          <w:color w:val="000000"/>
          <w:lang w:eastAsia="ru-RU" w:bidi="ru-RU"/>
        </w:rPr>
        <w:t>Согласование или отказ в согласовании схемы расположения земельного участка от органа исполнительной власти субъекта Российской Федерации, уполномоченного в области лесных отношений.</w:t>
      </w:r>
    </w:p>
    <w:p w:rsidR="000E215D" w:rsidRDefault="000E215D" w:rsidP="000E215D">
      <w:pPr>
        <w:pStyle w:val="1"/>
        <w:numPr>
          <w:ilvl w:val="1"/>
          <w:numId w:val="4"/>
        </w:numPr>
        <w:tabs>
          <w:tab w:val="left" w:pos="1592"/>
        </w:tabs>
        <w:ind w:firstLine="720"/>
        <w:jc w:val="both"/>
      </w:pPr>
      <w:r>
        <w:rPr>
          <w:color w:val="000000"/>
          <w:lang w:eastAsia="ru-RU" w:bidi="ru-RU"/>
        </w:rPr>
        <w:t xml:space="preserve">При предоставлении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запрещается требовать от заявителя:</w:t>
      </w:r>
    </w:p>
    <w:p w:rsidR="000E215D" w:rsidRDefault="000E215D" w:rsidP="000E215D">
      <w:pPr>
        <w:pStyle w:val="1"/>
        <w:numPr>
          <w:ilvl w:val="0"/>
          <w:numId w:val="6"/>
        </w:numPr>
        <w:tabs>
          <w:tab w:val="left" w:pos="1042"/>
        </w:tabs>
        <w:ind w:firstLine="720"/>
        <w:jc w:val="both"/>
      </w:pPr>
      <w:r>
        <w:rPr>
          <w:color w:val="000000"/>
          <w:lang w:eastAsia="ru-RU" w:bidi="ru-RU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.</w:t>
      </w:r>
    </w:p>
    <w:p w:rsidR="000E215D" w:rsidRDefault="000E215D" w:rsidP="000E215D">
      <w:pPr>
        <w:pStyle w:val="1"/>
        <w:numPr>
          <w:ilvl w:val="0"/>
          <w:numId w:val="6"/>
        </w:numPr>
        <w:tabs>
          <w:tab w:val="left" w:pos="1042"/>
        </w:tabs>
        <w:ind w:firstLine="720"/>
        <w:jc w:val="both"/>
      </w:pPr>
      <w:proofErr w:type="gramStart"/>
      <w:r>
        <w:rPr>
          <w:color w:val="000000"/>
          <w:lang w:eastAsia="ru-RU" w:bidi="ru-RU"/>
        </w:rPr>
        <w:t xml:space="preserve">Представления документов и информации, которые в соответствии с нормативными правовыми актами Российской Федерации и </w:t>
      </w:r>
      <w:r w:rsidR="007B11F3" w:rsidRPr="007B11F3">
        <w:rPr>
          <w:color w:val="000000"/>
          <w:lang w:eastAsia="ru-RU" w:bidi="ru-RU"/>
        </w:rPr>
        <w:t>Архангельской области</w:t>
      </w:r>
      <w:r w:rsidRPr="007B11F3">
        <w:rPr>
          <w:color w:val="000000"/>
          <w:lang w:eastAsia="ru-RU" w:bidi="ru-RU"/>
        </w:rPr>
        <w:t xml:space="preserve">, муниципальными правовыми актами </w:t>
      </w:r>
      <w:proofErr w:type="spellStart"/>
      <w:r w:rsidR="007B11F3" w:rsidRPr="007B11F3">
        <w:rPr>
          <w:color w:val="000000"/>
          <w:lang w:eastAsia="ru-RU" w:bidi="ru-RU"/>
        </w:rPr>
        <w:t>Няндомского</w:t>
      </w:r>
      <w:proofErr w:type="spellEnd"/>
      <w:r w:rsidR="007B11F3" w:rsidRPr="007B11F3">
        <w:rPr>
          <w:color w:val="000000"/>
          <w:lang w:eastAsia="ru-RU" w:bidi="ru-RU"/>
        </w:rPr>
        <w:t xml:space="preserve"> муниципального </w:t>
      </w:r>
      <w:r w:rsidR="00911AE9">
        <w:rPr>
          <w:color w:val="000000"/>
          <w:lang w:eastAsia="ru-RU" w:bidi="ru-RU"/>
        </w:rPr>
        <w:t>округа</w:t>
      </w:r>
      <w:r w:rsidR="007B11F3" w:rsidRPr="007B11F3">
        <w:rPr>
          <w:color w:val="000000"/>
          <w:lang w:eastAsia="ru-RU" w:bidi="ru-RU"/>
        </w:rPr>
        <w:t xml:space="preserve"> Архангельской области</w:t>
      </w:r>
      <w:r w:rsidRPr="007B11F3">
        <w:rPr>
          <w:color w:val="000000"/>
          <w:lang w:eastAsia="ru-RU" w:bidi="ru-RU"/>
        </w:rPr>
        <w:t xml:space="preserve"> находятся в распоряжении органов, предоставляющих муниципальную услугу, государственных органов</w:t>
      </w:r>
      <w:r>
        <w:rPr>
          <w:color w:val="000000"/>
          <w:lang w:eastAsia="ru-RU" w:bidi="ru-RU"/>
        </w:rPr>
        <w:t>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</w:t>
      </w:r>
      <w:proofErr w:type="gramEnd"/>
      <w:r>
        <w:rPr>
          <w:color w:val="000000"/>
          <w:lang w:eastAsia="ru-RU" w:bidi="ru-RU"/>
        </w:rPr>
        <w:t xml:space="preserve"> Федерального закона от 27 июля 2010 года</w:t>
      </w:r>
      <w:r w:rsidR="00911AE9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№ 210-ФЗ «Об организации предоставления государственных и муниципальных услуг» (далее - Федеральный закон № 210-ФЗ).</w:t>
      </w:r>
    </w:p>
    <w:p w:rsidR="000E215D" w:rsidRDefault="000E215D" w:rsidP="000E215D">
      <w:pPr>
        <w:pStyle w:val="1"/>
        <w:numPr>
          <w:ilvl w:val="0"/>
          <w:numId w:val="6"/>
        </w:numPr>
        <w:tabs>
          <w:tab w:val="left" w:pos="1042"/>
        </w:tabs>
        <w:ind w:firstLine="720"/>
        <w:jc w:val="both"/>
      </w:pPr>
      <w:r>
        <w:rPr>
          <w:color w:val="000000"/>
          <w:lang w:eastAsia="ru-RU" w:bidi="ru-RU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, либо в предоставлении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, за исключением следующих случаев: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 xml:space="preserve">изменение требований нормативных правовых актов, касающихся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, после первоначальной подачи заявления о предоставлении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;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 xml:space="preserve">наличие ошибок в заявлении о предоставлении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и документах, поданных заявителем после первоначального отказа в приеме документов, необходимых для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, либо в предоставлении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и не включенных в представленный ранее комплект документов;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, либо в предоставлении </w:t>
      </w:r>
      <w:r w:rsidR="003C177B">
        <w:rPr>
          <w:color w:val="000000"/>
          <w:lang w:eastAsia="ru-RU" w:bidi="ru-RU"/>
        </w:rPr>
        <w:lastRenderedPageBreak/>
        <w:t>муниципальной услуги</w:t>
      </w:r>
      <w:r>
        <w:rPr>
          <w:color w:val="000000"/>
          <w:lang w:eastAsia="ru-RU" w:bidi="ru-RU"/>
        </w:rPr>
        <w:t>;</w:t>
      </w:r>
    </w:p>
    <w:p w:rsidR="000E215D" w:rsidRDefault="000E215D" w:rsidP="00285454">
      <w:pPr>
        <w:pStyle w:val="1"/>
        <w:ind w:firstLine="720"/>
        <w:jc w:val="both"/>
      </w:pPr>
      <w:r>
        <w:rPr>
          <w:color w:val="000000"/>
          <w:lang w:eastAsia="ru-RU" w:bidi="ru-RU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, либо в предоставлении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, о чем в письменном виде за подписью руководителя Уполномоченного органа, руководителя многофункционального центра при первоначальном отказе в приеме документов, необходимых для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0E215D" w:rsidRDefault="000E215D" w:rsidP="00285454">
      <w:pPr>
        <w:pStyle w:val="30"/>
        <w:keepNext/>
        <w:keepLines/>
        <w:spacing w:before="240" w:after="240"/>
      </w:pPr>
      <w:bookmarkStart w:id="8" w:name="bookmark16"/>
      <w:r>
        <w:rPr>
          <w:color w:val="000000"/>
          <w:lang w:eastAsia="ru-RU" w:bidi="ru-RU"/>
        </w:rPr>
        <w:t>Исчерпывающий перечень оснований для отказа в приеме документов,</w:t>
      </w:r>
      <w:r>
        <w:rPr>
          <w:color w:val="000000"/>
          <w:lang w:eastAsia="ru-RU" w:bidi="ru-RU"/>
        </w:rPr>
        <w:br/>
        <w:t>необходимых для предоставления муниципальной услуги</w:t>
      </w:r>
      <w:bookmarkEnd w:id="8"/>
    </w:p>
    <w:p w:rsidR="000E215D" w:rsidRDefault="000E215D" w:rsidP="000E215D">
      <w:pPr>
        <w:pStyle w:val="1"/>
        <w:numPr>
          <w:ilvl w:val="1"/>
          <w:numId w:val="4"/>
        </w:numPr>
        <w:tabs>
          <w:tab w:val="left" w:pos="1585"/>
        </w:tabs>
        <w:ind w:firstLine="720"/>
        <w:jc w:val="both"/>
      </w:pPr>
      <w:r>
        <w:rPr>
          <w:color w:val="000000"/>
          <w:lang w:eastAsia="ru-RU" w:bidi="ru-RU"/>
        </w:rPr>
        <w:t xml:space="preserve">Основаниями для отказа в приеме к рассмотрению документов, необходимых для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, являются: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590"/>
        </w:tabs>
        <w:ind w:firstLine="720"/>
        <w:jc w:val="both"/>
      </w:pPr>
      <w:r>
        <w:rPr>
          <w:color w:val="000000"/>
          <w:lang w:eastAsia="ru-RU" w:bidi="ru-RU"/>
        </w:rPr>
        <w:t>Заявление подано в орган государственной власти, орган местного самоуправления, в полномочия которых не входит предоставление услуги;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599"/>
        </w:tabs>
        <w:ind w:firstLine="720"/>
        <w:jc w:val="both"/>
      </w:pPr>
      <w:r>
        <w:rPr>
          <w:color w:val="000000"/>
          <w:lang w:eastAsia="ru-RU" w:bidi="ru-RU"/>
        </w:rPr>
        <w:t>В запросе отсутствуют сведения, необходимые для оказания услуги, предусмотренные требованиями пункта 2 статьи 39.29 Земельного кодекса Российской Федерации (далее - ЗК РФ);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590"/>
        </w:tabs>
        <w:ind w:firstLine="720"/>
        <w:jc w:val="both"/>
      </w:pPr>
      <w:r>
        <w:rPr>
          <w:color w:val="000000"/>
          <w:lang w:eastAsia="ru-RU" w:bidi="ru-RU"/>
        </w:rPr>
        <w:t>К заявлению не приложены документы, предусмотренные пунктом 3 статьи 39.29 ЗК РФ;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609"/>
        </w:tabs>
        <w:ind w:firstLine="720"/>
        <w:jc w:val="both"/>
      </w:pPr>
      <w:r>
        <w:rPr>
          <w:color w:val="000000"/>
          <w:lang w:eastAsia="ru-RU" w:bidi="ru-RU"/>
        </w:rPr>
        <w:t>Представленные документы утратили силу на момент обращения заявителя с заявлением о предоставлении услуги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599"/>
        </w:tabs>
        <w:ind w:firstLine="720"/>
        <w:jc w:val="both"/>
      </w:pPr>
      <w:r>
        <w:rPr>
          <w:color w:val="000000"/>
          <w:lang w:eastAsia="ru-RU" w:bidi="ru-RU"/>
        </w:rPr>
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599"/>
        </w:tabs>
        <w:ind w:firstLine="720"/>
        <w:jc w:val="both"/>
      </w:pPr>
      <w:r>
        <w:rPr>
          <w:color w:val="000000"/>
          <w:lang w:eastAsia="ru-RU" w:bidi="ru-RU"/>
        </w:rPr>
        <w:t>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599"/>
        </w:tabs>
        <w:ind w:firstLine="720"/>
        <w:jc w:val="both"/>
      </w:pPr>
      <w:r>
        <w:rPr>
          <w:color w:val="000000"/>
          <w:lang w:eastAsia="ru-RU" w:bidi="ru-RU"/>
        </w:rPr>
        <w:t>Заявление и документы, необходимые для предоставления услуги, поданы в электронной форме с нарушением установленных требований;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598"/>
        </w:tabs>
        <w:ind w:firstLine="720"/>
        <w:jc w:val="both"/>
      </w:pPr>
      <w:r>
        <w:rPr>
          <w:color w:val="000000"/>
          <w:lang w:eastAsia="ru-RU" w:bidi="ru-RU"/>
        </w:rPr>
        <w:t xml:space="preserve">Выявлено несоблюдение установленных статьей 11 Федерального закона от 6 апреля 2011 г. № 63-ФЗ «Об электронной подписи» </w:t>
      </w:r>
      <w:r>
        <w:rPr>
          <w:color w:val="000000"/>
          <w:lang w:eastAsia="ru-RU" w:bidi="ru-RU"/>
        </w:rPr>
        <w:lastRenderedPageBreak/>
        <w:t>условий признания действительности усиленной квалифицированной электронной подписи;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599"/>
        </w:tabs>
        <w:ind w:firstLine="720"/>
        <w:jc w:val="both"/>
      </w:pPr>
      <w:r>
        <w:rPr>
          <w:color w:val="000000"/>
          <w:lang w:eastAsia="ru-RU" w:bidi="ru-RU"/>
        </w:rPr>
        <w:t>Наличие противоречивых сведений в заявлении и приложенных к нему документах;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2006"/>
        </w:tabs>
        <w:ind w:firstLine="720"/>
        <w:jc w:val="both"/>
      </w:pPr>
      <w:r>
        <w:rPr>
          <w:color w:val="000000"/>
          <w:lang w:eastAsia="ru-RU" w:bidi="ru-RU"/>
        </w:rPr>
        <w:t>Документы не заверены в порядке, предусмотренном законодательством Российской Федерации (документ, подтверждающий полномочия, заверенный перевод на русский язык документов о регистрации юридического лица в иностранном государстве).</w:t>
      </w:r>
    </w:p>
    <w:p w:rsidR="000E215D" w:rsidRDefault="000E215D" w:rsidP="000E215D">
      <w:pPr>
        <w:pStyle w:val="1"/>
        <w:numPr>
          <w:ilvl w:val="1"/>
          <w:numId w:val="4"/>
        </w:numPr>
        <w:tabs>
          <w:tab w:val="left" w:pos="1553"/>
        </w:tabs>
        <w:ind w:firstLine="720"/>
        <w:jc w:val="both"/>
      </w:pPr>
      <w:r>
        <w:rPr>
          <w:color w:val="000000"/>
          <w:lang w:eastAsia="ru-RU" w:bidi="ru-RU"/>
        </w:rPr>
        <w:t xml:space="preserve">Решение об отказе в приеме документов, необходимых для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, по форме, приведенной в приложении № 7 к настоящему Административному регламенту, направляется в личный кабинет Заявителя на ЕПГУ не позднее первого рабочего дня, следующего за днем подачи заявления.</w:t>
      </w:r>
    </w:p>
    <w:p w:rsidR="000E215D" w:rsidRDefault="000E215D" w:rsidP="000E215D">
      <w:pPr>
        <w:pStyle w:val="1"/>
        <w:numPr>
          <w:ilvl w:val="1"/>
          <w:numId w:val="4"/>
        </w:numPr>
        <w:tabs>
          <w:tab w:val="left" w:pos="1553"/>
        </w:tabs>
        <w:spacing w:after="320"/>
        <w:ind w:firstLine="720"/>
        <w:jc w:val="both"/>
      </w:pPr>
      <w:r>
        <w:rPr>
          <w:color w:val="000000"/>
          <w:lang w:eastAsia="ru-RU" w:bidi="ru-RU"/>
        </w:rPr>
        <w:t xml:space="preserve">Отказ в приеме документов, необходимых для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, не препятствует повторному обращению Заявителя за предоставлением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.</w:t>
      </w:r>
    </w:p>
    <w:p w:rsidR="000E215D" w:rsidRDefault="000E215D" w:rsidP="000E215D">
      <w:pPr>
        <w:pStyle w:val="30"/>
        <w:keepNext/>
        <w:keepLines/>
        <w:spacing w:after="320"/>
        <w:ind w:left="1320" w:hanging="600"/>
        <w:jc w:val="both"/>
      </w:pPr>
      <w:bookmarkStart w:id="9" w:name="bookmark18"/>
      <w:r>
        <w:rPr>
          <w:color w:val="000000"/>
          <w:lang w:eastAsia="ru-RU" w:bidi="ru-RU"/>
        </w:rPr>
        <w:t xml:space="preserve">Исчерпывающий перечень оснований для приостановления или отказа в предоставлении </w:t>
      </w:r>
      <w:r w:rsidR="003C177B">
        <w:rPr>
          <w:color w:val="000000"/>
          <w:lang w:eastAsia="ru-RU" w:bidi="ru-RU"/>
        </w:rPr>
        <w:t>муниципальной услуги</w:t>
      </w:r>
      <w:bookmarkEnd w:id="9"/>
    </w:p>
    <w:p w:rsidR="000E215D" w:rsidRDefault="000E215D" w:rsidP="000E215D">
      <w:pPr>
        <w:pStyle w:val="1"/>
        <w:numPr>
          <w:ilvl w:val="1"/>
          <w:numId w:val="4"/>
        </w:numPr>
        <w:tabs>
          <w:tab w:val="left" w:pos="1553"/>
        </w:tabs>
        <w:ind w:firstLine="720"/>
        <w:jc w:val="both"/>
      </w:pPr>
      <w:r>
        <w:rPr>
          <w:color w:val="000000"/>
          <w:lang w:eastAsia="ru-RU" w:bidi="ru-RU"/>
        </w:rPr>
        <w:t xml:space="preserve">Оснований для приостановления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законодательством Российской Федерации не предусмотрено.</w:t>
      </w:r>
    </w:p>
    <w:p w:rsidR="000E215D" w:rsidRDefault="000E215D" w:rsidP="000E215D">
      <w:pPr>
        <w:pStyle w:val="1"/>
        <w:numPr>
          <w:ilvl w:val="1"/>
          <w:numId w:val="4"/>
        </w:numPr>
        <w:tabs>
          <w:tab w:val="left" w:pos="1553"/>
        </w:tabs>
        <w:ind w:firstLine="720"/>
        <w:jc w:val="both"/>
      </w:pPr>
      <w:r>
        <w:rPr>
          <w:color w:val="000000"/>
          <w:lang w:eastAsia="ru-RU" w:bidi="ru-RU"/>
        </w:rPr>
        <w:t xml:space="preserve">Основания для отказа в предоставлении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: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594"/>
        </w:tabs>
        <w:ind w:firstLine="720"/>
        <w:jc w:val="both"/>
      </w:pPr>
      <w:r>
        <w:rPr>
          <w:color w:val="000000"/>
          <w:lang w:eastAsia="ru-RU" w:bidi="ru-RU"/>
        </w:rPr>
        <w:t>Заявление о перераспределении земельных участков подано в случаях, не предусмотренных пунктом 1 статьи 39.28 ЗК РФ;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594"/>
        </w:tabs>
        <w:ind w:firstLine="720"/>
        <w:jc w:val="both"/>
      </w:pPr>
      <w:r>
        <w:rPr>
          <w:color w:val="000000"/>
          <w:lang w:eastAsia="ru-RU" w:bidi="ru-RU"/>
        </w:rPr>
        <w:t>Не представлено в письменной форме согласие лиц, указанных в пункте 4 статьи 11.2 ЗК РФ, если земельные участки, которые предлагается перераспределить, обременены правами указанных лиц;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594"/>
        </w:tabs>
        <w:ind w:firstLine="720"/>
        <w:jc w:val="both"/>
      </w:pPr>
      <w:r>
        <w:rPr>
          <w:color w:val="000000"/>
          <w:lang w:eastAsia="ru-RU" w:bidi="ru-RU"/>
        </w:rPr>
        <w:t>На земельном участке, на который возникает право частной собственности, в результате перераспределения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собственности, будут расположены здание, сооружение, объект незавершенного строительства, находящиеся в государственной или муниципальной собственности, в собственности других граждан или юридических лиц, за исключением сооружения (в том числе сооружения, строительство которого не завершено), размещение которого допускается на основании сервитута, публичного сервитута, или объекта, размещенного в соответствии с пунктом 3 статьи 39.36 ЗК РФ;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599"/>
        </w:tabs>
        <w:ind w:firstLine="720"/>
        <w:jc w:val="both"/>
      </w:pPr>
      <w:r>
        <w:rPr>
          <w:color w:val="000000"/>
          <w:lang w:eastAsia="ru-RU" w:bidi="ru-RU"/>
        </w:rPr>
        <w:t xml:space="preserve">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 и изъятых из оборота или ограниченных в обороте, за исключением случаев, если такое перераспределение осуществляется в </w:t>
      </w:r>
      <w:r>
        <w:rPr>
          <w:color w:val="000000"/>
          <w:lang w:eastAsia="ru-RU" w:bidi="ru-RU"/>
        </w:rPr>
        <w:lastRenderedPageBreak/>
        <w:t>соответствии с проектом межевания территории с земельными участками, указанными в подпункте 7 пункта 5 статьи 27 ЗК РФ;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594"/>
        </w:tabs>
        <w:ind w:firstLine="720"/>
        <w:jc w:val="both"/>
      </w:pPr>
      <w:r>
        <w:rPr>
          <w:color w:val="000000"/>
          <w:lang w:eastAsia="ru-RU" w:bidi="ru-RU"/>
        </w:rPr>
        <w:t>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земельного участка, находящихся в государственной или муниципальной собственности и зарезервированных для государственных или муниципальных нужд;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599"/>
        </w:tabs>
        <w:ind w:firstLine="720"/>
        <w:jc w:val="both"/>
      </w:pPr>
      <w:r>
        <w:rPr>
          <w:color w:val="000000"/>
          <w:lang w:eastAsia="ru-RU" w:bidi="ru-RU"/>
        </w:rPr>
        <w:t>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земельного участка, находящегося в государственной или муниципальной собственности и являющегося предметом аукциона, извещение о проведении которого размещено в соответствии с пунктом 19 статьи 39.11 ЗК РФ, либо в отношении такого земельного участка принято решение о предварительном согласовании его предоставления, срок действия которого не истек;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594"/>
        </w:tabs>
        <w:ind w:firstLine="720"/>
        <w:jc w:val="both"/>
      </w:pPr>
      <w:r>
        <w:rPr>
          <w:color w:val="000000"/>
          <w:sz w:val="24"/>
          <w:szCs w:val="24"/>
          <w:lang w:eastAsia="ru-RU" w:bidi="ru-RU"/>
        </w:rPr>
        <w:t>О</w:t>
      </w:r>
      <w:r>
        <w:rPr>
          <w:color w:val="000000"/>
          <w:lang w:eastAsia="ru-RU" w:bidi="ru-RU"/>
        </w:rPr>
        <w:t>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земельных участков,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предоставлении;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594"/>
        </w:tabs>
        <w:ind w:firstLine="720"/>
        <w:jc w:val="both"/>
      </w:pPr>
      <w:r>
        <w:rPr>
          <w:color w:val="000000"/>
          <w:lang w:eastAsia="ru-RU" w:bidi="ru-RU"/>
        </w:rPr>
        <w:t>В результате перераспределения земельных участков площадь земельного участка, на который возникает право частной собственности, будет превышать установленные предельные максимальные размеры земельных участков;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594"/>
        </w:tabs>
        <w:ind w:firstLine="720"/>
        <w:jc w:val="both"/>
      </w:pPr>
      <w:r>
        <w:rPr>
          <w:color w:val="000000"/>
          <w:lang w:eastAsia="ru-RU" w:bidi="ru-RU"/>
        </w:rPr>
        <w:t>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земель, из которых возможно образовать самостоятельный земельный участок без нарушения требований, предусмотренных статьей 11.9 ЗК РФ, за исключением случаев перераспределения земельных участков в соответствии с подпунктами 1 и 4 пункта 1 статьи 39.28 ЗК РФ;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750"/>
        </w:tabs>
        <w:ind w:firstLine="720"/>
        <w:jc w:val="both"/>
      </w:pPr>
      <w:r>
        <w:rPr>
          <w:color w:val="000000"/>
          <w:sz w:val="24"/>
          <w:szCs w:val="24"/>
          <w:lang w:eastAsia="ru-RU" w:bidi="ru-RU"/>
        </w:rPr>
        <w:t>Г</w:t>
      </w:r>
      <w:r>
        <w:rPr>
          <w:color w:val="000000"/>
          <w:lang w:eastAsia="ru-RU" w:bidi="ru-RU"/>
        </w:rPr>
        <w:t>раницы земельного участка, находящегося в частной собственности, подлежат уточнению в соответствии с Федеральным законом «О государственной регистрации недвижимости»;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750"/>
        </w:tabs>
        <w:ind w:firstLine="720"/>
        <w:jc w:val="both"/>
      </w:pPr>
      <w:r>
        <w:rPr>
          <w:color w:val="000000"/>
          <w:lang w:eastAsia="ru-RU" w:bidi="ru-RU"/>
        </w:rPr>
        <w:t>Несоответствие схемы расположения земельного участка ее форме, формату или требованиям к ее подготовке, которые установлены в соответствии с пунктом 12 статьи 11.10 ЗК РФ;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750"/>
        </w:tabs>
        <w:ind w:firstLine="720"/>
        <w:jc w:val="both"/>
      </w:pPr>
      <w:r>
        <w:rPr>
          <w:color w:val="000000"/>
          <w:lang w:eastAsia="ru-RU" w:bidi="ru-RU"/>
        </w:rPr>
        <w:t>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750"/>
        </w:tabs>
        <w:ind w:firstLine="720"/>
        <w:jc w:val="both"/>
      </w:pPr>
      <w:r>
        <w:rPr>
          <w:color w:val="000000"/>
          <w:lang w:eastAsia="ru-RU" w:bidi="ru-RU"/>
        </w:rPr>
        <w:lastRenderedPageBreak/>
        <w:t>Разработка схемы расположения земельного участка с нарушением предусмотренных статьей 11.9 ЗК РФ требований к образуемым земельным участкам;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546"/>
        </w:tabs>
        <w:ind w:firstLine="720"/>
        <w:jc w:val="both"/>
      </w:pPr>
      <w:r>
        <w:rPr>
          <w:color w:val="000000"/>
          <w:lang w:eastAsia="ru-RU" w:bidi="ru-RU"/>
        </w:rPr>
        <w:t>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903"/>
        </w:tabs>
        <w:ind w:firstLine="740"/>
        <w:jc w:val="both"/>
      </w:pPr>
      <w:r>
        <w:rPr>
          <w:color w:val="000000"/>
          <w:lang w:eastAsia="ru-RU" w:bidi="ru-RU"/>
        </w:rPr>
        <w:t>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территории;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734"/>
        </w:tabs>
        <w:ind w:firstLine="740"/>
        <w:jc w:val="both"/>
      </w:pPr>
      <w:r>
        <w:rPr>
          <w:color w:val="000000"/>
          <w:lang w:eastAsia="ru-RU" w:bidi="ru-RU"/>
        </w:rPr>
        <w:t>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территории, землеустроительной документации, положению об особо охраняемой природной территории;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903"/>
        </w:tabs>
        <w:ind w:firstLine="740"/>
        <w:jc w:val="both"/>
      </w:pPr>
      <w:r>
        <w:rPr>
          <w:color w:val="000000"/>
          <w:lang w:eastAsia="ru-RU" w:bidi="ru-RU"/>
        </w:rPr>
        <w:t>Заявление о предоставлении услуги подано заявителем, не являющимся собственником земельного участка, который предполагается перераспределить с земельным участком, находящимся в государственной (муниципальной) собственности);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738"/>
        </w:tabs>
        <w:ind w:firstLine="740"/>
        <w:jc w:val="both"/>
      </w:pPr>
      <w:r>
        <w:rPr>
          <w:color w:val="000000"/>
          <w:lang w:eastAsia="ru-RU" w:bidi="ru-RU"/>
        </w:rPr>
        <w:t>Получен отказ в согласовании схемы расположения земельного участка от органа исполнительной власти субъекта Российской Федерации, уполномоченного в области лесных отношений</w:t>
      </w:r>
      <w:r w:rsidR="00D55078">
        <w:rPr>
          <w:color w:val="000000"/>
          <w:lang w:eastAsia="ru-RU" w:bidi="ru-RU"/>
        </w:rPr>
        <w:t>;</w:t>
      </w:r>
    </w:p>
    <w:p w:rsidR="000E215D" w:rsidRDefault="000E215D" w:rsidP="009C0EB2">
      <w:pPr>
        <w:pStyle w:val="1"/>
        <w:numPr>
          <w:ilvl w:val="2"/>
          <w:numId w:val="4"/>
        </w:numPr>
        <w:tabs>
          <w:tab w:val="left" w:pos="1743"/>
        </w:tabs>
        <w:ind w:firstLine="743"/>
        <w:jc w:val="both"/>
      </w:pPr>
      <w:r>
        <w:rPr>
          <w:color w:val="000000"/>
          <w:sz w:val="24"/>
          <w:szCs w:val="24"/>
          <w:lang w:eastAsia="ru-RU" w:bidi="ru-RU"/>
        </w:rPr>
        <w:t>П</w:t>
      </w:r>
      <w:r>
        <w:rPr>
          <w:color w:val="000000"/>
          <w:lang w:eastAsia="ru-RU" w:bidi="ru-RU"/>
        </w:rPr>
        <w:t>лощадь земельного участка, на который возникает право частной собственности, превышает площадь такого земельного участка, указанную в схеме расположения земельного участка или проекте межевания территории, в соответствии с которыми такой земельный участок был образован, более чем на десять процентов</w:t>
      </w:r>
      <w:r w:rsidR="00D55078">
        <w:rPr>
          <w:color w:val="000000"/>
          <w:lang w:eastAsia="ru-RU" w:bidi="ru-RU"/>
        </w:rPr>
        <w:t>.</w:t>
      </w:r>
    </w:p>
    <w:p w:rsidR="000E215D" w:rsidRDefault="000E215D" w:rsidP="009C0EB2">
      <w:pPr>
        <w:pStyle w:val="1"/>
        <w:spacing w:before="240" w:after="240"/>
        <w:ind w:left="522" w:firstLine="221"/>
        <w:jc w:val="center"/>
      </w:pPr>
      <w:r>
        <w:rPr>
          <w:b/>
          <w:bCs/>
          <w:color w:val="000000"/>
          <w:lang w:eastAsia="ru-RU" w:bidi="ru-RU"/>
        </w:rPr>
        <w:t xml:space="preserve">Перечень услуг, которые являются необходимыми и </w:t>
      </w:r>
      <w:r w:rsidR="009C0EB2">
        <w:rPr>
          <w:b/>
          <w:bCs/>
          <w:color w:val="000000"/>
          <w:lang w:eastAsia="ru-RU" w:bidi="ru-RU"/>
        </w:rPr>
        <w:t>о</w:t>
      </w:r>
      <w:r>
        <w:rPr>
          <w:b/>
          <w:bCs/>
          <w:color w:val="000000"/>
          <w:lang w:eastAsia="ru-RU" w:bidi="ru-RU"/>
        </w:rPr>
        <w:t xml:space="preserve">бязательными для предоставления </w:t>
      </w:r>
      <w:r w:rsidR="003C177B">
        <w:rPr>
          <w:b/>
          <w:bCs/>
          <w:color w:val="000000"/>
          <w:lang w:eastAsia="ru-RU" w:bidi="ru-RU"/>
        </w:rPr>
        <w:t>муниципальной услуги</w:t>
      </w:r>
      <w:r>
        <w:rPr>
          <w:b/>
          <w:bCs/>
          <w:color w:val="000000"/>
          <w:lang w:eastAsia="ru-RU" w:bidi="ru-RU"/>
        </w:rPr>
        <w:t xml:space="preserve">, в том числе сведения о документе (документах), выдаваемом </w:t>
      </w:r>
      <w:r w:rsidR="009C0EB2">
        <w:rPr>
          <w:b/>
          <w:bCs/>
          <w:color w:val="000000"/>
          <w:lang w:eastAsia="ru-RU" w:bidi="ru-RU"/>
        </w:rPr>
        <w:t>(</w:t>
      </w:r>
      <w:r>
        <w:rPr>
          <w:b/>
          <w:bCs/>
          <w:color w:val="000000"/>
          <w:lang w:eastAsia="ru-RU" w:bidi="ru-RU"/>
        </w:rPr>
        <w:t xml:space="preserve">выдаваемых) организациями, участвующими в предоставлении </w:t>
      </w:r>
      <w:r w:rsidR="003C177B">
        <w:rPr>
          <w:b/>
          <w:bCs/>
          <w:color w:val="000000"/>
          <w:lang w:eastAsia="ru-RU" w:bidi="ru-RU"/>
        </w:rPr>
        <w:t>муниципальной услуги</w:t>
      </w:r>
    </w:p>
    <w:p w:rsidR="000E215D" w:rsidRDefault="000E215D" w:rsidP="000E215D">
      <w:pPr>
        <w:pStyle w:val="1"/>
        <w:numPr>
          <w:ilvl w:val="1"/>
          <w:numId w:val="4"/>
        </w:numPr>
        <w:tabs>
          <w:tab w:val="left" w:pos="1378"/>
        </w:tabs>
        <w:ind w:firstLine="740"/>
        <w:jc w:val="both"/>
      </w:pPr>
      <w:r>
        <w:rPr>
          <w:color w:val="000000"/>
          <w:lang w:eastAsia="ru-RU" w:bidi="ru-RU"/>
        </w:rPr>
        <w:t xml:space="preserve">Необходимыми и обязательными для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, являются следующие услуги: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715"/>
        </w:tabs>
        <w:ind w:firstLine="740"/>
        <w:jc w:val="both"/>
      </w:pPr>
      <w:r>
        <w:rPr>
          <w:color w:val="000000"/>
          <w:lang w:eastAsia="ru-RU" w:bidi="ru-RU"/>
        </w:rPr>
        <w:t>Кадастровые работы в целях осуществления государственного кадастрового учета земельного участков, который образуется в результате перераспределения, по результатам которых подготавливается межевой план;</w:t>
      </w:r>
    </w:p>
    <w:p w:rsidR="000E215D" w:rsidRDefault="000E215D" w:rsidP="00B971BC">
      <w:pPr>
        <w:pStyle w:val="1"/>
        <w:numPr>
          <w:ilvl w:val="2"/>
          <w:numId w:val="4"/>
        </w:numPr>
        <w:tabs>
          <w:tab w:val="left" w:pos="1715"/>
        </w:tabs>
        <w:ind w:firstLine="743"/>
        <w:jc w:val="both"/>
      </w:pPr>
      <w:r>
        <w:rPr>
          <w:color w:val="000000"/>
          <w:lang w:eastAsia="ru-RU" w:bidi="ru-RU"/>
        </w:rPr>
        <w:t>Государственный кадастровый учет земельного участков, который образуется в результате перераспределения, по результатам которого выдается выписка из Единого государственного реестра недвижимости в отношении такого земельного участка.</w:t>
      </w:r>
    </w:p>
    <w:p w:rsidR="000E215D" w:rsidRDefault="000E215D" w:rsidP="00B971BC">
      <w:pPr>
        <w:pStyle w:val="1"/>
        <w:spacing w:before="240" w:after="240"/>
        <w:ind w:firstLine="0"/>
        <w:jc w:val="center"/>
      </w:pPr>
      <w:r>
        <w:rPr>
          <w:b/>
          <w:bCs/>
          <w:color w:val="000000"/>
          <w:lang w:eastAsia="ru-RU" w:bidi="ru-RU"/>
        </w:rPr>
        <w:t>Порядок, размер и основания взимания государственной пошлины или</w:t>
      </w:r>
      <w:r>
        <w:rPr>
          <w:b/>
          <w:bCs/>
          <w:color w:val="000000"/>
          <w:lang w:eastAsia="ru-RU" w:bidi="ru-RU"/>
        </w:rPr>
        <w:br/>
        <w:t>иной оплаты, взимаемой за предоставление муниципальнойуслуги</w:t>
      </w:r>
    </w:p>
    <w:p w:rsidR="000E215D" w:rsidRDefault="000E215D" w:rsidP="00C3111B">
      <w:pPr>
        <w:pStyle w:val="1"/>
        <w:numPr>
          <w:ilvl w:val="1"/>
          <w:numId w:val="4"/>
        </w:numPr>
        <w:ind w:firstLine="720"/>
        <w:jc w:val="both"/>
      </w:pPr>
      <w:r>
        <w:rPr>
          <w:color w:val="000000"/>
          <w:lang w:eastAsia="ru-RU" w:bidi="ru-RU"/>
        </w:rPr>
        <w:lastRenderedPageBreak/>
        <w:t>Предоставление муниципальной услуги осуществляется</w:t>
      </w:r>
      <w:r w:rsidR="00B971BC">
        <w:rPr>
          <w:color w:val="000000"/>
          <w:lang w:eastAsia="ru-RU" w:bidi="ru-RU"/>
        </w:rPr>
        <w:t xml:space="preserve"> б</w:t>
      </w:r>
      <w:r>
        <w:rPr>
          <w:color w:val="000000"/>
          <w:lang w:eastAsia="ru-RU" w:bidi="ru-RU"/>
        </w:rPr>
        <w:t>есплатно.</w:t>
      </w:r>
    </w:p>
    <w:p w:rsidR="000E215D" w:rsidRDefault="000E215D" w:rsidP="00C3111B">
      <w:pPr>
        <w:pStyle w:val="1"/>
        <w:spacing w:before="240" w:after="240"/>
        <w:ind w:firstLine="0"/>
        <w:jc w:val="center"/>
      </w:pPr>
      <w:r>
        <w:rPr>
          <w:b/>
          <w:bCs/>
          <w:color w:val="000000"/>
          <w:lang w:eastAsia="ru-RU" w:bidi="ru-RU"/>
        </w:rPr>
        <w:t>Порядок, размер и основания взимания платы за предоставление услуг,</w:t>
      </w:r>
      <w:r>
        <w:rPr>
          <w:b/>
          <w:bCs/>
          <w:color w:val="000000"/>
          <w:lang w:eastAsia="ru-RU" w:bidi="ru-RU"/>
        </w:rPr>
        <w:br/>
        <w:t>которые являются необходимыми и обязательными для предоставления</w:t>
      </w:r>
      <w:r>
        <w:rPr>
          <w:b/>
          <w:bCs/>
          <w:color w:val="000000"/>
          <w:lang w:eastAsia="ru-RU" w:bidi="ru-RU"/>
        </w:rPr>
        <w:br/>
      </w:r>
      <w:r w:rsidR="003C177B">
        <w:rPr>
          <w:b/>
          <w:bCs/>
          <w:color w:val="000000"/>
          <w:lang w:eastAsia="ru-RU" w:bidi="ru-RU"/>
        </w:rPr>
        <w:t>муниципальной услуги</w:t>
      </w:r>
      <w:r>
        <w:rPr>
          <w:b/>
          <w:bCs/>
          <w:color w:val="000000"/>
          <w:lang w:eastAsia="ru-RU" w:bidi="ru-RU"/>
        </w:rPr>
        <w:t>, включая информацию о методике</w:t>
      </w:r>
      <w:r>
        <w:rPr>
          <w:b/>
          <w:bCs/>
          <w:color w:val="000000"/>
          <w:lang w:eastAsia="ru-RU" w:bidi="ru-RU"/>
        </w:rPr>
        <w:br/>
        <w:t>расчета размера такой платы</w:t>
      </w:r>
    </w:p>
    <w:p w:rsidR="000E215D" w:rsidRDefault="000E215D" w:rsidP="000E215D">
      <w:pPr>
        <w:pStyle w:val="1"/>
        <w:numPr>
          <w:ilvl w:val="1"/>
          <w:numId w:val="4"/>
        </w:numPr>
        <w:tabs>
          <w:tab w:val="left" w:pos="1949"/>
        </w:tabs>
        <w:ind w:firstLine="720"/>
        <w:jc w:val="both"/>
      </w:pPr>
      <w:r>
        <w:rPr>
          <w:color w:val="000000"/>
          <w:lang w:eastAsia="ru-RU" w:bidi="ru-RU"/>
        </w:rPr>
        <w:t>Плата за: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699"/>
        </w:tabs>
        <w:ind w:firstLine="720"/>
        <w:jc w:val="both"/>
      </w:pPr>
      <w:r>
        <w:rPr>
          <w:color w:val="000000"/>
          <w:lang w:eastAsia="ru-RU" w:bidi="ru-RU"/>
        </w:rPr>
        <w:t>выполнение кадастровых работ определяется в соответствии с договором, заключаемым с кадастровым инженером;</w:t>
      </w:r>
    </w:p>
    <w:p w:rsidR="000E215D" w:rsidRDefault="000E215D" w:rsidP="00AC7F3B">
      <w:pPr>
        <w:pStyle w:val="1"/>
        <w:numPr>
          <w:ilvl w:val="2"/>
          <w:numId w:val="4"/>
        </w:numPr>
        <w:tabs>
          <w:tab w:val="left" w:pos="2419"/>
        </w:tabs>
        <w:ind w:firstLine="720"/>
        <w:jc w:val="both"/>
      </w:pPr>
      <w:r>
        <w:rPr>
          <w:color w:val="000000"/>
          <w:lang w:eastAsia="ru-RU" w:bidi="ru-RU"/>
        </w:rPr>
        <w:t>осуществление государственного кадастрового учета не взимается.</w:t>
      </w:r>
    </w:p>
    <w:p w:rsidR="000E215D" w:rsidRDefault="000E215D" w:rsidP="00AC7F3B">
      <w:pPr>
        <w:pStyle w:val="1"/>
        <w:spacing w:before="240" w:after="240"/>
        <w:ind w:firstLine="0"/>
        <w:jc w:val="center"/>
      </w:pPr>
      <w:r>
        <w:rPr>
          <w:b/>
          <w:bCs/>
          <w:color w:val="000000"/>
          <w:lang w:eastAsia="ru-RU" w:bidi="ru-RU"/>
        </w:rPr>
        <w:t>Максимальный срок ожидания в очереди при подаче запроса о</w:t>
      </w:r>
      <w:r>
        <w:rPr>
          <w:b/>
          <w:bCs/>
          <w:color w:val="000000"/>
          <w:lang w:eastAsia="ru-RU" w:bidi="ru-RU"/>
        </w:rPr>
        <w:br/>
        <w:t xml:space="preserve">предоставлении </w:t>
      </w:r>
      <w:r w:rsidR="003C177B">
        <w:rPr>
          <w:b/>
          <w:bCs/>
          <w:color w:val="000000"/>
          <w:lang w:eastAsia="ru-RU" w:bidi="ru-RU"/>
        </w:rPr>
        <w:t>муниципальной услуги</w:t>
      </w:r>
      <w:r>
        <w:rPr>
          <w:b/>
          <w:bCs/>
          <w:color w:val="000000"/>
          <w:lang w:eastAsia="ru-RU" w:bidi="ru-RU"/>
        </w:rPr>
        <w:t xml:space="preserve"> и при получении</w:t>
      </w:r>
      <w:r>
        <w:rPr>
          <w:b/>
          <w:bCs/>
          <w:color w:val="000000"/>
          <w:lang w:eastAsia="ru-RU" w:bidi="ru-RU"/>
        </w:rPr>
        <w:br/>
        <w:t xml:space="preserve">результата предоставления </w:t>
      </w:r>
      <w:r w:rsidR="003C177B">
        <w:rPr>
          <w:b/>
          <w:bCs/>
          <w:color w:val="000000"/>
          <w:lang w:eastAsia="ru-RU" w:bidi="ru-RU"/>
        </w:rPr>
        <w:t>муниципальной услуги</w:t>
      </w:r>
    </w:p>
    <w:p w:rsidR="000E215D" w:rsidRDefault="000E215D" w:rsidP="00AC7F3B">
      <w:pPr>
        <w:pStyle w:val="1"/>
        <w:numPr>
          <w:ilvl w:val="1"/>
          <w:numId w:val="4"/>
        </w:numPr>
        <w:tabs>
          <w:tab w:val="left" w:pos="1450"/>
        </w:tabs>
        <w:ind w:firstLine="720"/>
        <w:jc w:val="both"/>
      </w:pPr>
      <w:r>
        <w:rPr>
          <w:color w:val="000000"/>
          <w:lang w:eastAsia="ru-RU" w:bidi="ru-RU"/>
        </w:rPr>
        <w:t xml:space="preserve">Максимальный срок ожидания в очереди при подаче запроса о предоставлении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и при получении результата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в Уполномоченном органе или многофункциональном центре составляет не более 15 минут.</w:t>
      </w:r>
    </w:p>
    <w:p w:rsidR="000E215D" w:rsidRDefault="000E215D" w:rsidP="00AC7F3B">
      <w:pPr>
        <w:pStyle w:val="30"/>
        <w:keepNext/>
        <w:keepLines/>
        <w:spacing w:before="240" w:after="240"/>
      </w:pPr>
      <w:bookmarkStart w:id="10" w:name="bookmark20"/>
      <w:r>
        <w:rPr>
          <w:color w:val="000000"/>
          <w:lang w:eastAsia="ru-RU" w:bidi="ru-RU"/>
        </w:rPr>
        <w:t xml:space="preserve">Срок и порядок регистрации запроса заявителя о предоставлении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, в том числе в электронной форме</w:t>
      </w:r>
      <w:bookmarkEnd w:id="10"/>
    </w:p>
    <w:p w:rsidR="000E215D" w:rsidRDefault="000E215D" w:rsidP="009143A5">
      <w:pPr>
        <w:pStyle w:val="1"/>
        <w:numPr>
          <w:ilvl w:val="1"/>
          <w:numId w:val="4"/>
        </w:numPr>
        <w:tabs>
          <w:tab w:val="left" w:pos="1450"/>
        </w:tabs>
        <w:ind w:firstLine="720"/>
        <w:jc w:val="both"/>
      </w:pPr>
      <w:r>
        <w:rPr>
          <w:color w:val="000000"/>
          <w:lang w:eastAsia="ru-RU" w:bidi="ru-RU"/>
        </w:rPr>
        <w:t xml:space="preserve">Срок регистрации заявления о предоставлении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подлежат регистрации в Уполномоченном органе в течение 1 рабочего дня со дня получения заявления и документов, необходимых для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.</w:t>
      </w:r>
    </w:p>
    <w:p w:rsidR="000E215D" w:rsidRDefault="000E215D" w:rsidP="009143A5">
      <w:pPr>
        <w:pStyle w:val="30"/>
        <w:keepNext/>
        <w:keepLines/>
        <w:spacing w:before="240" w:after="240"/>
      </w:pPr>
      <w:bookmarkStart w:id="11" w:name="bookmark22"/>
      <w:r>
        <w:rPr>
          <w:color w:val="000000"/>
          <w:lang w:eastAsia="ru-RU" w:bidi="ru-RU"/>
        </w:rPr>
        <w:t xml:space="preserve">Требования к помещениям, в которых предоставляется </w:t>
      </w:r>
      <w:r w:rsidR="009143A5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муниципальная</w:t>
      </w:r>
      <w:r w:rsidR="00540F71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услуга</w:t>
      </w:r>
      <w:bookmarkEnd w:id="11"/>
    </w:p>
    <w:p w:rsidR="000E215D" w:rsidRDefault="000E215D" w:rsidP="000E215D">
      <w:pPr>
        <w:pStyle w:val="1"/>
        <w:numPr>
          <w:ilvl w:val="1"/>
          <w:numId w:val="4"/>
        </w:numPr>
        <w:tabs>
          <w:tab w:val="left" w:pos="1450"/>
        </w:tabs>
        <w:ind w:firstLine="720"/>
        <w:jc w:val="both"/>
      </w:pPr>
      <w:r>
        <w:rPr>
          <w:color w:val="000000"/>
          <w:lang w:eastAsia="ru-RU" w:bidi="ru-RU"/>
        </w:rPr>
        <w:t xml:space="preserve">Местоположение административных зданий, в которых осуществляется прием заявлений и документов, необходимых для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, а также выдача результатов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, должно обеспечивать удобство для граждан с точки зрения пешеходной доступности от остановок общественного транспорта.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</w:t>
      </w:r>
      <w:r>
        <w:rPr>
          <w:color w:val="000000"/>
          <w:lang w:eastAsia="ru-RU" w:bidi="ru-RU"/>
        </w:rPr>
        <w:lastRenderedPageBreak/>
        <w:t xml:space="preserve">для бесплатной парковки транспортных средств, управляемых инвалидами </w:t>
      </w:r>
      <w:r>
        <w:rPr>
          <w:color w:val="000000"/>
          <w:lang w:val="en-US" w:bidi="en-US"/>
        </w:rPr>
        <w:t>I</w:t>
      </w:r>
      <w:r w:rsidRPr="00013B22">
        <w:rPr>
          <w:color w:val="000000"/>
          <w:lang w:bidi="en-US"/>
        </w:rPr>
        <w:t xml:space="preserve">, </w:t>
      </w:r>
      <w:r>
        <w:rPr>
          <w:color w:val="000000"/>
          <w:lang w:val="en-US" w:bidi="en-US"/>
        </w:rPr>
        <w:t>II</w:t>
      </w:r>
      <w:r w:rsidR="00540F71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 xml:space="preserve">групп, а также инвалидами </w:t>
      </w:r>
      <w:r>
        <w:rPr>
          <w:color w:val="000000"/>
          <w:lang w:val="en-US" w:bidi="en-US"/>
        </w:rPr>
        <w:t>III</w:t>
      </w:r>
      <w:r w:rsidR="00540F71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>группы в порядке, установленном Правительством Российской Федерации, и транспортных средств, перевозящих таких инвалидов и (или) детей- инвалидов.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В целях обеспечения беспрепятственного доступа заявителей, в том числе передвигающихся на инвалидных колясках, вход в здание и помещ</w:t>
      </w:r>
      <w:r w:rsidR="00540F71">
        <w:rPr>
          <w:color w:val="000000"/>
          <w:lang w:eastAsia="ru-RU" w:bidi="ru-RU"/>
        </w:rPr>
        <w:t xml:space="preserve">ения, в которых предоставляется муниципальная </w:t>
      </w:r>
      <w:r>
        <w:rPr>
          <w:color w:val="000000"/>
          <w:lang w:eastAsia="ru-RU" w:bidi="ru-RU"/>
        </w:rPr>
        <w:t>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наименование;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местонахождение и юридический адрес;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режим работы;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график приема;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номера телефонов для справок.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Помещения, в которых предоставляется муниципальная услуга, оснащаются: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противопожарной системой и средствами пожаротушения;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системой оповещения о возникновении чрезвычайной ситуации;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средствами оказания первой медицинской помощи;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туалетными комнатами для посетителей.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Места приема Заявителей оборудуются информационными табличками (вывесками) с указанием: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номера кабинета и наименования отдела;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фамилии, имени и отчества (последнее - при наличии), должности ответственного лица за прием документов;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графика приема Заявителей.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 xml:space="preserve">Рабочее место каждого ответственного лица за прием документов, должно быть оборудовано персональным компьютером с возможностью </w:t>
      </w:r>
      <w:r>
        <w:rPr>
          <w:color w:val="000000"/>
          <w:lang w:eastAsia="ru-RU" w:bidi="ru-RU"/>
        </w:rPr>
        <w:lastRenderedPageBreak/>
        <w:t>доступа к необходимым информационным базам данных, печатающим устройством (принтером) и копирующим устройством.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 xml:space="preserve">При предоставлении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инвалидам обеспечиваются: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 xml:space="preserve">возможность беспрепятственного доступа к объекту (зданию, помещению), в котором предоставляется </w:t>
      </w:r>
      <w:r w:rsidR="00540F71">
        <w:rPr>
          <w:color w:val="000000"/>
          <w:lang w:eastAsia="ru-RU" w:bidi="ru-RU"/>
        </w:rPr>
        <w:t xml:space="preserve">муниципальная </w:t>
      </w:r>
      <w:r>
        <w:rPr>
          <w:color w:val="000000"/>
          <w:lang w:eastAsia="ru-RU" w:bidi="ru-RU"/>
        </w:rPr>
        <w:t>услуга;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 w:rsidR="00540F71">
        <w:rPr>
          <w:color w:val="000000"/>
          <w:lang w:eastAsia="ru-RU" w:bidi="ru-RU"/>
        </w:rPr>
        <w:t xml:space="preserve">муниципальная </w:t>
      </w:r>
      <w:r>
        <w:rPr>
          <w:color w:val="000000"/>
          <w:lang w:eastAsia="ru-RU" w:bidi="ru-RU"/>
        </w:rPr>
        <w:t>услуга, а также входа в такие объекты и выхода из них, посадки в транспортное средство и высадки из него, в том числе с использование кресла- коляски;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сопровождение инвалидов, имеющих стойкие расстройства функции зрения и самостоятельного передвижения;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 xml:space="preserve">допуск </w:t>
      </w:r>
      <w:proofErr w:type="spellStart"/>
      <w:r>
        <w:rPr>
          <w:color w:val="000000"/>
          <w:lang w:eastAsia="ru-RU" w:bidi="ru-RU"/>
        </w:rPr>
        <w:t>сурдопереводчика</w:t>
      </w:r>
      <w:proofErr w:type="spellEnd"/>
      <w:r>
        <w:rPr>
          <w:color w:val="000000"/>
          <w:lang w:eastAsia="ru-RU" w:bidi="ru-RU"/>
        </w:rPr>
        <w:t xml:space="preserve"> и </w:t>
      </w:r>
      <w:proofErr w:type="spellStart"/>
      <w:r>
        <w:rPr>
          <w:color w:val="000000"/>
          <w:lang w:eastAsia="ru-RU" w:bidi="ru-RU"/>
        </w:rPr>
        <w:t>тифлосурдопереводчика</w:t>
      </w:r>
      <w:proofErr w:type="spellEnd"/>
      <w:r>
        <w:rPr>
          <w:color w:val="000000"/>
          <w:lang w:eastAsia="ru-RU" w:bidi="ru-RU"/>
        </w:rPr>
        <w:t>;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</w:t>
      </w:r>
      <w:r w:rsidR="009143A5">
        <w:rPr>
          <w:color w:val="000000"/>
          <w:lang w:eastAsia="ru-RU" w:bidi="ru-RU"/>
        </w:rPr>
        <w:t>ые</w:t>
      </w:r>
      <w:r>
        <w:rPr>
          <w:color w:val="000000"/>
          <w:lang w:eastAsia="ru-RU" w:bidi="ru-RU"/>
        </w:rPr>
        <w:t xml:space="preserve"> услуги;</w:t>
      </w:r>
    </w:p>
    <w:p w:rsidR="000E215D" w:rsidRDefault="000E215D" w:rsidP="0047391F">
      <w:pPr>
        <w:pStyle w:val="1"/>
        <w:ind w:firstLine="720"/>
        <w:jc w:val="both"/>
      </w:pPr>
      <w:r>
        <w:rPr>
          <w:color w:val="000000"/>
          <w:lang w:eastAsia="ru-RU" w:bidi="ru-RU"/>
        </w:rPr>
        <w:t>оказание инвалидам помощи в преодолении б</w:t>
      </w:r>
      <w:r w:rsidR="00540F71">
        <w:rPr>
          <w:color w:val="000000"/>
          <w:lang w:eastAsia="ru-RU" w:bidi="ru-RU"/>
        </w:rPr>
        <w:t xml:space="preserve">арьеров, мешающих получению ими </w:t>
      </w:r>
      <w:r>
        <w:rPr>
          <w:color w:val="000000"/>
          <w:lang w:eastAsia="ru-RU" w:bidi="ru-RU"/>
        </w:rPr>
        <w:t>муниципальных услуг наравне с другими лицами.</w:t>
      </w:r>
    </w:p>
    <w:p w:rsidR="000E215D" w:rsidRDefault="000E215D" w:rsidP="0047391F">
      <w:pPr>
        <w:pStyle w:val="30"/>
        <w:keepNext/>
        <w:keepLines/>
        <w:spacing w:before="240" w:after="240"/>
      </w:pPr>
      <w:bookmarkStart w:id="12" w:name="bookmark24"/>
      <w:r>
        <w:rPr>
          <w:color w:val="000000"/>
          <w:lang w:eastAsia="ru-RU" w:bidi="ru-RU"/>
        </w:rPr>
        <w:t>Показатели доступности и качества муниципальной</w:t>
      </w:r>
      <w:r w:rsidR="00B81D99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услуги</w:t>
      </w:r>
      <w:bookmarkEnd w:id="12"/>
    </w:p>
    <w:p w:rsidR="000E215D" w:rsidRDefault="000E215D" w:rsidP="000E215D">
      <w:pPr>
        <w:pStyle w:val="1"/>
        <w:numPr>
          <w:ilvl w:val="1"/>
          <w:numId w:val="4"/>
        </w:numPr>
        <w:tabs>
          <w:tab w:val="left" w:pos="1404"/>
        </w:tabs>
        <w:ind w:firstLine="720"/>
        <w:jc w:val="both"/>
      </w:pPr>
      <w:r>
        <w:rPr>
          <w:color w:val="000000"/>
          <w:lang w:eastAsia="ru-RU" w:bidi="ru-RU"/>
        </w:rPr>
        <w:t xml:space="preserve">Основными показателями доступности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являются:</w:t>
      </w:r>
    </w:p>
    <w:p w:rsidR="000E215D" w:rsidRDefault="000E215D" w:rsidP="00255E49">
      <w:pPr>
        <w:pStyle w:val="1"/>
        <w:numPr>
          <w:ilvl w:val="2"/>
          <w:numId w:val="4"/>
        </w:numPr>
        <w:tabs>
          <w:tab w:val="left" w:pos="0"/>
        </w:tabs>
        <w:ind w:firstLine="709"/>
        <w:jc w:val="both"/>
      </w:pPr>
      <w:r w:rsidRPr="00B50A13">
        <w:rPr>
          <w:color w:val="000000"/>
          <w:lang w:eastAsia="ru-RU" w:bidi="ru-RU"/>
        </w:rPr>
        <w:t>Наличие полной и понятной информации о порядке, сроках и ходе предоставления муниципальной</w:t>
      </w:r>
      <w:r w:rsidR="00255E49">
        <w:rPr>
          <w:color w:val="000000"/>
          <w:lang w:eastAsia="ru-RU" w:bidi="ru-RU"/>
        </w:rPr>
        <w:t xml:space="preserve"> услуги</w:t>
      </w:r>
      <w:r w:rsidRPr="00B50A13">
        <w:rPr>
          <w:color w:val="000000"/>
          <w:lang w:eastAsia="ru-RU" w:bidi="ru-RU"/>
        </w:rPr>
        <w:t xml:space="preserve"> в</w:t>
      </w:r>
      <w:r w:rsidRPr="00B50A13">
        <w:rPr>
          <w:color w:val="000000"/>
          <w:lang w:eastAsia="ru-RU" w:bidi="ru-RU"/>
        </w:rPr>
        <w:tab/>
        <w:t>информационно</w:t>
      </w:r>
      <w:r w:rsidR="00B81D99">
        <w:rPr>
          <w:color w:val="000000"/>
          <w:lang w:eastAsia="ru-RU" w:bidi="ru-RU"/>
        </w:rPr>
        <w:t>-т</w:t>
      </w:r>
      <w:r w:rsidRPr="00B50A13">
        <w:rPr>
          <w:color w:val="000000"/>
          <w:lang w:eastAsia="ru-RU" w:bidi="ru-RU"/>
        </w:rPr>
        <w:t>елекоммуникационных сетях общего пользования (в том числе в сети «Интернет»), средствах массовой информации.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620"/>
        </w:tabs>
        <w:ind w:firstLine="720"/>
        <w:jc w:val="both"/>
      </w:pPr>
      <w:r>
        <w:rPr>
          <w:color w:val="000000"/>
          <w:lang w:eastAsia="ru-RU" w:bidi="ru-RU"/>
        </w:rPr>
        <w:t xml:space="preserve">Возможность получения заявителем уведомлений о предоставлении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с помощью ЕПГУ.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620"/>
        </w:tabs>
        <w:ind w:firstLine="720"/>
        <w:jc w:val="both"/>
      </w:pPr>
      <w:r>
        <w:rPr>
          <w:color w:val="000000"/>
          <w:lang w:eastAsia="ru-RU" w:bidi="ru-RU"/>
        </w:rPr>
        <w:t xml:space="preserve">Возможность получения информации о ходе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, в том числе с использованием информационно-коммуникационных технологий.</w:t>
      </w:r>
    </w:p>
    <w:p w:rsidR="000E215D" w:rsidRDefault="000E215D" w:rsidP="00255E49">
      <w:pPr>
        <w:pStyle w:val="1"/>
        <w:numPr>
          <w:ilvl w:val="1"/>
          <w:numId w:val="4"/>
        </w:numPr>
        <w:tabs>
          <w:tab w:val="left" w:pos="1404"/>
        </w:tabs>
        <w:ind w:firstLine="720"/>
        <w:jc w:val="both"/>
      </w:pPr>
      <w:r>
        <w:rPr>
          <w:color w:val="000000"/>
          <w:lang w:eastAsia="ru-RU" w:bidi="ru-RU"/>
        </w:rPr>
        <w:t xml:space="preserve">Основными показателями качества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являются: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609"/>
        </w:tabs>
        <w:ind w:firstLine="720"/>
        <w:jc w:val="both"/>
      </w:pPr>
      <w:r>
        <w:rPr>
          <w:color w:val="000000"/>
          <w:lang w:eastAsia="ru-RU" w:bidi="ru-RU"/>
        </w:rPr>
        <w:lastRenderedPageBreak/>
        <w:t xml:space="preserve">Своевременность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в соответствии со стандартом ее предоставления, установленным настоящим Административным регламентом.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1609"/>
        </w:tabs>
        <w:ind w:firstLine="720"/>
        <w:jc w:val="both"/>
      </w:pPr>
      <w:r>
        <w:rPr>
          <w:color w:val="000000"/>
          <w:lang w:eastAsia="ru-RU" w:bidi="ru-RU"/>
        </w:rPr>
        <w:t xml:space="preserve">Минимально возможное количество взаимодействий гражданина с должностными лицами, участвующими в предоставлении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.</w:t>
      </w:r>
    </w:p>
    <w:p w:rsidR="000E215D" w:rsidRDefault="000E215D" w:rsidP="000E215D">
      <w:pPr>
        <w:pStyle w:val="1"/>
        <w:numPr>
          <w:ilvl w:val="2"/>
          <w:numId w:val="4"/>
        </w:numPr>
        <w:tabs>
          <w:tab w:val="left" w:pos="2333"/>
          <w:tab w:val="left" w:pos="3434"/>
          <w:tab w:val="left" w:pos="5395"/>
        </w:tabs>
        <w:ind w:firstLine="720"/>
        <w:jc w:val="both"/>
      </w:pPr>
      <w:r>
        <w:rPr>
          <w:color w:val="000000"/>
          <w:lang w:eastAsia="ru-RU" w:bidi="ru-RU"/>
        </w:rPr>
        <w:t>Отсутствие</w:t>
      </w:r>
      <w:r>
        <w:rPr>
          <w:color w:val="000000"/>
          <w:lang w:eastAsia="ru-RU" w:bidi="ru-RU"/>
        </w:rPr>
        <w:tab/>
        <w:t>обоснованных</w:t>
      </w:r>
      <w:r>
        <w:rPr>
          <w:color w:val="000000"/>
          <w:lang w:eastAsia="ru-RU" w:bidi="ru-RU"/>
        </w:rPr>
        <w:tab/>
        <w:t>жалоб на действия (бездействие)</w:t>
      </w:r>
    </w:p>
    <w:p w:rsidR="000E215D" w:rsidRDefault="000E215D" w:rsidP="000E215D">
      <w:pPr>
        <w:pStyle w:val="1"/>
        <w:ind w:firstLine="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сотрудников и их некорректное (невнимательное) отношение к заявителям.</w:t>
      </w:r>
    </w:p>
    <w:p w:rsidR="00255E49" w:rsidRPr="00255E49" w:rsidRDefault="00255E49" w:rsidP="00255E49">
      <w:pPr>
        <w:pStyle w:val="1"/>
        <w:numPr>
          <w:ilvl w:val="2"/>
          <w:numId w:val="4"/>
        </w:numPr>
        <w:tabs>
          <w:tab w:val="left" w:pos="2333"/>
          <w:tab w:val="left" w:pos="3434"/>
          <w:tab w:val="left" w:pos="5395"/>
        </w:tabs>
        <w:ind w:firstLine="720"/>
        <w:jc w:val="both"/>
        <w:rPr>
          <w:color w:val="000000"/>
          <w:lang w:eastAsia="ru-RU" w:bidi="ru-RU"/>
        </w:rPr>
      </w:pPr>
      <w:r w:rsidRPr="00255E49">
        <w:rPr>
          <w:color w:val="000000"/>
          <w:lang w:eastAsia="ru-RU" w:bidi="ru-RU"/>
        </w:rPr>
        <w:t>Отсутствие нарушений установленных сроков в процессе предоставления услуги.</w:t>
      </w:r>
    </w:p>
    <w:p w:rsidR="000E215D" w:rsidRDefault="000E215D" w:rsidP="003C2944">
      <w:pPr>
        <w:pStyle w:val="1"/>
        <w:numPr>
          <w:ilvl w:val="2"/>
          <w:numId w:val="4"/>
        </w:numPr>
        <w:tabs>
          <w:tab w:val="left" w:pos="1609"/>
        </w:tabs>
        <w:ind w:firstLine="720"/>
        <w:jc w:val="both"/>
      </w:pPr>
      <w:r>
        <w:rPr>
          <w:color w:val="000000"/>
          <w:lang w:eastAsia="ru-RU" w:bidi="ru-RU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, по итогам рассмотрения которых вынесены решения об удовлетворении (частичном удовлетворении) требований заявителей.</w:t>
      </w:r>
    </w:p>
    <w:p w:rsidR="000E215D" w:rsidRDefault="000E215D" w:rsidP="003C2944">
      <w:pPr>
        <w:pStyle w:val="1"/>
        <w:spacing w:before="240" w:after="240"/>
        <w:ind w:firstLine="0"/>
        <w:jc w:val="center"/>
      </w:pPr>
      <w:r>
        <w:rPr>
          <w:b/>
          <w:bCs/>
          <w:color w:val="000000"/>
          <w:lang w:eastAsia="ru-RU" w:bidi="ru-RU"/>
        </w:rPr>
        <w:t>Иные требования, в том числе учитывающие особенности предоставления</w:t>
      </w:r>
      <w:r w:rsidR="00B81D99">
        <w:rPr>
          <w:b/>
          <w:bCs/>
          <w:color w:val="000000"/>
          <w:lang w:eastAsia="ru-RU" w:bidi="ru-RU"/>
        </w:rPr>
        <w:t xml:space="preserve"> </w:t>
      </w:r>
      <w:r w:rsidR="003C177B">
        <w:rPr>
          <w:b/>
          <w:bCs/>
          <w:color w:val="000000"/>
          <w:lang w:eastAsia="ru-RU" w:bidi="ru-RU"/>
        </w:rPr>
        <w:t>муниципальной услуги</w:t>
      </w:r>
      <w:r>
        <w:rPr>
          <w:b/>
          <w:bCs/>
          <w:color w:val="000000"/>
          <w:lang w:eastAsia="ru-RU" w:bidi="ru-RU"/>
        </w:rPr>
        <w:t xml:space="preserve"> в многофункциональных центрах,</w:t>
      </w:r>
      <w:r w:rsidR="00177412">
        <w:rPr>
          <w:b/>
          <w:bCs/>
          <w:color w:val="000000"/>
          <w:lang w:eastAsia="ru-RU" w:bidi="ru-RU"/>
        </w:rPr>
        <w:t xml:space="preserve"> </w:t>
      </w:r>
      <w:r>
        <w:rPr>
          <w:b/>
          <w:bCs/>
          <w:color w:val="000000"/>
          <w:lang w:eastAsia="ru-RU" w:bidi="ru-RU"/>
        </w:rPr>
        <w:t xml:space="preserve">особенности предоставления </w:t>
      </w:r>
      <w:r w:rsidR="003C177B">
        <w:rPr>
          <w:b/>
          <w:bCs/>
          <w:color w:val="000000"/>
          <w:lang w:eastAsia="ru-RU" w:bidi="ru-RU"/>
        </w:rPr>
        <w:t>муниципальной услуги</w:t>
      </w:r>
      <w:r>
        <w:rPr>
          <w:b/>
          <w:bCs/>
          <w:color w:val="000000"/>
          <w:lang w:eastAsia="ru-RU" w:bidi="ru-RU"/>
        </w:rPr>
        <w:t xml:space="preserve"> по</w:t>
      </w:r>
      <w:r>
        <w:rPr>
          <w:b/>
          <w:bCs/>
          <w:color w:val="000000"/>
          <w:lang w:eastAsia="ru-RU" w:bidi="ru-RU"/>
        </w:rPr>
        <w:br/>
        <w:t>экстерриториальному принципу и особенности предоставления</w:t>
      </w:r>
      <w:r>
        <w:rPr>
          <w:b/>
          <w:bCs/>
          <w:color w:val="000000"/>
          <w:lang w:eastAsia="ru-RU" w:bidi="ru-RU"/>
        </w:rPr>
        <w:br/>
      </w:r>
      <w:r w:rsidR="003C177B">
        <w:rPr>
          <w:b/>
          <w:bCs/>
          <w:color w:val="000000"/>
          <w:lang w:eastAsia="ru-RU" w:bidi="ru-RU"/>
        </w:rPr>
        <w:t>муниципальной услуги</w:t>
      </w:r>
      <w:r>
        <w:rPr>
          <w:b/>
          <w:bCs/>
          <w:color w:val="000000"/>
          <w:lang w:eastAsia="ru-RU" w:bidi="ru-RU"/>
        </w:rPr>
        <w:t xml:space="preserve"> в электронной форме</w:t>
      </w:r>
    </w:p>
    <w:p w:rsidR="000E215D" w:rsidRDefault="000E215D" w:rsidP="000E215D">
      <w:pPr>
        <w:pStyle w:val="1"/>
        <w:numPr>
          <w:ilvl w:val="1"/>
          <w:numId w:val="4"/>
        </w:numPr>
        <w:tabs>
          <w:tab w:val="left" w:pos="1609"/>
        </w:tabs>
        <w:ind w:firstLine="720"/>
        <w:jc w:val="both"/>
      </w:pPr>
      <w:r>
        <w:rPr>
          <w:color w:val="000000"/>
          <w:lang w:eastAsia="ru-RU" w:bidi="ru-RU"/>
        </w:rPr>
        <w:t xml:space="preserve">Предоставление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по экстерриториальному принципу осуществляется в части обеспечения возможности подачи заявлений посредством ЕПГУ и получения результата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в многофункциональном центре.</w:t>
      </w:r>
    </w:p>
    <w:p w:rsidR="000E215D" w:rsidRDefault="000E215D" w:rsidP="000E215D">
      <w:pPr>
        <w:pStyle w:val="1"/>
        <w:numPr>
          <w:ilvl w:val="1"/>
          <w:numId w:val="4"/>
        </w:numPr>
        <w:tabs>
          <w:tab w:val="left" w:pos="1426"/>
        </w:tabs>
        <w:ind w:firstLine="720"/>
        <w:jc w:val="both"/>
      </w:pPr>
      <w:r>
        <w:rPr>
          <w:color w:val="000000"/>
          <w:lang w:eastAsia="ru-RU" w:bidi="ru-RU"/>
        </w:rPr>
        <w:t>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 xml:space="preserve"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с использованием интерактивной формы в электронном виде.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 xml:space="preserve">Заполненное заявление о предоставлении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отправляется заявителем вместе с прикрепленными электронными образами документов, необходимыми для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, в Уполномоченный орган. При авторизации в ЕСИА заявление о предоставлении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считается подписанным простой электронной подписью заявителя, представителя, уполномоченного на подписание заявления.</w:t>
      </w:r>
    </w:p>
    <w:p w:rsidR="000E215D" w:rsidRDefault="000E215D" w:rsidP="0024147B">
      <w:pPr>
        <w:pStyle w:val="1"/>
        <w:ind w:firstLine="720"/>
        <w:jc w:val="both"/>
      </w:pPr>
      <w:r>
        <w:rPr>
          <w:color w:val="000000"/>
          <w:lang w:eastAsia="ru-RU" w:bidi="ru-RU"/>
        </w:rPr>
        <w:t xml:space="preserve">Результаты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, указанные в пункте 2.5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</w:t>
      </w:r>
      <w:r>
        <w:rPr>
          <w:color w:val="000000"/>
          <w:lang w:eastAsia="ru-RU" w:bidi="ru-RU"/>
        </w:rPr>
        <w:lastRenderedPageBreak/>
        <w:t>случае направления заявления посредством ЕПГУ.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 xml:space="preserve">В случае направления заявления посредством ЕПГУ результат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также может быть выдан заявителю на бумажном носителе в многофункциональном центре в порядке, предусмотренном пунктом 6.7 настоящего Административного регламента.</w:t>
      </w:r>
    </w:p>
    <w:p w:rsidR="000E215D" w:rsidRDefault="000E215D" w:rsidP="0024147B">
      <w:pPr>
        <w:pStyle w:val="1"/>
        <w:numPr>
          <w:ilvl w:val="1"/>
          <w:numId w:val="4"/>
        </w:numPr>
        <w:tabs>
          <w:tab w:val="left" w:pos="1294"/>
        </w:tabs>
        <w:ind w:firstLine="709"/>
        <w:jc w:val="both"/>
      </w:pPr>
      <w:r>
        <w:rPr>
          <w:color w:val="000000"/>
          <w:lang w:eastAsia="ru-RU" w:bidi="ru-RU"/>
        </w:rPr>
        <w:t xml:space="preserve">Электронные документы могут быть предоставлены в следующих форматах: </w:t>
      </w:r>
      <w:r>
        <w:rPr>
          <w:color w:val="000000"/>
          <w:lang w:val="en-US" w:bidi="en-US"/>
        </w:rPr>
        <w:t>xml</w:t>
      </w:r>
      <w:r w:rsidRPr="00013B22">
        <w:rPr>
          <w:color w:val="000000"/>
          <w:lang w:bidi="en-US"/>
        </w:rPr>
        <w:t xml:space="preserve">, </w:t>
      </w:r>
      <w:r>
        <w:rPr>
          <w:color w:val="000000"/>
          <w:lang w:val="en-US" w:bidi="en-US"/>
        </w:rPr>
        <w:t>doc</w:t>
      </w:r>
      <w:r w:rsidRPr="00013B22">
        <w:rPr>
          <w:color w:val="000000"/>
          <w:lang w:bidi="en-US"/>
        </w:rPr>
        <w:t xml:space="preserve">, </w:t>
      </w:r>
      <w:proofErr w:type="spellStart"/>
      <w:r>
        <w:rPr>
          <w:color w:val="000000"/>
          <w:lang w:val="en-US" w:bidi="en-US"/>
        </w:rPr>
        <w:t>docx</w:t>
      </w:r>
      <w:proofErr w:type="spellEnd"/>
      <w:r w:rsidRPr="00013B22">
        <w:rPr>
          <w:color w:val="000000"/>
          <w:lang w:bidi="en-US"/>
        </w:rPr>
        <w:t xml:space="preserve">, </w:t>
      </w:r>
      <w:proofErr w:type="spellStart"/>
      <w:r>
        <w:rPr>
          <w:color w:val="000000"/>
          <w:lang w:val="en-US" w:bidi="en-US"/>
        </w:rPr>
        <w:t>odt</w:t>
      </w:r>
      <w:proofErr w:type="spellEnd"/>
      <w:r w:rsidRPr="00013B22">
        <w:rPr>
          <w:color w:val="000000"/>
          <w:lang w:bidi="en-US"/>
        </w:rPr>
        <w:t xml:space="preserve">, </w:t>
      </w:r>
      <w:proofErr w:type="spellStart"/>
      <w:r>
        <w:rPr>
          <w:color w:val="000000"/>
          <w:lang w:val="en-US" w:bidi="en-US"/>
        </w:rPr>
        <w:t>xls</w:t>
      </w:r>
      <w:proofErr w:type="spellEnd"/>
      <w:r w:rsidRPr="00013B22">
        <w:rPr>
          <w:color w:val="000000"/>
          <w:lang w:bidi="en-US"/>
        </w:rPr>
        <w:t xml:space="preserve">, </w:t>
      </w:r>
      <w:proofErr w:type="spellStart"/>
      <w:r>
        <w:rPr>
          <w:color w:val="000000"/>
          <w:lang w:val="en-US" w:bidi="en-US"/>
        </w:rPr>
        <w:t>xlsx</w:t>
      </w:r>
      <w:proofErr w:type="spellEnd"/>
      <w:r w:rsidRPr="00013B22">
        <w:rPr>
          <w:color w:val="000000"/>
          <w:lang w:bidi="en-US"/>
        </w:rPr>
        <w:t xml:space="preserve">, </w:t>
      </w:r>
      <w:proofErr w:type="spellStart"/>
      <w:r>
        <w:rPr>
          <w:color w:val="000000"/>
          <w:lang w:val="en-US" w:bidi="en-US"/>
        </w:rPr>
        <w:t>ods</w:t>
      </w:r>
      <w:proofErr w:type="spellEnd"/>
      <w:r w:rsidRPr="00013B22">
        <w:rPr>
          <w:color w:val="000000"/>
          <w:lang w:bidi="en-US"/>
        </w:rPr>
        <w:t xml:space="preserve">, </w:t>
      </w:r>
      <w:proofErr w:type="spellStart"/>
      <w:r>
        <w:rPr>
          <w:color w:val="000000"/>
          <w:lang w:val="en-US" w:bidi="en-US"/>
        </w:rPr>
        <w:t>pdf</w:t>
      </w:r>
      <w:proofErr w:type="spellEnd"/>
      <w:r w:rsidRPr="00013B22">
        <w:rPr>
          <w:color w:val="000000"/>
          <w:lang w:bidi="en-US"/>
        </w:rPr>
        <w:t xml:space="preserve">, </w:t>
      </w:r>
      <w:r>
        <w:rPr>
          <w:color w:val="000000"/>
          <w:lang w:val="en-US" w:bidi="en-US"/>
        </w:rPr>
        <w:t>jpg</w:t>
      </w:r>
      <w:r w:rsidRPr="00013B22">
        <w:rPr>
          <w:color w:val="000000"/>
          <w:lang w:bidi="en-US"/>
        </w:rPr>
        <w:t xml:space="preserve">, </w:t>
      </w:r>
      <w:r>
        <w:rPr>
          <w:color w:val="000000"/>
          <w:lang w:val="en-US" w:bidi="en-US"/>
        </w:rPr>
        <w:t>jpeg</w:t>
      </w:r>
      <w:r w:rsidRPr="00013B22">
        <w:rPr>
          <w:color w:val="000000"/>
          <w:lang w:bidi="en-US"/>
        </w:rPr>
        <w:t xml:space="preserve">, </w:t>
      </w:r>
      <w:r>
        <w:rPr>
          <w:color w:val="000000"/>
          <w:lang w:val="en-US" w:bidi="en-US"/>
        </w:rPr>
        <w:t>zip</w:t>
      </w:r>
      <w:r w:rsidRPr="00013B22">
        <w:rPr>
          <w:color w:val="000000"/>
          <w:lang w:bidi="en-US"/>
        </w:rPr>
        <w:t xml:space="preserve">, </w:t>
      </w:r>
      <w:proofErr w:type="spellStart"/>
      <w:r>
        <w:rPr>
          <w:color w:val="000000"/>
          <w:lang w:val="en-US" w:bidi="en-US"/>
        </w:rPr>
        <w:t>rar</w:t>
      </w:r>
      <w:proofErr w:type="spellEnd"/>
      <w:r w:rsidRPr="00013B22">
        <w:rPr>
          <w:color w:val="000000"/>
          <w:lang w:bidi="en-US"/>
        </w:rPr>
        <w:t xml:space="preserve">, </w:t>
      </w:r>
      <w:r>
        <w:rPr>
          <w:color w:val="000000"/>
          <w:lang w:val="en-US" w:bidi="en-US"/>
        </w:rPr>
        <w:t>sig</w:t>
      </w:r>
      <w:r w:rsidRPr="00013B22">
        <w:rPr>
          <w:color w:val="000000"/>
          <w:lang w:bidi="en-US"/>
        </w:rPr>
        <w:t xml:space="preserve">, </w:t>
      </w:r>
      <w:proofErr w:type="spellStart"/>
      <w:r>
        <w:rPr>
          <w:color w:val="000000"/>
          <w:lang w:val="en-US" w:bidi="en-US"/>
        </w:rPr>
        <w:t>png</w:t>
      </w:r>
      <w:proofErr w:type="spellEnd"/>
      <w:r w:rsidRPr="00013B22">
        <w:rPr>
          <w:color w:val="000000"/>
          <w:lang w:bidi="en-US"/>
        </w:rPr>
        <w:t xml:space="preserve">, </w:t>
      </w:r>
      <w:r>
        <w:rPr>
          <w:color w:val="000000"/>
          <w:lang w:val="en-US" w:bidi="en-US"/>
        </w:rPr>
        <w:t>bmp</w:t>
      </w:r>
      <w:r w:rsidRPr="00013B22">
        <w:rPr>
          <w:color w:val="000000"/>
          <w:lang w:bidi="en-US"/>
        </w:rPr>
        <w:t xml:space="preserve">, </w:t>
      </w:r>
      <w:r>
        <w:rPr>
          <w:color w:val="000000"/>
          <w:lang w:val="en-US" w:bidi="en-US"/>
        </w:rPr>
        <w:t>tiff</w:t>
      </w:r>
      <w:r w:rsidRPr="00013B22">
        <w:rPr>
          <w:color w:val="000000"/>
          <w:lang w:bidi="en-US"/>
        </w:rPr>
        <w:t>.</w:t>
      </w:r>
    </w:p>
    <w:p w:rsidR="000E215D" w:rsidRDefault="000E215D" w:rsidP="000E215D">
      <w:pPr>
        <w:pStyle w:val="1"/>
        <w:ind w:firstLine="580"/>
        <w:jc w:val="both"/>
      </w:pPr>
      <w:r>
        <w:rPr>
          <w:color w:val="000000"/>
          <w:lang w:eastAsia="ru-RU" w:bidi="ru-RU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r>
        <w:rPr>
          <w:color w:val="000000"/>
          <w:lang w:val="en-US" w:bidi="en-US"/>
        </w:rPr>
        <w:t>dpi</w:t>
      </w:r>
      <w:r w:rsidR="00B81D99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>(масштаб 1:1) с использованием следующих режимов:</w:t>
      </w:r>
    </w:p>
    <w:p w:rsidR="000E215D" w:rsidRDefault="000E215D" w:rsidP="000E215D">
      <w:pPr>
        <w:pStyle w:val="1"/>
        <w:numPr>
          <w:ilvl w:val="0"/>
          <w:numId w:val="7"/>
        </w:numPr>
        <w:tabs>
          <w:tab w:val="left" w:pos="982"/>
        </w:tabs>
        <w:ind w:firstLine="720"/>
        <w:jc w:val="both"/>
      </w:pPr>
      <w:r>
        <w:rPr>
          <w:color w:val="000000"/>
          <w:lang w:eastAsia="ru-RU" w:bidi="ru-RU"/>
        </w:rPr>
        <w:t>«черно-белый» (при отсутствии в документе графических изображений и (или) цветного текста);</w:t>
      </w:r>
    </w:p>
    <w:p w:rsidR="000E215D" w:rsidRDefault="000E215D" w:rsidP="000E215D">
      <w:pPr>
        <w:pStyle w:val="1"/>
        <w:numPr>
          <w:ilvl w:val="0"/>
          <w:numId w:val="7"/>
        </w:numPr>
        <w:tabs>
          <w:tab w:val="left" w:pos="982"/>
        </w:tabs>
        <w:ind w:firstLine="720"/>
        <w:jc w:val="both"/>
      </w:pPr>
      <w:r>
        <w:rPr>
          <w:color w:val="000000"/>
          <w:lang w:eastAsia="ru-RU" w:bidi="ru-RU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:rsidR="000E215D" w:rsidRDefault="000E215D" w:rsidP="000E215D">
      <w:pPr>
        <w:pStyle w:val="1"/>
        <w:numPr>
          <w:ilvl w:val="0"/>
          <w:numId w:val="7"/>
        </w:numPr>
        <w:tabs>
          <w:tab w:val="left" w:pos="987"/>
        </w:tabs>
        <w:ind w:firstLine="720"/>
        <w:jc w:val="both"/>
      </w:pPr>
      <w:r>
        <w:rPr>
          <w:color w:val="000000"/>
          <w:lang w:eastAsia="ru-RU" w:bidi="ru-RU"/>
        </w:rPr>
        <w:t>«цветной» или «режим полной цветопередачи» (при наличии в документе цветных графических изображений либо цветного текста);</w:t>
      </w:r>
    </w:p>
    <w:p w:rsidR="000E215D" w:rsidRDefault="000E215D" w:rsidP="000E215D">
      <w:pPr>
        <w:pStyle w:val="1"/>
        <w:numPr>
          <w:ilvl w:val="0"/>
          <w:numId w:val="7"/>
        </w:numPr>
        <w:tabs>
          <w:tab w:val="left" w:pos="987"/>
        </w:tabs>
        <w:ind w:firstLine="720"/>
        <w:jc w:val="both"/>
      </w:pPr>
      <w:r>
        <w:rPr>
          <w:color w:val="000000"/>
          <w:lang w:eastAsia="ru-RU" w:bidi="ru-RU"/>
        </w:rPr>
        <w:t>сохранением всех аутентичных признаков подлинности, а именно: графической подписи лица, печати, углового штампа бланка;</w:t>
      </w:r>
    </w:p>
    <w:p w:rsidR="000E215D" w:rsidRDefault="000E215D" w:rsidP="000E215D">
      <w:pPr>
        <w:pStyle w:val="1"/>
        <w:numPr>
          <w:ilvl w:val="0"/>
          <w:numId w:val="7"/>
        </w:numPr>
        <w:tabs>
          <w:tab w:val="left" w:pos="987"/>
        </w:tabs>
        <w:ind w:firstLine="720"/>
        <w:jc w:val="both"/>
      </w:pPr>
      <w:r>
        <w:rPr>
          <w:color w:val="000000"/>
          <w:lang w:eastAsia="ru-RU" w:bidi="ru-RU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Электронные документы должны обеспечивать:</w:t>
      </w:r>
    </w:p>
    <w:p w:rsidR="000E215D" w:rsidRDefault="000E215D" w:rsidP="000E215D">
      <w:pPr>
        <w:pStyle w:val="1"/>
        <w:numPr>
          <w:ilvl w:val="0"/>
          <w:numId w:val="7"/>
        </w:numPr>
        <w:tabs>
          <w:tab w:val="left" w:pos="1637"/>
        </w:tabs>
        <w:ind w:firstLine="720"/>
        <w:jc w:val="both"/>
      </w:pPr>
      <w:r>
        <w:rPr>
          <w:color w:val="000000"/>
          <w:lang w:eastAsia="ru-RU" w:bidi="ru-RU"/>
        </w:rPr>
        <w:t>возможность идентифицировать документ и количество листов в документе;</w:t>
      </w:r>
    </w:p>
    <w:p w:rsidR="000E215D" w:rsidRDefault="000E215D" w:rsidP="000E215D">
      <w:pPr>
        <w:pStyle w:val="1"/>
        <w:numPr>
          <w:ilvl w:val="0"/>
          <w:numId w:val="7"/>
        </w:numPr>
        <w:tabs>
          <w:tab w:val="left" w:pos="992"/>
        </w:tabs>
        <w:ind w:firstLine="720"/>
        <w:jc w:val="both"/>
      </w:pPr>
      <w:r>
        <w:rPr>
          <w:color w:val="000000"/>
          <w:lang w:eastAsia="ru-RU" w:bidi="ru-RU"/>
        </w:rPr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0E215D" w:rsidRDefault="000E215D" w:rsidP="00634D30">
      <w:pPr>
        <w:pStyle w:val="1"/>
        <w:ind w:firstLine="720"/>
        <w:jc w:val="both"/>
      </w:pPr>
      <w:r>
        <w:rPr>
          <w:color w:val="000000"/>
          <w:lang w:eastAsia="ru-RU" w:bidi="ru-RU"/>
        </w:rPr>
        <w:t xml:space="preserve">Документы, подлежащие представлению в форматах </w:t>
      </w:r>
      <w:proofErr w:type="spellStart"/>
      <w:r>
        <w:rPr>
          <w:color w:val="000000"/>
          <w:lang w:val="en-US" w:bidi="en-US"/>
        </w:rPr>
        <w:t>xls</w:t>
      </w:r>
      <w:proofErr w:type="spellEnd"/>
      <w:r w:rsidRPr="00013B22">
        <w:rPr>
          <w:color w:val="000000"/>
          <w:lang w:bidi="en-US"/>
        </w:rPr>
        <w:t xml:space="preserve">, </w:t>
      </w:r>
      <w:proofErr w:type="spellStart"/>
      <w:r>
        <w:rPr>
          <w:color w:val="000000"/>
          <w:lang w:val="en-US" w:bidi="en-US"/>
        </w:rPr>
        <w:t>xlsx</w:t>
      </w:r>
      <w:proofErr w:type="spellEnd"/>
      <w:r>
        <w:rPr>
          <w:color w:val="000000"/>
          <w:lang w:eastAsia="ru-RU" w:bidi="ru-RU"/>
        </w:rPr>
        <w:t xml:space="preserve">или </w:t>
      </w:r>
      <w:proofErr w:type="spellStart"/>
      <w:r>
        <w:rPr>
          <w:color w:val="000000"/>
          <w:lang w:val="en-US" w:bidi="en-US"/>
        </w:rPr>
        <w:t>ods</w:t>
      </w:r>
      <w:proofErr w:type="spellEnd"/>
      <w:r w:rsidRPr="00013B22">
        <w:rPr>
          <w:color w:val="000000"/>
          <w:lang w:bidi="en-US"/>
        </w:rPr>
        <w:t xml:space="preserve">, </w:t>
      </w:r>
      <w:r>
        <w:rPr>
          <w:color w:val="000000"/>
          <w:lang w:eastAsia="ru-RU" w:bidi="ru-RU"/>
        </w:rPr>
        <w:t>формируются в виде отдельного электронного документа.</w:t>
      </w:r>
    </w:p>
    <w:p w:rsidR="000E215D" w:rsidRDefault="000E215D" w:rsidP="00634D30">
      <w:pPr>
        <w:pStyle w:val="1"/>
        <w:numPr>
          <w:ilvl w:val="0"/>
          <w:numId w:val="1"/>
        </w:numPr>
        <w:tabs>
          <w:tab w:val="left" w:pos="0"/>
        </w:tabs>
        <w:spacing w:before="240" w:after="240"/>
        <w:jc w:val="center"/>
      </w:pPr>
      <w:r>
        <w:rPr>
          <w:b/>
          <w:bCs/>
          <w:color w:val="000000"/>
          <w:lang w:eastAsia="ru-RU" w:bidi="ru-RU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0E215D" w:rsidRDefault="000E215D" w:rsidP="00634D30">
      <w:pPr>
        <w:pStyle w:val="30"/>
        <w:keepNext/>
        <w:keepLines/>
        <w:spacing w:before="240" w:after="240"/>
      </w:pPr>
      <w:bookmarkStart w:id="13" w:name="bookmark26"/>
      <w:r>
        <w:rPr>
          <w:color w:val="000000"/>
          <w:lang w:eastAsia="ru-RU" w:bidi="ru-RU"/>
        </w:rPr>
        <w:t>Исчерпывающий перечень административных процедур</w:t>
      </w:r>
      <w:bookmarkEnd w:id="13"/>
    </w:p>
    <w:p w:rsidR="000E215D" w:rsidRDefault="000E215D" w:rsidP="000E215D">
      <w:pPr>
        <w:pStyle w:val="1"/>
        <w:numPr>
          <w:ilvl w:val="1"/>
          <w:numId w:val="8"/>
        </w:numPr>
        <w:tabs>
          <w:tab w:val="left" w:pos="1299"/>
        </w:tabs>
        <w:ind w:firstLine="720"/>
        <w:jc w:val="both"/>
      </w:pPr>
      <w:r>
        <w:rPr>
          <w:color w:val="000000"/>
          <w:lang w:eastAsia="ru-RU" w:bidi="ru-RU"/>
        </w:rPr>
        <w:t xml:space="preserve">Предоставление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включает в себя следующие административные процедуры: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проверка документов и регистрация заявления;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 (далее - СМЭВ);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рассмотрение документов и сведений;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lastRenderedPageBreak/>
        <w:t>принятие решения о предоставлении услуги;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выдача результата на бумажном носителе (опционально)</w:t>
      </w:r>
    </w:p>
    <w:p w:rsidR="000E215D" w:rsidRDefault="000E215D" w:rsidP="00D54C51">
      <w:pPr>
        <w:pStyle w:val="1"/>
        <w:ind w:firstLine="720"/>
        <w:jc w:val="both"/>
      </w:pPr>
      <w:r>
        <w:rPr>
          <w:color w:val="000000"/>
          <w:lang w:eastAsia="ru-RU" w:bidi="ru-RU"/>
        </w:rPr>
        <w:t xml:space="preserve">Описание административных процедур представлено в приложении </w:t>
      </w:r>
      <w:r w:rsidR="00D54C51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№ 6 к настоящему Административному регламенту.</w:t>
      </w:r>
    </w:p>
    <w:p w:rsidR="000E215D" w:rsidRDefault="000E215D" w:rsidP="00D54C51">
      <w:pPr>
        <w:pStyle w:val="30"/>
        <w:keepNext/>
        <w:keepLines/>
        <w:spacing w:before="240" w:after="240"/>
      </w:pPr>
      <w:bookmarkStart w:id="14" w:name="bookmark28"/>
      <w:r>
        <w:rPr>
          <w:color w:val="000000"/>
          <w:lang w:eastAsia="ru-RU" w:bidi="ru-RU"/>
        </w:rPr>
        <w:t xml:space="preserve">Перечень административных процедур (действий) при предоставлении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услуг в электронной форме</w:t>
      </w:r>
      <w:bookmarkEnd w:id="14"/>
    </w:p>
    <w:p w:rsidR="000E215D" w:rsidRDefault="000E215D" w:rsidP="00B40E16">
      <w:pPr>
        <w:pStyle w:val="1"/>
        <w:numPr>
          <w:ilvl w:val="1"/>
          <w:numId w:val="8"/>
        </w:numPr>
        <w:ind w:firstLine="740"/>
        <w:jc w:val="both"/>
      </w:pPr>
      <w:r>
        <w:rPr>
          <w:color w:val="000000"/>
          <w:lang w:eastAsia="ru-RU" w:bidi="ru-RU"/>
        </w:rPr>
        <w:t xml:space="preserve">При предоставлении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в электронной форме заявителю обеспечиваются:</w:t>
      </w:r>
    </w:p>
    <w:p w:rsidR="000E215D" w:rsidRDefault="000E215D" w:rsidP="000E215D">
      <w:pPr>
        <w:pStyle w:val="1"/>
        <w:ind w:firstLine="740"/>
        <w:jc w:val="both"/>
      </w:pPr>
      <w:r>
        <w:rPr>
          <w:color w:val="000000"/>
          <w:lang w:eastAsia="ru-RU" w:bidi="ru-RU"/>
        </w:rPr>
        <w:t xml:space="preserve">получение информации о порядке и сроках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;</w:t>
      </w:r>
    </w:p>
    <w:p w:rsidR="000E215D" w:rsidRDefault="000E215D" w:rsidP="000E215D">
      <w:pPr>
        <w:pStyle w:val="1"/>
        <w:ind w:firstLine="740"/>
        <w:jc w:val="both"/>
      </w:pPr>
      <w:r>
        <w:rPr>
          <w:color w:val="000000"/>
          <w:lang w:eastAsia="ru-RU" w:bidi="ru-RU"/>
        </w:rPr>
        <w:t>формирование заявления;</w:t>
      </w:r>
    </w:p>
    <w:p w:rsidR="000E215D" w:rsidRDefault="000E215D" w:rsidP="000E215D">
      <w:pPr>
        <w:pStyle w:val="1"/>
        <w:ind w:firstLine="740"/>
        <w:jc w:val="both"/>
      </w:pPr>
      <w:r>
        <w:rPr>
          <w:color w:val="000000"/>
          <w:lang w:eastAsia="ru-RU" w:bidi="ru-RU"/>
        </w:rPr>
        <w:t xml:space="preserve">прием и регистрация Уполномоченным органом заявления и иных документов, необходимых для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;</w:t>
      </w:r>
    </w:p>
    <w:p w:rsidR="000E215D" w:rsidRDefault="000E215D" w:rsidP="000E215D">
      <w:pPr>
        <w:pStyle w:val="1"/>
        <w:ind w:firstLine="740"/>
        <w:jc w:val="both"/>
      </w:pPr>
      <w:r>
        <w:rPr>
          <w:color w:val="000000"/>
          <w:lang w:eastAsia="ru-RU" w:bidi="ru-RU"/>
        </w:rPr>
        <w:t xml:space="preserve">получение результата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;</w:t>
      </w:r>
    </w:p>
    <w:p w:rsidR="000E215D" w:rsidRDefault="000E215D" w:rsidP="000E215D">
      <w:pPr>
        <w:pStyle w:val="1"/>
        <w:ind w:firstLine="740"/>
        <w:jc w:val="both"/>
      </w:pPr>
      <w:r>
        <w:rPr>
          <w:color w:val="000000"/>
          <w:lang w:eastAsia="ru-RU" w:bidi="ru-RU"/>
        </w:rPr>
        <w:t>получение сведений о ходе рассмотрения заявления;</w:t>
      </w:r>
    </w:p>
    <w:p w:rsidR="000E215D" w:rsidRDefault="000E215D" w:rsidP="000E215D">
      <w:pPr>
        <w:pStyle w:val="1"/>
        <w:ind w:firstLine="740"/>
        <w:jc w:val="both"/>
      </w:pPr>
      <w:r>
        <w:rPr>
          <w:color w:val="000000"/>
          <w:lang w:eastAsia="ru-RU" w:bidi="ru-RU"/>
        </w:rPr>
        <w:t xml:space="preserve">осуществление оценки качества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;</w:t>
      </w:r>
    </w:p>
    <w:p w:rsidR="000E215D" w:rsidRDefault="000E215D" w:rsidP="00B40E16">
      <w:pPr>
        <w:pStyle w:val="1"/>
        <w:ind w:firstLine="740"/>
        <w:jc w:val="both"/>
      </w:pPr>
      <w:r>
        <w:rPr>
          <w:color w:val="000000"/>
          <w:lang w:eastAsia="ru-RU" w:bidi="ru-RU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государственную (муниципальную) услугу, либо государственного (муниципального) служащего.</w:t>
      </w:r>
    </w:p>
    <w:p w:rsidR="000E215D" w:rsidRDefault="000E215D" w:rsidP="00B40E16">
      <w:pPr>
        <w:pStyle w:val="30"/>
        <w:keepNext/>
        <w:keepLines/>
        <w:spacing w:before="240" w:after="240"/>
      </w:pPr>
      <w:bookmarkStart w:id="15" w:name="bookmark30"/>
      <w:r>
        <w:rPr>
          <w:color w:val="000000"/>
          <w:lang w:eastAsia="ru-RU" w:bidi="ru-RU"/>
        </w:rPr>
        <w:t xml:space="preserve">Порядок осуществления административных процедур (действий) </w:t>
      </w:r>
      <w:r w:rsidR="00B40E16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в</w:t>
      </w:r>
      <w:r w:rsidR="00B81D99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электронной форме</w:t>
      </w:r>
      <w:bookmarkEnd w:id="15"/>
    </w:p>
    <w:p w:rsidR="000E215D" w:rsidRDefault="000E215D" w:rsidP="000E215D">
      <w:pPr>
        <w:pStyle w:val="1"/>
        <w:numPr>
          <w:ilvl w:val="1"/>
          <w:numId w:val="8"/>
        </w:numPr>
        <w:tabs>
          <w:tab w:val="left" w:pos="2002"/>
        </w:tabs>
        <w:ind w:firstLine="740"/>
        <w:jc w:val="both"/>
      </w:pPr>
      <w:r>
        <w:rPr>
          <w:color w:val="000000"/>
          <w:lang w:eastAsia="ru-RU" w:bidi="ru-RU"/>
        </w:rPr>
        <w:t>Формирование заявления.</w:t>
      </w:r>
    </w:p>
    <w:p w:rsidR="000E215D" w:rsidRDefault="000E215D" w:rsidP="000E215D">
      <w:pPr>
        <w:pStyle w:val="1"/>
        <w:ind w:firstLine="740"/>
        <w:jc w:val="both"/>
      </w:pPr>
      <w:r>
        <w:rPr>
          <w:color w:val="000000"/>
          <w:lang w:eastAsia="ru-RU" w:bidi="ru-RU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0E215D" w:rsidRDefault="000E215D" w:rsidP="000E215D">
      <w:pPr>
        <w:pStyle w:val="1"/>
        <w:ind w:firstLine="740"/>
        <w:jc w:val="both"/>
      </w:pPr>
      <w:r>
        <w:rPr>
          <w:color w:val="000000"/>
          <w:lang w:eastAsia="ru-RU" w:bidi="ru-RU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0E215D" w:rsidRDefault="000E215D" w:rsidP="000E215D">
      <w:pPr>
        <w:pStyle w:val="1"/>
        <w:ind w:firstLine="740"/>
        <w:jc w:val="both"/>
      </w:pPr>
      <w:r>
        <w:rPr>
          <w:color w:val="000000"/>
          <w:lang w:eastAsia="ru-RU" w:bidi="ru-RU"/>
        </w:rPr>
        <w:t>При формировании заявления заявителю обеспечивается:</w:t>
      </w:r>
    </w:p>
    <w:p w:rsidR="000E215D" w:rsidRDefault="000E215D" w:rsidP="000E215D">
      <w:pPr>
        <w:pStyle w:val="1"/>
        <w:numPr>
          <w:ilvl w:val="0"/>
          <w:numId w:val="9"/>
        </w:numPr>
        <w:tabs>
          <w:tab w:val="left" w:pos="1090"/>
        </w:tabs>
        <w:ind w:firstLine="740"/>
        <w:jc w:val="both"/>
      </w:pPr>
      <w:r>
        <w:rPr>
          <w:color w:val="000000"/>
          <w:lang w:eastAsia="ru-RU" w:bidi="ru-RU"/>
        </w:rPr>
        <w:t xml:space="preserve">возможность копирования и сохранения заявления и иных документов, указанных в пунктах 2.8 настоящего Административного регламента, необходимых для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;</w:t>
      </w:r>
    </w:p>
    <w:p w:rsidR="000E215D" w:rsidRDefault="000E215D" w:rsidP="000E215D">
      <w:pPr>
        <w:pStyle w:val="1"/>
        <w:numPr>
          <w:ilvl w:val="0"/>
          <w:numId w:val="9"/>
        </w:numPr>
        <w:tabs>
          <w:tab w:val="left" w:pos="1105"/>
        </w:tabs>
        <w:ind w:firstLine="740"/>
        <w:jc w:val="both"/>
      </w:pPr>
      <w:r>
        <w:rPr>
          <w:color w:val="000000"/>
          <w:lang w:eastAsia="ru-RU" w:bidi="ru-RU"/>
        </w:rPr>
        <w:t>возможность печати на бумажном носителе копии электронной формы заявления;</w:t>
      </w:r>
    </w:p>
    <w:p w:rsidR="000E215D" w:rsidRDefault="000E215D" w:rsidP="000E215D">
      <w:pPr>
        <w:pStyle w:val="1"/>
        <w:numPr>
          <w:ilvl w:val="0"/>
          <w:numId w:val="9"/>
        </w:numPr>
        <w:tabs>
          <w:tab w:val="left" w:pos="1095"/>
        </w:tabs>
        <w:ind w:firstLine="740"/>
        <w:jc w:val="both"/>
      </w:pPr>
      <w:r>
        <w:rPr>
          <w:color w:val="000000"/>
          <w:lang w:eastAsia="ru-RU" w:bidi="ru-RU"/>
        </w:rPr>
        <w:t xml:space="preserve">сохранение ранее введенных в электронную форму заявления значений в любой момент по желанию пользователя, в том числе при </w:t>
      </w:r>
      <w:r>
        <w:rPr>
          <w:color w:val="000000"/>
          <w:lang w:eastAsia="ru-RU" w:bidi="ru-RU"/>
        </w:rPr>
        <w:lastRenderedPageBreak/>
        <w:t>возникновении ошибок ввода и возврате для повторного ввода значений в электронную форму заявления;</w:t>
      </w:r>
    </w:p>
    <w:p w:rsidR="000E215D" w:rsidRDefault="000E215D" w:rsidP="000E215D">
      <w:pPr>
        <w:pStyle w:val="1"/>
        <w:numPr>
          <w:ilvl w:val="0"/>
          <w:numId w:val="9"/>
        </w:numPr>
        <w:tabs>
          <w:tab w:val="left" w:pos="1076"/>
        </w:tabs>
        <w:ind w:firstLine="740"/>
        <w:jc w:val="both"/>
      </w:pPr>
      <w:r>
        <w:rPr>
          <w:color w:val="000000"/>
          <w:lang w:eastAsia="ru-RU" w:bidi="ru-RU"/>
        </w:rPr>
        <w:t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0E215D" w:rsidRDefault="000E215D" w:rsidP="000E215D">
      <w:pPr>
        <w:pStyle w:val="1"/>
        <w:numPr>
          <w:ilvl w:val="0"/>
          <w:numId w:val="9"/>
        </w:numPr>
        <w:tabs>
          <w:tab w:val="left" w:pos="1079"/>
        </w:tabs>
        <w:ind w:firstLine="720"/>
        <w:jc w:val="both"/>
      </w:pPr>
      <w:r>
        <w:rPr>
          <w:color w:val="000000"/>
          <w:lang w:eastAsia="ru-RU" w:bidi="ru-RU"/>
        </w:rPr>
        <w:t>возможность вернуться на любой из этапов заполнения электронной формы заявления без потери ранее введенной информации;</w:t>
      </w:r>
    </w:p>
    <w:p w:rsidR="000E215D" w:rsidRDefault="000E215D" w:rsidP="000E215D">
      <w:pPr>
        <w:pStyle w:val="1"/>
        <w:numPr>
          <w:ilvl w:val="0"/>
          <w:numId w:val="9"/>
        </w:numPr>
        <w:tabs>
          <w:tab w:val="left" w:pos="1078"/>
        </w:tabs>
        <w:ind w:firstLine="720"/>
        <w:jc w:val="both"/>
      </w:pPr>
      <w:r>
        <w:rPr>
          <w:color w:val="000000"/>
          <w:lang w:eastAsia="ru-RU" w:bidi="ru-RU"/>
        </w:rPr>
        <w:t>возможность доступа заявителя на ЕПГУ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 xml:space="preserve">Сформированное и подписанное заявление и иные документы, необходимые для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, направляются в Уполномоченный орган посредством ЕПГУ.</w:t>
      </w:r>
    </w:p>
    <w:p w:rsidR="000E215D" w:rsidRDefault="000E215D" w:rsidP="000E215D">
      <w:pPr>
        <w:pStyle w:val="1"/>
        <w:numPr>
          <w:ilvl w:val="1"/>
          <w:numId w:val="8"/>
        </w:numPr>
        <w:tabs>
          <w:tab w:val="left" w:pos="1262"/>
        </w:tabs>
        <w:ind w:firstLine="720"/>
        <w:jc w:val="both"/>
      </w:pPr>
      <w:r>
        <w:rPr>
          <w:color w:val="000000"/>
          <w:lang w:eastAsia="ru-RU" w:bidi="ru-RU"/>
        </w:rPr>
        <w:t>Уполномоченный орган обеспечивает в срок не позднее 1 рабочего дня с момента подачи заявления на ЕПГУ, а в случае его поступления в нерабочий или праздничный день, - в следующий за ним первый рабочий день:</w:t>
      </w:r>
    </w:p>
    <w:p w:rsidR="000E215D" w:rsidRDefault="000E215D" w:rsidP="000E215D">
      <w:pPr>
        <w:pStyle w:val="1"/>
        <w:numPr>
          <w:ilvl w:val="0"/>
          <w:numId w:val="10"/>
        </w:numPr>
        <w:tabs>
          <w:tab w:val="left" w:pos="1078"/>
        </w:tabs>
        <w:ind w:firstLine="720"/>
        <w:jc w:val="both"/>
      </w:pPr>
      <w:r>
        <w:rPr>
          <w:color w:val="000000"/>
          <w:lang w:eastAsia="ru-RU" w:bidi="ru-RU"/>
        </w:rPr>
        <w:t xml:space="preserve">прием документов, необходимых для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, и направление заявителю электронного сообщения о поступлении заявления;</w:t>
      </w:r>
    </w:p>
    <w:p w:rsidR="000E215D" w:rsidRDefault="000E215D" w:rsidP="000E215D">
      <w:pPr>
        <w:pStyle w:val="1"/>
        <w:numPr>
          <w:ilvl w:val="0"/>
          <w:numId w:val="10"/>
        </w:numPr>
        <w:tabs>
          <w:tab w:val="left" w:pos="1079"/>
        </w:tabs>
        <w:ind w:firstLine="720"/>
        <w:jc w:val="both"/>
      </w:pPr>
      <w:r>
        <w:rPr>
          <w:color w:val="000000"/>
          <w:lang w:eastAsia="ru-RU" w:bidi="ru-RU"/>
        </w:rPr>
        <w:t xml:space="preserve">регистрацию заявления и направление заявителю уведомления о регистрации заявления либо об отказе в приеме документов, необходимых для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.</w:t>
      </w:r>
    </w:p>
    <w:p w:rsidR="000E215D" w:rsidRDefault="000E215D" w:rsidP="000E215D">
      <w:pPr>
        <w:pStyle w:val="1"/>
        <w:numPr>
          <w:ilvl w:val="1"/>
          <w:numId w:val="8"/>
        </w:numPr>
        <w:tabs>
          <w:tab w:val="left" w:pos="1262"/>
        </w:tabs>
        <w:ind w:firstLine="720"/>
        <w:jc w:val="both"/>
      </w:pPr>
      <w:r>
        <w:rPr>
          <w:color w:val="000000"/>
          <w:lang w:eastAsia="ru-RU" w:bidi="ru-RU"/>
        </w:rPr>
        <w:t xml:space="preserve">Электронное заявление становится доступным для должностного лица Уполномоченного органа, ответственного за прием и регистрацию заявления (далее - ответственное должностное лицо), в государственной информационной системе, используемой Уполномоченным органом для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(далее - ГИС).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Ответственное должностное лицо: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проверяет наличие электронных заявлений, поступивших с ЕПГУ, с периодом не реже 2 раз в день;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рассматривает поступившие заявления и приложенные образы документов (документы);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производит действия в соответствии с пунктом 3.4 настоящего Административного регламента.</w:t>
      </w:r>
    </w:p>
    <w:p w:rsidR="000E215D" w:rsidRDefault="000E215D" w:rsidP="000E215D">
      <w:pPr>
        <w:pStyle w:val="1"/>
        <w:numPr>
          <w:ilvl w:val="1"/>
          <w:numId w:val="8"/>
        </w:numPr>
        <w:tabs>
          <w:tab w:val="left" w:pos="1262"/>
        </w:tabs>
        <w:ind w:firstLine="720"/>
        <w:jc w:val="both"/>
      </w:pPr>
      <w:r>
        <w:rPr>
          <w:color w:val="000000"/>
          <w:lang w:eastAsia="ru-RU" w:bidi="ru-RU"/>
        </w:rPr>
        <w:t xml:space="preserve">Заявителю в качестве результата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обеспечивается возможность получения документа: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0E215D" w:rsidRDefault="000E215D" w:rsidP="000E215D">
      <w:pPr>
        <w:pStyle w:val="1"/>
        <w:numPr>
          <w:ilvl w:val="1"/>
          <w:numId w:val="8"/>
        </w:numPr>
        <w:tabs>
          <w:tab w:val="left" w:pos="1262"/>
        </w:tabs>
        <w:ind w:firstLine="720"/>
        <w:jc w:val="both"/>
      </w:pPr>
      <w:r>
        <w:rPr>
          <w:color w:val="000000"/>
          <w:lang w:eastAsia="ru-RU" w:bidi="ru-RU"/>
        </w:rPr>
        <w:lastRenderedPageBreak/>
        <w:t xml:space="preserve">Получение информации о ходе рассмотрения заявления и о результате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 xml:space="preserve">При предоставлении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в электронной форме заявителю направляется:</w:t>
      </w:r>
    </w:p>
    <w:p w:rsidR="000E215D" w:rsidRDefault="000E215D" w:rsidP="000E215D">
      <w:pPr>
        <w:pStyle w:val="1"/>
        <w:numPr>
          <w:ilvl w:val="0"/>
          <w:numId w:val="11"/>
        </w:numPr>
        <w:tabs>
          <w:tab w:val="left" w:pos="1094"/>
        </w:tabs>
        <w:ind w:firstLine="720"/>
        <w:jc w:val="both"/>
      </w:pPr>
      <w:r>
        <w:rPr>
          <w:color w:val="000000"/>
          <w:lang w:eastAsia="ru-RU" w:bidi="ru-RU"/>
        </w:rPr>
        <w:t xml:space="preserve">уведомление о приеме и регистрации заявления и иных документов, необходимых для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, содержащее сведения о факте приема заявления и документов, необходимых для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, и начале процедуры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, а также сведения о дате и времени окончания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либо мотивированный отказ в приеме документов, необходимых для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;</w:t>
      </w:r>
    </w:p>
    <w:p w:rsidR="000E215D" w:rsidRDefault="000E215D" w:rsidP="000E215D">
      <w:pPr>
        <w:pStyle w:val="1"/>
        <w:numPr>
          <w:ilvl w:val="0"/>
          <w:numId w:val="11"/>
        </w:numPr>
        <w:tabs>
          <w:tab w:val="left" w:pos="1094"/>
        </w:tabs>
        <w:ind w:firstLine="720"/>
        <w:jc w:val="both"/>
      </w:pPr>
      <w:r>
        <w:rPr>
          <w:color w:val="000000"/>
          <w:lang w:eastAsia="ru-RU" w:bidi="ru-RU"/>
        </w:rPr>
        <w:t xml:space="preserve">уведомление о результатах рассмотрения документов, необходимых для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, содержащее сведения о принятии положительного решения о предоставлении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и возможности получить результат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либо мотивированный отказ в предоставлении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.</w:t>
      </w:r>
    </w:p>
    <w:p w:rsidR="000E215D" w:rsidRDefault="000E215D" w:rsidP="000E215D">
      <w:pPr>
        <w:pStyle w:val="1"/>
        <w:numPr>
          <w:ilvl w:val="1"/>
          <w:numId w:val="8"/>
        </w:numPr>
        <w:tabs>
          <w:tab w:val="left" w:pos="1982"/>
        </w:tabs>
        <w:ind w:firstLine="720"/>
        <w:jc w:val="both"/>
      </w:pPr>
      <w:r>
        <w:rPr>
          <w:color w:val="000000"/>
          <w:lang w:eastAsia="ru-RU" w:bidi="ru-RU"/>
        </w:rPr>
        <w:t>Оценка качества предоставления муниципальной услуги.</w:t>
      </w:r>
    </w:p>
    <w:p w:rsidR="000E215D" w:rsidRDefault="000E215D" w:rsidP="00F109AD">
      <w:pPr>
        <w:pStyle w:val="1"/>
        <w:tabs>
          <w:tab w:val="left" w:pos="0"/>
        </w:tabs>
        <w:ind w:firstLine="720"/>
        <w:jc w:val="both"/>
      </w:pPr>
      <w:proofErr w:type="gramStart"/>
      <w:r>
        <w:rPr>
          <w:color w:val="000000"/>
          <w:lang w:eastAsia="ru-RU" w:bidi="ru-RU"/>
        </w:rPr>
        <w:t xml:space="preserve">Оценка качества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</w:t>
      </w:r>
      <w:r w:rsidR="00673AC0">
        <w:rPr>
          <w:color w:val="000000"/>
          <w:lang w:eastAsia="ru-RU" w:bidi="ru-RU"/>
        </w:rPr>
        <w:t xml:space="preserve">сийской Федерации от 12 декабря </w:t>
      </w:r>
      <w:r>
        <w:rPr>
          <w:color w:val="000000"/>
          <w:lang w:eastAsia="ru-RU" w:bidi="ru-RU"/>
        </w:rPr>
        <w:t>2012</w:t>
      </w:r>
      <w:proofErr w:type="gramEnd"/>
      <w:r>
        <w:rPr>
          <w:color w:val="000000"/>
          <w:lang w:eastAsia="ru-RU" w:bidi="ru-RU"/>
        </w:rPr>
        <w:t xml:space="preserve"> </w:t>
      </w:r>
      <w:proofErr w:type="gramStart"/>
      <w:r>
        <w:rPr>
          <w:color w:val="000000"/>
          <w:lang w:eastAsia="ru-RU" w:bidi="ru-RU"/>
        </w:rPr>
        <w:t>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</w:t>
      </w:r>
      <w:r>
        <w:rPr>
          <w:color w:val="000000"/>
          <w:lang w:eastAsia="ru-RU" w:bidi="ru-RU"/>
        </w:rPr>
        <w:tab/>
        <w:t>предоставления</w:t>
      </w:r>
      <w:r w:rsidR="00673AC0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государственных</w:t>
      </w:r>
      <w:r w:rsidR="00673AC0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услуг,</w:t>
      </w:r>
      <w:r w:rsidR="00673AC0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руководителей</w:t>
      </w:r>
      <w:r w:rsidR="00673AC0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</w:t>
      </w:r>
      <w:proofErr w:type="gramEnd"/>
      <w:r>
        <w:rPr>
          <w:color w:val="000000"/>
          <w:lang w:eastAsia="ru-RU" w:bidi="ru-RU"/>
        </w:rPr>
        <w:t xml:space="preserve"> решений о досрочном прекращении исполнения соответствующими руководителями своих должностных обязанностей».</w:t>
      </w:r>
    </w:p>
    <w:p w:rsidR="000E215D" w:rsidRDefault="000E215D" w:rsidP="00D839D0">
      <w:pPr>
        <w:pStyle w:val="1"/>
        <w:numPr>
          <w:ilvl w:val="1"/>
          <w:numId w:val="8"/>
        </w:numPr>
        <w:tabs>
          <w:tab w:val="left" w:pos="0"/>
        </w:tabs>
        <w:ind w:firstLine="709"/>
        <w:jc w:val="both"/>
      </w:pPr>
      <w:r w:rsidRPr="00D839D0">
        <w:rPr>
          <w:color w:val="000000"/>
          <w:lang w:eastAsia="ru-RU" w:bidi="ru-RU"/>
        </w:rPr>
        <w:t xml:space="preserve"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№210-ФЗ и в </w:t>
      </w:r>
      <w:r w:rsidR="00D839D0">
        <w:rPr>
          <w:color w:val="000000"/>
          <w:lang w:eastAsia="ru-RU" w:bidi="ru-RU"/>
        </w:rPr>
        <w:t>п</w:t>
      </w:r>
      <w:r w:rsidRPr="00D839D0">
        <w:rPr>
          <w:color w:val="000000"/>
          <w:lang w:eastAsia="ru-RU" w:bidi="ru-RU"/>
        </w:rPr>
        <w:t xml:space="preserve">орядке, </w:t>
      </w:r>
      <w:r w:rsidRPr="00D839D0">
        <w:rPr>
          <w:color w:val="000000"/>
          <w:lang w:eastAsia="ru-RU" w:bidi="ru-RU"/>
        </w:rPr>
        <w:lastRenderedPageBreak/>
        <w:t xml:space="preserve">установленномпостановлением Правительства Российской Федерации </w:t>
      </w:r>
      <w:r w:rsidR="00D839D0">
        <w:rPr>
          <w:color w:val="000000"/>
          <w:lang w:eastAsia="ru-RU" w:bidi="ru-RU"/>
        </w:rPr>
        <w:br/>
      </w:r>
      <w:r w:rsidRPr="00D839D0">
        <w:rPr>
          <w:color w:val="000000"/>
          <w:lang w:eastAsia="ru-RU" w:bidi="ru-RU"/>
        </w:rPr>
        <w:t>от 20 ноября 2012 года №1198 «О федеральной государственной информационной системе,обеспечивающей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</w:t>
      </w:r>
      <w:r>
        <w:rPr>
          <w:color w:val="000000"/>
          <w:vertAlign w:val="superscript"/>
          <w:lang w:eastAsia="ru-RU" w:bidi="ru-RU"/>
        </w:rPr>
        <w:footnoteReference w:id="2"/>
      </w:r>
      <w:r w:rsidRPr="00D839D0">
        <w:rPr>
          <w:color w:val="000000"/>
          <w:lang w:eastAsia="ru-RU" w:bidi="ru-RU"/>
        </w:rPr>
        <w:t>.</w:t>
      </w:r>
    </w:p>
    <w:p w:rsidR="000E215D" w:rsidRDefault="000E215D" w:rsidP="00D839D0">
      <w:pPr>
        <w:pStyle w:val="1"/>
        <w:spacing w:before="240" w:after="240"/>
        <w:ind w:firstLine="0"/>
        <w:jc w:val="center"/>
      </w:pPr>
      <w:r>
        <w:rPr>
          <w:b/>
          <w:bCs/>
          <w:color w:val="000000"/>
          <w:lang w:eastAsia="ru-RU" w:bidi="ru-RU"/>
        </w:rPr>
        <w:t>Порядок исправления допущенных опечаток и ошибок в</w:t>
      </w:r>
      <w:r w:rsidR="00673AC0">
        <w:rPr>
          <w:b/>
          <w:bCs/>
          <w:color w:val="000000"/>
          <w:lang w:eastAsia="ru-RU" w:bidi="ru-RU"/>
        </w:rPr>
        <w:t xml:space="preserve"> </w:t>
      </w:r>
      <w:r>
        <w:rPr>
          <w:b/>
          <w:bCs/>
          <w:color w:val="000000"/>
          <w:lang w:eastAsia="ru-RU" w:bidi="ru-RU"/>
        </w:rPr>
        <w:t>выданных в результате предоставления муниципальной</w:t>
      </w:r>
      <w:r w:rsidR="00673AC0">
        <w:rPr>
          <w:b/>
          <w:bCs/>
          <w:color w:val="000000"/>
          <w:lang w:eastAsia="ru-RU" w:bidi="ru-RU"/>
        </w:rPr>
        <w:t xml:space="preserve"> </w:t>
      </w:r>
      <w:r>
        <w:rPr>
          <w:b/>
          <w:bCs/>
          <w:color w:val="000000"/>
          <w:lang w:eastAsia="ru-RU" w:bidi="ru-RU"/>
        </w:rPr>
        <w:t>услуги документах</w:t>
      </w:r>
    </w:p>
    <w:p w:rsidR="000E215D" w:rsidRDefault="000E215D" w:rsidP="000E215D">
      <w:pPr>
        <w:pStyle w:val="1"/>
        <w:numPr>
          <w:ilvl w:val="1"/>
          <w:numId w:val="8"/>
        </w:numPr>
        <w:tabs>
          <w:tab w:val="left" w:pos="1388"/>
        </w:tabs>
        <w:ind w:firstLine="740"/>
        <w:jc w:val="both"/>
      </w:pPr>
      <w:r>
        <w:rPr>
          <w:color w:val="000000"/>
          <w:lang w:eastAsia="ru-RU" w:bidi="ru-RU"/>
        </w:rPr>
        <w:t>В случае выявления опечаток и ошибок заявитель вправе обратиться в Уполномоченный орган с заявлением с приложением документов, указанных в пункте 2.8 настоящего Административного регламента.</w:t>
      </w:r>
    </w:p>
    <w:p w:rsidR="000E215D" w:rsidRDefault="000E215D" w:rsidP="000E215D">
      <w:pPr>
        <w:pStyle w:val="1"/>
        <w:numPr>
          <w:ilvl w:val="1"/>
          <w:numId w:val="8"/>
        </w:numPr>
        <w:tabs>
          <w:tab w:val="left" w:pos="1388"/>
        </w:tabs>
        <w:ind w:firstLine="740"/>
        <w:jc w:val="both"/>
      </w:pPr>
      <w:r>
        <w:rPr>
          <w:color w:val="000000"/>
          <w:lang w:eastAsia="ru-RU" w:bidi="ru-RU"/>
        </w:rPr>
        <w:t>Основания отказа в приеме заявления об исправлении опечаток и ошибок указаны в пункте 2.12 настоящего Административного регламента.</w:t>
      </w:r>
    </w:p>
    <w:p w:rsidR="000E215D" w:rsidRDefault="000E215D" w:rsidP="000E215D">
      <w:pPr>
        <w:pStyle w:val="1"/>
        <w:numPr>
          <w:ilvl w:val="1"/>
          <w:numId w:val="8"/>
        </w:numPr>
        <w:tabs>
          <w:tab w:val="left" w:pos="1383"/>
        </w:tabs>
        <w:ind w:firstLine="740"/>
        <w:jc w:val="both"/>
      </w:pPr>
      <w:r>
        <w:rPr>
          <w:color w:val="000000"/>
          <w:lang w:eastAsia="ru-RU" w:bidi="ru-RU"/>
        </w:rPr>
        <w:t xml:space="preserve">Исправление допущенных опечаток и ошибок в выданных в результате предоставления </w:t>
      </w:r>
      <w:r w:rsidR="00D839D0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 документах осуществляется в следующем порядке:</w:t>
      </w:r>
    </w:p>
    <w:p w:rsidR="000E215D" w:rsidRDefault="000E215D" w:rsidP="000E215D">
      <w:pPr>
        <w:pStyle w:val="1"/>
        <w:numPr>
          <w:ilvl w:val="2"/>
          <w:numId w:val="8"/>
        </w:numPr>
        <w:tabs>
          <w:tab w:val="left" w:pos="1680"/>
        </w:tabs>
        <w:ind w:firstLine="740"/>
        <w:jc w:val="both"/>
      </w:pPr>
      <w:r>
        <w:rPr>
          <w:color w:val="000000"/>
          <w:lang w:eastAsia="ru-RU" w:bidi="ru-RU"/>
        </w:rPr>
        <w:t xml:space="preserve">Заявитель при обнаружении опечаток и ошибок в документах, выданных в результате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, обращается лично в Уполномоченный орган с заявлением о необходимости исправления опечаток и ошибок, в котором содержится указание на их описание.</w:t>
      </w:r>
    </w:p>
    <w:p w:rsidR="000E215D" w:rsidRDefault="000E215D" w:rsidP="000E215D">
      <w:pPr>
        <w:pStyle w:val="1"/>
        <w:numPr>
          <w:ilvl w:val="2"/>
          <w:numId w:val="8"/>
        </w:numPr>
        <w:tabs>
          <w:tab w:val="left" w:pos="1680"/>
        </w:tabs>
        <w:ind w:firstLine="740"/>
        <w:jc w:val="both"/>
      </w:pPr>
      <w:r>
        <w:rPr>
          <w:color w:val="000000"/>
          <w:lang w:eastAsia="ru-RU" w:bidi="ru-RU"/>
        </w:rPr>
        <w:t xml:space="preserve">Уполномоченный орган при получении заявления, указанного в подпункте 3.12.1 пункта 3.12 настоящего подраздела, рассматривает необходимость внесения соответствующих изменений в документы, являющиеся результатом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.</w:t>
      </w:r>
    </w:p>
    <w:p w:rsidR="000E215D" w:rsidRDefault="000E215D" w:rsidP="000E215D">
      <w:pPr>
        <w:pStyle w:val="1"/>
        <w:numPr>
          <w:ilvl w:val="2"/>
          <w:numId w:val="8"/>
        </w:numPr>
        <w:tabs>
          <w:tab w:val="left" w:pos="1680"/>
        </w:tabs>
        <w:ind w:firstLine="740"/>
        <w:jc w:val="both"/>
      </w:pPr>
      <w:r>
        <w:rPr>
          <w:color w:val="000000"/>
          <w:lang w:eastAsia="ru-RU" w:bidi="ru-RU"/>
        </w:rPr>
        <w:t xml:space="preserve">Уполномоченный орган обеспечивает устранение опечаток и ошибок в документах, являющихся результатом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.</w:t>
      </w:r>
    </w:p>
    <w:p w:rsidR="000E215D" w:rsidRDefault="000E215D" w:rsidP="00D839D0">
      <w:pPr>
        <w:pStyle w:val="1"/>
        <w:numPr>
          <w:ilvl w:val="2"/>
          <w:numId w:val="8"/>
        </w:numPr>
        <w:tabs>
          <w:tab w:val="left" w:pos="1680"/>
        </w:tabs>
        <w:ind w:firstLine="740"/>
        <w:jc w:val="both"/>
      </w:pPr>
      <w:r>
        <w:rPr>
          <w:color w:val="000000"/>
          <w:lang w:eastAsia="ru-RU" w:bidi="ru-RU"/>
        </w:rPr>
        <w:t>Срок устранения опечаток и ошибок не должен превышать 3 (трех) рабочих дней с даты регистрации заявления, указанного в подпункте 3.12.1 пункта 3.12 настоящего подраздела.</w:t>
      </w:r>
    </w:p>
    <w:p w:rsidR="000E215D" w:rsidRDefault="000E215D" w:rsidP="00D839D0">
      <w:pPr>
        <w:pStyle w:val="1"/>
        <w:numPr>
          <w:ilvl w:val="0"/>
          <w:numId w:val="1"/>
        </w:numPr>
        <w:tabs>
          <w:tab w:val="left" w:pos="0"/>
        </w:tabs>
        <w:spacing w:before="240" w:after="240"/>
        <w:jc w:val="center"/>
      </w:pPr>
      <w:r>
        <w:rPr>
          <w:b/>
          <w:bCs/>
          <w:color w:val="000000"/>
          <w:lang w:eastAsia="ru-RU" w:bidi="ru-RU"/>
        </w:rPr>
        <w:t>Формы контроля за исполнением административного регламента</w:t>
      </w:r>
    </w:p>
    <w:p w:rsidR="000E215D" w:rsidRDefault="000E215D" w:rsidP="00D839D0">
      <w:pPr>
        <w:pStyle w:val="1"/>
        <w:spacing w:before="240" w:after="240"/>
        <w:ind w:firstLine="0"/>
        <w:jc w:val="center"/>
      </w:pPr>
      <w:r>
        <w:rPr>
          <w:b/>
          <w:bCs/>
          <w:color w:val="000000"/>
          <w:lang w:eastAsia="ru-RU" w:bidi="ru-RU"/>
        </w:rPr>
        <w:t>Порядок осуществления текущего контроля за соблюдением</w:t>
      </w:r>
      <w:r>
        <w:rPr>
          <w:b/>
          <w:bCs/>
          <w:color w:val="000000"/>
          <w:lang w:eastAsia="ru-RU" w:bidi="ru-RU"/>
        </w:rPr>
        <w:br/>
        <w:t>и исполнением ответственными должностными лицами положений</w:t>
      </w:r>
      <w:r>
        <w:rPr>
          <w:b/>
          <w:bCs/>
          <w:color w:val="000000"/>
          <w:lang w:eastAsia="ru-RU" w:bidi="ru-RU"/>
        </w:rPr>
        <w:br/>
        <w:t>регламента и иных нормативных правовых актов,</w:t>
      </w:r>
      <w:r>
        <w:rPr>
          <w:b/>
          <w:bCs/>
          <w:color w:val="000000"/>
          <w:lang w:eastAsia="ru-RU" w:bidi="ru-RU"/>
        </w:rPr>
        <w:br/>
        <w:t>устанавливающих требования к предоставлению муниципальной услуги, а также принятием ими решений</w:t>
      </w:r>
    </w:p>
    <w:p w:rsidR="000E215D" w:rsidRDefault="000E215D" w:rsidP="007A1630">
      <w:pPr>
        <w:pStyle w:val="1"/>
        <w:numPr>
          <w:ilvl w:val="1"/>
          <w:numId w:val="12"/>
        </w:numPr>
        <w:tabs>
          <w:tab w:val="left" w:pos="1259"/>
        </w:tabs>
        <w:ind w:firstLine="709"/>
        <w:jc w:val="both"/>
      </w:pPr>
      <w:r>
        <w:rPr>
          <w:color w:val="000000"/>
          <w:lang w:eastAsia="ru-RU" w:bidi="ru-RU"/>
        </w:rPr>
        <w:t xml:space="preserve">Текущий контроль за соблюдением и исполнением настоящего Административного регламента, иных нормативных правовых актов, </w:t>
      </w:r>
      <w:r>
        <w:rPr>
          <w:color w:val="000000"/>
          <w:lang w:eastAsia="ru-RU" w:bidi="ru-RU"/>
        </w:rPr>
        <w:lastRenderedPageBreak/>
        <w:t>устанавливающих требования к предоставлению муниципальной услуги, осуществляется на постоянной основе должностными лицами Администрации (Уполномоченного органа), уполномоченными на осуществление контроля за предоставлением муниципальной услуги.</w:t>
      </w:r>
    </w:p>
    <w:p w:rsidR="000E215D" w:rsidRDefault="000E215D" w:rsidP="007A1630">
      <w:pPr>
        <w:pStyle w:val="1"/>
        <w:ind w:firstLine="709"/>
        <w:jc w:val="both"/>
      </w:pPr>
      <w:r>
        <w:rPr>
          <w:color w:val="000000"/>
          <w:lang w:eastAsia="ru-RU" w:bidi="ru-RU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Администрации (Уполномоченного органа).</w:t>
      </w:r>
    </w:p>
    <w:p w:rsidR="000E215D" w:rsidRDefault="000E215D" w:rsidP="007A1630">
      <w:pPr>
        <w:pStyle w:val="1"/>
        <w:ind w:firstLine="709"/>
        <w:jc w:val="both"/>
      </w:pPr>
      <w:r>
        <w:rPr>
          <w:color w:val="000000"/>
          <w:lang w:eastAsia="ru-RU" w:bidi="ru-RU"/>
        </w:rPr>
        <w:t>Текущий контроль осуществляется путем проведения проверок:</w:t>
      </w:r>
    </w:p>
    <w:p w:rsidR="000E215D" w:rsidRDefault="000E215D" w:rsidP="007A1630">
      <w:pPr>
        <w:pStyle w:val="1"/>
        <w:ind w:firstLine="709"/>
        <w:jc w:val="both"/>
      </w:pPr>
      <w:r>
        <w:rPr>
          <w:color w:val="000000"/>
          <w:lang w:eastAsia="ru-RU" w:bidi="ru-RU"/>
        </w:rPr>
        <w:t xml:space="preserve">решений о предоставлении (об отказе в предоставлении)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;</w:t>
      </w:r>
    </w:p>
    <w:p w:rsidR="000E215D" w:rsidRDefault="000E215D" w:rsidP="007A1630">
      <w:pPr>
        <w:pStyle w:val="1"/>
        <w:ind w:firstLine="709"/>
        <w:jc w:val="both"/>
      </w:pPr>
      <w:r>
        <w:rPr>
          <w:color w:val="000000"/>
          <w:lang w:eastAsia="ru-RU" w:bidi="ru-RU"/>
        </w:rPr>
        <w:t>выявления и устранения нарушений прав граждан;</w:t>
      </w:r>
    </w:p>
    <w:p w:rsidR="000E215D" w:rsidRDefault="000E215D" w:rsidP="007A1630">
      <w:pPr>
        <w:pStyle w:val="1"/>
        <w:ind w:firstLine="709"/>
        <w:jc w:val="both"/>
      </w:pPr>
      <w:r>
        <w:rPr>
          <w:color w:val="000000"/>
          <w:lang w:eastAsia="ru-RU" w:bidi="ru-RU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0E215D" w:rsidRDefault="000E215D" w:rsidP="007A1630">
      <w:pPr>
        <w:pStyle w:val="1"/>
        <w:spacing w:before="240" w:after="240"/>
        <w:ind w:firstLine="0"/>
        <w:jc w:val="center"/>
      </w:pPr>
      <w:r>
        <w:rPr>
          <w:b/>
          <w:bCs/>
          <w:color w:val="000000"/>
          <w:lang w:eastAsia="ru-RU" w:bidi="ru-RU"/>
        </w:rPr>
        <w:t>Порядок и периодичность осуществления плановых и внеплановых</w:t>
      </w:r>
      <w:r>
        <w:rPr>
          <w:b/>
          <w:bCs/>
          <w:color w:val="000000"/>
          <w:lang w:eastAsia="ru-RU" w:bidi="ru-RU"/>
        </w:rPr>
        <w:br/>
        <w:t xml:space="preserve">проверок полноты и качества предоставления муниципальной услуги, в том числе порядок и формы контроля за полнотойи качеством предоставления </w:t>
      </w:r>
      <w:r w:rsidR="003C177B">
        <w:rPr>
          <w:b/>
          <w:bCs/>
          <w:color w:val="000000"/>
          <w:lang w:eastAsia="ru-RU" w:bidi="ru-RU"/>
        </w:rPr>
        <w:t>муниципальной услуги</w:t>
      </w:r>
    </w:p>
    <w:p w:rsidR="000E215D" w:rsidRDefault="000E215D" w:rsidP="00572FCE">
      <w:pPr>
        <w:pStyle w:val="1"/>
        <w:numPr>
          <w:ilvl w:val="1"/>
          <w:numId w:val="12"/>
        </w:numPr>
        <w:tabs>
          <w:tab w:val="left" w:pos="1248"/>
        </w:tabs>
        <w:ind w:firstLine="709"/>
        <w:jc w:val="both"/>
      </w:pPr>
      <w:r>
        <w:rPr>
          <w:color w:val="000000"/>
          <w:lang w:eastAsia="ru-RU" w:bidi="ru-RU"/>
        </w:rPr>
        <w:t xml:space="preserve">Контроль за полнотой и качеством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включает в себя проведение плановых и внеплановых проверок.</w:t>
      </w:r>
    </w:p>
    <w:p w:rsidR="000E215D" w:rsidRDefault="000E215D" w:rsidP="00572FCE">
      <w:pPr>
        <w:pStyle w:val="1"/>
        <w:numPr>
          <w:ilvl w:val="1"/>
          <w:numId w:val="12"/>
        </w:numPr>
        <w:tabs>
          <w:tab w:val="left" w:pos="1248"/>
        </w:tabs>
        <w:ind w:firstLine="709"/>
        <w:jc w:val="both"/>
      </w:pPr>
      <w:r>
        <w:rPr>
          <w:color w:val="000000"/>
          <w:lang w:eastAsia="ru-RU" w:bidi="ru-RU"/>
        </w:rPr>
        <w:t xml:space="preserve">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контролю подлежат:</w:t>
      </w:r>
    </w:p>
    <w:p w:rsidR="000E215D" w:rsidRDefault="000E215D" w:rsidP="00572FCE">
      <w:pPr>
        <w:pStyle w:val="1"/>
        <w:ind w:firstLine="709"/>
        <w:jc w:val="both"/>
      </w:pPr>
      <w:r>
        <w:rPr>
          <w:color w:val="000000"/>
          <w:lang w:eastAsia="ru-RU" w:bidi="ru-RU"/>
        </w:rPr>
        <w:t xml:space="preserve">соблюдение сроков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;</w:t>
      </w:r>
    </w:p>
    <w:p w:rsidR="000E215D" w:rsidRDefault="000E215D" w:rsidP="00572FCE">
      <w:pPr>
        <w:pStyle w:val="1"/>
        <w:ind w:firstLine="709"/>
        <w:jc w:val="both"/>
      </w:pPr>
      <w:r>
        <w:rPr>
          <w:color w:val="000000"/>
          <w:lang w:eastAsia="ru-RU" w:bidi="ru-RU"/>
        </w:rPr>
        <w:t>соблюдение положений настоящего Административного регламента;</w:t>
      </w:r>
    </w:p>
    <w:p w:rsidR="000E215D" w:rsidRDefault="000E215D" w:rsidP="00572FCE">
      <w:pPr>
        <w:pStyle w:val="1"/>
        <w:ind w:firstLine="709"/>
        <w:jc w:val="both"/>
      </w:pPr>
      <w:r>
        <w:rPr>
          <w:color w:val="000000"/>
          <w:lang w:eastAsia="ru-RU" w:bidi="ru-RU"/>
        </w:rPr>
        <w:t xml:space="preserve">правильность и обоснованность принятого решения об отказе в предоставлении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.</w:t>
      </w:r>
    </w:p>
    <w:p w:rsidR="000E215D" w:rsidRDefault="000E215D" w:rsidP="00572FCE">
      <w:pPr>
        <w:pStyle w:val="1"/>
        <w:ind w:firstLine="709"/>
        <w:jc w:val="both"/>
      </w:pPr>
      <w:r>
        <w:rPr>
          <w:color w:val="000000"/>
          <w:lang w:eastAsia="ru-RU" w:bidi="ru-RU"/>
        </w:rPr>
        <w:t>Основанием для проведения внеплановых проверок являются:</w:t>
      </w:r>
    </w:p>
    <w:p w:rsidR="000E215D" w:rsidRDefault="000E215D" w:rsidP="00572FCE">
      <w:pPr>
        <w:pStyle w:val="1"/>
        <w:ind w:firstLine="709"/>
        <w:jc w:val="both"/>
      </w:pPr>
      <w:r>
        <w:rPr>
          <w:color w:val="000000"/>
          <w:lang w:eastAsia="ru-RU" w:bidi="ru-RU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</w:t>
      </w:r>
      <w:r w:rsidRPr="00FC74D7">
        <w:rPr>
          <w:color w:val="000000"/>
          <w:lang w:eastAsia="ru-RU" w:bidi="ru-RU"/>
        </w:rPr>
        <w:t xml:space="preserve">нормативных правовых актов Российской Федерации, нормативных правовых актов </w:t>
      </w:r>
      <w:r w:rsidR="00FC74D7" w:rsidRPr="00FC74D7">
        <w:rPr>
          <w:color w:val="000000"/>
          <w:lang w:eastAsia="ru-RU" w:bidi="ru-RU"/>
        </w:rPr>
        <w:t>Архангельской области</w:t>
      </w:r>
      <w:r w:rsidRPr="00FC74D7">
        <w:rPr>
          <w:color w:val="000000"/>
          <w:lang w:eastAsia="ru-RU" w:bidi="ru-RU"/>
        </w:rPr>
        <w:t xml:space="preserve"> и нормативных правовых актов органов местного самоуправления </w:t>
      </w:r>
      <w:bookmarkStart w:id="16" w:name="_Hlk96936772"/>
      <w:proofErr w:type="spellStart"/>
      <w:r w:rsidR="00FC74D7" w:rsidRPr="00FC74D7">
        <w:rPr>
          <w:color w:val="000000"/>
          <w:lang w:eastAsia="ru-RU" w:bidi="ru-RU"/>
        </w:rPr>
        <w:t>Няндомского</w:t>
      </w:r>
      <w:proofErr w:type="spellEnd"/>
      <w:r w:rsidR="00FC74D7" w:rsidRPr="00FC74D7">
        <w:rPr>
          <w:color w:val="000000"/>
          <w:lang w:eastAsia="ru-RU" w:bidi="ru-RU"/>
        </w:rPr>
        <w:t xml:space="preserve"> муниципального </w:t>
      </w:r>
      <w:r w:rsidR="00673AC0">
        <w:rPr>
          <w:color w:val="000000"/>
          <w:lang w:eastAsia="ru-RU" w:bidi="ru-RU"/>
        </w:rPr>
        <w:t xml:space="preserve">округа </w:t>
      </w:r>
      <w:r w:rsidR="00FC74D7" w:rsidRPr="00FC74D7">
        <w:rPr>
          <w:color w:val="000000"/>
          <w:lang w:eastAsia="ru-RU" w:bidi="ru-RU"/>
        </w:rPr>
        <w:t>Архангельской области</w:t>
      </w:r>
      <w:bookmarkEnd w:id="16"/>
      <w:r w:rsidRPr="00FC74D7">
        <w:rPr>
          <w:color w:val="000000"/>
          <w:lang w:eastAsia="ru-RU" w:bidi="ru-RU"/>
        </w:rPr>
        <w:t>;</w:t>
      </w:r>
    </w:p>
    <w:p w:rsidR="000E215D" w:rsidRDefault="000E215D" w:rsidP="00F32470">
      <w:pPr>
        <w:pStyle w:val="1"/>
        <w:ind w:firstLine="709"/>
        <w:jc w:val="both"/>
      </w:pPr>
      <w:r>
        <w:rPr>
          <w:color w:val="000000"/>
          <w:lang w:eastAsia="ru-RU" w:bidi="ru-RU"/>
        </w:rPr>
        <w:t xml:space="preserve">обращения граждан и юридических лиц на нарушения законодательства, в том числе на качество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.</w:t>
      </w:r>
    </w:p>
    <w:p w:rsidR="000E215D" w:rsidRDefault="000E215D" w:rsidP="00F32470">
      <w:pPr>
        <w:pStyle w:val="1"/>
        <w:spacing w:before="240" w:after="240"/>
        <w:ind w:firstLine="0"/>
        <w:jc w:val="center"/>
      </w:pPr>
      <w:r>
        <w:rPr>
          <w:b/>
          <w:bCs/>
          <w:color w:val="000000"/>
          <w:lang w:eastAsia="ru-RU" w:bidi="ru-RU"/>
        </w:rPr>
        <w:t>Ответственность должностных лиц за решения и действия</w:t>
      </w:r>
      <w:r>
        <w:rPr>
          <w:b/>
          <w:bCs/>
          <w:color w:val="000000"/>
          <w:lang w:eastAsia="ru-RU" w:bidi="ru-RU"/>
        </w:rPr>
        <w:br/>
        <w:t>(бездействие), принимаемые (осуществляемые) ими в ходе</w:t>
      </w:r>
      <w:r>
        <w:rPr>
          <w:b/>
          <w:bCs/>
          <w:color w:val="000000"/>
          <w:lang w:eastAsia="ru-RU" w:bidi="ru-RU"/>
        </w:rPr>
        <w:br/>
        <w:t xml:space="preserve">предоставления </w:t>
      </w:r>
      <w:r w:rsidR="003C177B">
        <w:rPr>
          <w:b/>
          <w:bCs/>
          <w:color w:val="000000"/>
          <w:lang w:eastAsia="ru-RU" w:bidi="ru-RU"/>
        </w:rPr>
        <w:t>муниципальной услуги</w:t>
      </w:r>
    </w:p>
    <w:p w:rsidR="000E215D" w:rsidRDefault="000E215D" w:rsidP="00F32470">
      <w:pPr>
        <w:pStyle w:val="1"/>
        <w:numPr>
          <w:ilvl w:val="1"/>
          <w:numId w:val="13"/>
        </w:numPr>
        <w:tabs>
          <w:tab w:val="left" w:pos="1248"/>
        </w:tabs>
        <w:ind w:firstLine="709"/>
        <w:jc w:val="both"/>
      </w:pPr>
      <w:r>
        <w:rPr>
          <w:color w:val="000000"/>
          <w:lang w:eastAsia="ru-RU" w:bidi="ru-RU"/>
        </w:rPr>
        <w:t xml:space="preserve">По результатам проведенных проверок в случае выявления </w:t>
      </w:r>
      <w:r>
        <w:rPr>
          <w:color w:val="000000"/>
          <w:lang w:eastAsia="ru-RU" w:bidi="ru-RU"/>
        </w:rPr>
        <w:lastRenderedPageBreak/>
        <w:t xml:space="preserve">нарушений положений настоящего Административного регламента, нормативных правовых актов </w:t>
      </w:r>
      <w:r w:rsidR="00F32470" w:rsidRPr="00F32470">
        <w:rPr>
          <w:color w:val="000000"/>
          <w:lang w:eastAsia="ru-RU" w:bidi="ru-RU"/>
        </w:rPr>
        <w:t>Архангельской области</w:t>
      </w:r>
      <w:r w:rsidRPr="00F32470">
        <w:rPr>
          <w:color w:val="000000"/>
          <w:lang w:eastAsia="ru-RU" w:bidi="ru-RU"/>
        </w:rPr>
        <w:t xml:space="preserve"> и нормативных правовых актов органов местного самоуправления </w:t>
      </w:r>
      <w:proofErr w:type="spellStart"/>
      <w:r w:rsidR="00F32470" w:rsidRPr="00F32470">
        <w:rPr>
          <w:color w:val="000000"/>
          <w:lang w:eastAsia="ru-RU" w:bidi="ru-RU"/>
        </w:rPr>
        <w:t>Няндомского</w:t>
      </w:r>
      <w:proofErr w:type="spellEnd"/>
      <w:r w:rsidR="00F32470" w:rsidRPr="00F32470">
        <w:rPr>
          <w:color w:val="000000"/>
          <w:lang w:eastAsia="ru-RU" w:bidi="ru-RU"/>
        </w:rPr>
        <w:t xml:space="preserve"> муниципального </w:t>
      </w:r>
      <w:r w:rsidR="00673AC0">
        <w:rPr>
          <w:color w:val="000000"/>
          <w:lang w:eastAsia="ru-RU" w:bidi="ru-RU"/>
        </w:rPr>
        <w:t>округа</w:t>
      </w:r>
      <w:r w:rsidR="00F32470" w:rsidRPr="00F32470">
        <w:rPr>
          <w:color w:val="000000"/>
          <w:lang w:eastAsia="ru-RU" w:bidi="ru-RU"/>
        </w:rPr>
        <w:t xml:space="preserve"> Архангельской области </w:t>
      </w:r>
      <w:r w:rsidRPr="00F32470">
        <w:rPr>
          <w:color w:val="000000"/>
          <w:lang w:eastAsia="ru-RU" w:bidi="ru-RU"/>
        </w:rPr>
        <w:t>осу</w:t>
      </w:r>
      <w:r>
        <w:rPr>
          <w:color w:val="000000"/>
          <w:lang w:eastAsia="ru-RU" w:bidi="ru-RU"/>
        </w:rPr>
        <w:t>ществляется привлечение виновных лиц к ответственности в соответствии с законодательством Российской Федерации.</w:t>
      </w:r>
    </w:p>
    <w:p w:rsidR="000E215D" w:rsidRDefault="000E215D" w:rsidP="00267BB0">
      <w:pPr>
        <w:pStyle w:val="1"/>
        <w:ind w:firstLine="709"/>
        <w:jc w:val="both"/>
      </w:pPr>
      <w:r>
        <w:rPr>
          <w:color w:val="000000"/>
          <w:lang w:eastAsia="ru-RU" w:bidi="ru-RU"/>
        </w:rPr>
        <w:t xml:space="preserve">Персональная ответственность должностных лиц за правильность и своевременность принятия решения о предоставлении (об отказе в предоставлении)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закрепляется в их должностных регламентах в соответствии с требованиями законодательства.</w:t>
      </w:r>
    </w:p>
    <w:p w:rsidR="000E215D" w:rsidRDefault="000E215D" w:rsidP="00267BB0">
      <w:pPr>
        <w:pStyle w:val="1"/>
        <w:spacing w:before="240" w:after="240"/>
        <w:ind w:firstLine="0"/>
        <w:jc w:val="center"/>
      </w:pPr>
      <w:r>
        <w:rPr>
          <w:b/>
          <w:bCs/>
          <w:color w:val="000000"/>
          <w:lang w:eastAsia="ru-RU" w:bidi="ru-RU"/>
        </w:rPr>
        <w:t>Требования к порядку и формам контроля за предоставлением</w:t>
      </w:r>
      <w:r>
        <w:rPr>
          <w:b/>
          <w:bCs/>
          <w:color w:val="000000"/>
          <w:lang w:eastAsia="ru-RU" w:bidi="ru-RU"/>
        </w:rPr>
        <w:br/>
      </w:r>
      <w:r w:rsidR="003C177B">
        <w:rPr>
          <w:b/>
          <w:bCs/>
          <w:color w:val="000000"/>
          <w:lang w:eastAsia="ru-RU" w:bidi="ru-RU"/>
        </w:rPr>
        <w:t>муниципальной услуги</w:t>
      </w:r>
      <w:r>
        <w:rPr>
          <w:b/>
          <w:bCs/>
          <w:color w:val="000000"/>
          <w:lang w:eastAsia="ru-RU" w:bidi="ru-RU"/>
        </w:rPr>
        <w:t>, в том числе со стороны граждан,</w:t>
      </w:r>
      <w:r>
        <w:rPr>
          <w:b/>
          <w:bCs/>
          <w:color w:val="000000"/>
          <w:lang w:eastAsia="ru-RU" w:bidi="ru-RU"/>
        </w:rPr>
        <w:br/>
        <w:t>их объединений и организаций</w:t>
      </w:r>
    </w:p>
    <w:p w:rsidR="000E215D" w:rsidRDefault="000E215D" w:rsidP="000E215D">
      <w:pPr>
        <w:pStyle w:val="1"/>
        <w:numPr>
          <w:ilvl w:val="1"/>
          <w:numId w:val="13"/>
        </w:numPr>
        <w:tabs>
          <w:tab w:val="left" w:pos="1269"/>
        </w:tabs>
        <w:ind w:firstLine="580"/>
        <w:jc w:val="both"/>
      </w:pPr>
      <w:r>
        <w:rPr>
          <w:color w:val="000000"/>
          <w:lang w:eastAsia="ru-RU" w:bidi="ru-RU"/>
        </w:rPr>
        <w:t xml:space="preserve">Граждане, их объединения и организации имеют право осуществлять контроль за предоставлением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путем получения информации о ходе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, в том числе о сроках завершения административных процедур (действий).</w:t>
      </w:r>
    </w:p>
    <w:p w:rsidR="000E215D" w:rsidRDefault="000E215D" w:rsidP="000E215D">
      <w:pPr>
        <w:pStyle w:val="1"/>
        <w:ind w:firstLine="580"/>
        <w:jc w:val="both"/>
      </w:pPr>
      <w:r>
        <w:rPr>
          <w:color w:val="000000"/>
          <w:lang w:eastAsia="ru-RU" w:bidi="ru-RU"/>
        </w:rPr>
        <w:t>Граждане, их объединения и организации также имеют право:</w:t>
      </w:r>
    </w:p>
    <w:p w:rsidR="000E215D" w:rsidRDefault="000E215D" w:rsidP="000E215D">
      <w:pPr>
        <w:pStyle w:val="1"/>
        <w:ind w:firstLine="580"/>
        <w:jc w:val="both"/>
      </w:pPr>
      <w:r>
        <w:rPr>
          <w:color w:val="000000"/>
          <w:lang w:eastAsia="ru-RU" w:bidi="ru-RU"/>
        </w:rPr>
        <w:t xml:space="preserve">направлять замечания и предложения по улучшению доступности и качества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;</w:t>
      </w:r>
    </w:p>
    <w:p w:rsidR="000E215D" w:rsidRDefault="000E215D" w:rsidP="000E215D">
      <w:pPr>
        <w:pStyle w:val="1"/>
        <w:ind w:firstLine="580"/>
        <w:jc w:val="both"/>
      </w:pPr>
      <w:r>
        <w:rPr>
          <w:color w:val="000000"/>
          <w:lang w:eastAsia="ru-RU" w:bidi="ru-RU"/>
        </w:rPr>
        <w:t>вносить предложения о мерах по устранению нарушений настоящего Административного регламента.</w:t>
      </w:r>
    </w:p>
    <w:p w:rsidR="000E215D" w:rsidRDefault="000E215D" w:rsidP="000E215D">
      <w:pPr>
        <w:pStyle w:val="1"/>
        <w:numPr>
          <w:ilvl w:val="1"/>
          <w:numId w:val="13"/>
        </w:numPr>
        <w:tabs>
          <w:tab w:val="left" w:pos="1269"/>
        </w:tabs>
        <w:ind w:firstLine="580"/>
        <w:jc w:val="both"/>
      </w:pPr>
      <w:r>
        <w:rPr>
          <w:color w:val="000000"/>
          <w:lang w:eastAsia="ru-RU" w:bidi="ru-RU"/>
        </w:rPr>
        <w:t>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0E215D" w:rsidRDefault="000E215D" w:rsidP="00267BB0">
      <w:pPr>
        <w:pStyle w:val="1"/>
        <w:ind w:firstLine="580"/>
        <w:jc w:val="both"/>
      </w:pPr>
      <w:r>
        <w:rPr>
          <w:color w:val="000000"/>
          <w:lang w:eastAsia="ru-RU" w:bidi="ru-RU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0E215D" w:rsidRDefault="000E215D" w:rsidP="00267BB0">
      <w:pPr>
        <w:pStyle w:val="1"/>
        <w:numPr>
          <w:ilvl w:val="0"/>
          <w:numId w:val="1"/>
        </w:numPr>
        <w:spacing w:before="240" w:after="240"/>
        <w:jc w:val="center"/>
      </w:pPr>
      <w:r>
        <w:rPr>
          <w:b/>
          <w:bCs/>
          <w:color w:val="000000"/>
          <w:lang w:eastAsia="ru-RU" w:bidi="ru-RU"/>
        </w:rPr>
        <w:t xml:space="preserve">Досудебный (внесудебный) порядок обжалования решений </w:t>
      </w:r>
      <w:r w:rsidR="00066FD2">
        <w:rPr>
          <w:b/>
          <w:bCs/>
          <w:color w:val="000000"/>
          <w:lang w:eastAsia="ru-RU" w:bidi="ru-RU"/>
        </w:rPr>
        <w:br/>
      </w:r>
      <w:r>
        <w:rPr>
          <w:b/>
          <w:bCs/>
          <w:color w:val="000000"/>
          <w:lang w:eastAsia="ru-RU" w:bidi="ru-RU"/>
        </w:rPr>
        <w:t>и действий (бездействия) органа, предоставляющего муниципальную услугу, а также их должностных лиц, муниципальных служащих</w:t>
      </w:r>
    </w:p>
    <w:p w:rsidR="000E215D" w:rsidRDefault="000E215D" w:rsidP="00066FD2">
      <w:pPr>
        <w:pStyle w:val="1"/>
        <w:numPr>
          <w:ilvl w:val="1"/>
          <w:numId w:val="14"/>
        </w:numPr>
        <w:tabs>
          <w:tab w:val="left" w:pos="0"/>
        </w:tabs>
        <w:ind w:firstLine="760"/>
        <w:jc w:val="both"/>
      </w:pPr>
      <w:r>
        <w:rPr>
          <w:color w:val="000000"/>
          <w:lang w:eastAsia="ru-RU" w:bidi="ru-RU"/>
        </w:rPr>
        <w:t xml:space="preserve">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 центра, а также работника многофункционального центра при предоставлении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в досудебном (внесудебном) порядке (далее - жалоба).</w:t>
      </w:r>
    </w:p>
    <w:p w:rsidR="000E215D" w:rsidRDefault="000E215D" w:rsidP="00066FD2">
      <w:pPr>
        <w:pStyle w:val="1"/>
        <w:spacing w:before="240" w:after="240"/>
        <w:ind w:firstLine="0"/>
        <w:jc w:val="center"/>
      </w:pPr>
      <w:r>
        <w:rPr>
          <w:b/>
          <w:bCs/>
          <w:color w:val="000000"/>
          <w:lang w:eastAsia="ru-RU" w:bidi="ru-RU"/>
        </w:rPr>
        <w:t>Органы местного самоуправления, организации и уполномоченные на</w:t>
      </w:r>
      <w:r>
        <w:rPr>
          <w:b/>
          <w:bCs/>
          <w:color w:val="000000"/>
          <w:lang w:eastAsia="ru-RU" w:bidi="ru-RU"/>
        </w:rPr>
        <w:br/>
        <w:t>рассмотрение жалобы лица, которым может быть направлена жалоба</w:t>
      </w:r>
      <w:r>
        <w:rPr>
          <w:b/>
          <w:bCs/>
          <w:color w:val="000000"/>
          <w:lang w:eastAsia="ru-RU" w:bidi="ru-RU"/>
        </w:rPr>
        <w:br/>
        <w:t>заявителя в досудебном (внесудебном) порядке</w:t>
      </w:r>
    </w:p>
    <w:p w:rsidR="000E215D" w:rsidRDefault="000E215D" w:rsidP="000E215D">
      <w:pPr>
        <w:pStyle w:val="1"/>
        <w:numPr>
          <w:ilvl w:val="1"/>
          <w:numId w:val="14"/>
        </w:numPr>
        <w:tabs>
          <w:tab w:val="left" w:pos="1310"/>
        </w:tabs>
        <w:ind w:firstLine="720"/>
        <w:jc w:val="both"/>
      </w:pPr>
      <w:r>
        <w:rPr>
          <w:color w:val="000000"/>
          <w:lang w:eastAsia="ru-RU" w:bidi="ru-RU"/>
        </w:rPr>
        <w:lastRenderedPageBreak/>
        <w:t>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в Уполномоченный орган -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к руководителю многофункционального центра - на решения и действия (бездействие) работника многофункционального центра;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к учредителю многофункционального центра - на решение и действия (бездействие) многофункционального центра.</w:t>
      </w:r>
    </w:p>
    <w:p w:rsidR="000E215D" w:rsidRDefault="000E215D" w:rsidP="00271F5F">
      <w:pPr>
        <w:pStyle w:val="1"/>
        <w:spacing w:after="120"/>
        <w:ind w:firstLine="720"/>
        <w:jc w:val="both"/>
      </w:pPr>
      <w:r>
        <w:rPr>
          <w:color w:val="000000"/>
          <w:lang w:eastAsia="ru-RU" w:bidi="ru-RU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0E215D" w:rsidRDefault="000E215D" w:rsidP="00271F5F">
      <w:pPr>
        <w:pStyle w:val="1"/>
        <w:spacing w:before="240" w:after="240"/>
        <w:ind w:firstLine="0"/>
        <w:jc w:val="center"/>
      </w:pPr>
      <w:r>
        <w:rPr>
          <w:b/>
          <w:bCs/>
          <w:color w:val="000000"/>
          <w:lang w:eastAsia="ru-RU" w:bidi="ru-RU"/>
        </w:rPr>
        <w:t>Способы информирования заявителей о порядке подачи и рассмотрения</w:t>
      </w:r>
      <w:r>
        <w:rPr>
          <w:b/>
          <w:bCs/>
          <w:color w:val="000000"/>
          <w:lang w:eastAsia="ru-RU" w:bidi="ru-RU"/>
        </w:rPr>
        <w:br/>
        <w:t xml:space="preserve">жалобы, в том числе с использованием Единого портала </w:t>
      </w:r>
      <w:r w:rsidR="00271F5F">
        <w:rPr>
          <w:b/>
          <w:bCs/>
          <w:color w:val="000000"/>
          <w:lang w:eastAsia="ru-RU" w:bidi="ru-RU"/>
        </w:rPr>
        <w:t>г</w:t>
      </w:r>
      <w:r>
        <w:rPr>
          <w:b/>
          <w:bCs/>
          <w:color w:val="000000"/>
          <w:lang w:eastAsia="ru-RU" w:bidi="ru-RU"/>
        </w:rPr>
        <w:t>осударственных имуниципальных услуг (функций)</w:t>
      </w:r>
    </w:p>
    <w:p w:rsidR="000E215D" w:rsidRDefault="000E215D" w:rsidP="00C35C52">
      <w:pPr>
        <w:pStyle w:val="1"/>
        <w:numPr>
          <w:ilvl w:val="1"/>
          <w:numId w:val="14"/>
        </w:numPr>
        <w:tabs>
          <w:tab w:val="left" w:pos="1310"/>
        </w:tabs>
        <w:ind w:firstLine="720"/>
        <w:jc w:val="both"/>
      </w:pPr>
      <w:r>
        <w:rPr>
          <w:color w:val="000000"/>
          <w:lang w:eastAsia="ru-RU" w:bidi="ru-RU"/>
        </w:rPr>
        <w:t xml:space="preserve">Информация о порядке подачи и рассмотрения жалобы размещается на информационных стендах в местах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>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0E215D" w:rsidRDefault="000E215D" w:rsidP="00C35C52">
      <w:pPr>
        <w:pStyle w:val="1"/>
        <w:spacing w:before="240" w:after="240"/>
        <w:ind w:firstLine="0"/>
        <w:jc w:val="center"/>
      </w:pPr>
      <w:r>
        <w:rPr>
          <w:b/>
          <w:bCs/>
          <w:color w:val="000000"/>
          <w:lang w:eastAsia="ru-RU" w:bidi="ru-RU"/>
        </w:rPr>
        <w:t>Перечень нормативных правовых актов, регулирующих порядок досудебного</w:t>
      </w:r>
      <w:r w:rsidR="00BA40F5">
        <w:rPr>
          <w:b/>
          <w:bCs/>
          <w:color w:val="000000"/>
          <w:lang w:eastAsia="ru-RU" w:bidi="ru-RU"/>
        </w:rPr>
        <w:t xml:space="preserve"> </w:t>
      </w:r>
      <w:r>
        <w:rPr>
          <w:b/>
          <w:bCs/>
          <w:color w:val="000000"/>
          <w:lang w:eastAsia="ru-RU" w:bidi="ru-RU"/>
        </w:rPr>
        <w:t>(внесудебного) обжалования действий (бездействия) и (или) решений</w:t>
      </w:r>
      <w:proofErr w:type="gramStart"/>
      <w:r>
        <w:rPr>
          <w:b/>
          <w:bCs/>
          <w:color w:val="000000"/>
          <w:lang w:eastAsia="ru-RU" w:bidi="ru-RU"/>
        </w:rPr>
        <w:t>,п</w:t>
      </w:r>
      <w:proofErr w:type="gramEnd"/>
      <w:r>
        <w:rPr>
          <w:b/>
          <w:bCs/>
          <w:color w:val="000000"/>
          <w:lang w:eastAsia="ru-RU" w:bidi="ru-RU"/>
        </w:rPr>
        <w:t>ринятых (осуществленных) в ходе предоставления муниципальной услуги</w:t>
      </w:r>
    </w:p>
    <w:p w:rsidR="000E215D" w:rsidRDefault="000E215D" w:rsidP="000E215D">
      <w:pPr>
        <w:pStyle w:val="1"/>
        <w:numPr>
          <w:ilvl w:val="1"/>
          <w:numId w:val="14"/>
        </w:numPr>
        <w:tabs>
          <w:tab w:val="left" w:pos="1310"/>
        </w:tabs>
        <w:ind w:firstLine="720"/>
        <w:jc w:val="both"/>
      </w:pPr>
      <w:r>
        <w:rPr>
          <w:color w:val="000000"/>
          <w:lang w:eastAsia="ru-RU" w:bidi="ru-RU"/>
        </w:rPr>
        <w:t>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Федеральным законом «Об организации предоставления государственных и муниципальных услуг»;</w:t>
      </w:r>
    </w:p>
    <w:p w:rsidR="000E215D" w:rsidRDefault="00EC3109" w:rsidP="000E215D">
      <w:pPr>
        <w:pStyle w:val="1"/>
        <w:ind w:firstLine="720"/>
        <w:jc w:val="both"/>
      </w:pPr>
      <w:proofErr w:type="gramStart"/>
      <w:r w:rsidRPr="00EC3109">
        <w:rPr>
          <w:color w:val="000000"/>
          <w:lang w:eastAsia="ru-RU" w:bidi="ru-RU"/>
        </w:rPr>
        <w:t>Положением об особенностях подачи и рассмотрени</w:t>
      </w:r>
      <w:r w:rsidR="00BA40F5">
        <w:rPr>
          <w:color w:val="000000"/>
          <w:lang w:eastAsia="ru-RU" w:bidi="ru-RU"/>
        </w:rPr>
        <w:t xml:space="preserve">я жалоб на решения </w:t>
      </w:r>
      <w:r w:rsidRPr="00EC3109">
        <w:rPr>
          <w:color w:val="000000"/>
          <w:lang w:eastAsia="ru-RU" w:bidi="ru-RU"/>
        </w:rPr>
        <w:t xml:space="preserve">и действия (бездействие) администрации </w:t>
      </w:r>
      <w:proofErr w:type="spellStart"/>
      <w:r w:rsidRPr="00EC3109">
        <w:rPr>
          <w:color w:val="000000"/>
          <w:lang w:eastAsia="ru-RU" w:bidi="ru-RU"/>
        </w:rPr>
        <w:t>Няндомского</w:t>
      </w:r>
      <w:proofErr w:type="spellEnd"/>
      <w:r w:rsidRPr="00EC3109">
        <w:rPr>
          <w:color w:val="000000"/>
          <w:lang w:eastAsia="ru-RU" w:bidi="ru-RU"/>
        </w:rPr>
        <w:t xml:space="preserve"> муниципального </w:t>
      </w:r>
      <w:r w:rsidR="00A92AF8">
        <w:rPr>
          <w:color w:val="000000"/>
          <w:lang w:eastAsia="ru-RU" w:bidi="ru-RU"/>
        </w:rPr>
        <w:t>района</w:t>
      </w:r>
      <w:r w:rsidR="00BA40F5">
        <w:rPr>
          <w:color w:val="000000"/>
          <w:lang w:eastAsia="ru-RU" w:bidi="ru-RU"/>
        </w:rPr>
        <w:t xml:space="preserve"> Архангельской области</w:t>
      </w:r>
      <w:r w:rsidRPr="00EC3109">
        <w:rPr>
          <w:color w:val="000000"/>
          <w:lang w:eastAsia="ru-RU" w:bidi="ru-RU"/>
        </w:rPr>
        <w:t xml:space="preserve">, её органов, их должностных лиц, муниципальных служащих, а также на решения и действия (бездействие) многофункционального центра предоставления государственных и муниципальных услуг, его работников, утвержденным постановлением администрации МО «Няндомский муниципальный район» </w:t>
      </w:r>
      <w:r w:rsidRPr="00EC3109">
        <w:rPr>
          <w:color w:val="000000"/>
          <w:lang w:eastAsia="ru-RU" w:bidi="ru-RU"/>
        </w:rPr>
        <w:lastRenderedPageBreak/>
        <w:t>от 12 ноября 2018 года №57</w:t>
      </w:r>
      <w:r w:rsidR="000E215D">
        <w:rPr>
          <w:i/>
          <w:iCs/>
          <w:color w:val="000000"/>
          <w:lang w:eastAsia="ru-RU" w:bidi="ru-RU"/>
        </w:rPr>
        <w:t>;</w:t>
      </w:r>
      <w:proofErr w:type="gramEnd"/>
    </w:p>
    <w:p w:rsidR="000E215D" w:rsidRDefault="000E215D" w:rsidP="00490A4F">
      <w:pPr>
        <w:pStyle w:val="1"/>
        <w:tabs>
          <w:tab w:val="left" w:pos="0"/>
        </w:tabs>
        <w:ind w:firstLine="720"/>
        <w:jc w:val="both"/>
      </w:pPr>
      <w:r>
        <w:rPr>
          <w:color w:val="000000"/>
          <w:lang w:eastAsia="ru-RU" w:bidi="ru-RU"/>
        </w:rPr>
        <w:t>постановлением Правительства Российской Федерации от 20 ноября 2012 года №1198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0E215D" w:rsidRDefault="000E215D" w:rsidP="00490A4F">
      <w:pPr>
        <w:pStyle w:val="1"/>
        <w:numPr>
          <w:ilvl w:val="0"/>
          <w:numId w:val="1"/>
        </w:numPr>
        <w:tabs>
          <w:tab w:val="left" w:pos="0"/>
        </w:tabs>
        <w:spacing w:before="240" w:after="240"/>
        <w:jc w:val="center"/>
      </w:pPr>
      <w:r>
        <w:rPr>
          <w:b/>
          <w:bCs/>
          <w:color w:val="000000"/>
          <w:lang w:eastAsia="ru-RU" w:bidi="ru-RU"/>
        </w:rPr>
        <w:t>Особенности выполнения административных процедур (действий) в</w:t>
      </w:r>
      <w:r>
        <w:rPr>
          <w:b/>
          <w:bCs/>
          <w:color w:val="000000"/>
          <w:lang w:eastAsia="ru-RU" w:bidi="ru-RU"/>
        </w:rPr>
        <w:br/>
        <w:t>многофункциональных центрах предоставления государственных и</w:t>
      </w:r>
      <w:r>
        <w:rPr>
          <w:b/>
          <w:bCs/>
          <w:color w:val="000000"/>
          <w:lang w:eastAsia="ru-RU" w:bidi="ru-RU"/>
        </w:rPr>
        <w:br/>
        <w:t>муниципальных услуг</w:t>
      </w:r>
    </w:p>
    <w:p w:rsidR="000E215D" w:rsidRDefault="000E215D" w:rsidP="003672FF">
      <w:pPr>
        <w:pStyle w:val="1"/>
        <w:spacing w:before="240" w:after="240"/>
        <w:ind w:firstLine="0"/>
        <w:jc w:val="center"/>
      </w:pPr>
      <w:r>
        <w:rPr>
          <w:b/>
          <w:bCs/>
          <w:color w:val="000000"/>
          <w:lang w:eastAsia="ru-RU" w:bidi="ru-RU"/>
        </w:rPr>
        <w:t>Исчерпывающий перечень административных процедур (действий) при</w:t>
      </w:r>
      <w:r>
        <w:rPr>
          <w:b/>
          <w:bCs/>
          <w:color w:val="000000"/>
          <w:lang w:eastAsia="ru-RU" w:bidi="ru-RU"/>
        </w:rPr>
        <w:br/>
        <w:t xml:space="preserve">предоставлении </w:t>
      </w:r>
      <w:r w:rsidR="003C177B">
        <w:rPr>
          <w:b/>
          <w:bCs/>
          <w:color w:val="000000"/>
          <w:lang w:eastAsia="ru-RU" w:bidi="ru-RU"/>
        </w:rPr>
        <w:t>муниципальной услуги</w:t>
      </w:r>
      <w:r>
        <w:rPr>
          <w:b/>
          <w:bCs/>
          <w:color w:val="000000"/>
          <w:lang w:eastAsia="ru-RU" w:bidi="ru-RU"/>
        </w:rPr>
        <w:t>, выполняемых</w:t>
      </w:r>
      <w:r>
        <w:rPr>
          <w:b/>
          <w:bCs/>
          <w:color w:val="000000"/>
          <w:lang w:eastAsia="ru-RU" w:bidi="ru-RU"/>
        </w:rPr>
        <w:br/>
        <w:t>многофункциональными центрами</w:t>
      </w:r>
    </w:p>
    <w:p w:rsidR="000E215D" w:rsidRDefault="000E215D" w:rsidP="000E215D">
      <w:pPr>
        <w:pStyle w:val="1"/>
        <w:numPr>
          <w:ilvl w:val="1"/>
          <w:numId w:val="15"/>
        </w:numPr>
        <w:tabs>
          <w:tab w:val="left" w:pos="1167"/>
        </w:tabs>
        <w:ind w:firstLine="720"/>
        <w:jc w:val="both"/>
      </w:pPr>
      <w:r>
        <w:rPr>
          <w:color w:val="000000"/>
          <w:lang w:eastAsia="ru-RU" w:bidi="ru-RU"/>
        </w:rPr>
        <w:t>Многофункциональный центр осуществляет: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 xml:space="preserve">информирование заявителей о порядке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в многофункциональном центре, по иным вопросам, связанным с предоставлением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, а также консультирование заявителей о порядке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в многофункциональном центре;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 xml:space="preserve">выдачу заявителю результата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, на бумажном носителе, подтверждающих содержание электронных документов, направленных в многофункциональный центр по результатам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, а также выдача документов, включая составление на бумажном носителе и </w:t>
      </w:r>
      <w:proofErr w:type="gramStart"/>
      <w:r>
        <w:rPr>
          <w:color w:val="000000"/>
          <w:lang w:eastAsia="ru-RU" w:bidi="ru-RU"/>
        </w:rPr>
        <w:t>заверение выписок</w:t>
      </w:r>
      <w:proofErr w:type="gramEnd"/>
      <w:r>
        <w:rPr>
          <w:color w:val="000000"/>
          <w:lang w:eastAsia="ru-RU" w:bidi="ru-RU"/>
        </w:rPr>
        <w:t xml:space="preserve"> из информационных систем органов, предоставляющих муниципальны</w:t>
      </w:r>
      <w:r w:rsidR="008E73DF">
        <w:rPr>
          <w:color w:val="000000"/>
          <w:lang w:eastAsia="ru-RU" w:bidi="ru-RU"/>
        </w:rPr>
        <w:t>е</w:t>
      </w:r>
      <w:r w:rsidR="004F698B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услуг</w:t>
      </w:r>
      <w:r w:rsidR="008E73DF">
        <w:rPr>
          <w:color w:val="000000"/>
          <w:lang w:eastAsia="ru-RU" w:bidi="ru-RU"/>
        </w:rPr>
        <w:t>и</w:t>
      </w:r>
      <w:r>
        <w:rPr>
          <w:color w:val="000000"/>
          <w:lang w:eastAsia="ru-RU" w:bidi="ru-RU"/>
        </w:rPr>
        <w:t>;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 xml:space="preserve">иные процедуры и действия, предусмотренные Федеральным законом </w:t>
      </w:r>
      <w:r w:rsidR="008E73DF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№ 210-ФЗ.</w:t>
      </w:r>
    </w:p>
    <w:p w:rsidR="000E215D" w:rsidRDefault="000E215D" w:rsidP="00082332">
      <w:pPr>
        <w:pStyle w:val="1"/>
        <w:ind w:firstLine="720"/>
        <w:jc w:val="both"/>
      </w:pPr>
      <w:r>
        <w:rPr>
          <w:color w:val="000000"/>
          <w:lang w:eastAsia="ru-RU" w:bidi="ru-RU"/>
        </w:rPr>
        <w:t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</w:t>
      </w:r>
    </w:p>
    <w:p w:rsidR="000E215D" w:rsidRDefault="000E215D" w:rsidP="00082332">
      <w:pPr>
        <w:pStyle w:val="30"/>
        <w:keepNext/>
        <w:keepLines/>
        <w:spacing w:before="240" w:after="240"/>
      </w:pPr>
      <w:bookmarkStart w:id="17" w:name="bookmark32"/>
      <w:r>
        <w:rPr>
          <w:color w:val="000000"/>
          <w:lang w:eastAsia="ru-RU" w:bidi="ru-RU"/>
        </w:rPr>
        <w:t>Информирование заявителей</w:t>
      </w:r>
      <w:bookmarkEnd w:id="17"/>
    </w:p>
    <w:p w:rsidR="000E215D" w:rsidRDefault="000E215D" w:rsidP="000E215D">
      <w:pPr>
        <w:pStyle w:val="1"/>
        <w:numPr>
          <w:ilvl w:val="1"/>
          <w:numId w:val="15"/>
        </w:numPr>
        <w:tabs>
          <w:tab w:val="left" w:pos="1517"/>
        </w:tabs>
        <w:ind w:firstLine="720"/>
        <w:jc w:val="both"/>
      </w:pPr>
      <w:r>
        <w:rPr>
          <w:color w:val="000000"/>
          <w:lang w:eastAsia="ru-RU" w:bidi="ru-RU"/>
        </w:rPr>
        <w:t>Информирование заявителя многофункциональными центрами осуществляется следующими способами:</w:t>
      </w:r>
    </w:p>
    <w:p w:rsidR="000E215D" w:rsidRDefault="000E215D" w:rsidP="000E215D">
      <w:pPr>
        <w:pStyle w:val="1"/>
        <w:numPr>
          <w:ilvl w:val="0"/>
          <w:numId w:val="16"/>
        </w:numPr>
        <w:tabs>
          <w:tab w:val="left" w:pos="1078"/>
        </w:tabs>
        <w:ind w:firstLine="720"/>
        <w:jc w:val="both"/>
      </w:pPr>
      <w:r>
        <w:rPr>
          <w:color w:val="000000"/>
          <w:lang w:eastAsia="ru-RU" w:bidi="ru-RU"/>
        </w:rPr>
        <w:t>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0E215D" w:rsidRDefault="000E215D" w:rsidP="000E215D">
      <w:pPr>
        <w:pStyle w:val="1"/>
        <w:numPr>
          <w:ilvl w:val="0"/>
          <w:numId w:val="16"/>
        </w:numPr>
        <w:tabs>
          <w:tab w:val="left" w:pos="1078"/>
        </w:tabs>
        <w:ind w:firstLine="720"/>
        <w:jc w:val="both"/>
      </w:pPr>
      <w:r>
        <w:rPr>
          <w:color w:val="000000"/>
          <w:lang w:eastAsia="ru-RU" w:bidi="ru-RU"/>
        </w:rPr>
        <w:t>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0E215D" w:rsidRDefault="000E215D" w:rsidP="00813D12">
      <w:pPr>
        <w:pStyle w:val="1"/>
        <w:ind w:firstLine="720"/>
        <w:jc w:val="both"/>
      </w:pPr>
      <w:r>
        <w:rPr>
          <w:color w:val="000000"/>
          <w:lang w:eastAsia="ru-RU" w:bidi="ru-RU"/>
        </w:rPr>
        <w:t xml:space="preserve"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</w:t>
      </w:r>
      <w:r>
        <w:rPr>
          <w:color w:val="000000"/>
          <w:lang w:eastAsia="ru-RU" w:bidi="ru-RU"/>
        </w:rPr>
        <w:lastRenderedPageBreak/>
        <w:t>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назначить другое время для консультаций.</w:t>
      </w:r>
    </w:p>
    <w:p w:rsidR="000E215D" w:rsidRDefault="000E215D" w:rsidP="008D5867">
      <w:pPr>
        <w:pStyle w:val="1"/>
        <w:ind w:firstLine="720"/>
        <w:jc w:val="both"/>
      </w:pPr>
      <w:r>
        <w:rPr>
          <w:color w:val="000000"/>
          <w:lang w:eastAsia="ru-RU" w:bidi="ru-RU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</w:p>
    <w:p w:rsidR="000E215D" w:rsidRDefault="000E215D" w:rsidP="008D5867">
      <w:pPr>
        <w:pStyle w:val="30"/>
        <w:keepNext/>
        <w:keepLines/>
        <w:spacing w:before="240" w:after="240"/>
      </w:pPr>
      <w:bookmarkStart w:id="18" w:name="bookmark34"/>
      <w:r>
        <w:rPr>
          <w:color w:val="000000"/>
          <w:lang w:eastAsia="ru-RU" w:bidi="ru-RU"/>
        </w:rPr>
        <w:t>Выдача заявителю результата предоставления муниципальной услуги</w:t>
      </w:r>
      <w:bookmarkEnd w:id="18"/>
    </w:p>
    <w:p w:rsidR="000E215D" w:rsidRDefault="000E215D" w:rsidP="008D5867">
      <w:pPr>
        <w:pStyle w:val="1"/>
        <w:numPr>
          <w:ilvl w:val="1"/>
          <w:numId w:val="15"/>
        </w:numPr>
        <w:ind w:firstLine="709"/>
        <w:jc w:val="both"/>
      </w:pPr>
      <w:r w:rsidRPr="008D5867">
        <w:rPr>
          <w:color w:val="000000"/>
          <w:lang w:eastAsia="ru-RU" w:bidi="ru-RU"/>
        </w:rPr>
        <w:t xml:space="preserve">При наличии в заявлении о предоставлении </w:t>
      </w:r>
      <w:r w:rsidR="003C177B" w:rsidRPr="008D5867">
        <w:rPr>
          <w:color w:val="000000"/>
          <w:lang w:eastAsia="ru-RU" w:bidi="ru-RU"/>
        </w:rPr>
        <w:t>муниципальной услуги</w:t>
      </w:r>
      <w:r w:rsidRPr="008D5867">
        <w:rPr>
          <w:color w:val="000000"/>
          <w:lang w:eastAsia="ru-RU" w:bidi="ru-RU"/>
        </w:rPr>
        <w:t xml:space="preserve"> указания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Правительства Российской Федерации от 27.09.2011 №797 «О взаимодействии между многофункциональными центрамипредоставления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(далее - Постановление № 797).</w:t>
      </w:r>
    </w:p>
    <w:p w:rsidR="009709E0" w:rsidRDefault="000E215D" w:rsidP="009709E0">
      <w:pPr>
        <w:pStyle w:val="1"/>
        <w:ind w:firstLine="720"/>
        <w:jc w:val="both"/>
      </w:pPr>
      <w:r>
        <w:rPr>
          <w:color w:val="000000"/>
          <w:lang w:eastAsia="ru-RU" w:bidi="ru-RU"/>
        </w:rPr>
        <w:t>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Постановлением № 797.</w:t>
      </w:r>
    </w:p>
    <w:p w:rsidR="000E215D" w:rsidRDefault="000E215D" w:rsidP="009709E0">
      <w:pPr>
        <w:pStyle w:val="1"/>
        <w:numPr>
          <w:ilvl w:val="1"/>
          <w:numId w:val="15"/>
        </w:numPr>
        <w:ind w:firstLine="851"/>
        <w:jc w:val="both"/>
      </w:pPr>
      <w:r>
        <w:rPr>
          <w:color w:val="000000"/>
          <w:lang w:eastAsia="ru-RU" w:bidi="ru-RU"/>
        </w:rPr>
        <w:t xml:space="preserve">Прием заявителей для выдачи документов, являющихся результатом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, в порядке очередности при получении номерного талона из терминала электронной очереди, соответствующего </w:t>
      </w:r>
      <w:r>
        <w:rPr>
          <w:color w:val="000000"/>
          <w:lang w:eastAsia="ru-RU" w:bidi="ru-RU"/>
        </w:rPr>
        <w:lastRenderedPageBreak/>
        <w:t>цели обращения, либо по предварительной записи.</w:t>
      </w:r>
    </w:p>
    <w:p w:rsidR="00122B09" w:rsidRDefault="000E215D" w:rsidP="00122B09">
      <w:pPr>
        <w:pStyle w:val="1"/>
        <w:ind w:firstLine="72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Работник многофункционального центра осуществляет следующие действия: </w:t>
      </w:r>
    </w:p>
    <w:p w:rsidR="000E215D" w:rsidRDefault="000E215D" w:rsidP="00122B09">
      <w:pPr>
        <w:pStyle w:val="1"/>
        <w:ind w:firstLine="720"/>
        <w:jc w:val="both"/>
      </w:pPr>
      <w:r>
        <w:rPr>
          <w:color w:val="000000"/>
          <w:lang w:eastAsia="ru-RU" w:bidi="ru-RU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0E215D" w:rsidRDefault="000E215D" w:rsidP="00122B09">
      <w:pPr>
        <w:pStyle w:val="1"/>
        <w:ind w:firstLine="720"/>
        <w:jc w:val="both"/>
      </w:pPr>
      <w:r>
        <w:rPr>
          <w:color w:val="000000"/>
          <w:lang w:eastAsia="ru-RU" w:bidi="ru-RU"/>
        </w:rPr>
        <w:t>проверяет полномочия представителя заявителя (в случае обращения представителя заявителя);</w:t>
      </w:r>
    </w:p>
    <w:p w:rsidR="000E215D" w:rsidRDefault="000E215D" w:rsidP="00122B09">
      <w:pPr>
        <w:pStyle w:val="1"/>
        <w:ind w:firstLine="720"/>
        <w:jc w:val="both"/>
      </w:pPr>
      <w:r>
        <w:rPr>
          <w:color w:val="000000"/>
          <w:lang w:eastAsia="ru-RU" w:bidi="ru-RU"/>
        </w:rPr>
        <w:t>определяет статус исполнения заявления заявителя в ГИС;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 xml:space="preserve">распечатывает результат предоставления </w:t>
      </w:r>
      <w:r w:rsidR="003C177B">
        <w:rPr>
          <w:color w:val="000000"/>
          <w:lang w:eastAsia="ru-RU" w:bidi="ru-RU"/>
        </w:rPr>
        <w:t>муниципальной услуги</w:t>
      </w:r>
      <w:r>
        <w:rPr>
          <w:color w:val="000000"/>
          <w:lang w:eastAsia="ru-RU" w:bidi="ru-RU"/>
        </w:rPr>
        <w:t xml:space="preserve">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0E215D" w:rsidRDefault="000E215D" w:rsidP="000E215D">
      <w:pPr>
        <w:pStyle w:val="1"/>
        <w:ind w:firstLine="720"/>
        <w:jc w:val="both"/>
      </w:pPr>
      <w:r>
        <w:rPr>
          <w:color w:val="000000"/>
          <w:lang w:eastAsia="ru-RU" w:bidi="ru-RU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B43AEB" w:rsidRPr="00122B09" w:rsidRDefault="000E215D" w:rsidP="00122B09">
      <w:pPr>
        <w:pStyle w:val="1"/>
        <w:ind w:firstLine="720"/>
        <w:jc w:val="both"/>
        <w:rPr>
          <w:color w:val="000000"/>
          <w:lang w:eastAsia="ru-RU" w:bidi="ru-RU"/>
        </w:rPr>
      </w:pPr>
      <w:r w:rsidRPr="00122B09">
        <w:rPr>
          <w:color w:val="000000"/>
          <w:lang w:eastAsia="ru-RU" w:bidi="ru-RU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sectPr w:rsidR="00B43AEB" w:rsidRPr="00122B09" w:rsidSect="00062AA1">
      <w:footerReference w:type="default" r:id="rId9"/>
      <w:pgSz w:w="11906" w:h="16838"/>
      <w:pgMar w:top="1134" w:right="851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0C4C" w:rsidRDefault="00D70C4C" w:rsidP="000E215D">
      <w:r>
        <w:separator/>
      </w:r>
    </w:p>
  </w:endnote>
  <w:endnote w:type="continuationSeparator" w:id="1">
    <w:p w:rsidR="00D70C4C" w:rsidRDefault="00D70C4C" w:rsidP="000E21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9656149"/>
      <w:docPartObj>
        <w:docPartGallery w:val="Page Numbers (Bottom of Page)"/>
        <w:docPartUnique/>
      </w:docPartObj>
    </w:sdtPr>
    <w:sdtContent>
      <w:p w:rsidR="00D70C4C" w:rsidRDefault="00821B5F">
        <w:pPr>
          <w:pStyle w:val="a8"/>
          <w:jc w:val="right"/>
        </w:pPr>
        <w:fldSimple w:instr="PAGE   \* MERGEFORMAT">
          <w:r w:rsidR="00A92AF8">
            <w:rPr>
              <w:noProof/>
            </w:rPr>
            <w:t>25</w:t>
          </w:r>
        </w:fldSimple>
      </w:p>
    </w:sdtContent>
  </w:sdt>
  <w:p w:rsidR="00D70C4C" w:rsidRDefault="00D70C4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0C4C" w:rsidRDefault="00D70C4C" w:rsidP="000E215D">
      <w:r>
        <w:separator/>
      </w:r>
    </w:p>
  </w:footnote>
  <w:footnote w:type="continuationSeparator" w:id="1">
    <w:p w:rsidR="00D70C4C" w:rsidRDefault="00D70C4C" w:rsidP="000E215D">
      <w:r>
        <w:continuationSeparator/>
      </w:r>
    </w:p>
  </w:footnote>
  <w:footnote w:id="2">
    <w:p w:rsidR="00D70C4C" w:rsidRDefault="00D70C4C" w:rsidP="000E215D">
      <w:pPr>
        <w:pStyle w:val="a4"/>
      </w:pPr>
      <w:r>
        <w:rPr>
          <w:color w:val="000000"/>
          <w:vertAlign w:val="superscript"/>
          <w:lang w:eastAsia="ru-RU" w:bidi="ru-RU"/>
        </w:rPr>
        <w:footnoteRef/>
      </w:r>
      <w:r>
        <w:rPr>
          <w:color w:val="000000"/>
          <w:lang w:eastAsia="ru-RU" w:bidi="ru-RU"/>
        </w:rPr>
        <w:t xml:space="preserve"> В случае, если Уполномоченный орган подключен к указанной системе.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54BBD"/>
    <w:multiLevelType w:val="multilevel"/>
    <w:tmpl w:val="4208A9D0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12E62C2D"/>
    <w:multiLevelType w:val="multilevel"/>
    <w:tmpl w:val="3362997A"/>
    <w:lvl w:ilvl="0">
      <w:start w:val="4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D6C6C5E"/>
    <w:multiLevelType w:val="multilevel"/>
    <w:tmpl w:val="2B7C80F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4D4705"/>
    <w:multiLevelType w:val="multilevel"/>
    <w:tmpl w:val="E5E664A4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3F93D45"/>
    <w:multiLevelType w:val="multilevel"/>
    <w:tmpl w:val="1F6823CA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upperRoman"/>
      <w:lvlText w:val="%1.%2.%3.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33AE5C16"/>
    <w:multiLevelType w:val="multilevel"/>
    <w:tmpl w:val="1EB69D54"/>
    <w:lvl w:ilvl="0">
      <w:start w:val="6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3CCC13A0"/>
    <w:multiLevelType w:val="multilevel"/>
    <w:tmpl w:val="3D868B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6D91012"/>
    <w:multiLevelType w:val="multilevel"/>
    <w:tmpl w:val="74F69574"/>
    <w:lvl w:ilvl="0">
      <w:start w:val="6"/>
      <w:numFmt w:val="decimal"/>
      <w:lvlText w:val="%1."/>
      <w:lvlJc w:val="left"/>
    </w:lvl>
    <w:lvl w:ilvl="1">
      <w:start w:val="8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846485B"/>
    <w:multiLevelType w:val="multilevel"/>
    <w:tmpl w:val="7564EC70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5AAC44B3"/>
    <w:multiLevelType w:val="multilevel"/>
    <w:tmpl w:val="B1FA78E6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663D0CE4"/>
    <w:multiLevelType w:val="multilevel"/>
    <w:tmpl w:val="3620F014"/>
    <w:lvl w:ilvl="0">
      <w:start w:val="5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679B01F3"/>
    <w:multiLevelType w:val="multilevel"/>
    <w:tmpl w:val="139E04F0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70FE7F41"/>
    <w:multiLevelType w:val="multilevel"/>
    <w:tmpl w:val="DD6E5092"/>
    <w:lvl w:ilvl="0">
      <w:start w:val="4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6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7491398C"/>
    <w:multiLevelType w:val="multilevel"/>
    <w:tmpl w:val="A6C8E920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74F405A7"/>
    <w:multiLevelType w:val="multilevel"/>
    <w:tmpl w:val="FAA8C14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>
    <w:nsid w:val="77EC5A38"/>
    <w:multiLevelType w:val="multilevel"/>
    <w:tmpl w:val="BDAE65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2A5BC3"/>
    <w:multiLevelType w:val="multilevel"/>
    <w:tmpl w:val="CB74A8F0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4"/>
  </w:num>
  <w:num w:numId="2">
    <w:abstractNumId w:val="14"/>
  </w:num>
  <w:num w:numId="3">
    <w:abstractNumId w:val="9"/>
  </w:num>
  <w:num w:numId="4">
    <w:abstractNumId w:val="8"/>
  </w:num>
  <w:num w:numId="5">
    <w:abstractNumId w:val="15"/>
  </w:num>
  <w:num w:numId="6">
    <w:abstractNumId w:val="6"/>
  </w:num>
  <w:num w:numId="7">
    <w:abstractNumId w:val="11"/>
  </w:num>
  <w:num w:numId="8">
    <w:abstractNumId w:val="13"/>
  </w:num>
  <w:num w:numId="9">
    <w:abstractNumId w:val="3"/>
  </w:num>
  <w:num w:numId="10">
    <w:abstractNumId w:val="0"/>
  </w:num>
  <w:num w:numId="11">
    <w:abstractNumId w:val="2"/>
  </w:num>
  <w:num w:numId="12">
    <w:abstractNumId w:val="1"/>
  </w:num>
  <w:num w:numId="13">
    <w:abstractNumId w:val="12"/>
  </w:num>
  <w:num w:numId="14">
    <w:abstractNumId w:val="10"/>
  </w:num>
  <w:num w:numId="15">
    <w:abstractNumId w:val="5"/>
  </w:num>
  <w:num w:numId="16">
    <w:abstractNumId w:val="16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3AEB"/>
    <w:rsid w:val="00047F25"/>
    <w:rsid w:val="00062AA1"/>
    <w:rsid w:val="00066FD2"/>
    <w:rsid w:val="00082332"/>
    <w:rsid w:val="000E215D"/>
    <w:rsid w:val="000F0A3F"/>
    <w:rsid w:val="000F3589"/>
    <w:rsid w:val="00122B09"/>
    <w:rsid w:val="00171AAF"/>
    <w:rsid w:val="00177412"/>
    <w:rsid w:val="0018094C"/>
    <w:rsid w:val="002015DF"/>
    <w:rsid w:val="0024147B"/>
    <w:rsid w:val="00255E49"/>
    <w:rsid w:val="00267BB0"/>
    <w:rsid w:val="00271F5F"/>
    <w:rsid w:val="00285454"/>
    <w:rsid w:val="002B5194"/>
    <w:rsid w:val="00327CA2"/>
    <w:rsid w:val="003672FF"/>
    <w:rsid w:val="003745B2"/>
    <w:rsid w:val="003C177B"/>
    <w:rsid w:val="003C2944"/>
    <w:rsid w:val="003D6D55"/>
    <w:rsid w:val="00422C9F"/>
    <w:rsid w:val="00463D93"/>
    <w:rsid w:val="0047391F"/>
    <w:rsid w:val="00490A4F"/>
    <w:rsid w:val="004B0FBA"/>
    <w:rsid w:val="004F698B"/>
    <w:rsid w:val="00540F71"/>
    <w:rsid w:val="00543B77"/>
    <w:rsid w:val="00572FCE"/>
    <w:rsid w:val="005834DB"/>
    <w:rsid w:val="00597042"/>
    <w:rsid w:val="006007F4"/>
    <w:rsid w:val="00634D30"/>
    <w:rsid w:val="00673AC0"/>
    <w:rsid w:val="00693F7E"/>
    <w:rsid w:val="006B2239"/>
    <w:rsid w:val="006C4CA8"/>
    <w:rsid w:val="007936CD"/>
    <w:rsid w:val="007A1630"/>
    <w:rsid w:val="007B11F3"/>
    <w:rsid w:val="007E1039"/>
    <w:rsid w:val="00807048"/>
    <w:rsid w:val="00813D12"/>
    <w:rsid w:val="00821B5F"/>
    <w:rsid w:val="008471BC"/>
    <w:rsid w:val="00871C7B"/>
    <w:rsid w:val="008A0834"/>
    <w:rsid w:val="008D5867"/>
    <w:rsid w:val="008E2140"/>
    <w:rsid w:val="008E73DF"/>
    <w:rsid w:val="00911AE9"/>
    <w:rsid w:val="009143A5"/>
    <w:rsid w:val="00921883"/>
    <w:rsid w:val="009709E0"/>
    <w:rsid w:val="009C0EB2"/>
    <w:rsid w:val="00A82D37"/>
    <w:rsid w:val="00A92AF8"/>
    <w:rsid w:val="00AC3326"/>
    <w:rsid w:val="00AC7F3B"/>
    <w:rsid w:val="00AE2C58"/>
    <w:rsid w:val="00B40E16"/>
    <w:rsid w:val="00B43AEB"/>
    <w:rsid w:val="00B50A13"/>
    <w:rsid w:val="00B81D99"/>
    <w:rsid w:val="00B971BC"/>
    <w:rsid w:val="00BA40F5"/>
    <w:rsid w:val="00BA6E2F"/>
    <w:rsid w:val="00C3111B"/>
    <w:rsid w:val="00C35C52"/>
    <w:rsid w:val="00C92855"/>
    <w:rsid w:val="00D54C51"/>
    <w:rsid w:val="00D55078"/>
    <w:rsid w:val="00D643BA"/>
    <w:rsid w:val="00D70C4C"/>
    <w:rsid w:val="00D839D0"/>
    <w:rsid w:val="00E149A3"/>
    <w:rsid w:val="00E655F4"/>
    <w:rsid w:val="00E94434"/>
    <w:rsid w:val="00EC19D6"/>
    <w:rsid w:val="00EC3109"/>
    <w:rsid w:val="00F0331C"/>
    <w:rsid w:val="00F109AD"/>
    <w:rsid w:val="00F32470"/>
    <w:rsid w:val="00F329FF"/>
    <w:rsid w:val="00FC74D7"/>
    <w:rsid w:val="00FE472C"/>
    <w:rsid w:val="00FF1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15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0E215D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_"/>
    <w:basedOn w:val="a0"/>
    <w:link w:val="1"/>
    <w:rsid w:val="000E215D"/>
    <w:rPr>
      <w:rFonts w:ascii="Times New Roman" w:eastAsia="Times New Roman" w:hAnsi="Times New Roman" w:cs="Times New Roman"/>
      <w:sz w:val="28"/>
      <w:szCs w:val="28"/>
    </w:rPr>
  </w:style>
  <w:style w:type="character" w:customStyle="1" w:styleId="5">
    <w:name w:val="Основной текст (5)_"/>
    <w:basedOn w:val="a0"/>
    <w:link w:val="50"/>
    <w:rsid w:val="000E215D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3">
    <w:name w:val="Заголовок №3_"/>
    <w:basedOn w:val="a0"/>
    <w:link w:val="30"/>
    <w:rsid w:val="000E215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">
    <w:name w:val="Основной текст (4)_"/>
    <w:basedOn w:val="a0"/>
    <w:link w:val="40"/>
    <w:rsid w:val="000E215D"/>
    <w:rPr>
      <w:rFonts w:ascii="Times New Roman" w:eastAsia="Times New Roman" w:hAnsi="Times New Roman" w:cs="Times New Roman"/>
      <w:sz w:val="20"/>
      <w:szCs w:val="20"/>
    </w:rPr>
  </w:style>
  <w:style w:type="character" w:customStyle="1" w:styleId="31">
    <w:name w:val="Основной текст (3)_"/>
    <w:basedOn w:val="a0"/>
    <w:link w:val="32"/>
    <w:rsid w:val="000E215D"/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a4">
    <w:name w:val="Сноска"/>
    <w:basedOn w:val="a"/>
    <w:link w:val="a3"/>
    <w:rsid w:val="000E215D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1">
    <w:name w:val="Основной текст1"/>
    <w:basedOn w:val="a"/>
    <w:link w:val="a5"/>
    <w:rsid w:val="000E215D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rsid w:val="000E215D"/>
    <w:pPr>
      <w:spacing w:after="300"/>
      <w:ind w:left="2160"/>
    </w:pPr>
    <w:rPr>
      <w:rFonts w:ascii="Times New Roman" w:eastAsia="Times New Roman" w:hAnsi="Times New Roman" w:cs="Times New Roman"/>
      <w:i/>
      <w:iCs/>
      <w:color w:val="auto"/>
      <w:sz w:val="16"/>
      <w:szCs w:val="16"/>
      <w:lang w:eastAsia="en-US" w:bidi="ar-SA"/>
    </w:rPr>
  </w:style>
  <w:style w:type="paragraph" w:customStyle="1" w:styleId="30">
    <w:name w:val="Заголовок №3"/>
    <w:basedOn w:val="a"/>
    <w:link w:val="3"/>
    <w:rsid w:val="000E215D"/>
    <w:pPr>
      <w:spacing w:after="300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40">
    <w:name w:val="Основной текст (4)"/>
    <w:basedOn w:val="a"/>
    <w:link w:val="4"/>
    <w:rsid w:val="000E215D"/>
    <w:pPr>
      <w:spacing w:line="233" w:lineRule="auto"/>
      <w:jc w:val="center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32">
    <w:name w:val="Основной текст (3)"/>
    <w:basedOn w:val="a"/>
    <w:link w:val="31"/>
    <w:rsid w:val="000E215D"/>
    <w:pPr>
      <w:spacing w:after="410" w:line="374" w:lineRule="auto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styleId="a6">
    <w:name w:val="header"/>
    <w:basedOn w:val="a"/>
    <w:link w:val="a7"/>
    <w:uiPriority w:val="99"/>
    <w:unhideWhenUsed/>
    <w:rsid w:val="00062A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2AA1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062A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2AA1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styleId="aa">
    <w:name w:val="Hyperlink"/>
    <w:basedOn w:val="a0"/>
    <w:uiPriority w:val="99"/>
    <w:unhideWhenUsed/>
    <w:rsid w:val="00EC19D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C19D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AF9B76-B341-4262-AF67-A124FE85E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27</Pages>
  <Words>9321</Words>
  <Characters>53132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KUMI-029</cp:lastModifiedBy>
  <cp:revision>73</cp:revision>
  <dcterms:created xsi:type="dcterms:W3CDTF">2022-02-25T08:02:00Z</dcterms:created>
  <dcterms:modified xsi:type="dcterms:W3CDTF">2023-04-26T13:37:00Z</dcterms:modified>
</cp:coreProperties>
</file>