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4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6804"/>
      </w:tblGrid>
      <w:tr w:rsidR="006E5259" w:rsidRPr="00BE1E3A" w14:paraId="7288148C" w14:textId="77777777" w:rsidTr="00012869">
        <w:tc>
          <w:tcPr>
            <w:tcW w:w="2552" w:type="dxa"/>
          </w:tcPr>
          <w:p w14:paraId="60B941C0" w14:textId="77777777" w:rsidR="006E5259" w:rsidRPr="00BE1E3A" w:rsidRDefault="006E5259" w:rsidP="000128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</w:p>
        </w:tc>
        <w:tc>
          <w:tcPr>
            <w:tcW w:w="6804" w:type="dxa"/>
          </w:tcPr>
          <w:p w14:paraId="3E1C4FB2" w14:textId="02648D0D" w:rsidR="006E5259" w:rsidRPr="00BE1E3A" w:rsidRDefault="006E5259" w:rsidP="00012869">
            <w:pPr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5F714D">
              <w:rPr>
                <w:rFonts w:ascii="Times New Roman" w:eastAsia="Times New Roman" w:hAnsi="Times New Roman" w:cs="Times New Roman"/>
              </w:rPr>
              <w:t>6</w:t>
            </w:r>
          </w:p>
          <w:p w14:paraId="5F2A3D8C" w14:textId="4C339FF5" w:rsidR="006E5259" w:rsidRPr="00BE1E3A" w:rsidRDefault="006E5259" w:rsidP="00012869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</w:t>
            </w:r>
            <w:r w:rsidR="0051412D" w:rsidRPr="0051412D">
              <w:rPr>
                <w:rFonts w:ascii="Times New Roman" w:eastAsia="Times New Roman" w:hAnsi="Times New Roman" w:cs="Times New Roman"/>
              </w:rPr>
              <w:t>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</w:t>
            </w:r>
            <w:r w:rsidRPr="00BE1E3A">
              <w:rPr>
                <w:rFonts w:ascii="Times New Roman" w:eastAsia="Times New Roman" w:hAnsi="Times New Roman" w:cs="Times New Roman"/>
              </w:rPr>
              <w:t>»</w:t>
            </w:r>
            <w:r w:rsidRPr="00BE1E3A">
              <w:t xml:space="preserve"> 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на территории Няндомского муниципального </w:t>
            </w:r>
            <w:r w:rsidR="008F76B4">
              <w:rPr>
                <w:rFonts w:ascii="Times New Roman" w:eastAsia="Times New Roman" w:hAnsi="Times New Roman" w:cs="Times New Roman"/>
              </w:rPr>
              <w:t>округа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</w:tbl>
    <w:bookmarkEnd w:id="0"/>
    <w:p w14:paraId="058B9051" w14:textId="7B868000" w:rsidR="00F0599D" w:rsidRDefault="00F0599D" w:rsidP="00235887">
      <w:pPr>
        <w:pStyle w:val="80"/>
        <w:spacing w:before="240" w:after="480"/>
        <w:jc w:val="center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lang w:eastAsia="ru-RU" w:bidi="ru-RU"/>
        </w:rPr>
        <w:t xml:space="preserve">Форма </w:t>
      </w:r>
      <w:r w:rsidR="00235887" w:rsidRPr="00235887">
        <w:rPr>
          <w:b/>
          <w:bCs/>
          <w:color w:val="000000"/>
          <w:sz w:val="24"/>
          <w:szCs w:val="24"/>
          <w:lang w:eastAsia="ru-RU" w:bidi="ru-RU"/>
        </w:rPr>
        <w:t>решения о переводе земель или земельных участков в составе</w:t>
      </w:r>
      <w:r w:rsidR="00235887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="00235887">
        <w:rPr>
          <w:b/>
          <w:bCs/>
          <w:color w:val="000000"/>
          <w:sz w:val="24"/>
          <w:szCs w:val="24"/>
          <w:lang w:eastAsia="ru-RU" w:bidi="ru-RU"/>
        </w:rPr>
        <w:br/>
      </w:r>
      <w:r w:rsidR="00235887" w:rsidRPr="00235887">
        <w:rPr>
          <w:b/>
          <w:bCs/>
          <w:color w:val="000000"/>
          <w:sz w:val="24"/>
          <w:szCs w:val="24"/>
          <w:lang w:eastAsia="ru-RU" w:bidi="ru-RU"/>
        </w:rPr>
        <w:t>таких земель из одной категории в другую</w:t>
      </w:r>
      <w:r w:rsidR="00BC4EA5" w:rsidRPr="00BC4EA5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</w:p>
    <w:p w14:paraId="340C3843" w14:textId="77777777" w:rsidR="006E5259" w:rsidRPr="00870A45" w:rsidRDefault="006E5259" w:rsidP="006E5259">
      <w:pPr>
        <w:widowControl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870A45">
        <w:rPr>
          <w:rFonts w:ascii="Times New Roman" w:eastAsia="Times New Roman" w:hAnsi="Times New Roman" w:cs="Times New Roman"/>
          <w:noProof/>
          <w:color w:val="auto"/>
          <w:sz w:val="20"/>
          <w:szCs w:val="20"/>
          <w:lang w:bidi="ar-SA"/>
        </w:rPr>
        <w:drawing>
          <wp:inline distT="0" distB="0" distL="0" distR="0" wp14:anchorId="44FE08BD" wp14:editId="60A21925">
            <wp:extent cx="550302" cy="662400"/>
            <wp:effectExtent l="19050" t="0" r="2148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02" cy="66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D73AC1" w14:textId="77777777" w:rsidR="006E5259" w:rsidRPr="00870A45" w:rsidRDefault="006E5259" w:rsidP="006E5259">
      <w:pPr>
        <w:widowControl/>
        <w:spacing w:before="280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870A45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АДМИНИСТРАЦИЯ</w:t>
      </w:r>
    </w:p>
    <w:p w14:paraId="02F5E4D8" w14:textId="43409AEE" w:rsidR="006E5259" w:rsidRPr="00870A45" w:rsidRDefault="006E5259" w:rsidP="006E5259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870A45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 xml:space="preserve">НЯНДОМСКОГО МУНИЦИПАЛЬНОГО </w:t>
      </w:r>
      <w:r w:rsidR="008F76B4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ОКРУГА</w:t>
      </w:r>
    </w:p>
    <w:p w14:paraId="2E58E712" w14:textId="77777777" w:rsidR="006E5259" w:rsidRPr="00870A45" w:rsidRDefault="006E5259" w:rsidP="006E5259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870A45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АРХАНГЕЛЬСКОЙ ОБЛАСТИ</w:t>
      </w:r>
    </w:p>
    <w:p w14:paraId="23A564A7" w14:textId="77777777" w:rsidR="006E5259" w:rsidRPr="00870A45" w:rsidRDefault="006E5259" w:rsidP="006E5259">
      <w:pPr>
        <w:widowControl/>
        <w:spacing w:before="280" w:after="36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870A4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КОМИТЕТ ПО УПРАВЛЕНИЮ МУНИЦИПАЛЬНЫМ ИМУЩЕСТВОМ И ЗЕМЕЛЬНЫМИ РЕСУРСАМИ</w:t>
      </w:r>
    </w:p>
    <w:p w14:paraId="1B130D3F" w14:textId="77777777" w:rsidR="006E5259" w:rsidRPr="00870A45" w:rsidRDefault="006E5259" w:rsidP="006E5259">
      <w:pPr>
        <w:widowControl/>
        <w:spacing w:after="280"/>
        <w:jc w:val="center"/>
        <w:rPr>
          <w:rFonts w:ascii="Georgia" w:eastAsia="Times New Roman" w:hAnsi="Georgia" w:cs="Times New Roman"/>
          <w:b/>
          <w:color w:val="auto"/>
          <w:sz w:val="36"/>
          <w:szCs w:val="20"/>
          <w:lang w:bidi="ar-SA"/>
        </w:rPr>
      </w:pPr>
      <w:r w:rsidRPr="00870A45">
        <w:rPr>
          <w:rFonts w:ascii="Georgia" w:eastAsia="Times New Roman" w:hAnsi="Georgia" w:cs="Times New Roman"/>
          <w:b/>
          <w:color w:val="auto"/>
          <w:sz w:val="36"/>
          <w:szCs w:val="20"/>
          <w:lang w:bidi="ar-SA"/>
        </w:rPr>
        <w:t>Р А С П О Р Я Ж Е Н И Е</w:t>
      </w:r>
    </w:p>
    <w:p w14:paraId="44EFF4AA" w14:textId="77777777" w:rsidR="006E5259" w:rsidRPr="00870A45" w:rsidRDefault="006E5259" w:rsidP="006E5259">
      <w:pPr>
        <w:widowControl/>
        <w:spacing w:after="28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«____» ____________ 20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 № _____</w:t>
      </w:r>
    </w:p>
    <w:p w14:paraId="448A023D" w14:textId="77777777" w:rsidR="006E5259" w:rsidRPr="00870A45" w:rsidRDefault="006E5259" w:rsidP="006E5259">
      <w:pPr>
        <w:widowControl/>
        <w:jc w:val="center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870A45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г. Няндома</w:t>
      </w:r>
    </w:p>
    <w:p w14:paraId="7D84A7E3" w14:textId="70204417" w:rsidR="006E5259" w:rsidRPr="00870A45" w:rsidRDefault="00264DC8" w:rsidP="00A77743">
      <w:pPr>
        <w:widowControl/>
        <w:spacing w:before="360" w:after="28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</w:t>
      </w:r>
      <w:r w:rsidRPr="00264DC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переводе земельного участка из одной категории в другую</w:t>
      </w:r>
    </w:p>
    <w:p w14:paraId="6529A57A" w14:textId="59CD39A1" w:rsidR="006E5259" w:rsidRPr="00870A45" w:rsidRDefault="006E5259" w:rsidP="00593F7B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основании заявления_________, р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уководствуясь стать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ей </w:t>
      </w:r>
      <w:r w:rsidR="00593F7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8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Земельного кодекса Российской Федерации, </w:t>
      </w:r>
      <w:r w:rsidR="00593F7B" w:rsidRPr="00593F7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Федеральным законом </w:t>
      </w:r>
      <w:r w:rsidR="00593F7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</w:r>
      <w:r w:rsidR="00593F7B" w:rsidRPr="00593F7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21</w:t>
      </w:r>
      <w:r w:rsidR="00593F7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декабря </w:t>
      </w:r>
      <w:r w:rsidR="00593F7B" w:rsidRPr="00593F7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2004</w:t>
      </w:r>
      <w:r w:rsidR="00593F7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года</w:t>
      </w:r>
      <w:r w:rsidR="00593F7B" w:rsidRPr="00593F7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№ 172-ФЗ «О переводе земель или земельных участков</w:t>
      </w:r>
      <w:r w:rsidR="00593F7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593F7B" w:rsidRPr="00593F7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 одной категории в другую»</w:t>
      </w:r>
      <w:r w:rsidR="00593F7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</w:t>
      </w:r>
      <w:r w:rsidR="00593F7B" w:rsidRPr="00593F7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статьями 7, 43 Федерального закона </w:t>
      </w:r>
      <w:r w:rsidR="00593F7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от  6 октября 2003 года № 131-ФЗ «Об общих принципах организации местного самоуправления в Российской Федерации», </w:t>
      </w:r>
      <w:r w:rsidR="008F76B4" w:rsidRPr="008F76B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статьей 7 Устава Няндомского муниципального округа, Положением о Комитете по управлению муниципальным имуществом и земельными ресурсами администрации Няндомского муниципального округа Архангельской области, утвержденным решением Собрания депутатов Няндомского муниципального округа Архангельской области от 19 декабря 2022 года № 28</w:t>
      </w:r>
      <w:bookmarkStart w:id="1" w:name="_GoBack"/>
      <w:bookmarkEnd w:id="1"/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09BE1676" w14:textId="1E9EE4E8" w:rsidR="006E5259" w:rsidRPr="00870A45" w:rsidRDefault="00501F59" w:rsidP="006E5259">
      <w:pPr>
        <w:widowControl/>
        <w:numPr>
          <w:ilvl w:val="0"/>
          <w:numId w:val="2"/>
        </w:numPr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Перевести</w:t>
      </w:r>
      <w:r w:rsidR="006E5259"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земельн</w:t>
      </w:r>
      <w:r w:rsidR="00EB07F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ый</w:t>
      </w:r>
      <w:r w:rsidR="006E5259"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учас</w:t>
      </w:r>
      <w:r w:rsidR="00EB07F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ток</w:t>
      </w:r>
      <w:r w:rsidR="006E5259"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 </w:t>
      </w:r>
      <w:r w:rsidR="00EB07F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кадастровым</w:t>
      </w:r>
      <w:r w:rsidR="006E5259"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номером </w:t>
      </w:r>
      <w:r w:rsidR="006E525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</w:t>
      </w:r>
      <w:r w:rsidR="006E5259"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площадью</w:t>
      </w:r>
      <w:r w:rsidR="006E525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____</w:t>
      </w:r>
      <w:r w:rsidR="006E5259"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кв.</w:t>
      </w:r>
      <w:r w:rsidR="006E525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6E5259"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</w:t>
      </w:r>
      <w:r w:rsidR="006E525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r w:rsidR="006E5259"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расположенн</w:t>
      </w:r>
      <w:r w:rsidR="00EB07F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ый</w:t>
      </w:r>
      <w:r w:rsidR="006E5259"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: </w:t>
      </w:r>
      <w:r w:rsidR="006E525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______,</w:t>
      </w:r>
      <w:r w:rsidR="006E5259"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</w:t>
      </w:r>
      <w:r w:rsidR="00EB07F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категории земель _________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категорию земель _____________</w:t>
      </w:r>
      <w:r w:rsidR="006E5259"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для цели</w:t>
      </w:r>
      <w:r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____________,</w:t>
      </w:r>
    </w:p>
    <w:p w14:paraId="58D74DD8" w14:textId="76BE5545" w:rsidR="006E5259" w:rsidRPr="00EB07FC" w:rsidRDefault="00EB07FC" w:rsidP="00EB07FC">
      <w:pPr>
        <w:widowControl/>
        <w:numPr>
          <w:ilvl w:val="0"/>
          <w:numId w:val="2"/>
        </w:numPr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Дополнительная информация __________</w:t>
      </w:r>
      <w:r w:rsidR="006E5259"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56D23E0B" w14:textId="77777777" w:rsidR="006E5259" w:rsidRDefault="006E5259" w:rsidP="006E5259">
      <w:pPr>
        <w:widowControl/>
        <w:spacing w:after="8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0"/>
        <w:gridCol w:w="2853"/>
        <w:gridCol w:w="3235"/>
      </w:tblGrid>
      <w:tr w:rsidR="006E5259" w14:paraId="3C3CA338" w14:textId="77777777" w:rsidTr="00012869">
        <w:trPr>
          <w:jc w:val="center"/>
        </w:trPr>
        <w:tc>
          <w:tcPr>
            <w:tcW w:w="3317" w:type="dxa"/>
          </w:tcPr>
          <w:p w14:paraId="5AA31F62" w14:textId="77777777" w:rsidR="006E5259" w:rsidRDefault="006E5259" w:rsidP="00012869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</w:t>
            </w:r>
          </w:p>
          <w:p w14:paraId="3EF7E850" w14:textId="77777777" w:rsidR="006E5259" w:rsidRPr="00110C25" w:rsidRDefault="006E5259" w:rsidP="00012869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110C2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должность</w:t>
            </w:r>
          </w:p>
        </w:tc>
        <w:tc>
          <w:tcPr>
            <w:tcW w:w="3317" w:type="dxa"/>
            <w:vAlign w:val="center"/>
          </w:tcPr>
          <w:p w14:paraId="47982C9D" w14:textId="77777777" w:rsidR="006E5259" w:rsidRPr="00110C25" w:rsidRDefault="006E5259" w:rsidP="00012869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110C25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 xml:space="preserve">подпись, </w:t>
            </w:r>
            <w:r w:rsidRPr="00110C25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br/>
              <w:t>печать</w:t>
            </w:r>
          </w:p>
        </w:tc>
        <w:tc>
          <w:tcPr>
            <w:tcW w:w="3318" w:type="dxa"/>
          </w:tcPr>
          <w:p w14:paraId="33F45DED" w14:textId="77777777" w:rsidR="006E5259" w:rsidRDefault="006E5259" w:rsidP="00012869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</w:t>
            </w:r>
          </w:p>
          <w:p w14:paraId="40C40D3D" w14:textId="77777777" w:rsidR="006E5259" w:rsidRPr="00110C25" w:rsidRDefault="006E5259" w:rsidP="00012869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110C2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фамилия, инициалы</w:t>
            </w:r>
          </w:p>
        </w:tc>
      </w:tr>
    </w:tbl>
    <w:p w14:paraId="08D5F19C" w14:textId="77777777" w:rsidR="006E5259" w:rsidRDefault="006E5259" w:rsidP="00A77743">
      <w:pPr>
        <w:pStyle w:val="80"/>
        <w:spacing w:before="600" w:after="480"/>
      </w:pPr>
    </w:p>
    <w:sectPr w:rsidR="006E5259" w:rsidSect="00A77743">
      <w:footnotePr>
        <w:numFmt w:val="upperRoman"/>
      </w:footnotePr>
      <w:pgSz w:w="11900" w:h="16840"/>
      <w:pgMar w:top="567" w:right="851" w:bottom="397" w:left="1701" w:header="0" w:footer="1185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376CC0"/>
    <w:multiLevelType w:val="multilevel"/>
    <w:tmpl w:val="C3E822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AA0270A"/>
    <w:multiLevelType w:val="hybridMultilevel"/>
    <w:tmpl w:val="369699D2"/>
    <w:lvl w:ilvl="0" w:tplc="60A4CE92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numFmt w:val="upperRoman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1B1"/>
    <w:rsid w:val="00117DD1"/>
    <w:rsid w:val="00235887"/>
    <w:rsid w:val="00264DC8"/>
    <w:rsid w:val="00501F59"/>
    <w:rsid w:val="0051412D"/>
    <w:rsid w:val="005625DA"/>
    <w:rsid w:val="00593F7B"/>
    <w:rsid w:val="005F714D"/>
    <w:rsid w:val="006E5259"/>
    <w:rsid w:val="008F76B4"/>
    <w:rsid w:val="00A77743"/>
    <w:rsid w:val="00BC4EA5"/>
    <w:rsid w:val="00BF71B1"/>
    <w:rsid w:val="00EB07FC"/>
    <w:rsid w:val="00F05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075D0"/>
  <w15:chartTrackingRefBased/>
  <w15:docId w15:val="{CE64E5F7-FA3C-4F44-B8B2-E814D522C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0599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0599D"/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F0599D"/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2">
    <w:name w:val="Заголовок №2_"/>
    <w:basedOn w:val="a0"/>
    <w:link w:val="20"/>
    <w:rsid w:val="00F0599D"/>
    <w:rPr>
      <w:rFonts w:ascii="Arial" w:eastAsia="Arial" w:hAnsi="Arial" w:cs="Arial"/>
      <w:sz w:val="28"/>
      <w:szCs w:val="28"/>
    </w:rPr>
  </w:style>
  <w:style w:type="character" w:customStyle="1" w:styleId="8">
    <w:name w:val="Основной текст (8)_"/>
    <w:basedOn w:val="a0"/>
    <w:link w:val="80"/>
    <w:rsid w:val="00F0599D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F0599D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F0599D"/>
    <w:pPr>
      <w:spacing w:after="410" w:line="374" w:lineRule="auto"/>
    </w:pPr>
    <w:rPr>
      <w:rFonts w:ascii="Times New Roman" w:eastAsia="Times New Roman" w:hAnsi="Times New Roman" w:cs="Times New Roman"/>
      <w:i/>
      <w:iCs/>
      <w:color w:val="auto"/>
      <w:sz w:val="18"/>
      <w:szCs w:val="18"/>
      <w:lang w:eastAsia="en-US" w:bidi="ar-SA"/>
    </w:rPr>
  </w:style>
  <w:style w:type="paragraph" w:customStyle="1" w:styleId="20">
    <w:name w:val="Заголовок №2"/>
    <w:basedOn w:val="a"/>
    <w:link w:val="2"/>
    <w:rsid w:val="00F0599D"/>
    <w:pPr>
      <w:jc w:val="center"/>
      <w:outlineLvl w:val="1"/>
    </w:pPr>
    <w:rPr>
      <w:rFonts w:ascii="Arial" w:eastAsia="Arial" w:hAnsi="Arial" w:cs="Arial"/>
      <w:color w:val="auto"/>
      <w:sz w:val="28"/>
      <w:szCs w:val="28"/>
      <w:lang w:eastAsia="en-US" w:bidi="ar-SA"/>
    </w:rPr>
  </w:style>
  <w:style w:type="paragraph" w:customStyle="1" w:styleId="80">
    <w:name w:val="Основной текст (8)"/>
    <w:basedOn w:val="a"/>
    <w:link w:val="8"/>
    <w:rsid w:val="00F0599D"/>
    <w:pPr>
      <w:spacing w:after="3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styleId="a4">
    <w:name w:val="Table Grid"/>
    <w:basedOn w:val="a1"/>
    <w:uiPriority w:val="39"/>
    <w:rsid w:val="006E52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261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2022-02-25T08:17:00Z</dcterms:created>
  <dcterms:modified xsi:type="dcterms:W3CDTF">2023-04-24T08:40:00Z</dcterms:modified>
</cp:coreProperties>
</file>