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BB708" w14:textId="77777777" w:rsidR="004B45D3" w:rsidRPr="00384C9D" w:rsidRDefault="00535A0D" w:rsidP="00F30E8A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384C9D">
        <w:rPr>
          <w:rFonts w:ascii="Times New Roman" w:eastAsia="Times New Roman" w:hAnsi="Times New Roman"/>
          <w:b/>
        </w:rPr>
        <w:t>Отчет главы Няндомского муниципального района Архангельской области о результатах своей деятельности и деятельности администрации Няндомского муниципального района Архангельской области за 202</w:t>
      </w:r>
      <w:r w:rsidR="00202FE8" w:rsidRPr="00384C9D">
        <w:rPr>
          <w:rFonts w:ascii="Times New Roman" w:eastAsia="Times New Roman" w:hAnsi="Times New Roman"/>
          <w:b/>
        </w:rPr>
        <w:t>1</w:t>
      </w:r>
      <w:r w:rsidRPr="00384C9D">
        <w:rPr>
          <w:rFonts w:ascii="Times New Roman" w:eastAsia="Times New Roman" w:hAnsi="Times New Roman"/>
          <w:b/>
        </w:rPr>
        <w:t xml:space="preserve"> год</w:t>
      </w:r>
    </w:p>
    <w:p w14:paraId="5C8D8200" w14:textId="77777777" w:rsidR="00202FE8" w:rsidRPr="00384C9D" w:rsidRDefault="00202FE8" w:rsidP="00202FE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84C9D">
        <w:rPr>
          <w:rFonts w:ascii="Times New Roman" w:hAnsi="Times New Roman"/>
        </w:rPr>
        <w:t>2021 год Няндомский район принял участие в национальных проектах, федеральных и государственных программах, что позволило выполнить значительный объем работ в различных сферах в текущем периоде.</w:t>
      </w:r>
    </w:p>
    <w:p w14:paraId="3BC11AF5" w14:textId="77777777" w:rsidR="00202FE8" w:rsidRPr="00384C9D" w:rsidRDefault="00202FE8" w:rsidP="00202FE8">
      <w:pPr>
        <w:pStyle w:val="af9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84C9D">
        <w:rPr>
          <w:sz w:val="22"/>
          <w:szCs w:val="22"/>
        </w:rPr>
        <w:t>Исполнение консолидированного бюджета Няндомского района по доходам и расходам приведено в таблице: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835"/>
        <w:gridCol w:w="3685"/>
      </w:tblGrid>
      <w:tr w:rsidR="008637C6" w:rsidRPr="00384C9D" w14:paraId="757C3C8E" w14:textId="77777777" w:rsidTr="008637C6">
        <w:trPr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047D" w14:textId="77777777" w:rsidR="008637C6" w:rsidRPr="00384C9D" w:rsidRDefault="008637C6" w:rsidP="00202FE8">
            <w:pPr>
              <w:pStyle w:val="af9"/>
              <w:spacing w:before="0" w:beforeAutospacing="0" w:after="0" w:afterAutospacing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0B4F" w14:textId="77777777" w:rsidR="008637C6" w:rsidRPr="00384C9D" w:rsidRDefault="008637C6" w:rsidP="00202FE8">
            <w:pPr>
              <w:pStyle w:val="af9"/>
              <w:spacing w:before="0" w:beforeAutospacing="0" w:after="0" w:afterAutospacing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84C9D">
              <w:rPr>
                <w:rFonts w:eastAsia="Times New Roman"/>
                <w:sz w:val="22"/>
                <w:szCs w:val="22"/>
                <w:lang w:eastAsia="ru-RU"/>
              </w:rPr>
              <w:t xml:space="preserve">2021 год, </w:t>
            </w:r>
          </w:p>
          <w:p w14:paraId="3138B6A8" w14:textId="77777777" w:rsidR="008637C6" w:rsidRPr="00384C9D" w:rsidRDefault="008637C6" w:rsidP="00202FE8">
            <w:pPr>
              <w:pStyle w:val="af9"/>
              <w:spacing w:before="0" w:beforeAutospacing="0" w:after="0" w:afterAutospacing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84C9D">
              <w:rPr>
                <w:rFonts w:eastAsia="Times New Roman"/>
                <w:sz w:val="22"/>
                <w:szCs w:val="22"/>
                <w:lang w:eastAsia="ru-RU"/>
              </w:rPr>
              <w:t>млн. рублей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2684" w14:textId="6D146AF2" w:rsidR="008637C6" w:rsidRPr="00384C9D" w:rsidRDefault="000149A5" w:rsidP="00202FE8">
            <w:pPr>
              <w:pStyle w:val="af9"/>
              <w:spacing w:before="0" w:beforeAutospacing="0" w:after="0" w:afterAutospacing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84C9D">
              <w:rPr>
                <w:rFonts w:eastAsia="Times New Roman"/>
                <w:sz w:val="22"/>
                <w:szCs w:val="22"/>
                <w:lang w:eastAsia="ru-RU"/>
              </w:rPr>
              <w:t>Удельный</w:t>
            </w:r>
            <w:r w:rsidR="008637C6" w:rsidRPr="00384C9D">
              <w:rPr>
                <w:rFonts w:eastAsia="Times New Roman"/>
                <w:sz w:val="22"/>
                <w:szCs w:val="22"/>
                <w:lang w:eastAsia="ru-RU"/>
              </w:rPr>
              <w:t xml:space="preserve"> вес</w:t>
            </w:r>
            <w:proofErr w:type="gramStart"/>
            <w:r w:rsidR="008637C6" w:rsidRPr="00384C9D">
              <w:rPr>
                <w:rFonts w:eastAsia="Times New Roman"/>
                <w:sz w:val="22"/>
                <w:szCs w:val="22"/>
                <w:lang w:eastAsia="ru-RU"/>
              </w:rPr>
              <w:t xml:space="preserve"> (%)</w:t>
            </w:r>
            <w:proofErr w:type="gramEnd"/>
          </w:p>
        </w:tc>
      </w:tr>
      <w:tr w:rsidR="008637C6" w:rsidRPr="00384C9D" w14:paraId="0AFC5316" w14:textId="77777777" w:rsidTr="008637C6">
        <w:trPr>
          <w:trHeight w:val="6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107E" w14:textId="77777777" w:rsidR="008637C6" w:rsidRPr="00384C9D" w:rsidRDefault="008637C6" w:rsidP="00202FE8">
            <w:pPr>
              <w:pStyle w:val="af9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eastAsia="ru-RU"/>
              </w:rPr>
            </w:pPr>
            <w:r w:rsidRPr="00384C9D">
              <w:rPr>
                <w:rFonts w:eastAsia="Times New Roman"/>
                <w:b/>
                <w:sz w:val="22"/>
                <w:szCs w:val="22"/>
                <w:lang w:eastAsia="ru-RU"/>
              </w:rPr>
              <w:t>ДОХОДЫ</w:t>
            </w:r>
            <w:r w:rsidRPr="00384C9D">
              <w:rPr>
                <w:rFonts w:eastAsia="Times New Roman"/>
                <w:sz w:val="22"/>
                <w:szCs w:val="22"/>
                <w:lang w:eastAsia="ru-RU"/>
              </w:rPr>
              <w:t>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60F85" w14:textId="77777777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4C9D">
              <w:rPr>
                <w:rFonts w:ascii="Times New Roman" w:hAnsi="Times New Roman"/>
                <w:b/>
                <w:bCs/>
              </w:rPr>
              <w:t>1 449,5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E0895" w14:textId="77777777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4C9D">
              <w:rPr>
                <w:rFonts w:ascii="Times New Roman" w:hAnsi="Times New Roman"/>
                <w:b/>
                <w:bCs/>
              </w:rPr>
              <w:t>100%</w:t>
            </w:r>
          </w:p>
        </w:tc>
      </w:tr>
      <w:tr w:rsidR="008637C6" w:rsidRPr="00384C9D" w14:paraId="63FCD24E" w14:textId="77777777" w:rsidTr="008637C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2A84" w14:textId="77777777" w:rsidR="008637C6" w:rsidRPr="00384C9D" w:rsidRDefault="008637C6" w:rsidP="00202FE8">
            <w:pPr>
              <w:pStyle w:val="af9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eastAsia="ru-RU"/>
              </w:rPr>
            </w:pPr>
            <w:r w:rsidRPr="00384C9D">
              <w:rPr>
                <w:rFonts w:eastAsia="Times New Roman"/>
                <w:sz w:val="22"/>
                <w:szCs w:val="22"/>
                <w:lang w:eastAsia="ru-RU"/>
              </w:rPr>
              <w:t>- налоговые и неналоговые доходы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8A6E5" w14:textId="61C9309A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285,</w:t>
            </w:r>
            <w:r w:rsidR="000149A5" w:rsidRPr="00384C9D">
              <w:rPr>
                <w:rFonts w:ascii="Times New Roman" w:hAnsi="Times New Roman"/>
              </w:rPr>
              <w:t>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76C97" w14:textId="77777777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19,7%</w:t>
            </w:r>
          </w:p>
        </w:tc>
      </w:tr>
      <w:tr w:rsidR="008637C6" w:rsidRPr="00384C9D" w14:paraId="697FBE3C" w14:textId="77777777" w:rsidTr="008637C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D718" w14:textId="77777777" w:rsidR="008637C6" w:rsidRPr="00384C9D" w:rsidRDefault="008637C6" w:rsidP="00202FE8">
            <w:pPr>
              <w:pStyle w:val="af9"/>
              <w:spacing w:before="0" w:beforeAutospacing="0" w:after="0" w:afterAutospacing="0"/>
              <w:rPr>
                <w:rFonts w:eastAsia="Times New Roman"/>
                <w:sz w:val="22"/>
                <w:szCs w:val="22"/>
                <w:lang w:eastAsia="ru-RU"/>
              </w:rPr>
            </w:pPr>
            <w:r w:rsidRPr="00384C9D">
              <w:rPr>
                <w:rFonts w:eastAsia="Times New Roman"/>
                <w:sz w:val="22"/>
                <w:szCs w:val="22"/>
                <w:lang w:eastAsia="ru-RU"/>
              </w:rPr>
              <w:t>- 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AA056" w14:textId="77777777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1 164,5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5BB97" w14:textId="77777777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80,3%</w:t>
            </w:r>
          </w:p>
        </w:tc>
      </w:tr>
      <w:tr w:rsidR="008637C6" w:rsidRPr="00384C9D" w14:paraId="27498B34" w14:textId="77777777" w:rsidTr="008637C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A5F" w14:textId="77777777" w:rsidR="008637C6" w:rsidRPr="00384C9D" w:rsidRDefault="008637C6" w:rsidP="00202FE8">
            <w:pPr>
              <w:pStyle w:val="211"/>
              <w:ind w:firstLine="0"/>
              <w:rPr>
                <w:sz w:val="22"/>
                <w:szCs w:val="22"/>
              </w:rPr>
            </w:pPr>
            <w:r w:rsidRPr="00384C9D">
              <w:rPr>
                <w:b/>
                <w:sz w:val="22"/>
                <w:szCs w:val="22"/>
              </w:rPr>
              <w:t>РАСХОДЫ</w:t>
            </w:r>
            <w:r w:rsidRPr="00384C9D">
              <w:rPr>
                <w:sz w:val="22"/>
                <w:szCs w:val="22"/>
              </w:rPr>
              <w:t>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42A41" w14:textId="77777777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4C9D">
              <w:rPr>
                <w:rFonts w:ascii="Times New Roman" w:hAnsi="Times New Roman"/>
                <w:b/>
                <w:bCs/>
              </w:rPr>
              <w:t>1 433,6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DAA7" w14:textId="77777777" w:rsidR="008637C6" w:rsidRPr="00384C9D" w:rsidRDefault="008637C6" w:rsidP="00202F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Х</w:t>
            </w:r>
          </w:p>
        </w:tc>
      </w:tr>
    </w:tbl>
    <w:p w14:paraId="4B6E1E1C" w14:textId="2BB4AF11" w:rsidR="00202FE8" w:rsidRPr="00384C9D" w:rsidRDefault="00202FE8" w:rsidP="008637C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84C9D">
        <w:rPr>
          <w:rFonts w:ascii="Times New Roman" w:hAnsi="Times New Roman"/>
        </w:rPr>
        <w:t>Участие в федеральных и региональных программах позволило привлечь в район дополнительно средств в объеме</w:t>
      </w:r>
      <w:r w:rsidR="008637C6" w:rsidRPr="00384C9D">
        <w:rPr>
          <w:rFonts w:ascii="Times New Roman" w:hAnsi="Times New Roman"/>
        </w:rPr>
        <w:t xml:space="preserve"> более 400 </w:t>
      </w:r>
      <w:r w:rsidRPr="00384C9D">
        <w:rPr>
          <w:rFonts w:ascii="Times New Roman" w:hAnsi="Times New Roman"/>
        </w:rPr>
        <w:t>млн. рублей</w:t>
      </w:r>
      <w:r w:rsidR="008637C6" w:rsidRPr="00384C9D">
        <w:rPr>
          <w:rFonts w:ascii="Times New Roman" w:hAnsi="Times New Roman"/>
        </w:rPr>
        <w:t>.</w:t>
      </w:r>
    </w:p>
    <w:tbl>
      <w:tblPr>
        <w:tblpPr w:leftFromText="180" w:rightFromText="180" w:vertAnchor="text" w:horzAnchor="margin" w:tblpX="108" w:tblpY="2"/>
        <w:tblW w:w="10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941"/>
        <w:gridCol w:w="1843"/>
        <w:gridCol w:w="1559"/>
      </w:tblGrid>
      <w:tr w:rsidR="00202FE8" w:rsidRPr="00384C9D" w14:paraId="22B4C325" w14:textId="77777777" w:rsidTr="000149A5">
        <w:tc>
          <w:tcPr>
            <w:tcW w:w="4820" w:type="dxa"/>
          </w:tcPr>
          <w:p w14:paraId="5A85F84E" w14:textId="77777777" w:rsidR="00202FE8" w:rsidRPr="00384C9D" w:rsidRDefault="00202FE8" w:rsidP="000149A5">
            <w:pPr>
              <w:spacing w:after="0" w:line="240" w:lineRule="auto"/>
              <w:ind w:firstLine="709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41" w:type="dxa"/>
          </w:tcPr>
          <w:p w14:paraId="6093A3E6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</w:tcPr>
          <w:p w14:paraId="1B03870C" w14:textId="77777777" w:rsidR="00202FE8" w:rsidRPr="00384C9D" w:rsidRDefault="00202FE8" w:rsidP="000149A5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Федеральный и областной бюджеты</w:t>
            </w:r>
          </w:p>
        </w:tc>
        <w:tc>
          <w:tcPr>
            <w:tcW w:w="1559" w:type="dxa"/>
          </w:tcPr>
          <w:p w14:paraId="71609EB0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Всего                   2021 год, тыс. рублей</w:t>
            </w:r>
          </w:p>
        </w:tc>
      </w:tr>
      <w:tr w:rsidR="00202FE8" w:rsidRPr="00384C9D" w14:paraId="47583772" w14:textId="77777777" w:rsidTr="000149A5">
        <w:tc>
          <w:tcPr>
            <w:tcW w:w="4820" w:type="dxa"/>
          </w:tcPr>
          <w:p w14:paraId="0BAF2A00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Ремонт автомобильных дорог</w:t>
            </w:r>
          </w:p>
        </w:tc>
        <w:tc>
          <w:tcPr>
            <w:tcW w:w="1941" w:type="dxa"/>
          </w:tcPr>
          <w:p w14:paraId="59EB076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3 504,5</w:t>
            </w:r>
          </w:p>
        </w:tc>
        <w:tc>
          <w:tcPr>
            <w:tcW w:w="1843" w:type="dxa"/>
          </w:tcPr>
          <w:p w14:paraId="28871C16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28 314,5</w:t>
            </w:r>
          </w:p>
        </w:tc>
        <w:tc>
          <w:tcPr>
            <w:tcW w:w="1559" w:type="dxa"/>
          </w:tcPr>
          <w:p w14:paraId="624D378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31 818,9</w:t>
            </w:r>
          </w:p>
        </w:tc>
      </w:tr>
      <w:tr w:rsidR="00202FE8" w:rsidRPr="00384C9D" w14:paraId="3CFF66D0" w14:textId="77777777" w:rsidTr="000149A5">
        <w:tc>
          <w:tcPr>
            <w:tcW w:w="4820" w:type="dxa"/>
          </w:tcPr>
          <w:p w14:paraId="1E53DE7E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Ремонт и содержание дорог общего пользования местного значения</w:t>
            </w:r>
          </w:p>
        </w:tc>
        <w:tc>
          <w:tcPr>
            <w:tcW w:w="1941" w:type="dxa"/>
          </w:tcPr>
          <w:p w14:paraId="128B459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03F9861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311,6</w:t>
            </w:r>
          </w:p>
        </w:tc>
        <w:tc>
          <w:tcPr>
            <w:tcW w:w="1843" w:type="dxa"/>
          </w:tcPr>
          <w:p w14:paraId="1699670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16129FD6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5 920,8</w:t>
            </w:r>
          </w:p>
        </w:tc>
        <w:tc>
          <w:tcPr>
            <w:tcW w:w="1559" w:type="dxa"/>
          </w:tcPr>
          <w:p w14:paraId="638A86DE" w14:textId="77777777" w:rsidR="00202FE8" w:rsidRPr="00384C9D" w:rsidRDefault="00202FE8" w:rsidP="000149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64E05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6 232,4</w:t>
            </w:r>
          </w:p>
        </w:tc>
      </w:tr>
      <w:tr w:rsidR="00202FE8" w:rsidRPr="00384C9D" w14:paraId="113C7976" w14:textId="77777777" w:rsidTr="000149A5">
        <w:tc>
          <w:tcPr>
            <w:tcW w:w="4820" w:type="dxa"/>
          </w:tcPr>
          <w:p w14:paraId="2D18010C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Ремонт мостов</w:t>
            </w:r>
          </w:p>
        </w:tc>
        <w:tc>
          <w:tcPr>
            <w:tcW w:w="1941" w:type="dxa"/>
          </w:tcPr>
          <w:p w14:paraId="0CECE7C7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3 610,0</w:t>
            </w:r>
          </w:p>
        </w:tc>
        <w:tc>
          <w:tcPr>
            <w:tcW w:w="1843" w:type="dxa"/>
          </w:tcPr>
          <w:p w14:paraId="77847C88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7 800,0</w:t>
            </w:r>
          </w:p>
        </w:tc>
        <w:tc>
          <w:tcPr>
            <w:tcW w:w="1559" w:type="dxa"/>
          </w:tcPr>
          <w:p w14:paraId="30AA52E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11 410,0</w:t>
            </w:r>
          </w:p>
        </w:tc>
      </w:tr>
      <w:tr w:rsidR="00202FE8" w:rsidRPr="00384C9D" w14:paraId="471D8866" w14:textId="77777777" w:rsidTr="000149A5">
        <w:tc>
          <w:tcPr>
            <w:tcW w:w="4820" w:type="dxa"/>
          </w:tcPr>
          <w:p w14:paraId="580C6727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Создание модельных библиотек</w:t>
            </w:r>
          </w:p>
        </w:tc>
        <w:tc>
          <w:tcPr>
            <w:tcW w:w="1941" w:type="dxa"/>
          </w:tcPr>
          <w:p w14:paraId="6EDE215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AB25FE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10 000,0</w:t>
            </w:r>
          </w:p>
        </w:tc>
        <w:tc>
          <w:tcPr>
            <w:tcW w:w="1559" w:type="dxa"/>
          </w:tcPr>
          <w:p w14:paraId="0815CB1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10 000,0</w:t>
            </w:r>
          </w:p>
        </w:tc>
      </w:tr>
      <w:tr w:rsidR="00202FE8" w:rsidRPr="00384C9D" w14:paraId="68F2C2F4" w14:textId="77777777" w:rsidTr="000149A5">
        <w:tc>
          <w:tcPr>
            <w:tcW w:w="4820" w:type="dxa"/>
          </w:tcPr>
          <w:p w14:paraId="530696B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Формирование современной городской среды</w:t>
            </w:r>
          </w:p>
        </w:tc>
        <w:tc>
          <w:tcPr>
            <w:tcW w:w="1941" w:type="dxa"/>
          </w:tcPr>
          <w:p w14:paraId="3ED1706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323,1</w:t>
            </w:r>
          </w:p>
        </w:tc>
        <w:tc>
          <w:tcPr>
            <w:tcW w:w="1843" w:type="dxa"/>
          </w:tcPr>
          <w:p w14:paraId="03D30667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16 153,4</w:t>
            </w:r>
          </w:p>
        </w:tc>
        <w:tc>
          <w:tcPr>
            <w:tcW w:w="1559" w:type="dxa"/>
          </w:tcPr>
          <w:p w14:paraId="51A95A1C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16 476,4</w:t>
            </w:r>
          </w:p>
        </w:tc>
      </w:tr>
      <w:tr w:rsidR="00202FE8" w:rsidRPr="00384C9D" w14:paraId="5D07519B" w14:textId="77777777" w:rsidTr="000149A5">
        <w:tc>
          <w:tcPr>
            <w:tcW w:w="4820" w:type="dxa"/>
          </w:tcPr>
          <w:p w14:paraId="442E023A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41" w:type="dxa"/>
          </w:tcPr>
          <w:p w14:paraId="3418410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2 694,4</w:t>
            </w:r>
          </w:p>
        </w:tc>
        <w:tc>
          <w:tcPr>
            <w:tcW w:w="1843" w:type="dxa"/>
          </w:tcPr>
          <w:p w14:paraId="2182F70B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20 653,0</w:t>
            </w:r>
          </w:p>
        </w:tc>
        <w:tc>
          <w:tcPr>
            <w:tcW w:w="1559" w:type="dxa"/>
          </w:tcPr>
          <w:p w14:paraId="384C2A80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23 347,4</w:t>
            </w:r>
          </w:p>
        </w:tc>
      </w:tr>
      <w:tr w:rsidR="00202FE8" w:rsidRPr="00384C9D" w14:paraId="4121D967" w14:textId="77777777" w:rsidTr="000149A5">
        <w:tc>
          <w:tcPr>
            <w:tcW w:w="4820" w:type="dxa"/>
          </w:tcPr>
          <w:p w14:paraId="7CD290B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Разработка ПСД для строительства объектов питьевого водоснабжения</w:t>
            </w:r>
          </w:p>
        </w:tc>
        <w:tc>
          <w:tcPr>
            <w:tcW w:w="1941" w:type="dxa"/>
          </w:tcPr>
          <w:p w14:paraId="3507459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100,1</w:t>
            </w:r>
          </w:p>
        </w:tc>
        <w:tc>
          <w:tcPr>
            <w:tcW w:w="1843" w:type="dxa"/>
          </w:tcPr>
          <w:p w14:paraId="73050B1D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1 329,3</w:t>
            </w:r>
          </w:p>
        </w:tc>
        <w:tc>
          <w:tcPr>
            <w:tcW w:w="1559" w:type="dxa"/>
          </w:tcPr>
          <w:p w14:paraId="23885B4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1 429,4</w:t>
            </w:r>
          </w:p>
        </w:tc>
      </w:tr>
      <w:tr w:rsidR="00202FE8" w:rsidRPr="00384C9D" w14:paraId="4639F6C6" w14:textId="77777777" w:rsidTr="000149A5">
        <w:tc>
          <w:tcPr>
            <w:tcW w:w="4820" w:type="dxa"/>
          </w:tcPr>
          <w:p w14:paraId="4A9E29DF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Развития и укрепления материально-технической базы дошкольных учреждений</w:t>
            </w:r>
          </w:p>
        </w:tc>
        <w:tc>
          <w:tcPr>
            <w:tcW w:w="1941" w:type="dxa"/>
          </w:tcPr>
          <w:p w14:paraId="30B9279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230,8</w:t>
            </w:r>
          </w:p>
        </w:tc>
        <w:tc>
          <w:tcPr>
            <w:tcW w:w="1843" w:type="dxa"/>
          </w:tcPr>
          <w:p w14:paraId="4A3125B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538,5</w:t>
            </w:r>
          </w:p>
        </w:tc>
        <w:tc>
          <w:tcPr>
            <w:tcW w:w="1559" w:type="dxa"/>
          </w:tcPr>
          <w:p w14:paraId="5A81F25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769,3</w:t>
            </w:r>
          </w:p>
        </w:tc>
      </w:tr>
      <w:tr w:rsidR="00202FE8" w:rsidRPr="00384C9D" w14:paraId="4958666A" w14:textId="77777777" w:rsidTr="000149A5">
        <w:tc>
          <w:tcPr>
            <w:tcW w:w="4820" w:type="dxa"/>
          </w:tcPr>
          <w:p w14:paraId="38BCF29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Профилактика дорожно-транспортного травматизма</w:t>
            </w:r>
          </w:p>
        </w:tc>
        <w:tc>
          <w:tcPr>
            <w:tcW w:w="1941" w:type="dxa"/>
          </w:tcPr>
          <w:p w14:paraId="43B3F4A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69BCB9E6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191,6</w:t>
            </w:r>
          </w:p>
        </w:tc>
        <w:tc>
          <w:tcPr>
            <w:tcW w:w="1843" w:type="dxa"/>
          </w:tcPr>
          <w:p w14:paraId="08349E99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65B51897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1 550,3</w:t>
            </w:r>
          </w:p>
        </w:tc>
        <w:tc>
          <w:tcPr>
            <w:tcW w:w="1559" w:type="dxa"/>
          </w:tcPr>
          <w:p w14:paraId="6F7D3DD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32BAF51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1 741,9</w:t>
            </w:r>
          </w:p>
        </w:tc>
      </w:tr>
      <w:tr w:rsidR="00202FE8" w:rsidRPr="00384C9D" w14:paraId="75602C74" w14:textId="77777777" w:rsidTr="000149A5">
        <w:tc>
          <w:tcPr>
            <w:tcW w:w="4820" w:type="dxa"/>
          </w:tcPr>
          <w:p w14:paraId="5F5DD728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Капремонт дошкольных учреждений</w:t>
            </w:r>
          </w:p>
        </w:tc>
        <w:tc>
          <w:tcPr>
            <w:tcW w:w="1941" w:type="dxa"/>
          </w:tcPr>
          <w:p w14:paraId="2E1413E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1 749,1</w:t>
            </w:r>
          </w:p>
        </w:tc>
        <w:tc>
          <w:tcPr>
            <w:tcW w:w="1843" w:type="dxa"/>
          </w:tcPr>
          <w:p w14:paraId="534BDD0E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19 304,8</w:t>
            </w:r>
          </w:p>
        </w:tc>
        <w:tc>
          <w:tcPr>
            <w:tcW w:w="1559" w:type="dxa"/>
          </w:tcPr>
          <w:p w14:paraId="206C4A0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21 053,9</w:t>
            </w:r>
          </w:p>
        </w:tc>
      </w:tr>
      <w:tr w:rsidR="00202FE8" w:rsidRPr="00384C9D" w14:paraId="2BBFDFA2" w14:textId="77777777" w:rsidTr="000149A5">
        <w:tc>
          <w:tcPr>
            <w:tcW w:w="4820" w:type="dxa"/>
          </w:tcPr>
          <w:p w14:paraId="05965668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Капремонт школ</w:t>
            </w:r>
          </w:p>
        </w:tc>
        <w:tc>
          <w:tcPr>
            <w:tcW w:w="1941" w:type="dxa"/>
          </w:tcPr>
          <w:p w14:paraId="737D756C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F0E9F6E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8 500,0</w:t>
            </w:r>
          </w:p>
        </w:tc>
        <w:tc>
          <w:tcPr>
            <w:tcW w:w="1559" w:type="dxa"/>
          </w:tcPr>
          <w:p w14:paraId="5F0707B7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8 500,0</w:t>
            </w:r>
          </w:p>
        </w:tc>
      </w:tr>
      <w:tr w:rsidR="00202FE8" w:rsidRPr="00384C9D" w14:paraId="19627646" w14:textId="77777777" w:rsidTr="000149A5">
        <w:tc>
          <w:tcPr>
            <w:tcW w:w="4820" w:type="dxa"/>
          </w:tcPr>
          <w:p w14:paraId="7AF30FC2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Устройство спортивной площадки у школы № 7</w:t>
            </w:r>
          </w:p>
        </w:tc>
        <w:tc>
          <w:tcPr>
            <w:tcW w:w="1941" w:type="dxa"/>
          </w:tcPr>
          <w:p w14:paraId="59B0715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60FA38E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1 577,7</w:t>
            </w:r>
          </w:p>
        </w:tc>
        <w:tc>
          <w:tcPr>
            <w:tcW w:w="1843" w:type="dxa"/>
          </w:tcPr>
          <w:p w14:paraId="7A66E01E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57B0E10C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2 000,0</w:t>
            </w:r>
          </w:p>
        </w:tc>
        <w:tc>
          <w:tcPr>
            <w:tcW w:w="1559" w:type="dxa"/>
          </w:tcPr>
          <w:p w14:paraId="37B676D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6DF98B50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3 577,7</w:t>
            </w:r>
          </w:p>
        </w:tc>
      </w:tr>
      <w:tr w:rsidR="00202FE8" w:rsidRPr="00384C9D" w14:paraId="2E3BB298" w14:textId="77777777" w:rsidTr="000149A5">
        <w:tc>
          <w:tcPr>
            <w:tcW w:w="4820" w:type="dxa"/>
          </w:tcPr>
          <w:p w14:paraId="716018C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Ремонт ведомственных котельных образовательных организаций</w:t>
            </w:r>
          </w:p>
        </w:tc>
        <w:tc>
          <w:tcPr>
            <w:tcW w:w="1941" w:type="dxa"/>
          </w:tcPr>
          <w:p w14:paraId="0EA41AE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8A822BF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1 511,0</w:t>
            </w:r>
          </w:p>
        </w:tc>
        <w:tc>
          <w:tcPr>
            <w:tcW w:w="1559" w:type="dxa"/>
          </w:tcPr>
          <w:p w14:paraId="7549E0A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1 511,0</w:t>
            </w:r>
          </w:p>
        </w:tc>
      </w:tr>
      <w:tr w:rsidR="00202FE8" w:rsidRPr="00384C9D" w14:paraId="26EFDBCD" w14:textId="77777777" w:rsidTr="000149A5">
        <w:tc>
          <w:tcPr>
            <w:tcW w:w="4820" w:type="dxa"/>
          </w:tcPr>
          <w:p w14:paraId="433F41E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Обеспечение горячим питанием </w:t>
            </w:r>
            <w:proofErr w:type="gramStart"/>
            <w:r w:rsidRPr="00384C9D">
              <w:rPr>
                <w:rFonts w:ascii="Times New Roman" w:hAnsi="Times New Roman"/>
              </w:rPr>
              <w:t>обучающихся</w:t>
            </w:r>
            <w:proofErr w:type="gramEnd"/>
          </w:p>
        </w:tc>
        <w:tc>
          <w:tcPr>
            <w:tcW w:w="1941" w:type="dxa"/>
          </w:tcPr>
          <w:p w14:paraId="6CD09FE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18,9</w:t>
            </w:r>
          </w:p>
        </w:tc>
        <w:tc>
          <w:tcPr>
            <w:tcW w:w="1843" w:type="dxa"/>
          </w:tcPr>
          <w:p w14:paraId="1A9317FE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15 541,4</w:t>
            </w:r>
          </w:p>
        </w:tc>
        <w:tc>
          <w:tcPr>
            <w:tcW w:w="1559" w:type="dxa"/>
          </w:tcPr>
          <w:p w14:paraId="180C323C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15 560,3</w:t>
            </w:r>
          </w:p>
        </w:tc>
      </w:tr>
      <w:tr w:rsidR="00202FE8" w:rsidRPr="00384C9D" w14:paraId="58D41106" w14:textId="77777777" w:rsidTr="000149A5">
        <w:tc>
          <w:tcPr>
            <w:tcW w:w="4820" w:type="dxa"/>
          </w:tcPr>
          <w:p w14:paraId="5ACFFD32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Питание в интернатах</w:t>
            </w:r>
          </w:p>
        </w:tc>
        <w:tc>
          <w:tcPr>
            <w:tcW w:w="1941" w:type="dxa"/>
          </w:tcPr>
          <w:p w14:paraId="78314A1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173,6</w:t>
            </w:r>
          </w:p>
        </w:tc>
        <w:tc>
          <w:tcPr>
            <w:tcW w:w="1843" w:type="dxa"/>
          </w:tcPr>
          <w:p w14:paraId="15F36564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19,3</w:t>
            </w:r>
          </w:p>
        </w:tc>
        <w:tc>
          <w:tcPr>
            <w:tcW w:w="1559" w:type="dxa"/>
          </w:tcPr>
          <w:p w14:paraId="3585608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192,9</w:t>
            </w:r>
          </w:p>
        </w:tc>
      </w:tr>
      <w:tr w:rsidR="00202FE8" w:rsidRPr="00384C9D" w14:paraId="4B36BB9E" w14:textId="77777777" w:rsidTr="000149A5">
        <w:tc>
          <w:tcPr>
            <w:tcW w:w="4820" w:type="dxa"/>
          </w:tcPr>
          <w:p w14:paraId="5A9DFD0D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Оснащение пищеблоков школ</w:t>
            </w:r>
          </w:p>
        </w:tc>
        <w:tc>
          <w:tcPr>
            <w:tcW w:w="1941" w:type="dxa"/>
          </w:tcPr>
          <w:p w14:paraId="7A01CEC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885,8</w:t>
            </w:r>
          </w:p>
        </w:tc>
        <w:tc>
          <w:tcPr>
            <w:tcW w:w="1843" w:type="dxa"/>
          </w:tcPr>
          <w:p w14:paraId="3267DB67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885,8</w:t>
            </w:r>
          </w:p>
        </w:tc>
        <w:tc>
          <w:tcPr>
            <w:tcW w:w="1559" w:type="dxa"/>
          </w:tcPr>
          <w:p w14:paraId="5558D02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1 771,6</w:t>
            </w:r>
          </w:p>
        </w:tc>
      </w:tr>
      <w:tr w:rsidR="00202FE8" w:rsidRPr="00384C9D" w14:paraId="36BEB603" w14:textId="77777777" w:rsidTr="000149A5">
        <w:tc>
          <w:tcPr>
            <w:tcW w:w="4820" w:type="dxa"/>
          </w:tcPr>
          <w:p w14:paraId="0DC86682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Ремонт спортзалов сельских школ</w:t>
            </w:r>
          </w:p>
        </w:tc>
        <w:tc>
          <w:tcPr>
            <w:tcW w:w="1941" w:type="dxa"/>
          </w:tcPr>
          <w:p w14:paraId="5C112EFD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500,0</w:t>
            </w:r>
          </w:p>
        </w:tc>
        <w:tc>
          <w:tcPr>
            <w:tcW w:w="1843" w:type="dxa"/>
          </w:tcPr>
          <w:p w14:paraId="1A448EBB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2 377,7</w:t>
            </w:r>
          </w:p>
        </w:tc>
        <w:tc>
          <w:tcPr>
            <w:tcW w:w="1559" w:type="dxa"/>
          </w:tcPr>
          <w:p w14:paraId="53246836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2 877,7</w:t>
            </w:r>
          </w:p>
        </w:tc>
      </w:tr>
      <w:tr w:rsidR="00202FE8" w:rsidRPr="00384C9D" w14:paraId="1CE13D84" w14:textId="77777777" w:rsidTr="000149A5">
        <w:tc>
          <w:tcPr>
            <w:tcW w:w="4820" w:type="dxa"/>
          </w:tcPr>
          <w:p w14:paraId="4D595520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Повышение средней заработной платы работников доп. образования и учреждений культуры</w:t>
            </w:r>
          </w:p>
        </w:tc>
        <w:tc>
          <w:tcPr>
            <w:tcW w:w="1941" w:type="dxa"/>
          </w:tcPr>
          <w:p w14:paraId="772383C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2882D98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3EE1176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619,9</w:t>
            </w:r>
          </w:p>
        </w:tc>
        <w:tc>
          <w:tcPr>
            <w:tcW w:w="1843" w:type="dxa"/>
          </w:tcPr>
          <w:p w14:paraId="5C4B4C5D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4FBD8159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34180CF3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7 908,9</w:t>
            </w:r>
          </w:p>
        </w:tc>
        <w:tc>
          <w:tcPr>
            <w:tcW w:w="1559" w:type="dxa"/>
          </w:tcPr>
          <w:p w14:paraId="19B5830C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637122B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064EECD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8 528,8</w:t>
            </w:r>
          </w:p>
        </w:tc>
      </w:tr>
      <w:tr w:rsidR="00202FE8" w:rsidRPr="00384C9D" w14:paraId="60A71296" w14:textId="77777777" w:rsidTr="000149A5">
        <w:tc>
          <w:tcPr>
            <w:tcW w:w="4820" w:type="dxa"/>
          </w:tcPr>
          <w:p w14:paraId="0801AE06" w14:textId="4C615C39" w:rsidR="00202FE8" w:rsidRPr="00384C9D" w:rsidRDefault="008637C6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</w:t>
            </w:r>
            <w:r w:rsidR="00202FE8" w:rsidRPr="00384C9D">
              <w:rPr>
                <w:rFonts w:ascii="Times New Roman" w:hAnsi="Times New Roman"/>
              </w:rPr>
              <w:t>оддержка лучше</w:t>
            </w:r>
            <w:r w:rsidRPr="00384C9D">
              <w:rPr>
                <w:rFonts w:ascii="Times New Roman" w:hAnsi="Times New Roman"/>
              </w:rPr>
              <w:t xml:space="preserve">го </w:t>
            </w:r>
            <w:r w:rsidR="00202FE8" w:rsidRPr="00384C9D">
              <w:rPr>
                <w:rFonts w:ascii="Times New Roman" w:hAnsi="Times New Roman"/>
              </w:rPr>
              <w:t>сельско</w:t>
            </w:r>
            <w:r w:rsidRPr="00384C9D">
              <w:rPr>
                <w:rFonts w:ascii="Times New Roman" w:hAnsi="Times New Roman"/>
              </w:rPr>
              <w:t>го</w:t>
            </w:r>
            <w:r w:rsidR="00202FE8" w:rsidRPr="00384C9D">
              <w:rPr>
                <w:rFonts w:ascii="Times New Roman" w:hAnsi="Times New Roman"/>
              </w:rPr>
              <w:t xml:space="preserve"> учреждению культуры - </w:t>
            </w:r>
            <w:proofErr w:type="spellStart"/>
            <w:r w:rsidR="00202FE8" w:rsidRPr="00384C9D">
              <w:rPr>
                <w:rFonts w:ascii="Times New Roman" w:hAnsi="Times New Roman"/>
              </w:rPr>
              <w:t>Шалакушский</w:t>
            </w:r>
            <w:proofErr w:type="spellEnd"/>
            <w:r w:rsidR="00202FE8" w:rsidRPr="00384C9D">
              <w:rPr>
                <w:rFonts w:ascii="Times New Roman" w:hAnsi="Times New Roman"/>
              </w:rPr>
              <w:t xml:space="preserve"> ДК</w:t>
            </w:r>
          </w:p>
        </w:tc>
        <w:tc>
          <w:tcPr>
            <w:tcW w:w="1941" w:type="dxa"/>
          </w:tcPr>
          <w:p w14:paraId="437DD11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4CCACF3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8,4</w:t>
            </w:r>
          </w:p>
        </w:tc>
        <w:tc>
          <w:tcPr>
            <w:tcW w:w="1843" w:type="dxa"/>
          </w:tcPr>
          <w:p w14:paraId="1B7D7BB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37FF7DBC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111,1</w:t>
            </w:r>
          </w:p>
        </w:tc>
        <w:tc>
          <w:tcPr>
            <w:tcW w:w="1559" w:type="dxa"/>
          </w:tcPr>
          <w:p w14:paraId="5F876ADD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691B8AC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119,5</w:t>
            </w:r>
          </w:p>
        </w:tc>
      </w:tr>
      <w:tr w:rsidR="00202FE8" w:rsidRPr="00384C9D" w14:paraId="715A97A8" w14:textId="77777777" w:rsidTr="000149A5">
        <w:tc>
          <w:tcPr>
            <w:tcW w:w="4820" w:type="dxa"/>
          </w:tcPr>
          <w:p w14:paraId="0480E3B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Строительство детского сада</w:t>
            </w:r>
          </w:p>
        </w:tc>
        <w:tc>
          <w:tcPr>
            <w:tcW w:w="1941" w:type="dxa"/>
          </w:tcPr>
          <w:p w14:paraId="5FAD2B3D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6,1</w:t>
            </w:r>
          </w:p>
        </w:tc>
        <w:tc>
          <w:tcPr>
            <w:tcW w:w="1843" w:type="dxa"/>
          </w:tcPr>
          <w:p w14:paraId="1160A6BE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6 045,7</w:t>
            </w:r>
          </w:p>
        </w:tc>
        <w:tc>
          <w:tcPr>
            <w:tcW w:w="1559" w:type="dxa"/>
          </w:tcPr>
          <w:p w14:paraId="43E989DC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6 051,8</w:t>
            </w:r>
          </w:p>
        </w:tc>
      </w:tr>
      <w:tr w:rsidR="00202FE8" w:rsidRPr="00384C9D" w14:paraId="3BDE7ED1" w14:textId="77777777" w:rsidTr="000149A5">
        <w:tc>
          <w:tcPr>
            <w:tcW w:w="4820" w:type="dxa"/>
          </w:tcPr>
          <w:p w14:paraId="3B7906F6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Строительство школы в Шалакуше</w:t>
            </w:r>
          </w:p>
        </w:tc>
        <w:tc>
          <w:tcPr>
            <w:tcW w:w="1941" w:type="dxa"/>
          </w:tcPr>
          <w:p w14:paraId="2D0CD9D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656,6</w:t>
            </w:r>
          </w:p>
        </w:tc>
        <w:tc>
          <w:tcPr>
            <w:tcW w:w="1843" w:type="dxa"/>
          </w:tcPr>
          <w:p w14:paraId="610D079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154 101,3</w:t>
            </w:r>
          </w:p>
        </w:tc>
        <w:tc>
          <w:tcPr>
            <w:tcW w:w="1559" w:type="dxa"/>
          </w:tcPr>
          <w:p w14:paraId="4BE8C51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154 757,9</w:t>
            </w:r>
          </w:p>
        </w:tc>
      </w:tr>
      <w:tr w:rsidR="00202FE8" w:rsidRPr="00384C9D" w14:paraId="47D0317C" w14:textId="77777777" w:rsidTr="000149A5">
        <w:tc>
          <w:tcPr>
            <w:tcW w:w="4820" w:type="dxa"/>
          </w:tcPr>
          <w:p w14:paraId="61B3E1E1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Капремонт Заозерного клуба</w:t>
            </w:r>
          </w:p>
        </w:tc>
        <w:tc>
          <w:tcPr>
            <w:tcW w:w="1941" w:type="dxa"/>
          </w:tcPr>
          <w:p w14:paraId="4CED594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43,6</w:t>
            </w:r>
          </w:p>
        </w:tc>
        <w:tc>
          <w:tcPr>
            <w:tcW w:w="1843" w:type="dxa"/>
          </w:tcPr>
          <w:p w14:paraId="488762F2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8 585,7</w:t>
            </w:r>
          </w:p>
        </w:tc>
        <w:tc>
          <w:tcPr>
            <w:tcW w:w="1559" w:type="dxa"/>
          </w:tcPr>
          <w:p w14:paraId="0CEBA97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8 629,3</w:t>
            </w:r>
          </w:p>
        </w:tc>
      </w:tr>
      <w:tr w:rsidR="00202FE8" w:rsidRPr="00384C9D" w14:paraId="62EE6C98" w14:textId="77777777" w:rsidTr="000149A5">
        <w:tc>
          <w:tcPr>
            <w:tcW w:w="4820" w:type="dxa"/>
          </w:tcPr>
          <w:p w14:paraId="19074F4C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Капремонт </w:t>
            </w:r>
            <w:proofErr w:type="spellStart"/>
            <w:r w:rsidRPr="00384C9D">
              <w:rPr>
                <w:rFonts w:ascii="Times New Roman" w:hAnsi="Times New Roman"/>
              </w:rPr>
              <w:t>Мошинской</w:t>
            </w:r>
            <w:proofErr w:type="spellEnd"/>
            <w:r w:rsidRPr="00384C9D">
              <w:rPr>
                <w:rFonts w:ascii="Times New Roman" w:hAnsi="Times New Roman"/>
              </w:rPr>
              <w:t xml:space="preserve"> школы</w:t>
            </w:r>
          </w:p>
        </w:tc>
        <w:tc>
          <w:tcPr>
            <w:tcW w:w="1941" w:type="dxa"/>
          </w:tcPr>
          <w:p w14:paraId="4879C3A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127,1</w:t>
            </w:r>
          </w:p>
        </w:tc>
        <w:tc>
          <w:tcPr>
            <w:tcW w:w="1843" w:type="dxa"/>
          </w:tcPr>
          <w:p w14:paraId="02534ACA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24 990,3</w:t>
            </w:r>
          </w:p>
        </w:tc>
        <w:tc>
          <w:tcPr>
            <w:tcW w:w="1559" w:type="dxa"/>
          </w:tcPr>
          <w:p w14:paraId="5068E38D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25 117,4</w:t>
            </w:r>
          </w:p>
        </w:tc>
      </w:tr>
      <w:tr w:rsidR="00202FE8" w:rsidRPr="00384C9D" w14:paraId="62BEE9D1" w14:textId="77777777" w:rsidTr="000149A5">
        <w:tc>
          <w:tcPr>
            <w:tcW w:w="4820" w:type="dxa"/>
          </w:tcPr>
          <w:p w14:paraId="6FC8E1ED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Капремонт спортзала </w:t>
            </w:r>
            <w:proofErr w:type="spellStart"/>
            <w:r w:rsidRPr="00384C9D">
              <w:rPr>
                <w:rFonts w:ascii="Times New Roman" w:hAnsi="Times New Roman"/>
              </w:rPr>
              <w:t>Мошинской</w:t>
            </w:r>
            <w:proofErr w:type="spellEnd"/>
            <w:r w:rsidRPr="00384C9D">
              <w:rPr>
                <w:rFonts w:ascii="Times New Roman" w:hAnsi="Times New Roman"/>
              </w:rPr>
              <w:t xml:space="preserve"> школы</w:t>
            </w:r>
          </w:p>
        </w:tc>
        <w:tc>
          <w:tcPr>
            <w:tcW w:w="1941" w:type="dxa"/>
          </w:tcPr>
          <w:p w14:paraId="089031B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43,9</w:t>
            </w:r>
          </w:p>
        </w:tc>
        <w:tc>
          <w:tcPr>
            <w:tcW w:w="1843" w:type="dxa"/>
          </w:tcPr>
          <w:p w14:paraId="1ED0139F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8 641,1</w:t>
            </w:r>
          </w:p>
        </w:tc>
        <w:tc>
          <w:tcPr>
            <w:tcW w:w="1559" w:type="dxa"/>
          </w:tcPr>
          <w:p w14:paraId="2F8D81F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8 685,0</w:t>
            </w:r>
          </w:p>
        </w:tc>
      </w:tr>
      <w:tr w:rsidR="00202FE8" w:rsidRPr="00384C9D" w14:paraId="0E36C4D4" w14:textId="77777777" w:rsidTr="000149A5">
        <w:tc>
          <w:tcPr>
            <w:tcW w:w="4820" w:type="dxa"/>
          </w:tcPr>
          <w:p w14:paraId="511CED03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Капремонт интерната </w:t>
            </w:r>
            <w:proofErr w:type="spellStart"/>
            <w:r w:rsidRPr="00384C9D">
              <w:rPr>
                <w:rFonts w:ascii="Times New Roman" w:hAnsi="Times New Roman"/>
              </w:rPr>
              <w:t>Мошинской</w:t>
            </w:r>
            <w:proofErr w:type="spellEnd"/>
            <w:r w:rsidRPr="00384C9D">
              <w:rPr>
                <w:rFonts w:ascii="Times New Roman" w:hAnsi="Times New Roman"/>
              </w:rPr>
              <w:t xml:space="preserve"> школы</w:t>
            </w:r>
          </w:p>
        </w:tc>
        <w:tc>
          <w:tcPr>
            <w:tcW w:w="1941" w:type="dxa"/>
          </w:tcPr>
          <w:p w14:paraId="5DBD701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32,3</w:t>
            </w:r>
          </w:p>
        </w:tc>
        <w:tc>
          <w:tcPr>
            <w:tcW w:w="1843" w:type="dxa"/>
          </w:tcPr>
          <w:p w14:paraId="47831B8B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6 375,7</w:t>
            </w:r>
          </w:p>
        </w:tc>
        <w:tc>
          <w:tcPr>
            <w:tcW w:w="1559" w:type="dxa"/>
          </w:tcPr>
          <w:p w14:paraId="0BC48BE0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6 408,0</w:t>
            </w:r>
          </w:p>
        </w:tc>
      </w:tr>
      <w:tr w:rsidR="00202FE8" w:rsidRPr="00384C9D" w14:paraId="6340C39B" w14:textId="77777777" w:rsidTr="000149A5">
        <w:tc>
          <w:tcPr>
            <w:tcW w:w="4820" w:type="dxa"/>
          </w:tcPr>
          <w:p w14:paraId="6629B22F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Обустройство спорт</w:t>
            </w:r>
            <w:proofErr w:type="gramStart"/>
            <w:r w:rsidRPr="00384C9D">
              <w:rPr>
                <w:rFonts w:ascii="Times New Roman" w:hAnsi="Times New Roman"/>
              </w:rPr>
              <w:t>.</w:t>
            </w:r>
            <w:proofErr w:type="gramEnd"/>
            <w:r w:rsidRPr="00384C9D">
              <w:rPr>
                <w:rFonts w:ascii="Times New Roman" w:hAnsi="Times New Roman"/>
              </w:rPr>
              <w:t xml:space="preserve"> </w:t>
            </w:r>
            <w:proofErr w:type="gramStart"/>
            <w:r w:rsidRPr="00384C9D">
              <w:rPr>
                <w:rFonts w:ascii="Times New Roman" w:hAnsi="Times New Roman"/>
              </w:rPr>
              <w:t>п</w:t>
            </w:r>
            <w:proofErr w:type="gramEnd"/>
            <w:r w:rsidRPr="00384C9D">
              <w:rPr>
                <w:rFonts w:ascii="Times New Roman" w:hAnsi="Times New Roman"/>
              </w:rPr>
              <w:t xml:space="preserve">лощадки в дер. </w:t>
            </w:r>
            <w:proofErr w:type="spellStart"/>
            <w:r w:rsidRPr="00384C9D">
              <w:rPr>
                <w:rFonts w:ascii="Times New Roman" w:hAnsi="Times New Roman"/>
              </w:rPr>
              <w:t>Петариха</w:t>
            </w:r>
            <w:proofErr w:type="spellEnd"/>
          </w:p>
        </w:tc>
        <w:tc>
          <w:tcPr>
            <w:tcW w:w="1941" w:type="dxa"/>
          </w:tcPr>
          <w:p w14:paraId="68A5A59D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13,2</w:t>
            </w:r>
          </w:p>
        </w:tc>
        <w:tc>
          <w:tcPr>
            <w:tcW w:w="1843" w:type="dxa"/>
          </w:tcPr>
          <w:p w14:paraId="35CF717F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2 590,8</w:t>
            </w:r>
          </w:p>
        </w:tc>
        <w:tc>
          <w:tcPr>
            <w:tcW w:w="1559" w:type="dxa"/>
          </w:tcPr>
          <w:p w14:paraId="7241D97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2 604,0</w:t>
            </w:r>
          </w:p>
        </w:tc>
      </w:tr>
      <w:tr w:rsidR="00202FE8" w:rsidRPr="00384C9D" w14:paraId="50ADE9B3" w14:textId="77777777" w:rsidTr="000149A5">
        <w:tc>
          <w:tcPr>
            <w:tcW w:w="4820" w:type="dxa"/>
          </w:tcPr>
          <w:p w14:paraId="469D0A9E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Ремонт и укрепление МТБ учреждений культуры </w:t>
            </w:r>
            <w:proofErr w:type="gramStart"/>
            <w:r w:rsidRPr="00384C9D">
              <w:rPr>
                <w:rFonts w:ascii="Times New Roman" w:hAnsi="Times New Roman"/>
              </w:rPr>
              <w:t>–</w:t>
            </w:r>
            <w:proofErr w:type="spellStart"/>
            <w:r w:rsidRPr="00384C9D">
              <w:rPr>
                <w:rFonts w:ascii="Times New Roman" w:hAnsi="Times New Roman"/>
              </w:rPr>
              <w:t>Ш</w:t>
            </w:r>
            <w:proofErr w:type="gramEnd"/>
            <w:r w:rsidRPr="00384C9D">
              <w:rPr>
                <w:rFonts w:ascii="Times New Roman" w:hAnsi="Times New Roman"/>
              </w:rPr>
              <w:t>естиозерский</w:t>
            </w:r>
            <w:proofErr w:type="spellEnd"/>
            <w:r w:rsidRPr="00384C9D">
              <w:rPr>
                <w:rFonts w:ascii="Times New Roman" w:hAnsi="Times New Roman"/>
              </w:rPr>
              <w:t xml:space="preserve"> клуб</w:t>
            </w:r>
          </w:p>
        </w:tc>
        <w:tc>
          <w:tcPr>
            <w:tcW w:w="1941" w:type="dxa"/>
          </w:tcPr>
          <w:p w14:paraId="11AD2C2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150,0</w:t>
            </w:r>
          </w:p>
        </w:tc>
        <w:tc>
          <w:tcPr>
            <w:tcW w:w="1843" w:type="dxa"/>
          </w:tcPr>
          <w:p w14:paraId="3B83F5CA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1 250,0</w:t>
            </w:r>
          </w:p>
        </w:tc>
        <w:tc>
          <w:tcPr>
            <w:tcW w:w="1559" w:type="dxa"/>
          </w:tcPr>
          <w:p w14:paraId="5079188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1 400,0</w:t>
            </w:r>
          </w:p>
        </w:tc>
      </w:tr>
      <w:tr w:rsidR="00202FE8" w:rsidRPr="00384C9D" w14:paraId="16192DE8" w14:textId="77777777" w:rsidTr="000149A5">
        <w:tc>
          <w:tcPr>
            <w:tcW w:w="4820" w:type="dxa"/>
          </w:tcPr>
          <w:p w14:paraId="3AEB53E4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Обеспечение жильем молодых семей</w:t>
            </w:r>
          </w:p>
        </w:tc>
        <w:tc>
          <w:tcPr>
            <w:tcW w:w="1941" w:type="dxa"/>
          </w:tcPr>
          <w:p w14:paraId="70FE1FD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659,2</w:t>
            </w:r>
          </w:p>
        </w:tc>
        <w:tc>
          <w:tcPr>
            <w:tcW w:w="1843" w:type="dxa"/>
          </w:tcPr>
          <w:p w14:paraId="6017E53A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1 824,0</w:t>
            </w:r>
          </w:p>
        </w:tc>
        <w:tc>
          <w:tcPr>
            <w:tcW w:w="1559" w:type="dxa"/>
          </w:tcPr>
          <w:p w14:paraId="0FC1BA6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2 483,3</w:t>
            </w:r>
          </w:p>
        </w:tc>
      </w:tr>
      <w:tr w:rsidR="00202FE8" w:rsidRPr="00384C9D" w14:paraId="5617FC22" w14:textId="77777777" w:rsidTr="000149A5">
        <w:tc>
          <w:tcPr>
            <w:tcW w:w="4820" w:type="dxa"/>
          </w:tcPr>
          <w:p w14:paraId="5F02D600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lastRenderedPageBreak/>
              <w:t xml:space="preserve">Устройство линий уличного освещения в </w:t>
            </w:r>
            <w:proofErr w:type="spellStart"/>
            <w:r w:rsidRPr="00384C9D">
              <w:rPr>
                <w:rFonts w:ascii="Times New Roman" w:hAnsi="Times New Roman"/>
              </w:rPr>
              <w:t>Мошинском</w:t>
            </w:r>
            <w:proofErr w:type="spellEnd"/>
            <w:r w:rsidRPr="00384C9D">
              <w:rPr>
                <w:rFonts w:ascii="Times New Roman" w:hAnsi="Times New Roman"/>
              </w:rPr>
              <w:t xml:space="preserve"> поселении</w:t>
            </w:r>
          </w:p>
        </w:tc>
        <w:tc>
          <w:tcPr>
            <w:tcW w:w="1941" w:type="dxa"/>
            <w:vAlign w:val="bottom"/>
          </w:tcPr>
          <w:p w14:paraId="0AD8AB19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583 ,5</w:t>
            </w:r>
          </w:p>
          <w:p w14:paraId="3528A38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316CD94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2 960,3</w:t>
            </w:r>
          </w:p>
        </w:tc>
        <w:tc>
          <w:tcPr>
            <w:tcW w:w="1559" w:type="dxa"/>
          </w:tcPr>
          <w:p w14:paraId="4CD9AEE9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3 543,8</w:t>
            </w:r>
          </w:p>
        </w:tc>
      </w:tr>
      <w:tr w:rsidR="00202FE8" w:rsidRPr="00384C9D" w14:paraId="10DCF382" w14:textId="77777777" w:rsidTr="000149A5">
        <w:tc>
          <w:tcPr>
            <w:tcW w:w="4820" w:type="dxa"/>
          </w:tcPr>
          <w:p w14:paraId="713075DF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Устройство спортивной площадки в дер. </w:t>
            </w:r>
            <w:proofErr w:type="spellStart"/>
            <w:r w:rsidRPr="00384C9D">
              <w:rPr>
                <w:rFonts w:ascii="Times New Roman" w:hAnsi="Times New Roman"/>
              </w:rPr>
              <w:t>Волковская</w:t>
            </w:r>
            <w:proofErr w:type="spellEnd"/>
            <w:r w:rsidRPr="00384C9D">
              <w:rPr>
                <w:rFonts w:ascii="Times New Roman" w:hAnsi="Times New Roman"/>
              </w:rPr>
              <w:t xml:space="preserve"> </w:t>
            </w:r>
            <w:proofErr w:type="spellStart"/>
            <w:r w:rsidRPr="00384C9D">
              <w:rPr>
                <w:rFonts w:ascii="Times New Roman" w:hAnsi="Times New Roman"/>
              </w:rPr>
              <w:t>Мошинского</w:t>
            </w:r>
            <w:proofErr w:type="spellEnd"/>
            <w:r w:rsidRPr="00384C9D"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1941" w:type="dxa"/>
          </w:tcPr>
          <w:p w14:paraId="6B26DDD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575,3</w:t>
            </w:r>
          </w:p>
        </w:tc>
        <w:tc>
          <w:tcPr>
            <w:tcW w:w="1843" w:type="dxa"/>
          </w:tcPr>
          <w:p w14:paraId="4D18E48F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1 851,1</w:t>
            </w:r>
          </w:p>
        </w:tc>
        <w:tc>
          <w:tcPr>
            <w:tcW w:w="1559" w:type="dxa"/>
          </w:tcPr>
          <w:p w14:paraId="4F0513F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2 426,4</w:t>
            </w:r>
          </w:p>
        </w:tc>
      </w:tr>
      <w:tr w:rsidR="00202FE8" w:rsidRPr="00384C9D" w14:paraId="716ACEE8" w14:textId="77777777" w:rsidTr="000149A5">
        <w:tc>
          <w:tcPr>
            <w:tcW w:w="4820" w:type="dxa"/>
          </w:tcPr>
          <w:p w14:paraId="07767BDA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Приобретение спортинвентаря для ДЮСШ</w:t>
            </w:r>
          </w:p>
        </w:tc>
        <w:tc>
          <w:tcPr>
            <w:tcW w:w="1941" w:type="dxa"/>
          </w:tcPr>
          <w:p w14:paraId="677A017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311,7</w:t>
            </w:r>
          </w:p>
        </w:tc>
        <w:tc>
          <w:tcPr>
            <w:tcW w:w="1843" w:type="dxa"/>
          </w:tcPr>
          <w:p w14:paraId="4E96C63C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900,0</w:t>
            </w:r>
          </w:p>
        </w:tc>
        <w:tc>
          <w:tcPr>
            <w:tcW w:w="1559" w:type="dxa"/>
          </w:tcPr>
          <w:p w14:paraId="093FD8B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1 211,7</w:t>
            </w:r>
          </w:p>
        </w:tc>
      </w:tr>
      <w:tr w:rsidR="00202FE8" w:rsidRPr="00384C9D" w14:paraId="4ACC4AA5" w14:textId="77777777" w:rsidTr="000149A5">
        <w:trPr>
          <w:trHeight w:val="434"/>
        </w:trPr>
        <w:tc>
          <w:tcPr>
            <w:tcW w:w="4820" w:type="dxa"/>
          </w:tcPr>
          <w:p w14:paraId="29908AFA" w14:textId="2DF6FFD4" w:rsidR="00202FE8" w:rsidRPr="00384C9D" w:rsidRDefault="008637C6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</w:t>
            </w:r>
            <w:r w:rsidR="00202FE8" w:rsidRPr="00384C9D">
              <w:rPr>
                <w:rFonts w:ascii="Times New Roman" w:hAnsi="Times New Roman"/>
              </w:rPr>
              <w:t>оддержку спортивн</w:t>
            </w:r>
            <w:r w:rsidRPr="00384C9D">
              <w:rPr>
                <w:rFonts w:ascii="Times New Roman" w:hAnsi="Times New Roman"/>
              </w:rPr>
              <w:t>ой</w:t>
            </w:r>
            <w:r w:rsidR="00202FE8" w:rsidRPr="00384C9D">
              <w:rPr>
                <w:rFonts w:ascii="Times New Roman" w:hAnsi="Times New Roman"/>
              </w:rPr>
              <w:t xml:space="preserve"> школ</w:t>
            </w:r>
            <w:r w:rsidRPr="00384C9D">
              <w:rPr>
                <w:rFonts w:ascii="Times New Roman" w:hAnsi="Times New Roman"/>
              </w:rPr>
              <w:t>ы</w:t>
            </w:r>
          </w:p>
        </w:tc>
        <w:tc>
          <w:tcPr>
            <w:tcW w:w="1941" w:type="dxa"/>
          </w:tcPr>
          <w:p w14:paraId="3DFFC4D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50,0</w:t>
            </w:r>
          </w:p>
        </w:tc>
        <w:tc>
          <w:tcPr>
            <w:tcW w:w="1843" w:type="dxa"/>
          </w:tcPr>
          <w:p w14:paraId="0EFC2C8E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300,9</w:t>
            </w:r>
          </w:p>
        </w:tc>
        <w:tc>
          <w:tcPr>
            <w:tcW w:w="1559" w:type="dxa"/>
          </w:tcPr>
          <w:p w14:paraId="451B7E6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350,9</w:t>
            </w:r>
          </w:p>
        </w:tc>
      </w:tr>
      <w:tr w:rsidR="00202FE8" w:rsidRPr="00384C9D" w14:paraId="3D15C29B" w14:textId="77777777" w:rsidTr="000149A5">
        <w:tc>
          <w:tcPr>
            <w:tcW w:w="4820" w:type="dxa"/>
          </w:tcPr>
          <w:p w14:paraId="1A587C01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Ремонт лыжной базы на ул. Труда</w:t>
            </w:r>
          </w:p>
        </w:tc>
        <w:tc>
          <w:tcPr>
            <w:tcW w:w="1941" w:type="dxa"/>
          </w:tcPr>
          <w:p w14:paraId="4F99E09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566,4</w:t>
            </w:r>
          </w:p>
        </w:tc>
        <w:tc>
          <w:tcPr>
            <w:tcW w:w="1843" w:type="dxa"/>
          </w:tcPr>
          <w:p w14:paraId="5D4A03D4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1 500,0</w:t>
            </w:r>
          </w:p>
        </w:tc>
        <w:tc>
          <w:tcPr>
            <w:tcW w:w="1559" w:type="dxa"/>
          </w:tcPr>
          <w:p w14:paraId="7B81C95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2 066,4</w:t>
            </w:r>
          </w:p>
        </w:tc>
      </w:tr>
      <w:tr w:rsidR="00202FE8" w:rsidRPr="00384C9D" w14:paraId="2C5B9188" w14:textId="77777777" w:rsidTr="000149A5">
        <w:tc>
          <w:tcPr>
            <w:tcW w:w="4820" w:type="dxa"/>
          </w:tcPr>
          <w:p w14:paraId="06D7908D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Комплектование книжных фондов и подписка на периодическую печать библиотек</w:t>
            </w:r>
          </w:p>
        </w:tc>
        <w:tc>
          <w:tcPr>
            <w:tcW w:w="1941" w:type="dxa"/>
          </w:tcPr>
          <w:p w14:paraId="16D11557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35,8</w:t>
            </w:r>
          </w:p>
        </w:tc>
        <w:tc>
          <w:tcPr>
            <w:tcW w:w="1843" w:type="dxa"/>
          </w:tcPr>
          <w:p w14:paraId="6E2C733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475,7</w:t>
            </w:r>
          </w:p>
        </w:tc>
        <w:tc>
          <w:tcPr>
            <w:tcW w:w="1559" w:type="dxa"/>
          </w:tcPr>
          <w:p w14:paraId="3A4CB8D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511,5</w:t>
            </w:r>
          </w:p>
        </w:tc>
      </w:tr>
      <w:tr w:rsidR="00202FE8" w:rsidRPr="00384C9D" w14:paraId="2B60DC85" w14:textId="77777777" w:rsidTr="000149A5">
        <w:tc>
          <w:tcPr>
            <w:tcW w:w="4820" w:type="dxa"/>
          </w:tcPr>
          <w:p w14:paraId="4FEAD331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Поддержка НКО</w:t>
            </w:r>
          </w:p>
        </w:tc>
        <w:tc>
          <w:tcPr>
            <w:tcW w:w="1941" w:type="dxa"/>
          </w:tcPr>
          <w:p w14:paraId="7EB4CEE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133,0</w:t>
            </w:r>
          </w:p>
        </w:tc>
        <w:tc>
          <w:tcPr>
            <w:tcW w:w="1843" w:type="dxa"/>
          </w:tcPr>
          <w:p w14:paraId="79722E0F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312,6</w:t>
            </w:r>
          </w:p>
        </w:tc>
        <w:tc>
          <w:tcPr>
            <w:tcW w:w="1559" w:type="dxa"/>
          </w:tcPr>
          <w:p w14:paraId="2C5DF3D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445,6</w:t>
            </w:r>
          </w:p>
        </w:tc>
      </w:tr>
      <w:tr w:rsidR="00202FE8" w:rsidRPr="00384C9D" w14:paraId="4ACEF4C1" w14:textId="77777777" w:rsidTr="000149A5">
        <w:tc>
          <w:tcPr>
            <w:tcW w:w="4820" w:type="dxa"/>
          </w:tcPr>
          <w:p w14:paraId="3DF8AA7D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384C9D">
              <w:rPr>
                <w:rFonts w:ascii="Times New Roman" w:hAnsi="Times New Roman"/>
              </w:rPr>
              <w:t>ТОСов</w:t>
            </w:r>
            <w:proofErr w:type="spellEnd"/>
            <w:r w:rsidRPr="00384C9D">
              <w:rPr>
                <w:rFonts w:ascii="Times New Roman" w:hAnsi="Times New Roman"/>
              </w:rPr>
              <w:t xml:space="preserve"> и инициатив граждан</w:t>
            </w:r>
          </w:p>
        </w:tc>
        <w:tc>
          <w:tcPr>
            <w:tcW w:w="1941" w:type="dxa"/>
          </w:tcPr>
          <w:p w14:paraId="07B164E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428,0</w:t>
            </w:r>
          </w:p>
        </w:tc>
        <w:tc>
          <w:tcPr>
            <w:tcW w:w="1843" w:type="dxa"/>
          </w:tcPr>
          <w:p w14:paraId="3B782C6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1 284,1</w:t>
            </w:r>
          </w:p>
        </w:tc>
        <w:tc>
          <w:tcPr>
            <w:tcW w:w="1559" w:type="dxa"/>
          </w:tcPr>
          <w:p w14:paraId="0C4B963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1 712,1</w:t>
            </w:r>
          </w:p>
        </w:tc>
      </w:tr>
      <w:tr w:rsidR="00202FE8" w:rsidRPr="00384C9D" w14:paraId="4F33CF17" w14:textId="77777777" w:rsidTr="000149A5">
        <w:tc>
          <w:tcPr>
            <w:tcW w:w="4820" w:type="dxa"/>
          </w:tcPr>
          <w:p w14:paraId="0090671C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Поддержка молодежного ресурсного центра </w:t>
            </w:r>
          </w:p>
        </w:tc>
        <w:tc>
          <w:tcPr>
            <w:tcW w:w="1941" w:type="dxa"/>
          </w:tcPr>
          <w:p w14:paraId="3ED04C3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37,6</w:t>
            </w:r>
          </w:p>
        </w:tc>
        <w:tc>
          <w:tcPr>
            <w:tcW w:w="1843" w:type="dxa"/>
          </w:tcPr>
          <w:p w14:paraId="5809299B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500,0</w:t>
            </w:r>
          </w:p>
        </w:tc>
        <w:tc>
          <w:tcPr>
            <w:tcW w:w="1559" w:type="dxa"/>
          </w:tcPr>
          <w:p w14:paraId="728E111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537,6</w:t>
            </w:r>
          </w:p>
        </w:tc>
      </w:tr>
      <w:tr w:rsidR="00202FE8" w:rsidRPr="00384C9D" w14:paraId="560F1D1F" w14:textId="77777777" w:rsidTr="000149A5">
        <w:tc>
          <w:tcPr>
            <w:tcW w:w="4820" w:type="dxa"/>
          </w:tcPr>
          <w:p w14:paraId="119C96E0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Содействие трудоустройству несовершеннолетних</w:t>
            </w:r>
          </w:p>
        </w:tc>
        <w:tc>
          <w:tcPr>
            <w:tcW w:w="1941" w:type="dxa"/>
          </w:tcPr>
          <w:p w14:paraId="3F54C9F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150,0</w:t>
            </w:r>
          </w:p>
        </w:tc>
        <w:tc>
          <w:tcPr>
            <w:tcW w:w="1843" w:type="dxa"/>
          </w:tcPr>
          <w:p w14:paraId="32D50A9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</w:tcPr>
          <w:p w14:paraId="3203C7A7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200,0</w:t>
            </w:r>
          </w:p>
        </w:tc>
      </w:tr>
      <w:tr w:rsidR="00202FE8" w:rsidRPr="00384C9D" w14:paraId="75048651" w14:textId="77777777" w:rsidTr="000149A5">
        <w:tc>
          <w:tcPr>
            <w:tcW w:w="4820" w:type="dxa"/>
          </w:tcPr>
          <w:p w14:paraId="1CDD04B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Мероприятия по работе с молодежью</w:t>
            </w:r>
          </w:p>
        </w:tc>
        <w:tc>
          <w:tcPr>
            <w:tcW w:w="1941" w:type="dxa"/>
          </w:tcPr>
          <w:p w14:paraId="660B44E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20,0</w:t>
            </w:r>
          </w:p>
        </w:tc>
        <w:tc>
          <w:tcPr>
            <w:tcW w:w="1843" w:type="dxa"/>
          </w:tcPr>
          <w:p w14:paraId="59607E3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250,0</w:t>
            </w:r>
          </w:p>
        </w:tc>
        <w:tc>
          <w:tcPr>
            <w:tcW w:w="1559" w:type="dxa"/>
          </w:tcPr>
          <w:p w14:paraId="65D69AF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270,0</w:t>
            </w:r>
          </w:p>
        </w:tc>
      </w:tr>
      <w:tr w:rsidR="00202FE8" w:rsidRPr="00384C9D" w14:paraId="632041A3" w14:textId="77777777" w:rsidTr="000149A5">
        <w:tc>
          <w:tcPr>
            <w:tcW w:w="4820" w:type="dxa"/>
          </w:tcPr>
          <w:p w14:paraId="49A1CA49" w14:textId="77777777" w:rsidR="00202FE8" w:rsidRPr="00384C9D" w:rsidRDefault="00202FE8" w:rsidP="000149A5">
            <w:pPr>
              <w:tabs>
                <w:tab w:val="left" w:pos="2925"/>
              </w:tabs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Техническое присоединение электроустановок в дер. </w:t>
            </w:r>
            <w:proofErr w:type="gramStart"/>
            <w:r w:rsidRPr="00384C9D">
              <w:rPr>
                <w:rFonts w:ascii="Times New Roman" w:hAnsi="Times New Roman"/>
              </w:rPr>
              <w:t>Задняя</w:t>
            </w:r>
            <w:proofErr w:type="gramEnd"/>
            <w:r w:rsidRPr="00384C9D">
              <w:rPr>
                <w:rFonts w:ascii="Times New Roman" w:hAnsi="Times New Roman"/>
              </w:rPr>
              <w:t xml:space="preserve"> </w:t>
            </w:r>
            <w:proofErr w:type="spellStart"/>
            <w:r w:rsidRPr="00384C9D">
              <w:rPr>
                <w:rFonts w:ascii="Times New Roman" w:hAnsi="Times New Roman"/>
              </w:rPr>
              <w:t>Мошинского</w:t>
            </w:r>
            <w:proofErr w:type="spellEnd"/>
            <w:r w:rsidRPr="00384C9D"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1941" w:type="dxa"/>
          </w:tcPr>
          <w:p w14:paraId="5EDA2BE8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72D357D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30DED1C4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191,8</w:t>
            </w:r>
          </w:p>
        </w:tc>
        <w:tc>
          <w:tcPr>
            <w:tcW w:w="1843" w:type="dxa"/>
          </w:tcPr>
          <w:p w14:paraId="6F221841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0A095D78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24536EC8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18 992,1</w:t>
            </w:r>
          </w:p>
        </w:tc>
        <w:tc>
          <w:tcPr>
            <w:tcW w:w="1559" w:type="dxa"/>
          </w:tcPr>
          <w:p w14:paraId="2FCDAC40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0055D29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777BCAC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19 183,9</w:t>
            </w:r>
          </w:p>
        </w:tc>
      </w:tr>
      <w:tr w:rsidR="00202FE8" w:rsidRPr="00384C9D" w14:paraId="2866A842" w14:textId="77777777" w:rsidTr="000149A5">
        <w:tc>
          <w:tcPr>
            <w:tcW w:w="4820" w:type="dxa"/>
          </w:tcPr>
          <w:p w14:paraId="6782FBBB" w14:textId="77777777" w:rsidR="00202FE8" w:rsidRPr="00384C9D" w:rsidRDefault="00202FE8" w:rsidP="000149A5">
            <w:pPr>
              <w:tabs>
                <w:tab w:val="left" w:pos="2925"/>
              </w:tabs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Обустройство территории под жилую застройку в дер. Бор </w:t>
            </w:r>
            <w:proofErr w:type="spellStart"/>
            <w:r w:rsidRPr="00384C9D">
              <w:rPr>
                <w:rFonts w:ascii="Times New Roman" w:hAnsi="Times New Roman"/>
              </w:rPr>
              <w:t>Мошинского</w:t>
            </w:r>
            <w:proofErr w:type="spellEnd"/>
            <w:r w:rsidRPr="00384C9D">
              <w:rPr>
                <w:rFonts w:ascii="Times New Roman" w:hAnsi="Times New Roman"/>
              </w:rPr>
              <w:t xml:space="preserve"> поселения</w:t>
            </w:r>
          </w:p>
        </w:tc>
        <w:tc>
          <w:tcPr>
            <w:tcW w:w="1941" w:type="dxa"/>
          </w:tcPr>
          <w:p w14:paraId="270015E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4954A75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500,0</w:t>
            </w:r>
          </w:p>
        </w:tc>
        <w:tc>
          <w:tcPr>
            <w:tcW w:w="1843" w:type="dxa"/>
          </w:tcPr>
          <w:p w14:paraId="4FA39FF2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533BF8BB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17 640,7</w:t>
            </w:r>
          </w:p>
        </w:tc>
        <w:tc>
          <w:tcPr>
            <w:tcW w:w="1559" w:type="dxa"/>
          </w:tcPr>
          <w:p w14:paraId="3EC1F467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31C9DE6C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18 140,7</w:t>
            </w:r>
          </w:p>
        </w:tc>
      </w:tr>
      <w:tr w:rsidR="00202FE8" w:rsidRPr="00384C9D" w14:paraId="428E351C" w14:textId="77777777" w:rsidTr="000149A5">
        <w:tc>
          <w:tcPr>
            <w:tcW w:w="4820" w:type="dxa"/>
          </w:tcPr>
          <w:p w14:paraId="0551A959" w14:textId="77777777" w:rsidR="00202FE8" w:rsidRPr="00384C9D" w:rsidRDefault="00202FE8" w:rsidP="000149A5">
            <w:pPr>
              <w:tabs>
                <w:tab w:val="left" w:pos="2925"/>
              </w:tabs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Проведение комплексных кадастровых работ</w:t>
            </w:r>
          </w:p>
        </w:tc>
        <w:tc>
          <w:tcPr>
            <w:tcW w:w="1941" w:type="dxa"/>
          </w:tcPr>
          <w:p w14:paraId="28DA65B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132,4</w:t>
            </w:r>
          </w:p>
        </w:tc>
        <w:tc>
          <w:tcPr>
            <w:tcW w:w="1843" w:type="dxa"/>
          </w:tcPr>
          <w:p w14:paraId="5D7DFC8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1 759,6</w:t>
            </w:r>
          </w:p>
        </w:tc>
        <w:tc>
          <w:tcPr>
            <w:tcW w:w="1559" w:type="dxa"/>
          </w:tcPr>
          <w:p w14:paraId="454D53A2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1 892,0</w:t>
            </w:r>
          </w:p>
        </w:tc>
      </w:tr>
      <w:tr w:rsidR="00202FE8" w:rsidRPr="00384C9D" w14:paraId="7FF77F24" w14:textId="77777777" w:rsidTr="000149A5">
        <w:tc>
          <w:tcPr>
            <w:tcW w:w="4820" w:type="dxa"/>
          </w:tcPr>
          <w:p w14:paraId="6498430B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Переселение из ветхого и аварийного жилья</w:t>
            </w:r>
          </w:p>
        </w:tc>
        <w:tc>
          <w:tcPr>
            <w:tcW w:w="1941" w:type="dxa"/>
          </w:tcPr>
          <w:p w14:paraId="4050EEF6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4,3</w:t>
            </w:r>
          </w:p>
        </w:tc>
        <w:tc>
          <w:tcPr>
            <w:tcW w:w="1843" w:type="dxa"/>
          </w:tcPr>
          <w:p w14:paraId="7BEC37C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4 269,7</w:t>
            </w:r>
          </w:p>
        </w:tc>
        <w:tc>
          <w:tcPr>
            <w:tcW w:w="1559" w:type="dxa"/>
          </w:tcPr>
          <w:p w14:paraId="302469B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4 274,0</w:t>
            </w:r>
          </w:p>
        </w:tc>
      </w:tr>
      <w:tr w:rsidR="00202FE8" w:rsidRPr="00384C9D" w14:paraId="3FB1908C" w14:textId="77777777" w:rsidTr="000149A5">
        <w:tc>
          <w:tcPr>
            <w:tcW w:w="4820" w:type="dxa"/>
          </w:tcPr>
          <w:p w14:paraId="54D59218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Увековечивание памяти воинских захоронений</w:t>
            </w:r>
          </w:p>
        </w:tc>
        <w:tc>
          <w:tcPr>
            <w:tcW w:w="1941" w:type="dxa"/>
          </w:tcPr>
          <w:p w14:paraId="2052930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1ADFA4D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126,0</w:t>
            </w:r>
          </w:p>
        </w:tc>
        <w:tc>
          <w:tcPr>
            <w:tcW w:w="1843" w:type="dxa"/>
          </w:tcPr>
          <w:p w14:paraId="10C3035A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24645F3A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1 261,4</w:t>
            </w:r>
          </w:p>
        </w:tc>
        <w:tc>
          <w:tcPr>
            <w:tcW w:w="1559" w:type="dxa"/>
          </w:tcPr>
          <w:p w14:paraId="39A5EB25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2D3AB15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1 387,4</w:t>
            </w:r>
          </w:p>
        </w:tc>
      </w:tr>
      <w:tr w:rsidR="00202FE8" w:rsidRPr="00384C9D" w14:paraId="0BF0CC34" w14:textId="77777777" w:rsidTr="000149A5">
        <w:tc>
          <w:tcPr>
            <w:tcW w:w="4820" w:type="dxa"/>
          </w:tcPr>
          <w:p w14:paraId="1A032B12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 xml:space="preserve">Установка пожарных </w:t>
            </w:r>
            <w:proofErr w:type="spellStart"/>
            <w:r w:rsidRPr="00384C9D">
              <w:rPr>
                <w:rFonts w:ascii="Times New Roman" w:hAnsi="Times New Roman"/>
              </w:rPr>
              <w:t>извещателей</w:t>
            </w:r>
            <w:proofErr w:type="spellEnd"/>
          </w:p>
        </w:tc>
        <w:tc>
          <w:tcPr>
            <w:tcW w:w="1941" w:type="dxa"/>
          </w:tcPr>
          <w:p w14:paraId="06980DB6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20,0</w:t>
            </w:r>
          </w:p>
        </w:tc>
        <w:tc>
          <w:tcPr>
            <w:tcW w:w="1843" w:type="dxa"/>
          </w:tcPr>
          <w:p w14:paraId="1252AD20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58,4</w:t>
            </w:r>
          </w:p>
        </w:tc>
        <w:tc>
          <w:tcPr>
            <w:tcW w:w="1559" w:type="dxa"/>
          </w:tcPr>
          <w:p w14:paraId="08C86C56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78,4</w:t>
            </w:r>
          </w:p>
        </w:tc>
      </w:tr>
      <w:tr w:rsidR="00202FE8" w:rsidRPr="00384C9D" w14:paraId="52F6DB9F" w14:textId="77777777" w:rsidTr="000149A5">
        <w:tc>
          <w:tcPr>
            <w:tcW w:w="4820" w:type="dxa"/>
          </w:tcPr>
          <w:p w14:paraId="2FD699C5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Оборудование источников противопожарного водоснабжения</w:t>
            </w:r>
          </w:p>
        </w:tc>
        <w:tc>
          <w:tcPr>
            <w:tcW w:w="1941" w:type="dxa"/>
          </w:tcPr>
          <w:p w14:paraId="56D5DADB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6539D78D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362,9</w:t>
            </w:r>
          </w:p>
        </w:tc>
        <w:tc>
          <w:tcPr>
            <w:tcW w:w="1843" w:type="dxa"/>
          </w:tcPr>
          <w:p w14:paraId="770F2DD0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</w:p>
          <w:p w14:paraId="1C5D6C7E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1 649,9</w:t>
            </w:r>
          </w:p>
        </w:tc>
        <w:tc>
          <w:tcPr>
            <w:tcW w:w="1559" w:type="dxa"/>
          </w:tcPr>
          <w:p w14:paraId="4717CEDA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14:paraId="77675A0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2 012,8</w:t>
            </w:r>
          </w:p>
        </w:tc>
      </w:tr>
      <w:tr w:rsidR="00202FE8" w:rsidRPr="00384C9D" w14:paraId="0D22517D" w14:textId="77777777" w:rsidTr="000149A5">
        <w:tc>
          <w:tcPr>
            <w:tcW w:w="4820" w:type="dxa"/>
          </w:tcPr>
          <w:p w14:paraId="63544B6F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Поддержка добровольных народных дружин</w:t>
            </w:r>
          </w:p>
        </w:tc>
        <w:tc>
          <w:tcPr>
            <w:tcW w:w="1941" w:type="dxa"/>
          </w:tcPr>
          <w:p w14:paraId="33DED803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40,0</w:t>
            </w:r>
          </w:p>
        </w:tc>
        <w:tc>
          <w:tcPr>
            <w:tcW w:w="1843" w:type="dxa"/>
          </w:tcPr>
          <w:p w14:paraId="0711BA25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252,8</w:t>
            </w:r>
          </w:p>
        </w:tc>
        <w:tc>
          <w:tcPr>
            <w:tcW w:w="1559" w:type="dxa"/>
          </w:tcPr>
          <w:p w14:paraId="4E1EC2C1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292,8</w:t>
            </w:r>
          </w:p>
        </w:tc>
      </w:tr>
      <w:tr w:rsidR="00202FE8" w:rsidRPr="00384C9D" w14:paraId="349FEBE5" w14:textId="77777777" w:rsidTr="000149A5">
        <w:tc>
          <w:tcPr>
            <w:tcW w:w="4820" w:type="dxa"/>
          </w:tcPr>
          <w:p w14:paraId="789CE70C" w14:textId="77777777" w:rsidR="00202FE8" w:rsidRPr="00384C9D" w:rsidRDefault="00202FE8" w:rsidP="000149A5">
            <w:pPr>
              <w:spacing w:after="0" w:line="240" w:lineRule="auto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Проектно-сметная документация общественных и дворовых территорий</w:t>
            </w:r>
          </w:p>
        </w:tc>
        <w:tc>
          <w:tcPr>
            <w:tcW w:w="1941" w:type="dxa"/>
          </w:tcPr>
          <w:p w14:paraId="3658B1DE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16,0</w:t>
            </w:r>
          </w:p>
        </w:tc>
        <w:tc>
          <w:tcPr>
            <w:tcW w:w="1843" w:type="dxa"/>
          </w:tcPr>
          <w:p w14:paraId="03AC6AE4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784,0</w:t>
            </w:r>
          </w:p>
        </w:tc>
        <w:tc>
          <w:tcPr>
            <w:tcW w:w="1559" w:type="dxa"/>
          </w:tcPr>
          <w:p w14:paraId="088D6D1F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84C9D">
              <w:rPr>
                <w:rFonts w:ascii="Times New Roman" w:hAnsi="Times New Roman"/>
              </w:rPr>
              <w:t>800,0</w:t>
            </w:r>
          </w:p>
        </w:tc>
      </w:tr>
      <w:tr w:rsidR="00202FE8" w:rsidRPr="00384C9D" w14:paraId="35899451" w14:textId="77777777" w:rsidTr="000149A5">
        <w:tc>
          <w:tcPr>
            <w:tcW w:w="4820" w:type="dxa"/>
          </w:tcPr>
          <w:p w14:paraId="76297B6B" w14:textId="77777777" w:rsidR="00202FE8" w:rsidRPr="00384C9D" w:rsidRDefault="00202FE8" w:rsidP="000149A5">
            <w:pPr>
              <w:tabs>
                <w:tab w:val="left" w:pos="292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84C9D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941" w:type="dxa"/>
          </w:tcPr>
          <w:p w14:paraId="30709FCC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384C9D">
              <w:rPr>
                <w:rFonts w:ascii="Times New Roman" w:hAnsi="Times New Roman"/>
                <w:b/>
              </w:rPr>
              <w:t>22 516,2</w:t>
            </w:r>
          </w:p>
        </w:tc>
        <w:tc>
          <w:tcPr>
            <w:tcW w:w="1843" w:type="dxa"/>
          </w:tcPr>
          <w:p w14:paraId="6BAF2C8C" w14:textId="77777777" w:rsidR="00202FE8" w:rsidRPr="00384C9D" w:rsidRDefault="00202FE8" w:rsidP="000149A5">
            <w:pPr>
              <w:spacing w:after="0" w:line="240" w:lineRule="auto"/>
              <w:ind w:firstLine="33"/>
              <w:jc w:val="right"/>
              <w:rPr>
                <w:rFonts w:ascii="Times New Roman" w:hAnsi="Times New Roman"/>
                <w:b/>
              </w:rPr>
            </w:pPr>
            <w:r w:rsidRPr="00384C9D">
              <w:rPr>
                <w:rFonts w:ascii="Times New Roman" w:hAnsi="Times New Roman"/>
                <w:b/>
              </w:rPr>
              <w:t>421 877,7</w:t>
            </w:r>
          </w:p>
        </w:tc>
        <w:tc>
          <w:tcPr>
            <w:tcW w:w="1559" w:type="dxa"/>
          </w:tcPr>
          <w:p w14:paraId="3A4CF617" w14:textId="77777777" w:rsidR="00202FE8" w:rsidRPr="00384C9D" w:rsidRDefault="00202FE8" w:rsidP="000149A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384C9D">
              <w:rPr>
                <w:rFonts w:ascii="Times New Roman" w:hAnsi="Times New Roman"/>
                <w:b/>
              </w:rPr>
              <w:t>444 393,9</w:t>
            </w:r>
          </w:p>
        </w:tc>
      </w:tr>
    </w:tbl>
    <w:p w14:paraId="301BF50F" w14:textId="76013902" w:rsidR="004B45D3" w:rsidRPr="00384C9D" w:rsidRDefault="00202FE8" w:rsidP="00D63A0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hAnsi="Times New Roman"/>
        </w:rPr>
      </w:pPr>
      <w:r w:rsidRPr="00384C9D">
        <w:rPr>
          <w:rFonts w:ascii="Times New Roman" w:hAnsi="Times New Roman"/>
        </w:rPr>
        <w:t xml:space="preserve">Социально-экономическая обстановка, а также реализация проектов в Няндомском районе осложнялась из-за </w:t>
      </w:r>
      <w:proofErr w:type="spellStart"/>
      <w:r w:rsidRPr="00384C9D">
        <w:rPr>
          <w:rFonts w:ascii="Times New Roman" w:hAnsi="Times New Roman"/>
        </w:rPr>
        <w:t>коронавирусной</w:t>
      </w:r>
      <w:proofErr w:type="spellEnd"/>
      <w:r w:rsidRPr="00384C9D">
        <w:rPr>
          <w:rFonts w:ascii="Times New Roman" w:hAnsi="Times New Roman"/>
        </w:rPr>
        <w:t xml:space="preserve"> инфекции. Администрацией района предпринимались меры по борьбе с </w:t>
      </w:r>
      <w:proofErr w:type="spellStart"/>
      <w:r w:rsidRPr="00384C9D">
        <w:rPr>
          <w:rFonts w:ascii="Times New Roman" w:hAnsi="Times New Roman"/>
        </w:rPr>
        <w:t>коронавирусной</w:t>
      </w:r>
      <w:proofErr w:type="spellEnd"/>
      <w:r w:rsidRPr="00384C9D">
        <w:rPr>
          <w:rFonts w:ascii="Times New Roman" w:hAnsi="Times New Roman"/>
        </w:rPr>
        <w:t xml:space="preserve"> инфекцией в соответствии с указом губернатора Архангельской области и решений оперативного штаба.</w:t>
      </w:r>
    </w:p>
    <w:p w14:paraId="7A0BB799" w14:textId="5CF4A2F2" w:rsidR="00D63A09" w:rsidRPr="00384C9D" w:rsidRDefault="00D63A09" w:rsidP="00D63A0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lang w:eastAsia="ru-RU"/>
        </w:rPr>
        <w:sectPr w:rsidR="00D63A09" w:rsidRPr="00384C9D" w:rsidSect="00384C9D">
          <w:footerReference w:type="default" r:id="rId9"/>
          <w:pgSz w:w="11906" w:h="16838"/>
          <w:pgMar w:top="284" w:right="1134" w:bottom="426" w:left="1134" w:header="709" w:footer="709" w:gutter="0"/>
          <w:cols w:space="708"/>
          <w:titlePg/>
          <w:docGrid w:linePitch="360"/>
        </w:sectPr>
      </w:pPr>
    </w:p>
    <w:p w14:paraId="2E8F500F" w14:textId="77777777" w:rsidR="004B45D3" w:rsidRPr="00384C9D" w:rsidRDefault="00535A0D">
      <w:pPr>
        <w:spacing w:after="0" w:line="240" w:lineRule="auto"/>
        <w:jc w:val="center"/>
        <w:rPr>
          <w:rFonts w:ascii="Times New Roman" w:hAnsi="Times New Roman"/>
        </w:rPr>
      </w:pPr>
      <w:bookmarkStart w:id="0" w:name="_Hlk101307776"/>
      <w:r w:rsidRPr="00384C9D">
        <w:rPr>
          <w:rFonts w:ascii="Times New Roman" w:eastAsia="Times New Roman" w:hAnsi="Times New Roman"/>
          <w:lang w:eastAsia="ru-RU"/>
        </w:rPr>
        <w:lastRenderedPageBreak/>
        <w:t xml:space="preserve">Информация о ходе реализации мероприятий </w:t>
      </w:r>
      <w:r w:rsidR="008562F6" w:rsidRPr="00384C9D">
        <w:rPr>
          <w:rFonts w:ascii="Times New Roman" w:eastAsia="Times New Roman" w:hAnsi="Times New Roman"/>
          <w:lang w:eastAsia="ru-RU"/>
        </w:rPr>
        <w:t>за</w:t>
      </w:r>
      <w:r w:rsidRPr="00384C9D">
        <w:rPr>
          <w:rFonts w:ascii="Times New Roman" w:hAnsi="Times New Roman"/>
        </w:rPr>
        <w:t xml:space="preserve"> 202</w:t>
      </w:r>
      <w:r w:rsidR="00202FE8" w:rsidRPr="00384C9D">
        <w:rPr>
          <w:rFonts w:ascii="Times New Roman" w:hAnsi="Times New Roman"/>
        </w:rPr>
        <w:t>1</w:t>
      </w:r>
      <w:r w:rsidRPr="00384C9D">
        <w:rPr>
          <w:rFonts w:ascii="Times New Roman" w:hAnsi="Times New Roman"/>
        </w:rPr>
        <w:t xml:space="preserve"> год</w:t>
      </w:r>
    </w:p>
    <w:p w14:paraId="4AFF2372" w14:textId="77777777" w:rsidR="004B45D3" w:rsidRPr="00384C9D" w:rsidRDefault="004B45D3">
      <w:pPr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tbl>
      <w:tblPr>
        <w:tblStyle w:val="af3"/>
        <w:tblW w:w="15565" w:type="dxa"/>
        <w:tblInd w:w="-289" w:type="dxa"/>
        <w:tblLook w:val="04A0" w:firstRow="1" w:lastRow="0" w:firstColumn="1" w:lastColumn="0" w:noHBand="0" w:noVBand="1"/>
      </w:tblPr>
      <w:tblGrid>
        <w:gridCol w:w="456"/>
        <w:gridCol w:w="7189"/>
        <w:gridCol w:w="7920"/>
      </w:tblGrid>
      <w:tr w:rsidR="004B45D3" w:rsidRPr="00384C9D" w14:paraId="3D802B55" w14:textId="77777777" w:rsidTr="000149A5">
        <w:trPr>
          <w:trHeight w:val="7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97A5" w14:textId="77777777" w:rsidR="004B45D3" w:rsidRPr="00384C9D" w:rsidRDefault="00535A0D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№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5681" w14:textId="77777777" w:rsidR="004B45D3" w:rsidRPr="00384C9D" w:rsidRDefault="00535A0D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6A3B" w14:textId="77777777" w:rsidR="004B45D3" w:rsidRPr="00384C9D" w:rsidRDefault="00535A0D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Информация</w:t>
            </w:r>
            <w:r w:rsidR="008562F6" w:rsidRPr="00384C9D">
              <w:rPr>
                <w:sz w:val="22"/>
                <w:szCs w:val="22"/>
              </w:rPr>
              <w:t xml:space="preserve"> </w:t>
            </w:r>
            <w:r w:rsidRPr="00384C9D">
              <w:rPr>
                <w:sz w:val="22"/>
                <w:szCs w:val="22"/>
              </w:rPr>
              <w:t>о реализации</w:t>
            </w:r>
          </w:p>
        </w:tc>
      </w:tr>
      <w:tr w:rsidR="004B45D3" w:rsidRPr="00384C9D" w14:paraId="3B69A46D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23CF" w14:textId="77777777" w:rsidR="004B45D3" w:rsidRPr="00384C9D" w:rsidRDefault="007078FA" w:rsidP="00D63A09">
            <w:pPr>
              <w:ind w:left="420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84C9D">
              <w:rPr>
                <w:b/>
                <w:bCs/>
                <w:sz w:val="22"/>
                <w:szCs w:val="22"/>
              </w:rPr>
              <w:t>Д</w:t>
            </w:r>
            <w:r w:rsidR="00535A0D" w:rsidRPr="00384C9D">
              <w:rPr>
                <w:b/>
                <w:bCs/>
                <w:sz w:val="22"/>
                <w:szCs w:val="22"/>
              </w:rPr>
              <w:t>ошкольно</w:t>
            </w:r>
            <w:r w:rsidRPr="00384C9D">
              <w:rPr>
                <w:b/>
                <w:bCs/>
                <w:sz w:val="22"/>
                <w:szCs w:val="22"/>
              </w:rPr>
              <w:t>е</w:t>
            </w:r>
            <w:r w:rsidR="00535A0D" w:rsidRPr="00384C9D">
              <w:rPr>
                <w:b/>
                <w:bCs/>
                <w:sz w:val="22"/>
                <w:szCs w:val="22"/>
              </w:rPr>
              <w:t xml:space="preserve"> образовани</w:t>
            </w:r>
            <w:r w:rsidRPr="00384C9D">
              <w:rPr>
                <w:b/>
                <w:bCs/>
                <w:sz w:val="22"/>
                <w:szCs w:val="22"/>
              </w:rPr>
              <w:t>е</w:t>
            </w:r>
          </w:p>
        </w:tc>
      </w:tr>
      <w:tr w:rsidR="00202FE8" w:rsidRPr="00384C9D" w14:paraId="406A39AB" w14:textId="77777777" w:rsidTr="000149A5">
        <w:trPr>
          <w:trHeight w:val="37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B68C" w14:textId="77777777" w:rsidR="00202FE8" w:rsidRPr="00384C9D" w:rsidRDefault="00202FE8" w:rsidP="00202FE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079A" w14:textId="6A206F01" w:rsidR="00202FE8" w:rsidRPr="00384C9D" w:rsidRDefault="00D63A09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</w:t>
            </w:r>
            <w:r w:rsidR="00202FE8" w:rsidRPr="00384C9D">
              <w:rPr>
                <w:sz w:val="22"/>
                <w:szCs w:val="22"/>
              </w:rPr>
              <w:t>апитальный ремонт в МБДОУ ЦРР – Детский сад № 8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8A9F" w14:textId="77777777" w:rsidR="00202FE8" w:rsidRPr="00384C9D" w:rsidRDefault="00202FE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Выполнены работы по капитальному ремонту четырёх входных крылец</w:t>
            </w:r>
          </w:p>
          <w:p w14:paraId="4F13A9E9" w14:textId="77777777" w:rsidR="00202FE8" w:rsidRPr="00384C9D" w:rsidRDefault="00202FE8" w:rsidP="00D63A09">
            <w:pPr>
              <w:jc w:val="both"/>
              <w:rPr>
                <w:sz w:val="22"/>
                <w:szCs w:val="22"/>
              </w:rPr>
            </w:pPr>
          </w:p>
        </w:tc>
      </w:tr>
      <w:tr w:rsidR="00202FE8" w:rsidRPr="00384C9D" w14:paraId="6ED3F6B7" w14:textId="77777777" w:rsidTr="000149A5">
        <w:trPr>
          <w:trHeight w:val="8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FC9" w14:textId="77777777" w:rsidR="00202FE8" w:rsidRPr="00384C9D" w:rsidRDefault="00202FE8" w:rsidP="00202FE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39E" w14:textId="7490B40A" w:rsidR="00202FE8" w:rsidRPr="00384C9D" w:rsidRDefault="00D63A09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</w:t>
            </w:r>
            <w:r w:rsidR="00202FE8" w:rsidRPr="00384C9D">
              <w:rPr>
                <w:sz w:val="22"/>
                <w:szCs w:val="22"/>
              </w:rPr>
              <w:t>апитальный ремонт в МБДОУ ЦРР – Детский сад № 9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C8A3" w14:textId="60126E09" w:rsidR="008637C6" w:rsidRPr="00384C9D" w:rsidRDefault="00D63A09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</w:t>
            </w:r>
            <w:r w:rsidR="00202FE8" w:rsidRPr="00384C9D">
              <w:rPr>
                <w:sz w:val="22"/>
                <w:szCs w:val="22"/>
              </w:rPr>
              <w:t xml:space="preserve">ыполнены работы по </w:t>
            </w:r>
            <w:proofErr w:type="gramStart"/>
            <w:r w:rsidR="00202FE8" w:rsidRPr="00384C9D">
              <w:rPr>
                <w:sz w:val="22"/>
                <w:szCs w:val="22"/>
              </w:rPr>
              <w:t>капитальному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ремонт</w:t>
            </w:r>
            <w:r w:rsidR="008637C6" w:rsidRPr="00384C9D">
              <w:rPr>
                <w:sz w:val="22"/>
                <w:szCs w:val="22"/>
              </w:rPr>
              <w:t xml:space="preserve"> </w:t>
            </w:r>
            <w:r w:rsidR="00202FE8" w:rsidRPr="00384C9D">
              <w:rPr>
                <w:sz w:val="22"/>
                <w:szCs w:val="22"/>
              </w:rPr>
              <w:t>помещений санузлов и моечных 12 груп</w:t>
            </w:r>
            <w:r w:rsidR="008637C6" w:rsidRPr="00384C9D">
              <w:rPr>
                <w:sz w:val="22"/>
                <w:szCs w:val="22"/>
              </w:rPr>
              <w:t>п</w:t>
            </w:r>
          </w:p>
          <w:p w14:paraId="3AABE098" w14:textId="6B06DBA6" w:rsidR="00202FE8" w:rsidRPr="00384C9D" w:rsidRDefault="00202FE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</w:tr>
      <w:tr w:rsidR="00202FE8" w:rsidRPr="00384C9D" w14:paraId="66821C06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BFF8" w14:textId="77777777" w:rsidR="00202FE8" w:rsidRPr="00384C9D" w:rsidRDefault="00202FE8" w:rsidP="00202FE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5FBE" w14:textId="3D61D3C4" w:rsidR="00202FE8" w:rsidRPr="00384C9D" w:rsidRDefault="00D63A09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</w:t>
            </w:r>
            <w:r w:rsidR="00202FE8" w:rsidRPr="00384C9D">
              <w:rPr>
                <w:sz w:val="22"/>
                <w:szCs w:val="22"/>
              </w:rPr>
              <w:t xml:space="preserve">апитальный ремонт </w:t>
            </w:r>
            <w:proofErr w:type="gramStart"/>
            <w:r w:rsidR="00202FE8" w:rsidRPr="00384C9D">
              <w:rPr>
                <w:sz w:val="22"/>
                <w:szCs w:val="22"/>
              </w:rPr>
              <w:t>в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</w:t>
            </w:r>
            <w:proofErr w:type="gramStart"/>
            <w:r w:rsidR="00202FE8" w:rsidRPr="00384C9D">
              <w:rPr>
                <w:sz w:val="22"/>
                <w:szCs w:val="22"/>
              </w:rPr>
              <w:t>ОСП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Детский сад № 4 МБДОУ ЦРР – Детский сад № 8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BCE9" w14:textId="2987C5AB" w:rsidR="00202FE8" w:rsidRPr="00384C9D" w:rsidRDefault="00D63A09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</w:t>
            </w:r>
            <w:r w:rsidR="00202FE8" w:rsidRPr="00384C9D">
              <w:rPr>
                <w:sz w:val="22"/>
                <w:szCs w:val="22"/>
              </w:rPr>
              <w:t xml:space="preserve">ыполнены работы по капитальному ремонту фасада </w:t>
            </w:r>
            <w:proofErr w:type="gramStart"/>
            <w:r w:rsidR="00202FE8" w:rsidRPr="00384C9D">
              <w:rPr>
                <w:sz w:val="22"/>
                <w:szCs w:val="22"/>
              </w:rPr>
              <w:t>со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входной группой</w:t>
            </w:r>
            <w:r w:rsidR="008637C6" w:rsidRPr="00384C9D">
              <w:rPr>
                <w:sz w:val="22"/>
                <w:szCs w:val="22"/>
              </w:rPr>
              <w:t>, замена окон и дверей</w:t>
            </w:r>
          </w:p>
        </w:tc>
      </w:tr>
      <w:tr w:rsidR="00202FE8" w:rsidRPr="00384C9D" w14:paraId="4102414E" w14:textId="77777777" w:rsidTr="000149A5">
        <w:trPr>
          <w:trHeight w:val="9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9F9CF" w14:textId="77777777" w:rsidR="00202FE8" w:rsidRPr="00384C9D" w:rsidRDefault="00202FE8" w:rsidP="00202FE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135B1" w14:textId="130F7317" w:rsidR="00202FE8" w:rsidRPr="00384C9D" w:rsidRDefault="00D63A09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</w:t>
            </w:r>
            <w:r w:rsidR="00202FE8" w:rsidRPr="00384C9D">
              <w:rPr>
                <w:sz w:val="22"/>
                <w:szCs w:val="22"/>
              </w:rPr>
              <w:t xml:space="preserve">апитальный ремонт </w:t>
            </w:r>
            <w:proofErr w:type="gramStart"/>
            <w:r w:rsidR="00202FE8" w:rsidRPr="00384C9D">
              <w:rPr>
                <w:sz w:val="22"/>
                <w:szCs w:val="22"/>
              </w:rPr>
              <w:t>в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</w:t>
            </w:r>
            <w:proofErr w:type="gramStart"/>
            <w:r w:rsidR="00202FE8" w:rsidRPr="00384C9D">
              <w:rPr>
                <w:sz w:val="22"/>
                <w:szCs w:val="22"/>
              </w:rPr>
              <w:t>ОСП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Детский сад № 7 МБДОУ ЦРР – Детский сад № 8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386C" w14:textId="7FD9204C" w:rsidR="00202FE8" w:rsidRPr="00384C9D" w:rsidRDefault="00D63A09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</w:t>
            </w:r>
            <w:r w:rsidR="00202FE8" w:rsidRPr="00384C9D">
              <w:rPr>
                <w:sz w:val="22"/>
                <w:szCs w:val="22"/>
              </w:rPr>
              <w:t>ыполнены работы по капитальному ремонту</w:t>
            </w:r>
            <w:r w:rsidR="009822A8" w:rsidRPr="00384C9D">
              <w:rPr>
                <w:sz w:val="22"/>
                <w:szCs w:val="22"/>
              </w:rPr>
              <w:t xml:space="preserve"> </w:t>
            </w:r>
            <w:r w:rsidR="00202FE8" w:rsidRPr="00384C9D">
              <w:rPr>
                <w:sz w:val="22"/>
                <w:szCs w:val="22"/>
              </w:rPr>
              <w:t>системы водоснабжения и водоотведения</w:t>
            </w:r>
            <w:r w:rsidR="009822A8" w:rsidRPr="00384C9D">
              <w:rPr>
                <w:sz w:val="22"/>
                <w:szCs w:val="22"/>
              </w:rPr>
              <w:t>,</w:t>
            </w:r>
            <w:r w:rsidR="00202FE8" w:rsidRPr="00384C9D">
              <w:rPr>
                <w:sz w:val="22"/>
                <w:szCs w:val="22"/>
              </w:rPr>
              <w:t xml:space="preserve"> 2 крылец,</w:t>
            </w:r>
            <w:r w:rsidR="009822A8" w:rsidRPr="00384C9D">
              <w:rPr>
                <w:sz w:val="22"/>
                <w:szCs w:val="22"/>
              </w:rPr>
              <w:t xml:space="preserve"> </w:t>
            </w:r>
            <w:r w:rsidR="00202FE8" w:rsidRPr="00384C9D">
              <w:rPr>
                <w:sz w:val="22"/>
                <w:szCs w:val="22"/>
              </w:rPr>
              <w:t>заменен</w:t>
            </w:r>
            <w:r w:rsidR="009822A8" w:rsidRPr="00384C9D">
              <w:rPr>
                <w:sz w:val="22"/>
                <w:szCs w:val="22"/>
              </w:rPr>
              <w:t>ы</w:t>
            </w:r>
            <w:r w:rsidR="00202FE8" w:rsidRPr="00384C9D">
              <w:rPr>
                <w:sz w:val="22"/>
                <w:szCs w:val="22"/>
              </w:rPr>
              <w:t xml:space="preserve"> </w:t>
            </w:r>
            <w:r w:rsidR="009822A8" w:rsidRPr="00384C9D">
              <w:rPr>
                <w:sz w:val="22"/>
                <w:szCs w:val="22"/>
              </w:rPr>
              <w:t>окна и двери</w:t>
            </w:r>
            <w:r w:rsidR="00202FE8" w:rsidRPr="00384C9D">
              <w:rPr>
                <w:sz w:val="22"/>
                <w:szCs w:val="22"/>
              </w:rPr>
              <w:t>,</w:t>
            </w:r>
            <w:r w:rsidR="009822A8" w:rsidRPr="00384C9D">
              <w:rPr>
                <w:sz w:val="22"/>
                <w:szCs w:val="22"/>
              </w:rPr>
              <w:t xml:space="preserve"> </w:t>
            </w:r>
            <w:r w:rsidR="00202FE8" w:rsidRPr="00384C9D">
              <w:rPr>
                <w:sz w:val="22"/>
                <w:szCs w:val="22"/>
              </w:rPr>
              <w:t>проведен ремонт пола в помещении пищеблок</w:t>
            </w:r>
            <w:r w:rsidR="009822A8" w:rsidRPr="00384C9D">
              <w:rPr>
                <w:sz w:val="22"/>
                <w:szCs w:val="22"/>
              </w:rPr>
              <w:t>а.</w:t>
            </w:r>
          </w:p>
        </w:tc>
      </w:tr>
      <w:tr w:rsidR="00202FE8" w:rsidRPr="00384C9D" w14:paraId="2DA09992" w14:textId="77777777" w:rsidTr="000149A5">
        <w:trPr>
          <w:trHeight w:val="58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1E69" w14:textId="77777777" w:rsidR="00202FE8" w:rsidRPr="00384C9D" w:rsidRDefault="00202FE8" w:rsidP="00202FE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6A26" w14:textId="00378893" w:rsidR="00202FE8" w:rsidRPr="00384C9D" w:rsidRDefault="00D63A09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</w:t>
            </w:r>
            <w:r w:rsidR="00202FE8" w:rsidRPr="00384C9D">
              <w:rPr>
                <w:sz w:val="22"/>
                <w:szCs w:val="22"/>
              </w:rPr>
              <w:t xml:space="preserve">апитальный ремонт </w:t>
            </w:r>
            <w:proofErr w:type="gramStart"/>
            <w:r w:rsidR="00202FE8" w:rsidRPr="00384C9D">
              <w:rPr>
                <w:sz w:val="22"/>
                <w:szCs w:val="22"/>
              </w:rPr>
              <w:t>в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</w:t>
            </w:r>
            <w:proofErr w:type="gramStart"/>
            <w:r w:rsidR="00202FE8" w:rsidRPr="00384C9D">
              <w:rPr>
                <w:sz w:val="22"/>
                <w:szCs w:val="22"/>
              </w:rPr>
              <w:t>ОСП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Детский сад № 10 МБДОУ ЦРР – Детский сад № 9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19D" w14:textId="1DE5AA8E" w:rsidR="00202FE8" w:rsidRPr="00384C9D" w:rsidRDefault="00D63A09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proofErr w:type="gramStart"/>
            <w:r w:rsidRPr="00384C9D">
              <w:rPr>
                <w:sz w:val="22"/>
                <w:szCs w:val="22"/>
              </w:rPr>
              <w:t>В</w:t>
            </w:r>
            <w:r w:rsidR="009822A8" w:rsidRPr="00384C9D">
              <w:rPr>
                <w:sz w:val="22"/>
                <w:szCs w:val="22"/>
              </w:rPr>
              <w:t>ыполнен</w:t>
            </w:r>
            <w:proofErr w:type="gramEnd"/>
            <w:r w:rsidR="009822A8" w:rsidRPr="00384C9D">
              <w:rPr>
                <w:sz w:val="22"/>
                <w:szCs w:val="22"/>
              </w:rPr>
              <w:t xml:space="preserve"> работы по </w:t>
            </w:r>
            <w:r w:rsidR="00202FE8" w:rsidRPr="00384C9D">
              <w:rPr>
                <w:sz w:val="22"/>
                <w:szCs w:val="22"/>
              </w:rPr>
              <w:t>капитальн</w:t>
            </w:r>
            <w:r w:rsidR="009822A8" w:rsidRPr="00384C9D">
              <w:rPr>
                <w:sz w:val="22"/>
                <w:szCs w:val="22"/>
              </w:rPr>
              <w:t>ому</w:t>
            </w:r>
            <w:r w:rsidR="00202FE8" w:rsidRPr="00384C9D">
              <w:rPr>
                <w:sz w:val="22"/>
                <w:szCs w:val="22"/>
              </w:rPr>
              <w:t xml:space="preserve"> ремонт</w:t>
            </w:r>
            <w:r w:rsidR="009822A8" w:rsidRPr="00384C9D">
              <w:rPr>
                <w:sz w:val="22"/>
                <w:szCs w:val="22"/>
              </w:rPr>
              <w:t>у</w:t>
            </w:r>
            <w:r w:rsidR="00202FE8" w:rsidRPr="00384C9D">
              <w:rPr>
                <w:sz w:val="22"/>
                <w:szCs w:val="22"/>
              </w:rPr>
              <w:t xml:space="preserve"> центрального крыльца, бассейна</w:t>
            </w:r>
            <w:r w:rsidR="009822A8" w:rsidRPr="00384C9D">
              <w:rPr>
                <w:sz w:val="22"/>
                <w:szCs w:val="22"/>
              </w:rPr>
              <w:t xml:space="preserve">, </w:t>
            </w:r>
            <w:r w:rsidR="00202FE8" w:rsidRPr="00384C9D">
              <w:rPr>
                <w:sz w:val="22"/>
                <w:szCs w:val="22"/>
              </w:rPr>
              <w:t>установлена соляная комната</w:t>
            </w:r>
          </w:p>
        </w:tc>
      </w:tr>
      <w:tr w:rsidR="00202FE8" w:rsidRPr="00384C9D" w14:paraId="04CC99BD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3F19" w14:textId="77777777" w:rsidR="00202FE8" w:rsidRPr="00384C9D" w:rsidRDefault="00202FE8" w:rsidP="00202FE8">
            <w:pPr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5962" w14:textId="40B7AB6E" w:rsidR="00202FE8" w:rsidRPr="00384C9D" w:rsidRDefault="00D63A09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</w:t>
            </w:r>
            <w:r w:rsidR="00202FE8" w:rsidRPr="00384C9D">
              <w:rPr>
                <w:sz w:val="22"/>
                <w:szCs w:val="22"/>
              </w:rPr>
              <w:t xml:space="preserve">апитальный ремонт </w:t>
            </w:r>
            <w:proofErr w:type="gramStart"/>
            <w:r w:rsidR="00202FE8" w:rsidRPr="00384C9D">
              <w:rPr>
                <w:sz w:val="22"/>
                <w:szCs w:val="22"/>
              </w:rPr>
              <w:t>в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</w:t>
            </w:r>
            <w:proofErr w:type="gramStart"/>
            <w:r w:rsidR="00202FE8" w:rsidRPr="00384C9D">
              <w:rPr>
                <w:sz w:val="22"/>
                <w:szCs w:val="22"/>
              </w:rPr>
              <w:t>ОСП</w:t>
            </w:r>
            <w:proofErr w:type="gramEnd"/>
            <w:r w:rsidR="00202FE8" w:rsidRPr="00384C9D">
              <w:rPr>
                <w:sz w:val="22"/>
                <w:szCs w:val="22"/>
              </w:rPr>
              <w:t xml:space="preserve"> Детский сад № 3 МБДОУ ЦРР – Детский сад № 9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6594" w14:textId="633555AD" w:rsidR="00CC16E0" w:rsidRPr="00384C9D" w:rsidRDefault="00D63A09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</w:t>
            </w:r>
            <w:r w:rsidR="00202FE8" w:rsidRPr="00384C9D">
              <w:rPr>
                <w:sz w:val="22"/>
                <w:szCs w:val="22"/>
              </w:rPr>
              <w:t>ыполнены работы по капитальному ремонту крыши здания пищеблока, капитальный ремонт электропроводки (на пищеблоке и частично в здании детского сада)</w:t>
            </w:r>
          </w:p>
        </w:tc>
      </w:tr>
      <w:tr w:rsidR="00202FE8" w:rsidRPr="00384C9D" w14:paraId="6CB83D94" w14:textId="77777777" w:rsidTr="000149A5">
        <w:trPr>
          <w:trHeight w:val="3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8E40" w14:textId="7921E9A0" w:rsidR="00202FE8" w:rsidRPr="00384C9D" w:rsidRDefault="00D63A09" w:rsidP="00202FE8">
            <w:pPr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0A63" w14:textId="4E082C98" w:rsidR="00202FE8" w:rsidRPr="00384C9D" w:rsidRDefault="00D63A09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</w:t>
            </w:r>
            <w:r w:rsidR="00202FE8" w:rsidRPr="00384C9D">
              <w:rPr>
                <w:sz w:val="22"/>
                <w:szCs w:val="22"/>
              </w:rPr>
              <w:t>апитальный ремонт в МБДОУ ЦРР – Детский сад № 8</w:t>
            </w:r>
          </w:p>
          <w:p w14:paraId="72E74956" w14:textId="77777777" w:rsidR="00CC16E0" w:rsidRPr="00384C9D" w:rsidRDefault="00CC16E0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200C" w14:textId="7C2D2E1E" w:rsidR="00202FE8" w:rsidRPr="00384C9D" w:rsidRDefault="00202FE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Выполнены работы по капитальному ремонту четырёх входных крылец</w:t>
            </w:r>
          </w:p>
        </w:tc>
      </w:tr>
      <w:tr w:rsidR="009822A8" w:rsidRPr="00384C9D" w14:paraId="7E3418B4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5312" w14:textId="333A2CD3" w:rsidR="009822A8" w:rsidRPr="00384C9D" w:rsidRDefault="000149A5" w:rsidP="009822A8">
            <w:pPr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C092" w14:textId="67C28E93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Укрепление материально-технической базы МБДОУ ЦРР – Детский сад № 8 и его структурных подразделений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8ED8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Приобретено технологическое оборудование и уличное игровое оборудование:</w:t>
            </w:r>
          </w:p>
          <w:p w14:paraId="3448CE75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 МБДОУ ЦРР - Детский сад № 8 «Звездочка»: игровой комплекс;</w:t>
            </w:r>
          </w:p>
          <w:p w14:paraId="5EF52909" w14:textId="6450C90C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 ОСП Детский сад № 5 – технологическое оборудование для пищеблока</w:t>
            </w:r>
          </w:p>
        </w:tc>
      </w:tr>
      <w:tr w:rsidR="009822A8" w:rsidRPr="00384C9D" w14:paraId="61A2D04A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BACF" w14:textId="2AE58652" w:rsidR="009822A8" w:rsidRPr="00384C9D" w:rsidRDefault="000149A5" w:rsidP="009822A8">
            <w:pPr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9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7622" w14:textId="77CCAFAE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Укрепление материально-технической базы МБДОУ ЦРР – Детский сад № 9 и его структурных подразделений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9B8E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384C9D">
              <w:rPr>
                <w:color w:val="000000"/>
                <w:sz w:val="22"/>
                <w:szCs w:val="22"/>
              </w:rPr>
              <w:t>Приобретено игровое и технологическое оборудование:</w:t>
            </w:r>
          </w:p>
          <w:p w14:paraId="01683516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384C9D">
              <w:rPr>
                <w:color w:val="000000"/>
                <w:sz w:val="22"/>
                <w:szCs w:val="22"/>
              </w:rPr>
              <w:t>-МБДОУ ЦРР-Детский сад № 9 «Родничок»- игровой комплекс,</w:t>
            </w:r>
          </w:p>
          <w:p w14:paraId="4983D583" w14:textId="6C4F219E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color w:val="000000"/>
                <w:sz w:val="22"/>
                <w:szCs w:val="22"/>
              </w:rPr>
              <w:t>-ОСП Детский сад № 6 «</w:t>
            </w:r>
            <w:proofErr w:type="spellStart"/>
            <w:r w:rsidRPr="00384C9D">
              <w:rPr>
                <w:color w:val="000000"/>
                <w:sz w:val="22"/>
                <w:szCs w:val="22"/>
              </w:rPr>
              <w:t>Семицветик</w:t>
            </w:r>
            <w:proofErr w:type="spellEnd"/>
            <w:r w:rsidRPr="00384C9D">
              <w:rPr>
                <w:color w:val="000000"/>
                <w:sz w:val="22"/>
                <w:szCs w:val="22"/>
              </w:rPr>
              <w:t>» - игровое оборудование и технологическое оборудование для пищеблока</w:t>
            </w:r>
          </w:p>
        </w:tc>
      </w:tr>
      <w:tr w:rsidR="009822A8" w:rsidRPr="00384C9D" w14:paraId="006847F6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DDF1" w14:textId="77777777" w:rsidR="009822A8" w:rsidRPr="00384C9D" w:rsidRDefault="009822A8" w:rsidP="00D63A09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b/>
                <w:bCs/>
                <w:sz w:val="22"/>
                <w:szCs w:val="22"/>
              </w:rPr>
              <w:t>Общее и дополнительное образование</w:t>
            </w:r>
          </w:p>
        </w:tc>
      </w:tr>
      <w:tr w:rsidR="009822A8" w:rsidRPr="00384C9D" w14:paraId="2575FBC7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60F0" w14:textId="4794C214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0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B65A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Капитальный ремонт МБОУ «</w:t>
            </w:r>
            <w:proofErr w:type="spellStart"/>
            <w:r w:rsidRPr="00384C9D">
              <w:rPr>
                <w:sz w:val="22"/>
                <w:szCs w:val="22"/>
              </w:rPr>
              <w:t>Мошинская</w:t>
            </w:r>
            <w:proofErr w:type="spellEnd"/>
            <w:r w:rsidRPr="00384C9D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506B" w14:textId="14F68A33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Проведены ремонтные работы: ремонт кровли, пола, системы водоснабжения и канализации, замена сантехники, отделка стен, наружная отделка стен </w:t>
            </w:r>
            <w:proofErr w:type="spellStart"/>
            <w:r w:rsidRPr="00384C9D">
              <w:rPr>
                <w:sz w:val="22"/>
                <w:szCs w:val="22"/>
              </w:rPr>
              <w:t>металлосайдингом</w:t>
            </w:r>
            <w:proofErr w:type="spellEnd"/>
            <w:r w:rsidRPr="00384C9D">
              <w:rPr>
                <w:sz w:val="22"/>
                <w:szCs w:val="22"/>
              </w:rPr>
              <w:t>, заменены дверные и оконные блоки.</w:t>
            </w:r>
          </w:p>
        </w:tc>
      </w:tr>
      <w:tr w:rsidR="009822A8" w:rsidRPr="00384C9D" w14:paraId="0FD4EF2E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D224" w14:textId="0F038500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888C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Капитальный ремонт интерната МБОУ «</w:t>
            </w:r>
            <w:proofErr w:type="spellStart"/>
            <w:r w:rsidRPr="00384C9D">
              <w:rPr>
                <w:sz w:val="22"/>
                <w:szCs w:val="22"/>
              </w:rPr>
              <w:t>Мошинская</w:t>
            </w:r>
            <w:proofErr w:type="spellEnd"/>
            <w:r w:rsidRPr="00384C9D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11B0" w14:textId="23F47794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Проведены ремонтные работы: ремонт кровли, заменены оконные и дверные блоки, заменено сантехническое оборудование; ремонт системы водоснабжения и канализации, системы отопления, наружная отделка стен </w:t>
            </w:r>
            <w:proofErr w:type="spellStart"/>
            <w:r w:rsidRPr="00384C9D">
              <w:rPr>
                <w:sz w:val="22"/>
                <w:szCs w:val="22"/>
              </w:rPr>
              <w:t>металлосайдингом</w:t>
            </w:r>
            <w:proofErr w:type="spellEnd"/>
            <w:r w:rsidRPr="00384C9D">
              <w:rPr>
                <w:sz w:val="22"/>
                <w:szCs w:val="22"/>
              </w:rPr>
              <w:t>.</w:t>
            </w:r>
          </w:p>
          <w:p w14:paraId="0E0C7AF0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</w:tr>
      <w:tr w:rsidR="009822A8" w:rsidRPr="00384C9D" w14:paraId="700A6CF0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6EB5" w14:textId="71A9B250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FC08" w14:textId="00149C64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Капитальный ремонт МАУДО «Районный центр дополнительного образования детей»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967F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Проведены завершающие работы по капитальному ремонту кровли   здания</w:t>
            </w:r>
          </w:p>
        </w:tc>
      </w:tr>
      <w:tr w:rsidR="009822A8" w:rsidRPr="00384C9D" w14:paraId="1AA234AE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151E" w14:textId="7D5FAD72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0952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Благоустройство пришкольной территории МБОУ «Средняя школа №3»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7E6F" w14:textId="6B6E4F82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Проведены завершающие работы по дополнительному освещению пришкольной </w:t>
            </w:r>
            <w:r w:rsidRPr="00384C9D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9822A8" w:rsidRPr="00384C9D" w14:paraId="4893CA91" w14:textId="77777777" w:rsidTr="000149A5">
        <w:trPr>
          <w:trHeight w:val="7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BAE35" w14:textId="130209F9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lastRenderedPageBreak/>
              <w:t>1</w:t>
            </w:r>
            <w:r w:rsidR="000149A5"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0D88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Благоустройство пришкольной территории ОСП Основная школа № 4 МБОУ «Средняя школа №2»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F1EC" w14:textId="4D9758F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Проведены работы по монтажу уличного освещения спортивной площадки</w:t>
            </w:r>
          </w:p>
        </w:tc>
      </w:tr>
      <w:tr w:rsidR="009822A8" w:rsidRPr="00384C9D" w14:paraId="712A449F" w14:textId="77777777" w:rsidTr="000149A5">
        <w:trPr>
          <w:trHeight w:val="276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14:paraId="68CF02BA" w14:textId="0D146A1D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5</w:t>
            </w:r>
          </w:p>
          <w:p w14:paraId="68A8828B" w14:textId="77777777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4FAB2" w14:textId="31C04BB2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Укрепление МТБ пищеблоков и столовых общеобразовательных организаций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3B6F6" w14:textId="2D953916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Приобретено технологическое оборудование для пищеблоков и столовых муниципальных общеобразовательных организаций</w:t>
            </w:r>
          </w:p>
          <w:p w14:paraId="2B3D7E7D" w14:textId="33B122EA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</w:p>
        </w:tc>
      </w:tr>
      <w:tr w:rsidR="009822A8" w:rsidRPr="00384C9D" w14:paraId="27AEF486" w14:textId="77777777" w:rsidTr="000149A5">
        <w:trPr>
          <w:trHeight w:val="713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14:paraId="7D9775FA" w14:textId="636450E0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5FF84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котельных образовательных организаций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842FF" w14:textId="3924BB51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Проведен ремонт котельных ОСП </w:t>
            </w:r>
            <w:proofErr w:type="spellStart"/>
            <w:r w:rsidRPr="00384C9D">
              <w:rPr>
                <w:sz w:val="22"/>
                <w:szCs w:val="22"/>
              </w:rPr>
              <w:t>Бурачихинская</w:t>
            </w:r>
            <w:proofErr w:type="spellEnd"/>
            <w:r w:rsidRPr="00384C9D">
              <w:rPr>
                <w:sz w:val="22"/>
                <w:szCs w:val="22"/>
              </w:rPr>
              <w:t xml:space="preserve"> основная школа МБОУ «Средняя школа №2», ОСП </w:t>
            </w:r>
            <w:proofErr w:type="spellStart"/>
            <w:r w:rsidRPr="00384C9D">
              <w:rPr>
                <w:sz w:val="22"/>
                <w:szCs w:val="22"/>
              </w:rPr>
              <w:t>Шожемская</w:t>
            </w:r>
            <w:proofErr w:type="spellEnd"/>
            <w:r w:rsidRPr="00384C9D">
              <w:rPr>
                <w:sz w:val="22"/>
                <w:szCs w:val="22"/>
              </w:rPr>
              <w:t xml:space="preserve"> основная школа МБОУ «</w:t>
            </w:r>
            <w:proofErr w:type="spellStart"/>
            <w:r w:rsidRPr="00384C9D">
              <w:rPr>
                <w:sz w:val="22"/>
                <w:szCs w:val="22"/>
              </w:rPr>
              <w:t>Шалакушская</w:t>
            </w:r>
            <w:proofErr w:type="spellEnd"/>
            <w:r w:rsidRPr="00384C9D">
              <w:rPr>
                <w:sz w:val="22"/>
                <w:szCs w:val="22"/>
              </w:rPr>
              <w:t xml:space="preserve"> средняя школа», ОСП </w:t>
            </w:r>
            <w:proofErr w:type="spellStart"/>
            <w:r w:rsidRPr="00384C9D">
              <w:rPr>
                <w:sz w:val="22"/>
                <w:szCs w:val="22"/>
              </w:rPr>
              <w:t>Воезерская</w:t>
            </w:r>
            <w:proofErr w:type="spellEnd"/>
            <w:r w:rsidRPr="00384C9D">
              <w:rPr>
                <w:sz w:val="22"/>
                <w:szCs w:val="22"/>
              </w:rPr>
              <w:t xml:space="preserve"> основная школа МБОУ «</w:t>
            </w:r>
            <w:proofErr w:type="spellStart"/>
            <w:r w:rsidRPr="00384C9D">
              <w:rPr>
                <w:sz w:val="22"/>
                <w:szCs w:val="22"/>
              </w:rPr>
              <w:t>Мошинская</w:t>
            </w:r>
            <w:proofErr w:type="spellEnd"/>
            <w:r w:rsidRPr="00384C9D">
              <w:rPr>
                <w:sz w:val="22"/>
                <w:szCs w:val="22"/>
              </w:rPr>
              <w:t xml:space="preserve"> средняя школа»</w:t>
            </w:r>
          </w:p>
        </w:tc>
      </w:tr>
      <w:tr w:rsidR="009822A8" w:rsidRPr="00384C9D" w14:paraId="599C732F" w14:textId="77777777" w:rsidTr="000149A5">
        <w:trPr>
          <w:trHeight w:val="372"/>
        </w:trPr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14:paraId="7DE781E2" w14:textId="29B4C6FD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A6B3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Обновление материально-технической базы образовательных организаций в рамках федерального проекта «Цифровая образовательная среда»: Обновление материально-технической базы МБОУ «Вечерняя школа»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F492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Поступило новое оборудование: 28 ноутбуков, 28 мышек, 1 МФУ</w:t>
            </w:r>
          </w:p>
        </w:tc>
      </w:tr>
      <w:tr w:rsidR="009822A8" w:rsidRPr="00384C9D" w14:paraId="22A6E8CB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AC83" w14:textId="70CFF0C7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</w:t>
            </w:r>
            <w:r w:rsidR="000149A5"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0A6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Обновление материально-технической базы образовательных организаций в рамках федерального проекта «Цифровая образовательная среда»: Обновление материально-технической базы МБОУ «Средняя школа №7»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8B9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Поступило новое оборудование: 28 ноутбуков, 28 мышек, 1 МФУ</w:t>
            </w:r>
          </w:p>
        </w:tc>
      </w:tr>
      <w:tr w:rsidR="009822A8" w:rsidRPr="00384C9D" w14:paraId="5525A4CD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89B0" w14:textId="6416BA5C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19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0BE3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Создание центра ЮНАРМИИ на базе ОСП № 4 МБОУ «Средняя школа №2»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1FA5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proofErr w:type="gramStart"/>
            <w:r w:rsidRPr="00384C9D">
              <w:rPr>
                <w:sz w:val="22"/>
                <w:szCs w:val="22"/>
              </w:rPr>
              <w:t>Оборудованы</w:t>
            </w:r>
            <w:proofErr w:type="gramEnd"/>
            <w:r w:rsidRPr="00384C9D">
              <w:rPr>
                <w:sz w:val="22"/>
                <w:szCs w:val="22"/>
              </w:rPr>
              <w:t xml:space="preserve"> 2 класса ОСП ОШ № 4 МБОУ СШ № 2 под штаб </w:t>
            </w:r>
            <w:proofErr w:type="spellStart"/>
            <w:r w:rsidRPr="00384C9D">
              <w:rPr>
                <w:sz w:val="22"/>
                <w:szCs w:val="22"/>
              </w:rPr>
              <w:t>Юнармии</w:t>
            </w:r>
            <w:proofErr w:type="spellEnd"/>
            <w:r w:rsidRPr="00384C9D">
              <w:rPr>
                <w:sz w:val="22"/>
                <w:szCs w:val="22"/>
              </w:rPr>
              <w:t xml:space="preserve"> и учебную комнату юнармейцев: проведен косметический ремонт, приобретены</w:t>
            </w:r>
            <w:r w:rsidR="007E2EF0" w:rsidRPr="00384C9D">
              <w:rPr>
                <w:sz w:val="22"/>
                <w:szCs w:val="22"/>
              </w:rPr>
              <w:t xml:space="preserve"> оборудование, форма юнармейцев.</w:t>
            </w:r>
          </w:p>
          <w:p w14:paraId="5A4CF37B" w14:textId="24EDB038" w:rsidR="007E2EF0" w:rsidRPr="00384C9D" w:rsidRDefault="007E2EF0" w:rsidP="00D63A09">
            <w:pPr>
              <w:jc w:val="both"/>
              <w:rPr>
                <w:sz w:val="22"/>
                <w:szCs w:val="22"/>
              </w:rPr>
            </w:pPr>
          </w:p>
        </w:tc>
      </w:tr>
      <w:tr w:rsidR="009822A8" w:rsidRPr="00384C9D" w14:paraId="2B0E757D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34A0" w14:textId="102AC2F3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0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A408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Создание центра образования естественно - научной и технологической направленности на базе МБОУ «Средняя школа № 2»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51E4" w14:textId="561CB9AC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Проведен текущий ремонт 1 кабинета</w:t>
            </w:r>
            <w:r w:rsidR="007E2EF0" w:rsidRPr="00384C9D">
              <w:rPr>
                <w:sz w:val="22"/>
                <w:szCs w:val="22"/>
              </w:rPr>
              <w:t xml:space="preserve">. </w:t>
            </w:r>
            <w:r w:rsidRPr="00384C9D">
              <w:rPr>
                <w:sz w:val="22"/>
                <w:szCs w:val="22"/>
              </w:rPr>
              <w:t>Поступило оборудование для создания центра образования естественно - научной и технологической направленности</w:t>
            </w:r>
            <w:r w:rsidR="007E2EF0" w:rsidRPr="00384C9D">
              <w:rPr>
                <w:sz w:val="22"/>
                <w:szCs w:val="22"/>
              </w:rPr>
              <w:t>.</w:t>
            </w:r>
          </w:p>
        </w:tc>
      </w:tr>
      <w:tr w:rsidR="009822A8" w:rsidRPr="00384C9D" w14:paraId="292DDBAE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F869" w14:textId="45B448F3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C3DC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Создание в МБОУ «Средняя школа №3 города Няндома» условий для занятия физической культурой и спортом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889" w14:textId="336BBC0C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Проведен капитальный ремонт спортивного зала: выполнены электромонтажные работы, покраска стен, потолка, заменено двер</w:t>
            </w:r>
            <w:r w:rsidR="007E2EF0" w:rsidRPr="00384C9D">
              <w:rPr>
                <w:sz w:val="22"/>
                <w:szCs w:val="22"/>
              </w:rPr>
              <w:t>ей и окон</w:t>
            </w:r>
            <w:r w:rsidRPr="00384C9D">
              <w:rPr>
                <w:sz w:val="22"/>
                <w:szCs w:val="22"/>
              </w:rPr>
              <w:t xml:space="preserve"> в 4 проемах по 4 окна, проведен ремонт полового покрытия с нанесением специальной разметки, установлены универсальные щиты, выполнен ремонт 2 душевых и 2 раздевалок</w:t>
            </w:r>
            <w:r w:rsidR="007E2EF0" w:rsidRPr="00384C9D">
              <w:rPr>
                <w:sz w:val="22"/>
                <w:szCs w:val="22"/>
              </w:rPr>
              <w:t xml:space="preserve">. </w:t>
            </w:r>
            <w:r w:rsidRPr="00384C9D">
              <w:rPr>
                <w:sz w:val="22"/>
                <w:szCs w:val="22"/>
              </w:rPr>
              <w:t>Приобретено спортивное оборудование и спортинвента</w:t>
            </w:r>
            <w:r w:rsidR="007E2EF0" w:rsidRPr="00384C9D">
              <w:rPr>
                <w:sz w:val="22"/>
                <w:szCs w:val="22"/>
              </w:rPr>
              <w:t>рь</w:t>
            </w:r>
          </w:p>
        </w:tc>
      </w:tr>
      <w:tr w:rsidR="009822A8" w:rsidRPr="00384C9D" w14:paraId="133334EE" w14:textId="77777777" w:rsidTr="000149A5">
        <w:trPr>
          <w:trHeight w:val="88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669E" w14:textId="5A27D106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B562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Обеспечение образовательных учреждений автобусами для подвоза школьников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35DE" w14:textId="2FF6FF0D" w:rsidR="009822A8" w:rsidRPr="00384C9D" w:rsidRDefault="009822A8" w:rsidP="00D63A09">
            <w:pPr>
              <w:ind w:firstLine="34"/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Няндомскому району передано 5 автобус</w:t>
            </w:r>
            <w:r w:rsidR="007E2EF0" w:rsidRPr="00384C9D">
              <w:rPr>
                <w:sz w:val="22"/>
                <w:szCs w:val="22"/>
              </w:rPr>
              <w:t>ов</w:t>
            </w:r>
            <w:r w:rsidRPr="00384C9D">
              <w:rPr>
                <w:sz w:val="22"/>
                <w:szCs w:val="22"/>
              </w:rPr>
              <w:t xml:space="preserve"> для </w:t>
            </w:r>
            <w:proofErr w:type="spellStart"/>
            <w:r w:rsidRPr="00384C9D">
              <w:rPr>
                <w:sz w:val="22"/>
                <w:szCs w:val="22"/>
              </w:rPr>
              <w:t>Мошинской</w:t>
            </w:r>
            <w:proofErr w:type="spellEnd"/>
            <w:r w:rsidRPr="00384C9D">
              <w:rPr>
                <w:sz w:val="22"/>
                <w:szCs w:val="22"/>
              </w:rPr>
              <w:t xml:space="preserve"> СШ, Шалакушской СШ, СП СШ № 6 МБОУ СШ 3, </w:t>
            </w:r>
            <w:proofErr w:type="spellStart"/>
            <w:r w:rsidRPr="00384C9D">
              <w:rPr>
                <w:sz w:val="22"/>
                <w:szCs w:val="22"/>
              </w:rPr>
              <w:t>Лепшинской</w:t>
            </w:r>
            <w:proofErr w:type="spellEnd"/>
            <w:r w:rsidRPr="00384C9D">
              <w:rPr>
                <w:sz w:val="22"/>
                <w:szCs w:val="22"/>
              </w:rPr>
              <w:t xml:space="preserve"> СШ, МБОУ Средняя школа № 2.</w:t>
            </w:r>
          </w:p>
        </w:tc>
      </w:tr>
      <w:tr w:rsidR="009822A8" w:rsidRPr="00384C9D" w14:paraId="29F2B529" w14:textId="77777777" w:rsidTr="000149A5">
        <w:trPr>
          <w:trHeight w:val="47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598A" w14:textId="17BA8361" w:rsidR="009822A8" w:rsidRPr="00384C9D" w:rsidRDefault="009822A8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DD1F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Повышение безопасного подвоза обучающихся (воспитанников) к месту обучения и обратно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CDDF" w14:textId="52884B20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8 школьных автобусов, оборудованных системой ГЛОНАСС</w:t>
            </w:r>
            <w:r w:rsidR="007E2EF0" w:rsidRPr="00384C9D">
              <w:rPr>
                <w:sz w:val="22"/>
                <w:szCs w:val="22"/>
              </w:rPr>
              <w:t>.</w:t>
            </w:r>
          </w:p>
        </w:tc>
      </w:tr>
      <w:tr w:rsidR="009822A8" w:rsidRPr="00384C9D" w14:paraId="0C577EAF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B4DE" w14:textId="1092BFDA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93B8" w14:textId="393E2DFA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Вовлечение </w:t>
            </w:r>
            <w:proofErr w:type="gramStart"/>
            <w:r w:rsidRPr="00384C9D">
              <w:rPr>
                <w:sz w:val="22"/>
                <w:szCs w:val="22"/>
              </w:rPr>
              <w:t>обучающихся</w:t>
            </w:r>
            <w:proofErr w:type="gramEnd"/>
            <w:r w:rsidRPr="00384C9D">
              <w:rPr>
                <w:sz w:val="22"/>
                <w:szCs w:val="22"/>
              </w:rPr>
              <w:t xml:space="preserve"> в деятельность по профилактике дорожно-транспортного травматизма в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D750" w14:textId="703747C4" w:rsidR="007E2EF0" w:rsidRPr="00384C9D" w:rsidRDefault="009822A8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Приобретены технические средства обучения ПДД</w:t>
            </w:r>
            <w:r w:rsidR="007E2EF0" w:rsidRPr="00384C9D">
              <w:rPr>
                <w:color w:val="000000" w:themeColor="text1"/>
                <w:sz w:val="22"/>
                <w:szCs w:val="22"/>
              </w:rPr>
              <w:t xml:space="preserve"> в </w:t>
            </w:r>
            <w:r w:rsidR="007E2EF0" w:rsidRPr="00384C9D">
              <w:rPr>
                <w:sz w:val="22"/>
                <w:szCs w:val="22"/>
              </w:rPr>
              <w:t xml:space="preserve">СП «Средняя школа </w:t>
            </w:r>
            <w:r w:rsidR="007E2EF0" w:rsidRPr="00384C9D">
              <w:rPr>
                <w:sz w:val="22"/>
                <w:szCs w:val="22"/>
              </w:rPr>
              <w:br/>
              <w:t xml:space="preserve">№ 6» МБОУ «Средняя школа № 3», ОСП «Основная школа </w:t>
            </w:r>
            <w:r w:rsidR="007E2EF0" w:rsidRPr="00384C9D">
              <w:rPr>
                <w:sz w:val="22"/>
                <w:szCs w:val="22"/>
              </w:rPr>
              <w:br/>
              <w:t>№ 4» МБОУ «Средняя школа № 2», МБОУ «</w:t>
            </w:r>
            <w:proofErr w:type="spellStart"/>
            <w:r w:rsidR="007E2EF0" w:rsidRPr="00384C9D">
              <w:rPr>
                <w:sz w:val="22"/>
                <w:szCs w:val="22"/>
              </w:rPr>
              <w:t>Шалакушская</w:t>
            </w:r>
            <w:proofErr w:type="spellEnd"/>
            <w:r w:rsidR="007E2EF0" w:rsidRPr="00384C9D">
              <w:rPr>
                <w:sz w:val="22"/>
                <w:szCs w:val="22"/>
              </w:rPr>
              <w:t xml:space="preserve"> средняя школа»,</w:t>
            </w:r>
          </w:p>
          <w:p w14:paraId="21426CE0" w14:textId="1881D5E6" w:rsidR="009822A8" w:rsidRPr="00384C9D" w:rsidRDefault="009822A8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822A8" w:rsidRPr="00384C9D" w14:paraId="022300ED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7841" w14:textId="77777777" w:rsidR="009822A8" w:rsidRPr="00384C9D" w:rsidRDefault="009822A8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b/>
                <w:bCs/>
                <w:sz w:val="22"/>
                <w:szCs w:val="22"/>
              </w:rPr>
              <w:lastRenderedPageBreak/>
              <w:t>Культура</w:t>
            </w:r>
          </w:p>
        </w:tc>
      </w:tr>
      <w:tr w:rsidR="009822A8" w:rsidRPr="00384C9D" w14:paraId="7EEDC08C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3720" w14:textId="152C2E7E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94DB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Укрепление </w:t>
            </w:r>
            <w:proofErr w:type="gramStart"/>
            <w:r w:rsidRPr="00384C9D">
              <w:rPr>
                <w:sz w:val="22"/>
                <w:szCs w:val="22"/>
              </w:rPr>
              <w:t>на</w:t>
            </w:r>
            <w:proofErr w:type="gramEnd"/>
            <w:r w:rsidRPr="00384C9D">
              <w:rPr>
                <w:sz w:val="22"/>
                <w:szCs w:val="22"/>
              </w:rPr>
              <w:t xml:space="preserve"> материально- </w:t>
            </w:r>
            <w:proofErr w:type="gramStart"/>
            <w:r w:rsidRPr="00384C9D">
              <w:rPr>
                <w:sz w:val="22"/>
                <w:szCs w:val="22"/>
              </w:rPr>
              <w:t>технической</w:t>
            </w:r>
            <w:proofErr w:type="gramEnd"/>
            <w:r w:rsidRPr="00384C9D">
              <w:rPr>
                <w:sz w:val="22"/>
                <w:szCs w:val="22"/>
              </w:rPr>
              <w:t xml:space="preserve"> базы </w:t>
            </w:r>
            <w:proofErr w:type="spellStart"/>
            <w:r w:rsidRPr="00384C9D">
              <w:rPr>
                <w:sz w:val="22"/>
                <w:szCs w:val="22"/>
              </w:rPr>
              <w:t>Шалакушского</w:t>
            </w:r>
            <w:proofErr w:type="spellEnd"/>
            <w:r w:rsidRPr="00384C9D">
              <w:rPr>
                <w:sz w:val="22"/>
                <w:szCs w:val="22"/>
              </w:rPr>
              <w:t xml:space="preserve"> дома культуры в рамках областного конкурса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B347" w14:textId="77777777" w:rsidR="007E2EF0" w:rsidRPr="00384C9D" w:rsidRDefault="007E2EF0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</w:t>
            </w:r>
            <w:r w:rsidR="009822A8" w:rsidRPr="00384C9D">
              <w:rPr>
                <w:sz w:val="22"/>
                <w:szCs w:val="22"/>
              </w:rPr>
              <w:t>риобретен</w:t>
            </w:r>
            <w:r w:rsidRPr="00384C9D">
              <w:rPr>
                <w:sz w:val="22"/>
                <w:szCs w:val="22"/>
              </w:rPr>
              <w:t>о оборудование и мебель.</w:t>
            </w:r>
          </w:p>
          <w:p w14:paraId="6A6D51F3" w14:textId="5132D6C2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</w:p>
        </w:tc>
      </w:tr>
      <w:tr w:rsidR="009822A8" w:rsidRPr="00384C9D" w14:paraId="3AD25F48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C2EF" w14:textId="34931096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F8E7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Открытие кинозала на </w:t>
            </w:r>
            <w:proofErr w:type="spellStart"/>
            <w:r w:rsidRPr="00384C9D">
              <w:rPr>
                <w:sz w:val="22"/>
                <w:szCs w:val="22"/>
              </w:rPr>
              <w:t>Шалакушского</w:t>
            </w:r>
            <w:proofErr w:type="spellEnd"/>
            <w:r w:rsidRPr="00384C9D">
              <w:rPr>
                <w:sz w:val="22"/>
                <w:szCs w:val="22"/>
              </w:rPr>
              <w:t xml:space="preserve"> Дома культуры на 90 посадочных мест.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AAF6" w14:textId="19687C83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proofErr w:type="gramStart"/>
            <w:r w:rsidRPr="00384C9D">
              <w:rPr>
                <w:sz w:val="22"/>
                <w:szCs w:val="22"/>
              </w:rPr>
              <w:t>Кинотеатр оснащен современным, профессиональным кинооборудованием: лазерным кинопроектором, колонками окружного звука, за экранными динамиками, современных экраном для демонстрации фильмов в формате 2</w:t>
            </w:r>
            <w:r w:rsidRPr="00384C9D">
              <w:rPr>
                <w:sz w:val="22"/>
                <w:szCs w:val="22"/>
                <w:lang w:val="en-US"/>
              </w:rPr>
              <w:t>D</w:t>
            </w:r>
            <w:r w:rsidRPr="00384C9D">
              <w:rPr>
                <w:sz w:val="22"/>
                <w:szCs w:val="22"/>
              </w:rPr>
              <w:t xml:space="preserve"> и 3</w:t>
            </w:r>
            <w:r w:rsidRPr="00384C9D">
              <w:rPr>
                <w:sz w:val="22"/>
                <w:szCs w:val="22"/>
                <w:lang w:val="en-US"/>
              </w:rPr>
              <w:t>D</w:t>
            </w:r>
            <w:r w:rsidRPr="00384C9D">
              <w:rPr>
                <w:sz w:val="22"/>
                <w:szCs w:val="22"/>
              </w:rPr>
              <w:t xml:space="preserve">, в зрительном зале установлены новые </w:t>
            </w:r>
            <w:proofErr w:type="spellStart"/>
            <w:r w:rsidRPr="00384C9D">
              <w:rPr>
                <w:sz w:val="22"/>
                <w:szCs w:val="22"/>
              </w:rPr>
              <w:t>кинокресла</w:t>
            </w:r>
            <w:proofErr w:type="spellEnd"/>
            <w:r w:rsidRPr="00384C9D">
              <w:rPr>
                <w:sz w:val="22"/>
                <w:szCs w:val="22"/>
              </w:rPr>
              <w:t xml:space="preserve"> на 90 посадочных мест.</w:t>
            </w:r>
            <w:proofErr w:type="gramEnd"/>
            <w:r w:rsidRPr="00384C9D">
              <w:rPr>
                <w:sz w:val="22"/>
                <w:szCs w:val="22"/>
              </w:rPr>
              <w:t xml:space="preserve"> Торжественное открытие обновленного кинозала прошло 9 декабря 2022 года</w:t>
            </w:r>
          </w:p>
        </w:tc>
      </w:tr>
      <w:tr w:rsidR="009822A8" w:rsidRPr="00384C9D" w14:paraId="6008A971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24AC" w14:textId="00BFB645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BA51" w14:textId="2665C37E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Открытие модельной библиотеки в </w:t>
            </w:r>
            <w:proofErr w:type="spellStart"/>
            <w:r w:rsidRPr="00384C9D">
              <w:rPr>
                <w:sz w:val="22"/>
                <w:szCs w:val="22"/>
              </w:rPr>
              <w:t>мкр</w:t>
            </w:r>
            <w:proofErr w:type="spellEnd"/>
            <w:r w:rsidRPr="00384C9D">
              <w:rPr>
                <w:sz w:val="22"/>
                <w:szCs w:val="22"/>
              </w:rPr>
              <w:t>. Каргополь – 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9B7A" w14:textId="29098BA5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Благодаря реализации данного проекта в </w:t>
            </w:r>
            <w:proofErr w:type="spellStart"/>
            <w:r w:rsidRPr="00384C9D">
              <w:rPr>
                <w:sz w:val="22"/>
                <w:szCs w:val="22"/>
              </w:rPr>
              <w:t>Няндоме</w:t>
            </w:r>
            <w:proofErr w:type="spellEnd"/>
            <w:r w:rsidRPr="00384C9D">
              <w:rPr>
                <w:sz w:val="22"/>
                <w:szCs w:val="22"/>
              </w:rPr>
              <w:t xml:space="preserve"> появился современный многофункциональный социокультурный центр, где созданы комфортные условия для посетителей, появились новые актуальные возможности и услуги. Произведен капитальный ремонт помещений, занимаемых библиотекой, закуплен гусеничный подъемник для лиц с ограниченными возможностями здоровья, проведен широкополосный интернет, закуплена и установлена новая  мебель,  компьютерная техника и оборудование, обновлены книжные фонды,  изготовлены современные читательские билеты, произведено штри</w:t>
            </w:r>
            <w:proofErr w:type="gramStart"/>
            <w:r w:rsidRPr="00384C9D">
              <w:rPr>
                <w:sz w:val="22"/>
                <w:szCs w:val="22"/>
              </w:rPr>
              <w:t>х-</w:t>
            </w:r>
            <w:proofErr w:type="gramEnd"/>
            <w:r w:rsidRPr="00384C9D">
              <w:rPr>
                <w:sz w:val="22"/>
                <w:szCs w:val="22"/>
              </w:rPr>
              <w:t xml:space="preserve"> кодирование книг,  элементы навигации, для посетителей оборудована </w:t>
            </w:r>
            <w:proofErr w:type="spellStart"/>
            <w:r w:rsidRPr="00384C9D">
              <w:rPr>
                <w:sz w:val="22"/>
                <w:szCs w:val="22"/>
              </w:rPr>
              <w:t>велопарковка</w:t>
            </w:r>
            <w:proofErr w:type="spellEnd"/>
            <w:r w:rsidRPr="00384C9D">
              <w:rPr>
                <w:sz w:val="22"/>
                <w:szCs w:val="22"/>
              </w:rPr>
              <w:t xml:space="preserve">. Торжественное открытие модельной библиотеки в </w:t>
            </w:r>
            <w:proofErr w:type="spellStart"/>
            <w:r w:rsidRPr="00384C9D">
              <w:rPr>
                <w:sz w:val="22"/>
                <w:szCs w:val="22"/>
              </w:rPr>
              <w:t>мкр</w:t>
            </w:r>
            <w:proofErr w:type="spellEnd"/>
            <w:r w:rsidRPr="00384C9D">
              <w:rPr>
                <w:sz w:val="22"/>
                <w:szCs w:val="22"/>
              </w:rPr>
              <w:t>. Каргополь – 2 прошло в октябре 2021года.</w:t>
            </w:r>
          </w:p>
          <w:p w14:paraId="18AA804C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</w:p>
        </w:tc>
      </w:tr>
      <w:tr w:rsidR="009822A8" w:rsidRPr="00384C9D" w14:paraId="51CF9F10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38FB" w14:textId="46A11C86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</w:t>
            </w:r>
            <w:r w:rsidR="000149A5"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C25C" w14:textId="6E3F0EBB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Открытие </w:t>
            </w:r>
            <w:proofErr w:type="spellStart"/>
            <w:r w:rsidRPr="00384C9D">
              <w:rPr>
                <w:sz w:val="22"/>
                <w:szCs w:val="22"/>
              </w:rPr>
              <w:t>Мошинской</w:t>
            </w:r>
            <w:proofErr w:type="spellEnd"/>
            <w:r w:rsidRPr="00384C9D">
              <w:rPr>
                <w:sz w:val="22"/>
                <w:szCs w:val="22"/>
              </w:rPr>
              <w:t xml:space="preserve"> модельной библиотеки д. </w:t>
            </w:r>
            <w:proofErr w:type="spellStart"/>
            <w:r w:rsidRPr="00384C9D">
              <w:rPr>
                <w:sz w:val="22"/>
                <w:szCs w:val="22"/>
              </w:rPr>
              <w:t>Крехино</w:t>
            </w:r>
            <w:proofErr w:type="spellEnd"/>
            <w:r w:rsidRPr="00384C9D">
              <w:rPr>
                <w:sz w:val="22"/>
                <w:szCs w:val="22"/>
              </w:rPr>
              <w:t xml:space="preserve"> МО «Мошинское»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20B6" w14:textId="48A29084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Еще одно новое информационное пространство было открыто в Няндомском районе в декабре 2021 года. В результате реализации проекта произведен текущий ремонт помещений, оборудована система вентиляции, произведен монтаж </w:t>
            </w:r>
            <w:proofErr w:type="spellStart"/>
            <w:r w:rsidRPr="00384C9D">
              <w:rPr>
                <w:sz w:val="22"/>
                <w:szCs w:val="22"/>
              </w:rPr>
              <w:t>охранно</w:t>
            </w:r>
            <w:proofErr w:type="spellEnd"/>
            <w:r w:rsidRPr="00384C9D">
              <w:rPr>
                <w:sz w:val="22"/>
                <w:szCs w:val="22"/>
              </w:rPr>
              <w:t xml:space="preserve"> - пожарной сигнализации, обновлена мебель, оборудование, книжные фонды. Изготовлены читательские билеты и этикетки со штрих – кодам</w:t>
            </w:r>
            <w:r w:rsidR="005C5F02" w:rsidRPr="00384C9D">
              <w:rPr>
                <w:sz w:val="22"/>
                <w:szCs w:val="22"/>
              </w:rPr>
              <w:t>и</w:t>
            </w:r>
            <w:r w:rsidRPr="00384C9D">
              <w:rPr>
                <w:sz w:val="22"/>
                <w:szCs w:val="22"/>
              </w:rPr>
              <w:t>.</w:t>
            </w:r>
          </w:p>
        </w:tc>
      </w:tr>
      <w:tr w:rsidR="009822A8" w:rsidRPr="00384C9D" w14:paraId="147A45BB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0474" w14:textId="4BC67E19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29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8F3C" w14:textId="57391BA6" w:rsidR="009822A8" w:rsidRPr="00384C9D" w:rsidRDefault="005E215D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rFonts w:eastAsia="Calibri"/>
                <w:color w:val="000000"/>
                <w:sz w:val="22"/>
                <w:szCs w:val="22"/>
              </w:rPr>
              <w:t>К</w:t>
            </w:r>
            <w:r w:rsidR="009822A8" w:rsidRPr="00384C9D">
              <w:rPr>
                <w:rFonts w:eastAsia="Calibri"/>
                <w:color w:val="000000"/>
                <w:sz w:val="22"/>
                <w:szCs w:val="22"/>
              </w:rPr>
              <w:t>апитальный ремонт клуба пос. Заозерный структурного подразделения «Мошинское» МБУК «Няндомский районный центр культуры и спорта.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DA5F" w14:textId="1E959DD0" w:rsidR="009822A8" w:rsidRPr="00384C9D" w:rsidRDefault="009822A8" w:rsidP="00D63A09">
            <w:pPr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384C9D">
              <w:rPr>
                <w:rFonts w:eastAsia="Calibri"/>
                <w:color w:val="000000"/>
                <w:sz w:val="22"/>
                <w:szCs w:val="22"/>
              </w:rPr>
              <w:t>В рамках реализации проекта проведены работы по внутренней и внешней отделке здания, произведена замена кровли, слуховых окон, оконных и дверных проемов, проведены коммуникации, произведен монтаж новой системы пожарной безопасности. В здании провели автономную систему отопления.</w:t>
            </w:r>
          </w:p>
        </w:tc>
      </w:tr>
      <w:tr w:rsidR="009822A8" w:rsidRPr="00384C9D" w14:paraId="4B882442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DAE5" w14:textId="31753D14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30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535D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МБУК «НРЦКС» ДК «Заря» в 2021 году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FE43" w14:textId="6CD3EE8E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Выполнены ремонтные работы по ремонту системы отопления</w:t>
            </w:r>
          </w:p>
        </w:tc>
      </w:tr>
      <w:tr w:rsidR="009822A8" w:rsidRPr="00384C9D" w14:paraId="4A9A11D9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76AF" w14:textId="2FEAD9CF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  <w:r w:rsidR="000149A5"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F66E" w14:textId="738AF3DF" w:rsidR="009822A8" w:rsidRPr="00384C9D" w:rsidRDefault="005C5F02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Ремонт</w:t>
            </w:r>
            <w:r w:rsidR="009822A8" w:rsidRPr="00384C9D">
              <w:rPr>
                <w:sz w:val="22"/>
                <w:szCs w:val="22"/>
              </w:rPr>
              <w:t xml:space="preserve"> МБУК «Няндомский районный центр культуры и спорта»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D884" w14:textId="00854780" w:rsidR="009822A8" w:rsidRPr="00384C9D" w:rsidRDefault="009822A8" w:rsidP="00D63A09">
            <w:pPr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В рамках ремонтных работ </w:t>
            </w:r>
            <w:r w:rsidR="005C5F02" w:rsidRPr="00384C9D">
              <w:rPr>
                <w:sz w:val="22"/>
                <w:szCs w:val="22"/>
              </w:rPr>
              <w:t xml:space="preserve">вестибюля </w:t>
            </w:r>
            <w:r w:rsidRPr="00384C9D">
              <w:rPr>
                <w:sz w:val="22"/>
                <w:szCs w:val="22"/>
              </w:rPr>
              <w:t>отштукатурены стены, произведена замена электропроводки, установлены светодиодные светильники</w:t>
            </w:r>
          </w:p>
        </w:tc>
      </w:tr>
      <w:tr w:rsidR="009822A8" w:rsidRPr="00384C9D" w14:paraId="319935DB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A021" w14:textId="653EBA7A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  <w:r w:rsidR="000149A5"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D3DA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Благоустройству территории «Заводь </w:t>
            </w:r>
            <w:proofErr w:type="spellStart"/>
            <w:r w:rsidRPr="00384C9D">
              <w:rPr>
                <w:sz w:val="22"/>
                <w:szCs w:val="22"/>
              </w:rPr>
              <w:t>Матьзерского</w:t>
            </w:r>
            <w:proofErr w:type="spellEnd"/>
            <w:r w:rsidRPr="00384C9D">
              <w:rPr>
                <w:sz w:val="22"/>
                <w:szCs w:val="22"/>
              </w:rPr>
              <w:t xml:space="preserve"> ерша».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1F13" w14:textId="1973AE0E" w:rsidR="009822A8" w:rsidRPr="00384C9D" w:rsidRDefault="005C5F02" w:rsidP="00D63A09">
            <w:pPr>
              <w:tabs>
                <w:tab w:val="left" w:pos="1185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</w:t>
            </w:r>
            <w:r w:rsidR="009822A8" w:rsidRPr="00384C9D">
              <w:rPr>
                <w:sz w:val="22"/>
                <w:szCs w:val="22"/>
              </w:rPr>
              <w:t xml:space="preserve">озле </w:t>
            </w:r>
            <w:proofErr w:type="spellStart"/>
            <w:r w:rsidR="009822A8" w:rsidRPr="00384C9D">
              <w:rPr>
                <w:sz w:val="22"/>
                <w:szCs w:val="22"/>
              </w:rPr>
              <w:t>Мошинского</w:t>
            </w:r>
            <w:proofErr w:type="spellEnd"/>
            <w:r w:rsidR="009822A8" w:rsidRPr="00384C9D">
              <w:rPr>
                <w:sz w:val="22"/>
                <w:szCs w:val="22"/>
              </w:rPr>
              <w:t xml:space="preserve"> клуба установлен </w:t>
            </w:r>
            <w:proofErr w:type="gramStart"/>
            <w:r w:rsidR="009822A8" w:rsidRPr="00384C9D">
              <w:rPr>
                <w:sz w:val="22"/>
                <w:szCs w:val="22"/>
              </w:rPr>
              <w:t>арт</w:t>
            </w:r>
            <w:proofErr w:type="gramEnd"/>
            <w:r w:rsidR="009822A8" w:rsidRPr="00384C9D">
              <w:rPr>
                <w:sz w:val="22"/>
                <w:szCs w:val="22"/>
              </w:rPr>
              <w:t xml:space="preserve"> - объект бренда </w:t>
            </w:r>
            <w:proofErr w:type="spellStart"/>
            <w:r w:rsidR="009822A8" w:rsidRPr="00384C9D">
              <w:rPr>
                <w:sz w:val="22"/>
                <w:szCs w:val="22"/>
              </w:rPr>
              <w:t>Мошинского</w:t>
            </w:r>
            <w:proofErr w:type="spellEnd"/>
            <w:r w:rsidR="009822A8" w:rsidRPr="00384C9D">
              <w:rPr>
                <w:sz w:val="22"/>
                <w:szCs w:val="22"/>
              </w:rPr>
              <w:t xml:space="preserve"> сельского поселения «</w:t>
            </w:r>
            <w:proofErr w:type="spellStart"/>
            <w:r w:rsidR="009822A8" w:rsidRPr="00384C9D">
              <w:rPr>
                <w:sz w:val="22"/>
                <w:szCs w:val="22"/>
              </w:rPr>
              <w:t>Матьзерский</w:t>
            </w:r>
            <w:proofErr w:type="spellEnd"/>
            <w:r w:rsidR="009822A8" w:rsidRPr="00384C9D">
              <w:rPr>
                <w:sz w:val="22"/>
                <w:szCs w:val="22"/>
              </w:rPr>
              <w:t xml:space="preserve"> ерш», установлены скамейки, обустроена брусчатая дорожка.</w:t>
            </w:r>
          </w:p>
          <w:p w14:paraId="70CADD50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9822A8" w:rsidRPr="00384C9D" w14:paraId="6E98B572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ECB2" w14:textId="29A407B0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  <w:r w:rsidR="000149A5"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5635" w14:textId="6413B4D4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Обустройство мостовой (пирс) </w:t>
            </w:r>
            <w:r w:rsidR="005C5F02" w:rsidRPr="00384C9D">
              <w:rPr>
                <w:sz w:val="22"/>
                <w:szCs w:val="22"/>
              </w:rPr>
              <w:t xml:space="preserve">на берегу </w:t>
            </w:r>
            <w:proofErr w:type="spellStart"/>
            <w:r w:rsidR="005C5F02" w:rsidRPr="00384C9D">
              <w:rPr>
                <w:sz w:val="22"/>
                <w:szCs w:val="22"/>
              </w:rPr>
              <w:t>Мошинского</w:t>
            </w:r>
            <w:proofErr w:type="spellEnd"/>
            <w:r w:rsidR="005C5F02" w:rsidRPr="00384C9D">
              <w:rPr>
                <w:sz w:val="22"/>
                <w:szCs w:val="22"/>
              </w:rPr>
              <w:t xml:space="preserve"> озера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1E85" w14:textId="4357BC3A" w:rsidR="009822A8" w:rsidRPr="00384C9D" w:rsidRDefault="005C5F02" w:rsidP="00D63A09">
            <w:pPr>
              <w:tabs>
                <w:tab w:val="left" w:pos="1185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</w:t>
            </w:r>
            <w:r w:rsidR="009822A8" w:rsidRPr="00384C9D">
              <w:rPr>
                <w:sz w:val="22"/>
                <w:szCs w:val="22"/>
              </w:rPr>
              <w:t>становлена мостовая</w:t>
            </w:r>
            <w:proofErr w:type="gramStart"/>
            <w:r w:rsidR="009822A8" w:rsidRPr="00384C9D">
              <w:rPr>
                <w:sz w:val="22"/>
                <w:szCs w:val="22"/>
              </w:rPr>
              <w:t>.</w:t>
            </w:r>
            <w:proofErr w:type="gramEnd"/>
            <w:r w:rsidR="000149A5" w:rsidRPr="00384C9D">
              <w:rPr>
                <w:sz w:val="22"/>
                <w:szCs w:val="22"/>
              </w:rPr>
              <w:t xml:space="preserve"> </w:t>
            </w:r>
            <w:r w:rsidRPr="00384C9D">
              <w:rPr>
                <w:sz w:val="22"/>
                <w:szCs w:val="22"/>
              </w:rPr>
              <w:t>(</w:t>
            </w:r>
            <w:proofErr w:type="gramStart"/>
            <w:r w:rsidRPr="00384C9D">
              <w:rPr>
                <w:sz w:val="22"/>
                <w:szCs w:val="22"/>
              </w:rPr>
              <w:t>п</w:t>
            </w:r>
            <w:proofErr w:type="gramEnd"/>
            <w:r w:rsidRPr="00384C9D">
              <w:rPr>
                <w:sz w:val="22"/>
                <w:szCs w:val="22"/>
              </w:rPr>
              <w:t xml:space="preserve">ирс) на берегу </w:t>
            </w:r>
            <w:proofErr w:type="spellStart"/>
            <w:r w:rsidRPr="00384C9D">
              <w:rPr>
                <w:sz w:val="22"/>
                <w:szCs w:val="22"/>
              </w:rPr>
              <w:t>Мошинского</w:t>
            </w:r>
            <w:proofErr w:type="spellEnd"/>
            <w:r w:rsidRPr="00384C9D">
              <w:rPr>
                <w:sz w:val="22"/>
                <w:szCs w:val="22"/>
              </w:rPr>
              <w:t xml:space="preserve"> озера со стороны ул. Набережная</w:t>
            </w:r>
          </w:p>
          <w:p w14:paraId="68A3CA67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D11267" w:rsidRPr="00384C9D" w14:paraId="78940571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D0D7" w14:textId="4AD58601" w:rsidR="00D11267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lastRenderedPageBreak/>
              <w:t>3</w:t>
            </w:r>
            <w:r w:rsidR="000149A5"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A23F" w14:textId="4FC8766D" w:rsidR="00D11267" w:rsidRPr="00384C9D" w:rsidRDefault="00D11267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Обновление МТБ и проведение работ по текущему ремонту здания </w:t>
            </w:r>
            <w:proofErr w:type="spellStart"/>
            <w:r w:rsidRPr="00384C9D">
              <w:rPr>
                <w:sz w:val="22"/>
                <w:szCs w:val="22"/>
              </w:rPr>
              <w:t>Шестиозерского</w:t>
            </w:r>
            <w:proofErr w:type="spellEnd"/>
            <w:r w:rsidRPr="00384C9D">
              <w:rPr>
                <w:sz w:val="22"/>
                <w:szCs w:val="22"/>
              </w:rPr>
              <w:t xml:space="preserve"> клуба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1212" w14:textId="17DCCFB8" w:rsidR="00D11267" w:rsidRPr="00384C9D" w:rsidRDefault="00D11267" w:rsidP="00D63A09">
            <w:pPr>
              <w:tabs>
                <w:tab w:val="left" w:pos="2660"/>
              </w:tabs>
              <w:jc w:val="both"/>
              <w:rPr>
                <w:sz w:val="22"/>
                <w:szCs w:val="22"/>
              </w:rPr>
            </w:pPr>
            <w:proofErr w:type="gramStart"/>
            <w:r w:rsidRPr="00384C9D">
              <w:rPr>
                <w:sz w:val="22"/>
                <w:szCs w:val="22"/>
              </w:rPr>
              <w:t>Выполнен ремонт пола зрительном зале, замена светильников, ремонт сцены, отделочные работы в методическом кабинете, произведена замена дверей, отремонтирована входная группа, восстановлена обшивка и покраска наружных стен, обновлена материально- техническая база</w:t>
            </w:r>
            <w:proofErr w:type="gramEnd"/>
          </w:p>
        </w:tc>
      </w:tr>
      <w:tr w:rsidR="00D11267" w:rsidRPr="00384C9D" w14:paraId="60DD797F" w14:textId="77777777" w:rsidTr="000149A5">
        <w:trPr>
          <w:trHeight w:val="7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B623" w14:textId="3DB5034D" w:rsidR="00D11267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  <w:r w:rsidR="000149A5" w:rsidRPr="00384C9D">
              <w:rPr>
                <w:sz w:val="22"/>
                <w:szCs w:val="22"/>
              </w:rPr>
              <w:t>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DDEE" w14:textId="05E91B4B" w:rsidR="00D11267" w:rsidRPr="00384C9D" w:rsidRDefault="00D11267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и обустройство Молодёжного ресурсного центра «Стар UP»</w:t>
            </w:r>
          </w:p>
          <w:p w14:paraId="13D540BF" w14:textId="564BCD86" w:rsidR="00D11267" w:rsidRPr="00384C9D" w:rsidRDefault="00D11267" w:rsidP="00D63A09">
            <w:pPr>
              <w:tabs>
                <w:tab w:val="left" w:pos="5711"/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A5AB" w14:textId="26402E11" w:rsidR="00D11267" w:rsidRPr="00384C9D" w:rsidRDefault="00D11267" w:rsidP="00D63A09">
            <w:pPr>
              <w:tabs>
                <w:tab w:val="left" w:pos="3246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Проведена замена входной группы, сделан ремонт в помещении </w:t>
            </w:r>
            <w:proofErr w:type="spellStart"/>
            <w:r w:rsidRPr="00384C9D">
              <w:rPr>
                <w:sz w:val="22"/>
                <w:szCs w:val="22"/>
              </w:rPr>
              <w:t>санитан</w:t>
            </w:r>
            <w:proofErr w:type="gramStart"/>
            <w:r w:rsidRPr="00384C9D">
              <w:rPr>
                <w:sz w:val="22"/>
                <w:szCs w:val="22"/>
              </w:rPr>
              <w:t>о</w:t>
            </w:r>
            <w:proofErr w:type="spellEnd"/>
            <w:r w:rsidRPr="00384C9D">
              <w:rPr>
                <w:sz w:val="22"/>
                <w:szCs w:val="22"/>
              </w:rPr>
              <w:t>-</w:t>
            </w:r>
            <w:proofErr w:type="gramEnd"/>
            <w:r w:rsidRPr="00384C9D">
              <w:rPr>
                <w:sz w:val="22"/>
                <w:szCs w:val="22"/>
              </w:rPr>
              <w:t xml:space="preserve"> гигиенических комнат.</w:t>
            </w:r>
          </w:p>
        </w:tc>
      </w:tr>
      <w:tr w:rsidR="00D11267" w:rsidRPr="00384C9D" w14:paraId="3E112152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807" w14:textId="66DC3A8A" w:rsidR="00D11267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  <w:r w:rsidR="000149A5"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C31C" w14:textId="5AC8B54E" w:rsidR="00D11267" w:rsidRPr="00384C9D" w:rsidRDefault="00D11267" w:rsidP="00D63A09">
            <w:pPr>
              <w:tabs>
                <w:tab w:val="left" w:pos="4955"/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Реализация мероприятий по модернизации библиотек в части комплектования книжных фондов библиотеки подписку на периодическую печать</w:t>
            </w:r>
          </w:p>
          <w:p w14:paraId="088E44AF" w14:textId="60E05FDA" w:rsidR="00D11267" w:rsidRPr="00384C9D" w:rsidRDefault="00D11267" w:rsidP="00D63A09">
            <w:pPr>
              <w:tabs>
                <w:tab w:val="left" w:pos="4955"/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B3A2" w14:textId="31B062D9" w:rsidR="00D11267" w:rsidRPr="00384C9D" w:rsidRDefault="00D11267" w:rsidP="00D63A09">
            <w:pPr>
              <w:tabs>
                <w:tab w:val="left" w:pos="1185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Уровень пополнения библиотечных фондов документами на 1000 человек составил 259 экземпляров</w:t>
            </w:r>
          </w:p>
        </w:tc>
      </w:tr>
      <w:tr w:rsidR="009822A8" w:rsidRPr="00384C9D" w14:paraId="72858EAD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C30F" w14:textId="14C0421C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  <w:r w:rsidR="000149A5"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FEFA" w14:textId="12DAD03D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Повышение квалификации специалистов культуры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CB6A" w14:textId="6F736EAD" w:rsidR="009822A8" w:rsidRPr="00384C9D" w:rsidRDefault="009822A8" w:rsidP="005D01AE">
            <w:pPr>
              <w:tabs>
                <w:tab w:val="left" w:pos="1185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Всего прошли обучения 12 специалистов учреждений культуры.</w:t>
            </w:r>
          </w:p>
        </w:tc>
      </w:tr>
      <w:tr w:rsidR="009822A8" w:rsidRPr="00384C9D" w14:paraId="2A4505EF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75B7" w14:textId="6BA43898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</w:t>
            </w:r>
            <w:r w:rsidR="000149A5"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B27E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Участие в Международных, Всероссийских, областных и районных конкурсах, олимпиадах, конференциях </w:t>
            </w:r>
            <w:proofErr w:type="gramStart"/>
            <w:r w:rsidRPr="00384C9D">
              <w:rPr>
                <w:sz w:val="22"/>
                <w:szCs w:val="22"/>
              </w:rPr>
              <w:t>обучающиеся</w:t>
            </w:r>
            <w:proofErr w:type="gramEnd"/>
            <w:r w:rsidRPr="00384C9D">
              <w:rPr>
                <w:sz w:val="22"/>
                <w:szCs w:val="22"/>
              </w:rPr>
              <w:t xml:space="preserve"> МБУ ДО «Детская школа искусств» г. Няндома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4A69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Всего 78 с общим количество детей 630 человек, из них победителей 308.</w:t>
            </w:r>
          </w:p>
          <w:p w14:paraId="633A98A7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proofErr w:type="gramStart"/>
            <w:r w:rsidRPr="00384C9D">
              <w:rPr>
                <w:sz w:val="22"/>
                <w:szCs w:val="22"/>
              </w:rPr>
              <w:t xml:space="preserve">Среди них Международная олимпиада по музыкальной литературе «Муза осени» г. Санкт- Петербург;  Международный фортепьянный конкурс среди обучающихся Детских школ искусств г. Санкт – Петербург; Международный фестиваль – конкурс «Русское диво» г. Москва; Всероссийский конкурс исполнителей народных инструментов «Русская палитра» г. Москва; Всероссийский конкурс юных пианистов «Весеннее созвучие г. Вологда;  </w:t>
            </w:r>
            <w:r w:rsidRPr="00384C9D">
              <w:rPr>
                <w:sz w:val="22"/>
                <w:szCs w:val="22"/>
                <w:lang w:val="en-US"/>
              </w:rPr>
              <w:t>VIII</w:t>
            </w:r>
            <w:r w:rsidRPr="00384C9D">
              <w:rPr>
                <w:sz w:val="22"/>
                <w:szCs w:val="22"/>
              </w:rPr>
              <w:t xml:space="preserve"> Дельфийские игры Архангельской области;</w:t>
            </w:r>
            <w:proofErr w:type="gramEnd"/>
            <w:r w:rsidRPr="00384C9D">
              <w:rPr>
                <w:sz w:val="22"/>
                <w:szCs w:val="22"/>
              </w:rPr>
              <w:t xml:space="preserve"> Региональный творческий конкурс фестиваль «Будущее Поморья» и др.</w:t>
            </w:r>
          </w:p>
          <w:p w14:paraId="59FF17E8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9822A8" w:rsidRPr="00384C9D" w14:paraId="348A0BB5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75D2" w14:textId="1AF80232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39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C485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Проведение общественно значимых праздничных мероприятий, фестивалей и конкурсов в 2021 году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E3E2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proofErr w:type="gramStart"/>
            <w:r w:rsidRPr="00384C9D">
              <w:rPr>
                <w:sz w:val="22"/>
                <w:szCs w:val="22"/>
              </w:rPr>
              <w:t>Районный конкурс «Зимний бал»; Районный конкурс вокалистов сельских учреждений культуры «Февральская карусель»; «Парад снеговиков»; цикл мероприятий, посвящённых празднованию Масленицы; Конкурс – фестиваль  «Шире круг»; Межрайонный детский инклюзивный фестиваль творчества «Счастье в ладошках»; Межрайонный фестиваль уличной культуры «Z-18»; ежегодная концертно-конкурсная программа «Весенняя капель»; цикл мероприятий, посвящённых празднованию 76 -  годовщины Победы советского народа в ВОВ;</w:t>
            </w:r>
            <w:proofErr w:type="gramEnd"/>
            <w:r w:rsidRPr="00384C9D">
              <w:rPr>
                <w:sz w:val="22"/>
                <w:szCs w:val="22"/>
              </w:rPr>
              <w:t xml:space="preserve"> X</w:t>
            </w:r>
            <w:r w:rsidRPr="00384C9D">
              <w:rPr>
                <w:sz w:val="22"/>
                <w:szCs w:val="22"/>
                <w:lang w:val="en-US"/>
              </w:rPr>
              <w:t>I</w:t>
            </w:r>
            <w:r w:rsidRPr="00384C9D">
              <w:rPr>
                <w:sz w:val="22"/>
                <w:szCs w:val="22"/>
              </w:rPr>
              <w:t xml:space="preserve"> открытый межрайонный фестиваль – конкурс фольклора «Звонница»; городской конкурс «Самый классный парень»; межрайонный фестиваль народной песни «Северная вечёрка»; открытый областной конкурс-фестиваль «Кораблик надежды»;</w:t>
            </w:r>
          </w:p>
          <w:p w14:paraId="6BAF061A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proofErr w:type="gramStart"/>
            <w:r w:rsidRPr="00384C9D">
              <w:rPr>
                <w:sz w:val="22"/>
                <w:szCs w:val="22"/>
              </w:rPr>
              <w:t>районный конкурс чтецов «Его поэзия жива», посвящённый памяти поэта - земляка Д. А. Ушакова; региональный конкурс пианистов «Созвучие рояля»; районный конкурс вокалистов «Волшебная ступенька»; районный конкурс юных пианистов «Маленький маэстро»</w:t>
            </w:r>
            <w:proofErr w:type="gramEnd"/>
          </w:p>
        </w:tc>
      </w:tr>
      <w:tr w:rsidR="00D11267" w:rsidRPr="00384C9D" w14:paraId="1F791109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3781" w14:textId="77777777" w:rsidR="00D11267" w:rsidRPr="00384C9D" w:rsidRDefault="00D11267" w:rsidP="00D11267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0FC7" w14:textId="6B5C790E" w:rsidR="00D11267" w:rsidRPr="00384C9D" w:rsidRDefault="00D11267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Поддержка местного литературного сообщества. Печать литературных </w:t>
            </w:r>
            <w:r w:rsidRPr="00384C9D">
              <w:rPr>
                <w:sz w:val="22"/>
                <w:szCs w:val="22"/>
              </w:rPr>
              <w:lastRenderedPageBreak/>
              <w:t>сборников.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1CCF" w14:textId="3E267AE0" w:rsidR="00D11267" w:rsidRPr="00384C9D" w:rsidRDefault="00D11267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lastRenderedPageBreak/>
              <w:t xml:space="preserve">Сборник Н. </w:t>
            </w:r>
            <w:proofErr w:type="spellStart"/>
            <w:r w:rsidRPr="00384C9D">
              <w:rPr>
                <w:sz w:val="22"/>
                <w:szCs w:val="22"/>
              </w:rPr>
              <w:t>Теплухиной</w:t>
            </w:r>
            <w:proofErr w:type="spellEnd"/>
            <w:r w:rsidRPr="00384C9D">
              <w:rPr>
                <w:sz w:val="22"/>
                <w:szCs w:val="22"/>
              </w:rPr>
              <w:t xml:space="preserve"> «Крылья души»; сборник В. Шергина «Фронтовики – </w:t>
            </w:r>
            <w:r w:rsidRPr="00384C9D">
              <w:rPr>
                <w:sz w:val="22"/>
                <w:szCs w:val="22"/>
              </w:rPr>
              <w:lastRenderedPageBreak/>
              <w:t>боль моя»</w:t>
            </w:r>
          </w:p>
        </w:tc>
      </w:tr>
      <w:tr w:rsidR="009822A8" w:rsidRPr="00384C9D" w14:paraId="44748FAC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E6C3" w14:textId="77777777" w:rsidR="009822A8" w:rsidRPr="00384C9D" w:rsidRDefault="009822A8" w:rsidP="005E215D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r w:rsidRPr="00384C9D">
              <w:rPr>
                <w:b/>
                <w:sz w:val="22"/>
                <w:szCs w:val="22"/>
              </w:rPr>
              <w:lastRenderedPageBreak/>
              <w:t>Спорт и физическая культура</w:t>
            </w:r>
          </w:p>
        </w:tc>
      </w:tr>
      <w:tr w:rsidR="009822A8" w:rsidRPr="00384C9D" w14:paraId="14EB2A55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823D" w14:textId="39B4AD8C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0149A5" w:rsidRPr="00384C9D">
              <w:rPr>
                <w:sz w:val="22"/>
                <w:szCs w:val="22"/>
              </w:rPr>
              <w:t>0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4650" w14:textId="630D1F7A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Устройство универсальной спортивной площадки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30F8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Проведено устройство универсальной спортивной площадки размером 39 х 19 м с освещением на территории МБОУ «Средняя школа №7»</w:t>
            </w:r>
          </w:p>
          <w:p w14:paraId="4C5285FD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</w:tr>
      <w:tr w:rsidR="009822A8" w:rsidRPr="00384C9D" w14:paraId="2BC66FD0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B62E" w14:textId="3EE67B93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0149A5"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B823" w14:textId="7A0A0F55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Устройство волейбольной площадки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DDBF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 городском парке города Няндома проведено устройство волейбольной площадки с искусственным покрытием размером 25 х 16 м</w:t>
            </w:r>
          </w:p>
          <w:p w14:paraId="368BC9B8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</w:tr>
      <w:tr w:rsidR="00D11267" w:rsidRPr="00384C9D" w14:paraId="70476CE6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2784" w14:textId="2F4DA0DB" w:rsidR="00D11267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945479"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AAC6" w14:textId="15A75372" w:rsidR="00D11267" w:rsidRPr="00384C9D" w:rsidRDefault="00D11267" w:rsidP="00D63A09">
            <w:pPr>
              <w:tabs>
                <w:tab w:val="left" w:pos="5321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Устройство детской площадки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5422" w14:textId="13CDC509" w:rsidR="00D11267" w:rsidRPr="00384C9D" w:rsidRDefault="00D11267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Проведено устройство детской площадки «Железная дорога» в городском парке города Няндома. Размер площадки 19 х 19 м</w:t>
            </w:r>
          </w:p>
        </w:tc>
      </w:tr>
      <w:tr w:rsidR="009822A8" w:rsidRPr="00384C9D" w14:paraId="41852F5B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3B7A" w14:textId="10DAEB43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945479"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AB03" w14:textId="132ADA95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Капитальный ремонт здания лыжной базы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7F59" w14:textId="5CB10AB3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Проведен капитальный ремонт второго этажа здания лыжной базы (проведена замена дверных блоков, </w:t>
            </w:r>
            <w:r w:rsidR="005C5F02" w:rsidRPr="00384C9D">
              <w:rPr>
                <w:sz w:val="22"/>
                <w:szCs w:val="22"/>
              </w:rPr>
              <w:t>ремонт полов</w:t>
            </w:r>
            <w:r w:rsidRPr="00384C9D">
              <w:rPr>
                <w:sz w:val="22"/>
                <w:szCs w:val="22"/>
              </w:rPr>
              <w:t>, косметический ремонт стен</w:t>
            </w:r>
            <w:r w:rsidR="005C5F02" w:rsidRPr="00384C9D">
              <w:rPr>
                <w:sz w:val="22"/>
                <w:szCs w:val="22"/>
              </w:rPr>
              <w:t>)</w:t>
            </w:r>
          </w:p>
        </w:tc>
      </w:tr>
      <w:tr w:rsidR="009822A8" w:rsidRPr="00384C9D" w14:paraId="73D55775" w14:textId="77777777" w:rsidTr="000149A5">
        <w:trPr>
          <w:trHeight w:val="7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8E7A" w14:textId="039EE6F0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945479"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9EAF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Укрепление МТБ МБУ «Няндомская спортивная школа»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9F60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Приобретено оборудование для функционирования отделений «лыжные гонки» и «дзюдо» МБУ «Няндомская спортивная школа».</w:t>
            </w:r>
          </w:p>
          <w:p w14:paraId="7DD1C73C" w14:textId="7FBC2EEA" w:rsidR="000149A5" w:rsidRPr="00384C9D" w:rsidRDefault="000149A5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</w:tr>
      <w:tr w:rsidR="000149A5" w:rsidRPr="00384C9D" w14:paraId="62BDA7D2" w14:textId="77777777" w:rsidTr="000149A5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655C" w14:textId="4DAB9198" w:rsidR="000149A5" w:rsidRPr="00384C9D" w:rsidRDefault="000149A5" w:rsidP="000149A5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945479" w:rsidRPr="00384C9D">
              <w:rPr>
                <w:sz w:val="22"/>
                <w:szCs w:val="22"/>
              </w:rPr>
              <w:t>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3C35" w14:textId="77777777" w:rsidR="000149A5" w:rsidRPr="00384C9D" w:rsidRDefault="000149A5" w:rsidP="000149A5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Устройство волейбольной площадки</w:t>
            </w:r>
            <w:r w:rsidRPr="00384C9D">
              <w:rPr>
                <w:sz w:val="22"/>
                <w:szCs w:val="22"/>
              </w:rPr>
              <w:tab/>
            </w:r>
          </w:p>
          <w:p w14:paraId="79B4A986" w14:textId="77777777" w:rsidR="000149A5" w:rsidRPr="00384C9D" w:rsidRDefault="000149A5" w:rsidP="000149A5">
            <w:pPr>
              <w:tabs>
                <w:tab w:val="left" w:pos="4744"/>
                <w:tab w:val="left" w:pos="581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6594" w14:textId="77777777" w:rsidR="000149A5" w:rsidRPr="00384C9D" w:rsidRDefault="000149A5" w:rsidP="000149A5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 городском парке города Няндома проведено устройство волейбольной площадки с искусственным покрытием размером 25 х 16 м</w:t>
            </w:r>
          </w:p>
        </w:tc>
      </w:tr>
      <w:tr w:rsidR="000149A5" w:rsidRPr="00384C9D" w14:paraId="2EA1EF96" w14:textId="77777777" w:rsidTr="000149A5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00F4" w14:textId="14D9706F" w:rsidR="000149A5" w:rsidRPr="00384C9D" w:rsidRDefault="000149A5" w:rsidP="000149A5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945479"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4611" w14:textId="77777777" w:rsidR="000149A5" w:rsidRPr="00384C9D" w:rsidRDefault="000149A5" w:rsidP="000149A5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Укрепление МТБ МБУ «Няндомская спортивная школа»</w:t>
            </w:r>
            <w:r w:rsidRPr="00384C9D">
              <w:rPr>
                <w:sz w:val="22"/>
                <w:szCs w:val="22"/>
              </w:rPr>
              <w:tab/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C136" w14:textId="77777777" w:rsidR="000149A5" w:rsidRPr="00384C9D" w:rsidRDefault="000149A5" w:rsidP="000149A5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Приобретено оборудование для функционирования отделений «лыжные гонки» и «дзюдо» МБУ «Няндомская спортивная школа».</w:t>
            </w:r>
          </w:p>
        </w:tc>
      </w:tr>
      <w:tr w:rsidR="000149A5" w:rsidRPr="00384C9D" w14:paraId="3CB89331" w14:textId="77777777" w:rsidTr="000149A5">
        <w:trPr>
          <w:trHeight w:val="3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2576" w14:textId="4A01EB4B" w:rsidR="000149A5" w:rsidRPr="00384C9D" w:rsidRDefault="000149A5" w:rsidP="000149A5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945479"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DCC9" w14:textId="77777777" w:rsidR="000149A5" w:rsidRPr="00384C9D" w:rsidRDefault="000149A5" w:rsidP="000149A5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Капитальный ремонт здания лыжной базы</w:t>
            </w:r>
            <w:r w:rsidRPr="00384C9D">
              <w:rPr>
                <w:sz w:val="22"/>
                <w:szCs w:val="22"/>
              </w:rPr>
              <w:tab/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D858" w14:textId="77777777" w:rsidR="000149A5" w:rsidRPr="00384C9D" w:rsidRDefault="000149A5" w:rsidP="000149A5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Проведен капитальный ремонт второго этажа здания лыжной базы (проведена замена дверных блоков, ремонт полов, косметический ремонт стен)</w:t>
            </w:r>
          </w:p>
        </w:tc>
      </w:tr>
      <w:tr w:rsidR="009822A8" w:rsidRPr="00384C9D" w14:paraId="5945B2D8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DB6" w14:textId="77777777" w:rsidR="009822A8" w:rsidRPr="00384C9D" w:rsidRDefault="009822A8" w:rsidP="005E215D">
            <w:pPr>
              <w:jc w:val="center"/>
              <w:rPr>
                <w:b/>
                <w:sz w:val="22"/>
                <w:szCs w:val="22"/>
              </w:rPr>
            </w:pPr>
            <w:r w:rsidRPr="00384C9D">
              <w:rPr>
                <w:b/>
                <w:sz w:val="22"/>
                <w:szCs w:val="22"/>
              </w:rPr>
              <w:t>Социальная сфера</w:t>
            </w:r>
          </w:p>
        </w:tc>
      </w:tr>
      <w:tr w:rsidR="009822A8" w:rsidRPr="00384C9D" w14:paraId="053CDE6E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FF9A" w14:textId="629F6BA0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</w:t>
            </w:r>
            <w:r w:rsidR="00945479"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AFCF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Предоставление гражданам компенсации расходов по оплате стоимости проезда к месту лечения и обратно в 2021 году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4B26" w14:textId="749A7984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Предоставлена компенсация расходов на оплату стоимости проезда к месту лечения и обратно 2 </w:t>
            </w:r>
            <w:proofErr w:type="gramStart"/>
            <w:r w:rsidRPr="00384C9D">
              <w:rPr>
                <w:sz w:val="22"/>
                <w:szCs w:val="22"/>
              </w:rPr>
              <w:t>обративш</w:t>
            </w:r>
            <w:r w:rsidR="003F1B30" w:rsidRPr="00384C9D">
              <w:rPr>
                <w:sz w:val="22"/>
                <w:szCs w:val="22"/>
              </w:rPr>
              <w:t>им</w:t>
            </w:r>
            <w:r w:rsidRPr="00384C9D">
              <w:rPr>
                <w:sz w:val="22"/>
                <w:szCs w:val="22"/>
              </w:rPr>
              <w:t>ся</w:t>
            </w:r>
            <w:proofErr w:type="gramEnd"/>
            <w:r w:rsidRPr="00384C9D">
              <w:rPr>
                <w:sz w:val="22"/>
                <w:szCs w:val="22"/>
              </w:rPr>
              <w:t>.</w:t>
            </w:r>
          </w:p>
        </w:tc>
      </w:tr>
      <w:tr w:rsidR="009822A8" w:rsidRPr="00384C9D" w14:paraId="641BED43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724D" w14:textId="5C39D7C5" w:rsidR="009822A8" w:rsidRPr="00384C9D" w:rsidRDefault="00945479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49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B7EE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Предоставление социальных выплат молодым семьям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1C00" w14:textId="77777777" w:rsidR="009822A8" w:rsidRPr="00384C9D" w:rsidRDefault="009822A8" w:rsidP="00D63A09">
            <w:pPr>
              <w:pStyle w:val="af4"/>
              <w:tabs>
                <w:tab w:val="left" w:pos="284"/>
              </w:tabs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 xml:space="preserve">Предоставлена социальная выплата </w:t>
            </w:r>
            <w:r w:rsidRPr="00384C9D">
              <w:rPr>
                <w:bCs/>
                <w:iCs/>
                <w:color w:val="000000" w:themeColor="text1"/>
                <w:sz w:val="22"/>
                <w:szCs w:val="22"/>
              </w:rPr>
              <w:t>4 молодым семьям</w:t>
            </w:r>
          </w:p>
        </w:tc>
      </w:tr>
      <w:tr w:rsidR="009822A8" w:rsidRPr="00384C9D" w14:paraId="71DAA331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0533" w14:textId="7E5A185E" w:rsidR="009822A8" w:rsidRPr="00384C9D" w:rsidRDefault="00945479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50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318B" w14:textId="77777777" w:rsidR="009822A8" w:rsidRPr="00384C9D" w:rsidRDefault="009822A8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Обеспечение жильем детей-сирот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8E4A" w14:textId="77777777" w:rsidR="009822A8" w:rsidRPr="00384C9D" w:rsidRDefault="009822A8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Приобретено 2 квартиры</w:t>
            </w:r>
          </w:p>
        </w:tc>
      </w:tr>
      <w:tr w:rsidR="00D63A09" w:rsidRPr="00384C9D" w14:paraId="1D7385C5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F3ED" w14:textId="5441A1C0" w:rsidR="00D63A09" w:rsidRPr="00384C9D" w:rsidRDefault="00D63A09" w:rsidP="005E215D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84C9D">
              <w:rPr>
                <w:b/>
                <w:bCs/>
                <w:color w:val="000000" w:themeColor="text1"/>
                <w:sz w:val="22"/>
                <w:szCs w:val="22"/>
              </w:rPr>
              <w:t>Молодежная политика</w:t>
            </w:r>
          </w:p>
        </w:tc>
      </w:tr>
      <w:tr w:rsidR="00D63A09" w:rsidRPr="00384C9D" w14:paraId="03BF6D02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92A8" w14:textId="166889F3" w:rsidR="00D63A09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5</w:t>
            </w:r>
            <w:r w:rsidR="00945479"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3951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Мероприятия по развитию детского и молодежного общественного движения и молодежного общественного движения, поддержке лидерства, молодежного самоуправления в Няндомском районе</w:t>
            </w:r>
          </w:p>
          <w:p w14:paraId="46A998DD" w14:textId="4F38FB4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630A2ACB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A004" w14:textId="65850F31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384C9D">
              <w:rPr>
                <w:color w:val="000000" w:themeColor="text1"/>
                <w:sz w:val="22"/>
                <w:szCs w:val="22"/>
              </w:rPr>
              <w:t>Молодежь Няндомского района приняла участие в Региональном конкурсе «Молодые лидеры Поморья» (3 участника); в региональном слете Всероссийского конкурса лидеров и руководителей детских и молодежных общественных объединений — «Лидер XXI века»; в региональный проекте «Молодежная мастерская развития сельских территории Архангельской области»: в заседании Совета молодежи при Губернаторе Архангельской области и прием губернатора по итогам 2021 года.</w:t>
            </w:r>
            <w:proofErr w:type="gramEnd"/>
          </w:p>
        </w:tc>
      </w:tr>
      <w:tr w:rsidR="00D63A09" w:rsidRPr="00384C9D" w14:paraId="1FD0D673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9800" w14:textId="44622272" w:rsidR="00D63A09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5</w:t>
            </w:r>
            <w:r w:rsidR="00945479"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33A1" w14:textId="580CBBD7" w:rsidR="00D63A09" w:rsidRPr="00384C9D" w:rsidRDefault="00D63A09" w:rsidP="00D63A09">
            <w:pPr>
              <w:tabs>
                <w:tab w:val="left" w:pos="5589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Открытие зонального ресурсного центра добровольчества на базе молодежного ресурсного центра «Старт UP» ОП «Точка»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C73" w14:textId="400C129A" w:rsidR="00D63A09" w:rsidRPr="00384C9D" w:rsidRDefault="0004346D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З</w:t>
            </w:r>
            <w:r w:rsidR="00D63A09" w:rsidRPr="00384C9D">
              <w:rPr>
                <w:color w:val="000000" w:themeColor="text1"/>
                <w:sz w:val="22"/>
                <w:szCs w:val="22"/>
              </w:rPr>
              <w:t>аключено трехстороннее соглашение о сотрудничестве и развитии добровольчества (</w:t>
            </w:r>
            <w:proofErr w:type="spellStart"/>
            <w:r w:rsidR="00D63A09" w:rsidRPr="00384C9D">
              <w:rPr>
                <w:color w:val="000000" w:themeColor="text1"/>
                <w:sz w:val="22"/>
                <w:szCs w:val="22"/>
              </w:rPr>
              <w:t>волонтерства</w:t>
            </w:r>
            <w:proofErr w:type="spellEnd"/>
            <w:r w:rsidR="00D63A09" w:rsidRPr="00384C9D">
              <w:rPr>
                <w:color w:val="000000" w:themeColor="text1"/>
                <w:sz w:val="22"/>
                <w:szCs w:val="22"/>
              </w:rPr>
              <w:t xml:space="preserve">) на территории Няндомского муниципального района Архангельской области между Ассоциацией «Ресурсный центр </w:t>
            </w:r>
            <w:r w:rsidR="00D63A09" w:rsidRPr="00384C9D">
              <w:rPr>
                <w:color w:val="000000" w:themeColor="text1"/>
                <w:sz w:val="22"/>
                <w:szCs w:val="22"/>
              </w:rPr>
              <w:lastRenderedPageBreak/>
              <w:t>добровольчества Архангельской области», администрацией Няндомского муниципального района Архангельской области и муниципальным бюджетным учреждением культуры «Няндомская центральная районная библиотека».</w:t>
            </w:r>
          </w:p>
        </w:tc>
      </w:tr>
      <w:tr w:rsidR="00D63A09" w:rsidRPr="00384C9D" w14:paraId="32E3A66C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00F2" w14:textId="6A1B22D3" w:rsidR="00D63A09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lastRenderedPageBreak/>
              <w:t>5</w:t>
            </w:r>
            <w:r w:rsidR="00945479"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19A1" w14:textId="7B8F1A44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Проведение молодежных форумов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2DE7" w14:textId="6D434C3A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В Няндомском районе прошел молодежный форум «Колесо». В рамках форума прошли образовательные, информационные и творческие площадки.</w:t>
            </w:r>
          </w:p>
        </w:tc>
      </w:tr>
      <w:tr w:rsidR="00D63A09" w:rsidRPr="00384C9D" w14:paraId="01D59A12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D346" w14:textId="4C4ABD3E" w:rsidR="00D63A09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5</w:t>
            </w:r>
            <w:r w:rsidR="00945479"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FABB" w14:textId="3BEFA9E0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Участие молодежи в форумах, семинарах, мастер-классах, слетах, совещаниях</w:t>
            </w:r>
          </w:p>
          <w:p w14:paraId="763FE444" w14:textId="166ABD24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5201" w14:textId="79826B54" w:rsidR="00D63A09" w:rsidRPr="00384C9D" w:rsidRDefault="0004346D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М</w:t>
            </w:r>
            <w:r w:rsidR="00D63A09" w:rsidRPr="00384C9D">
              <w:rPr>
                <w:color w:val="000000" w:themeColor="text1"/>
                <w:sz w:val="22"/>
                <w:szCs w:val="22"/>
              </w:rPr>
              <w:t>олодежь Няндомского района приняла участие:</w:t>
            </w:r>
          </w:p>
          <w:p w14:paraId="4218A26A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-в IV областном форуме добровольцев Архангельской области.</w:t>
            </w:r>
          </w:p>
          <w:p w14:paraId="461BA33C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 xml:space="preserve">-в стажировке специалистов МРЦ «Старт UP» в Доме молодежи </w:t>
            </w:r>
            <w:proofErr w:type="spellStart"/>
            <w:r w:rsidRPr="00384C9D">
              <w:rPr>
                <w:color w:val="000000" w:themeColor="text1"/>
                <w:sz w:val="22"/>
                <w:szCs w:val="22"/>
              </w:rPr>
              <w:t>г</w:t>
            </w:r>
            <w:proofErr w:type="gramStart"/>
            <w:r w:rsidRPr="00384C9D">
              <w:rPr>
                <w:color w:val="000000" w:themeColor="text1"/>
                <w:sz w:val="22"/>
                <w:szCs w:val="22"/>
              </w:rPr>
              <w:t>.С</w:t>
            </w:r>
            <w:proofErr w:type="gramEnd"/>
            <w:r w:rsidRPr="00384C9D">
              <w:rPr>
                <w:color w:val="000000" w:themeColor="text1"/>
                <w:sz w:val="22"/>
                <w:szCs w:val="22"/>
              </w:rPr>
              <w:t>анкт</w:t>
            </w:r>
            <w:proofErr w:type="spellEnd"/>
            <w:r w:rsidRPr="00384C9D">
              <w:rPr>
                <w:color w:val="000000" w:themeColor="text1"/>
                <w:sz w:val="22"/>
                <w:szCs w:val="22"/>
              </w:rPr>
              <w:t xml:space="preserve"> -Петербурга, с целью обмена опытом в сфере молодежной политики</w:t>
            </w:r>
          </w:p>
          <w:p w14:paraId="2D520FC3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-в обучении членов молодежного совета по программе Корпоративного университета по работе с молодежью в ГАУ АО «Молодежный центр».</w:t>
            </w:r>
          </w:p>
          <w:p w14:paraId="403372F2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-в мероприятиях в городе Архангельске, посвященных празднованию 80-летию прихода первого союзного конвоя «Дервиш» в порт Архангельск.</w:t>
            </w:r>
          </w:p>
          <w:p w14:paraId="10CD9638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 xml:space="preserve">-в организации и проведении весенней проектной школы «Няндома </w:t>
            </w:r>
            <w:proofErr w:type="gramStart"/>
            <w:r w:rsidRPr="00384C9D">
              <w:rPr>
                <w:color w:val="000000" w:themeColor="text1"/>
                <w:sz w:val="22"/>
                <w:szCs w:val="22"/>
              </w:rPr>
              <w:t>ЗА</w:t>
            </w:r>
            <w:proofErr w:type="gramEnd"/>
            <w:r w:rsidRPr="00384C9D">
              <w:rPr>
                <w:color w:val="000000" w:themeColor="text1"/>
                <w:sz w:val="22"/>
                <w:szCs w:val="22"/>
              </w:rPr>
              <w:t>!»</w:t>
            </w:r>
          </w:p>
          <w:p w14:paraId="3A088FD3" w14:textId="77777777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 xml:space="preserve">-в Международном фестивале «Таврида — </w:t>
            </w:r>
            <w:proofErr w:type="gramStart"/>
            <w:r w:rsidRPr="00384C9D">
              <w:rPr>
                <w:color w:val="000000" w:themeColor="text1"/>
                <w:sz w:val="22"/>
                <w:szCs w:val="22"/>
              </w:rPr>
              <w:t>АРТ</w:t>
            </w:r>
            <w:proofErr w:type="gramEnd"/>
            <w:r w:rsidRPr="00384C9D">
              <w:rPr>
                <w:color w:val="000000" w:themeColor="text1"/>
                <w:sz w:val="22"/>
                <w:szCs w:val="22"/>
              </w:rPr>
              <w:t>»</w:t>
            </w:r>
          </w:p>
          <w:p w14:paraId="0C24FB9E" w14:textId="7582754E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- прошли обучение на курсах повышения квалификации по направлению «Гражданский патриотизм»</w:t>
            </w:r>
          </w:p>
        </w:tc>
      </w:tr>
      <w:tr w:rsidR="00D63A09" w:rsidRPr="00384C9D" w14:paraId="0176C70F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4475" w14:textId="5416CA8D" w:rsidR="00D63A09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5</w:t>
            </w:r>
            <w:r w:rsidR="00945479" w:rsidRPr="00384C9D">
              <w:rPr>
                <w:sz w:val="22"/>
                <w:szCs w:val="22"/>
              </w:rPr>
              <w:t>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2E19" w14:textId="27529950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 xml:space="preserve">Участие в конкурсе по оценки эффективности реализации органами местного самоуправления муниципальных районов муниципальных и городских округов Архангельской </w:t>
            </w:r>
            <w:r w:rsidR="000149A5" w:rsidRPr="00384C9D">
              <w:rPr>
                <w:color w:val="000000" w:themeColor="text1"/>
                <w:sz w:val="22"/>
                <w:szCs w:val="22"/>
              </w:rPr>
              <w:t>области мероприятий</w:t>
            </w:r>
            <w:r w:rsidRPr="00384C9D">
              <w:rPr>
                <w:color w:val="000000" w:themeColor="text1"/>
                <w:sz w:val="22"/>
                <w:szCs w:val="22"/>
              </w:rPr>
              <w:t xml:space="preserve"> по основным направлениям реализации молодежной политики.</w:t>
            </w:r>
          </w:p>
          <w:p w14:paraId="3F4324E2" w14:textId="51A123D6" w:rsidR="00D63A09" w:rsidRPr="00384C9D" w:rsidRDefault="00D63A09" w:rsidP="00D63A09">
            <w:pPr>
              <w:tabs>
                <w:tab w:val="left" w:pos="5906"/>
              </w:tabs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BD8F" w14:textId="1B5C7113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 xml:space="preserve">Няндомский район стал победителем </w:t>
            </w:r>
            <w:proofErr w:type="gramStart"/>
            <w:r w:rsidRPr="00384C9D">
              <w:rPr>
                <w:color w:val="000000" w:themeColor="text1"/>
                <w:sz w:val="22"/>
                <w:szCs w:val="22"/>
              </w:rPr>
              <w:t>в областном конкурсе на предоставление субсидий на поддержку проведения муниципальных мероприятий по работе с молодежью</w:t>
            </w:r>
            <w:proofErr w:type="gramEnd"/>
            <w:r w:rsidRPr="00384C9D">
              <w:rPr>
                <w:color w:val="000000" w:themeColor="text1"/>
                <w:sz w:val="22"/>
                <w:szCs w:val="22"/>
              </w:rPr>
              <w:t xml:space="preserve"> по итогам оценки эффективности реализации органами местного самоуправления муниципальных районов, муниципальных и городских округов Архангельской области  мероприятий по основным направлениям реализации молодежной политики. </w:t>
            </w:r>
            <w:proofErr w:type="gramStart"/>
            <w:r w:rsidRPr="00384C9D">
              <w:rPr>
                <w:color w:val="000000" w:themeColor="text1"/>
                <w:sz w:val="22"/>
                <w:szCs w:val="22"/>
              </w:rPr>
              <w:t>По итогам конкурса району предоставлена субсидия из областного бюджета на поддержку проведения муниципальных мероприятий по работе с молодежью</w:t>
            </w:r>
            <w:proofErr w:type="gramEnd"/>
            <w:r w:rsidRPr="00384C9D">
              <w:rPr>
                <w:color w:val="000000" w:themeColor="text1"/>
                <w:sz w:val="22"/>
                <w:szCs w:val="22"/>
              </w:rPr>
              <w:t xml:space="preserve"> в размере 500 тыс. рублей. Субсидия направлена в молодежный ресурсный центр «Старт UP» на укрепление МТБ и обустройство ОП «Точка».</w:t>
            </w:r>
          </w:p>
        </w:tc>
      </w:tr>
      <w:tr w:rsidR="00D63A09" w:rsidRPr="00384C9D" w14:paraId="31535D4C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2F17" w14:textId="0F656F5C" w:rsidR="00D63A09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5</w:t>
            </w:r>
            <w:r w:rsidR="00945479"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DF86" w14:textId="1111CD24" w:rsidR="00D63A09" w:rsidRPr="00384C9D" w:rsidRDefault="00D63A09" w:rsidP="00D63A09">
            <w:pPr>
              <w:tabs>
                <w:tab w:val="left" w:pos="6151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Реализация проектов в сфере государственной молодежной политики (на конкурсной основе).</w:t>
            </w:r>
          </w:p>
          <w:p w14:paraId="757E5860" w14:textId="6F867F37" w:rsidR="00D63A09" w:rsidRPr="00384C9D" w:rsidRDefault="00D63A09" w:rsidP="00D63A09">
            <w:pPr>
              <w:tabs>
                <w:tab w:val="left" w:pos="6151"/>
              </w:tabs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FDF5" w14:textId="5154B384" w:rsidR="00D63A09" w:rsidRPr="00384C9D" w:rsidRDefault="0004346D" w:rsidP="00D63A09">
            <w:pPr>
              <w:tabs>
                <w:tab w:val="left" w:pos="6151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На</w:t>
            </w:r>
            <w:r w:rsidR="00D63A09" w:rsidRPr="00384C9D">
              <w:rPr>
                <w:color w:val="000000" w:themeColor="text1"/>
                <w:sz w:val="22"/>
                <w:szCs w:val="22"/>
              </w:rPr>
              <w:t xml:space="preserve"> областном конкурсе проектов в сфере ГМП </w:t>
            </w:r>
            <w:proofErr w:type="gramStart"/>
            <w:r w:rsidR="00D63A09" w:rsidRPr="00384C9D">
              <w:rPr>
                <w:color w:val="000000" w:themeColor="text1"/>
                <w:sz w:val="22"/>
                <w:szCs w:val="22"/>
              </w:rPr>
              <w:t>поддержаны</w:t>
            </w:r>
            <w:proofErr w:type="gramEnd"/>
            <w:r w:rsidR="00D63A09" w:rsidRPr="00384C9D">
              <w:rPr>
                <w:color w:val="000000" w:themeColor="text1"/>
                <w:sz w:val="22"/>
                <w:szCs w:val="22"/>
              </w:rPr>
              <w:t xml:space="preserve"> 4 проекта от Няндомского района на сумму 629,1 тыс. рублей.</w:t>
            </w:r>
          </w:p>
          <w:p w14:paraId="686E73FF" w14:textId="77777777" w:rsidR="00D63A09" w:rsidRPr="00384C9D" w:rsidRDefault="00D63A09" w:rsidP="00D63A09">
            <w:pPr>
              <w:tabs>
                <w:tab w:val="left" w:pos="6151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 xml:space="preserve">Также по итогам </w:t>
            </w:r>
            <w:proofErr w:type="spellStart"/>
            <w:r w:rsidRPr="00384C9D">
              <w:rPr>
                <w:color w:val="000000" w:themeColor="text1"/>
                <w:sz w:val="22"/>
                <w:szCs w:val="22"/>
              </w:rPr>
              <w:t>грантового</w:t>
            </w:r>
            <w:proofErr w:type="spellEnd"/>
            <w:r w:rsidRPr="00384C9D">
              <w:rPr>
                <w:color w:val="000000" w:themeColor="text1"/>
                <w:sz w:val="22"/>
                <w:szCs w:val="22"/>
              </w:rPr>
              <w:t xml:space="preserve"> конкурса Федерального агентства по делам молодежи (</w:t>
            </w:r>
            <w:proofErr w:type="spellStart"/>
            <w:r w:rsidRPr="00384C9D">
              <w:rPr>
                <w:color w:val="000000" w:themeColor="text1"/>
                <w:sz w:val="22"/>
                <w:szCs w:val="22"/>
              </w:rPr>
              <w:t>Росмолодежь</w:t>
            </w:r>
            <w:proofErr w:type="spellEnd"/>
            <w:r w:rsidRPr="00384C9D">
              <w:rPr>
                <w:color w:val="000000" w:themeColor="text1"/>
                <w:sz w:val="22"/>
                <w:szCs w:val="22"/>
              </w:rPr>
              <w:t>) были подержаны проекты:</w:t>
            </w:r>
          </w:p>
          <w:p w14:paraId="7064EF3A" w14:textId="77777777" w:rsidR="00D63A09" w:rsidRPr="00384C9D" w:rsidRDefault="00D63A09" w:rsidP="00D63A09">
            <w:pPr>
              <w:tabs>
                <w:tab w:val="left" w:pos="6151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-"Межрегиональный образовательный трек "Проектный бренд-</w:t>
            </w:r>
            <w:proofErr w:type="spellStart"/>
            <w:r w:rsidRPr="00384C9D">
              <w:rPr>
                <w:color w:val="000000" w:themeColor="text1"/>
                <w:sz w:val="22"/>
                <w:szCs w:val="22"/>
              </w:rPr>
              <w:t>коучинг</w:t>
            </w:r>
            <w:proofErr w:type="spellEnd"/>
            <w:r w:rsidRPr="00384C9D">
              <w:rPr>
                <w:color w:val="000000" w:themeColor="text1"/>
                <w:sz w:val="22"/>
                <w:szCs w:val="22"/>
              </w:rPr>
              <w:t>";</w:t>
            </w:r>
          </w:p>
          <w:p w14:paraId="6B3A6BFE" w14:textId="77777777" w:rsidR="00D63A09" w:rsidRPr="00384C9D" w:rsidRDefault="00D63A09" w:rsidP="00D63A09">
            <w:pPr>
              <w:tabs>
                <w:tab w:val="left" w:pos="6151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- "Культурные коды России: межнациональное взаимодействие в действии!".</w:t>
            </w:r>
          </w:p>
          <w:p w14:paraId="0B114A12" w14:textId="3B4DED14" w:rsidR="00D63A09" w:rsidRPr="00384C9D" w:rsidRDefault="00D63A09" w:rsidP="00D63A0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384C9D">
              <w:rPr>
                <w:color w:val="000000" w:themeColor="text1"/>
                <w:sz w:val="22"/>
                <w:szCs w:val="22"/>
              </w:rPr>
              <w:t>В рамках Всероссийского конкурса проектов "Культурная мозаика: Партнерская сеть" Проект "На контрасте" МБУК «НРЦКС» получил грант на поддержку молодежных инициатив.</w:t>
            </w:r>
          </w:p>
        </w:tc>
      </w:tr>
      <w:tr w:rsidR="009822A8" w:rsidRPr="00384C9D" w14:paraId="616B17BA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87BC" w14:textId="1F07A77C" w:rsidR="009822A8" w:rsidRPr="00384C9D" w:rsidRDefault="005C5F02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b/>
                <w:bCs/>
                <w:sz w:val="22"/>
                <w:szCs w:val="22"/>
              </w:rPr>
              <w:t>К</w:t>
            </w:r>
            <w:r w:rsidR="009822A8" w:rsidRPr="00384C9D">
              <w:rPr>
                <w:b/>
                <w:bCs/>
                <w:sz w:val="22"/>
                <w:szCs w:val="22"/>
              </w:rPr>
              <w:t>омплексно</w:t>
            </w:r>
            <w:r w:rsidRPr="00384C9D">
              <w:rPr>
                <w:b/>
                <w:bCs/>
                <w:sz w:val="22"/>
                <w:szCs w:val="22"/>
              </w:rPr>
              <w:t>е</w:t>
            </w:r>
            <w:r w:rsidR="009822A8" w:rsidRPr="00384C9D">
              <w:rPr>
                <w:b/>
                <w:bCs/>
                <w:sz w:val="22"/>
                <w:szCs w:val="22"/>
              </w:rPr>
              <w:t xml:space="preserve"> освоени</w:t>
            </w:r>
            <w:r w:rsidRPr="00384C9D">
              <w:rPr>
                <w:b/>
                <w:bCs/>
                <w:sz w:val="22"/>
                <w:szCs w:val="22"/>
              </w:rPr>
              <w:t>е</w:t>
            </w:r>
            <w:r w:rsidR="009822A8" w:rsidRPr="00384C9D">
              <w:rPr>
                <w:b/>
                <w:bCs/>
                <w:sz w:val="22"/>
                <w:szCs w:val="22"/>
              </w:rPr>
              <w:t xml:space="preserve"> территори</w:t>
            </w:r>
            <w:r w:rsidRPr="00384C9D">
              <w:rPr>
                <w:b/>
                <w:bCs/>
                <w:sz w:val="22"/>
                <w:szCs w:val="22"/>
              </w:rPr>
              <w:t>и и жилищное строительство</w:t>
            </w:r>
          </w:p>
        </w:tc>
      </w:tr>
      <w:tr w:rsidR="009822A8" w:rsidRPr="00384C9D" w14:paraId="20A25D8C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3214" w14:textId="2EC48599" w:rsidR="009822A8" w:rsidRPr="00384C9D" w:rsidRDefault="005E215D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5</w:t>
            </w:r>
            <w:r w:rsidR="00945479"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1E9B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color w:val="000000"/>
                <w:sz w:val="22"/>
                <w:szCs w:val="22"/>
              </w:rPr>
              <w:t>Изготовление проектно-сметной документации на строительство многоквартирных домов для переселения граждан из аварийного жилого фонда в г. Няндома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E505" w14:textId="5191C612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384C9D">
              <w:rPr>
                <w:color w:val="000000"/>
                <w:sz w:val="22"/>
                <w:szCs w:val="22"/>
              </w:rPr>
              <w:t xml:space="preserve">Получены </w:t>
            </w:r>
            <w:r w:rsidRPr="00384C9D">
              <w:rPr>
                <w:sz w:val="22"/>
                <w:szCs w:val="22"/>
              </w:rPr>
              <w:t xml:space="preserve">заключения технологического и ценового аудита </w:t>
            </w:r>
            <w:r w:rsidR="005C5F02" w:rsidRPr="00384C9D">
              <w:rPr>
                <w:sz w:val="22"/>
                <w:szCs w:val="22"/>
              </w:rPr>
              <w:t xml:space="preserve">по </w:t>
            </w:r>
            <w:r w:rsidRPr="00384C9D">
              <w:rPr>
                <w:sz w:val="22"/>
                <w:szCs w:val="22"/>
              </w:rPr>
              <w:t>обосновани</w:t>
            </w:r>
            <w:r w:rsidR="005C5F02" w:rsidRPr="00384C9D">
              <w:rPr>
                <w:sz w:val="22"/>
                <w:szCs w:val="22"/>
              </w:rPr>
              <w:t>ю</w:t>
            </w:r>
            <w:r w:rsidRPr="00384C9D">
              <w:rPr>
                <w:sz w:val="22"/>
                <w:szCs w:val="22"/>
              </w:rPr>
              <w:t xml:space="preserve"> инвестиций</w:t>
            </w:r>
            <w:r w:rsidR="005C5F02" w:rsidRPr="00384C9D">
              <w:rPr>
                <w:sz w:val="22"/>
                <w:szCs w:val="22"/>
              </w:rPr>
              <w:t xml:space="preserve"> </w:t>
            </w:r>
            <w:r w:rsidRPr="00384C9D">
              <w:rPr>
                <w:color w:val="000000"/>
                <w:sz w:val="22"/>
                <w:szCs w:val="22"/>
              </w:rPr>
              <w:t>на 2 многоквартирных дома</w:t>
            </w:r>
            <w:r w:rsidR="005C5F02" w:rsidRPr="00384C9D">
              <w:rPr>
                <w:color w:val="000000"/>
                <w:sz w:val="22"/>
                <w:szCs w:val="22"/>
              </w:rPr>
              <w:t>. Начало строительства 2022 год</w:t>
            </w:r>
          </w:p>
          <w:p w14:paraId="0518B9F3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9822A8" w:rsidRPr="00384C9D" w14:paraId="421BF035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752A" w14:textId="4B7ACE93" w:rsidR="009822A8" w:rsidRPr="00384C9D" w:rsidRDefault="005E215D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lastRenderedPageBreak/>
              <w:t>5</w:t>
            </w:r>
            <w:r w:rsidR="00945479"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3AA" w14:textId="72F7A33C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color w:val="000000"/>
                <w:sz w:val="22"/>
                <w:szCs w:val="22"/>
              </w:rPr>
              <w:t>Улучшение жилищных условий сельских граждан, проживающих на сельских территориях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AA67" w14:textId="213E27BD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rFonts w:eastAsia="Calibri"/>
                <w:sz w:val="22"/>
                <w:szCs w:val="22"/>
              </w:rPr>
              <w:t xml:space="preserve">Введен в эксплуатацию </w:t>
            </w:r>
            <w:r w:rsidR="005C5F02" w:rsidRPr="00384C9D">
              <w:rPr>
                <w:rFonts w:eastAsia="Calibri"/>
                <w:sz w:val="22"/>
                <w:szCs w:val="22"/>
              </w:rPr>
              <w:t xml:space="preserve">жилой </w:t>
            </w:r>
            <w:r w:rsidRPr="00384C9D">
              <w:rPr>
                <w:rFonts w:eastAsia="Calibri"/>
                <w:sz w:val="22"/>
                <w:szCs w:val="22"/>
              </w:rPr>
              <w:t>дом</w:t>
            </w:r>
          </w:p>
        </w:tc>
      </w:tr>
      <w:tr w:rsidR="009822A8" w:rsidRPr="00384C9D" w14:paraId="7A3E7FE1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0356" w14:textId="33D16AD1" w:rsidR="009822A8" w:rsidRPr="00384C9D" w:rsidRDefault="00945479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59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CB2B" w14:textId="688749B6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color w:val="000000"/>
                <w:sz w:val="22"/>
                <w:szCs w:val="22"/>
              </w:rPr>
              <w:t>Обустройство объектами инженерной инфраструктуры, расположенных на сельских территориях, под компактную жилищную застройку (дер. Бор)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5960" w14:textId="7D76A9FC" w:rsidR="009822A8" w:rsidRPr="00384C9D" w:rsidRDefault="009822A8" w:rsidP="00D63A09">
            <w:pPr>
              <w:shd w:val="clear" w:color="FFFFFF" w:fill="FFFFFF"/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Устроена асфальтированная центральная дорога </w:t>
            </w:r>
            <w:r w:rsidR="005C5F02" w:rsidRPr="00384C9D">
              <w:rPr>
                <w:sz w:val="22"/>
                <w:szCs w:val="22"/>
              </w:rPr>
              <w:t xml:space="preserve">с </w:t>
            </w:r>
            <w:r w:rsidRPr="00384C9D">
              <w:rPr>
                <w:sz w:val="22"/>
                <w:szCs w:val="22"/>
              </w:rPr>
              <w:t>тротуар</w:t>
            </w:r>
            <w:r w:rsidR="005C5F02" w:rsidRPr="00384C9D">
              <w:rPr>
                <w:sz w:val="22"/>
                <w:szCs w:val="22"/>
              </w:rPr>
              <w:t xml:space="preserve">ами и </w:t>
            </w:r>
            <w:r w:rsidRPr="00384C9D">
              <w:rPr>
                <w:sz w:val="22"/>
                <w:szCs w:val="22"/>
              </w:rPr>
              <w:t>уличн</w:t>
            </w:r>
            <w:r w:rsidR="005C5F02" w:rsidRPr="00384C9D">
              <w:rPr>
                <w:sz w:val="22"/>
                <w:szCs w:val="22"/>
              </w:rPr>
              <w:t>ым</w:t>
            </w:r>
            <w:r w:rsidRPr="00384C9D">
              <w:rPr>
                <w:sz w:val="22"/>
                <w:szCs w:val="22"/>
              </w:rPr>
              <w:t xml:space="preserve"> освещени</w:t>
            </w:r>
            <w:r w:rsidR="005C5F02" w:rsidRPr="00384C9D">
              <w:rPr>
                <w:sz w:val="22"/>
                <w:szCs w:val="22"/>
              </w:rPr>
              <w:t>ем. Продолжение работ в 2022 году</w:t>
            </w:r>
          </w:p>
        </w:tc>
      </w:tr>
      <w:tr w:rsidR="009822A8" w:rsidRPr="00384C9D" w14:paraId="452F3279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5008" w14:textId="1824C00D" w:rsidR="009822A8" w:rsidRPr="00384C9D" w:rsidRDefault="00817195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</w:tr>
      <w:tr w:rsidR="009822A8" w:rsidRPr="00384C9D" w14:paraId="61DD700A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37A1" w14:textId="68D02F2D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0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F601" w14:textId="2923B2F8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4806" w14:textId="7B10C45E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84C9D">
              <w:rPr>
                <w:rFonts w:eastAsia="Calibri"/>
                <w:color w:val="000000"/>
                <w:sz w:val="22"/>
                <w:szCs w:val="22"/>
                <w:lang w:eastAsia="en-US"/>
              </w:rPr>
              <w:t>Проведены работы по благоустройству общественных территорий:</w:t>
            </w:r>
          </w:p>
          <w:p w14:paraId="753BE8D7" w14:textId="4E4E4458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84C9D">
              <w:rPr>
                <w:rFonts w:eastAsia="Calibri"/>
                <w:sz w:val="22"/>
                <w:szCs w:val="22"/>
                <w:lang w:eastAsia="en-US"/>
              </w:rPr>
              <w:t xml:space="preserve">1. ул. </w:t>
            </w:r>
            <w:proofErr w:type="spellStart"/>
            <w:r w:rsidRPr="00384C9D">
              <w:rPr>
                <w:rFonts w:eastAsia="Calibri"/>
                <w:sz w:val="22"/>
                <w:szCs w:val="22"/>
                <w:lang w:eastAsia="en-US"/>
              </w:rPr>
              <w:t>Леваневского</w:t>
            </w:r>
            <w:proofErr w:type="spellEnd"/>
            <w:r w:rsidR="00817195" w:rsidRPr="00384C9D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r w:rsidRPr="00384C9D">
              <w:rPr>
                <w:rFonts w:eastAsia="Calibri"/>
                <w:sz w:val="22"/>
                <w:szCs w:val="22"/>
                <w:lang w:eastAsia="en-US"/>
              </w:rPr>
              <w:t>участок от ул. 60 лет Октября до улицы Строителей</w:t>
            </w:r>
            <w:r w:rsidR="00817195" w:rsidRPr="00384C9D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Pr="00384C9D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14:paraId="0DEAF6AD" w14:textId="72AB527E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84C9D">
              <w:rPr>
                <w:rFonts w:eastAsia="Calibri"/>
                <w:sz w:val="22"/>
                <w:szCs w:val="22"/>
                <w:lang w:eastAsia="en-US"/>
              </w:rPr>
              <w:t>- ремонт проезжей</w:t>
            </w:r>
            <w:r w:rsidR="00817195" w:rsidRPr="00384C9D">
              <w:rPr>
                <w:rFonts w:eastAsia="Calibri"/>
                <w:sz w:val="22"/>
                <w:szCs w:val="22"/>
                <w:lang w:eastAsia="en-US"/>
              </w:rPr>
              <w:t>, устройство тротуаров, уличного</w:t>
            </w:r>
            <w:r w:rsidRPr="00384C9D">
              <w:rPr>
                <w:rFonts w:eastAsia="Calibri"/>
                <w:sz w:val="22"/>
                <w:szCs w:val="22"/>
                <w:lang w:eastAsia="en-US"/>
              </w:rPr>
              <w:t xml:space="preserve"> освещения</w:t>
            </w:r>
            <w:r w:rsidR="00817195" w:rsidRPr="00384C9D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384C9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устройство ливневой канализации</w:t>
            </w:r>
            <w:r w:rsidR="00817195" w:rsidRPr="00384C9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224ED9CE" w14:textId="5995A47E" w:rsidR="009822A8" w:rsidRPr="00384C9D" w:rsidRDefault="009822A8" w:rsidP="00D63A09">
            <w:pPr>
              <w:tabs>
                <w:tab w:val="left" w:pos="3148"/>
              </w:tabs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384C9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2. пл. Памяти:</w:t>
            </w:r>
          </w:p>
          <w:p w14:paraId="49872D30" w14:textId="05DE4305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- устройство пешеходной зоны</w:t>
            </w:r>
          </w:p>
        </w:tc>
      </w:tr>
      <w:tr w:rsidR="00817195" w:rsidRPr="00384C9D" w14:paraId="4196A351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BE84" w14:textId="6B2BE81D" w:rsidR="00817195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9C1B" w14:textId="3979AF18" w:rsidR="00817195" w:rsidRPr="00384C9D" w:rsidRDefault="00817195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Разработка ПСД по Благоустройство общественных территорий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A2FC" w14:textId="77777777" w:rsidR="00817195" w:rsidRPr="00384C9D" w:rsidRDefault="00817195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Произведена разработка ПСД по двум общественным территориям:</w:t>
            </w:r>
          </w:p>
          <w:p w14:paraId="0187821B" w14:textId="26D062B0" w:rsidR="00817195" w:rsidRPr="00384C9D" w:rsidRDefault="00817195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-ул. 60 лет Октября (от железнодорожного колледжа до детской поликлиники)». Данная территория лидер рейтингового голосования и подлежит благоустройству в 2022 году</w:t>
            </w:r>
          </w:p>
          <w:p w14:paraId="29767C98" w14:textId="75DB1F8B" w:rsidR="00817195" w:rsidRPr="00384C9D" w:rsidRDefault="00817195" w:rsidP="00D63A09">
            <w:pPr>
              <w:tabs>
                <w:tab w:val="left" w:pos="5812"/>
              </w:tabs>
              <w:jc w:val="both"/>
              <w:rPr>
                <w:color w:val="000000"/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 ул. Ленина - Фадеева участок напротив ЦРБ (от ЦРБ в сторону м-на «Феникс»)</w:t>
            </w:r>
          </w:p>
        </w:tc>
      </w:tr>
      <w:tr w:rsidR="009822A8" w:rsidRPr="00384C9D" w14:paraId="7EF6F258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152A" w14:textId="27CF0C72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A473" w14:textId="2BCC58C9" w:rsidR="009822A8" w:rsidRPr="00384C9D" w:rsidRDefault="003F1B30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Разработка ПСД по Благоустройство общественных территорий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2713" w14:textId="7856D132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Выполнены работы по</w:t>
            </w:r>
            <w:r w:rsidR="00817195" w:rsidRPr="00384C9D">
              <w:rPr>
                <w:sz w:val="22"/>
                <w:szCs w:val="22"/>
              </w:rPr>
              <w:t xml:space="preserve"> </w:t>
            </w:r>
            <w:r w:rsidRPr="00384C9D">
              <w:rPr>
                <w:sz w:val="22"/>
                <w:szCs w:val="22"/>
              </w:rPr>
              <w:t>ремонту автомобильн</w:t>
            </w:r>
            <w:r w:rsidR="00817195" w:rsidRPr="00384C9D">
              <w:rPr>
                <w:sz w:val="22"/>
                <w:szCs w:val="22"/>
              </w:rPr>
              <w:t>ых дорог, тротуаров, устройству уличного освещения,</w:t>
            </w:r>
            <w:r w:rsidRPr="00384C9D">
              <w:rPr>
                <w:sz w:val="22"/>
                <w:szCs w:val="22"/>
              </w:rPr>
              <w:t xml:space="preserve"> устройству наружных инженерных сетей (водоснабжение, хозяйственно-бытовая канализация, самотечная канализация, установка КНС)</w:t>
            </w:r>
            <w:r w:rsidR="00817195" w:rsidRPr="00384C9D">
              <w:rPr>
                <w:sz w:val="22"/>
                <w:szCs w:val="22"/>
              </w:rPr>
              <w:t xml:space="preserve">, </w:t>
            </w:r>
            <w:r w:rsidRPr="00384C9D">
              <w:rPr>
                <w:sz w:val="22"/>
                <w:szCs w:val="22"/>
              </w:rPr>
              <w:t xml:space="preserve">ремонту кровли и фасадов </w:t>
            </w:r>
            <w:r w:rsidR="00817195" w:rsidRPr="00384C9D">
              <w:rPr>
                <w:sz w:val="22"/>
                <w:szCs w:val="22"/>
              </w:rPr>
              <w:t>6 домов</w:t>
            </w:r>
            <w:r w:rsidRPr="00384C9D">
              <w:rPr>
                <w:sz w:val="22"/>
                <w:szCs w:val="22"/>
              </w:rPr>
              <w:t>;</w:t>
            </w:r>
            <w:r w:rsidR="00817195" w:rsidRPr="00384C9D">
              <w:rPr>
                <w:sz w:val="22"/>
                <w:szCs w:val="22"/>
              </w:rPr>
              <w:t xml:space="preserve"> </w:t>
            </w:r>
            <w:r w:rsidRPr="00384C9D">
              <w:rPr>
                <w:sz w:val="22"/>
                <w:szCs w:val="22"/>
              </w:rPr>
              <w:t>благоустройство пруда.</w:t>
            </w:r>
          </w:p>
        </w:tc>
      </w:tr>
      <w:tr w:rsidR="009822A8" w:rsidRPr="00384C9D" w14:paraId="7E4AA41D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1047" w14:textId="06D976FC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6CCD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памятников участникам Великой Отечественной войны 1941-1945 годов в 2021 году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2D97" w14:textId="5F30A6DF" w:rsidR="009822A8" w:rsidRPr="00384C9D" w:rsidRDefault="009822A8" w:rsidP="00D63A09">
            <w:pPr>
              <w:tabs>
                <w:tab w:val="left" w:pos="2372"/>
                <w:tab w:val="left" w:pos="3141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rFonts w:eastAsia="SimSun"/>
                <w:sz w:val="22"/>
                <w:szCs w:val="22"/>
              </w:rPr>
              <w:t xml:space="preserve">Выполнены работы по </w:t>
            </w:r>
            <w:r w:rsidR="00817195" w:rsidRPr="00384C9D">
              <w:rPr>
                <w:rFonts w:eastAsia="SimSun"/>
                <w:sz w:val="22"/>
                <w:szCs w:val="22"/>
              </w:rPr>
              <w:t>ремонту</w:t>
            </w:r>
            <w:r w:rsidRPr="00384C9D">
              <w:rPr>
                <w:sz w:val="22"/>
                <w:szCs w:val="22"/>
              </w:rPr>
              <w:t xml:space="preserve"> Памятник</w:t>
            </w:r>
            <w:r w:rsidR="00817195" w:rsidRPr="00384C9D">
              <w:rPr>
                <w:sz w:val="22"/>
                <w:szCs w:val="22"/>
              </w:rPr>
              <w:t>а</w:t>
            </w:r>
            <w:r w:rsidRPr="00384C9D">
              <w:rPr>
                <w:sz w:val="22"/>
                <w:szCs w:val="22"/>
              </w:rPr>
              <w:t xml:space="preserve"> умершим и погибшим воинам - участникам гражданской войны и Великой Отечественной войны.</w:t>
            </w:r>
          </w:p>
        </w:tc>
      </w:tr>
      <w:tr w:rsidR="009822A8" w:rsidRPr="00384C9D" w14:paraId="20048523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D776" w14:textId="6809C402" w:rsidR="009822A8" w:rsidRPr="00384C9D" w:rsidRDefault="009822A8" w:rsidP="005E215D">
            <w:pPr>
              <w:tabs>
                <w:tab w:val="left" w:pos="581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384C9D">
              <w:rPr>
                <w:b/>
                <w:sz w:val="22"/>
                <w:szCs w:val="22"/>
              </w:rPr>
              <w:t>ТОС</w:t>
            </w:r>
            <w:r w:rsidR="0004346D" w:rsidRPr="00384C9D">
              <w:rPr>
                <w:b/>
                <w:sz w:val="22"/>
                <w:szCs w:val="22"/>
              </w:rPr>
              <w:t>ы</w:t>
            </w:r>
            <w:proofErr w:type="spellEnd"/>
          </w:p>
        </w:tc>
      </w:tr>
      <w:tr w:rsidR="009822A8" w:rsidRPr="00384C9D" w14:paraId="75C65EC0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5D30" w14:textId="6FCEE586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F398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Содействие реализации проектов ТОС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89EA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 проект «</w:t>
            </w:r>
            <w:proofErr w:type="spellStart"/>
            <w:r w:rsidRPr="00384C9D">
              <w:rPr>
                <w:sz w:val="22"/>
                <w:szCs w:val="22"/>
              </w:rPr>
              <w:t>Ершинный</w:t>
            </w:r>
            <w:proofErr w:type="spellEnd"/>
            <w:r w:rsidRPr="00384C9D">
              <w:rPr>
                <w:sz w:val="22"/>
                <w:szCs w:val="22"/>
              </w:rPr>
              <w:t xml:space="preserve"> дворик» (ТОС «Солнечный») – на </w:t>
            </w:r>
            <w:proofErr w:type="spellStart"/>
            <w:r w:rsidRPr="00384C9D">
              <w:rPr>
                <w:sz w:val="22"/>
                <w:szCs w:val="22"/>
              </w:rPr>
              <w:t>приклубной</w:t>
            </w:r>
            <w:proofErr w:type="spellEnd"/>
            <w:r w:rsidRPr="00384C9D">
              <w:rPr>
                <w:sz w:val="22"/>
                <w:szCs w:val="22"/>
              </w:rPr>
              <w:t xml:space="preserve"> территории выполнены работы по укладке тротуарной плитки, установлены уличные скамейки и малая архитектурная форма – </w:t>
            </w:r>
            <w:proofErr w:type="spellStart"/>
            <w:r w:rsidRPr="00384C9D">
              <w:rPr>
                <w:sz w:val="22"/>
                <w:szCs w:val="22"/>
              </w:rPr>
              <w:t>Матьзерский</w:t>
            </w:r>
            <w:proofErr w:type="spellEnd"/>
            <w:r w:rsidRPr="00384C9D">
              <w:rPr>
                <w:sz w:val="22"/>
                <w:szCs w:val="22"/>
              </w:rPr>
              <w:t xml:space="preserve"> ерш;</w:t>
            </w:r>
          </w:p>
          <w:p w14:paraId="40EBCDBE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 проект «Ремонт колодца в деревне Монастырский остров» (ТОС «Сосновый бор») - выполнены работы по ремонту колодца в деревне Монастырский остров;</w:t>
            </w:r>
          </w:p>
          <w:p w14:paraId="3140D5E7" w14:textId="0FB10909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 проект «Установка металлического каркаса над сценой» (ТОС «</w:t>
            </w:r>
            <w:proofErr w:type="spellStart"/>
            <w:r w:rsidRPr="00384C9D">
              <w:rPr>
                <w:sz w:val="22"/>
                <w:szCs w:val="22"/>
              </w:rPr>
              <w:t>Моша</w:t>
            </w:r>
            <w:proofErr w:type="spellEnd"/>
            <w:r w:rsidRPr="00384C9D">
              <w:rPr>
                <w:sz w:val="22"/>
                <w:szCs w:val="22"/>
              </w:rPr>
              <w:t>»)</w:t>
            </w:r>
            <w:r w:rsidR="001E7C23" w:rsidRPr="00384C9D">
              <w:rPr>
                <w:sz w:val="22"/>
                <w:szCs w:val="22"/>
              </w:rPr>
              <w:t xml:space="preserve">- </w:t>
            </w:r>
            <w:r w:rsidRPr="00384C9D">
              <w:rPr>
                <w:sz w:val="22"/>
                <w:szCs w:val="22"/>
              </w:rPr>
              <w:t xml:space="preserve">изготовлен и установлен металлический каркас над сценой в д. </w:t>
            </w:r>
            <w:proofErr w:type="spellStart"/>
            <w:r w:rsidRPr="00384C9D">
              <w:rPr>
                <w:sz w:val="22"/>
                <w:szCs w:val="22"/>
              </w:rPr>
              <w:t>Макаровская</w:t>
            </w:r>
            <w:proofErr w:type="spellEnd"/>
            <w:r w:rsidRPr="00384C9D">
              <w:rPr>
                <w:sz w:val="22"/>
                <w:szCs w:val="22"/>
              </w:rPr>
              <w:t>;</w:t>
            </w:r>
          </w:p>
          <w:p w14:paraId="1F5ADDA1" w14:textId="15B45F89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- проект «Работы по строительству торговой беседки» (ТОС «Заречный»)- выполнены работы по строительству торговой беседки для жителей деревни </w:t>
            </w:r>
            <w:proofErr w:type="spellStart"/>
            <w:r w:rsidRPr="00384C9D">
              <w:rPr>
                <w:sz w:val="22"/>
                <w:szCs w:val="22"/>
              </w:rPr>
              <w:t>Кипровская</w:t>
            </w:r>
            <w:proofErr w:type="spellEnd"/>
            <w:r w:rsidRPr="00384C9D">
              <w:rPr>
                <w:sz w:val="22"/>
                <w:szCs w:val="22"/>
              </w:rPr>
              <w:t>;</w:t>
            </w:r>
          </w:p>
          <w:p w14:paraId="7BF533BD" w14:textId="55D6B1A3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 проект «Благоустройство территории, прилегающей к обелиску в деревне Ступинская» (ТОС «Деревенька») - выполнены работы по устройству тротуара</w:t>
            </w:r>
            <w:r w:rsidR="001E7C23" w:rsidRPr="00384C9D">
              <w:rPr>
                <w:sz w:val="22"/>
                <w:szCs w:val="22"/>
              </w:rPr>
              <w:t>,</w:t>
            </w:r>
          </w:p>
          <w:p w14:paraId="58A3D276" w14:textId="77777777" w:rsidR="009822A8" w:rsidRPr="00384C9D" w:rsidRDefault="001E7C23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- у</w:t>
            </w:r>
            <w:r w:rsidR="009822A8" w:rsidRPr="00384C9D">
              <w:rPr>
                <w:sz w:val="22"/>
                <w:szCs w:val="22"/>
              </w:rPr>
              <w:t xml:space="preserve">становлена автоматическая пожарная сигнализация, система оповещения и управления эвакуацией при пожаре в </w:t>
            </w:r>
            <w:proofErr w:type="spellStart"/>
            <w:r w:rsidR="009822A8" w:rsidRPr="00384C9D">
              <w:rPr>
                <w:sz w:val="22"/>
                <w:szCs w:val="22"/>
              </w:rPr>
              <w:t>Шалакушском</w:t>
            </w:r>
            <w:proofErr w:type="spellEnd"/>
            <w:r w:rsidR="009822A8" w:rsidRPr="00384C9D">
              <w:rPr>
                <w:sz w:val="22"/>
                <w:szCs w:val="22"/>
              </w:rPr>
              <w:t xml:space="preserve"> Доме культуры, проект «Надежный спасател</w:t>
            </w:r>
            <w:proofErr w:type="gramStart"/>
            <w:r w:rsidR="009822A8" w:rsidRPr="00384C9D">
              <w:rPr>
                <w:sz w:val="22"/>
                <w:szCs w:val="22"/>
              </w:rPr>
              <w:t>ь-</w:t>
            </w:r>
            <w:proofErr w:type="gramEnd"/>
            <w:r w:rsidR="009822A8" w:rsidRPr="00384C9D">
              <w:rPr>
                <w:sz w:val="22"/>
                <w:szCs w:val="22"/>
              </w:rPr>
              <w:t xml:space="preserve"> пожарный </w:t>
            </w:r>
            <w:proofErr w:type="spellStart"/>
            <w:r w:rsidR="009822A8" w:rsidRPr="00384C9D">
              <w:rPr>
                <w:sz w:val="22"/>
                <w:szCs w:val="22"/>
              </w:rPr>
              <w:t>извещатель</w:t>
            </w:r>
            <w:proofErr w:type="spellEnd"/>
            <w:r w:rsidR="009822A8" w:rsidRPr="00384C9D">
              <w:rPr>
                <w:sz w:val="22"/>
                <w:szCs w:val="22"/>
              </w:rPr>
              <w:t xml:space="preserve">» </w:t>
            </w:r>
            <w:r w:rsidRPr="00384C9D">
              <w:rPr>
                <w:sz w:val="22"/>
                <w:szCs w:val="22"/>
              </w:rPr>
              <w:t>(</w:t>
            </w:r>
            <w:r w:rsidR="009822A8" w:rsidRPr="00384C9D">
              <w:rPr>
                <w:sz w:val="22"/>
                <w:szCs w:val="22"/>
              </w:rPr>
              <w:t>ТОС «Шалакуша»</w:t>
            </w:r>
            <w:r w:rsidRPr="00384C9D">
              <w:rPr>
                <w:sz w:val="22"/>
                <w:szCs w:val="22"/>
              </w:rPr>
              <w:t>)</w:t>
            </w:r>
          </w:p>
          <w:p w14:paraId="25598169" w14:textId="517E8434" w:rsidR="003F1B30" w:rsidRPr="00384C9D" w:rsidRDefault="003F1B30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lastRenderedPageBreak/>
              <w:t>- проект «Сквер» (Ассоциация поддержки НКО) – приобретена тротуарная плитка, бордюрный камень.</w:t>
            </w:r>
          </w:p>
        </w:tc>
      </w:tr>
      <w:tr w:rsidR="009822A8" w:rsidRPr="00384C9D" w14:paraId="1F786CCE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C3C6" w14:textId="77777777" w:rsidR="009822A8" w:rsidRPr="00384C9D" w:rsidRDefault="009822A8" w:rsidP="005E215D">
            <w:pPr>
              <w:tabs>
                <w:tab w:val="left" w:pos="581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384C9D">
              <w:rPr>
                <w:b/>
                <w:bCs/>
                <w:sz w:val="22"/>
                <w:szCs w:val="22"/>
              </w:rPr>
              <w:lastRenderedPageBreak/>
              <w:t>Электроснабжение</w:t>
            </w:r>
          </w:p>
        </w:tc>
      </w:tr>
      <w:tr w:rsidR="009822A8" w:rsidRPr="00384C9D" w14:paraId="3C7F577F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E78F" w14:textId="3FE4E0EC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5927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b/>
                <w:bCs/>
                <w:sz w:val="22"/>
                <w:szCs w:val="22"/>
              </w:rPr>
            </w:pPr>
            <w:r w:rsidRPr="00384C9D">
              <w:rPr>
                <w:bCs/>
                <w:sz w:val="22"/>
                <w:szCs w:val="22"/>
              </w:rPr>
              <w:t xml:space="preserve">Обеспечение электроснабжения д. </w:t>
            </w:r>
            <w:proofErr w:type="gramStart"/>
            <w:r w:rsidRPr="00384C9D">
              <w:rPr>
                <w:bCs/>
                <w:sz w:val="22"/>
                <w:szCs w:val="22"/>
              </w:rPr>
              <w:t>Задняя</w:t>
            </w:r>
            <w:proofErr w:type="gramEnd"/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FED6" w14:textId="4328F2F4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b/>
                <w:bCs/>
                <w:sz w:val="22"/>
                <w:szCs w:val="22"/>
              </w:rPr>
            </w:pPr>
            <w:r w:rsidRPr="00384C9D">
              <w:rPr>
                <w:bCs/>
                <w:sz w:val="22"/>
                <w:szCs w:val="22"/>
              </w:rPr>
              <w:t xml:space="preserve">Построены и введены в эксплуатацию сети наружного электроснабжения до д. Задняя ВЛ-10кВ, ТП-10/0,4, разводящая уличная сеть ВЛ-0,4 </w:t>
            </w:r>
            <w:proofErr w:type="spellStart"/>
            <w:r w:rsidRPr="00384C9D">
              <w:rPr>
                <w:bCs/>
                <w:sz w:val="22"/>
                <w:szCs w:val="22"/>
              </w:rPr>
              <w:t>кВ.</w:t>
            </w:r>
            <w:proofErr w:type="spellEnd"/>
          </w:p>
        </w:tc>
      </w:tr>
      <w:tr w:rsidR="009822A8" w:rsidRPr="00384C9D" w14:paraId="1BA8A869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716F" w14:textId="77777777" w:rsidR="009822A8" w:rsidRPr="00384C9D" w:rsidRDefault="009822A8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b/>
                <w:bCs/>
                <w:sz w:val="22"/>
                <w:szCs w:val="22"/>
              </w:rPr>
              <w:t>Теплоснабжение</w:t>
            </w:r>
          </w:p>
        </w:tc>
      </w:tr>
      <w:tr w:rsidR="009822A8" w:rsidRPr="00384C9D" w14:paraId="7A5B00DB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8C01" w14:textId="66D0C07D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BD42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Подготовка к ОЗП 2021-2022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DF9" w14:textId="543A5464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Получен </w:t>
            </w:r>
            <w:r w:rsidR="001E7C23" w:rsidRPr="00384C9D">
              <w:rPr>
                <w:sz w:val="22"/>
                <w:szCs w:val="22"/>
              </w:rPr>
              <w:t>п</w:t>
            </w:r>
            <w:r w:rsidRPr="00384C9D">
              <w:rPr>
                <w:sz w:val="22"/>
                <w:szCs w:val="22"/>
              </w:rPr>
              <w:t>аспорт готовности</w:t>
            </w:r>
          </w:p>
        </w:tc>
      </w:tr>
      <w:tr w:rsidR="001E7C23" w:rsidRPr="00384C9D" w14:paraId="5ABA6ECB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168D" w14:textId="77777777" w:rsidR="001E7C23" w:rsidRPr="00384C9D" w:rsidRDefault="001E7C23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04F9" w14:textId="6A990A78" w:rsidR="001E7C23" w:rsidRPr="00384C9D" w:rsidRDefault="001E7C23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Реализация концессионного соглашения в МО «</w:t>
            </w:r>
            <w:proofErr w:type="spellStart"/>
            <w:r w:rsidRPr="00384C9D">
              <w:rPr>
                <w:sz w:val="22"/>
                <w:szCs w:val="22"/>
              </w:rPr>
              <w:t>Няндомское</w:t>
            </w:r>
            <w:proofErr w:type="spellEnd"/>
            <w:r w:rsidRPr="00384C9D">
              <w:rPr>
                <w:sz w:val="22"/>
                <w:szCs w:val="22"/>
              </w:rPr>
              <w:t>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B812" w14:textId="7FF4D178" w:rsidR="001E7C23" w:rsidRPr="00384C9D" w:rsidRDefault="001E7C23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Начато строительства котельной ЦРМ, ремонт теплового пункта «Рынок»</w:t>
            </w:r>
          </w:p>
        </w:tc>
      </w:tr>
      <w:tr w:rsidR="009822A8" w:rsidRPr="00384C9D" w14:paraId="06598DD6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C4E0" w14:textId="77777777" w:rsidR="009822A8" w:rsidRPr="00384C9D" w:rsidRDefault="009822A8" w:rsidP="005E215D">
            <w:pPr>
              <w:tabs>
                <w:tab w:val="left" w:pos="5812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384C9D">
              <w:rPr>
                <w:b/>
                <w:color w:val="000000"/>
                <w:sz w:val="22"/>
                <w:szCs w:val="22"/>
              </w:rPr>
              <w:t>Уличное освещение</w:t>
            </w:r>
          </w:p>
        </w:tc>
      </w:tr>
      <w:tr w:rsidR="009822A8" w:rsidRPr="00384C9D" w14:paraId="79AD0CEA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1CA1" w14:textId="3F0EF602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20C9" w14:textId="5CD44BCA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Модернизация уличного освещения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7FC1" w14:textId="307BAFC5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color w:val="FF0000"/>
                <w:sz w:val="22"/>
                <w:szCs w:val="22"/>
                <w:highlight w:val="yellow"/>
              </w:rPr>
            </w:pPr>
            <w:r w:rsidRPr="00384C9D">
              <w:rPr>
                <w:color w:val="000000"/>
                <w:sz w:val="22"/>
                <w:szCs w:val="22"/>
              </w:rPr>
              <w:t>Проведены работы по модернизации уличного освещения</w:t>
            </w:r>
            <w:r w:rsidR="001E7C23" w:rsidRPr="00384C9D">
              <w:rPr>
                <w:color w:val="000000"/>
                <w:sz w:val="22"/>
                <w:szCs w:val="22"/>
              </w:rPr>
              <w:t xml:space="preserve"> на участке</w:t>
            </w:r>
            <w:r w:rsidRPr="00384C9D">
              <w:rPr>
                <w:color w:val="000000"/>
                <w:sz w:val="22"/>
                <w:szCs w:val="22"/>
              </w:rPr>
              <w:t xml:space="preserve"> улиц Ленина, 60 лет Октября, Фадеева, </w:t>
            </w:r>
            <w:proofErr w:type="spellStart"/>
            <w:r w:rsidRPr="00384C9D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384C9D">
              <w:rPr>
                <w:color w:val="000000"/>
                <w:sz w:val="22"/>
                <w:szCs w:val="22"/>
              </w:rPr>
              <w:t>-н Каргополь-2</w:t>
            </w:r>
          </w:p>
        </w:tc>
      </w:tr>
      <w:tr w:rsidR="009822A8" w:rsidRPr="00384C9D" w14:paraId="5CA903EA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6C4F" w14:textId="77777777" w:rsidR="009822A8" w:rsidRPr="00384C9D" w:rsidRDefault="009822A8" w:rsidP="005E215D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b/>
                <w:sz w:val="22"/>
                <w:szCs w:val="22"/>
              </w:rPr>
              <w:t>Водоснабжение</w:t>
            </w:r>
          </w:p>
        </w:tc>
      </w:tr>
      <w:tr w:rsidR="009822A8" w:rsidRPr="00384C9D" w14:paraId="50B7DE2F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AF1" w14:textId="77BA2513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6</w:t>
            </w:r>
            <w:r w:rsidR="00945479"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B4D2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Проектирование, строительство, реконструкция, техническое перевооружение системы водоснабжения города Няндома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AAE3" w14:textId="576C724D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ведутся работы по муниципальному контракту на разработку проектно-сметной документации объекта: «Строительство, реконструкция, техническое перевооружение системы водоснабжения города Няндома»</w:t>
            </w:r>
          </w:p>
          <w:p w14:paraId="2A1DB510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color w:val="FF0000"/>
                <w:sz w:val="22"/>
                <w:szCs w:val="22"/>
                <w:highlight w:val="yellow"/>
              </w:rPr>
            </w:pPr>
          </w:p>
        </w:tc>
      </w:tr>
      <w:tr w:rsidR="009822A8" w:rsidRPr="00384C9D" w14:paraId="78F0FAA5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93D5" w14:textId="53935BB4" w:rsidR="009822A8" w:rsidRPr="00384C9D" w:rsidRDefault="00945479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69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154B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Проектирование, строительство, реконструкция, техническое перевооружение системы водоснабжения СП «Мошинское»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9998" w14:textId="77777777" w:rsidR="009822A8" w:rsidRPr="00384C9D" w:rsidRDefault="009822A8" w:rsidP="00D63A09">
            <w:pPr>
              <w:contextualSpacing/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заключен муниципальный контракт на разработку проектно-сметной документации объекта: «Строительство, реконструкция, техническое перевооружение системы водоснабжения в д. </w:t>
            </w:r>
            <w:proofErr w:type="spellStart"/>
            <w:r w:rsidRPr="00384C9D">
              <w:rPr>
                <w:sz w:val="22"/>
                <w:szCs w:val="22"/>
              </w:rPr>
              <w:t>Макаровская</w:t>
            </w:r>
            <w:proofErr w:type="spellEnd"/>
            <w:r w:rsidRPr="00384C9D">
              <w:rPr>
                <w:sz w:val="22"/>
                <w:szCs w:val="22"/>
              </w:rPr>
              <w:t xml:space="preserve">, д. </w:t>
            </w:r>
            <w:proofErr w:type="spellStart"/>
            <w:r w:rsidRPr="00384C9D">
              <w:rPr>
                <w:sz w:val="22"/>
                <w:szCs w:val="22"/>
              </w:rPr>
              <w:t>Петариха</w:t>
            </w:r>
            <w:proofErr w:type="spellEnd"/>
            <w:r w:rsidRPr="00384C9D">
              <w:rPr>
                <w:sz w:val="22"/>
                <w:szCs w:val="22"/>
              </w:rPr>
              <w:t xml:space="preserve">, д. </w:t>
            </w:r>
            <w:proofErr w:type="spellStart"/>
            <w:r w:rsidRPr="00384C9D">
              <w:rPr>
                <w:sz w:val="22"/>
                <w:szCs w:val="22"/>
              </w:rPr>
              <w:t>Корехино</w:t>
            </w:r>
            <w:proofErr w:type="spellEnd"/>
            <w:r w:rsidRPr="00384C9D">
              <w:rPr>
                <w:sz w:val="22"/>
                <w:szCs w:val="22"/>
              </w:rPr>
              <w:t xml:space="preserve">, д. </w:t>
            </w:r>
            <w:proofErr w:type="spellStart"/>
            <w:r w:rsidRPr="00384C9D">
              <w:rPr>
                <w:sz w:val="22"/>
                <w:szCs w:val="22"/>
              </w:rPr>
              <w:t>Логиновская</w:t>
            </w:r>
            <w:proofErr w:type="spellEnd"/>
            <w:r w:rsidRPr="00384C9D">
              <w:rPr>
                <w:sz w:val="22"/>
                <w:szCs w:val="22"/>
              </w:rPr>
              <w:t>, д. Поповская, Архангельская область, Няндомский район Муниципального образования «Мошинское»».</w:t>
            </w:r>
          </w:p>
          <w:p w14:paraId="362D0A4D" w14:textId="77777777" w:rsidR="009822A8" w:rsidRPr="00384C9D" w:rsidRDefault="009822A8" w:rsidP="00D63A09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822A8" w:rsidRPr="00384C9D" w14:paraId="0FFBA27F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5829" w14:textId="1B9F8C21" w:rsidR="009822A8" w:rsidRPr="00384C9D" w:rsidRDefault="00861E9C" w:rsidP="005E215D">
            <w:pPr>
              <w:jc w:val="center"/>
              <w:rPr>
                <w:b/>
                <w:bCs/>
                <w:sz w:val="22"/>
                <w:szCs w:val="22"/>
              </w:rPr>
            </w:pPr>
            <w:r w:rsidRPr="00384C9D">
              <w:rPr>
                <w:b/>
                <w:bCs/>
                <w:sz w:val="22"/>
                <w:szCs w:val="22"/>
              </w:rPr>
              <w:t>Дороги, мосты</w:t>
            </w:r>
          </w:p>
          <w:p w14:paraId="4ACC057E" w14:textId="77777777" w:rsidR="009822A8" w:rsidRPr="00384C9D" w:rsidRDefault="009822A8" w:rsidP="00D63A09">
            <w:pPr>
              <w:tabs>
                <w:tab w:val="left" w:pos="5812"/>
                <w:tab w:val="left" w:pos="849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9822A8" w:rsidRPr="00384C9D" w14:paraId="68DABF08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8EF2" w14:textId="31A0CD82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7</w:t>
            </w:r>
            <w:r w:rsidR="00945479" w:rsidRPr="00384C9D">
              <w:rPr>
                <w:sz w:val="22"/>
                <w:szCs w:val="22"/>
              </w:rPr>
              <w:t>0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A537" w14:textId="7669DFB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автомобильных дорог в г. Няндома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EDA0" w14:textId="5CC249E6" w:rsidR="009822A8" w:rsidRPr="00384C9D" w:rsidRDefault="009822A8" w:rsidP="00D63A09">
            <w:pPr>
              <w:contextualSpacing/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Выполнены работы по ремонту автомобильной дороги по ул. Севастьянова</w:t>
            </w:r>
            <w:r w:rsidR="00861E9C" w:rsidRPr="00384C9D">
              <w:rPr>
                <w:sz w:val="22"/>
                <w:szCs w:val="22"/>
              </w:rPr>
              <w:t>, участка по</w:t>
            </w:r>
            <w:r w:rsidRPr="00384C9D">
              <w:rPr>
                <w:sz w:val="22"/>
                <w:szCs w:val="22"/>
              </w:rPr>
              <w:t xml:space="preserve"> ул. Г. </w:t>
            </w:r>
            <w:proofErr w:type="spellStart"/>
            <w:r w:rsidRPr="00384C9D">
              <w:rPr>
                <w:sz w:val="22"/>
                <w:szCs w:val="22"/>
              </w:rPr>
              <w:t>Ковырзина</w:t>
            </w:r>
            <w:proofErr w:type="spellEnd"/>
            <w:r w:rsidR="00861E9C" w:rsidRPr="00384C9D">
              <w:rPr>
                <w:sz w:val="22"/>
                <w:szCs w:val="22"/>
              </w:rPr>
              <w:t xml:space="preserve"> и пер. Клубный</w:t>
            </w:r>
            <w:r w:rsidRPr="00384C9D">
              <w:rPr>
                <w:sz w:val="22"/>
                <w:szCs w:val="22"/>
              </w:rPr>
              <w:t>, подъезд</w:t>
            </w:r>
            <w:r w:rsidR="00861E9C" w:rsidRPr="00384C9D">
              <w:rPr>
                <w:sz w:val="22"/>
                <w:szCs w:val="22"/>
              </w:rPr>
              <w:t>а</w:t>
            </w:r>
            <w:r w:rsidRPr="00384C9D">
              <w:rPr>
                <w:sz w:val="22"/>
                <w:szCs w:val="22"/>
              </w:rPr>
              <w:t xml:space="preserve"> </w:t>
            </w:r>
            <w:proofErr w:type="gramStart"/>
            <w:r w:rsidRPr="00384C9D">
              <w:rPr>
                <w:sz w:val="22"/>
                <w:szCs w:val="22"/>
              </w:rPr>
              <w:t>к</w:t>
            </w:r>
            <w:proofErr w:type="gramEnd"/>
            <w:r w:rsidRPr="00384C9D">
              <w:rPr>
                <w:sz w:val="22"/>
                <w:szCs w:val="22"/>
              </w:rPr>
              <w:t xml:space="preserve"> </w:t>
            </w:r>
            <w:proofErr w:type="gramStart"/>
            <w:r w:rsidRPr="00384C9D">
              <w:rPr>
                <w:sz w:val="22"/>
                <w:szCs w:val="22"/>
              </w:rPr>
              <w:t>СТО</w:t>
            </w:r>
            <w:proofErr w:type="gramEnd"/>
            <w:r w:rsidR="00861E9C" w:rsidRPr="00384C9D">
              <w:rPr>
                <w:sz w:val="22"/>
                <w:szCs w:val="22"/>
              </w:rPr>
              <w:t xml:space="preserve"> и детскому саду «Светлячок»</w:t>
            </w:r>
            <w:r w:rsidRPr="00384C9D">
              <w:rPr>
                <w:sz w:val="22"/>
                <w:szCs w:val="22"/>
              </w:rPr>
              <w:t>, проезд</w:t>
            </w:r>
            <w:r w:rsidR="00861E9C" w:rsidRPr="00384C9D">
              <w:rPr>
                <w:sz w:val="22"/>
                <w:szCs w:val="22"/>
              </w:rPr>
              <w:t>а</w:t>
            </w:r>
            <w:r w:rsidRPr="00384C9D">
              <w:rPr>
                <w:sz w:val="22"/>
                <w:szCs w:val="22"/>
              </w:rPr>
              <w:t xml:space="preserve"> </w:t>
            </w:r>
            <w:r w:rsidR="00861E9C" w:rsidRPr="00384C9D">
              <w:rPr>
                <w:sz w:val="22"/>
                <w:szCs w:val="22"/>
              </w:rPr>
              <w:t>к почте.</w:t>
            </w:r>
          </w:p>
        </w:tc>
      </w:tr>
      <w:tr w:rsidR="0096014D" w:rsidRPr="00384C9D" w14:paraId="57BBE6A1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EE5A" w14:textId="644E109D" w:rsidR="0096014D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7</w:t>
            </w:r>
            <w:r w:rsidR="00945479" w:rsidRPr="00384C9D">
              <w:rPr>
                <w:sz w:val="22"/>
                <w:szCs w:val="22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AEF0" w14:textId="32ECE6D0" w:rsidR="0096014D" w:rsidRPr="00384C9D" w:rsidRDefault="0096014D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автомобильных дорог в МО «Мошинское»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887" w14:textId="4283DA7B" w:rsidR="0096014D" w:rsidRPr="00384C9D" w:rsidRDefault="0096014D" w:rsidP="00D63A09">
            <w:pPr>
              <w:contextualSpacing/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Выполнены работы по отсыпке ПГС дорог в д. Погост, д. Низ и д. Село</w:t>
            </w:r>
          </w:p>
        </w:tc>
      </w:tr>
      <w:tr w:rsidR="0096014D" w:rsidRPr="00384C9D" w14:paraId="1D38EBA8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D49C" w14:textId="327D6A77" w:rsidR="0096014D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7</w:t>
            </w:r>
            <w:r w:rsidR="00945479" w:rsidRPr="00384C9D">
              <w:rPr>
                <w:sz w:val="22"/>
                <w:szCs w:val="22"/>
              </w:rPr>
              <w:t>2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6B04" w14:textId="56B87753" w:rsidR="0096014D" w:rsidRPr="00384C9D" w:rsidRDefault="0096014D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автомобильных дорог в МО «</w:t>
            </w:r>
            <w:proofErr w:type="spellStart"/>
            <w:r w:rsidRPr="00384C9D">
              <w:rPr>
                <w:sz w:val="22"/>
                <w:szCs w:val="22"/>
              </w:rPr>
              <w:t>Шалакушское</w:t>
            </w:r>
            <w:proofErr w:type="spellEnd"/>
            <w:r w:rsidRPr="00384C9D">
              <w:rPr>
                <w:sz w:val="22"/>
                <w:szCs w:val="22"/>
              </w:rPr>
              <w:t>»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6C85" w14:textId="2156C92E" w:rsidR="0096014D" w:rsidRPr="00384C9D" w:rsidRDefault="0096014D" w:rsidP="00D63A09">
            <w:pPr>
              <w:contextualSpacing/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Выполнены работы по отсыпке ПГС дорог в </w:t>
            </w:r>
            <w:r w:rsidR="0004346D" w:rsidRPr="00384C9D">
              <w:rPr>
                <w:sz w:val="22"/>
                <w:szCs w:val="22"/>
              </w:rPr>
              <w:t xml:space="preserve">п. </w:t>
            </w:r>
            <w:proofErr w:type="spellStart"/>
            <w:r w:rsidR="0004346D" w:rsidRPr="00384C9D">
              <w:rPr>
                <w:sz w:val="22"/>
                <w:szCs w:val="22"/>
              </w:rPr>
              <w:t>Шалакуща</w:t>
            </w:r>
            <w:proofErr w:type="spellEnd"/>
            <w:r w:rsidR="0004346D" w:rsidRPr="00384C9D">
              <w:rPr>
                <w:sz w:val="22"/>
                <w:szCs w:val="22"/>
              </w:rPr>
              <w:t xml:space="preserve"> (ул. Водная, ул. Дубинина), </w:t>
            </w:r>
            <w:proofErr w:type="spellStart"/>
            <w:r w:rsidR="0004346D" w:rsidRPr="00384C9D">
              <w:rPr>
                <w:sz w:val="22"/>
                <w:szCs w:val="22"/>
              </w:rPr>
              <w:t>л.п</w:t>
            </w:r>
            <w:proofErr w:type="spellEnd"/>
            <w:r w:rsidR="0004346D" w:rsidRPr="00384C9D">
              <w:rPr>
                <w:sz w:val="22"/>
                <w:szCs w:val="22"/>
              </w:rPr>
              <w:t xml:space="preserve">. </w:t>
            </w:r>
            <w:proofErr w:type="spellStart"/>
            <w:r w:rsidR="0004346D" w:rsidRPr="00384C9D">
              <w:rPr>
                <w:sz w:val="22"/>
                <w:szCs w:val="22"/>
              </w:rPr>
              <w:t>Лепша</w:t>
            </w:r>
            <w:proofErr w:type="spellEnd"/>
            <w:r w:rsidR="0004346D" w:rsidRPr="00384C9D">
              <w:rPr>
                <w:sz w:val="22"/>
                <w:szCs w:val="22"/>
              </w:rPr>
              <w:t>-Новый (</w:t>
            </w:r>
            <w:proofErr w:type="spellStart"/>
            <w:r w:rsidR="0004346D" w:rsidRPr="00384C9D">
              <w:rPr>
                <w:sz w:val="22"/>
                <w:szCs w:val="22"/>
              </w:rPr>
              <w:t>ул</w:t>
            </w:r>
            <w:proofErr w:type="gramStart"/>
            <w:r w:rsidR="0004346D" w:rsidRPr="00384C9D">
              <w:rPr>
                <w:sz w:val="22"/>
                <w:szCs w:val="22"/>
              </w:rPr>
              <w:t>.Ц</w:t>
            </w:r>
            <w:proofErr w:type="gramEnd"/>
            <w:r w:rsidR="0004346D" w:rsidRPr="00384C9D">
              <w:rPr>
                <w:sz w:val="22"/>
                <w:szCs w:val="22"/>
              </w:rPr>
              <w:t>ентральная</w:t>
            </w:r>
            <w:proofErr w:type="spellEnd"/>
            <w:r w:rsidR="0004346D" w:rsidRPr="00384C9D">
              <w:rPr>
                <w:sz w:val="22"/>
                <w:szCs w:val="22"/>
              </w:rPr>
              <w:t xml:space="preserve">, </w:t>
            </w:r>
            <w:proofErr w:type="spellStart"/>
            <w:r w:rsidR="0004346D" w:rsidRPr="00384C9D">
              <w:rPr>
                <w:sz w:val="22"/>
                <w:szCs w:val="22"/>
              </w:rPr>
              <w:t>ул.Заречная</w:t>
            </w:r>
            <w:proofErr w:type="spellEnd"/>
            <w:r w:rsidR="0004346D" w:rsidRPr="00384C9D">
              <w:rPr>
                <w:sz w:val="22"/>
                <w:szCs w:val="22"/>
              </w:rPr>
              <w:t>-Тупик, ул. Пионерская)</w:t>
            </w:r>
          </w:p>
        </w:tc>
      </w:tr>
      <w:tr w:rsidR="009822A8" w:rsidRPr="00384C9D" w14:paraId="67431D51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BDB0" w14:textId="55A708AD" w:rsidR="009822A8" w:rsidRPr="00384C9D" w:rsidRDefault="000149A5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7</w:t>
            </w:r>
            <w:r w:rsidR="00945479" w:rsidRPr="00384C9D">
              <w:rPr>
                <w:sz w:val="22"/>
                <w:szCs w:val="22"/>
              </w:rPr>
              <w:t>3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C4CE" w14:textId="7DC69120" w:rsidR="009822A8" w:rsidRPr="00384C9D" w:rsidRDefault="00861E9C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Ремонт мостов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F1B3" w14:textId="14198045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Выполнены работы по устройству моста через рек</w:t>
            </w:r>
            <w:r w:rsidR="0004346D" w:rsidRPr="00384C9D">
              <w:rPr>
                <w:sz w:val="22"/>
                <w:szCs w:val="22"/>
              </w:rPr>
              <w:t>и</w:t>
            </w:r>
            <w:r w:rsidRPr="00384C9D">
              <w:rPr>
                <w:sz w:val="22"/>
                <w:szCs w:val="22"/>
              </w:rPr>
              <w:t xml:space="preserve"> </w:t>
            </w:r>
            <w:proofErr w:type="spellStart"/>
            <w:r w:rsidRPr="00384C9D">
              <w:rPr>
                <w:sz w:val="22"/>
                <w:szCs w:val="22"/>
              </w:rPr>
              <w:t>Канакша</w:t>
            </w:r>
            <w:proofErr w:type="spellEnd"/>
            <w:r w:rsidR="00861E9C" w:rsidRPr="00384C9D">
              <w:rPr>
                <w:sz w:val="22"/>
                <w:szCs w:val="22"/>
              </w:rPr>
              <w:t xml:space="preserve">, </w:t>
            </w:r>
            <w:proofErr w:type="spellStart"/>
            <w:r w:rsidR="00861E9C" w:rsidRPr="00384C9D">
              <w:rPr>
                <w:sz w:val="22"/>
                <w:szCs w:val="22"/>
              </w:rPr>
              <w:t>Лепша</w:t>
            </w:r>
            <w:proofErr w:type="spellEnd"/>
            <w:r w:rsidR="00861E9C" w:rsidRPr="00384C9D">
              <w:rPr>
                <w:sz w:val="22"/>
                <w:szCs w:val="22"/>
              </w:rPr>
              <w:t xml:space="preserve">, и в д. </w:t>
            </w:r>
            <w:proofErr w:type="spellStart"/>
            <w:r w:rsidR="00861E9C" w:rsidRPr="00384C9D">
              <w:rPr>
                <w:sz w:val="22"/>
                <w:szCs w:val="22"/>
              </w:rPr>
              <w:t>Шултус</w:t>
            </w:r>
            <w:proofErr w:type="spellEnd"/>
            <w:r w:rsidR="00861E9C" w:rsidRPr="00384C9D">
              <w:rPr>
                <w:sz w:val="22"/>
                <w:szCs w:val="22"/>
              </w:rPr>
              <w:t>.</w:t>
            </w:r>
          </w:p>
        </w:tc>
      </w:tr>
      <w:tr w:rsidR="009822A8" w:rsidRPr="00384C9D" w14:paraId="7F991585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57DA" w14:textId="4218EE56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7</w:t>
            </w:r>
            <w:r w:rsidR="00945479" w:rsidRPr="00384C9D">
              <w:rPr>
                <w:sz w:val="22"/>
                <w:szCs w:val="22"/>
              </w:rPr>
              <w:t>4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09B5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Модернизация нерегулируемых пешеходных переходов вблизи образовательных учреждений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317A" w14:textId="77777777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Выполнены работы по подключению светофоров Т.7 на: ул. Володарского </w:t>
            </w:r>
            <w:proofErr w:type="spellStart"/>
            <w:r w:rsidRPr="00384C9D">
              <w:rPr>
                <w:sz w:val="22"/>
                <w:szCs w:val="22"/>
              </w:rPr>
              <w:t>д.с</w:t>
            </w:r>
            <w:proofErr w:type="spellEnd"/>
            <w:r w:rsidRPr="00384C9D">
              <w:rPr>
                <w:sz w:val="22"/>
                <w:szCs w:val="22"/>
              </w:rPr>
              <w:t xml:space="preserve">. Огонёк., пер. Клубный </w:t>
            </w:r>
            <w:proofErr w:type="spellStart"/>
            <w:r w:rsidRPr="00384C9D">
              <w:rPr>
                <w:sz w:val="22"/>
                <w:szCs w:val="22"/>
              </w:rPr>
              <w:t>д.с</w:t>
            </w:r>
            <w:proofErr w:type="spellEnd"/>
            <w:r w:rsidRPr="00384C9D">
              <w:rPr>
                <w:sz w:val="22"/>
                <w:szCs w:val="22"/>
              </w:rPr>
              <w:t xml:space="preserve">. Теремок., ул. Киевская </w:t>
            </w:r>
            <w:proofErr w:type="spellStart"/>
            <w:r w:rsidRPr="00384C9D">
              <w:rPr>
                <w:sz w:val="22"/>
                <w:szCs w:val="22"/>
              </w:rPr>
              <w:t>д.</w:t>
            </w:r>
            <w:proofErr w:type="gramStart"/>
            <w:r w:rsidRPr="00384C9D">
              <w:rPr>
                <w:sz w:val="22"/>
                <w:szCs w:val="22"/>
              </w:rPr>
              <w:t>с</w:t>
            </w:r>
            <w:proofErr w:type="spellEnd"/>
            <w:proofErr w:type="gramEnd"/>
            <w:r w:rsidRPr="00384C9D">
              <w:rPr>
                <w:sz w:val="22"/>
                <w:szCs w:val="22"/>
              </w:rPr>
              <w:t>. Сказка., МБОУ СОШ №3 ул.60 лет Октября., МБУДО (ДШИ) ул.60 лет Октября., МАУДО (РЦДО) ул.60 лет Октября., МБОУ СОШ №7 ул. Ленина., МБОУ СОШ №7 ул. Строителей.</w:t>
            </w:r>
          </w:p>
        </w:tc>
      </w:tr>
      <w:tr w:rsidR="009822A8" w:rsidRPr="00384C9D" w14:paraId="1A192B51" w14:textId="77777777" w:rsidTr="000149A5">
        <w:trPr>
          <w:trHeight w:val="405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A733" w14:textId="77777777" w:rsidR="009822A8" w:rsidRPr="00384C9D" w:rsidRDefault="009822A8" w:rsidP="005E215D">
            <w:pPr>
              <w:ind w:firstLine="34"/>
              <w:jc w:val="center"/>
              <w:rPr>
                <w:b/>
                <w:sz w:val="22"/>
                <w:szCs w:val="22"/>
                <w:highlight w:val="yellow"/>
              </w:rPr>
            </w:pPr>
            <w:r w:rsidRPr="00384C9D">
              <w:rPr>
                <w:b/>
                <w:sz w:val="22"/>
                <w:szCs w:val="22"/>
              </w:rPr>
              <w:lastRenderedPageBreak/>
              <w:t>Сельское хозяйство</w:t>
            </w:r>
          </w:p>
        </w:tc>
      </w:tr>
      <w:tr w:rsidR="009822A8" w:rsidRPr="00384C9D" w14:paraId="4FE26F49" w14:textId="77777777" w:rsidTr="000149A5">
        <w:trPr>
          <w:trHeight w:val="12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8975" w14:textId="224DDA7F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7</w:t>
            </w:r>
            <w:r w:rsidR="00945479" w:rsidRPr="00384C9D">
              <w:rPr>
                <w:sz w:val="22"/>
                <w:szCs w:val="22"/>
              </w:rPr>
              <w:t>5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2ED6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Развитие сельского хозяйства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9FB5" w14:textId="5201F86C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В районе началось производство товарной форели </w:t>
            </w:r>
            <w:r w:rsidR="00861E9C" w:rsidRPr="00384C9D">
              <w:rPr>
                <w:sz w:val="22"/>
                <w:szCs w:val="22"/>
              </w:rPr>
              <w:t>в ООО «</w:t>
            </w:r>
            <w:proofErr w:type="spellStart"/>
            <w:r w:rsidR="00861E9C" w:rsidRPr="00384C9D">
              <w:rPr>
                <w:sz w:val="22"/>
                <w:szCs w:val="22"/>
              </w:rPr>
              <w:t>Редфиш</w:t>
            </w:r>
            <w:proofErr w:type="spellEnd"/>
            <w:r w:rsidR="00861E9C" w:rsidRPr="00384C9D">
              <w:rPr>
                <w:sz w:val="22"/>
                <w:szCs w:val="22"/>
              </w:rPr>
              <w:t xml:space="preserve">» </w:t>
            </w:r>
            <w:proofErr w:type="gramStart"/>
            <w:r w:rsidR="00861E9C" w:rsidRPr="00384C9D">
              <w:rPr>
                <w:sz w:val="22"/>
                <w:szCs w:val="22"/>
              </w:rPr>
              <w:t>и ООО</w:t>
            </w:r>
            <w:proofErr w:type="gramEnd"/>
            <w:r w:rsidR="00861E9C" w:rsidRPr="00384C9D">
              <w:rPr>
                <w:sz w:val="22"/>
                <w:szCs w:val="22"/>
              </w:rPr>
              <w:t xml:space="preserve"> «Няндомская АПК»,</w:t>
            </w:r>
          </w:p>
          <w:p w14:paraId="6599C608" w14:textId="1EF38098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ООО АПК» завершили работы по строительству и ввели в эксплуатацию животноводческий комплекс </w:t>
            </w:r>
            <w:r w:rsidR="00861E9C" w:rsidRPr="00384C9D">
              <w:rPr>
                <w:sz w:val="22"/>
                <w:szCs w:val="22"/>
              </w:rPr>
              <w:t>на</w:t>
            </w:r>
            <w:r w:rsidRPr="00384C9D">
              <w:rPr>
                <w:sz w:val="22"/>
                <w:szCs w:val="22"/>
              </w:rPr>
              <w:t xml:space="preserve"> 420 коров,</w:t>
            </w:r>
          </w:p>
          <w:p w14:paraId="1E5C241F" w14:textId="37FAF5EC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КФХ Маслов Б.Ю. приобрел молоковоз для реализации </w:t>
            </w:r>
            <w:r w:rsidR="00861E9C" w:rsidRPr="00384C9D">
              <w:rPr>
                <w:sz w:val="22"/>
                <w:szCs w:val="22"/>
              </w:rPr>
              <w:t>молока</w:t>
            </w:r>
          </w:p>
        </w:tc>
      </w:tr>
      <w:tr w:rsidR="009822A8" w:rsidRPr="00384C9D" w14:paraId="3040868D" w14:textId="77777777" w:rsidTr="000149A5">
        <w:trPr>
          <w:trHeight w:val="415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1BEF" w14:textId="3753657B" w:rsidR="009822A8" w:rsidRPr="00384C9D" w:rsidRDefault="00861E9C" w:rsidP="00D63A09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384C9D">
              <w:rPr>
                <w:b/>
                <w:sz w:val="22"/>
                <w:szCs w:val="22"/>
              </w:rPr>
              <w:t>П</w:t>
            </w:r>
            <w:r w:rsidR="009822A8" w:rsidRPr="00384C9D">
              <w:rPr>
                <w:b/>
                <w:sz w:val="22"/>
                <w:szCs w:val="22"/>
              </w:rPr>
              <w:t>роведение комплексных кадастровых работ</w:t>
            </w:r>
          </w:p>
        </w:tc>
      </w:tr>
      <w:tr w:rsidR="009822A8" w:rsidRPr="00384C9D" w14:paraId="643BBBF4" w14:textId="77777777" w:rsidTr="000149A5">
        <w:trPr>
          <w:trHeight w:val="4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AA30" w14:textId="3CD556CF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>7</w:t>
            </w:r>
            <w:r w:rsidR="00945479" w:rsidRPr="00384C9D">
              <w:rPr>
                <w:sz w:val="22"/>
                <w:szCs w:val="22"/>
              </w:rPr>
              <w:t>6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A8C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4ECC" w14:textId="77777777" w:rsidR="009822A8" w:rsidRPr="00384C9D" w:rsidRDefault="009822A8" w:rsidP="00D63A09">
            <w:pPr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Работы осуществлены в 8 кадастровых кварталах г. Няндома (29:12:010114; 29:12:010115; 29:12:010103; 29:12:010104; 29:12:010105; 29:12:010106; 29:12:010113; 29:12:010214).</w:t>
            </w:r>
          </w:p>
        </w:tc>
      </w:tr>
      <w:tr w:rsidR="009822A8" w:rsidRPr="00384C9D" w14:paraId="352FD145" w14:textId="77777777" w:rsidTr="000149A5">
        <w:trPr>
          <w:trHeight w:val="372"/>
        </w:trPr>
        <w:tc>
          <w:tcPr>
            <w:tcW w:w="15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E0AA" w14:textId="77777777" w:rsidR="009822A8" w:rsidRPr="00384C9D" w:rsidRDefault="009822A8" w:rsidP="00D63A09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384C9D">
              <w:rPr>
                <w:b/>
                <w:sz w:val="22"/>
                <w:szCs w:val="22"/>
              </w:rPr>
              <w:t>Противопожарная безопасность</w:t>
            </w:r>
          </w:p>
        </w:tc>
      </w:tr>
      <w:tr w:rsidR="009822A8" w:rsidRPr="00384C9D" w14:paraId="0B9714AE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130B" w14:textId="67CA579F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7</w:t>
            </w:r>
            <w:r w:rsidR="008438A4" w:rsidRPr="00384C9D">
              <w:rPr>
                <w:sz w:val="22"/>
                <w:szCs w:val="22"/>
              </w:rPr>
              <w:t>7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51B4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Устройство искусственных пожарных водоемов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55E2" w14:textId="642B2AD2" w:rsidR="009822A8" w:rsidRPr="00384C9D" w:rsidRDefault="009822A8" w:rsidP="00D63A09">
            <w:pPr>
              <w:jc w:val="both"/>
              <w:rPr>
                <w:sz w:val="22"/>
                <w:szCs w:val="22"/>
              </w:rPr>
            </w:pPr>
            <w:r w:rsidRPr="00384C9D">
              <w:rPr>
                <w:sz w:val="22"/>
                <w:szCs w:val="22"/>
              </w:rPr>
              <w:t xml:space="preserve">Отремонтировано 6 пожарных водоемов в г. Няндома и 2 </w:t>
            </w:r>
            <w:proofErr w:type="gramStart"/>
            <w:r w:rsidRPr="00384C9D">
              <w:rPr>
                <w:sz w:val="22"/>
                <w:szCs w:val="22"/>
              </w:rPr>
              <w:t>на</w:t>
            </w:r>
            <w:proofErr w:type="gramEnd"/>
            <w:r w:rsidRPr="00384C9D">
              <w:rPr>
                <w:sz w:val="22"/>
                <w:szCs w:val="22"/>
              </w:rPr>
              <w:t xml:space="preserve"> ж/д </w:t>
            </w:r>
            <w:r w:rsidR="008438A4" w:rsidRPr="00384C9D">
              <w:rPr>
                <w:sz w:val="22"/>
                <w:szCs w:val="22"/>
              </w:rPr>
              <w:br/>
            </w:r>
            <w:r w:rsidRPr="00384C9D">
              <w:rPr>
                <w:sz w:val="22"/>
                <w:szCs w:val="22"/>
              </w:rPr>
              <w:t xml:space="preserve">ст. </w:t>
            </w:r>
            <w:proofErr w:type="spellStart"/>
            <w:r w:rsidRPr="00384C9D">
              <w:rPr>
                <w:sz w:val="22"/>
                <w:szCs w:val="22"/>
              </w:rPr>
              <w:t>Бурачиха</w:t>
            </w:r>
            <w:proofErr w:type="spellEnd"/>
          </w:p>
          <w:p w14:paraId="15F5A3BC" w14:textId="77777777" w:rsidR="009822A8" w:rsidRPr="00384C9D" w:rsidRDefault="009822A8" w:rsidP="00D63A09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9822A8" w:rsidRPr="00384C9D" w14:paraId="73000203" w14:textId="77777777" w:rsidTr="000149A5">
        <w:trPr>
          <w:trHeight w:val="37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FF39" w14:textId="3329C303" w:rsidR="009822A8" w:rsidRPr="00384C9D" w:rsidRDefault="005E215D" w:rsidP="009822A8">
            <w:pPr>
              <w:tabs>
                <w:tab w:val="left" w:pos="5812"/>
              </w:tabs>
              <w:jc w:val="center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>7</w:t>
            </w:r>
            <w:r w:rsidR="008438A4" w:rsidRPr="00384C9D">
              <w:rPr>
                <w:sz w:val="22"/>
                <w:szCs w:val="22"/>
              </w:rPr>
              <w:t>8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0765" w14:textId="77777777" w:rsidR="009822A8" w:rsidRPr="00384C9D" w:rsidRDefault="009822A8" w:rsidP="00D63A09">
            <w:pPr>
              <w:tabs>
                <w:tab w:val="left" w:pos="5812"/>
              </w:tabs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Монтаж пожарных </w:t>
            </w:r>
            <w:proofErr w:type="spellStart"/>
            <w:r w:rsidRPr="00384C9D">
              <w:rPr>
                <w:sz w:val="22"/>
                <w:szCs w:val="22"/>
              </w:rPr>
              <w:t>извещателей</w:t>
            </w:r>
            <w:proofErr w:type="spellEnd"/>
            <w:r w:rsidRPr="00384C9D">
              <w:rPr>
                <w:sz w:val="22"/>
                <w:szCs w:val="22"/>
              </w:rPr>
              <w:t xml:space="preserve"> в многодетных семьях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97CA" w14:textId="7E990568" w:rsidR="009822A8" w:rsidRPr="00384C9D" w:rsidRDefault="009822A8" w:rsidP="00D63A09">
            <w:pPr>
              <w:jc w:val="both"/>
              <w:rPr>
                <w:sz w:val="22"/>
                <w:szCs w:val="22"/>
                <w:highlight w:val="yellow"/>
              </w:rPr>
            </w:pPr>
            <w:r w:rsidRPr="00384C9D">
              <w:rPr>
                <w:sz w:val="22"/>
                <w:szCs w:val="22"/>
              </w:rPr>
              <w:t xml:space="preserve">Установлено 156 </w:t>
            </w:r>
            <w:proofErr w:type="spellStart"/>
            <w:r w:rsidRPr="00384C9D">
              <w:rPr>
                <w:sz w:val="22"/>
                <w:szCs w:val="22"/>
              </w:rPr>
              <w:t>извещателей</w:t>
            </w:r>
            <w:proofErr w:type="spellEnd"/>
          </w:p>
        </w:tc>
      </w:tr>
    </w:tbl>
    <w:p w14:paraId="625A20ED" w14:textId="77777777" w:rsidR="004B45D3" w:rsidRPr="00384C9D" w:rsidRDefault="004B45D3">
      <w:pPr>
        <w:jc w:val="center"/>
        <w:rPr>
          <w:rFonts w:ascii="Times New Roman" w:hAnsi="Times New Roman"/>
        </w:rPr>
        <w:sectPr w:rsidR="004B45D3" w:rsidRPr="00384C9D" w:rsidSect="00384C9D">
          <w:pgSz w:w="16838" w:h="11906" w:orient="landscape"/>
          <w:pgMar w:top="284" w:right="1134" w:bottom="426" w:left="1134" w:header="709" w:footer="709" w:gutter="0"/>
          <w:cols w:space="708"/>
          <w:titlePg/>
          <w:docGrid w:linePitch="360"/>
        </w:sectPr>
      </w:pPr>
      <w:bookmarkStart w:id="1" w:name="_GoBack"/>
      <w:bookmarkEnd w:id="0"/>
      <w:bookmarkEnd w:id="1"/>
    </w:p>
    <w:p w14:paraId="36AE1D68" w14:textId="77777777" w:rsidR="00BA0605" w:rsidRPr="00384C9D" w:rsidRDefault="00BA0605" w:rsidP="00F22312">
      <w:pPr>
        <w:spacing w:after="0" w:line="240" w:lineRule="auto"/>
        <w:jc w:val="both"/>
        <w:rPr>
          <w:rFonts w:ascii="Times New Roman" w:hAnsi="Times New Roman"/>
        </w:rPr>
      </w:pPr>
    </w:p>
    <w:p w14:paraId="50AAFB8B" w14:textId="54B766DC" w:rsidR="00BA0605" w:rsidRPr="00384C9D" w:rsidRDefault="00157667" w:rsidP="00157667">
      <w:pPr>
        <w:spacing w:after="0" w:line="240" w:lineRule="auto"/>
        <w:jc w:val="both"/>
        <w:rPr>
          <w:rFonts w:ascii="Times New Roman" w:hAnsi="Times New Roman"/>
        </w:rPr>
      </w:pPr>
      <w:r w:rsidRPr="00384C9D">
        <w:rPr>
          <w:rFonts w:ascii="Times New Roman" w:hAnsi="Times New Roman"/>
        </w:rPr>
        <w:tab/>
      </w:r>
      <w:bookmarkStart w:id="2" w:name="_Hlk101309619"/>
      <w:r w:rsidRPr="00384C9D">
        <w:rPr>
          <w:rFonts w:ascii="Times New Roman" w:hAnsi="Times New Roman"/>
        </w:rPr>
        <w:t>Н</w:t>
      </w:r>
      <w:r w:rsidR="00BA0605" w:rsidRPr="00384C9D">
        <w:rPr>
          <w:rFonts w:ascii="Times New Roman" w:hAnsi="Times New Roman"/>
        </w:rPr>
        <w:t>амеченные на 202</w:t>
      </w:r>
      <w:r w:rsidR="00F22312" w:rsidRPr="00384C9D">
        <w:rPr>
          <w:rFonts w:ascii="Times New Roman" w:hAnsi="Times New Roman"/>
        </w:rPr>
        <w:t>1</w:t>
      </w:r>
      <w:r w:rsidR="00BA0605" w:rsidRPr="00384C9D">
        <w:rPr>
          <w:rFonts w:ascii="Times New Roman" w:hAnsi="Times New Roman"/>
        </w:rPr>
        <w:t xml:space="preserve"> год </w:t>
      </w:r>
      <w:r w:rsidR="00202376" w:rsidRPr="00384C9D">
        <w:rPr>
          <w:rFonts w:ascii="Times New Roman" w:hAnsi="Times New Roman"/>
        </w:rPr>
        <w:t xml:space="preserve">планы в целом реализованы. </w:t>
      </w:r>
      <w:r w:rsidR="001E55BD" w:rsidRPr="00384C9D">
        <w:rPr>
          <w:rFonts w:ascii="Times New Roman" w:hAnsi="Times New Roman"/>
        </w:rPr>
        <w:t>Продолжена</w:t>
      </w:r>
      <w:r w:rsidR="00202376" w:rsidRPr="00384C9D">
        <w:rPr>
          <w:rFonts w:ascii="Times New Roman" w:hAnsi="Times New Roman"/>
        </w:rPr>
        <w:t xml:space="preserve"> работа по подготовке и предоставлению</w:t>
      </w:r>
      <w:r w:rsidR="001402C5" w:rsidRPr="00384C9D">
        <w:rPr>
          <w:rFonts w:ascii="Times New Roman" w:hAnsi="Times New Roman"/>
        </w:rPr>
        <w:t xml:space="preserve"> документаци</w:t>
      </w:r>
      <w:r w:rsidR="001E55BD" w:rsidRPr="00384C9D">
        <w:rPr>
          <w:rFonts w:ascii="Times New Roman" w:hAnsi="Times New Roman"/>
        </w:rPr>
        <w:t>й</w:t>
      </w:r>
      <w:r w:rsidR="001402C5" w:rsidRPr="00384C9D">
        <w:rPr>
          <w:rFonts w:ascii="Times New Roman" w:hAnsi="Times New Roman"/>
        </w:rPr>
        <w:t xml:space="preserve"> </w:t>
      </w:r>
      <w:r w:rsidR="001E55BD" w:rsidRPr="00384C9D">
        <w:rPr>
          <w:rFonts w:ascii="Times New Roman" w:hAnsi="Times New Roman"/>
        </w:rPr>
        <w:t xml:space="preserve">для </w:t>
      </w:r>
      <w:r w:rsidR="001402C5" w:rsidRPr="00384C9D">
        <w:rPr>
          <w:rFonts w:ascii="Times New Roman" w:hAnsi="Times New Roman"/>
        </w:rPr>
        <w:t>участия в национальных проектах, федеральных и областных программ в 2022 году и на период 2023-2024 годы.</w:t>
      </w:r>
      <w:bookmarkEnd w:id="2"/>
    </w:p>
    <w:p w14:paraId="4A80D864" w14:textId="77777777" w:rsidR="002012DF" w:rsidRPr="00384C9D" w:rsidRDefault="002012DF" w:rsidP="002012DF">
      <w:pPr>
        <w:rPr>
          <w:rFonts w:ascii="Times New Roman" w:hAnsi="Times New Roman"/>
        </w:rPr>
      </w:pPr>
    </w:p>
    <w:p w14:paraId="4BFA4673" w14:textId="77777777" w:rsidR="002012DF" w:rsidRPr="00384C9D" w:rsidRDefault="002012DF" w:rsidP="002012DF">
      <w:pPr>
        <w:rPr>
          <w:rFonts w:ascii="Times New Roman" w:hAnsi="Times New Roman"/>
        </w:rPr>
      </w:pPr>
    </w:p>
    <w:p w14:paraId="5B6D869D" w14:textId="77777777" w:rsidR="002012DF" w:rsidRPr="00384C9D" w:rsidRDefault="002012DF" w:rsidP="002012DF">
      <w:pPr>
        <w:rPr>
          <w:rFonts w:ascii="Times New Roman" w:hAnsi="Times New Roman"/>
        </w:rPr>
      </w:pPr>
      <w:r w:rsidRPr="00384C9D">
        <w:rPr>
          <w:rFonts w:ascii="Times New Roman" w:hAnsi="Times New Roman"/>
        </w:rPr>
        <w:t>Глава Няндомского района                                                                   А.В. Кононов</w:t>
      </w:r>
    </w:p>
    <w:p w14:paraId="13D210E6" w14:textId="77777777" w:rsidR="002012DF" w:rsidRPr="00384C9D" w:rsidRDefault="002012DF" w:rsidP="002012DF">
      <w:pPr>
        <w:rPr>
          <w:rFonts w:ascii="Times New Roman" w:hAnsi="Times New Roman"/>
        </w:rPr>
      </w:pPr>
    </w:p>
    <w:p w14:paraId="7CDF158D" w14:textId="77777777" w:rsidR="004B45D3" w:rsidRPr="00384C9D" w:rsidRDefault="004B45D3">
      <w:pPr>
        <w:jc w:val="center"/>
        <w:rPr>
          <w:rFonts w:ascii="Times New Roman" w:eastAsia="Times New Roman" w:hAnsi="Times New Roman"/>
        </w:rPr>
      </w:pPr>
    </w:p>
    <w:p w14:paraId="154AC5CD" w14:textId="77777777" w:rsidR="002012DF" w:rsidRPr="00384C9D" w:rsidRDefault="002012DF">
      <w:pPr>
        <w:jc w:val="center"/>
        <w:rPr>
          <w:rFonts w:ascii="Times New Roman" w:hAnsi="Times New Roman"/>
        </w:rPr>
      </w:pPr>
    </w:p>
    <w:p w14:paraId="7092FB72" w14:textId="77777777" w:rsidR="004B45D3" w:rsidRPr="00384C9D" w:rsidRDefault="004B45D3">
      <w:pPr>
        <w:jc w:val="center"/>
        <w:rPr>
          <w:rFonts w:ascii="Times New Roman" w:hAnsi="Times New Roman"/>
        </w:rPr>
      </w:pPr>
    </w:p>
    <w:p w14:paraId="51C54A89" w14:textId="77777777" w:rsidR="004B45D3" w:rsidRPr="00384C9D" w:rsidRDefault="004B45D3">
      <w:pPr>
        <w:jc w:val="center"/>
        <w:rPr>
          <w:rFonts w:ascii="Times New Roman" w:hAnsi="Times New Roman"/>
        </w:rPr>
      </w:pPr>
    </w:p>
    <w:sectPr w:rsidR="004B45D3" w:rsidRPr="00384C9D" w:rsidSect="00384C9D">
      <w:type w:val="continuous"/>
      <w:pgSz w:w="11906" w:h="16838"/>
      <w:pgMar w:top="284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BD1D5" w14:textId="77777777" w:rsidR="003B71A9" w:rsidRDefault="003B71A9">
      <w:pPr>
        <w:spacing w:after="0" w:line="240" w:lineRule="auto"/>
      </w:pPr>
      <w:r>
        <w:separator/>
      </w:r>
    </w:p>
  </w:endnote>
  <w:endnote w:type="continuationSeparator" w:id="0">
    <w:p w14:paraId="095B223C" w14:textId="77777777" w:rsidR="003B71A9" w:rsidRDefault="003B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197597"/>
      <w:docPartObj>
        <w:docPartGallery w:val="Page Numbers (Bottom of Page)"/>
        <w:docPartUnique/>
      </w:docPartObj>
    </w:sdtPr>
    <w:sdtContent>
      <w:p w14:paraId="5D728DA0" w14:textId="77777777" w:rsidR="00384C9D" w:rsidRDefault="00384C9D">
        <w:pPr>
          <w:pStyle w:val="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B9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EB00E2B" w14:textId="77777777" w:rsidR="00384C9D" w:rsidRDefault="00384C9D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4E3D28" w14:textId="77777777" w:rsidR="003B71A9" w:rsidRDefault="003B71A9">
      <w:pPr>
        <w:spacing w:after="0" w:line="240" w:lineRule="auto"/>
      </w:pPr>
      <w:r>
        <w:separator/>
      </w:r>
    </w:p>
  </w:footnote>
  <w:footnote w:type="continuationSeparator" w:id="0">
    <w:p w14:paraId="23AF2DEB" w14:textId="77777777" w:rsidR="003B71A9" w:rsidRDefault="003B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08"/>
    <w:multiLevelType w:val="hybridMultilevel"/>
    <w:tmpl w:val="80361374"/>
    <w:lvl w:ilvl="0" w:tplc="9236972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33A0D1C8">
      <w:start w:val="1"/>
      <w:numFmt w:val="lowerLetter"/>
      <w:lvlText w:val="%2."/>
      <w:lvlJc w:val="left"/>
      <w:pPr>
        <w:ind w:left="1789" w:hanging="360"/>
      </w:pPr>
    </w:lvl>
    <w:lvl w:ilvl="2" w:tplc="708667F0">
      <w:start w:val="1"/>
      <w:numFmt w:val="lowerRoman"/>
      <w:lvlText w:val="%3."/>
      <w:lvlJc w:val="right"/>
      <w:pPr>
        <w:ind w:left="2509" w:hanging="180"/>
      </w:pPr>
    </w:lvl>
    <w:lvl w:ilvl="3" w:tplc="C6F06E48">
      <w:start w:val="1"/>
      <w:numFmt w:val="decimal"/>
      <w:lvlText w:val="%4."/>
      <w:lvlJc w:val="left"/>
      <w:pPr>
        <w:ind w:left="3229" w:hanging="360"/>
      </w:pPr>
    </w:lvl>
    <w:lvl w:ilvl="4" w:tplc="48F2BF20">
      <w:start w:val="1"/>
      <w:numFmt w:val="lowerLetter"/>
      <w:lvlText w:val="%5."/>
      <w:lvlJc w:val="left"/>
      <w:pPr>
        <w:ind w:left="3949" w:hanging="360"/>
      </w:pPr>
    </w:lvl>
    <w:lvl w:ilvl="5" w:tplc="B33EF404">
      <w:start w:val="1"/>
      <w:numFmt w:val="lowerRoman"/>
      <w:lvlText w:val="%6."/>
      <w:lvlJc w:val="right"/>
      <w:pPr>
        <w:ind w:left="4669" w:hanging="180"/>
      </w:pPr>
    </w:lvl>
    <w:lvl w:ilvl="6" w:tplc="F3C8F3E4">
      <w:start w:val="1"/>
      <w:numFmt w:val="decimal"/>
      <w:lvlText w:val="%7."/>
      <w:lvlJc w:val="left"/>
      <w:pPr>
        <w:ind w:left="5389" w:hanging="360"/>
      </w:pPr>
    </w:lvl>
    <w:lvl w:ilvl="7" w:tplc="1C1E1EC2">
      <w:start w:val="1"/>
      <w:numFmt w:val="lowerLetter"/>
      <w:lvlText w:val="%8."/>
      <w:lvlJc w:val="left"/>
      <w:pPr>
        <w:ind w:left="6109" w:hanging="360"/>
      </w:pPr>
    </w:lvl>
    <w:lvl w:ilvl="8" w:tplc="65ECAE4E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8629CD"/>
    <w:multiLevelType w:val="hybridMultilevel"/>
    <w:tmpl w:val="161A4938"/>
    <w:lvl w:ilvl="0" w:tplc="7F9607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D5411AE">
      <w:start w:val="1"/>
      <w:numFmt w:val="lowerLetter"/>
      <w:lvlText w:val="%2."/>
      <w:lvlJc w:val="left"/>
      <w:pPr>
        <w:ind w:left="1440" w:hanging="360"/>
      </w:pPr>
    </w:lvl>
    <w:lvl w:ilvl="2" w:tplc="B0B0C048">
      <w:start w:val="1"/>
      <w:numFmt w:val="lowerRoman"/>
      <w:lvlText w:val="%3."/>
      <w:lvlJc w:val="right"/>
      <w:pPr>
        <w:ind w:left="2160" w:hanging="180"/>
      </w:pPr>
    </w:lvl>
    <w:lvl w:ilvl="3" w:tplc="1016A07E">
      <w:start w:val="1"/>
      <w:numFmt w:val="decimal"/>
      <w:lvlText w:val="%4."/>
      <w:lvlJc w:val="left"/>
      <w:pPr>
        <w:ind w:left="2880" w:hanging="360"/>
      </w:pPr>
    </w:lvl>
    <w:lvl w:ilvl="4" w:tplc="71B831E4">
      <w:start w:val="1"/>
      <w:numFmt w:val="lowerLetter"/>
      <w:lvlText w:val="%5."/>
      <w:lvlJc w:val="left"/>
      <w:pPr>
        <w:ind w:left="3600" w:hanging="360"/>
      </w:pPr>
    </w:lvl>
    <w:lvl w:ilvl="5" w:tplc="86284D34">
      <w:start w:val="1"/>
      <w:numFmt w:val="lowerRoman"/>
      <w:lvlText w:val="%6."/>
      <w:lvlJc w:val="right"/>
      <w:pPr>
        <w:ind w:left="4320" w:hanging="180"/>
      </w:pPr>
    </w:lvl>
    <w:lvl w:ilvl="6" w:tplc="542807D6">
      <w:start w:val="1"/>
      <w:numFmt w:val="decimal"/>
      <w:lvlText w:val="%7."/>
      <w:lvlJc w:val="left"/>
      <w:pPr>
        <w:ind w:left="5040" w:hanging="360"/>
      </w:pPr>
    </w:lvl>
    <w:lvl w:ilvl="7" w:tplc="F8C069BC">
      <w:start w:val="1"/>
      <w:numFmt w:val="lowerLetter"/>
      <w:lvlText w:val="%8."/>
      <w:lvlJc w:val="left"/>
      <w:pPr>
        <w:ind w:left="5760" w:hanging="360"/>
      </w:pPr>
    </w:lvl>
    <w:lvl w:ilvl="8" w:tplc="E952AE7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C57C2"/>
    <w:multiLevelType w:val="hybridMultilevel"/>
    <w:tmpl w:val="E520AE0E"/>
    <w:lvl w:ilvl="0" w:tplc="03FE6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14CA5E">
      <w:start w:val="1"/>
      <w:numFmt w:val="lowerLetter"/>
      <w:lvlText w:val="%2."/>
      <w:lvlJc w:val="left"/>
      <w:pPr>
        <w:ind w:left="1789" w:hanging="360"/>
      </w:pPr>
    </w:lvl>
    <w:lvl w:ilvl="2" w:tplc="21B2F6B6">
      <w:start w:val="1"/>
      <w:numFmt w:val="lowerRoman"/>
      <w:lvlText w:val="%3."/>
      <w:lvlJc w:val="right"/>
      <w:pPr>
        <w:ind w:left="2509" w:hanging="180"/>
      </w:pPr>
    </w:lvl>
    <w:lvl w:ilvl="3" w:tplc="5BC64D1A">
      <w:start w:val="1"/>
      <w:numFmt w:val="decimal"/>
      <w:lvlText w:val="%4."/>
      <w:lvlJc w:val="left"/>
      <w:pPr>
        <w:ind w:left="3229" w:hanging="360"/>
      </w:pPr>
    </w:lvl>
    <w:lvl w:ilvl="4" w:tplc="4D08ADC0">
      <w:start w:val="1"/>
      <w:numFmt w:val="lowerLetter"/>
      <w:lvlText w:val="%5."/>
      <w:lvlJc w:val="left"/>
      <w:pPr>
        <w:ind w:left="3949" w:hanging="360"/>
      </w:pPr>
    </w:lvl>
    <w:lvl w:ilvl="5" w:tplc="284E91CC">
      <w:start w:val="1"/>
      <w:numFmt w:val="lowerRoman"/>
      <w:lvlText w:val="%6."/>
      <w:lvlJc w:val="right"/>
      <w:pPr>
        <w:ind w:left="4669" w:hanging="180"/>
      </w:pPr>
    </w:lvl>
    <w:lvl w:ilvl="6" w:tplc="A40A7FC8">
      <w:start w:val="1"/>
      <w:numFmt w:val="decimal"/>
      <w:lvlText w:val="%7."/>
      <w:lvlJc w:val="left"/>
      <w:pPr>
        <w:ind w:left="5389" w:hanging="360"/>
      </w:pPr>
    </w:lvl>
    <w:lvl w:ilvl="7" w:tplc="BD9EFFA2">
      <w:start w:val="1"/>
      <w:numFmt w:val="lowerLetter"/>
      <w:lvlText w:val="%8."/>
      <w:lvlJc w:val="left"/>
      <w:pPr>
        <w:ind w:left="6109" w:hanging="360"/>
      </w:pPr>
    </w:lvl>
    <w:lvl w:ilvl="8" w:tplc="842E513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943C02"/>
    <w:multiLevelType w:val="multilevel"/>
    <w:tmpl w:val="D3BA24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5D3"/>
    <w:rsid w:val="000149A5"/>
    <w:rsid w:val="000219A7"/>
    <w:rsid w:val="0004346D"/>
    <w:rsid w:val="000617CE"/>
    <w:rsid w:val="00073227"/>
    <w:rsid w:val="00085EF6"/>
    <w:rsid w:val="000A18F8"/>
    <w:rsid w:val="000D7EA8"/>
    <w:rsid w:val="00102606"/>
    <w:rsid w:val="00112388"/>
    <w:rsid w:val="001402C5"/>
    <w:rsid w:val="00146868"/>
    <w:rsid w:val="00157667"/>
    <w:rsid w:val="001662B7"/>
    <w:rsid w:val="001E55BD"/>
    <w:rsid w:val="001E64A8"/>
    <w:rsid w:val="001E7C23"/>
    <w:rsid w:val="002012DF"/>
    <w:rsid w:val="00202376"/>
    <w:rsid w:val="00202FE8"/>
    <w:rsid w:val="0025157F"/>
    <w:rsid w:val="0027673B"/>
    <w:rsid w:val="00281DC9"/>
    <w:rsid w:val="002C0970"/>
    <w:rsid w:val="002E3BC2"/>
    <w:rsid w:val="00384C9D"/>
    <w:rsid w:val="003906D6"/>
    <w:rsid w:val="003A399A"/>
    <w:rsid w:val="003B71A9"/>
    <w:rsid w:val="003F1B30"/>
    <w:rsid w:val="003F200F"/>
    <w:rsid w:val="00404017"/>
    <w:rsid w:val="0040646C"/>
    <w:rsid w:val="00426165"/>
    <w:rsid w:val="00447927"/>
    <w:rsid w:val="004B45D3"/>
    <w:rsid w:val="005159D8"/>
    <w:rsid w:val="005248A2"/>
    <w:rsid w:val="00535A0D"/>
    <w:rsid w:val="00590852"/>
    <w:rsid w:val="005B4A89"/>
    <w:rsid w:val="005C5F02"/>
    <w:rsid w:val="005D01AE"/>
    <w:rsid w:val="005E1CC7"/>
    <w:rsid w:val="005E215D"/>
    <w:rsid w:val="00613FEA"/>
    <w:rsid w:val="00617658"/>
    <w:rsid w:val="006665B9"/>
    <w:rsid w:val="006D6B3D"/>
    <w:rsid w:val="006F35B7"/>
    <w:rsid w:val="007078FA"/>
    <w:rsid w:val="007217FE"/>
    <w:rsid w:val="0074519F"/>
    <w:rsid w:val="007E2EF0"/>
    <w:rsid w:val="008003CF"/>
    <w:rsid w:val="0081326C"/>
    <w:rsid w:val="00817195"/>
    <w:rsid w:val="008438A4"/>
    <w:rsid w:val="008562F6"/>
    <w:rsid w:val="00861E9C"/>
    <w:rsid w:val="008637C6"/>
    <w:rsid w:val="008D3CD0"/>
    <w:rsid w:val="008F446E"/>
    <w:rsid w:val="009109E5"/>
    <w:rsid w:val="00934FE6"/>
    <w:rsid w:val="00945479"/>
    <w:rsid w:val="00954C43"/>
    <w:rsid w:val="0096014D"/>
    <w:rsid w:val="009822A8"/>
    <w:rsid w:val="00A02760"/>
    <w:rsid w:val="00A43F9C"/>
    <w:rsid w:val="00A950F2"/>
    <w:rsid w:val="00B6790F"/>
    <w:rsid w:val="00BA0605"/>
    <w:rsid w:val="00BC7706"/>
    <w:rsid w:val="00BD4908"/>
    <w:rsid w:val="00C44D6B"/>
    <w:rsid w:val="00C6455B"/>
    <w:rsid w:val="00C72AB5"/>
    <w:rsid w:val="00C8440C"/>
    <w:rsid w:val="00CC16E0"/>
    <w:rsid w:val="00D11267"/>
    <w:rsid w:val="00D1678D"/>
    <w:rsid w:val="00D27649"/>
    <w:rsid w:val="00D63A09"/>
    <w:rsid w:val="00DF5742"/>
    <w:rsid w:val="00DF5B90"/>
    <w:rsid w:val="00E50226"/>
    <w:rsid w:val="00E70262"/>
    <w:rsid w:val="00EB0624"/>
    <w:rsid w:val="00ED77B3"/>
    <w:rsid w:val="00F066B8"/>
    <w:rsid w:val="00F22312"/>
    <w:rsid w:val="00F30E8A"/>
    <w:rsid w:val="00F93AFD"/>
    <w:rsid w:val="00FD199F"/>
    <w:rsid w:val="00FE1862"/>
    <w:rsid w:val="00FE52FD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3B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45D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B45D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4B45D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B45D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B45D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B45D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B45D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B45D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B45D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B45D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B45D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B45D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4B45D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B45D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4B45D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B45D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4B45D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B45D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B45D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4B45D3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4B45D3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B45D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4B45D3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B45D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B45D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B45D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4B45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4B45D3"/>
    <w:rPr>
      <w:i/>
    </w:rPr>
  </w:style>
  <w:style w:type="character" w:customStyle="1" w:styleId="HeaderChar">
    <w:name w:val="Header Char"/>
    <w:basedOn w:val="a0"/>
    <w:uiPriority w:val="99"/>
    <w:rsid w:val="004B45D3"/>
  </w:style>
  <w:style w:type="character" w:customStyle="1" w:styleId="FooterChar">
    <w:name w:val="Footer Char"/>
    <w:basedOn w:val="a0"/>
    <w:uiPriority w:val="99"/>
    <w:rsid w:val="004B45D3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4B45D3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4B45D3"/>
  </w:style>
  <w:style w:type="table" w:customStyle="1" w:styleId="TableGridLight">
    <w:name w:val="Table Grid Light"/>
    <w:basedOn w:val="a1"/>
    <w:uiPriority w:val="59"/>
    <w:rsid w:val="004B45D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4B45D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4B45D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B45D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B45D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4B45D3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B45D3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B45D3"/>
    <w:rPr>
      <w:sz w:val="18"/>
    </w:rPr>
  </w:style>
  <w:style w:type="character" w:styleId="ad">
    <w:name w:val="footnote reference"/>
    <w:basedOn w:val="a0"/>
    <w:uiPriority w:val="99"/>
    <w:unhideWhenUsed/>
    <w:rsid w:val="004B45D3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B45D3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B45D3"/>
    <w:rPr>
      <w:sz w:val="20"/>
    </w:rPr>
  </w:style>
  <w:style w:type="character" w:styleId="af0">
    <w:name w:val="endnote reference"/>
    <w:basedOn w:val="a0"/>
    <w:uiPriority w:val="99"/>
    <w:semiHidden/>
    <w:unhideWhenUsed/>
    <w:rsid w:val="004B45D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B45D3"/>
    <w:pPr>
      <w:spacing w:after="57"/>
    </w:pPr>
  </w:style>
  <w:style w:type="paragraph" w:styleId="22">
    <w:name w:val="toc 2"/>
    <w:basedOn w:val="a"/>
    <w:next w:val="a"/>
    <w:uiPriority w:val="39"/>
    <w:unhideWhenUsed/>
    <w:rsid w:val="004B45D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B45D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B45D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B45D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B45D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B45D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B45D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B45D3"/>
    <w:pPr>
      <w:spacing w:after="57"/>
      <w:ind w:left="2268"/>
    </w:pPr>
  </w:style>
  <w:style w:type="paragraph" w:styleId="af1">
    <w:name w:val="TOC Heading"/>
    <w:uiPriority w:val="39"/>
    <w:unhideWhenUsed/>
    <w:rsid w:val="004B45D3"/>
  </w:style>
  <w:style w:type="paragraph" w:customStyle="1" w:styleId="12">
    <w:name w:val="Верхний колонтитул1"/>
    <w:basedOn w:val="a"/>
    <w:link w:val="af2"/>
    <w:uiPriority w:val="99"/>
    <w:unhideWhenUsed/>
    <w:rsid w:val="004B45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12"/>
    <w:uiPriority w:val="99"/>
    <w:rsid w:val="004B45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39"/>
    <w:rsid w:val="004B4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Normal (Web)"/>
    <w:basedOn w:val="a"/>
    <w:uiPriority w:val="99"/>
    <w:rsid w:val="004B45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4B45D3"/>
    <w:pPr>
      <w:ind w:left="720"/>
      <w:contextualSpacing/>
    </w:pPr>
  </w:style>
  <w:style w:type="paragraph" w:customStyle="1" w:styleId="13">
    <w:name w:val="Нижний колонтитул1"/>
    <w:basedOn w:val="a"/>
    <w:link w:val="af6"/>
    <w:uiPriority w:val="99"/>
    <w:unhideWhenUsed/>
    <w:rsid w:val="004B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13"/>
    <w:uiPriority w:val="99"/>
    <w:rsid w:val="004B45D3"/>
  </w:style>
  <w:style w:type="paragraph" w:styleId="af7">
    <w:name w:val="Balloon Text"/>
    <w:basedOn w:val="a"/>
    <w:link w:val="af8"/>
    <w:uiPriority w:val="99"/>
    <w:semiHidden/>
    <w:unhideWhenUsed/>
    <w:rsid w:val="004B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4B45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B4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4B45D3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Plain Text"/>
    <w:basedOn w:val="a"/>
    <w:link w:val="afa"/>
    <w:rsid w:val="00F30E8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a">
    <w:name w:val="Текст Знак"/>
    <w:basedOn w:val="a0"/>
    <w:link w:val="af9"/>
    <w:rsid w:val="00F30E8A"/>
    <w:rPr>
      <w:rFonts w:ascii="Times New Roman" w:hAnsi="Times New Roman" w:cs="Times New Roman"/>
      <w:sz w:val="24"/>
      <w:szCs w:val="24"/>
    </w:rPr>
  </w:style>
  <w:style w:type="paragraph" w:customStyle="1" w:styleId="211">
    <w:name w:val="Основной текст 21"/>
    <w:basedOn w:val="a"/>
    <w:rsid w:val="00F30E8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811F1-B5BE-4649-879A-24A10F13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4124</Words>
  <Characters>23511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36</cp:revision>
  <cp:lastPrinted>2022-04-25T06:30:00Z</cp:lastPrinted>
  <dcterms:created xsi:type="dcterms:W3CDTF">2021-04-07T06:59:00Z</dcterms:created>
  <dcterms:modified xsi:type="dcterms:W3CDTF">2022-04-25T06:41:00Z</dcterms:modified>
</cp:coreProperties>
</file>