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90D" w:rsidRPr="009E390D" w:rsidRDefault="009E390D" w:rsidP="009E390D">
      <w:pPr>
        <w:pStyle w:val="3"/>
        <w:spacing w:after="0"/>
        <w:jc w:val="center"/>
        <w:rPr>
          <w:rFonts w:eastAsia="Calibri"/>
          <w:b/>
          <w:sz w:val="28"/>
          <w:szCs w:val="28"/>
          <w:lang w:eastAsia="en-US"/>
        </w:rPr>
      </w:pPr>
      <w:r w:rsidRPr="009E390D">
        <w:rPr>
          <w:b/>
          <w:color w:val="000000"/>
          <w:sz w:val="28"/>
          <w:szCs w:val="28"/>
        </w:rPr>
        <w:t>О пр</w:t>
      </w:r>
      <w:r w:rsidR="00175AAA">
        <w:rPr>
          <w:b/>
          <w:color w:val="000000"/>
          <w:sz w:val="28"/>
          <w:szCs w:val="28"/>
        </w:rPr>
        <w:t xml:space="preserve">иватизации находящегося в муниципальной собственности </w:t>
      </w:r>
      <w:r w:rsidR="000E485C">
        <w:rPr>
          <w:b/>
          <w:color w:val="000000"/>
          <w:sz w:val="28"/>
          <w:szCs w:val="28"/>
        </w:rPr>
        <w:t>не</w:t>
      </w:r>
      <w:r w:rsidRPr="009E390D">
        <w:rPr>
          <w:b/>
          <w:color w:val="000000"/>
          <w:sz w:val="28"/>
          <w:szCs w:val="28"/>
        </w:rPr>
        <w:t xml:space="preserve">движимого имущества </w:t>
      </w:r>
      <w:r w:rsidRPr="009E390D">
        <w:rPr>
          <w:b/>
          <w:sz w:val="28"/>
          <w:szCs w:val="28"/>
        </w:rPr>
        <w:t xml:space="preserve">Няндомского муниципального района Архангельской области </w:t>
      </w:r>
    </w:p>
    <w:p w:rsidR="009E390D" w:rsidRPr="009E390D" w:rsidRDefault="009E390D" w:rsidP="009E390D">
      <w:pPr>
        <w:pStyle w:val="ac"/>
        <w:spacing w:before="0" w:beforeAutospacing="0" w:after="0" w:afterAutospacing="0"/>
        <w:ind w:right="-85"/>
        <w:jc w:val="center"/>
        <w:rPr>
          <w:color w:val="000000"/>
          <w:sz w:val="28"/>
          <w:szCs w:val="28"/>
        </w:rPr>
      </w:pPr>
    </w:p>
    <w:p w:rsidR="009E390D" w:rsidRPr="007E7769" w:rsidRDefault="009E390D" w:rsidP="009E390D">
      <w:pPr>
        <w:shd w:val="clear" w:color="auto" w:fill="FFFFFF"/>
        <w:tabs>
          <w:tab w:val="left" w:pos="0"/>
        </w:tabs>
        <w:spacing w:line="240" w:lineRule="auto"/>
        <w:ind w:right="43" w:firstLine="600"/>
        <w:rPr>
          <w:rFonts w:ascii="Times New Roman" w:hAnsi="Times New Roman" w:cs="Times New Roman"/>
          <w:sz w:val="28"/>
          <w:szCs w:val="28"/>
        </w:rPr>
      </w:pPr>
      <w:r w:rsidRPr="009E390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В </w:t>
      </w:r>
      <w:r w:rsidRPr="009E5BB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соответствии </w:t>
      </w:r>
      <w:r w:rsidRPr="009E5BB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 </w:t>
      </w:r>
      <w:hyperlink r:id="rId8" w:history="1">
        <w:r w:rsidRPr="009E5BB9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Федеральным законом от 21.12.2001 № 178-ФЗ </w:t>
        </w:r>
        <w:r w:rsidR="008138CF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br/>
        </w:r>
        <w:r w:rsidRPr="009E5BB9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 xml:space="preserve">«О приватизации государственного и муниципального </w:t>
        </w:r>
        <w:r w:rsidR="003B0DFE" w:rsidRPr="009E5BB9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и</w:t>
        </w:r>
        <w:r w:rsidRPr="009E5BB9">
          <w:rPr>
            <w:rStyle w:val="ab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мущества»</w:t>
        </w:r>
      </w:hyperlink>
      <w:r w:rsidRPr="003B0DF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,</w:t>
      </w:r>
      <w:r w:rsidR="009E5BB9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</w:t>
      </w:r>
      <w:r w:rsidRPr="003B0DF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п</w:t>
      </w:r>
      <w:hyperlink r:id="rId9" w:history="1">
        <w:r w:rsidRPr="003B0DFE">
          <w:rPr>
            <w:rStyle w:val="ab"/>
            <w:rFonts w:ascii="Times New Roman" w:hAnsi="Times New Roman" w:cs="Times New Roman"/>
            <w:color w:val="000000" w:themeColor="text1"/>
            <w:spacing w:val="2"/>
            <w:sz w:val="28"/>
            <w:szCs w:val="28"/>
            <w:u w:val="none"/>
            <w:shd w:val="clear" w:color="auto" w:fill="FFFFFF"/>
          </w:rPr>
          <w:t>остановлением Правительства Российской Федерации от 27.08.2012 № 860 «Об организации и проведении продажи государственного и муниципального имущества в электронной форме»</w:t>
        </w:r>
      </w:hyperlink>
      <w:r w:rsidRPr="003B0DFE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, решением Собрания депутатов Ня</w:t>
      </w:r>
      <w:r w:rsidRPr="009E390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ндомск</w:t>
      </w:r>
      <w:r w:rsidR="003A412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ого</w:t>
      </w:r>
      <w:r w:rsidRPr="009E390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муниципальн</w:t>
      </w:r>
      <w:r w:rsidR="003A412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ого</w:t>
      </w:r>
      <w:r w:rsidRPr="009E390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район</w:t>
      </w:r>
      <w:r w:rsidR="003A4121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а Архангельской области</w:t>
      </w:r>
      <w:r w:rsidRPr="009E390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Pr="009E390D">
        <w:rPr>
          <w:rFonts w:ascii="Times New Roman" w:hAnsi="Times New Roman" w:cs="Times New Roman"/>
          <w:sz w:val="28"/>
          <w:szCs w:val="28"/>
        </w:rPr>
        <w:t xml:space="preserve">от </w:t>
      </w:r>
      <w:r w:rsidR="003A4121">
        <w:rPr>
          <w:rFonts w:ascii="Times New Roman" w:hAnsi="Times New Roman" w:cs="Times New Roman"/>
          <w:sz w:val="28"/>
          <w:szCs w:val="28"/>
        </w:rPr>
        <w:t>29</w:t>
      </w:r>
      <w:r w:rsidRPr="009E390D">
        <w:rPr>
          <w:rFonts w:ascii="Times New Roman" w:hAnsi="Times New Roman" w:cs="Times New Roman"/>
          <w:sz w:val="28"/>
          <w:szCs w:val="28"/>
        </w:rPr>
        <w:t>.0</w:t>
      </w:r>
      <w:r w:rsidR="003A4121">
        <w:rPr>
          <w:rFonts w:ascii="Times New Roman" w:hAnsi="Times New Roman" w:cs="Times New Roman"/>
          <w:sz w:val="28"/>
          <w:szCs w:val="28"/>
        </w:rPr>
        <w:t>7</w:t>
      </w:r>
      <w:r w:rsidRPr="009E390D">
        <w:rPr>
          <w:rFonts w:ascii="Times New Roman" w:hAnsi="Times New Roman" w:cs="Times New Roman"/>
          <w:sz w:val="28"/>
          <w:szCs w:val="28"/>
        </w:rPr>
        <w:t>.20</w:t>
      </w:r>
      <w:r w:rsidR="003A4121">
        <w:rPr>
          <w:rFonts w:ascii="Times New Roman" w:hAnsi="Times New Roman" w:cs="Times New Roman"/>
          <w:sz w:val="28"/>
          <w:szCs w:val="28"/>
        </w:rPr>
        <w:t>2</w:t>
      </w:r>
      <w:r w:rsidRPr="009E390D">
        <w:rPr>
          <w:rFonts w:ascii="Times New Roman" w:hAnsi="Times New Roman" w:cs="Times New Roman"/>
          <w:sz w:val="28"/>
          <w:szCs w:val="28"/>
        </w:rPr>
        <w:t>1 № 1</w:t>
      </w:r>
      <w:r w:rsidR="003A4121">
        <w:rPr>
          <w:rFonts w:ascii="Times New Roman" w:hAnsi="Times New Roman" w:cs="Times New Roman"/>
          <w:sz w:val="28"/>
          <w:szCs w:val="28"/>
        </w:rPr>
        <w:t>70</w:t>
      </w:r>
      <w:r w:rsidRPr="009E390D">
        <w:rPr>
          <w:rFonts w:ascii="Times New Roman" w:hAnsi="Times New Roman" w:cs="Times New Roman"/>
          <w:sz w:val="28"/>
          <w:szCs w:val="28"/>
        </w:rPr>
        <w:t xml:space="preserve"> «Об утверждении прогнозного плана приватизации муниципального </w:t>
      </w:r>
      <w:r w:rsidR="002A3963">
        <w:rPr>
          <w:rFonts w:ascii="Times New Roman" w:hAnsi="Times New Roman" w:cs="Times New Roman"/>
          <w:sz w:val="28"/>
          <w:szCs w:val="28"/>
        </w:rPr>
        <w:t xml:space="preserve">имущества </w:t>
      </w:r>
      <w:r w:rsidRPr="009E390D">
        <w:rPr>
          <w:rFonts w:ascii="Times New Roman" w:hAnsi="Times New Roman" w:cs="Times New Roman"/>
          <w:sz w:val="28"/>
          <w:szCs w:val="28"/>
        </w:rPr>
        <w:t>Няндомск</w:t>
      </w:r>
      <w:r w:rsidR="002A3963">
        <w:rPr>
          <w:rFonts w:ascii="Times New Roman" w:hAnsi="Times New Roman" w:cs="Times New Roman"/>
          <w:sz w:val="28"/>
          <w:szCs w:val="28"/>
        </w:rPr>
        <w:t>ого</w:t>
      </w:r>
      <w:r w:rsidRPr="009E390D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2A3963">
        <w:rPr>
          <w:rFonts w:ascii="Times New Roman" w:hAnsi="Times New Roman" w:cs="Times New Roman"/>
          <w:sz w:val="28"/>
          <w:szCs w:val="28"/>
        </w:rPr>
        <w:t>ого</w:t>
      </w:r>
      <w:r w:rsidRPr="009E390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A3963">
        <w:rPr>
          <w:rFonts w:ascii="Times New Roman" w:hAnsi="Times New Roman" w:cs="Times New Roman"/>
          <w:sz w:val="28"/>
          <w:szCs w:val="28"/>
        </w:rPr>
        <w:t>а Архангельской области</w:t>
      </w:r>
      <w:r w:rsidRPr="009E390D">
        <w:rPr>
          <w:rFonts w:ascii="Times New Roman" w:hAnsi="Times New Roman" w:cs="Times New Roman"/>
          <w:sz w:val="28"/>
          <w:szCs w:val="28"/>
        </w:rPr>
        <w:t xml:space="preserve"> на 20</w:t>
      </w:r>
      <w:r w:rsidR="002A3963">
        <w:rPr>
          <w:rFonts w:ascii="Times New Roman" w:hAnsi="Times New Roman" w:cs="Times New Roman"/>
          <w:sz w:val="28"/>
          <w:szCs w:val="28"/>
        </w:rPr>
        <w:t>2</w:t>
      </w:r>
      <w:r w:rsidRPr="009E390D">
        <w:rPr>
          <w:rFonts w:ascii="Times New Roman" w:hAnsi="Times New Roman" w:cs="Times New Roman"/>
          <w:sz w:val="28"/>
          <w:szCs w:val="28"/>
        </w:rPr>
        <w:t>1-202</w:t>
      </w:r>
      <w:r w:rsidR="002A3963">
        <w:rPr>
          <w:rFonts w:ascii="Times New Roman" w:hAnsi="Times New Roman" w:cs="Times New Roman"/>
          <w:sz w:val="28"/>
          <w:szCs w:val="28"/>
        </w:rPr>
        <w:t>3</w:t>
      </w:r>
      <w:r w:rsidRPr="009E390D">
        <w:rPr>
          <w:rFonts w:ascii="Times New Roman" w:hAnsi="Times New Roman" w:cs="Times New Roman"/>
          <w:sz w:val="28"/>
          <w:szCs w:val="28"/>
        </w:rPr>
        <w:t xml:space="preserve"> год», Положением о Комитете по управлению муниципальным имуществом и земельными ресурсами администрации муниципального образования «Няндомский муниципальный район», утвержденным решением Собрания депутатов МО «Няндомский </w:t>
      </w:r>
      <w:r w:rsidRPr="007E7769">
        <w:rPr>
          <w:rFonts w:ascii="Times New Roman" w:hAnsi="Times New Roman" w:cs="Times New Roman"/>
          <w:sz w:val="28"/>
          <w:szCs w:val="28"/>
        </w:rPr>
        <w:t>муниципальный район» от 07.04.2010 № 19:</w:t>
      </w:r>
    </w:p>
    <w:p w:rsidR="009E390D" w:rsidRPr="007140C0" w:rsidRDefault="009E390D" w:rsidP="009E390D">
      <w:pPr>
        <w:shd w:val="clear" w:color="auto" w:fill="FFFFFF"/>
        <w:tabs>
          <w:tab w:val="left" w:pos="0"/>
        </w:tabs>
        <w:spacing w:line="240" w:lineRule="auto"/>
        <w:ind w:right="43" w:firstLine="600"/>
        <w:rPr>
          <w:rFonts w:ascii="Times New Roman" w:hAnsi="Times New Roman" w:cs="Times New Roman"/>
          <w:sz w:val="28"/>
          <w:szCs w:val="28"/>
        </w:rPr>
      </w:pPr>
      <w:r w:rsidRPr="007140C0">
        <w:rPr>
          <w:rFonts w:ascii="Times New Roman" w:hAnsi="Times New Roman" w:cs="Times New Roman"/>
          <w:sz w:val="28"/>
          <w:szCs w:val="28"/>
        </w:rPr>
        <w:t xml:space="preserve">1. Осуществить продажу </w:t>
      </w:r>
      <w:r w:rsidR="00175AAA" w:rsidRPr="007140C0">
        <w:rPr>
          <w:rFonts w:ascii="Times New Roman" w:hAnsi="Times New Roman" w:cs="Times New Roman"/>
          <w:sz w:val="28"/>
          <w:szCs w:val="28"/>
        </w:rPr>
        <w:t xml:space="preserve">находящегося в муниципальной собственности </w:t>
      </w:r>
      <w:r w:rsidR="008E3DDD" w:rsidRPr="007140C0">
        <w:rPr>
          <w:rFonts w:ascii="Times New Roman" w:hAnsi="Times New Roman" w:cs="Times New Roman"/>
          <w:sz w:val="28"/>
          <w:szCs w:val="28"/>
        </w:rPr>
        <w:t xml:space="preserve">Няндомского муниципального района Архангельской области </w:t>
      </w:r>
      <w:r w:rsidR="00930C98" w:rsidRPr="007140C0">
        <w:rPr>
          <w:rFonts w:ascii="Times New Roman" w:hAnsi="Times New Roman" w:cs="Times New Roman"/>
          <w:sz w:val="28"/>
          <w:szCs w:val="28"/>
        </w:rPr>
        <w:t>не</w:t>
      </w:r>
      <w:r w:rsidRPr="007140C0">
        <w:rPr>
          <w:rFonts w:ascii="Times New Roman" w:hAnsi="Times New Roman" w:cs="Times New Roman"/>
          <w:sz w:val="28"/>
          <w:szCs w:val="28"/>
        </w:rPr>
        <w:t>движимо</w:t>
      </w:r>
      <w:r w:rsidR="001A5050" w:rsidRPr="007140C0">
        <w:rPr>
          <w:rFonts w:ascii="Times New Roman" w:hAnsi="Times New Roman" w:cs="Times New Roman"/>
          <w:sz w:val="28"/>
          <w:szCs w:val="28"/>
        </w:rPr>
        <w:t>е</w:t>
      </w:r>
      <w:r w:rsidRPr="007140C0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1A5050" w:rsidRPr="007140C0">
        <w:rPr>
          <w:rFonts w:ascii="Times New Roman" w:hAnsi="Times New Roman" w:cs="Times New Roman"/>
          <w:sz w:val="28"/>
          <w:szCs w:val="28"/>
        </w:rPr>
        <w:t>о</w:t>
      </w:r>
      <w:r w:rsidRPr="007140C0">
        <w:rPr>
          <w:rFonts w:ascii="Times New Roman" w:hAnsi="Times New Roman" w:cs="Times New Roman"/>
          <w:sz w:val="28"/>
          <w:szCs w:val="28"/>
        </w:rPr>
        <w:t>:</w:t>
      </w:r>
    </w:p>
    <w:p w:rsidR="007140C0" w:rsidRPr="007140C0" w:rsidRDefault="009E390D" w:rsidP="007140C0">
      <w:pPr>
        <w:shd w:val="clear" w:color="auto" w:fill="FFFFFF"/>
        <w:tabs>
          <w:tab w:val="left" w:pos="0"/>
        </w:tabs>
        <w:spacing w:line="240" w:lineRule="auto"/>
        <w:ind w:right="43" w:firstLine="600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7140C0">
        <w:rPr>
          <w:rFonts w:ascii="Times New Roman" w:hAnsi="Times New Roman" w:cs="Times New Roman"/>
          <w:sz w:val="28"/>
          <w:szCs w:val="28"/>
        </w:rPr>
        <w:t xml:space="preserve">Лот № 1 </w:t>
      </w:r>
      <w:r w:rsidR="007E7769" w:rsidRPr="007140C0">
        <w:rPr>
          <w:rFonts w:ascii="Times New Roman" w:hAnsi="Times New Roman" w:cs="Times New Roman"/>
          <w:color w:val="000000"/>
          <w:sz w:val="28"/>
          <w:szCs w:val="28"/>
        </w:rPr>
        <w:t>Здание гаража, кадастровый номер 29:12:010303:617, площадью 1273,9 кв.м, расположенное по адресу: Архангельская область, Няндомский район, г. Няндома, мкр. Каргополь-2, ул. Производственная, строение 19 и земельный участок, кадастровый номер 29:12:010303:1909, площадью 2414 кв.м, расположенн</w:t>
      </w:r>
      <w:r w:rsidR="006F4645" w:rsidRPr="007140C0">
        <w:rPr>
          <w:rFonts w:ascii="Times New Roman" w:hAnsi="Times New Roman" w:cs="Times New Roman"/>
          <w:color w:val="000000"/>
          <w:sz w:val="28"/>
          <w:szCs w:val="28"/>
        </w:rPr>
        <w:t>ый</w:t>
      </w:r>
      <w:r w:rsidR="007E7769" w:rsidRPr="007140C0">
        <w:rPr>
          <w:rFonts w:ascii="Times New Roman" w:hAnsi="Times New Roman" w:cs="Times New Roman"/>
          <w:color w:val="000000"/>
          <w:sz w:val="28"/>
          <w:szCs w:val="28"/>
        </w:rPr>
        <w:t xml:space="preserve"> по адресу: Архангельская область, Няндомский район, г. Няндома, мкр. Каргополь-2, ул. Производственная, строение 19</w:t>
      </w:r>
      <w:r w:rsidR="007140C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7140C0" w:rsidRPr="007140C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путем проведения продажи имущества на аукционе в электронной форме </w:t>
      </w:r>
      <w:r w:rsidR="00BA494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открытом по составу участников</w:t>
      </w:r>
      <w:r w:rsidR="00BA4940" w:rsidRPr="007140C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</w:t>
      </w:r>
      <w:r w:rsidR="00BA494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и </w:t>
      </w:r>
      <w:r w:rsidR="007140C0" w:rsidRPr="007140C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с открытой формой подачи предложения о цене имущества. </w:t>
      </w:r>
    </w:p>
    <w:p w:rsidR="00175AAA" w:rsidRPr="007140C0" w:rsidRDefault="00272F98" w:rsidP="0072223F">
      <w:pPr>
        <w:pStyle w:val="3"/>
        <w:spacing w:after="0"/>
        <w:ind w:firstLine="567"/>
        <w:jc w:val="both"/>
        <w:rPr>
          <w:spacing w:val="2"/>
          <w:sz w:val="28"/>
          <w:szCs w:val="28"/>
          <w:shd w:val="clear" w:color="auto" w:fill="FFFFFF"/>
        </w:rPr>
      </w:pPr>
      <w:r w:rsidRPr="007140C0">
        <w:rPr>
          <w:sz w:val="28"/>
          <w:szCs w:val="28"/>
        </w:rPr>
        <w:lastRenderedPageBreak/>
        <w:t xml:space="preserve">2. </w:t>
      </w:r>
      <w:r w:rsidRPr="007140C0">
        <w:rPr>
          <w:spacing w:val="2"/>
          <w:sz w:val="28"/>
          <w:szCs w:val="28"/>
          <w:shd w:val="clear" w:color="auto" w:fill="FFFFFF"/>
        </w:rPr>
        <w:t>Установить</w:t>
      </w:r>
      <w:r w:rsidR="00175AAA" w:rsidRPr="007140C0">
        <w:rPr>
          <w:spacing w:val="2"/>
          <w:sz w:val="28"/>
          <w:szCs w:val="28"/>
          <w:shd w:val="clear" w:color="auto" w:fill="FFFFFF"/>
        </w:rPr>
        <w:t>:</w:t>
      </w:r>
    </w:p>
    <w:p w:rsidR="00272F98" w:rsidRDefault="00175AAA" w:rsidP="0072223F">
      <w:pPr>
        <w:pStyle w:val="3"/>
        <w:spacing w:after="0"/>
        <w:ind w:firstLine="567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>2.1.</w:t>
      </w:r>
      <w:r w:rsidR="00291082">
        <w:rPr>
          <w:spacing w:val="2"/>
          <w:sz w:val="28"/>
          <w:szCs w:val="28"/>
          <w:shd w:val="clear" w:color="auto" w:fill="FFFFFF"/>
        </w:rPr>
        <w:t xml:space="preserve"> </w:t>
      </w:r>
      <w:r>
        <w:rPr>
          <w:spacing w:val="2"/>
          <w:sz w:val="28"/>
          <w:szCs w:val="28"/>
          <w:shd w:val="clear" w:color="auto" w:fill="FFFFFF"/>
        </w:rPr>
        <w:t>Ц</w:t>
      </w:r>
      <w:r w:rsidR="00291082">
        <w:rPr>
          <w:spacing w:val="2"/>
          <w:sz w:val="28"/>
          <w:szCs w:val="28"/>
          <w:shd w:val="clear" w:color="auto" w:fill="FFFFFF"/>
        </w:rPr>
        <w:t>ену продажи муниципального имущества</w:t>
      </w:r>
      <w:r w:rsidR="00272F98">
        <w:rPr>
          <w:spacing w:val="2"/>
          <w:sz w:val="28"/>
          <w:szCs w:val="28"/>
          <w:shd w:val="clear" w:color="auto" w:fill="FFFFFF"/>
        </w:rPr>
        <w:t>:</w:t>
      </w:r>
    </w:p>
    <w:p w:rsidR="00272F98" w:rsidRDefault="00272F98" w:rsidP="0072223F">
      <w:pPr>
        <w:pStyle w:val="3"/>
        <w:spacing w:after="0"/>
        <w:ind w:firstLine="567"/>
        <w:jc w:val="both"/>
        <w:rPr>
          <w:spacing w:val="2"/>
          <w:sz w:val="28"/>
          <w:szCs w:val="28"/>
          <w:shd w:val="clear" w:color="auto" w:fill="FFFFFF"/>
        </w:rPr>
      </w:pPr>
      <w:r>
        <w:rPr>
          <w:spacing w:val="2"/>
          <w:sz w:val="28"/>
          <w:szCs w:val="28"/>
          <w:shd w:val="clear" w:color="auto" w:fill="FFFFFF"/>
        </w:rPr>
        <w:t>Лот № 1</w:t>
      </w:r>
      <w:r w:rsidRPr="00272F98">
        <w:rPr>
          <w:spacing w:val="2"/>
          <w:sz w:val="28"/>
          <w:szCs w:val="28"/>
          <w:shd w:val="clear" w:color="auto" w:fill="FFFFFF"/>
        </w:rPr>
        <w:t xml:space="preserve">, в соответствии с отчетом об </w:t>
      </w:r>
      <w:r>
        <w:rPr>
          <w:spacing w:val="2"/>
          <w:sz w:val="28"/>
          <w:szCs w:val="28"/>
          <w:shd w:val="clear" w:color="auto" w:fill="FFFFFF"/>
        </w:rPr>
        <w:t>оценке</w:t>
      </w:r>
      <w:r w:rsidRPr="00272F98">
        <w:rPr>
          <w:spacing w:val="2"/>
          <w:sz w:val="28"/>
          <w:szCs w:val="28"/>
          <w:shd w:val="clear" w:color="auto" w:fill="FFFFFF"/>
        </w:rPr>
        <w:t xml:space="preserve"> рыночной стоимости </w:t>
      </w:r>
      <w:r w:rsidR="00C01B6F">
        <w:rPr>
          <w:spacing w:val="2"/>
          <w:sz w:val="28"/>
          <w:szCs w:val="28"/>
          <w:shd w:val="clear" w:color="auto" w:fill="FFFFFF"/>
        </w:rPr>
        <w:br/>
      </w:r>
      <w:r>
        <w:rPr>
          <w:spacing w:val="2"/>
          <w:sz w:val="28"/>
          <w:szCs w:val="28"/>
          <w:shd w:val="clear" w:color="auto" w:fill="FFFFFF"/>
        </w:rPr>
        <w:t xml:space="preserve">№ </w:t>
      </w:r>
      <w:r w:rsidR="007E7769">
        <w:rPr>
          <w:spacing w:val="2"/>
          <w:sz w:val="28"/>
          <w:szCs w:val="28"/>
          <w:shd w:val="clear" w:color="auto" w:fill="FFFFFF"/>
        </w:rPr>
        <w:t>Н</w:t>
      </w:r>
      <w:r>
        <w:rPr>
          <w:spacing w:val="2"/>
          <w:sz w:val="28"/>
          <w:szCs w:val="28"/>
          <w:shd w:val="clear" w:color="auto" w:fill="FFFFFF"/>
        </w:rPr>
        <w:t>-</w:t>
      </w:r>
      <w:r w:rsidR="007E7769">
        <w:rPr>
          <w:spacing w:val="2"/>
          <w:sz w:val="28"/>
          <w:szCs w:val="28"/>
          <w:shd w:val="clear" w:color="auto" w:fill="FFFFFF"/>
        </w:rPr>
        <w:t>123/2022</w:t>
      </w:r>
      <w:r>
        <w:rPr>
          <w:spacing w:val="2"/>
          <w:sz w:val="28"/>
          <w:szCs w:val="28"/>
          <w:shd w:val="clear" w:color="auto" w:fill="FFFFFF"/>
        </w:rPr>
        <w:t xml:space="preserve"> </w:t>
      </w:r>
      <w:r w:rsidRPr="00272F98">
        <w:rPr>
          <w:spacing w:val="2"/>
          <w:sz w:val="28"/>
          <w:szCs w:val="28"/>
          <w:shd w:val="clear" w:color="auto" w:fill="FFFFFF"/>
        </w:rPr>
        <w:t xml:space="preserve">от </w:t>
      </w:r>
      <w:r w:rsidR="007E7769">
        <w:rPr>
          <w:spacing w:val="2"/>
          <w:sz w:val="28"/>
          <w:szCs w:val="28"/>
          <w:shd w:val="clear" w:color="auto" w:fill="FFFFFF"/>
        </w:rPr>
        <w:t>6</w:t>
      </w:r>
      <w:r w:rsidRPr="00272F98">
        <w:rPr>
          <w:spacing w:val="2"/>
          <w:sz w:val="28"/>
          <w:szCs w:val="28"/>
          <w:shd w:val="clear" w:color="auto" w:fill="FFFFFF"/>
        </w:rPr>
        <w:t xml:space="preserve"> </w:t>
      </w:r>
      <w:r w:rsidR="007E7769">
        <w:rPr>
          <w:spacing w:val="2"/>
          <w:sz w:val="28"/>
          <w:szCs w:val="28"/>
          <w:shd w:val="clear" w:color="auto" w:fill="FFFFFF"/>
        </w:rPr>
        <w:t>октябр</w:t>
      </w:r>
      <w:r w:rsidRPr="00272F98">
        <w:rPr>
          <w:spacing w:val="2"/>
          <w:sz w:val="28"/>
          <w:szCs w:val="28"/>
          <w:shd w:val="clear" w:color="auto" w:fill="FFFFFF"/>
        </w:rPr>
        <w:t>я 20</w:t>
      </w:r>
      <w:r>
        <w:rPr>
          <w:spacing w:val="2"/>
          <w:sz w:val="28"/>
          <w:szCs w:val="28"/>
          <w:shd w:val="clear" w:color="auto" w:fill="FFFFFF"/>
        </w:rPr>
        <w:t>2</w:t>
      </w:r>
      <w:r w:rsidR="007E7769">
        <w:rPr>
          <w:spacing w:val="2"/>
          <w:sz w:val="28"/>
          <w:szCs w:val="28"/>
          <w:shd w:val="clear" w:color="auto" w:fill="FFFFFF"/>
        </w:rPr>
        <w:t>2</w:t>
      </w:r>
      <w:r w:rsidRPr="00272F98">
        <w:rPr>
          <w:spacing w:val="2"/>
          <w:sz w:val="28"/>
          <w:szCs w:val="28"/>
          <w:shd w:val="clear" w:color="auto" w:fill="FFFFFF"/>
        </w:rPr>
        <w:t xml:space="preserve">, выполненного обществом с ограниченной ответственностью «Экспертное агентство «Формула Оценки», в размере </w:t>
      </w:r>
      <w:r w:rsidR="00803092">
        <w:rPr>
          <w:spacing w:val="2"/>
          <w:sz w:val="28"/>
          <w:szCs w:val="28"/>
          <w:shd w:val="clear" w:color="auto" w:fill="FFFFFF"/>
        </w:rPr>
        <w:br/>
      </w:r>
      <w:r w:rsidR="007E7769">
        <w:rPr>
          <w:spacing w:val="2"/>
          <w:sz w:val="28"/>
          <w:szCs w:val="28"/>
          <w:shd w:val="clear" w:color="auto" w:fill="FFFFFF"/>
        </w:rPr>
        <w:t xml:space="preserve">294 </w:t>
      </w:r>
      <w:r>
        <w:rPr>
          <w:spacing w:val="2"/>
          <w:sz w:val="28"/>
          <w:szCs w:val="28"/>
          <w:shd w:val="clear" w:color="auto" w:fill="FFFFFF"/>
        </w:rPr>
        <w:t>000</w:t>
      </w:r>
      <w:r w:rsidRPr="00272F98">
        <w:rPr>
          <w:spacing w:val="2"/>
          <w:sz w:val="28"/>
          <w:szCs w:val="28"/>
          <w:shd w:val="clear" w:color="auto" w:fill="FFFFFF"/>
        </w:rPr>
        <w:t xml:space="preserve"> (</w:t>
      </w:r>
      <w:r w:rsidR="007E7769">
        <w:rPr>
          <w:spacing w:val="2"/>
          <w:sz w:val="28"/>
          <w:szCs w:val="28"/>
          <w:shd w:val="clear" w:color="auto" w:fill="FFFFFF"/>
        </w:rPr>
        <w:t>Двести девяносто четыре тысячи</w:t>
      </w:r>
      <w:r w:rsidRPr="00272F98">
        <w:rPr>
          <w:spacing w:val="2"/>
          <w:sz w:val="28"/>
          <w:szCs w:val="28"/>
          <w:shd w:val="clear" w:color="auto" w:fill="FFFFFF"/>
        </w:rPr>
        <w:t xml:space="preserve">) рублей </w:t>
      </w:r>
      <w:r>
        <w:rPr>
          <w:spacing w:val="2"/>
          <w:sz w:val="28"/>
          <w:szCs w:val="28"/>
          <w:shd w:val="clear" w:color="auto" w:fill="FFFFFF"/>
        </w:rPr>
        <w:t xml:space="preserve">с </w:t>
      </w:r>
      <w:r w:rsidR="00175AAA">
        <w:rPr>
          <w:spacing w:val="2"/>
          <w:sz w:val="28"/>
          <w:szCs w:val="28"/>
          <w:shd w:val="clear" w:color="auto" w:fill="FFFFFF"/>
        </w:rPr>
        <w:t xml:space="preserve">учетом </w:t>
      </w:r>
      <w:r w:rsidRPr="00272F98">
        <w:rPr>
          <w:spacing w:val="2"/>
          <w:sz w:val="28"/>
          <w:szCs w:val="28"/>
          <w:shd w:val="clear" w:color="auto" w:fill="FFFFFF"/>
        </w:rPr>
        <w:t>НДС</w:t>
      </w:r>
      <w:r>
        <w:rPr>
          <w:spacing w:val="2"/>
          <w:sz w:val="28"/>
          <w:szCs w:val="28"/>
          <w:shd w:val="clear" w:color="auto" w:fill="FFFFFF"/>
        </w:rPr>
        <w:t>;</w:t>
      </w:r>
    </w:p>
    <w:p w:rsidR="00272F98" w:rsidRPr="00272F98" w:rsidRDefault="00272F98" w:rsidP="0072223F">
      <w:pPr>
        <w:pStyle w:val="3"/>
        <w:spacing w:after="0"/>
        <w:ind w:firstLine="567"/>
        <w:jc w:val="both"/>
        <w:rPr>
          <w:bCs/>
          <w:sz w:val="28"/>
          <w:szCs w:val="28"/>
        </w:rPr>
      </w:pPr>
      <w:r w:rsidRPr="00272F98">
        <w:rPr>
          <w:bCs/>
          <w:sz w:val="28"/>
          <w:szCs w:val="28"/>
        </w:rPr>
        <w:t>2.2. Величину повышения начальной цены «шаг аукциона» 5 % от начальной цены продажи:</w:t>
      </w:r>
    </w:p>
    <w:p w:rsidR="00272F98" w:rsidRPr="0030661A" w:rsidRDefault="00272F98" w:rsidP="0072223F">
      <w:pPr>
        <w:pStyle w:val="3"/>
        <w:spacing w:after="0"/>
        <w:ind w:firstLine="567"/>
        <w:jc w:val="both"/>
        <w:rPr>
          <w:bCs/>
          <w:sz w:val="28"/>
          <w:szCs w:val="28"/>
        </w:rPr>
      </w:pPr>
      <w:r w:rsidRPr="0030661A">
        <w:rPr>
          <w:bCs/>
          <w:sz w:val="28"/>
          <w:szCs w:val="28"/>
        </w:rPr>
        <w:t xml:space="preserve">Лот № 1 - </w:t>
      </w:r>
      <w:r w:rsidR="007E7769">
        <w:rPr>
          <w:bCs/>
          <w:sz w:val="28"/>
          <w:szCs w:val="28"/>
        </w:rPr>
        <w:t>14</w:t>
      </w:r>
      <w:r w:rsidRPr="0030661A">
        <w:rPr>
          <w:bCs/>
          <w:sz w:val="28"/>
          <w:szCs w:val="28"/>
        </w:rPr>
        <w:t> </w:t>
      </w:r>
      <w:r w:rsidR="007E7769">
        <w:rPr>
          <w:bCs/>
          <w:sz w:val="28"/>
          <w:szCs w:val="28"/>
        </w:rPr>
        <w:t>7</w:t>
      </w:r>
      <w:r w:rsidRPr="0030661A">
        <w:rPr>
          <w:bCs/>
          <w:sz w:val="28"/>
          <w:szCs w:val="28"/>
        </w:rPr>
        <w:t>00 (</w:t>
      </w:r>
      <w:r w:rsidR="007E7769">
        <w:rPr>
          <w:bCs/>
          <w:sz w:val="28"/>
          <w:szCs w:val="28"/>
        </w:rPr>
        <w:t>Четырнадцать</w:t>
      </w:r>
      <w:r w:rsidRPr="0030661A">
        <w:rPr>
          <w:bCs/>
          <w:sz w:val="28"/>
          <w:szCs w:val="28"/>
        </w:rPr>
        <w:t xml:space="preserve"> тысяч </w:t>
      </w:r>
      <w:r w:rsidR="007E7769">
        <w:rPr>
          <w:bCs/>
          <w:sz w:val="28"/>
          <w:szCs w:val="28"/>
        </w:rPr>
        <w:t>сем</w:t>
      </w:r>
      <w:r w:rsidRPr="0030661A">
        <w:rPr>
          <w:bCs/>
          <w:sz w:val="28"/>
          <w:szCs w:val="28"/>
        </w:rPr>
        <w:t>ьсот) рублей</w:t>
      </w:r>
      <w:r w:rsidR="007E7769">
        <w:rPr>
          <w:bCs/>
          <w:sz w:val="28"/>
          <w:szCs w:val="28"/>
        </w:rPr>
        <w:t>.</w:t>
      </w:r>
    </w:p>
    <w:p w:rsidR="0030661A" w:rsidRPr="0030661A" w:rsidRDefault="00272F98" w:rsidP="0072223F">
      <w:pPr>
        <w:pStyle w:val="3"/>
        <w:spacing w:after="0"/>
        <w:ind w:firstLine="567"/>
        <w:jc w:val="both"/>
        <w:rPr>
          <w:bCs/>
          <w:sz w:val="28"/>
          <w:szCs w:val="28"/>
        </w:rPr>
      </w:pPr>
      <w:r w:rsidRPr="0030661A">
        <w:rPr>
          <w:bCs/>
          <w:sz w:val="28"/>
          <w:szCs w:val="28"/>
        </w:rPr>
        <w:t>2.3. Размер задатка</w:t>
      </w:r>
      <w:r w:rsidR="00921F88">
        <w:rPr>
          <w:bCs/>
          <w:sz w:val="28"/>
          <w:szCs w:val="28"/>
        </w:rPr>
        <w:t xml:space="preserve"> – 20 % от начальной цены продажи</w:t>
      </w:r>
      <w:r w:rsidR="0030661A" w:rsidRPr="0030661A">
        <w:rPr>
          <w:bCs/>
          <w:sz w:val="28"/>
          <w:szCs w:val="28"/>
        </w:rPr>
        <w:t>:</w:t>
      </w:r>
    </w:p>
    <w:p w:rsidR="00272F98" w:rsidRPr="0030661A" w:rsidRDefault="0030661A" w:rsidP="0072223F">
      <w:pPr>
        <w:pStyle w:val="3"/>
        <w:spacing w:after="0"/>
        <w:ind w:firstLine="567"/>
        <w:jc w:val="both"/>
        <w:rPr>
          <w:bCs/>
          <w:sz w:val="28"/>
          <w:szCs w:val="28"/>
        </w:rPr>
      </w:pPr>
      <w:r w:rsidRPr="0030661A">
        <w:rPr>
          <w:bCs/>
          <w:sz w:val="28"/>
          <w:szCs w:val="28"/>
        </w:rPr>
        <w:t xml:space="preserve">Лот № 1 – </w:t>
      </w:r>
      <w:r w:rsidR="00B23ECE">
        <w:rPr>
          <w:bCs/>
          <w:sz w:val="28"/>
          <w:szCs w:val="28"/>
        </w:rPr>
        <w:t>58</w:t>
      </w:r>
      <w:r w:rsidRPr="0030661A">
        <w:rPr>
          <w:bCs/>
          <w:sz w:val="28"/>
          <w:szCs w:val="28"/>
        </w:rPr>
        <w:t xml:space="preserve"> </w:t>
      </w:r>
      <w:r w:rsidR="00B23ECE">
        <w:rPr>
          <w:bCs/>
          <w:sz w:val="28"/>
          <w:szCs w:val="28"/>
        </w:rPr>
        <w:t>8</w:t>
      </w:r>
      <w:r w:rsidRPr="0030661A">
        <w:rPr>
          <w:bCs/>
          <w:sz w:val="28"/>
          <w:szCs w:val="28"/>
        </w:rPr>
        <w:t>00</w:t>
      </w:r>
      <w:r w:rsidR="00272F98" w:rsidRPr="0030661A">
        <w:rPr>
          <w:bCs/>
          <w:sz w:val="28"/>
          <w:szCs w:val="28"/>
        </w:rPr>
        <w:t xml:space="preserve"> (</w:t>
      </w:r>
      <w:r w:rsidR="00B23ECE">
        <w:rPr>
          <w:bCs/>
          <w:sz w:val="28"/>
          <w:szCs w:val="28"/>
        </w:rPr>
        <w:t>Пятьдесят восемь</w:t>
      </w:r>
      <w:r w:rsidRPr="0030661A">
        <w:rPr>
          <w:bCs/>
          <w:sz w:val="28"/>
          <w:szCs w:val="28"/>
        </w:rPr>
        <w:t xml:space="preserve"> тысяч</w:t>
      </w:r>
      <w:r w:rsidR="00B23ECE">
        <w:rPr>
          <w:bCs/>
          <w:sz w:val="28"/>
          <w:szCs w:val="28"/>
        </w:rPr>
        <w:t xml:space="preserve"> восемьсот</w:t>
      </w:r>
      <w:r w:rsidRPr="0030661A">
        <w:rPr>
          <w:bCs/>
          <w:sz w:val="28"/>
          <w:szCs w:val="28"/>
        </w:rPr>
        <w:t>) руб</w:t>
      </w:r>
      <w:r w:rsidR="00272F98" w:rsidRPr="0030661A">
        <w:rPr>
          <w:bCs/>
          <w:sz w:val="28"/>
          <w:szCs w:val="28"/>
        </w:rPr>
        <w:t>лей.</w:t>
      </w:r>
    </w:p>
    <w:p w:rsidR="00272F98" w:rsidRPr="00DD4FC0" w:rsidRDefault="00272F98" w:rsidP="0072223F">
      <w:pPr>
        <w:pStyle w:val="3"/>
        <w:spacing w:after="0"/>
        <w:ind w:firstLine="567"/>
        <w:jc w:val="both"/>
        <w:rPr>
          <w:bCs/>
          <w:sz w:val="24"/>
          <w:szCs w:val="24"/>
        </w:rPr>
      </w:pPr>
      <w:r w:rsidRPr="0030661A">
        <w:rPr>
          <w:bCs/>
          <w:sz w:val="28"/>
          <w:szCs w:val="28"/>
        </w:rPr>
        <w:t xml:space="preserve">2.4. Форма платежа и срок оплаты – единовременно, не позднее </w:t>
      </w:r>
      <w:r w:rsidR="00803092">
        <w:rPr>
          <w:bCs/>
          <w:sz w:val="28"/>
          <w:szCs w:val="28"/>
        </w:rPr>
        <w:br/>
      </w:r>
      <w:r w:rsidR="0072223F">
        <w:rPr>
          <w:bCs/>
          <w:sz w:val="28"/>
          <w:szCs w:val="28"/>
        </w:rPr>
        <w:t>1</w:t>
      </w:r>
      <w:r w:rsidRPr="0030661A">
        <w:rPr>
          <w:bCs/>
          <w:sz w:val="28"/>
          <w:szCs w:val="28"/>
        </w:rPr>
        <w:t>0 (</w:t>
      </w:r>
      <w:r w:rsidR="0072223F">
        <w:rPr>
          <w:bCs/>
          <w:sz w:val="28"/>
          <w:szCs w:val="28"/>
        </w:rPr>
        <w:t>Десят</w:t>
      </w:r>
      <w:r w:rsidR="0019022E">
        <w:rPr>
          <w:bCs/>
          <w:sz w:val="28"/>
          <w:szCs w:val="28"/>
        </w:rPr>
        <w:t>ь</w:t>
      </w:r>
      <w:r w:rsidRPr="0030661A">
        <w:rPr>
          <w:bCs/>
          <w:sz w:val="28"/>
          <w:szCs w:val="28"/>
        </w:rPr>
        <w:t xml:space="preserve">) календарных дней со дня заключения договора купли – продажи.  </w:t>
      </w:r>
    </w:p>
    <w:p w:rsidR="009E390D" w:rsidRPr="009E390D" w:rsidRDefault="0072223F" w:rsidP="0072223F">
      <w:pPr>
        <w:spacing w:line="24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9E390D" w:rsidRPr="009E390D">
        <w:rPr>
          <w:rFonts w:ascii="Times New Roman" w:hAnsi="Times New Roman" w:cs="Times New Roman"/>
          <w:color w:val="000000"/>
          <w:sz w:val="28"/>
          <w:szCs w:val="28"/>
        </w:rPr>
        <w:t>. Утвердить информационное сообщение,</w:t>
      </w:r>
      <w:r w:rsidR="004E3F4F">
        <w:rPr>
          <w:rFonts w:ascii="Times New Roman" w:hAnsi="Times New Roman" w:cs="Times New Roman"/>
          <w:color w:val="000000"/>
          <w:sz w:val="28"/>
          <w:szCs w:val="28"/>
        </w:rPr>
        <w:t xml:space="preserve"> согласно</w:t>
      </w:r>
      <w:r w:rsidR="009E390D" w:rsidRPr="009E390D">
        <w:rPr>
          <w:rFonts w:ascii="Times New Roman" w:hAnsi="Times New Roman" w:cs="Times New Roman"/>
          <w:color w:val="000000"/>
          <w:sz w:val="28"/>
          <w:szCs w:val="28"/>
        </w:rPr>
        <w:t xml:space="preserve"> приложени</w:t>
      </w:r>
      <w:r w:rsidR="004E3F4F"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="009E390D" w:rsidRPr="009E390D">
        <w:rPr>
          <w:rFonts w:ascii="Times New Roman" w:hAnsi="Times New Roman" w:cs="Times New Roman"/>
          <w:color w:val="000000"/>
          <w:sz w:val="28"/>
          <w:szCs w:val="28"/>
        </w:rPr>
        <w:t>, к настоящему распоряжению.</w:t>
      </w:r>
    </w:p>
    <w:p w:rsidR="009E390D" w:rsidRPr="009E390D" w:rsidRDefault="0072223F" w:rsidP="0072223F">
      <w:pPr>
        <w:shd w:val="clear" w:color="auto" w:fill="FFFFFF"/>
        <w:tabs>
          <w:tab w:val="left" w:pos="0"/>
        </w:tabs>
        <w:spacing w:line="240" w:lineRule="auto"/>
        <w:ind w:right="43"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9E390D" w:rsidRPr="009E390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D43B10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Обеспечить исполнение процедур приватизации муниципального имущества</w:t>
      </w:r>
      <w:r w:rsidR="009E390D" w:rsidRPr="009E390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F00C0" w:rsidRPr="000F00C0" w:rsidRDefault="0072223F" w:rsidP="0072223F">
      <w:pPr>
        <w:shd w:val="clear" w:color="auto" w:fill="FFFFFF"/>
        <w:tabs>
          <w:tab w:val="left" w:pos="0"/>
        </w:tabs>
        <w:spacing w:line="240" w:lineRule="auto"/>
        <w:ind w:right="43"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9E390D" w:rsidRPr="009E390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0F00C0">
        <w:rPr>
          <w:rFonts w:ascii="Times New Roman" w:hAnsi="Times New Roman" w:cs="Times New Roman"/>
          <w:color w:val="000000"/>
          <w:sz w:val="28"/>
          <w:szCs w:val="28"/>
        </w:rPr>
        <w:t xml:space="preserve">Разместить настоящее распоряжение  на официальном сайте торгов Российской Федерации </w:t>
      </w:r>
      <w:hyperlink r:id="rId10" w:history="1">
        <w:r w:rsidR="000F00C0" w:rsidRPr="005B0AF4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0F00C0" w:rsidRPr="005B0AF4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0F00C0" w:rsidRPr="005B0AF4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torgi</w:t>
        </w:r>
        <w:r w:rsidR="000F00C0" w:rsidRPr="005B0AF4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0F00C0" w:rsidRPr="005B0AF4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gov</w:t>
        </w:r>
        <w:r w:rsidR="000F00C0" w:rsidRPr="005B0AF4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0F00C0" w:rsidRPr="005B0AF4">
          <w:rPr>
            <w:rStyle w:val="ab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="000F00C0" w:rsidRPr="000F00C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F00C0">
        <w:rPr>
          <w:rFonts w:ascii="Times New Roman" w:hAnsi="Times New Roman" w:cs="Times New Roman"/>
          <w:color w:val="000000"/>
          <w:sz w:val="28"/>
          <w:szCs w:val="28"/>
        </w:rPr>
        <w:t xml:space="preserve">и на сайте администрации Няндомского муниципального района Архангельской области </w:t>
      </w:r>
      <w:r w:rsidR="0080309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0F00C0">
        <w:rPr>
          <w:rFonts w:ascii="Times New Roman" w:hAnsi="Times New Roman" w:cs="Times New Roman"/>
          <w:color w:val="000000"/>
          <w:sz w:val="28"/>
          <w:szCs w:val="28"/>
          <w:lang w:val="en-US"/>
        </w:rPr>
        <w:t>www</w:t>
      </w:r>
      <w:r w:rsidR="000F00C0" w:rsidRPr="000F00C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0F00C0">
        <w:rPr>
          <w:rFonts w:ascii="Times New Roman" w:hAnsi="Times New Roman" w:cs="Times New Roman"/>
          <w:color w:val="000000"/>
          <w:sz w:val="28"/>
          <w:szCs w:val="28"/>
          <w:lang w:val="en-US"/>
        </w:rPr>
        <w:t>nyan</w:t>
      </w:r>
      <w:r w:rsidR="000F00C0" w:rsidRPr="000F00C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0F00C0">
        <w:rPr>
          <w:rFonts w:ascii="Times New Roman" w:hAnsi="Times New Roman" w:cs="Times New Roman"/>
          <w:color w:val="000000"/>
          <w:sz w:val="28"/>
          <w:szCs w:val="28"/>
          <w:lang w:val="en-US"/>
        </w:rPr>
        <w:t>doma</w:t>
      </w:r>
      <w:r w:rsidR="000F00C0" w:rsidRPr="000F00C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0F00C0">
        <w:rPr>
          <w:rFonts w:ascii="Times New Roman" w:hAnsi="Times New Roman" w:cs="Times New Roman"/>
          <w:color w:val="000000"/>
          <w:sz w:val="28"/>
          <w:szCs w:val="28"/>
          <w:lang w:val="en-US"/>
        </w:rPr>
        <w:t>ru</w:t>
      </w:r>
      <w:r w:rsidR="000F00C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9E390D" w:rsidRPr="009E390D" w:rsidRDefault="000F00C0" w:rsidP="0072223F">
      <w:pPr>
        <w:shd w:val="clear" w:color="auto" w:fill="FFFFFF"/>
        <w:tabs>
          <w:tab w:val="left" w:pos="0"/>
        </w:tabs>
        <w:spacing w:line="240" w:lineRule="auto"/>
        <w:ind w:right="43"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6. </w:t>
      </w:r>
      <w:r w:rsidR="009E390D" w:rsidRPr="009E390D">
        <w:rPr>
          <w:rFonts w:ascii="Times New Roman" w:hAnsi="Times New Roman" w:cs="Times New Roman"/>
          <w:color w:val="000000"/>
          <w:sz w:val="28"/>
          <w:szCs w:val="28"/>
        </w:rPr>
        <w:t>Контроль за исполнением настоящего распоряжения оставляю за собой.</w:t>
      </w:r>
    </w:p>
    <w:p w:rsidR="00230601" w:rsidRPr="009A20B7" w:rsidRDefault="000F00C0" w:rsidP="009E390D">
      <w:pPr>
        <w:shd w:val="clear" w:color="auto" w:fill="FFFFFF"/>
        <w:tabs>
          <w:tab w:val="left" w:pos="0"/>
        </w:tabs>
        <w:spacing w:line="240" w:lineRule="auto"/>
        <w:ind w:right="43" w:firstLine="60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9E390D" w:rsidRPr="009E390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230601" w:rsidRPr="009A20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Настоящее </w:t>
      </w:r>
      <w:r w:rsidR="00230601">
        <w:rPr>
          <w:rFonts w:ascii="Times New Roman" w:hAnsi="Times New Roman" w:cs="Times New Roman"/>
          <w:color w:val="000000" w:themeColor="text1"/>
          <w:sz w:val="28"/>
          <w:szCs w:val="28"/>
        </w:rPr>
        <w:t>распоряжение</w:t>
      </w:r>
      <w:r w:rsidR="00230601" w:rsidRPr="009A20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вступает в силу со дня его подписания.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37"/>
        <w:gridCol w:w="3933"/>
      </w:tblGrid>
      <w:tr w:rsidR="00D729AA" w:rsidTr="00B508BF">
        <w:tc>
          <w:tcPr>
            <w:tcW w:w="5637" w:type="dxa"/>
          </w:tcPr>
          <w:p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729AA" w:rsidTr="00B508BF">
        <w:tc>
          <w:tcPr>
            <w:tcW w:w="5637" w:type="dxa"/>
          </w:tcPr>
          <w:p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D729AA" w:rsidTr="00B508BF">
        <w:tc>
          <w:tcPr>
            <w:tcW w:w="5637" w:type="dxa"/>
          </w:tcPr>
          <w:p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:rsidR="00D729AA" w:rsidRDefault="00D729AA" w:rsidP="00B508BF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B508BF" w:rsidTr="00B508BF">
        <w:tc>
          <w:tcPr>
            <w:tcW w:w="5637" w:type="dxa"/>
          </w:tcPr>
          <w:p w:rsidR="00B508BF" w:rsidRPr="00113509" w:rsidRDefault="00D21344" w:rsidP="00B508BF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Председатель</w:t>
            </w:r>
          </w:p>
        </w:tc>
        <w:tc>
          <w:tcPr>
            <w:tcW w:w="3933" w:type="dxa"/>
          </w:tcPr>
          <w:p w:rsidR="00B508BF" w:rsidRDefault="0096757E" w:rsidP="0096757E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</w:t>
            </w:r>
            <w:r w:rsidR="00B508BF" w:rsidRPr="00191EB4">
              <w:rPr>
                <w:b/>
                <w:bCs/>
                <w:color w:val="000000"/>
                <w:sz w:val="28"/>
                <w:szCs w:val="28"/>
              </w:rPr>
              <w:t>.</w:t>
            </w:r>
            <w:r>
              <w:rPr>
                <w:b/>
                <w:bCs/>
                <w:color w:val="000000"/>
                <w:sz w:val="28"/>
                <w:szCs w:val="28"/>
              </w:rPr>
              <w:t>А</w:t>
            </w:r>
            <w:r w:rsidR="00B508BF" w:rsidRPr="00191EB4">
              <w:rPr>
                <w:b/>
                <w:bCs/>
                <w:color w:val="000000"/>
                <w:sz w:val="28"/>
                <w:szCs w:val="28"/>
              </w:rPr>
              <w:t>. </w:t>
            </w:r>
            <w:r>
              <w:rPr>
                <w:b/>
                <w:bCs/>
                <w:color w:val="000000"/>
                <w:sz w:val="28"/>
                <w:szCs w:val="28"/>
              </w:rPr>
              <w:t>Свинцова</w:t>
            </w:r>
          </w:p>
        </w:tc>
      </w:tr>
    </w:tbl>
    <w:p w:rsidR="00D729AA" w:rsidRPr="00D729AA" w:rsidRDefault="00D729AA" w:rsidP="00D729AA">
      <w:pPr>
        <w:tabs>
          <w:tab w:val="left" w:pos="3243"/>
        </w:tabs>
        <w:rPr>
          <w:rFonts w:ascii="Times New Roman" w:hAnsi="Times New Roman" w:cs="Times New Roman"/>
          <w:sz w:val="28"/>
          <w:szCs w:val="28"/>
        </w:rPr>
      </w:pPr>
    </w:p>
    <w:p w:rsidR="00D26A13" w:rsidRDefault="00D26A13" w:rsidP="00C7038B">
      <w:pPr>
        <w:rPr>
          <w:rFonts w:ascii="Times New Roman" w:hAnsi="Times New Roman" w:cs="Times New Roman"/>
          <w:sz w:val="28"/>
          <w:szCs w:val="28"/>
        </w:rPr>
        <w:sectPr w:rsidR="00D26A13" w:rsidSect="00427D7D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567" w:right="851" w:bottom="709" w:left="1701" w:header="557" w:footer="709" w:gutter="0"/>
          <w:cols w:space="708"/>
          <w:titlePg/>
          <w:docGrid w:linePitch="360"/>
        </w:sectPr>
      </w:pPr>
    </w:p>
    <w:p w:rsidR="00191EB4" w:rsidRDefault="00191EB4" w:rsidP="00C7038B">
      <w:pPr>
        <w:rPr>
          <w:rFonts w:ascii="Times New Roman" w:hAnsi="Times New Roman" w:cs="Times New Roman"/>
          <w:sz w:val="28"/>
          <w:szCs w:val="28"/>
        </w:rPr>
      </w:pPr>
    </w:p>
    <w:sectPr w:rsidR="00191EB4" w:rsidSect="00D729AA">
      <w:pgSz w:w="11906" w:h="16838"/>
      <w:pgMar w:top="568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7AA8" w:rsidRDefault="00CA7AA8" w:rsidP="00D729AA">
      <w:pPr>
        <w:spacing w:line="240" w:lineRule="auto"/>
      </w:pPr>
      <w:r>
        <w:separator/>
      </w:r>
    </w:p>
  </w:endnote>
  <w:endnote w:type="continuationSeparator" w:id="1">
    <w:p w:rsidR="00CA7AA8" w:rsidRDefault="00CA7AA8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D7D" w:rsidRDefault="00427D7D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D7D" w:rsidRDefault="00427D7D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D7D" w:rsidRDefault="00427D7D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7AA8" w:rsidRDefault="00CA7AA8" w:rsidP="00D729AA">
      <w:pPr>
        <w:spacing w:line="240" w:lineRule="auto"/>
      </w:pPr>
      <w:r>
        <w:separator/>
      </w:r>
    </w:p>
  </w:footnote>
  <w:footnote w:type="continuationSeparator" w:id="1">
    <w:p w:rsidR="00CA7AA8" w:rsidRDefault="00CA7AA8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D7D" w:rsidRDefault="00427D7D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01994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D729AA" w:rsidRPr="00B9282A" w:rsidRDefault="00235364">
        <w:pPr>
          <w:pStyle w:val="a7"/>
          <w:jc w:val="center"/>
          <w:rPr>
            <w:rFonts w:ascii="Times New Roman" w:hAnsi="Times New Roman" w:cs="Times New Roman"/>
          </w:rPr>
        </w:pPr>
        <w:r w:rsidRPr="00B9282A">
          <w:rPr>
            <w:rFonts w:ascii="Times New Roman" w:hAnsi="Times New Roman" w:cs="Times New Roman"/>
          </w:rPr>
          <w:fldChar w:fldCharType="begin"/>
        </w:r>
        <w:r w:rsidR="00B87CE6" w:rsidRPr="00B9282A">
          <w:rPr>
            <w:rFonts w:ascii="Times New Roman" w:hAnsi="Times New Roman" w:cs="Times New Roman"/>
          </w:rPr>
          <w:instrText xml:space="preserve"> PAGE   \* MERGEFORMAT </w:instrText>
        </w:r>
        <w:r w:rsidRPr="00B9282A">
          <w:rPr>
            <w:rFonts w:ascii="Times New Roman" w:hAnsi="Times New Roman" w:cs="Times New Roman"/>
          </w:rPr>
          <w:fldChar w:fldCharType="separate"/>
        </w:r>
        <w:r w:rsidR="00625742">
          <w:rPr>
            <w:rFonts w:ascii="Times New Roman" w:hAnsi="Times New Roman" w:cs="Times New Roman"/>
            <w:noProof/>
          </w:rPr>
          <w:t>3</w:t>
        </w:r>
        <w:r w:rsidRPr="00B9282A">
          <w:rPr>
            <w:rFonts w:ascii="Times New Roman" w:hAnsi="Times New Roman" w:cs="Times New Roman"/>
          </w:rPr>
          <w:fldChar w:fldCharType="end"/>
        </w:r>
      </w:p>
    </w:sdtContent>
  </w:sdt>
  <w:p w:rsidR="00D729AA" w:rsidRDefault="00D729AA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9570"/>
    </w:tblGrid>
    <w:tr w:rsidR="00D729AA" w:rsidTr="00811B52">
      <w:tc>
        <w:tcPr>
          <w:tcW w:w="9570" w:type="dxa"/>
        </w:tcPr>
        <w:p w:rsidR="00D729AA" w:rsidRDefault="00FF246D" w:rsidP="00FF246D">
          <w:pPr>
            <w:tabs>
              <w:tab w:val="left" w:pos="2255"/>
              <w:tab w:val="center" w:pos="4677"/>
            </w:tabs>
            <w:jc w:val="left"/>
            <w:rPr>
              <w:rFonts w:ascii="Times New Roman" w:hAnsi="Times New Roman" w:cs="Times New Roman"/>
              <w:b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  <w:r>
            <w:rPr>
              <w:rFonts w:ascii="Times New Roman" w:hAnsi="Times New Roman" w:cs="Times New Roman"/>
              <w:b/>
              <w:sz w:val="36"/>
              <w:szCs w:val="36"/>
            </w:rPr>
            <w:tab/>
          </w:r>
          <w:r w:rsidR="00D729AA">
            <w:rPr>
              <w:rFonts w:ascii="Times New Roman" w:hAnsi="Times New Roman" w:cs="Times New Roman"/>
              <w:b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550293" cy="662562"/>
                <wp:effectExtent l="19050" t="0" r="2157" b="0"/>
                <wp:docPr id="2" name="Рисунок 7" descr="Няндомский район-Г одноцветны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9307" cy="661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:rsidTr="00811B52">
      <w:tc>
        <w:tcPr>
          <w:tcW w:w="9570" w:type="dxa"/>
        </w:tcPr>
        <w:p w:rsidR="00D729AA" w:rsidRPr="00FF246D" w:rsidRDefault="00D729AA" w:rsidP="00811B52">
          <w:pPr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FF246D">
            <w:rPr>
              <w:rFonts w:ascii="Times New Roman" w:hAnsi="Times New Roman" w:cs="Times New Roman"/>
              <w:b/>
              <w:sz w:val="20"/>
              <w:szCs w:val="20"/>
            </w:rPr>
            <w:t>АДМИНИСТРАЦИЯ</w:t>
          </w:r>
        </w:p>
        <w:p w:rsidR="00D729AA" w:rsidRPr="00FF246D" w:rsidRDefault="00D729AA" w:rsidP="00811B52">
          <w:pPr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FF246D">
            <w:rPr>
              <w:rFonts w:ascii="Times New Roman" w:hAnsi="Times New Roman" w:cs="Times New Roman"/>
              <w:b/>
              <w:sz w:val="20"/>
              <w:szCs w:val="20"/>
            </w:rPr>
            <w:t>НЯНДОМСКОГО МУНИЦИПАЛЬНОГО РАЙОНА</w:t>
          </w:r>
        </w:p>
        <w:p w:rsidR="00D729AA" w:rsidRPr="00FF246D" w:rsidRDefault="00D729AA" w:rsidP="00811B52">
          <w:pPr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FF246D">
            <w:rPr>
              <w:rFonts w:ascii="Times New Roman" w:hAnsi="Times New Roman" w:cs="Times New Roman"/>
              <w:b/>
              <w:sz w:val="20"/>
              <w:szCs w:val="20"/>
            </w:rPr>
            <w:t>АРХАНГЕЛЬСКОЙ ОБЛАСТИ</w:t>
          </w:r>
        </w:p>
        <w:p w:rsidR="00D729AA" w:rsidRPr="00FF246D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:rsidTr="00811B52">
      <w:tc>
        <w:tcPr>
          <w:tcW w:w="9570" w:type="dxa"/>
        </w:tcPr>
        <w:p w:rsidR="00D729AA" w:rsidRPr="00FF246D" w:rsidRDefault="00D21344" w:rsidP="00410A05">
          <w:pPr>
            <w:jc w:val="center"/>
            <w:rPr>
              <w:rFonts w:ascii="Georgia" w:hAnsi="Georgia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КОМИТЕТ ПО УПРАВЛЕНИЮ МУНИЦИПАЛЬНЫМ ИМУЩЕСТВОМ И ЗЕМЕЛЬНЫМИ РЕСУРСАМИ</w:t>
          </w:r>
        </w:p>
      </w:tc>
    </w:tr>
    <w:tr w:rsidR="00D729AA" w:rsidTr="00811B52">
      <w:tc>
        <w:tcPr>
          <w:tcW w:w="9570" w:type="dxa"/>
        </w:tcPr>
        <w:p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:rsidTr="00811B52">
      <w:tc>
        <w:tcPr>
          <w:tcW w:w="9570" w:type="dxa"/>
        </w:tcPr>
        <w:p w:rsidR="00D729AA" w:rsidRPr="00FF246D" w:rsidRDefault="00FF246D" w:rsidP="00FF246D">
          <w:pPr>
            <w:jc w:val="center"/>
            <w:rPr>
              <w:rFonts w:ascii="Times New Roman" w:hAnsi="Times New Roman" w:cs="Times New Roman"/>
              <w:sz w:val="32"/>
              <w:szCs w:val="32"/>
            </w:rPr>
          </w:pPr>
          <w:r w:rsidRPr="00FF246D">
            <w:rPr>
              <w:rFonts w:ascii="Georgia" w:hAnsi="Georgia" w:cs="Times New Roman"/>
              <w:b/>
              <w:sz w:val="32"/>
              <w:szCs w:val="32"/>
            </w:rPr>
            <w:t>Р А С П О Р Я Ж Е Н И Е</w:t>
          </w:r>
          <w:r w:rsidRPr="00FF246D">
            <w:rPr>
              <w:rFonts w:ascii="Times New Roman" w:hAnsi="Times New Roman" w:cs="Times New Roman"/>
              <w:sz w:val="32"/>
              <w:szCs w:val="32"/>
            </w:rPr>
            <w:t xml:space="preserve"> </w:t>
          </w:r>
        </w:p>
      </w:tc>
    </w:tr>
    <w:tr w:rsidR="00D729AA" w:rsidTr="00811B52">
      <w:tc>
        <w:tcPr>
          <w:tcW w:w="9570" w:type="dxa"/>
        </w:tcPr>
        <w:p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:rsidTr="00811B52">
      <w:tc>
        <w:tcPr>
          <w:tcW w:w="9570" w:type="dxa"/>
        </w:tcPr>
        <w:p w:rsidR="00D729AA" w:rsidRPr="0037724A" w:rsidRDefault="00B9282A" w:rsidP="0062574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от « </w:t>
          </w:r>
          <w:r w:rsidR="00625742">
            <w:rPr>
              <w:rFonts w:ascii="Times New Roman" w:hAnsi="Times New Roman" w:cs="Times New Roman"/>
              <w:sz w:val="28"/>
              <w:szCs w:val="28"/>
            </w:rPr>
            <w:t>14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 » </w:t>
          </w:r>
          <w:r w:rsidR="00F41888">
            <w:rPr>
              <w:rFonts w:ascii="Times New Roman" w:hAnsi="Times New Roman" w:cs="Times New Roman"/>
              <w:sz w:val="28"/>
              <w:szCs w:val="28"/>
            </w:rPr>
            <w:t>октя</w:t>
          </w:r>
          <w:r w:rsidR="005D44AD">
            <w:rPr>
              <w:rFonts w:ascii="Times New Roman" w:hAnsi="Times New Roman" w:cs="Times New Roman"/>
              <w:sz w:val="28"/>
              <w:szCs w:val="28"/>
            </w:rPr>
            <w:t xml:space="preserve">бря </w:t>
          </w:r>
          <w:r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F41888">
            <w:rPr>
              <w:rFonts w:ascii="Times New Roman" w:hAnsi="Times New Roman" w:cs="Times New Roman"/>
              <w:sz w:val="28"/>
              <w:szCs w:val="28"/>
            </w:rPr>
            <w:t>2</w:t>
          </w:r>
          <w:r>
            <w:rPr>
              <w:rFonts w:ascii="Times New Roman" w:hAnsi="Times New Roman" w:cs="Times New Roman"/>
              <w:sz w:val="28"/>
              <w:szCs w:val="28"/>
            </w:rPr>
            <w:t xml:space="preserve"> г. №</w:t>
          </w:r>
          <w:r w:rsidR="00AB3CA7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625742">
            <w:rPr>
              <w:rFonts w:ascii="Times New Roman" w:hAnsi="Times New Roman" w:cs="Times New Roman"/>
              <w:sz w:val="28"/>
              <w:szCs w:val="28"/>
            </w:rPr>
            <w:t>633</w:t>
          </w:r>
        </w:p>
      </w:tc>
    </w:tr>
    <w:tr w:rsidR="00D729AA" w:rsidTr="00811B52">
      <w:tc>
        <w:tcPr>
          <w:tcW w:w="9570" w:type="dxa"/>
        </w:tcPr>
        <w:p w:rsidR="00D729AA" w:rsidRPr="00C7038B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FF246D" w:rsidTr="00811B52">
      <w:tc>
        <w:tcPr>
          <w:tcW w:w="9570" w:type="dxa"/>
        </w:tcPr>
        <w:p w:rsidR="00FF246D" w:rsidRPr="00C7038B" w:rsidRDefault="00FF246D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tr w:rsidR="00D729AA" w:rsidTr="00811B52">
      <w:tc>
        <w:tcPr>
          <w:tcW w:w="9570" w:type="dxa"/>
        </w:tcPr>
        <w:p w:rsidR="00D729AA" w:rsidRPr="00D729AA" w:rsidRDefault="00D729AA" w:rsidP="00FF246D">
          <w:pPr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FF246D" w:rsidTr="00811B52">
      <w:tc>
        <w:tcPr>
          <w:tcW w:w="9570" w:type="dxa"/>
        </w:tcPr>
        <w:p w:rsidR="00FF246D" w:rsidRPr="00D729AA" w:rsidRDefault="00FF246D" w:rsidP="00FF246D">
          <w:pPr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:rsidR="00D729AA" w:rsidRPr="00D729AA" w:rsidRDefault="00D729AA" w:rsidP="00427D7D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9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0D60"/>
    <w:rsid w:val="00001E3D"/>
    <w:rsid w:val="00045B13"/>
    <w:rsid w:val="00074BD2"/>
    <w:rsid w:val="000A0055"/>
    <w:rsid w:val="000E485C"/>
    <w:rsid w:val="000F00C0"/>
    <w:rsid w:val="000F0D60"/>
    <w:rsid w:val="00111309"/>
    <w:rsid w:val="00112896"/>
    <w:rsid w:val="00113509"/>
    <w:rsid w:val="00175AAA"/>
    <w:rsid w:val="0019022E"/>
    <w:rsid w:val="00191EB4"/>
    <w:rsid w:val="001A5050"/>
    <w:rsid w:val="001C1611"/>
    <w:rsid w:val="001C69D8"/>
    <w:rsid w:val="001E7CEC"/>
    <w:rsid w:val="002220DB"/>
    <w:rsid w:val="00225135"/>
    <w:rsid w:val="00230601"/>
    <w:rsid w:val="00235364"/>
    <w:rsid w:val="002412F7"/>
    <w:rsid w:val="002443D3"/>
    <w:rsid w:val="00260819"/>
    <w:rsid w:val="00264845"/>
    <w:rsid w:val="002649B5"/>
    <w:rsid w:val="00272F98"/>
    <w:rsid w:val="00281C02"/>
    <w:rsid w:val="002839B4"/>
    <w:rsid w:val="00291082"/>
    <w:rsid w:val="00297D07"/>
    <w:rsid w:val="002A3963"/>
    <w:rsid w:val="002A3B7F"/>
    <w:rsid w:val="0030661A"/>
    <w:rsid w:val="00314F1B"/>
    <w:rsid w:val="00334A54"/>
    <w:rsid w:val="003663C9"/>
    <w:rsid w:val="0037249C"/>
    <w:rsid w:val="00376C48"/>
    <w:rsid w:val="0037724A"/>
    <w:rsid w:val="003A4121"/>
    <w:rsid w:val="003B0DFE"/>
    <w:rsid w:val="003C0A56"/>
    <w:rsid w:val="003D434F"/>
    <w:rsid w:val="003D7BFC"/>
    <w:rsid w:val="003E0730"/>
    <w:rsid w:val="003F5C97"/>
    <w:rsid w:val="00410A05"/>
    <w:rsid w:val="00412E62"/>
    <w:rsid w:val="004263AB"/>
    <w:rsid w:val="00427D7D"/>
    <w:rsid w:val="00436EA0"/>
    <w:rsid w:val="0046517E"/>
    <w:rsid w:val="00476A8D"/>
    <w:rsid w:val="00485EED"/>
    <w:rsid w:val="00490ADF"/>
    <w:rsid w:val="004A23EA"/>
    <w:rsid w:val="004E059D"/>
    <w:rsid w:val="004E3F4F"/>
    <w:rsid w:val="00512036"/>
    <w:rsid w:val="00516AC5"/>
    <w:rsid w:val="00533983"/>
    <w:rsid w:val="00533E34"/>
    <w:rsid w:val="00540462"/>
    <w:rsid w:val="00546FCB"/>
    <w:rsid w:val="00563645"/>
    <w:rsid w:val="0056739B"/>
    <w:rsid w:val="005750EE"/>
    <w:rsid w:val="005915A0"/>
    <w:rsid w:val="005B0AF4"/>
    <w:rsid w:val="005C387E"/>
    <w:rsid w:val="005D39B8"/>
    <w:rsid w:val="005D44AD"/>
    <w:rsid w:val="005F4DB0"/>
    <w:rsid w:val="00625742"/>
    <w:rsid w:val="00650122"/>
    <w:rsid w:val="0067135A"/>
    <w:rsid w:val="00680A52"/>
    <w:rsid w:val="0069007D"/>
    <w:rsid w:val="006F4645"/>
    <w:rsid w:val="007140C0"/>
    <w:rsid w:val="0072223F"/>
    <w:rsid w:val="0073582A"/>
    <w:rsid w:val="007450A1"/>
    <w:rsid w:val="00755DD9"/>
    <w:rsid w:val="007A258B"/>
    <w:rsid w:val="007B57A8"/>
    <w:rsid w:val="007C3AEC"/>
    <w:rsid w:val="007D6DCE"/>
    <w:rsid w:val="007E7769"/>
    <w:rsid w:val="00803092"/>
    <w:rsid w:val="008138CF"/>
    <w:rsid w:val="008159EB"/>
    <w:rsid w:val="00851335"/>
    <w:rsid w:val="008A31E9"/>
    <w:rsid w:val="008E3DDD"/>
    <w:rsid w:val="008E6744"/>
    <w:rsid w:val="0090623C"/>
    <w:rsid w:val="00921F88"/>
    <w:rsid w:val="009305E8"/>
    <w:rsid w:val="00930C98"/>
    <w:rsid w:val="00931C8A"/>
    <w:rsid w:val="0096757E"/>
    <w:rsid w:val="009E390D"/>
    <w:rsid w:val="009E5BB9"/>
    <w:rsid w:val="00A14E75"/>
    <w:rsid w:val="00A27287"/>
    <w:rsid w:val="00AA7080"/>
    <w:rsid w:val="00AB3CA7"/>
    <w:rsid w:val="00B07394"/>
    <w:rsid w:val="00B16597"/>
    <w:rsid w:val="00B23ECE"/>
    <w:rsid w:val="00B508BF"/>
    <w:rsid w:val="00B72F2C"/>
    <w:rsid w:val="00B76793"/>
    <w:rsid w:val="00B826B8"/>
    <w:rsid w:val="00B8672B"/>
    <w:rsid w:val="00B87CE6"/>
    <w:rsid w:val="00B9282A"/>
    <w:rsid w:val="00BA4940"/>
    <w:rsid w:val="00BD5FFF"/>
    <w:rsid w:val="00BE0761"/>
    <w:rsid w:val="00BE3573"/>
    <w:rsid w:val="00BF38A8"/>
    <w:rsid w:val="00BF5C38"/>
    <w:rsid w:val="00C01B6F"/>
    <w:rsid w:val="00C35491"/>
    <w:rsid w:val="00C36773"/>
    <w:rsid w:val="00C7038B"/>
    <w:rsid w:val="00C92E8A"/>
    <w:rsid w:val="00CA7AA8"/>
    <w:rsid w:val="00CE1A38"/>
    <w:rsid w:val="00D21344"/>
    <w:rsid w:val="00D26A13"/>
    <w:rsid w:val="00D43B10"/>
    <w:rsid w:val="00D669B2"/>
    <w:rsid w:val="00D729AA"/>
    <w:rsid w:val="00D72C92"/>
    <w:rsid w:val="00D75E4B"/>
    <w:rsid w:val="00D811A9"/>
    <w:rsid w:val="00D8757D"/>
    <w:rsid w:val="00DB414C"/>
    <w:rsid w:val="00E00265"/>
    <w:rsid w:val="00E20434"/>
    <w:rsid w:val="00E6193F"/>
    <w:rsid w:val="00E72EF7"/>
    <w:rsid w:val="00E918B2"/>
    <w:rsid w:val="00E921B9"/>
    <w:rsid w:val="00ED71B6"/>
    <w:rsid w:val="00EE63BA"/>
    <w:rsid w:val="00EF2169"/>
    <w:rsid w:val="00F02148"/>
    <w:rsid w:val="00F03A0A"/>
    <w:rsid w:val="00F06A4D"/>
    <w:rsid w:val="00F12BC6"/>
    <w:rsid w:val="00F41888"/>
    <w:rsid w:val="00F471CD"/>
    <w:rsid w:val="00F82F88"/>
    <w:rsid w:val="00FA4DAD"/>
    <w:rsid w:val="00FA5A6B"/>
    <w:rsid w:val="00FF2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semiHidden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729AA"/>
  </w:style>
  <w:style w:type="paragraph" w:styleId="3">
    <w:name w:val="Body Text 3"/>
    <w:basedOn w:val="a"/>
    <w:link w:val="30"/>
    <w:rsid w:val="0096757E"/>
    <w:pPr>
      <w:spacing w:after="120" w:line="240" w:lineRule="auto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96757E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b">
    <w:name w:val="Hyperlink"/>
    <w:rsid w:val="0096757E"/>
    <w:rPr>
      <w:color w:val="0000FF"/>
      <w:u w:val="single"/>
    </w:rPr>
  </w:style>
  <w:style w:type="paragraph" w:styleId="ac">
    <w:name w:val="Normal (Web)"/>
    <w:basedOn w:val="a"/>
    <w:uiPriority w:val="99"/>
    <w:rsid w:val="009E390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6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09128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torg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824959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C940F49-793E-43EC-9B98-AE2CC4B8F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3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KUMI10</cp:lastModifiedBy>
  <cp:revision>77</cp:revision>
  <cp:lastPrinted>2022-10-12T07:42:00Z</cp:lastPrinted>
  <dcterms:created xsi:type="dcterms:W3CDTF">2020-04-28T11:18:00Z</dcterms:created>
  <dcterms:modified xsi:type="dcterms:W3CDTF">2022-11-15T12:12:00Z</dcterms:modified>
</cp:coreProperties>
</file>