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F151F8" w:rsidTr="00F151F8">
        <w:tc>
          <w:tcPr>
            <w:tcW w:w="4897" w:type="dxa"/>
            <w:vAlign w:val="center"/>
          </w:tcPr>
          <w:p w:rsidR="00F151F8" w:rsidRPr="0005198F" w:rsidRDefault="00F151F8" w:rsidP="00F15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3</w:t>
            </w:r>
          </w:p>
          <w:p w:rsidR="00F151F8" w:rsidRPr="0005198F" w:rsidRDefault="00F151F8" w:rsidP="00F15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к постановлению администрации</w:t>
            </w:r>
          </w:p>
          <w:p w:rsidR="00F151F8" w:rsidRPr="0005198F" w:rsidRDefault="00F151F8" w:rsidP="00F15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муниципального образования</w:t>
            </w:r>
          </w:p>
          <w:p w:rsidR="00F151F8" w:rsidRPr="0005198F" w:rsidRDefault="00F151F8" w:rsidP="00F15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"Няндомский муниципальный район"</w:t>
            </w:r>
          </w:p>
          <w:p w:rsidR="00F151F8" w:rsidRDefault="00072CBC" w:rsidP="00F15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от  " 26</w:t>
            </w:r>
            <w:r w:rsidR="00F151F8"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"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февраля</w:t>
            </w:r>
            <w:r w:rsidR="00F151F8"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</w:t>
            </w:r>
            <w:r w:rsidR="002B2296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года № 92</w:t>
            </w:r>
          </w:p>
          <w:p w:rsidR="00F151F8" w:rsidRDefault="00F151F8" w:rsidP="00F151F8">
            <w:pPr>
              <w:jc w:val="center"/>
            </w:pPr>
          </w:p>
        </w:tc>
      </w:tr>
    </w:tbl>
    <w:p w:rsidR="00F151F8" w:rsidRPr="00F151F8" w:rsidRDefault="00F151F8" w:rsidP="00F15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1F8">
        <w:rPr>
          <w:rFonts w:ascii="Times New Roman" w:eastAsia="Times New Roman" w:hAnsi="Times New Roman" w:cs="Times New Roman"/>
          <w:b/>
          <w:sz w:val="24"/>
          <w:szCs w:val="24"/>
        </w:rPr>
        <w:t>5. Мероприятия муниципальной программы</w:t>
      </w:r>
    </w:p>
    <w:p w:rsidR="00F151F8" w:rsidRPr="00F151F8" w:rsidRDefault="00F151F8" w:rsidP="00F15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1F8">
        <w:rPr>
          <w:rFonts w:ascii="Times New Roman" w:eastAsia="Times New Roman" w:hAnsi="Times New Roman" w:cs="Times New Roman"/>
          <w:b/>
          <w:sz w:val="24"/>
          <w:szCs w:val="24"/>
        </w:rPr>
        <w:t>«Развитие коммунальной инфраструктуры Няндомского района»</w:t>
      </w:r>
    </w:p>
    <w:p w:rsidR="0034017F" w:rsidRDefault="0034017F" w:rsidP="00F15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3D2DD4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3D2DD4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3D2DD4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3D2DD4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4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Мошинское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3D2DD4" w:rsidRPr="003D2DD4" w:rsidTr="003D2DD4">
        <w:trPr>
          <w:trHeight w:val="108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создание безопасных и комфортных условий проживания граждан в жилищном фонде, предоставление услуг теплоснабжения, водоснабжения, отвечающих требованиям, определенным в соответствии с законодательством РФ, системное решение проблем обеспечения устойчивого функционирования и развитие коммунального комплекса</w:t>
            </w:r>
          </w:p>
        </w:tc>
      </w:tr>
      <w:tr w:rsidR="003D2DD4" w:rsidRPr="003D2DD4" w:rsidTr="003D2DD4">
        <w:trPr>
          <w:trHeight w:val="43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Строительство, реконструкция, техническое перевооружение системы водоснабжения в   д.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Макаровская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етариха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Корехино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Логиновская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 Поповская, Архангельска область, Няндомский район муниципальное образование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Мошинское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3000,0</w:t>
            </w:r>
          </w:p>
        </w:tc>
      </w:tr>
      <w:tr w:rsidR="003D2DD4" w:rsidRPr="003D2DD4" w:rsidTr="003D2DD4">
        <w:trPr>
          <w:trHeight w:val="223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3000,0</w:t>
            </w:r>
          </w:p>
        </w:tc>
      </w:tr>
    </w:tbl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51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технических условий на присоединение к электрическим сетям артезианской скважины д. 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Петариха</w:t>
            </w:r>
            <w:proofErr w:type="spellEnd"/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85,7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85,7</w:t>
            </w:r>
          </w:p>
        </w:tc>
      </w:tr>
      <w:tr w:rsidR="003D2DD4" w:rsidRPr="003D2DD4" w:rsidTr="003D2DD4">
        <w:trPr>
          <w:trHeight w:val="142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85,7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85,7</w:t>
            </w:r>
          </w:p>
        </w:tc>
      </w:tr>
      <w:tr w:rsidR="003D2DD4" w:rsidRPr="003D2DD4" w:rsidTr="003D2DD4">
        <w:trPr>
          <w:trHeight w:val="495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Оплата тех. присоединения к электрическим сетям артезианской скважины д.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Петариха</w:t>
            </w:r>
            <w:proofErr w:type="spellEnd"/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</w:tr>
      <w:tr w:rsidR="003D2DD4" w:rsidRPr="003D2DD4" w:rsidTr="003D2DD4">
        <w:trPr>
          <w:trHeight w:val="1440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</w:tr>
      <w:tr w:rsidR="003D2DD4" w:rsidRPr="003D2DD4" w:rsidTr="003D2DD4">
        <w:trPr>
          <w:trHeight w:val="48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(бурение) скважин на воду п. Заозёрный (2020 г.),  д.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Курниково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(2021 г.), д. Большёй Двор (2022 г.), д. Наволок (2023 г.)</w:t>
            </w:r>
            <w:proofErr w:type="gramEnd"/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360,0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370,0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380,0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1110,0</w:t>
            </w:r>
          </w:p>
        </w:tc>
      </w:tr>
      <w:tr w:rsidR="003D2DD4" w:rsidRPr="003D2DD4" w:rsidTr="003D2DD4">
        <w:trPr>
          <w:trHeight w:val="145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360,0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370,0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380,0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1110,0</w:t>
            </w:r>
          </w:p>
        </w:tc>
      </w:tr>
    </w:tbl>
    <w:p w:rsidR="003D2DD4" w:rsidRDefault="003D2DD4"/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52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сетей теплоснабжения в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Мошинское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1410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525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по проекту «Обеспечение электроснабжения д. Задняя»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</w:tr>
      <w:tr w:rsidR="003D2DD4" w:rsidRPr="003D2DD4" w:rsidTr="003D2DD4">
        <w:trPr>
          <w:trHeight w:val="1440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</w:tr>
      <w:tr w:rsidR="003D2DD4" w:rsidRPr="003D2DD4" w:rsidTr="003D2DD4">
        <w:trPr>
          <w:trHeight w:val="360"/>
        </w:trPr>
        <w:tc>
          <w:tcPr>
            <w:tcW w:w="6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2: привлечение инвестиций из различных источников финансирования для развития систем коммунальной инфраструктуры</w:t>
            </w:r>
          </w:p>
        </w:tc>
      </w:tr>
      <w:tr w:rsidR="003D2DD4" w:rsidRPr="003D2DD4" w:rsidTr="003D2DD4">
        <w:trPr>
          <w:trHeight w:val="465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схемы водоснабжения и водоотведения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Мошинское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</w:tr>
      <w:tr w:rsidR="003D2DD4" w:rsidRPr="003D2DD4" w:rsidTr="003D2DD4">
        <w:trPr>
          <w:trHeight w:val="15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</w:tr>
    </w:tbl>
    <w:p w:rsidR="00AB2AA2" w:rsidRDefault="00AB2AA2"/>
    <w:p w:rsidR="00AB2AA2" w:rsidRDefault="00AB2AA2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AB2AA2" w:rsidRPr="003D2DD4" w:rsidTr="002E31EE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AB2AA2" w:rsidRPr="003D2DD4" w:rsidTr="002E31EE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2AA2" w:rsidRPr="003D2DD4" w:rsidTr="002E31EE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AB2AA2" w:rsidRPr="003D2DD4" w:rsidTr="002E31EE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AA2" w:rsidRPr="003D2DD4" w:rsidRDefault="00AB2AA2" w:rsidP="002E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345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Задача 3: приведение качества воды в системах питьевого водоснабжения в соответствие с требованиями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</w:p>
        </w:tc>
      </w:tr>
      <w:tr w:rsidR="003D2DD4" w:rsidRPr="003D2DD4" w:rsidTr="003D2DD4">
        <w:trPr>
          <w:trHeight w:val="45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проекта зон санитарной охраны подземных источников водоснабжения</w:t>
            </w:r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водопроводов питьевого назначения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Мошинское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1470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D2DD4" w:rsidRPr="003D2DD4" w:rsidTr="003D2DD4">
        <w:trPr>
          <w:trHeight w:val="33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Мошинское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86,2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450,0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3360,0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370,0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380,0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4646,2</w:t>
            </w:r>
          </w:p>
        </w:tc>
      </w:tr>
      <w:tr w:rsidR="003D2DD4" w:rsidRPr="003D2DD4" w:rsidTr="003D2DD4">
        <w:trPr>
          <w:trHeight w:val="64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86,2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450,0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3360,0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370,0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380,0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4646,2</w:t>
            </w:r>
          </w:p>
        </w:tc>
      </w:tr>
      <w:tr w:rsidR="003D2DD4" w:rsidRPr="003D2DD4" w:rsidTr="003D2DD4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46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Шалакушское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3D2DD4" w:rsidRPr="003D2DD4" w:rsidTr="003D2DD4">
        <w:trPr>
          <w:trHeight w:val="435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1: строительство, модернизация, реконструкция и ремонт систем коммунальной инфраструктуры</w:t>
            </w:r>
          </w:p>
        </w:tc>
      </w:tr>
      <w:tr w:rsidR="003D2DD4" w:rsidRPr="003D2DD4" w:rsidTr="003D2DD4">
        <w:trPr>
          <w:trHeight w:val="49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сетей теплоснабжения в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Шалакушское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52,2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552,2</w:t>
            </w:r>
          </w:p>
        </w:tc>
      </w:tr>
      <w:tr w:rsidR="003D2DD4" w:rsidRPr="003D2DD4" w:rsidTr="003D2DD4">
        <w:trPr>
          <w:trHeight w:val="148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52,2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552,2</w:t>
            </w:r>
          </w:p>
        </w:tc>
      </w:tr>
    </w:tbl>
    <w:p w:rsidR="003D2DD4" w:rsidRDefault="003D2DD4"/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54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по проекту «Реконструкция системы водоснабжения в п. Шалакуша»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  <w:tr w:rsidR="003D2DD4" w:rsidRPr="003D2DD4" w:rsidTr="003D2DD4">
        <w:trPr>
          <w:trHeight w:val="1470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  <w:tr w:rsidR="003D2DD4" w:rsidRPr="003D2DD4" w:rsidTr="003D2DD4">
        <w:trPr>
          <w:trHeight w:val="420"/>
        </w:trPr>
        <w:tc>
          <w:tcPr>
            <w:tcW w:w="6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2: привлечение инвестиций из различных источников финансирования для развития систем коммунальной инфраструктуры</w:t>
            </w:r>
          </w:p>
        </w:tc>
      </w:tr>
      <w:tr w:rsidR="003D2DD4" w:rsidRPr="003D2DD4" w:rsidTr="003D2DD4">
        <w:trPr>
          <w:trHeight w:val="48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схемы водоснабжения и водоотведения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Шалакушское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1530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52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схемы теплоснабжения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Шалакушское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105,0</w:t>
            </w:r>
          </w:p>
        </w:tc>
      </w:tr>
      <w:tr w:rsidR="003D2DD4" w:rsidRPr="003D2DD4" w:rsidTr="003D2DD4">
        <w:trPr>
          <w:trHeight w:val="139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105,0</w:t>
            </w:r>
          </w:p>
        </w:tc>
      </w:tr>
    </w:tbl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51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задолженности за разработку ПКР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</w:tr>
      <w:tr w:rsidR="003D2DD4" w:rsidRPr="003D2DD4" w:rsidTr="003D2DD4">
        <w:trPr>
          <w:trHeight w:val="145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</w:tr>
      <w:tr w:rsidR="003D2DD4" w:rsidRPr="003D2DD4" w:rsidTr="003D2DD4">
        <w:trPr>
          <w:trHeight w:val="450"/>
        </w:trPr>
        <w:tc>
          <w:tcPr>
            <w:tcW w:w="6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Задача 3: приведение качества воды в системах питьевого водоснабжения в соответствие с требованиями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</w:p>
        </w:tc>
      </w:tr>
      <w:tr w:rsidR="003D2DD4" w:rsidRPr="003D2DD4" w:rsidTr="003D2DD4">
        <w:trPr>
          <w:trHeight w:val="48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проектов зон санитарной охраны подземных источников водоснабжения водопроводов питьевого назначения</w:t>
            </w:r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Шалакушское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325,0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315,0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1105,0</w:t>
            </w:r>
          </w:p>
        </w:tc>
      </w:tr>
      <w:tr w:rsidR="003D2DD4" w:rsidRPr="003D2DD4" w:rsidTr="003D2DD4">
        <w:trPr>
          <w:trHeight w:val="145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325,0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315,0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1105,0</w:t>
            </w:r>
          </w:p>
        </w:tc>
      </w:tr>
      <w:tr w:rsidR="003D2DD4" w:rsidRPr="003D2DD4" w:rsidTr="003D2DD4">
        <w:trPr>
          <w:trHeight w:val="33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 "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Шалакушское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162,2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735,0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325,0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315,0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305,0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1842,2</w:t>
            </w:r>
          </w:p>
        </w:tc>
      </w:tr>
      <w:tr w:rsidR="003D2DD4" w:rsidRPr="003D2DD4" w:rsidTr="003D2DD4">
        <w:trPr>
          <w:trHeight w:val="64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162,2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735,0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325,0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315,0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305,0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1842,2</w:t>
            </w:r>
          </w:p>
        </w:tc>
      </w:tr>
      <w:tr w:rsidR="003D2DD4" w:rsidRPr="003D2DD4" w:rsidTr="003D2DD4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54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 "Няндомское"</w:t>
            </w:r>
          </w:p>
        </w:tc>
      </w:tr>
      <w:tr w:rsidR="003D2DD4" w:rsidRPr="003D2DD4" w:rsidTr="003D2DD4">
        <w:trPr>
          <w:trHeight w:val="39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1: строительство, модернизация, реконструкция и ремонт систем коммунальной инфраструктуры</w:t>
            </w:r>
          </w:p>
        </w:tc>
      </w:tr>
    </w:tbl>
    <w:p w:rsidR="003D2DD4" w:rsidRDefault="003D2DD4"/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52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Инженерные изыскания, разработка проектно-сметной документации, государственная экспертиза по развитию водопроводных сетей улиц Советская, Володарского, Пушкина, Приозёрная, Северо-западная, Светлая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139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52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с комплексом  инженерных изысканий, проведением государственной экспертизы "Реконструкция водозабора 2-го подъёма г. Няндома, ул</w:t>
            </w:r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ндустриальная, в 890 м юго-восточнее д.8"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233,3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233,3</w:t>
            </w:r>
          </w:p>
        </w:tc>
      </w:tr>
      <w:tr w:rsidR="003D2DD4" w:rsidRPr="003D2DD4" w:rsidTr="003D2DD4">
        <w:trPr>
          <w:trHeight w:val="205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233,3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233,3</w:t>
            </w:r>
          </w:p>
        </w:tc>
      </w:tr>
      <w:tr w:rsidR="003D2DD4" w:rsidRPr="003D2DD4" w:rsidTr="003D2DD4">
        <w:trPr>
          <w:trHeight w:val="52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Инженерные изыскания, разработка проектно-сметной документации, государственная экспертиза по развитию водопроводных сетей улиц Пионерская, Щетинина, Больничная 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</w:tr>
      <w:tr w:rsidR="003D2DD4" w:rsidRPr="003D2DD4" w:rsidTr="003D2DD4">
        <w:trPr>
          <w:trHeight w:val="139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</w:tr>
    </w:tbl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48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Инженерные изыскания, разработка проектно-сметной документации, государственная экспертиза по развитию водопроводных сетей улиц Школьная,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Леваневского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Урицкого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</w:tr>
      <w:tr w:rsidR="003D2DD4" w:rsidRPr="003D2DD4" w:rsidTr="003D2DD4">
        <w:trPr>
          <w:trHeight w:val="151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</w:tr>
      <w:tr w:rsidR="003D2DD4" w:rsidRPr="003D2DD4" w:rsidTr="003D2DD4">
        <w:trPr>
          <w:trHeight w:val="49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сетей наружного водопровода улиц Советская, Володарского, Первомайская, Пушкина, Приозёрная, Северо-западная, Светлая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1650,0</w:t>
            </w:r>
          </w:p>
        </w:tc>
      </w:tr>
      <w:tr w:rsidR="003D2DD4" w:rsidRPr="003D2DD4" w:rsidTr="003D2DD4">
        <w:trPr>
          <w:trHeight w:val="1500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1650,0</w:t>
            </w:r>
          </w:p>
        </w:tc>
      </w:tr>
      <w:tr w:rsidR="003D2DD4" w:rsidRPr="003D2DD4" w:rsidTr="003D2DD4">
        <w:trPr>
          <w:trHeight w:val="49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сетей наружного водопровода улиц Пионерская, Щетинина, Больничная 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1650,0</w:t>
            </w:r>
          </w:p>
        </w:tc>
      </w:tr>
      <w:tr w:rsidR="003D2DD4" w:rsidRPr="003D2DD4" w:rsidTr="003D2DD4">
        <w:trPr>
          <w:trHeight w:val="142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1650,0</w:t>
            </w:r>
          </w:p>
        </w:tc>
      </w:tr>
    </w:tbl>
    <w:p w:rsidR="003D2DD4" w:rsidRDefault="003D2DD4"/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48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сетей наружного водопровода к району комплексной застройки в продолжение ул. </w:t>
            </w:r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Холмогорская</w:t>
            </w:r>
            <w:proofErr w:type="gramEnd"/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1500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51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сетей наружного водопровода улиц Школьная,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Леваневского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Урицкого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2550,0</w:t>
            </w:r>
          </w:p>
        </w:tc>
      </w:tr>
      <w:tr w:rsidR="003D2DD4" w:rsidRPr="003D2DD4" w:rsidTr="003D2DD4">
        <w:trPr>
          <w:trHeight w:val="1380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2550,0</w:t>
            </w:r>
          </w:p>
        </w:tc>
      </w:tr>
      <w:tr w:rsidR="003D2DD4" w:rsidRPr="003D2DD4" w:rsidTr="003D2DD4">
        <w:trPr>
          <w:trHeight w:val="51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артезианской скважины "Парковая", ремонт водопроводной сети от артезианской скважины "Парковая"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1350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3D2DD4" w:rsidRDefault="003D2DD4"/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49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Модернизация системы водоснабжения </w:t>
            </w:r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Няндома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21000,0</w:t>
            </w:r>
          </w:p>
        </w:tc>
      </w:tr>
      <w:tr w:rsidR="003D2DD4" w:rsidRPr="003D2DD4" w:rsidTr="003D2DD4">
        <w:trPr>
          <w:trHeight w:val="145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21000,0</w:t>
            </w:r>
          </w:p>
        </w:tc>
      </w:tr>
      <w:tr w:rsidR="003D2DD4" w:rsidRPr="003D2DD4" w:rsidTr="003D2DD4">
        <w:trPr>
          <w:trHeight w:val="49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тепловой сети от котельной "Квартальной" вдоль с/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2600,0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2600,0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5200,0</w:t>
            </w:r>
          </w:p>
        </w:tc>
      </w:tr>
      <w:tr w:rsidR="003D2DD4" w:rsidRPr="003D2DD4" w:rsidTr="003D2DD4">
        <w:trPr>
          <w:trHeight w:val="145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2600,0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2600,0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5200,0</w:t>
            </w:r>
          </w:p>
        </w:tc>
      </w:tr>
      <w:tr w:rsidR="003D2DD4" w:rsidRPr="003D2DD4" w:rsidTr="003D2DD4">
        <w:trPr>
          <w:trHeight w:val="48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услугой ГВС населения МО "Няндомское"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145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D2DD4" w:rsidRPr="003D2DD4" w:rsidTr="003D2DD4">
        <w:trPr>
          <w:trHeight w:val="525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2: привлечение инвестиций из различных источников финансирования для развития систем коммунальной инфраструктуры</w:t>
            </w:r>
          </w:p>
        </w:tc>
      </w:tr>
    </w:tbl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49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схемы теплоснабжения МО "Няндомское"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199,8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224,8</w:t>
            </w:r>
          </w:p>
        </w:tc>
      </w:tr>
      <w:tr w:rsidR="003D2DD4" w:rsidRPr="003D2DD4" w:rsidTr="003D2DD4">
        <w:trPr>
          <w:trHeight w:val="142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199,8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224,8</w:t>
            </w:r>
          </w:p>
        </w:tc>
      </w:tr>
      <w:tr w:rsidR="003D2DD4" w:rsidRPr="003D2DD4" w:rsidTr="003D2DD4">
        <w:trPr>
          <w:trHeight w:val="48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схемы водоснабжения и водоотведения МО "Няндомское"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13,8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68,0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81,8</w:t>
            </w:r>
          </w:p>
        </w:tc>
      </w:tr>
      <w:tr w:rsidR="003D2DD4" w:rsidRPr="003D2DD4" w:rsidTr="003D2DD4">
        <w:trPr>
          <w:trHeight w:val="151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13,8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68,0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81,8</w:t>
            </w:r>
          </w:p>
        </w:tc>
      </w:tr>
      <w:tr w:rsidR="003D2DD4" w:rsidRPr="003D2DD4" w:rsidTr="003D2DD4">
        <w:trPr>
          <w:trHeight w:val="465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4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Задача 3: приведение качества воды в системах питьевого водоснабжения в соответствие с требованиями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СанПиН</w:t>
            </w:r>
            <w:proofErr w:type="spellEnd"/>
          </w:p>
        </w:tc>
      </w:tr>
      <w:tr w:rsidR="003D2DD4" w:rsidRPr="003D2DD4" w:rsidTr="003D2DD4">
        <w:trPr>
          <w:trHeight w:val="52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3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проектов зон санитарной охраны подземных источников и водопроводов питьевого назначения МО "Няндомское"</w:t>
            </w:r>
          </w:p>
        </w:tc>
        <w:tc>
          <w:tcPr>
            <w:tcW w:w="3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МО "Няндомский муниципальный район"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608,2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1459,0</w:t>
            </w:r>
          </w:p>
        </w:tc>
      </w:tr>
      <w:tr w:rsidR="003D2DD4" w:rsidRPr="003D2DD4" w:rsidTr="003D2DD4">
        <w:trPr>
          <w:trHeight w:val="1440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50,9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608,2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1459,0</w:t>
            </w:r>
          </w:p>
        </w:tc>
      </w:tr>
    </w:tbl>
    <w:p w:rsidR="003D2DD4" w:rsidRDefault="003D2DD4"/>
    <w:p w:rsidR="003D2DD4" w:rsidRDefault="003D2DD4"/>
    <w:tbl>
      <w:tblPr>
        <w:tblW w:w="15183" w:type="dxa"/>
        <w:tblInd w:w="93" w:type="dxa"/>
        <w:tblLook w:val="04A0"/>
      </w:tblPr>
      <w:tblGrid>
        <w:gridCol w:w="637"/>
        <w:gridCol w:w="3619"/>
        <w:gridCol w:w="3154"/>
        <w:gridCol w:w="1926"/>
        <w:gridCol w:w="990"/>
        <w:gridCol w:w="1074"/>
        <w:gridCol w:w="956"/>
        <w:gridCol w:w="956"/>
        <w:gridCol w:w="940"/>
        <w:gridCol w:w="931"/>
      </w:tblGrid>
      <w:tr w:rsidR="003D2DD4" w:rsidRPr="003D2DD4" w:rsidTr="002C5BED">
        <w:trPr>
          <w:trHeight w:val="300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расходов, тыс. </w:t>
            </w:r>
            <w:proofErr w:type="spellStart"/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3D2DD4" w:rsidRPr="003D2DD4" w:rsidTr="002C5BED">
        <w:trPr>
          <w:trHeight w:val="31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D4" w:rsidRPr="003D2DD4" w:rsidTr="002C5BED">
        <w:trPr>
          <w:trHeight w:val="645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3D2DD4" w:rsidRPr="003D2DD4" w:rsidTr="002C5BED">
        <w:trPr>
          <w:trHeight w:val="33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D2DD4" w:rsidRPr="003D2DD4" w:rsidTr="003D2DD4">
        <w:trPr>
          <w:trHeight w:val="330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 "Няндомское"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2864,45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534,45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9550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9550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048,9</w:t>
            </w:r>
          </w:p>
        </w:tc>
      </w:tr>
      <w:tr w:rsidR="003D2DD4" w:rsidRPr="003D2DD4" w:rsidTr="003D2DD4">
        <w:trPr>
          <w:trHeight w:val="31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Бюджет 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2864,45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534,45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9550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9550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048,9</w:t>
            </w:r>
          </w:p>
        </w:tc>
      </w:tr>
      <w:tr w:rsidR="003D2DD4" w:rsidRPr="003D2DD4" w:rsidTr="003D2DD4">
        <w:trPr>
          <w:trHeight w:val="315"/>
        </w:trPr>
        <w:tc>
          <w:tcPr>
            <w:tcW w:w="6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3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 "Няндомский муниципальный район" *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3112,9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719,5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13235,0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10235,0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3235,0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537,3</w:t>
            </w:r>
          </w:p>
        </w:tc>
      </w:tr>
      <w:tr w:rsidR="003D2DD4" w:rsidRPr="003D2DD4" w:rsidTr="003D2DD4">
        <w:trPr>
          <w:trHeight w:val="64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248,4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1185,0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3685,0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685,0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685,0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6488,4</w:t>
            </w:r>
          </w:p>
        </w:tc>
      </w:tr>
      <w:tr w:rsidR="003D2DD4" w:rsidRPr="003D2DD4" w:rsidTr="003D2DD4">
        <w:trPr>
          <w:trHeight w:val="645"/>
        </w:trPr>
        <w:tc>
          <w:tcPr>
            <w:tcW w:w="6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 МО «Няндомское»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2864,5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534,5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9550,0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9550,0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D2DD4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2DD4" w:rsidRPr="003D2DD4" w:rsidRDefault="003A5FC9" w:rsidP="003D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  <w:r w:rsidR="003D2DD4" w:rsidRPr="003D2DD4">
              <w:rPr>
                <w:rFonts w:ascii="Times New Roman" w:eastAsia="Times New Roman" w:hAnsi="Times New Roman" w:cs="Times New Roman"/>
                <w:color w:val="000000"/>
              </w:rPr>
              <w:t>048,9</w:t>
            </w:r>
          </w:p>
        </w:tc>
      </w:tr>
      <w:tr w:rsidR="003D2DD4" w:rsidRPr="003D2DD4" w:rsidTr="003D2DD4">
        <w:trPr>
          <w:trHeight w:val="615"/>
        </w:trPr>
        <w:tc>
          <w:tcPr>
            <w:tcW w:w="151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DD4" w:rsidRPr="003D2DD4" w:rsidRDefault="003D2DD4" w:rsidP="003D2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- Данные за 2019 год отк</w:t>
            </w: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орректированы в соответствии с муниципальными контрактами и договорами, заключенными в 2019 году, оплата по которым будет произведена в 2020 году</w:t>
            </w:r>
          </w:p>
        </w:tc>
      </w:tr>
    </w:tbl>
    <w:p w:rsidR="007A7FC4" w:rsidRDefault="007A7FC4"/>
    <w:p w:rsidR="00832BE1" w:rsidRPr="00633514" w:rsidRDefault="00832BE1" w:rsidP="006335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51F8" w:rsidRPr="00F151F8" w:rsidRDefault="00F151F8" w:rsidP="002620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151F8" w:rsidRPr="00F151F8" w:rsidSect="00F151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1F8"/>
    <w:rsid w:val="00072CBC"/>
    <w:rsid w:val="000E46AB"/>
    <w:rsid w:val="00132F8B"/>
    <w:rsid w:val="00156F80"/>
    <w:rsid w:val="001E0161"/>
    <w:rsid w:val="00262033"/>
    <w:rsid w:val="002B2296"/>
    <w:rsid w:val="002E0B98"/>
    <w:rsid w:val="002F3099"/>
    <w:rsid w:val="00324190"/>
    <w:rsid w:val="0034017F"/>
    <w:rsid w:val="003A5FC9"/>
    <w:rsid w:val="003D2DD4"/>
    <w:rsid w:val="00443751"/>
    <w:rsid w:val="005A767C"/>
    <w:rsid w:val="005E2492"/>
    <w:rsid w:val="0060785E"/>
    <w:rsid w:val="00633514"/>
    <w:rsid w:val="00687584"/>
    <w:rsid w:val="006F2E0E"/>
    <w:rsid w:val="007823CB"/>
    <w:rsid w:val="00785CD2"/>
    <w:rsid w:val="007A7FC4"/>
    <w:rsid w:val="00832BE1"/>
    <w:rsid w:val="0084153F"/>
    <w:rsid w:val="008F14F5"/>
    <w:rsid w:val="00920C2F"/>
    <w:rsid w:val="009B4C62"/>
    <w:rsid w:val="00A02C95"/>
    <w:rsid w:val="00A031AE"/>
    <w:rsid w:val="00A73632"/>
    <w:rsid w:val="00AB2AA2"/>
    <w:rsid w:val="00AB2E63"/>
    <w:rsid w:val="00B10FB8"/>
    <w:rsid w:val="00BA5946"/>
    <w:rsid w:val="00C01B97"/>
    <w:rsid w:val="00C34C02"/>
    <w:rsid w:val="00C56D08"/>
    <w:rsid w:val="00CB16B0"/>
    <w:rsid w:val="00DB2389"/>
    <w:rsid w:val="00DB54F9"/>
    <w:rsid w:val="00DD5DD5"/>
    <w:rsid w:val="00F151F8"/>
    <w:rsid w:val="00F6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2108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GKH_32_1</dc:creator>
  <cp:keywords/>
  <dc:description/>
  <cp:lastModifiedBy>OKRMS_27_2</cp:lastModifiedBy>
  <cp:revision>24</cp:revision>
  <cp:lastPrinted>2020-02-27T06:40:00Z</cp:lastPrinted>
  <dcterms:created xsi:type="dcterms:W3CDTF">2019-12-13T12:28:00Z</dcterms:created>
  <dcterms:modified xsi:type="dcterms:W3CDTF">2020-02-27T06:43:00Z</dcterms:modified>
</cp:coreProperties>
</file>