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3"/>
        <w:gridCol w:w="4592"/>
      </w:tblGrid>
      <w:tr w:rsidR="003439C6" w:rsidRPr="003439C6" w14:paraId="21E54CFF" w14:textId="77777777" w:rsidTr="003439C6">
        <w:trPr>
          <w:gridAfter w:val="1"/>
          <w:wAfter w:w="5145" w:type="dxa"/>
          <w:tblCellSpacing w:w="0" w:type="dxa"/>
        </w:trPr>
        <w:tc>
          <w:tcPr>
            <w:tcW w:w="5145" w:type="dxa"/>
            <w:hideMark/>
          </w:tcPr>
          <w:p w14:paraId="753CC449" w14:textId="77777777" w:rsidR="003439C6" w:rsidRPr="003439C6" w:rsidRDefault="003439C6" w:rsidP="003439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заключений по результатам независимой антикоррупционной экспертизы</w:t>
            </w:r>
          </w:p>
          <w:p w14:paraId="37430A0C" w14:textId="77777777" w:rsidR="003439C6" w:rsidRPr="003439C6" w:rsidRDefault="003439C6" w:rsidP="003439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срок с 01 декабря 2015 года по 04 декабря 2015 года</w:t>
            </w:r>
          </w:p>
        </w:tc>
      </w:tr>
      <w:tr w:rsidR="003439C6" w:rsidRPr="003439C6" w14:paraId="592C89A6" w14:textId="77777777" w:rsidTr="003439C6">
        <w:trPr>
          <w:tblCellSpacing w:w="0" w:type="dxa"/>
        </w:trPr>
        <w:tc>
          <w:tcPr>
            <w:tcW w:w="4425" w:type="dxa"/>
            <w:hideMark/>
          </w:tcPr>
          <w:p w14:paraId="74C795EB" w14:textId="77777777" w:rsidR="003439C6" w:rsidRPr="003439C6" w:rsidRDefault="003439C6" w:rsidP="003439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5" w:type="dxa"/>
            <w:hideMark/>
          </w:tcPr>
          <w:p w14:paraId="27CF5CEC" w14:textId="77777777" w:rsidR="003439C6" w:rsidRPr="003439C6" w:rsidRDefault="003439C6" w:rsidP="003439C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</w:p>
        </w:tc>
      </w:tr>
    </w:tbl>
    <w:p w14:paraId="1CA97CD3" w14:textId="77777777" w:rsidR="003439C6" w:rsidRPr="003439C6" w:rsidRDefault="003439C6" w:rsidP="003439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9C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2D266420" w14:textId="77777777" w:rsidR="003439C6" w:rsidRPr="003439C6" w:rsidRDefault="003439C6" w:rsidP="003439C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9C6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 проект</w:t>
      </w:r>
    </w:p>
    <w:tbl>
      <w:tblPr>
        <w:tblW w:w="993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70"/>
        <w:gridCol w:w="4860"/>
      </w:tblGrid>
      <w:tr w:rsidR="003439C6" w:rsidRPr="003439C6" w14:paraId="5A82EA77" w14:textId="77777777" w:rsidTr="003439C6">
        <w:trPr>
          <w:tblCellSpacing w:w="0" w:type="dxa"/>
          <w:jc w:val="center"/>
        </w:trPr>
        <w:tc>
          <w:tcPr>
            <w:tcW w:w="9930" w:type="dxa"/>
            <w:gridSpan w:val="2"/>
            <w:hideMark/>
          </w:tcPr>
          <w:p w14:paraId="34DBDF51" w14:textId="77777777" w:rsidR="003439C6" w:rsidRPr="003439C6" w:rsidRDefault="003439C6" w:rsidP="003439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7212E909" w14:textId="77777777" w:rsidR="003439C6" w:rsidRPr="003439C6" w:rsidRDefault="003439C6" w:rsidP="003439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439C6" w:rsidRPr="003439C6" w14:paraId="338DDEB4" w14:textId="77777777" w:rsidTr="003439C6">
        <w:trPr>
          <w:tblCellSpacing w:w="0" w:type="dxa"/>
          <w:jc w:val="center"/>
        </w:trPr>
        <w:tc>
          <w:tcPr>
            <w:tcW w:w="9930" w:type="dxa"/>
            <w:gridSpan w:val="2"/>
            <w:hideMark/>
          </w:tcPr>
          <w:p w14:paraId="6B69BC28" w14:textId="77777777" w:rsidR="003439C6" w:rsidRPr="003439C6" w:rsidRDefault="003439C6" w:rsidP="003439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9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Муниципальное образование</w:t>
            </w:r>
          </w:p>
          <w:p w14:paraId="52643E12" w14:textId="77777777" w:rsidR="003439C6" w:rsidRPr="003439C6" w:rsidRDefault="003439C6" w:rsidP="003439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9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«Няндомский муниципальный район»</w:t>
            </w:r>
          </w:p>
          <w:p w14:paraId="6AAE15F9" w14:textId="77777777" w:rsidR="003439C6" w:rsidRPr="003439C6" w:rsidRDefault="003439C6" w:rsidP="003439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9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3439C6" w:rsidRPr="003439C6" w14:paraId="281CC051" w14:textId="77777777" w:rsidTr="003439C6">
        <w:trPr>
          <w:tblCellSpacing w:w="0" w:type="dxa"/>
          <w:jc w:val="center"/>
        </w:trPr>
        <w:tc>
          <w:tcPr>
            <w:tcW w:w="9930" w:type="dxa"/>
            <w:gridSpan w:val="2"/>
            <w:hideMark/>
          </w:tcPr>
          <w:p w14:paraId="64A572C9" w14:textId="77777777" w:rsidR="003439C6" w:rsidRPr="003439C6" w:rsidRDefault="003439C6" w:rsidP="003439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9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Собрание депутатов пятого созыва</w:t>
            </w:r>
          </w:p>
          <w:p w14:paraId="3A31693A" w14:textId="77777777" w:rsidR="003439C6" w:rsidRPr="003439C6" w:rsidRDefault="003439C6" w:rsidP="003439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149EB89B" w14:textId="77777777" w:rsidR="003439C6" w:rsidRPr="003439C6" w:rsidRDefault="003439C6" w:rsidP="003439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439C6" w:rsidRPr="003439C6" w14:paraId="05283CDD" w14:textId="77777777" w:rsidTr="003439C6">
        <w:trPr>
          <w:tblCellSpacing w:w="0" w:type="dxa"/>
          <w:jc w:val="center"/>
        </w:trPr>
        <w:tc>
          <w:tcPr>
            <w:tcW w:w="9930" w:type="dxa"/>
            <w:gridSpan w:val="2"/>
            <w:hideMark/>
          </w:tcPr>
          <w:p w14:paraId="720AAB21" w14:textId="77777777" w:rsidR="003439C6" w:rsidRPr="003439C6" w:rsidRDefault="003439C6" w:rsidP="003439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9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 Е Ш Е Н И Е</w:t>
            </w:r>
          </w:p>
          <w:p w14:paraId="1E540AAD" w14:textId="77777777" w:rsidR="003439C6" w:rsidRPr="003439C6" w:rsidRDefault="003439C6" w:rsidP="003439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  сессии</w:t>
            </w:r>
          </w:p>
          <w:p w14:paraId="192A41BA" w14:textId="77777777" w:rsidR="003439C6" w:rsidRPr="003439C6" w:rsidRDefault="003439C6" w:rsidP="003439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439C6" w:rsidRPr="003439C6" w14:paraId="335D1E82" w14:textId="77777777" w:rsidTr="003439C6">
        <w:trPr>
          <w:tblCellSpacing w:w="0" w:type="dxa"/>
          <w:jc w:val="center"/>
        </w:trPr>
        <w:tc>
          <w:tcPr>
            <w:tcW w:w="5070" w:type="dxa"/>
            <w:hideMark/>
          </w:tcPr>
          <w:p w14:paraId="73B397EA" w14:textId="77777777" w:rsidR="003439C6" w:rsidRPr="003439C6" w:rsidRDefault="003439C6" w:rsidP="003439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9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 «     » _______________  2015 года</w:t>
            </w:r>
          </w:p>
        </w:tc>
        <w:tc>
          <w:tcPr>
            <w:tcW w:w="4860" w:type="dxa"/>
            <w:hideMark/>
          </w:tcPr>
          <w:p w14:paraId="4BD7DD99" w14:textId="77777777" w:rsidR="003439C6" w:rsidRPr="003439C6" w:rsidRDefault="003439C6" w:rsidP="003439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9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                                                       № ___</w:t>
            </w:r>
          </w:p>
        </w:tc>
      </w:tr>
      <w:tr w:rsidR="003439C6" w:rsidRPr="003439C6" w14:paraId="03149B67" w14:textId="77777777" w:rsidTr="003439C6">
        <w:trPr>
          <w:tblCellSpacing w:w="0" w:type="dxa"/>
          <w:jc w:val="center"/>
        </w:trPr>
        <w:tc>
          <w:tcPr>
            <w:tcW w:w="9930" w:type="dxa"/>
            <w:gridSpan w:val="2"/>
            <w:hideMark/>
          </w:tcPr>
          <w:p w14:paraId="16683899" w14:textId="77777777" w:rsidR="003439C6" w:rsidRPr="003439C6" w:rsidRDefault="003439C6" w:rsidP="003439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9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14:paraId="374FF11E" w14:textId="77777777" w:rsidR="003439C6" w:rsidRPr="003439C6" w:rsidRDefault="003439C6" w:rsidP="003439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9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 Няндома  Архангельской области</w:t>
            </w:r>
          </w:p>
          <w:p w14:paraId="10E1D3D5" w14:textId="77777777" w:rsidR="003439C6" w:rsidRPr="003439C6" w:rsidRDefault="003439C6" w:rsidP="003439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4288543E" w14:textId="77777777" w:rsidR="003439C6" w:rsidRPr="003439C6" w:rsidRDefault="003439C6" w:rsidP="003439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439C6" w:rsidRPr="003439C6" w14:paraId="6F321157" w14:textId="77777777" w:rsidTr="003439C6">
        <w:trPr>
          <w:tblCellSpacing w:w="0" w:type="dxa"/>
          <w:jc w:val="center"/>
        </w:trPr>
        <w:tc>
          <w:tcPr>
            <w:tcW w:w="9930" w:type="dxa"/>
            <w:gridSpan w:val="2"/>
            <w:hideMark/>
          </w:tcPr>
          <w:p w14:paraId="489A7FD5" w14:textId="77777777" w:rsidR="003439C6" w:rsidRPr="003439C6" w:rsidRDefault="003439C6" w:rsidP="003439C6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ru-RU"/>
              </w:rPr>
            </w:pPr>
            <w:r w:rsidRPr="003439C6"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ru-RU"/>
              </w:rPr>
              <w:t>О бюджете муниципального образования</w:t>
            </w:r>
          </w:p>
          <w:p w14:paraId="6A26D7CF" w14:textId="77777777" w:rsidR="003439C6" w:rsidRPr="003439C6" w:rsidRDefault="003439C6" w:rsidP="003439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9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«Няндомский  муниципальный район»  на 2016 год</w:t>
            </w:r>
          </w:p>
        </w:tc>
      </w:tr>
    </w:tbl>
    <w:p w14:paraId="6ED01B15" w14:textId="77777777" w:rsidR="003439C6" w:rsidRPr="003439C6" w:rsidRDefault="003439C6" w:rsidP="003439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9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14:paraId="40ABE4CC" w14:textId="77777777" w:rsidR="003439C6" w:rsidRPr="003439C6" w:rsidRDefault="003439C6" w:rsidP="003439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9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14:paraId="1D753CCE" w14:textId="77777777" w:rsidR="003439C6" w:rsidRPr="003439C6" w:rsidRDefault="003439C6" w:rsidP="003439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9C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Руководствуясь статьей 24 Устава муниципального образования «Няндомский муниципальный район», рассмотрев проект бюджета муниципального образования «Няндомский муниципальный район» на 2016 год, Собрание депутатов р е ш а е т:</w:t>
      </w:r>
    </w:p>
    <w:p w14:paraId="35AA6462" w14:textId="77777777" w:rsidR="003439C6" w:rsidRPr="003439C6" w:rsidRDefault="003439C6" w:rsidP="003439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9C6">
        <w:rPr>
          <w:rFonts w:ascii="Times New Roman" w:eastAsia="Times New Roman" w:hAnsi="Times New Roman" w:cs="Times New Roman"/>
          <w:sz w:val="24"/>
          <w:szCs w:val="24"/>
          <w:lang w:eastAsia="ru-RU"/>
        </w:rPr>
        <w:t>1. Утвердить основные характеристики районного бюджета на 2016 год:</w:t>
      </w:r>
    </w:p>
    <w:p w14:paraId="64D9CA42" w14:textId="77777777" w:rsidR="003439C6" w:rsidRPr="003439C6" w:rsidRDefault="003439C6" w:rsidP="003439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9C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а) прогнозируемый общий объем доходов районного бюджета в сумме 624 755,3 тыс. рублей;</w:t>
      </w:r>
    </w:p>
    <w:p w14:paraId="12312AD5" w14:textId="77777777" w:rsidR="003439C6" w:rsidRPr="003439C6" w:rsidRDefault="003439C6" w:rsidP="003439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9C6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общий объем расходов районного бюджета в сумме 643 336,6 тыс. рублей;</w:t>
      </w:r>
    </w:p>
    <w:p w14:paraId="0344F397" w14:textId="77777777" w:rsidR="003439C6" w:rsidRPr="003439C6" w:rsidRDefault="003439C6" w:rsidP="003439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9C6">
        <w:rPr>
          <w:rFonts w:ascii="Times New Roman" w:eastAsia="Times New Roman" w:hAnsi="Times New Roman" w:cs="Times New Roman"/>
          <w:sz w:val="24"/>
          <w:szCs w:val="24"/>
          <w:lang w:eastAsia="ru-RU"/>
        </w:rPr>
        <w:t>в) дефицит районного бюджета в сумме 18 611,3 тыс. рублей.</w:t>
      </w:r>
    </w:p>
    <w:p w14:paraId="0741A2E7" w14:textId="77777777" w:rsidR="003439C6" w:rsidRPr="003439C6" w:rsidRDefault="003439C6" w:rsidP="003439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9C6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Доходы от федеральных налогов и сборов, в том числе налогов, предусмотренных специальными налоговыми режимами, региональных налогов и сборов, неналоговые доходы, поступающие от плательщиков на территории района, подлежат зачислению в  бюджет муниципального района  по нормативам, установленным Бюджетным кодексом Российской Федерации, областным законом от 22 октября 2009 года № 78-6-ОЗ «О реализации полномочий Архангельской области в сфере регулирования межбюджетных отношений» и приложением № 1  к настоящему решению.</w:t>
      </w:r>
    </w:p>
    <w:p w14:paraId="7C13307D" w14:textId="77777777" w:rsidR="003439C6" w:rsidRPr="003439C6" w:rsidRDefault="003439C6" w:rsidP="003439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9C6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Утвердить на 2016 год нормативы распределения доходов между районным  бюджетом  и бюджетами поселений, не установленные бюджетным законодательством, согласно приложению № 1 к настоящему решению.</w:t>
      </w:r>
    </w:p>
    <w:p w14:paraId="07382191" w14:textId="77777777" w:rsidR="003439C6" w:rsidRPr="003439C6" w:rsidRDefault="003439C6" w:rsidP="003439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9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Безвозмездные поступления от других бюджетов бюджетной системы Российской Федерации и прочие безвозмездные поступления подлежат зачислению в бюджет муниципального образования «Няндомский муниципальный район».</w:t>
      </w:r>
    </w:p>
    <w:p w14:paraId="0F6C6D1A" w14:textId="77777777" w:rsidR="003439C6" w:rsidRPr="003439C6" w:rsidRDefault="003439C6" w:rsidP="003439C6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439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Утвердить перечень главных администраторов доходов и источников финансирования дефицита районного бюджета согласно приложению № 2 к настоящему решению.</w:t>
      </w:r>
    </w:p>
    <w:p w14:paraId="4DA2457A" w14:textId="77777777" w:rsidR="003439C6" w:rsidRPr="003439C6" w:rsidRDefault="003439C6" w:rsidP="003439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9C6">
        <w:rPr>
          <w:rFonts w:ascii="Times New Roman" w:eastAsia="Times New Roman" w:hAnsi="Times New Roman" w:cs="Times New Roman"/>
          <w:sz w:val="24"/>
          <w:szCs w:val="24"/>
          <w:lang w:eastAsia="ru-RU"/>
        </w:rPr>
        <w:t>4. Утвердить прогнозируемое поступление доходов районного бюджета на 2016 год согласно приложению № 3 к настоящему решению.</w:t>
      </w:r>
    </w:p>
    <w:p w14:paraId="65503AA6" w14:textId="77777777" w:rsidR="003439C6" w:rsidRPr="003439C6" w:rsidRDefault="003439C6" w:rsidP="003439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9C6">
        <w:rPr>
          <w:rFonts w:ascii="Times New Roman" w:eastAsia="Times New Roman" w:hAnsi="Times New Roman" w:cs="Times New Roman"/>
          <w:sz w:val="24"/>
          <w:szCs w:val="24"/>
          <w:lang w:eastAsia="ru-RU"/>
        </w:rPr>
        <w:t>5. Утвердить источники финансирования дефицита районного бюджета на 2016 год согласно приложению № 4 к настоящему решению.</w:t>
      </w:r>
    </w:p>
    <w:p w14:paraId="51E6F0A2" w14:textId="77777777" w:rsidR="003439C6" w:rsidRPr="003439C6" w:rsidRDefault="003439C6" w:rsidP="003439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9C6">
        <w:rPr>
          <w:rFonts w:ascii="Times New Roman" w:eastAsia="Times New Roman" w:hAnsi="Times New Roman" w:cs="Times New Roman"/>
          <w:sz w:val="24"/>
          <w:szCs w:val="24"/>
          <w:lang w:eastAsia="ru-RU"/>
        </w:rPr>
        <w:t>6. Утвердить распределение бюджетных ассигнований по разделам и подразделам классификации расходов бюджетов на 2016 год согласно приложению № 5 к настоящему решению.</w:t>
      </w:r>
    </w:p>
    <w:p w14:paraId="23AA5A22" w14:textId="77777777" w:rsidR="003439C6" w:rsidRPr="003439C6" w:rsidRDefault="003439C6" w:rsidP="003439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9C6">
        <w:rPr>
          <w:rFonts w:ascii="Times New Roman" w:eastAsia="Times New Roman" w:hAnsi="Times New Roman" w:cs="Times New Roman"/>
          <w:sz w:val="24"/>
          <w:szCs w:val="24"/>
          <w:lang w:eastAsia="ru-RU"/>
        </w:rPr>
        <w:t>7. Утвердить ведомственную структуру расходов районного бюджета на 2016 год согласно приложению № 6 к настоящему решению.</w:t>
      </w:r>
    </w:p>
    <w:p w14:paraId="595097AD" w14:textId="77777777" w:rsidR="003439C6" w:rsidRPr="003439C6" w:rsidRDefault="003439C6" w:rsidP="003439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9C6">
        <w:rPr>
          <w:rFonts w:ascii="Times New Roman" w:eastAsia="Times New Roman" w:hAnsi="Times New Roman" w:cs="Times New Roman"/>
          <w:sz w:val="24"/>
          <w:szCs w:val="24"/>
          <w:lang w:eastAsia="ru-RU"/>
        </w:rPr>
        <w:t>8. Утвердить распределение бюджетных ассигнований на реализацию муниципальных программ муниципального образования "Няндомский муниципальный район" и непрограммных направлений деятельности на 2016 год согласно приложению № 7 к настоящему решению.</w:t>
      </w:r>
    </w:p>
    <w:p w14:paraId="03D7B313" w14:textId="77777777" w:rsidR="003439C6" w:rsidRPr="003439C6" w:rsidRDefault="003439C6" w:rsidP="003439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9C6">
        <w:rPr>
          <w:rFonts w:ascii="Times New Roman" w:eastAsia="Times New Roman" w:hAnsi="Times New Roman" w:cs="Times New Roman"/>
          <w:sz w:val="24"/>
          <w:szCs w:val="24"/>
          <w:lang w:eastAsia="ru-RU"/>
        </w:rPr>
        <w:t>9. Утвердить распределение бюджетных ассигнований по разделам и подразделам классификации расходов бюджетов на осуществление бюджетных инвестиций в объекты капитального строительства муниципальной собственности муниципального образования «Няндомский муниципальный район» и предоставление субсидий бюджетам поселений на софинансирование объектов капитального строительства муниципальной собственности, включаемых в районную адресную инвестиционную программу на 2016 год согласно приложению № 8 к настоящему решению.</w:t>
      </w:r>
    </w:p>
    <w:p w14:paraId="04FD909C" w14:textId="77777777" w:rsidR="003439C6" w:rsidRPr="003439C6" w:rsidRDefault="003439C6" w:rsidP="003439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9C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10. Установить, что в 2016 году из районного бюджета предоставляются следующие субсидии юридическим лицам (за исключением субсидий государственным (муниципальным) учреждениям), индивидуальным предпринимателям, физическим лицам – производителям товаров, работ, услуг:</w:t>
      </w:r>
    </w:p>
    <w:p w14:paraId="0EA166B3" w14:textId="77777777" w:rsidR="003439C6" w:rsidRPr="003439C6" w:rsidRDefault="003439C6" w:rsidP="003439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9C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 поддержку предприятий агропромышленного комплекса;</w:t>
      </w:r>
    </w:p>
    <w:p w14:paraId="60ED9314" w14:textId="77777777" w:rsidR="003439C6" w:rsidRPr="003439C6" w:rsidRDefault="003439C6" w:rsidP="003439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9C6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на возмещение части затрат, возникающих при перевозке пассажиров на социальных маршрутах общего пользования, выходящих за пределы территории городского и сельских поселений и пролегающих в границах Няндомского района;</w:t>
      </w:r>
    </w:p>
    <w:p w14:paraId="15304CFF" w14:textId="77777777" w:rsidR="003439C6" w:rsidRPr="003439C6" w:rsidRDefault="003439C6" w:rsidP="003439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9C6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на поддержку малого и среднего предпринимательства.</w:t>
      </w:r>
    </w:p>
    <w:p w14:paraId="7906873C" w14:textId="77777777" w:rsidR="003439C6" w:rsidRPr="003439C6" w:rsidRDefault="003439C6" w:rsidP="003439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9C6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Утвердить порядок предоставления в 2016 году субсидий юридическим лицам (за исключением субсидий государственным (муниципальным) учреждениям), индивидуальным предпринимателям, физическим лицам – производителям товаров, работ, услуг согласно приложению № 9 к настоящему решению.</w:t>
      </w:r>
    </w:p>
    <w:p w14:paraId="0A7EF645" w14:textId="77777777" w:rsidR="003439C6" w:rsidRPr="003439C6" w:rsidRDefault="003439C6" w:rsidP="003439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9C6">
        <w:rPr>
          <w:rFonts w:ascii="Times New Roman" w:eastAsia="Times New Roman" w:hAnsi="Times New Roman" w:cs="Times New Roman"/>
          <w:sz w:val="24"/>
          <w:szCs w:val="24"/>
          <w:lang w:eastAsia="ru-RU"/>
        </w:rPr>
        <w:t>11. Установить, что в 2016 году из районного бюджета предоставляются субсидии некоммерческим организациям, не являющимся муниципальными учреждениями, в рамках реализации подпрограммы «Поддержка социально ориентированных некоммерческих организаций в Няндомском районе» муниципальной программы «Развитие инициатив населения Няндомского района на 2014-2018 годы».</w:t>
      </w:r>
    </w:p>
    <w:p w14:paraId="43BA7714" w14:textId="77777777" w:rsidR="003439C6" w:rsidRPr="003439C6" w:rsidRDefault="003439C6" w:rsidP="003439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9C6">
        <w:rPr>
          <w:rFonts w:ascii="Times New Roman" w:eastAsia="Times New Roman" w:hAnsi="Times New Roman" w:cs="Times New Roman"/>
          <w:sz w:val="24"/>
          <w:szCs w:val="24"/>
          <w:lang w:eastAsia="ru-RU"/>
        </w:rPr>
        <w:t>12. Установить, что в 2016 году из районного бюджета предоставляются гранты юридическим лицам (за исключением субсидий государственным (муниципальным) учреждениям), индивидуальным предпринимателям, физическим лицам в форме субсидий на конкурсной основе в рамках реализации муниципальной программы «Развитие  малого и среднего предпринимательства в муниципальном образовании «Няндомский муниципальный район» на 2015 – 2018 годы».</w:t>
      </w:r>
    </w:p>
    <w:p w14:paraId="63771514" w14:textId="77777777" w:rsidR="003439C6" w:rsidRPr="003439C6" w:rsidRDefault="003439C6" w:rsidP="003439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9C6">
        <w:rPr>
          <w:rFonts w:ascii="Times New Roman" w:eastAsia="Times New Roman" w:hAnsi="Times New Roman" w:cs="Times New Roman"/>
          <w:sz w:val="24"/>
          <w:szCs w:val="24"/>
          <w:lang w:eastAsia="ru-RU"/>
        </w:rPr>
        <w:t>13. Утвердить общий объем муниципального дорожного фонда муниципального образования «Няндомский муниципальный район» на 2016 год в сумме 4 901,2 тыс. рублей, в том числе за счет средств субсидий на софинансирование дорожной деятельности в отношении автомобильных дорог общего пользования местного значения, капитального ремонта и ремонта дворовых территорий многоквартирных домов, проездов к дворовым территориям многоквартирных домов населенных пунктов – 1 912,2 тыс.рублей, поступления акцизов по подакцизным товарам (продукции), производимым на территории Российской Федерации – 2 989,0 тыс.рублей.</w:t>
      </w:r>
    </w:p>
    <w:p w14:paraId="6A707FCC" w14:textId="77777777" w:rsidR="003439C6" w:rsidRPr="003439C6" w:rsidRDefault="003439C6" w:rsidP="003439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9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Распределение средств дорожного фонда по главным распорядителям средств бюджета муниципального образования «Няндомский муниципальный район» и направлениям расходов утвердить согласно приложению № 10 к настоящему решению.</w:t>
      </w:r>
    </w:p>
    <w:p w14:paraId="78E3A5A6" w14:textId="77777777" w:rsidR="003439C6" w:rsidRPr="003439C6" w:rsidRDefault="003439C6" w:rsidP="003439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9C6">
        <w:rPr>
          <w:rFonts w:ascii="Times New Roman" w:eastAsia="Times New Roman" w:hAnsi="Times New Roman" w:cs="Times New Roman"/>
          <w:sz w:val="24"/>
          <w:szCs w:val="24"/>
          <w:lang w:eastAsia="ru-RU"/>
        </w:rPr>
        <w:t>14.  Утвердить общий объем субсидий бюджетам поселений Няндомского района на софинансирование дорожной деятельности в отношении автомобильных дорог общего пользования местного значения, капитального ремонта и ремонта дворовых территорий многоквартирных домов, проездов к дворовым территориям многоквартирных домов населенных пунктов, осуществляемых за счет бюджетных ассигнований муниципальных дорожных фондов, на 2016 год в сумме 1 526,5 тыс. рублей.</w:t>
      </w:r>
    </w:p>
    <w:p w14:paraId="5056CAC3" w14:textId="77777777" w:rsidR="003439C6" w:rsidRPr="003439C6" w:rsidRDefault="003439C6" w:rsidP="003439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9C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15. Утвердить распределение межбюджетных трансфертов бюджетам поселений Няндомского района на 2016 год согласно приложению № 11 к настоящему решению.</w:t>
      </w:r>
    </w:p>
    <w:p w14:paraId="2CAD859D" w14:textId="77777777" w:rsidR="003439C6" w:rsidRPr="003439C6" w:rsidRDefault="003439C6" w:rsidP="003439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9C6">
        <w:rPr>
          <w:rFonts w:ascii="Times New Roman" w:eastAsia="Times New Roman" w:hAnsi="Times New Roman" w:cs="Times New Roman"/>
          <w:sz w:val="24"/>
          <w:szCs w:val="24"/>
          <w:lang w:eastAsia="ru-RU"/>
        </w:rPr>
        <w:t>16. Утвердить:</w:t>
      </w:r>
    </w:p>
    <w:p w14:paraId="17EBABA8" w14:textId="77777777" w:rsidR="003439C6" w:rsidRPr="003439C6" w:rsidRDefault="003439C6" w:rsidP="003439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9C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методику распределения субсидий бюджетам поселений Няндомского района согласно приложению № 12 к настоящему решению;</w:t>
      </w:r>
    </w:p>
    <w:p w14:paraId="47251AC8" w14:textId="77777777" w:rsidR="003439C6" w:rsidRPr="003439C6" w:rsidRDefault="003439C6" w:rsidP="003439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9C6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порядок предоставления и расходования иных межбюджетных трансфертов бюджетам поселений Няндомского района согласно приложению № 13 к настоящему решению.</w:t>
      </w:r>
    </w:p>
    <w:p w14:paraId="758140D2" w14:textId="77777777" w:rsidR="003439C6" w:rsidRPr="003439C6" w:rsidRDefault="003439C6" w:rsidP="003439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9C6">
        <w:rPr>
          <w:rFonts w:ascii="Times New Roman" w:eastAsia="Times New Roman" w:hAnsi="Times New Roman" w:cs="Times New Roman"/>
          <w:sz w:val="24"/>
          <w:szCs w:val="24"/>
          <w:lang w:eastAsia="ru-RU"/>
        </w:rPr>
        <w:t>17. Утвердить верхний предел муниципального внутреннего долга муниципального образования «Няндомский муниципальный район» по долговым обязательствам муниципального образования «Няндомский муниципальный район» на 1 января 2017 года в сумме 93 000,0  тыс. рублей, в том числе по их видам, согласно приложению № 14 к настоящему решению.</w:t>
      </w:r>
    </w:p>
    <w:p w14:paraId="7AA0B424" w14:textId="77777777" w:rsidR="003439C6" w:rsidRPr="003439C6" w:rsidRDefault="003439C6" w:rsidP="003439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9C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Установить предельный объем муниципального долга муниципального образования «Няндомский муниципальный район» на 2016 год в сумме 133 100,0 тыс. рублей.</w:t>
      </w:r>
    </w:p>
    <w:p w14:paraId="022BD306" w14:textId="77777777" w:rsidR="003439C6" w:rsidRPr="003439C6" w:rsidRDefault="003439C6" w:rsidP="003439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9C6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Утвердить программу муниципальных внутренних заимствований муниципального образования «Няндомский муниципальный район» на 2016 год согласно приложению № 15 к настоящему решению.</w:t>
      </w:r>
    </w:p>
    <w:p w14:paraId="664B5017" w14:textId="77777777" w:rsidR="003439C6" w:rsidRPr="003439C6" w:rsidRDefault="003439C6" w:rsidP="003439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9C6">
        <w:rPr>
          <w:rFonts w:ascii="Times New Roman" w:eastAsia="Times New Roman" w:hAnsi="Times New Roman" w:cs="Times New Roman"/>
          <w:sz w:val="24"/>
          <w:szCs w:val="24"/>
          <w:lang w:eastAsia="ru-RU"/>
        </w:rPr>
        <w:t>18. Утвердить верхний предел муниципального внутреннего долга муниципального образования «Няндомский муниципальный район» по муниципальным гарантиям на 1 января 2017 года в сумме 0 рублей.</w:t>
      </w:r>
    </w:p>
    <w:p w14:paraId="724C6410" w14:textId="77777777" w:rsidR="003439C6" w:rsidRPr="003439C6" w:rsidRDefault="003439C6" w:rsidP="003439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9C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Установить, что в 2016 году муниципальные гарантии муниципального образования «Няндомский муниципальный район» не предоставляются.</w:t>
      </w:r>
    </w:p>
    <w:p w14:paraId="77A7A542" w14:textId="77777777" w:rsidR="003439C6" w:rsidRPr="003439C6" w:rsidRDefault="003439C6" w:rsidP="003439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9C6">
        <w:rPr>
          <w:rFonts w:ascii="Times New Roman" w:eastAsia="Times New Roman" w:hAnsi="Times New Roman" w:cs="Times New Roman"/>
          <w:sz w:val="24"/>
          <w:szCs w:val="24"/>
          <w:lang w:eastAsia="ru-RU"/>
        </w:rPr>
        <w:t>19. Утвердить объем расходов районного бюджета на обслуживание муниципального внутреннего долга муниципального образования «Няндомский муниципальный район» на 2016 год в сумме 11 800,0 тыс. рублей.</w:t>
      </w:r>
    </w:p>
    <w:p w14:paraId="757BC118" w14:textId="77777777" w:rsidR="003439C6" w:rsidRPr="003439C6" w:rsidRDefault="003439C6" w:rsidP="003439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9C6">
        <w:rPr>
          <w:rFonts w:ascii="Times New Roman" w:eastAsia="Times New Roman" w:hAnsi="Times New Roman" w:cs="Times New Roman"/>
          <w:sz w:val="24"/>
          <w:szCs w:val="24"/>
          <w:lang w:eastAsia="ru-RU"/>
        </w:rPr>
        <w:t>20. Предоставить в 2016 году муниципальному образованию «Няндомский муниципальный район» в целях исполнения районного бюджета право привлекать за счет остатка средств на едином счете федерального бюджета бюджетные кредиты на пополнение остатков средств на счетах местных бюджетов в соответствии со статьей 93.6 Бюджетного кодекса Российской Федерации в порядке, предусмотренном бюджетным законодательством Российской Федерации и нормативно-правовыми актами муниципального образования «Няндомский муниципальный район».</w:t>
      </w:r>
    </w:p>
    <w:p w14:paraId="27ABBA1E" w14:textId="77777777" w:rsidR="003439C6" w:rsidRPr="003439C6" w:rsidRDefault="003439C6" w:rsidP="003439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9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заключения договора о предоставлении бюджетного кредита на пополнение остатков средств на счетах местных бюджетов от имени муниципального образования «Няндомский муниципальный район» предоставить администрации муниципального образования «Няндомский муниципальный район».</w:t>
      </w:r>
    </w:p>
    <w:p w14:paraId="020FE93E" w14:textId="77777777" w:rsidR="003439C6" w:rsidRPr="003439C6" w:rsidRDefault="003439C6" w:rsidP="003439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9C6">
        <w:rPr>
          <w:rFonts w:ascii="Times New Roman" w:eastAsia="Times New Roman" w:hAnsi="Times New Roman" w:cs="Times New Roman"/>
          <w:sz w:val="24"/>
          <w:szCs w:val="24"/>
          <w:lang w:eastAsia="ru-RU"/>
        </w:rPr>
        <w:t>21. Установить в соответствии с пунктом 3 статьи 232 и пунктом 5 статьи 242 Бюджетного кодекса Российской Федерации, что администрация муниципального образования «Няндомский муниципальный район» вправе без внесения изменений в настоящее решение:</w:t>
      </w:r>
    </w:p>
    <w:p w14:paraId="3773A8EB" w14:textId="77777777" w:rsidR="003439C6" w:rsidRPr="003439C6" w:rsidRDefault="003439C6" w:rsidP="003439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9C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направить в доход областного бюджета не использованные на 1 января 2016 года на счете районного бюджета остатки субвенций, субсидий и иных межбюджетных трансфертов, имеющих целевое назначение, предоставленных за счет средств федерального и областного бюджетов, и поступившие в районный бюджет доходы от возврата указанных остатков из бюджетов поселений, а в случае их возврата для использования на те же цели – направить указанные средства на те же цели;</w:t>
      </w:r>
    </w:p>
    <w:p w14:paraId="6B241E75" w14:textId="77777777" w:rsidR="003439C6" w:rsidRPr="003439C6" w:rsidRDefault="003439C6" w:rsidP="003439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9C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 поселениям Няндомского района на те же цели поступившие в районный бюджет не использованные на 1 января 2016 года на счетах бюджетов поселений остатки межбюджетных трансфертов, имеющих целевое назначение, предоставленных за счет средств районного бюджета, при установлении наличия потребности в них.</w:t>
      </w:r>
    </w:p>
    <w:p w14:paraId="63B14C3D" w14:textId="77777777" w:rsidR="003439C6" w:rsidRPr="003439C6" w:rsidRDefault="003439C6" w:rsidP="003439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9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22. Установить в соответствии с </w:t>
      </w:r>
      <w:hyperlink r:id="rId4" w:history="1">
        <w:r w:rsidRPr="003439C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пунктом 3 статьи 217</w:t>
        </w:r>
      </w:hyperlink>
      <w:r w:rsidRPr="003439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Бюджетного кодекса Российской Федерации, что основаниями для внесения изменений в показатели сводной бюджетной росписи районного бюджета в соответствии с решениями начальника управления финансов администрации муниципального образования «Няндомский муниципальный район» без внесения изменений в настоящее решение, в том числе учитывающими особенности исполнения районного бюджета, являются:</w:t>
      </w:r>
    </w:p>
    <w:p w14:paraId="23C6A2FE" w14:textId="77777777" w:rsidR="003439C6" w:rsidRPr="003439C6" w:rsidRDefault="003439C6" w:rsidP="003439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9C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приведение кодов бюджетной классификации расходов и источников внутреннего финансирования дефицита районного бюджета в соответствие с бюджетной классификацией Российской Федерации;</w:t>
      </w:r>
    </w:p>
    <w:p w14:paraId="1667B428" w14:textId="77777777" w:rsidR="003439C6" w:rsidRPr="003439C6" w:rsidRDefault="003439C6" w:rsidP="003439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9C6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проведение операций по управлению муниципальным внутренним долгом, направленных на оптимизацию его структуры, а также снижение стоимости заимствований, не приводящих к увеличению дефицита районного бюджета, верхнего предела муниципального внутреннего долга и расходов на обслуживание долговых обязательств;</w:t>
      </w:r>
    </w:p>
    <w:p w14:paraId="237719C1" w14:textId="77777777" w:rsidR="003439C6" w:rsidRPr="003439C6" w:rsidRDefault="003439C6" w:rsidP="003439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9C6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перераспределение бюджетных ассигнований в пределах, предусмотренных главным распорядителям средств районного бюджета на предоставление бюджетным и автономным учреждениям субсидий на финансовое обеспечение муниципального задания на оказание муниципальных услуг (выполнение работ) и субсидий на иные цели, между разделами, подразделами, целевыми статьями, группами и подгруппами видов расходов классификации расходов бюджетов;</w:t>
      </w:r>
    </w:p>
    <w:p w14:paraId="2B23D5EF" w14:textId="77777777" w:rsidR="003439C6" w:rsidRPr="003439C6" w:rsidRDefault="003439C6" w:rsidP="003439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9C6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перераспределение бюджетных ассигнований между подгруппами вида расходов классификации расходов бюджетов в пределах общего объема бюджетных ассигнований, предусмотренных главному распорядителю средств районного бюджета по соответствующей целевой статье и группе вида расходов классификации расходов бюджетов;</w:t>
      </w:r>
    </w:p>
    <w:p w14:paraId="18D2FCFB" w14:textId="77777777" w:rsidR="003439C6" w:rsidRPr="003439C6" w:rsidRDefault="003439C6" w:rsidP="003439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9C6">
        <w:rPr>
          <w:rFonts w:ascii="Times New Roman" w:eastAsia="Times New Roman" w:hAnsi="Times New Roman" w:cs="Times New Roman"/>
          <w:sz w:val="24"/>
          <w:szCs w:val="24"/>
          <w:lang w:eastAsia="ru-RU"/>
        </w:rPr>
        <w:t>д) перераспределение бюджетных ассигнований между целевыми статьями, группами и подгруппами видов расходов классификации расходов бюджетов в пределах ассигнований, предусмотренных главному распорядителю средств районного бюджета на финансовое обеспечение соответствующего расходного обязательства, в целях софинансирования которого предоставляется субсидия за счет средств Госкорпорации фонда реформирования ЖКХ, федерального или областного бюджетов.</w:t>
      </w:r>
    </w:p>
    <w:p w14:paraId="713FE3C6" w14:textId="77777777" w:rsidR="003439C6" w:rsidRPr="003439C6" w:rsidRDefault="003439C6" w:rsidP="003439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9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23. Установить, что при поступлении в доход районного бюджета субсидий, субвенций, иных межбюджетных трансфертов и безвозмездных поступлений от физических и юридических лиц, имеющих целевое назначение, сверх объемов, утвержденных </w:t>
      </w:r>
      <w:r w:rsidRPr="003439C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настоящим решением, указанные средства направляются по целевому назначению на увеличение соответствующих расходов с внесением изменений в сводную бюджетную роспись без внесения изменений в настоящее решение.</w:t>
      </w:r>
    </w:p>
    <w:p w14:paraId="3B1224C8" w14:textId="77777777" w:rsidR="003439C6" w:rsidRPr="003439C6" w:rsidRDefault="003439C6" w:rsidP="003439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9C6">
        <w:rPr>
          <w:rFonts w:ascii="Times New Roman" w:eastAsia="Times New Roman" w:hAnsi="Times New Roman" w:cs="Times New Roman"/>
          <w:sz w:val="24"/>
          <w:szCs w:val="24"/>
          <w:lang w:eastAsia="ru-RU"/>
        </w:rPr>
        <w:t>24. Утвердить объем резервного фонда администрации муниципального образования «Няндомский муниципальный район» на 2016 год в сумме 300 тыс. рублей.</w:t>
      </w:r>
    </w:p>
    <w:p w14:paraId="4219DE41" w14:textId="77777777" w:rsidR="003439C6" w:rsidRPr="003439C6" w:rsidRDefault="003439C6" w:rsidP="003439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9C6">
        <w:rPr>
          <w:rFonts w:ascii="Times New Roman" w:eastAsia="Times New Roman" w:hAnsi="Times New Roman" w:cs="Times New Roman"/>
          <w:sz w:val="24"/>
          <w:szCs w:val="24"/>
          <w:lang w:eastAsia="ru-RU"/>
        </w:rPr>
        <w:t>25. Настоящее решение вступает в силу с 1 января 2015 года.</w:t>
      </w:r>
    </w:p>
    <w:p w14:paraId="75703608" w14:textId="77777777" w:rsidR="003439C6" w:rsidRPr="003439C6" w:rsidRDefault="003439C6" w:rsidP="003439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9C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6CD5C99D" w14:textId="77777777" w:rsidR="003439C6" w:rsidRPr="003439C6" w:rsidRDefault="003439C6" w:rsidP="003439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9C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60A47DD9" w14:textId="77777777" w:rsidR="003439C6" w:rsidRPr="003439C6" w:rsidRDefault="003439C6" w:rsidP="003439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9C6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муниципального образования</w:t>
      </w:r>
    </w:p>
    <w:p w14:paraId="217CEABD" w14:textId="77777777" w:rsidR="003439C6" w:rsidRPr="003439C6" w:rsidRDefault="003439C6" w:rsidP="003439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9C6">
        <w:rPr>
          <w:rFonts w:ascii="Times New Roman" w:eastAsia="Times New Roman" w:hAnsi="Times New Roman" w:cs="Times New Roman"/>
          <w:sz w:val="24"/>
          <w:szCs w:val="24"/>
          <w:lang w:eastAsia="ru-RU"/>
        </w:rPr>
        <w:t>«Няндомский муниципальный район»                                                                          В.Г.Струменский</w:t>
      </w:r>
    </w:p>
    <w:p w14:paraId="504626A2" w14:textId="77777777" w:rsidR="003439C6" w:rsidRPr="003439C6" w:rsidRDefault="003439C6" w:rsidP="003439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9C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2E44E3C1" w14:textId="77777777" w:rsidR="003439C6" w:rsidRPr="003439C6" w:rsidRDefault="003439C6" w:rsidP="003439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9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Собрания депутатов</w:t>
      </w:r>
    </w:p>
    <w:p w14:paraId="23E220DB" w14:textId="77777777" w:rsidR="003439C6" w:rsidRPr="003439C6" w:rsidRDefault="003439C6" w:rsidP="003439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9C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</w:p>
    <w:p w14:paraId="35133ED0" w14:textId="77777777" w:rsidR="003439C6" w:rsidRPr="003439C6" w:rsidRDefault="003439C6" w:rsidP="003439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9C6">
        <w:rPr>
          <w:rFonts w:ascii="Times New Roman" w:eastAsia="Times New Roman" w:hAnsi="Times New Roman" w:cs="Times New Roman"/>
          <w:sz w:val="24"/>
          <w:szCs w:val="24"/>
          <w:lang w:eastAsia="ru-RU"/>
        </w:rPr>
        <w:t>«Няндомский муниципальный район»                                                                           Н.М.Синах</w:t>
      </w:r>
    </w:p>
    <w:p w14:paraId="401EFD23" w14:textId="77777777" w:rsidR="00A856FA" w:rsidRDefault="00A856FA">
      <w:bookmarkStart w:id="0" w:name="_GoBack"/>
      <w:bookmarkEnd w:id="0"/>
    </w:p>
    <w:sectPr w:rsidR="00A85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C41"/>
    <w:rsid w:val="003439C6"/>
    <w:rsid w:val="00A856FA"/>
    <w:rsid w:val="00E11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05C778-0E1A-48FA-A6C2-F36408F7F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439C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link w:val="40"/>
    <w:uiPriority w:val="9"/>
    <w:qFormat/>
    <w:rsid w:val="003439C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439C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439C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3439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439C6"/>
    <w:rPr>
      <w:b/>
      <w:bCs/>
    </w:rPr>
  </w:style>
  <w:style w:type="character" w:styleId="a5">
    <w:name w:val="Hyperlink"/>
    <w:basedOn w:val="a0"/>
    <w:uiPriority w:val="99"/>
    <w:semiHidden/>
    <w:unhideWhenUsed/>
    <w:rsid w:val="003439C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54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50EC6788FE382D221FFBDC3C0E954EE9602CC0D61294631D08583729FE5172EB034475AC5C20GCr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1962</Words>
  <Characters>11184</Characters>
  <Application>Microsoft Office Word</Application>
  <DocSecurity>0</DocSecurity>
  <Lines>93</Lines>
  <Paragraphs>26</Paragraphs>
  <ScaleCrop>false</ScaleCrop>
  <Company/>
  <LinksUpToDate>false</LinksUpToDate>
  <CharactersWithSpaces>13120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IT-spec</dc:creator>
  <cp:keywords/>
  <dc:description/>
  <cp:lastModifiedBy>IT-spec</cp:lastModifiedBy>
  <cp:revision>2</cp:revision>
  <dcterms:created xsi:type="dcterms:W3CDTF">2022-02-15T06:25:00Z</dcterms:created>
  <dcterms:modified xsi:type="dcterms:W3CDTF">2022-02-15T06:25:00Z</dcterms:modified>
</cp:coreProperties>
</file>