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681" w:rsidRPr="00637681" w:rsidRDefault="004B3B77" w:rsidP="00637681">
      <w:pPr>
        <w:spacing w:line="240" w:lineRule="auto"/>
        <w:jc w:val="center"/>
        <w:rPr>
          <w:rFonts w:ascii="Times New Roman" w:hAnsi="Times New Roman" w:cs="Times New Roman"/>
          <w:b/>
          <w:sz w:val="26"/>
          <w:szCs w:val="26"/>
        </w:rPr>
      </w:pPr>
      <w:r w:rsidRPr="00866BB0">
        <w:rPr>
          <w:rFonts w:ascii="Times New Roman" w:hAnsi="Times New Roman" w:cs="Times New Roman"/>
          <w:b/>
          <w:sz w:val="26"/>
          <w:szCs w:val="26"/>
        </w:rPr>
        <w:t xml:space="preserve">О внесении изменений в </w:t>
      </w:r>
      <w:r w:rsidR="00637681" w:rsidRPr="00637681">
        <w:rPr>
          <w:rFonts w:ascii="Times New Roman" w:hAnsi="Times New Roman" w:cs="Times New Roman"/>
          <w:b/>
          <w:sz w:val="26"/>
          <w:szCs w:val="26"/>
        </w:rPr>
        <w:t xml:space="preserve"> постановление администрации Няндомского муниципального округа Архангельской области </w:t>
      </w:r>
    </w:p>
    <w:p w:rsidR="001D56FE" w:rsidRDefault="00637681" w:rsidP="00637681">
      <w:pPr>
        <w:spacing w:line="240" w:lineRule="auto"/>
        <w:jc w:val="center"/>
        <w:rPr>
          <w:rFonts w:ascii="Times New Roman" w:hAnsi="Times New Roman" w:cs="Times New Roman"/>
          <w:b/>
          <w:sz w:val="26"/>
          <w:szCs w:val="26"/>
        </w:rPr>
      </w:pPr>
      <w:r w:rsidRPr="00637681">
        <w:rPr>
          <w:rFonts w:ascii="Times New Roman" w:hAnsi="Times New Roman" w:cs="Times New Roman"/>
          <w:b/>
          <w:sz w:val="26"/>
          <w:szCs w:val="26"/>
        </w:rPr>
        <w:t>от 19 января 2023 года № 2</w:t>
      </w:r>
      <w:r>
        <w:rPr>
          <w:rFonts w:ascii="Times New Roman" w:hAnsi="Times New Roman" w:cs="Times New Roman"/>
          <w:b/>
          <w:sz w:val="26"/>
          <w:szCs w:val="26"/>
        </w:rPr>
        <w:t>5</w:t>
      </w:r>
      <w:r w:rsidRPr="00637681">
        <w:rPr>
          <w:rFonts w:ascii="Times New Roman" w:hAnsi="Times New Roman" w:cs="Times New Roman"/>
          <w:b/>
          <w:sz w:val="26"/>
          <w:szCs w:val="26"/>
        </w:rPr>
        <w:t>-па</w:t>
      </w:r>
    </w:p>
    <w:p w:rsidR="00637681" w:rsidRPr="00866BB0" w:rsidRDefault="00637681" w:rsidP="00637681">
      <w:pPr>
        <w:spacing w:line="240" w:lineRule="auto"/>
        <w:jc w:val="center"/>
        <w:rPr>
          <w:rFonts w:ascii="Times New Roman" w:hAnsi="Times New Roman" w:cs="Times New Roman"/>
          <w:b/>
          <w:sz w:val="26"/>
          <w:szCs w:val="26"/>
        </w:rPr>
      </w:pPr>
    </w:p>
    <w:p w:rsidR="003060C8" w:rsidRPr="00866BB0" w:rsidRDefault="0083423C" w:rsidP="003060C8">
      <w:pPr>
        <w:spacing w:line="240" w:lineRule="auto"/>
        <w:ind w:firstLine="709"/>
        <w:rPr>
          <w:rFonts w:ascii="Times New Roman" w:eastAsia="Times New Roman" w:hAnsi="Times New Roman" w:cs="Times New Roman"/>
          <w:b/>
          <w:sz w:val="26"/>
          <w:szCs w:val="26"/>
          <w:lang w:eastAsia="ru-RU"/>
        </w:rPr>
      </w:pPr>
      <w:r w:rsidRPr="00B65FDE">
        <w:rPr>
          <w:rFonts w:ascii="Times New Roman" w:hAnsi="Times New Roman" w:cs="Times New Roman"/>
          <w:color w:val="000000"/>
          <w:sz w:val="26"/>
          <w:szCs w:val="26"/>
        </w:rPr>
        <w:t xml:space="preserve">В соответствии со </w:t>
      </w:r>
      <w:r w:rsidR="00B914CC" w:rsidRPr="00B65FDE">
        <w:rPr>
          <w:rFonts w:ascii="Times New Roman" w:hAnsi="Times New Roman" w:cs="Times New Roman"/>
          <w:color w:val="000000"/>
          <w:sz w:val="26"/>
          <w:szCs w:val="26"/>
        </w:rPr>
        <w:t xml:space="preserve">статьей 16 Федерального закона от 6 октября 2003 года </w:t>
      </w:r>
      <w:r w:rsidR="00866BB0" w:rsidRPr="00B65FDE">
        <w:rPr>
          <w:rFonts w:ascii="Times New Roman" w:hAnsi="Times New Roman" w:cs="Times New Roman"/>
          <w:color w:val="000000"/>
          <w:sz w:val="26"/>
          <w:szCs w:val="26"/>
        </w:rPr>
        <w:br/>
      </w:r>
      <w:r w:rsidR="00B914CC" w:rsidRPr="00B65FDE">
        <w:rPr>
          <w:rFonts w:ascii="Times New Roman" w:hAnsi="Times New Roman" w:cs="Times New Roman"/>
          <w:color w:val="000000"/>
          <w:sz w:val="26"/>
          <w:szCs w:val="26"/>
        </w:rPr>
        <w:t xml:space="preserve">№ 131-ФЗ «Об общих принципах организации местного самоуправления </w:t>
      </w:r>
      <w:r w:rsidR="001A75C3" w:rsidRPr="00B65FDE">
        <w:rPr>
          <w:rFonts w:ascii="Times New Roman" w:hAnsi="Times New Roman" w:cs="Times New Roman"/>
          <w:color w:val="000000"/>
          <w:sz w:val="26"/>
          <w:szCs w:val="26"/>
        </w:rPr>
        <w:br/>
      </w:r>
      <w:r w:rsidR="00B914CC" w:rsidRPr="00B65FDE">
        <w:rPr>
          <w:rFonts w:ascii="Times New Roman" w:hAnsi="Times New Roman" w:cs="Times New Roman"/>
          <w:color w:val="000000"/>
          <w:sz w:val="26"/>
          <w:szCs w:val="26"/>
        </w:rPr>
        <w:t>в Российской Федерации»,</w:t>
      </w:r>
      <w:r w:rsidRPr="00B65FDE">
        <w:rPr>
          <w:rFonts w:ascii="Times New Roman" w:hAnsi="Times New Roman" w:cs="Times New Roman"/>
          <w:color w:val="000000"/>
          <w:sz w:val="26"/>
          <w:szCs w:val="26"/>
        </w:rPr>
        <w:t xml:space="preserve"> </w:t>
      </w:r>
      <w:r w:rsidR="00B914CC" w:rsidRPr="00B65FDE">
        <w:rPr>
          <w:rFonts w:ascii="Times New Roman" w:hAnsi="Times New Roman" w:cs="Times New Roman"/>
          <w:color w:val="000000"/>
          <w:sz w:val="26"/>
          <w:szCs w:val="26"/>
        </w:rPr>
        <w:t xml:space="preserve">пунктом </w:t>
      </w:r>
      <w:r w:rsidR="002E2C42" w:rsidRPr="00B65FDE">
        <w:rPr>
          <w:rFonts w:ascii="Times New Roman" w:hAnsi="Times New Roman" w:cs="Times New Roman"/>
          <w:color w:val="000000"/>
          <w:sz w:val="26"/>
          <w:szCs w:val="26"/>
        </w:rPr>
        <w:t>47.1</w:t>
      </w:r>
      <w:r w:rsidR="00637681" w:rsidRPr="00B65FDE">
        <w:rPr>
          <w:rFonts w:ascii="Times New Roman" w:hAnsi="Times New Roman" w:cs="Times New Roman"/>
          <w:color w:val="000000"/>
          <w:sz w:val="26"/>
          <w:szCs w:val="26"/>
        </w:rPr>
        <w:t xml:space="preserve"> </w:t>
      </w:r>
      <w:r w:rsidR="003060C8" w:rsidRPr="00B65FDE">
        <w:rPr>
          <w:rFonts w:ascii="Times New Roman" w:eastAsia="Times New Roman" w:hAnsi="Times New Roman" w:cs="Times New Roman"/>
          <w:sz w:val="26"/>
          <w:szCs w:val="26"/>
          <w:lang w:eastAsia="ru-RU"/>
        </w:rPr>
        <w:t xml:space="preserve">Положения </w:t>
      </w:r>
      <w:r w:rsidR="003060C8" w:rsidRPr="00B65FDE">
        <w:rPr>
          <w:rFonts w:ascii="Times New Roman" w:eastAsia="Times New Roman" w:hAnsi="Times New Roman" w:cs="Times New Roman"/>
          <w:sz w:val="26"/>
          <w:szCs w:val="26"/>
          <w:lang w:eastAsia="ru-RU"/>
        </w:rPr>
        <w:br/>
        <w:t>о муниципальных программах Няндомского муниципального округа Архангельской области, утвержденного постановлением администрации Няндомского муниципального округа Арханг</w:t>
      </w:r>
      <w:r w:rsidR="00866BB0" w:rsidRPr="00B65FDE">
        <w:rPr>
          <w:rFonts w:ascii="Times New Roman" w:eastAsia="Times New Roman" w:hAnsi="Times New Roman" w:cs="Times New Roman"/>
          <w:sz w:val="26"/>
          <w:szCs w:val="26"/>
          <w:lang w:eastAsia="ru-RU"/>
        </w:rPr>
        <w:t xml:space="preserve">ельской области от 20 сентября </w:t>
      </w:r>
      <w:r w:rsidR="00866BB0" w:rsidRPr="00B65FDE">
        <w:rPr>
          <w:rFonts w:ascii="Times New Roman" w:eastAsia="Times New Roman" w:hAnsi="Times New Roman" w:cs="Times New Roman"/>
          <w:sz w:val="26"/>
          <w:szCs w:val="26"/>
          <w:lang w:eastAsia="ru-RU"/>
        </w:rPr>
        <w:br/>
      </w:r>
      <w:r w:rsidR="003060C8" w:rsidRPr="00B65FDE">
        <w:rPr>
          <w:rFonts w:ascii="Times New Roman" w:eastAsia="Times New Roman" w:hAnsi="Times New Roman" w:cs="Times New Roman"/>
          <w:sz w:val="26"/>
          <w:szCs w:val="26"/>
          <w:lang w:eastAsia="ru-RU"/>
        </w:rPr>
        <w:t xml:space="preserve">2024 года № 198-па, </w:t>
      </w:r>
      <w:r w:rsidRPr="00B65FDE">
        <w:rPr>
          <w:rFonts w:ascii="Times New Roman" w:eastAsia="Times New Roman" w:hAnsi="Times New Roman" w:cs="Times New Roman"/>
          <w:sz w:val="26"/>
          <w:szCs w:val="26"/>
          <w:lang w:eastAsia="ru-RU"/>
        </w:rPr>
        <w:t xml:space="preserve"> руководствуясь </w:t>
      </w:r>
      <w:r w:rsidR="003060C8" w:rsidRPr="00B65FDE">
        <w:rPr>
          <w:rFonts w:ascii="Times New Roman" w:eastAsia="Times New Roman" w:hAnsi="Times New Roman" w:cs="Times New Roman"/>
          <w:sz w:val="26"/>
          <w:szCs w:val="26"/>
          <w:lang w:eastAsia="ru-RU"/>
        </w:rPr>
        <w:t>статьями 6, 40 Устава Няндомского муниципального округа, администрация Няндомского муниципального округа Архангельской области</w:t>
      </w:r>
      <w:r w:rsidRPr="00B65FDE">
        <w:rPr>
          <w:rFonts w:ascii="Times New Roman" w:eastAsia="Times New Roman" w:hAnsi="Times New Roman" w:cs="Times New Roman"/>
          <w:sz w:val="26"/>
          <w:szCs w:val="26"/>
          <w:lang w:eastAsia="ru-RU"/>
        </w:rPr>
        <w:t xml:space="preserve">  </w:t>
      </w:r>
      <w:r w:rsidR="003060C8" w:rsidRPr="00B65FDE">
        <w:rPr>
          <w:rFonts w:ascii="Times New Roman" w:eastAsia="Times New Roman" w:hAnsi="Times New Roman" w:cs="Times New Roman"/>
          <w:b/>
          <w:sz w:val="26"/>
          <w:szCs w:val="26"/>
          <w:lang w:eastAsia="ru-RU"/>
        </w:rPr>
        <w:t>п о с т а н о в л я е т:</w:t>
      </w:r>
    </w:p>
    <w:p w:rsidR="00B914CC" w:rsidRPr="00866BB0" w:rsidRDefault="001D56FE" w:rsidP="003060C8">
      <w:pPr>
        <w:spacing w:line="240" w:lineRule="auto"/>
        <w:ind w:firstLine="709"/>
        <w:rPr>
          <w:rFonts w:ascii="Times New Roman" w:hAnsi="Times New Roman" w:cs="Times New Roman"/>
          <w:color w:val="000000"/>
          <w:sz w:val="26"/>
          <w:szCs w:val="26"/>
        </w:rPr>
      </w:pPr>
      <w:r w:rsidRPr="00866BB0">
        <w:rPr>
          <w:rFonts w:ascii="Times New Roman" w:hAnsi="Times New Roman" w:cs="Times New Roman"/>
          <w:sz w:val="26"/>
          <w:szCs w:val="26"/>
        </w:rPr>
        <w:t>1.</w:t>
      </w:r>
      <w:r w:rsidR="0078023E" w:rsidRPr="00866BB0">
        <w:rPr>
          <w:rFonts w:ascii="Times New Roman" w:hAnsi="Times New Roman" w:cs="Times New Roman"/>
          <w:sz w:val="26"/>
          <w:szCs w:val="26"/>
        </w:rPr>
        <w:t> </w:t>
      </w:r>
      <w:r w:rsidR="003D15E5" w:rsidRPr="00866BB0">
        <w:rPr>
          <w:rFonts w:ascii="Times New Roman" w:hAnsi="Times New Roman" w:cs="Times New Roman"/>
          <w:sz w:val="26"/>
          <w:szCs w:val="26"/>
        </w:rPr>
        <w:t xml:space="preserve">Утвердить прилагаемые изменения, которые вносятся </w:t>
      </w:r>
      <w:r w:rsidR="003D15E5" w:rsidRPr="00866BB0">
        <w:rPr>
          <w:rFonts w:ascii="Times New Roman" w:hAnsi="Times New Roman" w:cs="Times New Roman"/>
          <w:sz w:val="26"/>
          <w:szCs w:val="26"/>
        </w:rPr>
        <w:br/>
        <w:t xml:space="preserve">в </w:t>
      </w:r>
      <w:r w:rsidR="003060C8" w:rsidRPr="00866BB0">
        <w:rPr>
          <w:rFonts w:ascii="Times New Roman" w:hAnsi="Times New Roman" w:cs="Times New Roman"/>
          <w:sz w:val="26"/>
          <w:szCs w:val="26"/>
        </w:rPr>
        <w:t xml:space="preserve">постановление администрации </w:t>
      </w:r>
      <w:r w:rsidR="003060C8" w:rsidRPr="00866BB0">
        <w:rPr>
          <w:rFonts w:ascii="Times New Roman" w:hAnsi="Times New Roman" w:cs="Times New Roman"/>
          <w:color w:val="000000"/>
          <w:sz w:val="26"/>
          <w:szCs w:val="26"/>
        </w:rPr>
        <w:t>Няндомского муниципального округа Архангельской области от 19 января 2023 года № 2</w:t>
      </w:r>
      <w:r w:rsidR="00161439">
        <w:rPr>
          <w:rFonts w:ascii="Times New Roman" w:hAnsi="Times New Roman" w:cs="Times New Roman"/>
          <w:color w:val="000000"/>
          <w:sz w:val="26"/>
          <w:szCs w:val="26"/>
        </w:rPr>
        <w:t>5</w:t>
      </w:r>
      <w:r w:rsidR="003060C8" w:rsidRPr="00866BB0">
        <w:rPr>
          <w:rFonts w:ascii="Times New Roman" w:hAnsi="Times New Roman" w:cs="Times New Roman"/>
          <w:color w:val="000000"/>
          <w:sz w:val="26"/>
          <w:szCs w:val="26"/>
        </w:rPr>
        <w:t xml:space="preserve">-па «Об утверждении </w:t>
      </w:r>
      <w:r w:rsidR="00F4772B" w:rsidRPr="00866BB0">
        <w:rPr>
          <w:rFonts w:ascii="Times New Roman" w:hAnsi="Times New Roman" w:cs="Times New Roman"/>
          <w:color w:val="000000"/>
          <w:sz w:val="26"/>
          <w:szCs w:val="26"/>
        </w:rPr>
        <w:t>муниципальн</w:t>
      </w:r>
      <w:r w:rsidR="003060C8" w:rsidRPr="00866BB0">
        <w:rPr>
          <w:rFonts w:ascii="Times New Roman" w:hAnsi="Times New Roman" w:cs="Times New Roman"/>
          <w:color w:val="000000"/>
          <w:sz w:val="26"/>
          <w:szCs w:val="26"/>
        </w:rPr>
        <w:t>ой</w:t>
      </w:r>
      <w:r w:rsidR="00F4772B" w:rsidRPr="00866BB0">
        <w:rPr>
          <w:rFonts w:ascii="Times New Roman" w:hAnsi="Times New Roman" w:cs="Times New Roman"/>
          <w:color w:val="000000"/>
          <w:sz w:val="26"/>
          <w:szCs w:val="26"/>
        </w:rPr>
        <w:t xml:space="preserve"> программ</w:t>
      </w:r>
      <w:r w:rsidR="003060C8" w:rsidRPr="00866BB0">
        <w:rPr>
          <w:rFonts w:ascii="Times New Roman" w:hAnsi="Times New Roman" w:cs="Times New Roman"/>
          <w:color w:val="000000"/>
          <w:sz w:val="26"/>
          <w:szCs w:val="26"/>
        </w:rPr>
        <w:t>ы</w:t>
      </w:r>
      <w:r w:rsidR="00F4772B" w:rsidRPr="00866BB0">
        <w:rPr>
          <w:rFonts w:ascii="Times New Roman" w:hAnsi="Times New Roman" w:cs="Times New Roman"/>
          <w:color w:val="000000"/>
          <w:sz w:val="26"/>
          <w:szCs w:val="26"/>
        </w:rPr>
        <w:t xml:space="preserve"> «</w:t>
      </w:r>
      <w:r w:rsidR="00161439" w:rsidRPr="00161439">
        <w:rPr>
          <w:rFonts w:ascii="Times New Roman" w:hAnsi="Times New Roman" w:cs="Times New Roman"/>
          <w:color w:val="000000"/>
          <w:sz w:val="26"/>
          <w:szCs w:val="26"/>
        </w:rPr>
        <w:t>Укрепление общественного здоровья населения на территории Няндомского муниципального округа</w:t>
      </w:r>
      <w:r w:rsidR="00F4772B" w:rsidRPr="00866BB0">
        <w:rPr>
          <w:rFonts w:ascii="Times New Roman" w:hAnsi="Times New Roman" w:cs="Times New Roman"/>
          <w:color w:val="000000"/>
          <w:sz w:val="26"/>
          <w:szCs w:val="26"/>
        </w:rPr>
        <w:t>»</w:t>
      </w:r>
      <w:r w:rsidR="003060C8" w:rsidRPr="00866BB0">
        <w:rPr>
          <w:rFonts w:ascii="Times New Roman" w:hAnsi="Times New Roman" w:cs="Times New Roman"/>
          <w:color w:val="000000"/>
          <w:sz w:val="26"/>
          <w:szCs w:val="26"/>
        </w:rPr>
        <w:t>.</w:t>
      </w:r>
    </w:p>
    <w:p w:rsidR="0083423C" w:rsidRPr="00866BB0" w:rsidRDefault="003060C8" w:rsidP="0083423C">
      <w:pPr>
        <w:tabs>
          <w:tab w:val="left" w:pos="1080"/>
        </w:tabs>
        <w:spacing w:line="240" w:lineRule="auto"/>
        <w:ind w:firstLine="709"/>
        <w:rPr>
          <w:rFonts w:ascii="Times New Roman" w:eastAsia="Times New Roman" w:hAnsi="Times New Roman" w:cs="Times New Roman"/>
          <w:sz w:val="26"/>
          <w:szCs w:val="26"/>
          <w:lang w:eastAsia="ru-RU"/>
        </w:rPr>
      </w:pPr>
      <w:r w:rsidRPr="00866BB0">
        <w:rPr>
          <w:rFonts w:ascii="Times New Roman" w:eastAsia="Times New Roman" w:hAnsi="Times New Roman" w:cs="Times New Roman"/>
          <w:sz w:val="26"/>
          <w:szCs w:val="26"/>
          <w:lang w:eastAsia="ru-RU"/>
        </w:rPr>
        <w:t>2. </w:t>
      </w:r>
      <w:r w:rsidR="0083423C" w:rsidRPr="00866BB0">
        <w:rPr>
          <w:rFonts w:ascii="Times New Roman" w:eastAsia="Times New Roman" w:hAnsi="Times New Roman" w:cs="Times New Roman"/>
          <w:sz w:val="26"/>
          <w:szCs w:val="26"/>
          <w:lang w:eastAsia="ru-RU"/>
        </w:rPr>
        <w:t>Установить, что изменения применяются к правоотношениям, возникающим  при исполнении  бюджета Няндомского муниципального округа Архангельской области начиная с бюджетов на 2024 год и на плановый период 2025 и 2026 годов.</w:t>
      </w:r>
    </w:p>
    <w:p w:rsidR="003060C8" w:rsidRPr="00866BB0" w:rsidRDefault="0083423C" w:rsidP="003060C8">
      <w:pPr>
        <w:tabs>
          <w:tab w:val="left" w:pos="1080"/>
        </w:tabs>
        <w:spacing w:line="240" w:lineRule="auto"/>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w:t>
      </w:r>
      <w:r w:rsidR="003060C8" w:rsidRPr="00866BB0">
        <w:rPr>
          <w:rFonts w:ascii="Times New Roman" w:eastAsia="Times New Roman" w:hAnsi="Times New Roman" w:cs="Times New Roman"/>
          <w:sz w:val="26"/>
          <w:szCs w:val="26"/>
          <w:lang w:eastAsia="ru-RU"/>
        </w:rPr>
        <w:t>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«Вестник Няндомского района».</w:t>
      </w:r>
    </w:p>
    <w:p w:rsidR="00741FE4" w:rsidRPr="00866BB0" w:rsidRDefault="003060C8" w:rsidP="003060C8">
      <w:pPr>
        <w:tabs>
          <w:tab w:val="left" w:pos="1080"/>
        </w:tabs>
        <w:spacing w:line="240" w:lineRule="auto"/>
        <w:ind w:firstLine="709"/>
        <w:rPr>
          <w:rFonts w:ascii="Times New Roman" w:eastAsia="Times New Roman" w:hAnsi="Times New Roman" w:cs="Times New Roman"/>
          <w:sz w:val="26"/>
          <w:szCs w:val="26"/>
          <w:lang w:eastAsia="ru-RU"/>
        </w:rPr>
      </w:pPr>
      <w:r w:rsidRPr="00866BB0">
        <w:rPr>
          <w:rFonts w:ascii="Times New Roman" w:eastAsia="Times New Roman" w:hAnsi="Times New Roman" w:cs="Times New Roman"/>
          <w:sz w:val="26"/>
          <w:szCs w:val="26"/>
          <w:lang w:eastAsia="ru-RU"/>
        </w:rPr>
        <w:t>4. Настоящее постановление вступает в силу со дня его официального опубликования.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933"/>
      </w:tblGrid>
      <w:tr w:rsidR="003D15E5" w:rsidTr="003D15E5">
        <w:tc>
          <w:tcPr>
            <w:tcW w:w="5637" w:type="dxa"/>
          </w:tcPr>
          <w:p w:rsidR="0078023E" w:rsidRDefault="0078023E" w:rsidP="0078023E">
            <w:pPr>
              <w:pStyle w:val="western"/>
              <w:widowControl w:val="0"/>
              <w:spacing w:before="0" w:beforeAutospacing="0" w:after="0" w:afterAutospacing="0"/>
              <w:jc w:val="both"/>
              <w:rPr>
                <w:sz w:val="28"/>
                <w:szCs w:val="28"/>
              </w:rPr>
            </w:pPr>
          </w:p>
          <w:p w:rsidR="00EA3D2C" w:rsidRDefault="00EA3D2C" w:rsidP="0078023E">
            <w:pPr>
              <w:pStyle w:val="western"/>
              <w:widowControl w:val="0"/>
              <w:spacing w:before="0" w:beforeAutospacing="0" w:after="0" w:afterAutospacing="0"/>
              <w:jc w:val="both"/>
              <w:rPr>
                <w:sz w:val="28"/>
                <w:szCs w:val="28"/>
              </w:rPr>
            </w:pPr>
          </w:p>
        </w:tc>
        <w:tc>
          <w:tcPr>
            <w:tcW w:w="3933" w:type="dxa"/>
          </w:tcPr>
          <w:p w:rsidR="003D15E5" w:rsidRDefault="003D15E5" w:rsidP="003D15E5">
            <w:pPr>
              <w:pStyle w:val="western"/>
              <w:widowControl w:val="0"/>
              <w:spacing w:before="0" w:beforeAutospacing="0" w:after="0" w:afterAutospacing="0"/>
              <w:ind w:firstLine="709"/>
              <w:jc w:val="both"/>
              <w:rPr>
                <w:sz w:val="28"/>
                <w:szCs w:val="28"/>
              </w:rPr>
            </w:pPr>
          </w:p>
        </w:tc>
      </w:tr>
      <w:tr w:rsidR="003D15E5" w:rsidTr="003D15E5">
        <w:tc>
          <w:tcPr>
            <w:tcW w:w="5637" w:type="dxa"/>
          </w:tcPr>
          <w:p w:rsidR="00B914CC" w:rsidRDefault="003060C8" w:rsidP="00B914CC">
            <w:pPr>
              <w:pStyle w:val="western"/>
              <w:widowControl w:val="0"/>
              <w:spacing w:before="0" w:beforeAutospacing="0" w:after="0" w:afterAutospacing="0"/>
              <w:jc w:val="both"/>
              <w:rPr>
                <w:b/>
                <w:bCs/>
                <w:color w:val="000000"/>
                <w:sz w:val="28"/>
                <w:szCs w:val="28"/>
              </w:rPr>
            </w:pPr>
            <w:r>
              <w:rPr>
                <w:b/>
                <w:bCs/>
                <w:color w:val="000000"/>
                <w:sz w:val="28"/>
                <w:szCs w:val="28"/>
              </w:rPr>
              <w:t>Г</w:t>
            </w:r>
            <w:r w:rsidR="00741FE4">
              <w:rPr>
                <w:b/>
                <w:bCs/>
                <w:color w:val="000000"/>
                <w:sz w:val="28"/>
                <w:szCs w:val="28"/>
              </w:rPr>
              <w:t>лав</w:t>
            </w:r>
            <w:r>
              <w:rPr>
                <w:b/>
                <w:bCs/>
                <w:color w:val="000000"/>
                <w:sz w:val="28"/>
                <w:szCs w:val="28"/>
              </w:rPr>
              <w:t>а</w:t>
            </w:r>
            <w:r w:rsidR="003D15E5">
              <w:rPr>
                <w:b/>
                <w:bCs/>
                <w:color w:val="000000"/>
                <w:sz w:val="28"/>
                <w:szCs w:val="28"/>
              </w:rPr>
              <w:t xml:space="preserve"> Няндомского</w:t>
            </w:r>
          </w:p>
          <w:p w:rsidR="00B914CC" w:rsidRPr="00B914CC" w:rsidRDefault="00B914CC" w:rsidP="00B914CC">
            <w:pPr>
              <w:pStyle w:val="western"/>
              <w:widowControl w:val="0"/>
              <w:spacing w:before="0" w:beforeAutospacing="0" w:after="0" w:afterAutospacing="0"/>
              <w:jc w:val="both"/>
              <w:rPr>
                <w:b/>
                <w:bCs/>
                <w:color w:val="000000"/>
                <w:sz w:val="28"/>
                <w:szCs w:val="28"/>
              </w:rPr>
            </w:pPr>
            <w:r>
              <w:rPr>
                <w:b/>
                <w:bCs/>
                <w:color w:val="000000"/>
                <w:sz w:val="28"/>
                <w:szCs w:val="28"/>
              </w:rPr>
              <w:t>муниципального округа</w:t>
            </w:r>
          </w:p>
        </w:tc>
        <w:tc>
          <w:tcPr>
            <w:tcW w:w="3933" w:type="dxa"/>
          </w:tcPr>
          <w:p w:rsidR="00B914CC" w:rsidRDefault="00B914CC" w:rsidP="003D15E5">
            <w:pPr>
              <w:pStyle w:val="western"/>
              <w:widowControl w:val="0"/>
              <w:spacing w:before="0" w:beforeAutospacing="0" w:after="0" w:afterAutospacing="0"/>
              <w:ind w:firstLine="709"/>
              <w:jc w:val="right"/>
              <w:rPr>
                <w:b/>
                <w:bCs/>
                <w:color w:val="000000"/>
                <w:sz w:val="28"/>
                <w:szCs w:val="28"/>
              </w:rPr>
            </w:pPr>
          </w:p>
          <w:p w:rsidR="003D15E5" w:rsidRDefault="003060C8" w:rsidP="003D15E5">
            <w:pPr>
              <w:pStyle w:val="western"/>
              <w:widowControl w:val="0"/>
              <w:spacing w:before="0" w:beforeAutospacing="0" w:after="0" w:afterAutospacing="0"/>
              <w:ind w:firstLine="709"/>
              <w:jc w:val="right"/>
              <w:rPr>
                <w:sz w:val="28"/>
                <w:szCs w:val="28"/>
              </w:rPr>
            </w:pPr>
            <w:r>
              <w:rPr>
                <w:b/>
                <w:bCs/>
                <w:color w:val="000000"/>
                <w:sz w:val="28"/>
                <w:szCs w:val="28"/>
              </w:rPr>
              <w:t>А.В. Кононов</w:t>
            </w:r>
          </w:p>
        </w:tc>
      </w:tr>
    </w:tbl>
    <w:p w:rsidR="005A16C3" w:rsidRDefault="005A16C3" w:rsidP="00B74788">
      <w:pPr>
        <w:spacing w:line="240" w:lineRule="auto"/>
        <w:ind w:left="3969"/>
        <w:jc w:val="center"/>
        <w:rPr>
          <w:rFonts w:ascii="Times New Roman" w:hAnsi="Times New Roman" w:cs="Times New Roman"/>
          <w:color w:val="000000"/>
          <w:sz w:val="28"/>
          <w:szCs w:val="28"/>
        </w:rPr>
      </w:pPr>
    </w:p>
    <w:p w:rsidR="00EE068D" w:rsidRDefault="00EE068D" w:rsidP="00B74788">
      <w:pPr>
        <w:spacing w:line="240" w:lineRule="auto"/>
        <w:ind w:left="3969"/>
        <w:jc w:val="center"/>
        <w:rPr>
          <w:rFonts w:ascii="Times New Roman" w:hAnsi="Times New Roman" w:cs="Times New Roman"/>
          <w:color w:val="000000"/>
          <w:sz w:val="28"/>
          <w:szCs w:val="28"/>
        </w:rPr>
      </w:pPr>
    </w:p>
    <w:p w:rsidR="00EE068D" w:rsidRDefault="00EE068D" w:rsidP="00B74788">
      <w:pPr>
        <w:spacing w:line="240" w:lineRule="auto"/>
        <w:ind w:left="3969"/>
        <w:jc w:val="center"/>
        <w:rPr>
          <w:rFonts w:ascii="Times New Roman" w:hAnsi="Times New Roman" w:cs="Times New Roman"/>
          <w:color w:val="000000"/>
          <w:sz w:val="28"/>
          <w:szCs w:val="28"/>
        </w:rPr>
      </w:pPr>
    </w:p>
    <w:p w:rsidR="007D671E" w:rsidRDefault="007D671E" w:rsidP="00B74788">
      <w:pPr>
        <w:spacing w:line="240" w:lineRule="auto"/>
        <w:ind w:left="3969"/>
        <w:jc w:val="center"/>
        <w:rPr>
          <w:rFonts w:ascii="Times New Roman" w:hAnsi="Times New Roman" w:cs="Times New Roman"/>
          <w:color w:val="000000"/>
          <w:sz w:val="28"/>
          <w:szCs w:val="28"/>
        </w:rPr>
      </w:pPr>
    </w:p>
    <w:p w:rsidR="007D671E" w:rsidRDefault="007D671E" w:rsidP="00B74788">
      <w:pPr>
        <w:spacing w:line="240" w:lineRule="auto"/>
        <w:ind w:left="3969"/>
        <w:jc w:val="center"/>
        <w:rPr>
          <w:rFonts w:ascii="Times New Roman" w:hAnsi="Times New Roman" w:cs="Times New Roman"/>
          <w:color w:val="000000"/>
          <w:sz w:val="28"/>
          <w:szCs w:val="28"/>
        </w:rPr>
      </w:pPr>
    </w:p>
    <w:p w:rsidR="007D671E" w:rsidRDefault="007D671E" w:rsidP="00B74788">
      <w:pPr>
        <w:spacing w:line="240" w:lineRule="auto"/>
        <w:ind w:left="3969"/>
        <w:jc w:val="center"/>
        <w:rPr>
          <w:rFonts w:ascii="Times New Roman" w:hAnsi="Times New Roman" w:cs="Times New Roman"/>
          <w:color w:val="000000"/>
          <w:sz w:val="28"/>
          <w:szCs w:val="28"/>
        </w:rPr>
      </w:pPr>
    </w:p>
    <w:p w:rsidR="007D671E" w:rsidRDefault="007D671E" w:rsidP="00B74788">
      <w:pPr>
        <w:spacing w:line="240" w:lineRule="auto"/>
        <w:ind w:left="3969"/>
        <w:jc w:val="center"/>
        <w:rPr>
          <w:rFonts w:ascii="Times New Roman" w:hAnsi="Times New Roman" w:cs="Times New Roman"/>
          <w:color w:val="000000"/>
          <w:sz w:val="28"/>
          <w:szCs w:val="28"/>
        </w:rPr>
      </w:pPr>
    </w:p>
    <w:p w:rsidR="007D671E" w:rsidRDefault="007D671E" w:rsidP="00B74788">
      <w:pPr>
        <w:spacing w:line="240" w:lineRule="auto"/>
        <w:ind w:left="3969"/>
        <w:jc w:val="center"/>
        <w:rPr>
          <w:rFonts w:ascii="Times New Roman" w:hAnsi="Times New Roman" w:cs="Times New Roman"/>
          <w:color w:val="000000"/>
          <w:sz w:val="28"/>
          <w:szCs w:val="28"/>
        </w:rPr>
      </w:pPr>
    </w:p>
    <w:p w:rsidR="007D671E" w:rsidRDefault="007D671E" w:rsidP="00B74788">
      <w:pPr>
        <w:spacing w:line="240" w:lineRule="auto"/>
        <w:ind w:left="3969"/>
        <w:jc w:val="center"/>
        <w:rPr>
          <w:rFonts w:ascii="Times New Roman" w:hAnsi="Times New Roman" w:cs="Times New Roman"/>
          <w:color w:val="000000"/>
          <w:sz w:val="28"/>
          <w:szCs w:val="28"/>
        </w:rPr>
      </w:pPr>
    </w:p>
    <w:p w:rsidR="007D671E" w:rsidRDefault="007D671E" w:rsidP="00B74788">
      <w:pPr>
        <w:spacing w:line="240" w:lineRule="auto"/>
        <w:ind w:left="3969"/>
        <w:jc w:val="center"/>
        <w:rPr>
          <w:rFonts w:ascii="Times New Roman" w:hAnsi="Times New Roman" w:cs="Times New Roman"/>
          <w:color w:val="000000"/>
          <w:sz w:val="28"/>
          <w:szCs w:val="28"/>
        </w:rPr>
      </w:pPr>
    </w:p>
    <w:p w:rsidR="007D671E" w:rsidRDefault="007D671E" w:rsidP="00B74788">
      <w:pPr>
        <w:spacing w:line="240" w:lineRule="auto"/>
        <w:ind w:left="3969"/>
        <w:jc w:val="center"/>
        <w:rPr>
          <w:rFonts w:ascii="Times New Roman" w:hAnsi="Times New Roman" w:cs="Times New Roman"/>
          <w:color w:val="000000"/>
          <w:sz w:val="28"/>
          <w:szCs w:val="28"/>
        </w:rPr>
      </w:pPr>
    </w:p>
    <w:p w:rsidR="007D671E" w:rsidRDefault="007D671E" w:rsidP="00B74788">
      <w:pPr>
        <w:spacing w:line="240" w:lineRule="auto"/>
        <w:ind w:left="3969"/>
        <w:jc w:val="center"/>
        <w:rPr>
          <w:rFonts w:ascii="Times New Roman" w:hAnsi="Times New Roman" w:cs="Times New Roman"/>
          <w:color w:val="000000"/>
          <w:sz w:val="28"/>
          <w:szCs w:val="28"/>
        </w:rPr>
      </w:pPr>
    </w:p>
    <w:p w:rsidR="007D671E" w:rsidRDefault="007D671E" w:rsidP="00B74788">
      <w:pPr>
        <w:spacing w:line="240" w:lineRule="auto"/>
        <w:ind w:left="3969"/>
        <w:jc w:val="center"/>
        <w:rPr>
          <w:rFonts w:ascii="Times New Roman" w:hAnsi="Times New Roman" w:cs="Times New Roman"/>
          <w:color w:val="000000"/>
          <w:sz w:val="28"/>
          <w:szCs w:val="28"/>
        </w:rPr>
      </w:pPr>
    </w:p>
    <w:p w:rsidR="007D671E" w:rsidRDefault="007D671E" w:rsidP="003060C8">
      <w:pPr>
        <w:spacing w:line="240" w:lineRule="auto"/>
        <w:rPr>
          <w:rFonts w:ascii="Times New Roman" w:hAnsi="Times New Roman" w:cs="Times New Roman"/>
          <w:color w:val="000000"/>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4360"/>
      </w:tblGrid>
      <w:tr w:rsidR="00EE068D" w:rsidTr="00EE068D">
        <w:tc>
          <w:tcPr>
            <w:tcW w:w="5210" w:type="dxa"/>
          </w:tcPr>
          <w:p w:rsidR="00EE068D" w:rsidRPr="00FE5922" w:rsidRDefault="00EE068D" w:rsidP="00600E21">
            <w:pPr>
              <w:rPr>
                <w:rFonts w:ascii="Times New Roman" w:hAnsi="Times New Roman" w:cs="Times New Roman"/>
                <w:b/>
                <w:sz w:val="24"/>
              </w:rPr>
            </w:pPr>
            <w:r w:rsidRPr="00FE5922">
              <w:rPr>
                <w:rFonts w:ascii="Times New Roman" w:hAnsi="Times New Roman" w:cs="Times New Roman"/>
                <w:b/>
                <w:sz w:val="24"/>
              </w:rPr>
              <w:t>Исполнитель:</w:t>
            </w:r>
          </w:p>
        </w:tc>
        <w:tc>
          <w:tcPr>
            <w:tcW w:w="4360" w:type="dxa"/>
          </w:tcPr>
          <w:p w:rsidR="00EE068D" w:rsidRDefault="00EE068D" w:rsidP="00600E21">
            <w:pPr>
              <w:rPr>
                <w:rFonts w:ascii="Times New Roman" w:hAnsi="Times New Roman" w:cs="Times New Roman"/>
                <w:sz w:val="24"/>
              </w:rPr>
            </w:pPr>
          </w:p>
        </w:tc>
      </w:tr>
      <w:tr w:rsidR="00EE068D" w:rsidTr="00EE068D">
        <w:tc>
          <w:tcPr>
            <w:tcW w:w="5210" w:type="dxa"/>
          </w:tcPr>
          <w:p w:rsidR="00EE068D" w:rsidRDefault="00EE068D" w:rsidP="00600E21">
            <w:pPr>
              <w:rPr>
                <w:rFonts w:ascii="Times New Roman" w:hAnsi="Times New Roman" w:cs="Times New Roman"/>
                <w:sz w:val="24"/>
              </w:rPr>
            </w:pPr>
            <w:r>
              <w:rPr>
                <w:rFonts w:ascii="Times New Roman" w:hAnsi="Times New Roman" w:cs="Times New Roman"/>
                <w:sz w:val="24"/>
              </w:rPr>
              <w:t>Консультант отдела по молодежной политике и социальным вопросам Управления социальной политики администрации Няндомского муниципального округа</w:t>
            </w:r>
          </w:p>
        </w:tc>
        <w:tc>
          <w:tcPr>
            <w:tcW w:w="4360" w:type="dxa"/>
          </w:tcPr>
          <w:p w:rsidR="00EE068D" w:rsidRDefault="00EE068D" w:rsidP="00600E21">
            <w:pPr>
              <w:jc w:val="right"/>
              <w:rPr>
                <w:rFonts w:ascii="Times New Roman" w:hAnsi="Times New Roman" w:cs="Times New Roman"/>
                <w:sz w:val="24"/>
              </w:rPr>
            </w:pPr>
          </w:p>
          <w:p w:rsidR="00EE068D" w:rsidRDefault="00EE068D" w:rsidP="00600E21">
            <w:pPr>
              <w:jc w:val="right"/>
              <w:rPr>
                <w:rFonts w:ascii="Times New Roman" w:hAnsi="Times New Roman" w:cs="Times New Roman"/>
                <w:sz w:val="24"/>
              </w:rPr>
            </w:pPr>
          </w:p>
          <w:p w:rsidR="00EE068D" w:rsidRDefault="00EE068D" w:rsidP="00600E21">
            <w:pPr>
              <w:jc w:val="right"/>
              <w:rPr>
                <w:rFonts w:ascii="Times New Roman" w:hAnsi="Times New Roman" w:cs="Times New Roman"/>
                <w:sz w:val="24"/>
              </w:rPr>
            </w:pPr>
            <w:r>
              <w:rPr>
                <w:rFonts w:ascii="Times New Roman" w:hAnsi="Times New Roman" w:cs="Times New Roman"/>
                <w:sz w:val="24"/>
              </w:rPr>
              <w:t>Ю.А. Овсянкина</w:t>
            </w:r>
          </w:p>
          <w:p w:rsidR="00EE068D" w:rsidRDefault="00EE068D" w:rsidP="00EE068D">
            <w:pPr>
              <w:jc w:val="right"/>
              <w:rPr>
                <w:rFonts w:ascii="Times New Roman" w:hAnsi="Times New Roman" w:cs="Times New Roman"/>
                <w:sz w:val="24"/>
              </w:rPr>
            </w:pPr>
            <w:r>
              <w:rPr>
                <w:rFonts w:ascii="Times New Roman" w:hAnsi="Times New Roman" w:cs="Times New Roman"/>
                <w:sz w:val="24"/>
              </w:rPr>
              <w:t>«___»___________2024 года</w:t>
            </w:r>
          </w:p>
        </w:tc>
      </w:tr>
      <w:tr w:rsidR="00EE068D" w:rsidTr="00EE068D">
        <w:tc>
          <w:tcPr>
            <w:tcW w:w="5210" w:type="dxa"/>
          </w:tcPr>
          <w:p w:rsidR="00EE068D" w:rsidRDefault="00EE068D" w:rsidP="00600E21">
            <w:pPr>
              <w:rPr>
                <w:rFonts w:ascii="Times New Roman" w:hAnsi="Times New Roman" w:cs="Times New Roman"/>
                <w:sz w:val="24"/>
              </w:rPr>
            </w:pPr>
          </w:p>
        </w:tc>
        <w:tc>
          <w:tcPr>
            <w:tcW w:w="4360" w:type="dxa"/>
          </w:tcPr>
          <w:p w:rsidR="00EE068D" w:rsidRDefault="00EE068D" w:rsidP="00600E21">
            <w:pPr>
              <w:rPr>
                <w:rFonts w:ascii="Times New Roman" w:hAnsi="Times New Roman" w:cs="Times New Roman"/>
                <w:sz w:val="24"/>
              </w:rPr>
            </w:pPr>
          </w:p>
        </w:tc>
      </w:tr>
      <w:tr w:rsidR="00EE068D" w:rsidTr="00EE068D">
        <w:tc>
          <w:tcPr>
            <w:tcW w:w="5210" w:type="dxa"/>
          </w:tcPr>
          <w:p w:rsidR="00EE068D" w:rsidRPr="00FE5922" w:rsidRDefault="00EE068D" w:rsidP="00600E21">
            <w:pPr>
              <w:rPr>
                <w:rFonts w:ascii="Times New Roman" w:hAnsi="Times New Roman" w:cs="Times New Roman"/>
                <w:b/>
                <w:sz w:val="24"/>
              </w:rPr>
            </w:pPr>
            <w:r w:rsidRPr="00FE5922">
              <w:rPr>
                <w:rFonts w:ascii="Times New Roman" w:hAnsi="Times New Roman" w:cs="Times New Roman"/>
                <w:b/>
                <w:sz w:val="24"/>
              </w:rPr>
              <w:t>Согласовано:</w:t>
            </w:r>
          </w:p>
        </w:tc>
        <w:tc>
          <w:tcPr>
            <w:tcW w:w="4360" w:type="dxa"/>
          </w:tcPr>
          <w:p w:rsidR="00EE068D" w:rsidRDefault="00EE068D" w:rsidP="00600E21">
            <w:pPr>
              <w:rPr>
                <w:rFonts w:ascii="Times New Roman" w:hAnsi="Times New Roman" w:cs="Times New Roman"/>
                <w:sz w:val="24"/>
              </w:rPr>
            </w:pPr>
          </w:p>
        </w:tc>
      </w:tr>
      <w:tr w:rsidR="00EE068D" w:rsidTr="00EE068D">
        <w:tc>
          <w:tcPr>
            <w:tcW w:w="5210" w:type="dxa"/>
          </w:tcPr>
          <w:p w:rsidR="00EE068D" w:rsidRDefault="00EE068D" w:rsidP="00600E21">
            <w:pPr>
              <w:rPr>
                <w:rFonts w:ascii="Times New Roman" w:hAnsi="Times New Roman" w:cs="Times New Roman"/>
                <w:sz w:val="24"/>
              </w:rPr>
            </w:pPr>
          </w:p>
        </w:tc>
        <w:tc>
          <w:tcPr>
            <w:tcW w:w="4360" w:type="dxa"/>
          </w:tcPr>
          <w:p w:rsidR="00EE068D" w:rsidRDefault="00EE068D" w:rsidP="00600E21">
            <w:pPr>
              <w:rPr>
                <w:rFonts w:ascii="Times New Roman" w:hAnsi="Times New Roman" w:cs="Times New Roman"/>
                <w:sz w:val="24"/>
              </w:rPr>
            </w:pPr>
          </w:p>
        </w:tc>
      </w:tr>
      <w:tr w:rsidR="00EE068D" w:rsidTr="00EE068D">
        <w:tc>
          <w:tcPr>
            <w:tcW w:w="5210" w:type="dxa"/>
          </w:tcPr>
          <w:p w:rsidR="00EE068D" w:rsidRDefault="0000211F" w:rsidP="00600E21">
            <w:pPr>
              <w:rPr>
                <w:rFonts w:ascii="Times New Roman" w:hAnsi="Times New Roman" w:cs="Times New Roman"/>
                <w:sz w:val="24"/>
              </w:rPr>
            </w:pPr>
            <w:r>
              <w:rPr>
                <w:rFonts w:ascii="Times New Roman" w:hAnsi="Times New Roman" w:cs="Times New Roman"/>
                <w:sz w:val="24"/>
              </w:rPr>
              <w:t>И.о. н</w:t>
            </w:r>
            <w:r w:rsidR="00EE068D" w:rsidRPr="00FE5922">
              <w:rPr>
                <w:rFonts w:ascii="Times New Roman" w:hAnsi="Times New Roman" w:cs="Times New Roman"/>
                <w:sz w:val="24"/>
              </w:rPr>
              <w:t>ачальник</w:t>
            </w:r>
            <w:r>
              <w:rPr>
                <w:rFonts w:ascii="Times New Roman" w:hAnsi="Times New Roman" w:cs="Times New Roman"/>
                <w:sz w:val="24"/>
              </w:rPr>
              <w:t>а</w:t>
            </w:r>
            <w:r w:rsidR="00EE068D" w:rsidRPr="00FE5922">
              <w:rPr>
                <w:rFonts w:ascii="Times New Roman" w:hAnsi="Times New Roman" w:cs="Times New Roman"/>
                <w:sz w:val="24"/>
              </w:rPr>
              <w:t xml:space="preserve"> Управления социальной политики</w:t>
            </w:r>
            <w:r w:rsidR="00637681">
              <w:rPr>
                <w:rFonts w:ascii="Times New Roman" w:hAnsi="Times New Roman" w:cs="Times New Roman"/>
                <w:sz w:val="24"/>
              </w:rPr>
              <w:t xml:space="preserve"> </w:t>
            </w:r>
            <w:r w:rsidR="00EE068D" w:rsidRPr="00FE5922">
              <w:rPr>
                <w:rFonts w:ascii="Times New Roman" w:hAnsi="Times New Roman" w:cs="Times New Roman"/>
                <w:sz w:val="24"/>
              </w:rPr>
              <w:t xml:space="preserve">администрации </w:t>
            </w:r>
            <w:r w:rsidR="00EE068D">
              <w:rPr>
                <w:rFonts w:ascii="Times New Roman" w:hAnsi="Times New Roman" w:cs="Times New Roman"/>
                <w:sz w:val="24"/>
              </w:rPr>
              <w:t>Няндомского муниципального округа</w:t>
            </w:r>
          </w:p>
        </w:tc>
        <w:tc>
          <w:tcPr>
            <w:tcW w:w="4360" w:type="dxa"/>
          </w:tcPr>
          <w:p w:rsidR="00EE068D" w:rsidRDefault="0000211F" w:rsidP="00600E21">
            <w:pPr>
              <w:jc w:val="right"/>
              <w:rPr>
                <w:rFonts w:ascii="Times New Roman" w:hAnsi="Times New Roman" w:cs="Times New Roman"/>
                <w:sz w:val="24"/>
              </w:rPr>
            </w:pPr>
            <w:r>
              <w:rPr>
                <w:rFonts w:ascii="Times New Roman" w:hAnsi="Times New Roman" w:cs="Times New Roman"/>
                <w:sz w:val="24"/>
              </w:rPr>
              <w:t xml:space="preserve">Ю.Н. </w:t>
            </w:r>
            <w:proofErr w:type="spellStart"/>
            <w:r>
              <w:rPr>
                <w:rFonts w:ascii="Times New Roman" w:hAnsi="Times New Roman" w:cs="Times New Roman"/>
                <w:sz w:val="24"/>
              </w:rPr>
              <w:t>Евстафеева</w:t>
            </w:r>
            <w:proofErr w:type="spellEnd"/>
          </w:p>
          <w:p w:rsidR="00EE068D" w:rsidRDefault="00EE068D" w:rsidP="00EE068D">
            <w:pPr>
              <w:jc w:val="right"/>
              <w:rPr>
                <w:rFonts w:ascii="Times New Roman" w:hAnsi="Times New Roman" w:cs="Times New Roman"/>
                <w:sz w:val="24"/>
              </w:rPr>
            </w:pPr>
            <w:r>
              <w:rPr>
                <w:rFonts w:ascii="Times New Roman" w:hAnsi="Times New Roman" w:cs="Times New Roman"/>
                <w:sz w:val="24"/>
              </w:rPr>
              <w:t>«___»___________2024 года</w:t>
            </w:r>
          </w:p>
        </w:tc>
      </w:tr>
      <w:tr w:rsidR="00EE068D" w:rsidTr="00EE068D">
        <w:tc>
          <w:tcPr>
            <w:tcW w:w="5210" w:type="dxa"/>
          </w:tcPr>
          <w:p w:rsidR="00EE068D" w:rsidRDefault="00EE068D" w:rsidP="00600E21">
            <w:pPr>
              <w:rPr>
                <w:rFonts w:ascii="Times New Roman" w:hAnsi="Times New Roman" w:cs="Times New Roman"/>
                <w:sz w:val="24"/>
              </w:rPr>
            </w:pPr>
          </w:p>
        </w:tc>
        <w:tc>
          <w:tcPr>
            <w:tcW w:w="4360" w:type="dxa"/>
          </w:tcPr>
          <w:p w:rsidR="00EE068D" w:rsidRDefault="00EE068D" w:rsidP="00600E21">
            <w:pPr>
              <w:rPr>
                <w:rFonts w:ascii="Times New Roman" w:hAnsi="Times New Roman" w:cs="Times New Roman"/>
                <w:sz w:val="24"/>
              </w:rPr>
            </w:pPr>
          </w:p>
        </w:tc>
      </w:tr>
      <w:tr w:rsidR="00EE068D" w:rsidTr="00EE068D">
        <w:tc>
          <w:tcPr>
            <w:tcW w:w="5210" w:type="dxa"/>
          </w:tcPr>
          <w:p w:rsidR="00EE068D" w:rsidRDefault="00EE068D" w:rsidP="00600E21">
            <w:pPr>
              <w:rPr>
                <w:rFonts w:ascii="Times New Roman" w:hAnsi="Times New Roman" w:cs="Times New Roman"/>
                <w:sz w:val="24"/>
              </w:rPr>
            </w:pPr>
          </w:p>
          <w:p w:rsidR="00EE068D" w:rsidRDefault="00EE068D" w:rsidP="00600E21">
            <w:pPr>
              <w:rPr>
                <w:rFonts w:ascii="Times New Roman" w:hAnsi="Times New Roman" w:cs="Times New Roman"/>
                <w:sz w:val="24"/>
              </w:rPr>
            </w:pPr>
            <w:r>
              <w:rPr>
                <w:rFonts w:ascii="Times New Roman" w:hAnsi="Times New Roman" w:cs="Times New Roman"/>
                <w:sz w:val="24"/>
              </w:rPr>
              <w:t xml:space="preserve">Начальник </w:t>
            </w:r>
            <w:r w:rsidRPr="00FE5922">
              <w:rPr>
                <w:rFonts w:ascii="Times New Roman" w:hAnsi="Times New Roman" w:cs="Times New Roman"/>
                <w:sz w:val="24"/>
              </w:rPr>
              <w:t xml:space="preserve">Правого управления администрации </w:t>
            </w:r>
            <w:r>
              <w:rPr>
                <w:rFonts w:ascii="Times New Roman" w:hAnsi="Times New Roman" w:cs="Times New Roman"/>
                <w:sz w:val="24"/>
              </w:rPr>
              <w:t>Няндомского муниципального округа</w:t>
            </w:r>
          </w:p>
        </w:tc>
        <w:tc>
          <w:tcPr>
            <w:tcW w:w="4360" w:type="dxa"/>
          </w:tcPr>
          <w:p w:rsidR="00EE068D" w:rsidRDefault="00EE068D" w:rsidP="00600E21">
            <w:pPr>
              <w:jc w:val="right"/>
              <w:rPr>
                <w:rFonts w:ascii="Times New Roman" w:hAnsi="Times New Roman" w:cs="Times New Roman"/>
                <w:sz w:val="24"/>
              </w:rPr>
            </w:pPr>
          </w:p>
          <w:p w:rsidR="00EE068D" w:rsidRDefault="00EE068D" w:rsidP="00600E21">
            <w:pPr>
              <w:jc w:val="right"/>
              <w:rPr>
                <w:rFonts w:ascii="Times New Roman" w:hAnsi="Times New Roman" w:cs="Times New Roman"/>
                <w:sz w:val="24"/>
              </w:rPr>
            </w:pPr>
            <w:r>
              <w:rPr>
                <w:rFonts w:ascii="Times New Roman" w:hAnsi="Times New Roman" w:cs="Times New Roman"/>
                <w:sz w:val="24"/>
              </w:rPr>
              <w:t>Т.В. Осипова</w:t>
            </w:r>
          </w:p>
          <w:p w:rsidR="00EE068D" w:rsidRDefault="00EE068D" w:rsidP="00EE068D">
            <w:pPr>
              <w:jc w:val="right"/>
              <w:rPr>
                <w:rFonts w:ascii="Times New Roman" w:hAnsi="Times New Roman" w:cs="Times New Roman"/>
                <w:sz w:val="24"/>
              </w:rPr>
            </w:pPr>
            <w:r>
              <w:rPr>
                <w:rFonts w:ascii="Times New Roman" w:hAnsi="Times New Roman" w:cs="Times New Roman"/>
                <w:sz w:val="24"/>
              </w:rPr>
              <w:t>«___»___________2024 года</w:t>
            </w:r>
          </w:p>
        </w:tc>
      </w:tr>
      <w:tr w:rsidR="00EE068D" w:rsidTr="00EE068D">
        <w:tc>
          <w:tcPr>
            <w:tcW w:w="5210" w:type="dxa"/>
          </w:tcPr>
          <w:p w:rsidR="00EE068D" w:rsidRDefault="00EE068D" w:rsidP="00600E21">
            <w:pPr>
              <w:rPr>
                <w:rFonts w:ascii="Times New Roman" w:hAnsi="Times New Roman" w:cs="Times New Roman"/>
                <w:sz w:val="24"/>
              </w:rPr>
            </w:pPr>
          </w:p>
        </w:tc>
        <w:tc>
          <w:tcPr>
            <w:tcW w:w="4360" w:type="dxa"/>
          </w:tcPr>
          <w:p w:rsidR="00EE068D" w:rsidRDefault="00EE068D" w:rsidP="00600E21">
            <w:pPr>
              <w:jc w:val="right"/>
              <w:rPr>
                <w:rFonts w:ascii="Times New Roman" w:hAnsi="Times New Roman" w:cs="Times New Roman"/>
                <w:sz w:val="24"/>
              </w:rPr>
            </w:pPr>
          </w:p>
        </w:tc>
      </w:tr>
      <w:tr w:rsidR="00EE068D" w:rsidTr="00EE068D">
        <w:tc>
          <w:tcPr>
            <w:tcW w:w="5210" w:type="dxa"/>
          </w:tcPr>
          <w:p w:rsidR="00EE068D" w:rsidRDefault="00EE068D" w:rsidP="00600E21">
            <w:pPr>
              <w:rPr>
                <w:rFonts w:ascii="Times New Roman" w:hAnsi="Times New Roman" w:cs="Times New Roman"/>
                <w:sz w:val="24"/>
              </w:rPr>
            </w:pPr>
          </w:p>
        </w:tc>
        <w:tc>
          <w:tcPr>
            <w:tcW w:w="4360" w:type="dxa"/>
          </w:tcPr>
          <w:p w:rsidR="00EE068D" w:rsidRDefault="00EE068D" w:rsidP="00600E21">
            <w:pPr>
              <w:jc w:val="right"/>
              <w:rPr>
                <w:rFonts w:ascii="Times New Roman" w:hAnsi="Times New Roman" w:cs="Times New Roman"/>
                <w:sz w:val="24"/>
              </w:rPr>
            </w:pPr>
          </w:p>
        </w:tc>
      </w:tr>
      <w:tr w:rsidR="00EE068D" w:rsidTr="00EE068D">
        <w:tc>
          <w:tcPr>
            <w:tcW w:w="5210" w:type="dxa"/>
          </w:tcPr>
          <w:p w:rsidR="00EE068D" w:rsidRDefault="00EE068D" w:rsidP="00600E21">
            <w:pPr>
              <w:rPr>
                <w:rFonts w:ascii="Times New Roman" w:hAnsi="Times New Roman" w:cs="Times New Roman"/>
                <w:sz w:val="24"/>
              </w:rPr>
            </w:pPr>
            <w:r>
              <w:rPr>
                <w:rFonts w:ascii="Times New Roman" w:hAnsi="Times New Roman" w:cs="Times New Roman"/>
                <w:sz w:val="24"/>
              </w:rPr>
              <w:t>Врио н</w:t>
            </w:r>
            <w:r w:rsidRPr="00FE5922">
              <w:rPr>
                <w:rFonts w:ascii="Times New Roman" w:hAnsi="Times New Roman" w:cs="Times New Roman"/>
                <w:sz w:val="24"/>
              </w:rPr>
              <w:t>ачальник</w:t>
            </w:r>
            <w:r>
              <w:rPr>
                <w:rFonts w:ascii="Times New Roman" w:hAnsi="Times New Roman" w:cs="Times New Roman"/>
                <w:sz w:val="24"/>
              </w:rPr>
              <w:t>а</w:t>
            </w:r>
            <w:r w:rsidRPr="00FE5922">
              <w:rPr>
                <w:rFonts w:ascii="Times New Roman" w:hAnsi="Times New Roman" w:cs="Times New Roman"/>
                <w:sz w:val="24"/>
              </w:rPr>
              <w:t xml:space="preserve"> управления финансов администрации </w:t>
            </w:r>
            <w:r>
              <w:rPr>
                <w:rFonts w:ascii="Times New Roman" w:hAnsi="Times New Roman" w:cs="Times New Roman"/>
                <w:sz w:val="24"/>
              </w:rPr>
              <w:t>Няндомского муниципального округа</w:t>
            </w:r>
          </w:p>
        </w:tc>
        <w:tc>
          <w:tcPr>
            <w:tcW w:w="4360" w:type="dxa"/>
          </w:tcPr>
          <w:p w:rsidR="00EE068D" w:rsidRDefault="00EE068D" w:rsidP="00600E21">
            <w:pPr>
              <w:jc w:val="right"/>
              <w:rPr>
                <w:rFonts w:ascii="Times New Roman" w:hAnsi="Times New Roman" w:cs="Times New Roman"/>
                <w:sz w:val="24"/>
              </w:rPr>
            </w:pPr>
            <w:r>
              <w:rPr>
                <w:rFonts w:ascii="Times New Roman" w:hAnsi="Times New Roman" w:cs="Times New Roman"/>
                <w:sz w:val="24"/>
              </w:rPr>
              <w:t>С.А. Кононова</w:t>
            </w:r>
          </w:p>
          <w:p w:rsidR="00EE068D" w:rsidRDefault="00EE068D" w:rsidP="00EE068D">
            <w:pPr>
              <w:jc w:val="right"/>
              <w:rPr>
                <w:rFonts w:ascii="Times New Roman" w:hAnsi="Times New Roman" w:cs="Times New Roman"/>
                <w:sz w:val="24"/>
              </w:rPr>
            </w:pPr>
            <w:r>
              <w:rPr>
                <w:rFonts w:ascii="Times New Roman" w:hAnsi="Times New Roman" w:cs="Times New Roman"/>
                <w:sz w:val="24"/>
              </w:rPr>
              <w:t>«___»___________2024 года</w:t>
            </w:r>
          </w:p>
        </w:tc>
      </w:tr>
      <w:tr w:rsidR="00EE068D" w:rsidTr="00EE068D">
        <w:tc>
          <w:tcPr>
            <w:tcW w:w="5210" w:type="dxa"/>
          </w:tcPr>
          <w:p w:rsidR="00EE068D" w:rsidRDefault="00EE068D" w:rsidP="00600E21">
            <w:pPr>
              <w:rPr>
                <w:rFonts w:ascii="Times New Roman" w:hAnsi="Times New Roman" w:cs="Times New Roman"/>
                <w:sz w:val="24"/>
              </w:rPr>
            </w:pPr>
          </w:p>
        </w:tc>
        <w:tc>
          <w:tcPr>
            <w:tcW w:w="4360" w:type="dxa"/>
          </w:tcPr>
          <w:p w:rsidR="00EE068D" w:rsidRDefault="00EE068D" w:rsidP="00600E21">
            <w:pPr>
              <w:rPr>
                <w:rFonts w:ascii="Times New Roman" w:hAnsi="Times New Roman" w:cs="Times New Roman"/>
                <w:sz w:val="24"/>
              </w:rPr>
            </w:pPr>
          </w:p>
        </w:tc>
      </w:tr>
      <w:tr w:rsidR="00EE068D" w:rsidTr="00EE068D">
        <w:tc>
          <w:tcPr>
            <w:tcW w:w="5210" w:type="dxa"/>
          </w:tcPr>
          <w:p w:rsidR="00EE068D" w:rsidRDefault="0000211F" w:rsidP="0000211F">
            <w:pPr>
              <w:rPr>
                <w:rFonts w:ascii="Times New Roman" w:hAnsi="Times New Roman" w:cs="Times New Roman"/>
                <w:sz w:val="24"/>
              </w:rPr>
            </w:pPr>
            <w:r>
              <w:rPr>
                <w:rFonts w:ascii="Times New Roman" w:hAnsi="Times New Roman" w:cs="Times New Roman"/>
                <w:sz w:val="24"/>
              </w:rPr>
              <w:t>Заведующий</w:t>
            </w:r>
            <w:r w:rsidR="00637681">
              <w:rPr>
                <w:rFonts w:ascii="Times New Roman" w:hAnsi="Times New Roman" w:cs="Times New Roman"/>
                <w:sz w:val="24"/>
              </w:rPr>
              <w:t xml:space="preserve"> </w:t>
            </w:r>
            <w:r w:rsidR="00EE068D" w:rsidRPr="00FE5922">
              <w:rPr>
                <w:rFonts w:ascii="Times New Roman" w:hAnsi="Times New Roman" w:cs="Times New Roman"/>
                <w:sz w:val="24"/>
              </w:rPr>
              <w:t>отдел</w:t>
            </w:r>
            <w:r>
              <w:rPr>
                <w:rFonts w:ascii="Times New Roman" w:hAnsi="Times New Roman" w:cs="Times New Roman"/>
                <w:sz w:val="24"/>
              </w:rPr>
              <w:t>ом</w:t>
            </w:r>
            <w:r w:rsidR="00EE068D" w:rsidRPr="00FE5922">
              <w:rPr>
                <w:rFonts w:ascii="Times New Roman" w:hAnsi="Times New Roman" w:cs="Times New Roman"/>
                <w:sz w:val="24"/>
              </w:rPr>
              <w:t xml:space="preserve"> бухгалтерского отчета и отчетности</w:t>
            </w:r>
            <w:r w:rsidR="00EE068D">
              <w:rPr>
                <w:rFonts w:ascii="Times New Roman" w:hAnsi="Times New Roman" w:cs="Times New Roman"/>
                <w:sz w:val="24"/>
              </w:rPr>
              <w:t xml:space="preserve">,  главный бухгалтер  </w:t>
            </w:r>
          </w:p>
        </w:tc>
        <w:tc>
          <w:tcPr>
            <w:tcW w:w="4360" w:type="dxa"/>
          </w:tcPr>
          <w:p w:rsidR="00EE068D" w:rsidRDefault="0000211F" w:rsidP="00600E21">
            <w:pPr>
              <w:jc w:val="right"/>
              <w:rPr>
                <w:rFonts w:ascii="Times New Roman" w:hAnsi="Times New Roman" w:cs="Times New Roman"/>
                <w:sz w:val="24"/>
              </w:rPr>
            </w:pPr>
            <w:r>
              <w:rPr>
                <w:rFonts w:ascii="Times New Roman" w:hAnsi="Times New Roman" w:cs="Times New Roman"/>
                <w:sz w:val="24"/>
              </w:rPr>
              <w:t xml:space="preserve">И.С. </w:t>
            </w:r>
            <w:proofErr w:type="spellStart"/>
            <w:r>
              <w:rPr>
                <w:rFonts w:ascii="Times New Roman" w:hAnsi="Times New Roman" w:cs="Times New Roman"/>
                <w:sz w:val="24"/>
              </w:rPr>
              <w:t>Рохина</w:t>
            </w:r>
            <w:proofErr w:type="spellEnd"/>
          </w:p>
          <w:p w:rsidR="00EE068D" w:rsidRDefault="00EE068D" w:rsidP="00EE068D">
            <w:pPr>
              <w:jc w:val="right"/>
              <w:rPr>
                <w:rFonts w:ascii="Times New Roman" w:hAnsi="Times New Roman" w:cs="Times New Roman"/>
                <w:sz w:val="24"/>
              </w:rPr>
            </w:pPr>
            <w:r>
              <w:rPr>
                <w:rFonts w:ascii="Times New Roman" w:hAnsi="Times New Roman" w:cs="Times New Roman"/>
                <w:sz w:val="24"/>
              </w:rPr>
              <w:t xml:space="preserve"> «___»___________2024 года</w:t>
            </w:r>
          </w:p>
        </w:tc>
      </w:tr>
      <w:tr w:rsidR="00EE068D" w:rsidTr="00EE068D">
        <w:tc>
          <w:tcPr>
            <w:tcW w:w="5210" w:type="dxa"/>
          </w:tcPr>
          <w:p w:rsidR="00EE068D" w:rsidRDefault="00EE068D" w:rsidP="00600E21">
            <w:pPr>
              <w:rPr>
                <w:rFonts w:ascii="Times New Roman" w:hAnsi="Times New Roman" w:cs="Times New Roman"/>
                <w:sz w:val="24"/>
              </w:rPr>
            </w:pPr>
          </w:p>
        </w:tc>
        <w:tc>
          <w:tcPr>
            <w:tcW w:w="4360" w:type="dxa"/>
          </w:tcPr>
          <w:p w:rsidR="00EE068D" w:rsidRDefault="00EE068D" w:rsidP="00600E21">
            <w:pPr>
              <w:jc w:val="right"/>
              <w:rPr>
                <w:rFonts w:ascii="Times New Roman" w:hAnsi="Times New Roman" w:cs="Times New Roman"/>
                <w:sz w:val="24"/>
              </w:rPr>
            </w:pPr>
          </w:p>
        </w:tc>
      </w:tr>
      <w:tr w:rsidR="00EE068D" w:rsidTr="00EE068D">
        <w:tc>
          <w:tcPr>
            <w:tcW w:w="5210" w:type="dxa"/>
          </w:tcPr>
          <w:p w:rsidR="00EE068D" w:rsidRDefault="00EE068D" w:rsidP="00600E21">
            <w:pPr>
              <w:rPr>
                <w:rFonts w:ascii="Times New Roman" w:hAnsi="Times New Roman" w:cs="Times New Roman"/>
                <w:sz w:val="24"/>
              </w:rPr>
            </w:pPr>
          </w:p>
        </w:tc>
        <w:tc>
          <w:tcPr>
            <w:tcW w:w="4360" w:type="dxa"/>
          </w:tcPr>
          <w:p w:rsidR="00EE068D" w:rsidRDefault="00EE068D" w:rsidP="00600E21">
            <w:pPr>
              <w:jc w:val="right"/>
              <w:rPr>
                <w:rFonts w:ascii="Times New Roman" w:hAnsi="Times New Roman" w:cs="Times New Roman"/>
                <w:sz w:val="24"/>
              </w:rPr>
            </w:pPr>
          </w:p>
        </w:tc>
      </w:tr>
      <w:tr w:rsidR="00EE068D" w:rsidTr="00EE068D">
        <w:tc>
          <w:tcPr>
            <w:tcW w:w="5210" w:type="dxa"/>
          </w:tcPr>
          <w:p w:rsidR="00EE068D" w:rsidRDefault="007D671E" w:rsidP="00600E21">
            <w:pPr>
              <w:rPr>
                <w:rFonts w:ascii="Times New Roman" w:hAnsi="Times New Roman" w:cs="Times New Roman"/>
                <w:sz w:val="24"/>
              </w:rPr>
            </w:pPr>
            <w:r>
              <w:rPr>
                <w:rFonts w:ascii="Times New Roman" w:hAnsi="Times New Roman" w:cs="Times New Roman"/>
                <w:sz w:val="24"/>
              </w:rPr>
              <w:t>З</w:t>
            </w:r>
            <w:r w:rsidR="00EE068D">
              <w:rPr>
                <w:rFonts w:ascii="Times New Roman" w:hAnsi="Times New Roman" w:cs="Times New Roman"/>
                <w:sz w:val="24"/>
              </w:rPr>
              <w:t>аведующ</w:t>
            </w:r>
            <w:r>
              <w:rPr>
                <w:rFonts w:ascii="Times New Roman" w:hAnsi="Times New Roman" w:cs="Times New Roman"/>
                <w:sz w:val="24"/>
              </w:rPr>
              <w:t>ий</w:t>
            </w:r>
            <w:r w:rsidR="00EE068D">
              <w:rPr>
                <w:rFonts w:ascii="Times New Roman" w:hAnsi="Times New Roman" w:cs="Times New Roman"/>
                <w:sz w:val="24"/>
              </w:rPr>
              <w:t xml:space="preserve"> отделом</w:t>
            </w:r>
          </w:p>
          <w:p w:rsidR="00EE068D" w:rsidRDefault="00EE068D" w:rsidP="00600E21">
            <w:pPr>
              <w:rPr>
                <w:rFonts w:ascii="Times New Roman" w:hAnsi="Times New Roman" w:cs="Times New Roman"/>
                <w:sz w:val="24"/>
              </w:rPr>
            </w:pPr>
            <w:r w:rsidRPr="00FE5922">
              <w:rPr>
                <w:rFonts w:ascii="Times New Roman" w:hAnsi="Times New Roman" w:cs="Times New Roman"/>
                <w:sz w:val="24"/>
              </w:rPr>
              <w:t>экономики администрации</w:t>
            </w:r>
            <w:r>
              <w:rPr>
                <w:rFonts w:ascii="Times New Roman" w:hAnsi="Times New Roman" w:cs="Times New Roman"/>
                <w:sz w:val="24"/>
              </w:rPr>
              <w:t xml:space="preserve"> Няндомского</w:t>
            </w:r>
          </w:p>
          <w:p w:rsidR="00EE068D" w:rsidRDefault="00EE068D" w:rsidP="00600E21">
            <w:pPr>
              <w:rPr>
                <w:rFonts w:ascii="Times New Roman" w:hAnsi="Times New Roman" w:cs="Times New Roman"/>
                <w:sz w:val="24"/>
              </w:rPr>
            </w:pPr>
            <w:r>
              <w:rPr>
                <w:rFonts w:ascii="Times New Roman" w:hAnsi="Times New Roman" w:cs="Times New Roman"/>
                <w:sz w:val="24"/>
              </w:rPr>
              <w:t>муниципального округа</w:t>
            </w:r>
          </w:p>
        </w:tc>
        <w:tc>
          <w:tcPr>
            <w:tcW w:w="4360" w:type="dxa"/>
          </w:tcPr>
          <w:p w:rsidR="00EE068D" w:rsidRDefault="007D671E" w:rsidP="00600E21">
            <w:pPr>
              <w:jc w:val="right"/>
              <w:rPr>
                <w:rFonts w:ascii="Times New Roman" w:hAnsi="Times New Roman" w:cs="Times New Roman"/>
                <w:sz w:val="24"/>
              </w:rPr>
            </w:pPr>
            <w:r>
              <w:rPr>
                <w:rFonts w:ascii="Times New Roman" w:hAnsi="Times New Roman" w:cs="Times New Roman"/>
                <w:sz w:val="24"/>
              </w:rPr>
              <w:t xml:space="preserve">В.С. </w:t>
            </w:r>
            <w:proofErr w:type="spellStart"/>
            <w:r>
              <w:rPr>
                <w:rFonts w:ascii="Times New Roman" w:hAnsi="Times New Roman" w:cs="Times New Roman"/>
                <w:sz w:val="24"/>
              </w:rPr>
              <w:t>Пулым</w:t>
            </w:r>
            <w:proofErr w:type="spellEnd"/>
          </w:p>
          <w:p w:rsidR="00EE068D" w:rsidRDefault="00EE068D" w:rsidP="00EE068D">
            <w:pPr>
              <w:jc w:val="right"/>
              <w:rPr>
                <w:rFonts w:ascii="Times New Roman" w:hAnsi="Times New Roman" w:cs="Times New Roman"/>
                <w:sz w:val="24"/>
              </w:rPr>
            </w:pPr>
            <w:r>
              <w:rPr>
                <w:rFonts w:ascii="Times New Roman" w:hAnsi="Times New Roman" w:cs="Times New Roman"/>
                <w:sz w:val="24"/>
              </w:rPr>
              <w:t>«___»___________2024 года</w:t>
            </w:r>
          </w:p>
        </w:tc>
      </w:tr>
      <w:tr w:rsidR="00EE068D" w:rsidTr="00EE068D">
        <w:tc>
          <w:tcPr>
            <w:tcW w:w="5210" w:type="dxa"/>
          </w:tcPr>
          <w:p w:rsidR="00EE068D" w:rsidRDefault="00EE068D" w:rsidP="00600E21">
            <w:pPr>
              <w:rPr>
                <w:rFonts w:ascii="Times New Roman" w:hAnsi="Times New Roman" w:cs="Times New Roman"/>
                <w:sz w:val="24"/>
              </w:rPr>
            </w:pPr>
          </w:p>
        </w:tc>
        <w:tc>
          <w:tcPr>
            <w:tcW w:w="4360" w:type="dxa"/>
          </w:tcPr>
          <w:p w:rsidR="00EE068D" w:rsidRDefault="00EE068D" w:rsidP="00600E21">
            <w:pPr>
              <w:jc w:val="right"/>
              <w:rPr>
                <w:rFonts w:ascii="Times New Roman" w:hAnsi="Times New Roman" w:cs="Times New Roman"/>
                <w:sz w:val="24"/>
              </w:rPr>
            </w:pPr>
          </w:p>
        </w:tc>
      </w:tr>
      <w:tr w:rsidR="00EE068D" w:rsidTr="00EE068D">
        <w:tc>
          <w:tcPr>
            <w:tcW w:w="5210" w:type="dxa"/>
          </w:tcPr>
          <w:p w:rsidR="00EE068D" w:rsidRPr="00FE5922" w:rsidRDefault="00EE068D" w:rsidP="00600E21">
            <w:pPr>
              <w:rPr>
                <w:rFonts w:ascii="Times New Roman" w:hAnsi="Times New Roman" w:cs="Times New Roman"/>
                <w:sz w:val="24"/>
              </w:rPr>
            </w:pPr>
          </w:p>
        </w:tc>
        <w:tc>
          <w:tcPr>
            <w:tcW w:w="4360" w:type="dxa"/>
          </w:tcPr>
          <w:p w:rsidR="00EE068D" w:rsidRDefault="00EE068D" w:rsidP="00600E21">
            <w:pPr>
              <w:jc w:val="right"/>
              <w:rPr>
                <w:rFonts w:ascii="Times New Roman" w:hAnsi="Times New Roman" w:cs="Times New Roman"/>
                <w:sz w:val="24"/>
              </w:rPr>
            </w:pPr>
          </w:p>
        </w:tc>
      </w:tr>
      <w:tr w:rsidR="00EE068D" w:rsidTr="00EE068D">
        <w:tc>
          <w:tcPr>
            <w:tcW w:w="5210" w:type="dxa"/>
          </w:tcPr>
          <w:p w:rsidR="00EE068D" w:rsidRPr="00FE5922" w:rsidRDefault="00EE068D" w:rsidP="00600E21">
            <w:pPr>
              <w:rPr>
                <w:rFonts w:ascii="Times New Roman" w:hAnsi="Times New Roman" w:cs="Times New Roman"/>
                <w:sz w:val="24"/>
              </w:rPr>
            </w:pPr>
            <w:r>
              <w:rPr>
                <w:rFonts w:ascii="Times New Roman" w:hAnsi="Times New Roman" w:cs="Times New Roman"/>
                <w:sz w:val="24"/>
              </w:rPr>
              <w:t>Главный специалист</w:t>
            </w:r>
            <w:r w:rsidRPr="00FE5922">
              <w:rPr>
                <w:rFonts w:ascii="Times New Roman" w:hAnsi="Times New Roman" w:cs="Times New Roman"/>
                <w:sz w:val="24"/>
              </w:rPr>
              <w:t xml:space="preserve"> отдел</w:t>
            </w:r>
            <w:r>
              <w:rPr>
                <w:rFonts w:ascii="Times New Roman" w:hAnsi="Times New Roman" w:cs="Times New Roman"/>
                <w:sz w:val="24"/>
              </w:rPr>
              <w:t>а</w:t>
            </w:r>
            <w:r w:rsidRPr="00FE5922">
              <w:rPr>
                <w:rFonts w:ascii="Times New Roman" w:hAnsi="Times New Roman" w:cs="Times New Roman"/>
                <w:sz w:val="24"/>
              </w:rPr>
              <w:t xml:space="preserve"> организационной, кадровой и муниципальной службы</w:t>
            </w:r>
          </w:p>
          <w:p w:rsidR="00EE068D" w:rsidRDefault="00EE068D" w:rsidP="00600E21">
            <w:pPr>
              <w:rPr>
                <w:rFonts w:ascii="Times New Roman" w:hAnsi="Times New Roman" w:cs="Times New Roman"/>
                <w:sz w:val="24"/>
              </w:rPr>
            </w:pPr>
            <w:r w:rsidRPr="00FE5922">
              <w:rPr>
                <w:rFonts w:ascii="Times New Roman" w:hAnsi="Times New Roman" w:cs="Times New Roman"/>
                <w:sz w:val="24"/>
              </w:rPr>
              <w:t xml:space="preserve"> администрации</w:t>
            </w:r>
            <w:r>
              <w:rPr>
                <w:rFonts w:ascii="Times New Roman" w:hAnsi="Times New Roman" w:cs="Times New Roman"/>
                <w:sz w:val="24"/>
              </w:rPr>
              <w:t xml:space="preserve"> Няндомского муниципального округа</w:t>
            </w:r>
          </w:p>
        </w:tc>
        <w:tc>
          <w:tcPr>
            <w:tcW w:w="4360" w:type="dxa"/>
          </w:tcPr>
          <w:p w:rsidR="00EE068D" w:rsidRDefault="00EE068D" w:rsidP="00600E21">
            <w:pPr>
              <w:jc w:val="right"/>
              <w:rPr>
                <w:rFonts w:ascii="Times New Roman" w:hAnsi="Times New Roman" w:cs="Times New Roman"/>
                <w:sz w:val="24"/>
              </w:rPr>
            </w:pPr>
          </w:p>
          <w:p w:rsidR="00EE068D" w:rsidRDefault="00EE068D" w:rsidP="00600E21">
            <w:pPr>
              <w:jc w:val="right"/>
              <w:rPr>
                <w:rFonts w:ascii="Times New Roman" w:hAnsi="Times New Roman" w:cs="Times New Roman"/>
                <w:sz w:val="24"/>
              </w:rPr>
            </w:pPr>
            <w:r>
              <w:rPr>
                <w:rFonts w:ascii="Times New Roman" w:hAnsi="Times New Roman" w:cs="Times New Roman"/>
                <w:sz w:val="24"/>
              </w:rPr>
              <w:t>А.А. Рогозина</w:t>
            </w:r>
          </w:p>
          <w:p w:rsidR="00EE068D" w:rsidRDefault="00EE068D" w:rsidP="00EE068D">
            <w:pPr>
              <w:jc w:val="right"/>
              <w:rPr>
                <w:rFonts w:ascii="Times New Roman" w:hAnsi="Times New Roman" w:cs="Times New Roman"/>
                <w:sz w:val="24"/>
              </w:rPr>
            </w:pPr>
            <w:r>
              <w:rPr>
                <w:rFonts w:ascii="Times New Roman" w:hAnsi="Times New Roman" w:cs="Times New Roman"/>
                <w:sz w:val="24"/>
              </w:rPr>
              <w:t>«___»___________2024 года</w:t>
            </w:r>
          </w:p>
        </w:tc>
      </w:tr>
    </w:tbl>
    <w:p w:rsidR="0061251E" w:rsidRDefault="0061251E" w:rsidP="00B74788">
      <w:pPr>
        <w:spacing w:line="240" w:lineRule="auto"/>
        <w:ind w:left="3969"/>
        <w:jc w:val="center"/>
        <w:rPr>
          <w:rFonts w:ascii="Times New Roman" w:hAnsi="Times New Roman" w:cs="Times New Roman"/>
          <w:color w:val="000000"/>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4360"/>
      </w:tblGrid>
      <w:tr w:rsidR="0061251E" w:rsidTr="00741846">
        <w:tc>
          <w:tcPr>
            <w:tcW w:w="5210" w:type="dxa"/>
          </w:tcPr>
          <w:p w:rsidR="0061251E" w:rsidRPr="00741846" w:rsidRDefault="0061251E" w:rsidP="00741846">
            <w:pPr>
              <w:rPr>
                <w:rFonts w:ascii="Times New Roman" w:hAnsi="Times New Roman" w:cs="Times New Roman"/>
                <w:sz w:val="24"/>
              </w:rPr>
            </w:pPr>
            <w:r w:rsidRPr="00741846">
              <w:rPr>
                <w:rFonts w:ascii="Times New Roman" w:hAnsi="Times New Roman" w:cs="Times New Roman"/>
                <w:sz w:val="24"/>
              </w:rPr>
              <w:t>Заместитель заведующего отделом</w:t>
            </w:r>
          </w:p>
          <w:p w:rsidR="0061251E" w:rsidRPr="00741846" w:rsidRDefault="0061251E" w:rsidP="00741846">
            <w:pPr>
              <w:rPr>
                <w:rFonts w:ascii="Times New Roman" w:hAnsi="Times New Roman" w:cs="Times New Roman"/>
                <w:sz w:val="24"/>
              </w:rPr>
            </w:pPr>
            <w:r w:rsidRPr="00741846">
              <w:rPr>
                <w:rFonts w:ascii="Times New Roman" w:hAnsi="Times New Roman" w:cs="Times New Roman"/>
                <w:sz w:val="24"/>
              </w:rPr>
              <w:t>экономики администрации Няндомского</w:t>
            </w:r>
          </w:p>
          <w:p w:rsidR="0061251E" w:rsidRPr="00741846" w:rsidRDefault="0061251E" w:rsidP="00741846">
            <w:pPr>
              <w:rPr>
                <w:rFonts w:ascii="Times New Roman" w:hAnsi="Times New Roman" w:cs="Times New Roman"/>
                <w:sz w:val="24"/>
              </w:rPr>
            </w:pPr>
            <w:r w:rsidRPr="00741846">
              <w:rPr>
                <w:rFonts w:ascii="Times New Roman" w:hAnsi="Times New Roman" w:cs="Times New Roman"/>
                <w:sz w:val="24"/>
              </w:rPr>
              <w:t>муниципального округа</w:t>
            </w:r>
          </w:p>
        </w:tc>
        <w:tc>
          <w:tcPr>
            <w:tcW w:w="4360" w:type="dxa"/>
          </w:tcPr>
          <w:p w:rsidR="00741846" w:rsidRDefault="00741846" w:rsidP="00741846">
            <w:pPr>
              <w:jc w:val="right"/>
              <w:rPr>
                <w:rFonts w:ascii="Times New Roman" w:hAnsi="Times New Roman" w:cs="Times New Roman"/>
                <w:sz w:val="24"/>
              </w:rPr>
            </w:pPr>
          </w:p>
          <w:p w:rsidR="0061251E" w:rsidRPr="00741846" w:rsidRDefault="0061251E" w:rsidP="00741846">
            <w:pPr>
              <w:jc w:val="right"/>
              <w:rPr>
                <w:rFonts w:ascii="Times New Roman" w:hAnsi="Times New Roman" w:cs="Times New Roman"/>
                <w:sz w:val="24"/>
              </w:rPr>
            </w:pPr>
            <w:r w:rsidRPr="00741846">
              <w:rPr>
                <w:rFonts w:ascii="Times New Roman" w:hAnsi="Times New Roman" w:cs="Times New Roman"/>
                <w:sz w:val="24"/>
              </w:rPr>
              <w:t>О.Н.</w:t>
            </w:r>
            <w:r w:rsidR="00741846">
              <w:rPr>
                <w:rFonts w:ascii="Times New Roman" w:hAnsi="Times New Roman" w:cs="Times New Roman"/>
                <w:sz w:val="24"/>
              </w:rPr>
              <w:t xml:space="preserve"> </w:t>
            </w:r>
            <w:r w:rsidRPr="00741846">
              <w:rPr>
                <w:rFonts w:ascii="Times New Roman" w:hAnsi="Times New Roman" w:cs="Times New Roman"/>
                <w:sz w:val="24"/>
              </w:rPr>
              <w:t>Дубова</w:t>
            </w:r>
          </w:p>
          <w:p w:rsidR="0061251E" w:rsidRPr="00741846" w:rsidRDefault="0061251E" w:rsidP="00741846">
            <w:pPr>
              <w:jc w:val="right"/>
              <w:rPr>
                <w:rFonts w:ascii="Times New Roman" w:hAnsi="Times New Roman" w:cs="Times New Roman"/>
                <w:sz w:val="24"/>
              </w:rPr>
            </w:pPr>
            <w:r w:rsidRPr="00741846">
              <w:rPr>
                <w:rFonts w:ascii="Times New Roman" w:hAnsi="Times New Roman" w:cs="Times New Roman"/>
                <w:sz w:val="24"/>
              </w:rPr>
              <w:t>«___»___________2024 года</w:t>
            </w:r>
          </w:p>
        </w:tc>
      </w:tr>
    </w:tbl>
    <w:p w:rsidR="00866BB0" w:rsidRDefault="00866BB0" w:rsidP="00B74788">
      <w:pPr>
        <w:spacing w:line="240" w:lineRule="auto"/>
        <w:ind w:left="3969"/>
        <w:jc w:val="center"/>
        <w:rPr>
          <w:rFonts w:ascii="Times New Roman" w:hAnsi="Times New Roman" w:cs="Times New Roman"/>
          <w:color w:val="000000"/>
          <w:sz w:val="28"/>
          <w:szCs w:val="28"/>
        </w:rPr>
      </w:pPr>
    </w:p>
    <w:p w:rsidR="00866BB0" w:rsidRDefault="00866BB0" w:rsidP="00B74788">
      <w:pPr>
        <w:spacing w:line="240" w:lineRule="auto"/>
        <w:ind w:left="3969"/>
        <w:jc w:val="center"/>
        <w:rPr>
          <w:rFonts w:ascii="Times New Roman" w:hAnsi="Times New Roman" w:cs="Times New Roman"/>
          <w:color w:val="000000"/>
          <w:sz w:val="28"/>
          <w:szCs w:val="28"/>
        </w:rPr>
      </w:pPr>
    </w:p>
    <w:p w:rsidR="003D15E5" w:rsidRDefault="003D15E5" w:rsidP="00B74788">
      <w:pPr>
        <w:spacing w:line="240" w:lineRule="auto"/>
        <w:ind w:left="3969"/>
        <w:jc w:val="center"/>
        <w:rPr>
          <w:rFonts w:ascii="Times New Roman" w:hAnsi="Times New Roman" w:cs="Times New Roman"/>
          <w:color w:val="000000"/>
          <w:sz w:val="28"/>
          <w:szCs w:val="28"/>
        </w:rPr>
      </w:pPr>
      <w:r>
        <w:rPr>
          <w:rFonts w:ascii="Times New Roman" w:hAnsi="Times New Roman" w:cs="Times New Roman"/>
          <w:color w:val="000000"/>
          <w:sz w:val="28"/>
          <w:szCs w:val="28"/>
        </w:rPr>
        <w:t>УТВЕРЖДЕНЫ</w:t>
      </w:r>
    </w:p>
    <w:p w:rsidR="003D15E5" w:rsidRDefault="003D15E5" w:rsidP="00B74788">
      <w:pPr>
        <w:spacing w:line="240" w:lineRule="auto"/>
        <w:ind w:left="3969" w:firstLine="709"/>
        <w:jc w:val="center"/>
        <w:rPr>
          <w:rFonts w:ascii="Times New Roman" w:hAnsi="Times New Roman" w:cs="Times New Roman"/>
          <w:sz w:val="28"/>
          <w:szCs w:val="28"/>
        </w:rPr>
      </w:pPr>
      <w:r>
        <w:rPr>
          <w:rFonts w:ascii="Times New Roman" w:hAnsi="Times New Roman" w:cs="Times New Roman"/>
          <w:color w:val="000000"/>
          <w:sz w:val="28"/>
          <w:szCs w:val="28"/>
        </w:rPr>
        <w:t xml:space="preserve">постановлением </w:t>
      </w:r>
      <w:r>
        <w:rPr>
          <w:rFonts w:ascii="Times New Roman" w:hAnsi="Times New Roman" w:cs="Times New Roman"/>
          <w:sz w:val="28"/>
          <w:szCs w:val="28"/>
        </w:rPr>
        <w:t>администрации</w:t>
      </w:r>
    </w:p>
    <w:p w:rsidR="003D15E5" w:rsidRDefault="003D15E5" w:rsidP="00B74788">
      <w:pPr>
        <w:spacing w:line="240" w:lineRule="auto"/>
        <w:ind w:left="3969" w:firstLine="709"/>
        <w:jc w:val="center"/>
        <w:rPr>
          <w:rFonts w:ascii="Times New Roman" w:hAnsi="Times New Roman" w:cs="Times New Roman"/>
          <w:sz w:val="28"/>
          <w:szCs w:val="28"/>
        </w:rPr>
      </w:pPr>
      <w:r>
        <w:rPr>
          <w:rFonts w:ascii="Times New Roman" w:hAnsi="Times New Roman" w:cs="Times New Roman"/>
          <w:sz w:val="28"/>
          <w:szCs w:val="28"/>
        </w:rPr>
        <w:t>Няндомского муниципальног</w:t>
      </w:r>
      <w:r w:rsidR="00652D79">
        <w:rPr>
          <w:rFonts w:ascii="Times New Roman" w:hAnsi="Times New Roman" w:cs="Times New Roman"/>
          <w:sz w:val="28"/>
          <w:szCs w:val="28"/>
        </w:rPr>
        <w:t xml:space="preserve">о </w:t>
      </w:r>
      <w:r w:rsidR="00B914CC">
        <w:rPr>
          <w:rFonts w:ascii="Times New Roman" w:hAnsi="Times New Roman" w:cs="Times New Roman"/>
          <w:sz w:val="28"/>
          <w:szCs w:val="28"/>
        </w:rPr>
        <w:t>округа</w:t>
      </w:r>
      <w:r w:rsidR="00637681">
        <w:rPr>
          <w:rFonts w:ascii="Times New Roman" w:hAnsi="Times New Roman" w:cs="Times New Roman"/>
          <w:sz w:val="28"/>
          <w:szCs w:val="28"/>
        </w:rPr>
        <w:t xml:space="preserve"> </w:t>
      </w:r>
      <w:r>
        <w:rPr>
          <w:rFonts w:ascii="Times New Roman" w:hAnsi="Times New Roman" w:cs="Times New Roman"/>
          <w:sz w:val="28"/>
          <w:szCs w:val="28"/>
        </w:rPr>
        <w:t>Архангельской области</w:t>
      </w:r>
    </w:p>
    <w:p w:rsidR="00652D79" w:rsidRDefault="00652D79" w:rsidP="00652D79">
      <w:pPr>
        <w:spacing w:line="240" w:lineRule="auto"/>
        <w:ind w:left="3969" w:firstLine="709"/>
        <w:jc w:val="center"/>
        <w:rPr>
          <w:rFonts w:ascii="Times New Roman" w:hAnsi="Times New Roman" w:cs="Times New Roman"/>
          <w:color w:val="000000"/>
          <w:sz w:val="28"/>
          <w:szCs w:val="28"/>
        </w:rPr>
      </w:pPr>
      <w:r>
        <w:rPr>
          <w:rFonts w:ascii="Times New Roman" w:hAnsi="Times New Roman" w:cs="Times New Roman"/>
          <w:sz w:val="28"/>
          <w:szCs w:val="28"/>
        </w:rPr>
        <w:t>от «</w:t>
      </w:r>
      <w:r w:rsidR="00637681">
        <w:rPr>
          <w:rFonts w:ascii="Times New Roman" w:hAnsi="Times New Roman" w:cs="Times New Roman"/>
          <w:sz w:val="28"/>
          <w:szCs w:val="28"/>
        </w:rPr>
        <w:t xml:space="preserve">   </w:t>
      </w:r>
      <w:r>
        <w:rPr>
          <w:rFonts w:ascii="Times New Roman" w:hAnsi="Times New Roman" w:cs="Times New Roman"/>
          <w:sz w:val="28"/>
          <w:szCs w:val="28"/>
        </w:rPr>
        <w:t>»</w:t>
      </w:r>
      <w:r w:rsidR="001A75C3">
        <w:rPr>
          <w:rFonts w:ascii="Times New Roman" w:hAnsi="Times New Roman" w:cs="Times New Roman"/>
          <w:sz w:val="28"/>
          <w:szCs w:val="28"/>
        </w:rPr>
        <w:t xml:space="preserve">___________ </w:t>
      </w:r>
      <w:r w:rsidRPr="00C7038B">
        <w:rPr>
          <w:rFonts w:ascii="Times New Roman" w:hAnsi="Times New Roman" w:cs="Times New Roman"/>
          <w:sz w:val="28"/>
          <w:szCs w:val="28"/>
        </w:rPr>
        <w:t>202</w:t>
      </w:r>
      <w:r w:rsidR="0095711A">
        <w:rPr>
          <w:rFonts w:ascii="Times New Roman" w:hAnsi="Times New Roman" w:cs="Times New Roman"/>
          <w:sz w:val="28"/>
          <w:szCs w:val="28"/>
        </w:rPr>
        <w:t>4</w:t>
      </w:r>
      <w:r w:rsidRPr="00C7038B">
        <w:rPr>
          <w:rFonts w:ascii="Times New Roman" w:hAnsi="Times New Roman" w:cs="Times New Roman"/>
          <w:sz w:val="28"/>
          <w:szCs w:val="28"/>
        </w:rPr>
        <w:t xml:space="preserve"> г. № </w:t>
      </w:r>
      <w:r w:rsidR="001A75C3">
        <w:rPr>
          <w:rFonts w:ascii="Times New Roman" w:hAnsi="Times New Roman" w:cs="Times New Roman"/>
          <w:sz w:val="28"/>
          <w:szCs w:val="28"/>
        </w:rPr>
        <w:t>__</w:t>
      </w:r>
      <w:proofErr w:type="gramStart"/>
      <w:r w:rsidR="001A75C3">
        <w:rPr>
          <w:rFonts w:ascii="Times New Roman" w:hAnsi="Times New Roman" w:cs="Times New Roman"/>
          <w:sz w:val="28"/>
          <w:szCs w:val="28"/>
        </w:rPr>
        <w:t>_</w:t>
      </w:r>
      <w:r w:rsidRPr="00C7038B">
        <w:rPr>
          <w:rFonts w:ascii="Times New Roman" w:hAnsi="Times New Roman" w:cs="Times New Roman"/>
          <w:sz w:val="28"/>
          <w:szCs w:val="28"/>
        </w:rPr>
        <w:t>-</w:t>
      </w:r>
      <w:proofErr w:type="gramEnd"/>
      <w:r>
        <w:rPr>
          <w:rFonts w:ascii="Times New Roman" w:hAnsi="Times New Roman" w:cs="Times New Roman"/>
          <w:sz w:val="28"/>
          <w:szCs w:val="28"/>
        </w:rPr>
        <w:t>п</w:t>
      </w:r>
      <w:r w:rsidRPr="00C7038B">
        <w:rPr>
          <w:rFonts w:ascii="Times New Roman" w:hAnsi="Times New Roman" w:cs="Times New Roman"/>
          <w:sz w:val="28"/>
          <w:szCs w:val="28"/>
        </w:rPr>
        <w:t>а</w:t>
      </w:r>
    </w:p>
    <w:p w:rsidR="003D15E5" w:rsidRDefault="003D15E5" w:rsidP="00652D79">
      <w:pPr>
        <w:spacing w:line="240" w:lineRule="auto"/>
        <w:ind w:left="3969"/>
        <w:jc w:val="center"/>
        <w:rPr>
          <w:rFonts w:ascii="Times New Roman" w:hAnsi="Times New Roman" w:cs="Times New Roman"/>
          <w:color w:val="000000"/>
          <w:sz w:val="28"/>
          <w:szCs w:val="28"/>
        </w:rPr>
      </w:pPr>
    </w:p>
    <w:p w:rsidR="003D15E5" w:rsidRPr="003D15E5" w:rsidRDefault="003D15E5" w:rsidP="005F381A">
      <w:pPr>
        <w:spacing w:line="240" w:lineRule="auto"/>
        <w:jc w:val="center"/>
        <w:rPr>
          <w:rFonts w:ascii="Times New Roman" w:hAnsi="Times New Roman" w:cs="Times New Roman"/>
          <w:bCs/>
          <w:color w:val="000000"/>
          <w:sz w:val="28"/>
          <w:szCs w:val="28"/>
        </w:rPr>
      </w:pPr>
      <w:r w:rsidRPr="003D15E5">
        <w:rPr>
          <w:rFonts w:ascii="Times New Roman" w:hAnsi="Times New Roman" w:cs="Times New Roman"/>
          <w:b/>
          <w:color w:val="000000"/>
          <w:spacing w:val="60"/>
          <w:sz w:val="28"/>
          <w:szCs w:val="28"/>
        </w:rPr>
        <w:t>ИЗМЕНЕНИ</w:t>
      </w:r>
      <w:r w:rsidRPr="003D15E5">
        <w:rPr>
          <w:rFonts w:ascii="Times New Roman" w:hAnsi="Times New Roman" w:cs="Times New Roman"/>
          <w:b/>
          <w:color w:val="000000"/>
          <w:sz w:val="28"/>
          <w:szCs w:val="28"/>
        </w:rPr>
        <w:t>Я,</w:t>
      </w:r>
    </w:p>
    <w:p w:rsidR="003D15E5" w:rsidRDefault="003D15E5" w:rsidP="00C014D2">
      <w:pPr>
        <w:spacing w:line="240" w:lineRule="auto"/>
        <w:jc w:val="center"/>
        <w:rPr>
          <w:rFonts w:ascii="Times New Roman" w:hAnsi="Times New Roman" w:cs="Times New Roman"/>
          <w:b/>
          <w:bCs/>
          <w:color w:val="000000"/>
          <w:sz w:val="28"/>
          <w:szCs w:val="28"/>
        </w:rPr>
      </w:pPr>
      <w:r w:rsidRPr="003D15E5">
        <w:rPr>
          <w:rFonts w:ascii="Times New Roman" w:hAnsi="Times New Roman" w:cs="Times New Roman"/>
          <w:b/>
          <w:color w:val="000000"/>
          <w:sz w:val="28"/>
          <w:szCs w:val="28"/>
        </w:rPr>
        <w:t xml:space="preserve">которые вносятся в </w:t>
      </w:r>
      <w:r w:rsidR="003060C8" w:rsidRPr="00F60445">
        <w:rPr>
          <w:rFonts w:ascii="Times New Roman" w:eastAsia="Times New Roman" w:hAnsi="Times New Roman" w:cs="Times New Roman"/>
          <w:b/>
          <w:bCs/>
          <w:sz w:val="28"/>
          <w:szCs w:val="28"/>
          <w:lang w:eastAsia="ru-RU"/>
        </w:rPr>
        <w:t>постановление администрации Няндомского муниципального округа Архангельской области</w:t>
      </w:r>
      <w:r w:rsidR="00161439">
        <w:rPr>
          <w:rFonts w:ascii="Times New Roman" w:eastAsia="Times New Roman" w:hAnsi="Times New Roman" w:cs="Times New Roman"/>
          <w:b/>
          <w:bCs/>
          <w:sz w:val="28"/>
          <w:szCs w:val="28"/>
          <w:lang w:eastAsia="ru-RU"/>
        </w:rPr>
        <w:t xml:space="preserve"> </w:t>
      </w:r>
      <w:r w:rsidR="00B65FDE">
        <w:rPr>
          <w:rFonts w:ascii="Times New Roman" w:eastAsia="Times New Roman" w:hAnsi="Times New Roman" w:cs="Times New Roman"/>
          <w:b/>
          <w:bCs/>
          <w:sz w:val="28"/>
          <w:szCs w:val="28"/>
          <w:lang w:eastAsia="ru-RU"/>
        </w:rPr>
        <w:br/>
      </w:r>
      <w:r w:rsidR="00C014D2" w:rsidRPr="00C014D2">
        <w:rPr>
          <w:rFonts w:ascii="Times New Roman" w:hAnsi="Times New Roman" w:cs="Times New Roman"/>
          <w:b/>
          <w:bCs/>
          <w:color w:val="000000"/>
          <w:sz w:val="28"/>
          <w:szCs w:val="28"/>
        </w:rPr>
        <w:t xml:space="preserve">от 19 января 2023 года </w:t>
      </w:r>
      <w:r w:rsidR="00C014D2" w:rsidRPr="00B65FDE">
        <w:rPr>
          <w:rFonts w:ascii="Times New Roman" w:hAnsi="Times New Roman" w:cs="Times New Roman"/>
          <w:b/>
          <w:bCs/>
          <w:color w:val="000000"/>
          <w:sz w:val="28"/>
          <w:szCs w:val="28"/>
        </w:rPr>
        <w:t>№ 2</w:t>
      </w:r>
      <w:r w:rsidR="0083423C" w:rsidRPr="00B65FDE">
        <w:rPr>
          <w:rFonts w:ascii="Times New Roman" w:hAnsi="Times New Roman" w:cs="Times New Roman"/>
          <w:b/>
          <w:bCs/>
          <w:color w:val="000000"/>
          <w:sz w:val="28"/>
          <w:szCs w:val="28"/>
        </w:rPr>
        <w:t>5</w:t>
      </w:r>
      <w:r w:rsidR="00C014D2" w:rsidRPr="00B65FDE">
        <w:rPr>
          <w:rFonts w:ascii="Times New Roman" w:hAnsi="Times New Roman" w:cs="Times New Roman"/>
          <w:b/>
          <w:bCs/>
          <w:color w:val="000000"/>
          <w:sz w:val="28"/>
          <w:szCs w:val="28"/>
        </w:rPr>
        <w:t>-</w:t>
      </w:r>
      <w:r w:rsidR="00C014D2" w:rsidRPr="00C014D2">
        <w:rPr>
          <w:rFonts w:ascii="Times New Roman" w:hAnsi="Times New Roman" w:cs="Times New Roman"/>
          <w:b/>
          <w:bCs/>
          <w:color w:val="000000"/>
          <w:sz w:val="28"/>
          <w:szCs w:val="28"/>
        </w:rPr>
        <w:t xml:space="preserve">па </w:t>
      </w:r>
    </w:p>
    <w:p w:rsidR="00B96D45" w:rsidRPr="00B96D45" w:rsidRDefault="00B96D45" w:rsidP="005F381A">
      <w:pPr>
        <w:spacing w:line="240" w:lineRule="auto"/>
        <w:jc w:val="center"/>
        <w:rPr>
          <w:rFonts w:ascii="Times New Roman" w:hAnsi="Times New Roman" w:cs="Times New Roman"/>
          <w:b/>
          <w:bCs/>
          <w:color w:val="000000"/>
          <w:sz w:val="28"/>
          <w:szCs w:val="28"/>
        </w:rPr>
      </w:pPr>
    </w:p>
    <w:p w:rsidR="00DD217B" w:rsidRPr="00DD217B" w:rsidRDefault="00DD217B" w:rsidP="00DD217B">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1. </w:t>
      </w:r>
      <w:r w:rsidRPr="00DD217B">
        <w:rPr>
          <w:rFonts w:ascii="Times New Roman" w:hAnsi="Times New Roman" w:cs="Times New Roman"/>
          <w:sz w:val="28"/>
          <w:szCs w:val="28"/>
        </w:rPr>
        <w:t xml:space="preserve">В преамбуле </w:t>
      </w:r>
      <w:r w:rsidR="0083423C" w:rsidRPr="00B65FDE">
        <w:rPr>
          <w:rFonts w:ascii="Times New Roman" w:hAnsi="Times New Roman" w:cs="Times New Roman"/>
          <w:sz w:val="28"/>
          <w:szCs w:val="28"/>
        </w:rPr>
        <w:t>постановления</w:t>
      </w:r>
      <w:r w:rsidR="0083423C">
        <w:rPr>
          <w:rFonts w:ascii="Times New Roman" w:hAnsi="Times New Roman" w:cs="Times New Roman"/>
          <w:sz w:val="28"/>
          <w:szCs w:val="28"/>
        </w:rPr>
        <w:t xml:space="preserve"> </w:t>
      </w:r>
      <w:r w:rsidRPr="00DD217B">
        <w:rPr>
          <w:rFonts w:ascii="Times New Roman" w:hAnsi="Times New Roman" w:cs="Times New Roman"/>
          <w:sz w:val="28"/>
          <w:szCs w:val="28"/>
        </w:rPr>
        <w:t>слова «</w:t>
      </w:r>
      <w:r w:rsidRPr="00DD217B">
        <w:rPr>
          <w:rFonts w:ascii="Times New Roman" w:eastAsia="Times New Roman" w:hAnsi="Times New Roman" w:cs="Times New Roman"/>
          <w:sz w:val="28"/>
          <w:szCs w:val="28"/>
          <w:lang w:eastAsia="ar-SA"/>
        </w:rPr>
        <w:t>с пунктом 26 Порядка разработки, реализации</w:t>
      </w:r>
      <w:r w:rsidR="0083423C">
        <w:rPr>
          <w:rFonts w:ascii="Times New Roman" w:eastAsia="Times New Roman" w:hAnsi="Times New Roman" w:cs="Times New Roman"/>
          <w:sz w:val="28"/>
          <w:szCs w:val="28"/>
          <w:lang w:eastAsia="ar-SA"/>
        </w:rPr>
        <w:t xml:space="preserve"> </w:t>
      </w:r>
      <w:r w:rsidRPr="00DD217B">
        <w:rPr>
          <w:rFonts w:ascii="Times New Roman" w:eastAsia="Times New Roman" w:hAnsi="Times New Roman" w:cs="Times New Roman"/>
          <w:sz w:val="28"/>
          <w:szCs w:val="28"/>
          <w:lang w:eastAsia="ar-SA"/>
        </w:rPr>
        <w:t xml:space="preserve">и оценки эффективности муниципальных программ Няндомского муниципального округа Архангельской области, утвержденного постановлением администрации Няндомского муниципального округа Архангельской области от 9 января 2023 года № 1-па» заменить словами </w:t>
      </w:r>
      <w:r w:rsidR="0083423C">
        <w:rPr>
          <w:rFonts w:ascii="Times New Roman" w:eastAsia="Times New Roman" w:hAnsi="Times New Roman" w:cs="Times New Roman"/>
          <w:sz w:val="28"/>
          <w:szCs w:val="28"/>
          <w:lang w:eastAsia="ar-SA"/>
        </w:rPr>
        <w:t xml:space="preserve"> </w:t>
      </w:r>
      <w:r w:rsidR="007D60A5" w:rsidRPr="00741846">
        <w:rPr>
          <w:rFonts w:ascii="Times New Roman" w:eastAsia="Times New Roman" w:hAnsi="Times New Roman" w:cs="Times New Roman"/>
          <w:sz w:val="28"/>
          <w:szCs w:val="28"/>
          <w:lang w:eastAsia="ru-RU"/>
        </w:rPr>
        <w:t>«</w:t>
      </w:r>
      <w:r w:rsidRPr="00DD217B">
        <w:rPr>
          <w:rFonts w:ascii="Times New Roman" w:eastAsia="Times New Roman" w:hAnsi="Times New Roman" w:cs="Times New Roman"/>
          <w:sz w:val="28"/>
          <w:szCs w:val="28"/>
          <w:lang w:eastAsia="ru-RU"/>
        </w:rPr>
        <w:t>с пунктом 28 Положения о муниципальных программах Няндомского муниципального округа Архангельской области, утвержденного постановлением администрации Няндомского муниципального округа Архангельской области от 20 сентября  2024 года № 198-па</w:t>
      </w:r>
      <w:r w:rsidR="007D60A5" w:rsidRPr="00741846">
        <w:rPr>
          <w:rFonts w:ascii="Times New Roman" w:eastAsia="Times New Roman" w:hAnsi="Times New Roman" w:cs="Times New Roman"/>
          <w:sz w:val="28"/>
          <w:szCs w:val="28"/>
          <w:lang w:eastAsia="ru-RU"/>
        </w:rPr>
        <w:t>»</w:t>
      </w:r>
      <w:r w:rsidRPr="00DD217B">
        <w:rPr>
          <w:rFonts w:ascii="Times New Roman" w:eastAsia="Times New Roman" w:hAnsi="Times New Roman" w:cs="Times New Roman"/>
          <w:sz w:val="28"/>
          <w:szCs w:val="28"/>
          <w:lang w:eastAsia="ru-RU"/>
        </w:rPr>
        <w:t>.</w:t>
      </w:r>
    </w:p>
    <w:p w:rsidR="001A75C3" w:rsidRDefault="00DD217B" w:rsidP="00DD217B">
      <w:pPr>
        <w:tabs>
          <w:tab w:val="left" w:pos="5949"/>
        </w:tabs>
        <w:ind w:firstLine="709"/>
        <w:rPr>
          <w:rFonts w:ascii="Times New Roman" w:hAnsi="Times New Roman" w:cs="Times New Roman"/>
          <w:color w:val="000000"/>
          <w:sz w:val="28"/>
          <w:szCs w:val="28"/>
        </w:rPr>
      </w:pPr>
      <w:r>
        <w:rPr>
          <w:rFonts w:ascii="Times New Roman" w:hAnsi="Times New Roman" w:cs="Times New Roman"/>
          <w:color w:val="000000"/>
          <w:sz w:val="28"/>
          <w:szCs w:val="28"/>
        </w:rPr>
        <w:t>2</w:t>
      </w:r>
      <w:r w:rsidR="001A75C3">
        <w:rPr>
          <w:rFonts w:ascii="Times New Roman" w:hAnsi="Times New Roman" w:cs="Times New Roman"/>
          <w:color w:val="000000"/>
          <w:sz w:val="28"/>
          <w:szCs w:val="28"/>
        </w:rPr>
        <w:t xml:space="preserve">. </w:t>
      </w:r>
      <w:r w:rsidRPr="00F60445">
        <w:rPr>
          <w:rFonts w:ascii="Times New Roman" w:hAnsi="Times New Roman" w:cs="Times New Roman"/>
          <w:sz w:val="28"/>
          <w:szCs w:val="28"/>
        </w:rPr>
        <w:t xml:space="preserve">Изложить муниципальную программу </w:t>
      </w:r>
      <w:r w:rsidRPr="00DD217B">
        <w:rPr>
          <w:rFonts w:ascii="Times New Roman" w:hAnsi="Times New Roman" w:cs="Times New Roman"/>
          <w:sz w:val="28"/>
          <w:szCs w:val="28"/>
        </w:rPr>
        <w:t>«</w:t>
      </w:r>
      <w:r w:rsidR="00161439" w:rsidRPr="00161439">
        <w:rPr>
          <w:rFonts w:ascii="Times New Roman" w:hAnsi="Times New Roman" w:cs="Times New Roman"/>
          <w:sz w:val="28"/>
          <w:szCs w:val="28"/>
        </w:rPr>
        <w:t>Укрепление общественного здоровья населения на территории Няндомского муниципального округа</w:t>
      </w:r>
      <w:r w:rsidR="00741846" w:rsidRPr="00741846">
        <w:rPr>
          <w:rFonts w:ascii="Times New Roman" w:hAnsi="Times New Roman" w:cs="Times New Roman"/>
          <w:sz w:val="28"/>
          <w:szCs w:val="28"/>
        </w:rPr>
        <w:t>»</w:t>
      </w:r>
      <w:r w:rsidRPr="00E732A4">
        <w:rPr>
          <w:rFonts w:ascii="Times New Roman" w:hAnsi="Times New Roman" w:cs="Times New Roman"/>
          <w:sz w:val="28"/>
          <w:szCs w:val="28"/>
        </w:rPr>
        <w:t xml:space="preserve"> в новой редакции, согласно приложению</w:t>
      </w:r>
      <w:r w:rsidR="00161439">
        <w:rPr>
          <w:rFonts w:ascii="Times New Roman" w:hAnsi="Times New Roman" w:cs="Times New Roman"/>
          <w:sz w:val="28"/>
          <w:szCs w:val="28"/>
        </w:rPr>
        <w:t xml:space="preserve"> </w:t>
      </w:r>
      <w:r w:rsidRPr="00E732A4">
        <w:rPr>
          <w:rFonts w:ascii="Times New Roman" w:hAnsi="Times New Roman" w:cs="Times New Roman"/>
          <w:sz w:val="28"/>
          <w:szCs w:val="28"/>
        </w:rPr>
        <w:t>к настоящим изменениям.</w:t>
      </w:r>
    </w:p>
    <w:p w:rsidR="001A75C3" w:rsidRDefault="001A75C3" w:rsidP="00B20E69">
      <w:pPr>
        <w:spacing w:line="240" w:lineRule="auto"/>
        <w:rPr>
          <w:rFonts w:ascii="Times New Roman" w:hAnsi="Times New Roman" w:cs="Times New Roman"/>
          <w:color w:val="000000"/>
          <w:sz w:val="28"/>
          <w:szCs w:val="28"/>
        </w:rPr>
      </w:pPr>
    </w:p>
    <w:p w:rsidR="001A75C3" w:rsidRDefault="001A75C3" w:rsidP="00B20E69">
      <w:pPr>
        <w:spacing w:line="240" w:lineRule="auto"/>
        <w:rPr>
          <w:rFonts w:ascii="Times New Roman" w:hAnsi="Times New Roman" w:cs="Times New Roman"/>
          <w:color w:val="000000"/>
          <w:sz w:val="28"/>
          <w:szCs w:val="28"/>
        </w:rPr>
      </w:pPr>
    </w:p>
    <w:p w:rsidR="001A75C3" w:rsidRDefault="001A75C3" w:rsidP="00B20E69">
      <w:pPr>
        <w:spacing w:line="240" w:lineRule="auto"/>
        <w:rPr>
          <w:rFonts w:ascii="Times New Roman" w:hAnsi="Times New Roman" w:cs="Times New Roman"/>
          <w:color w:val="000000"/>
          <w:sz w:val="28"/>
          <w:szCs w:val="28"/>
        </w:rPr>
      </w:pPr>
    </w:p>
    <w:p w:rsidR="001A75C3" w:rsidRDefault="001A75C3" w:rsidP="00B20E69">
      <w:pPr>
        <w:spacing w:line="240" w:lineRule="auto"/>
        <w:rPr>
          <w:rFonts w:ascii="Times New Roman" w:hAnsi="Times New Roman" w:cs="Times New Roman"/>
          <w:color w:val="000000"/>
          <w:sz w:val="28"/>
          <w:szCs w:val="28"/>
        </w:rPr>
      </w:pPr>
    </w:p>
    <w:p w:rsidR="001A75C3" w:rsidRDefault="001A75C3" w:rsidP="00B20E69">
      <w:pPr>
        <w:spacing w:line="240" w:lineRule="auto"/>
        <w:rPr>
          <w:rFonts w:ascii="Times New Roman" w:hAnsi="Times New Roman" w:cs="Times New Roman"/>
          <w:color w:val="000000"/>
          <w:sz w:val="28"/>
          <w:szCs w:val="28"/>
        </w:rPr>
      </w:pPr>
    </w:p>
    <w:p w:rsidR="001A75C3" w:rsidRDefault="001A75C3" w:rsidP="00B20E69">
      <w:pPr>
        <w:spacing w:line="240" w:lineRule="auto"/>
        <w:rPr>
          <w:rFonts w:ascii="Times New Roman" w:hAnsi="Times New Roman" w:cs="Times New Roman"/>
          <w:color w:val="000000"/>
          <w:sz w:val="28"/>
          <w:szCs w:val="28"/>
        </w:rPr>
      </w:pPr>
    </w:p>
    <w:p w:rsidR="001A75C3" w:rsidRDefault="001A75C3" w:rsidP="00B20E69">
      <w:pPr>
        <w:spacing w:line="240" w:lineRule="auto"/>
        <w:rPr>
          <w:rFonts w:ascii="Times New Roman" w:hAnsi="Times New Roman" w:cs="Times New Roman"/>
          <w:color w:val="000000"/>
          <w:sz w:val="28"/>
          <w:szCs w:val="28"/>
        </w:rPr>
      </w:pPr>
    </w:p>
    <w:p w:rsidR="001A75C3" w:rsidRDefault="001A75C3" w:rsidP="00B20E69">
      <w:pPr>
        <w:spacing w:line="240" w:lineRule="auto"/>
        <w:rPr>
          <w:rFonts w:ascii="Times New Roman" w:hAnsi="Times New Roman" w:cs="Times New Roman"/>
          <w:color w:val="000000"/>
          <w:sz w:val="28"/>
          <w:szCs w:val="28"/>
        </w:rPr>
      </w:pPr>
    </w:p>
    <w:p w:rsidR="001A75C3" w:rsidRDefault="001A75C3" w:rsidP="00B20E69">
      <w:pPr>
        <w:spacing w:line="240" w:lineRule="auto"/>
        <w:rPr>
          <w:rFonts w:ascii="Times New Roman" w:hAnsi="Times New Roman" w:cs="Times New Roman"/>
          <w:color w:val="000000"/>
          <w:sz w:val="28"/>
          <w:szCs w:val="28"/>
        </w:rPr>
      </w:pPr>
    </w:p>
    <w:p w:rsidR="001A75C3" w:rsidRDefault="001A75C3" w:rsidP="00B20E69">
      <w:pPr>
        <w:spacing w:line="240" w:lineRule="auto"/>
        <w:rPr>
          <w:rFonts w:ascii="Times New Roman" w:hAnsi="Times New Roman" w:cs="Times New Roman"/>
          <w:color w:val="000000"/>
          <w:sz w:val="28"/>
          <w:szCs w:val="28"/>
        </w:rPr>
      </w:pPr>
    </w:p>
    <w:p w:rsidR="001A75C3" w:rsidRDefault="001A75C3" w:rsidP="00B20E69">
      <w:pPr>
        <w:spacing w:line="240" w:lineRule="auto"/>
        <w:rPr>
          <w:rFonts w:ascii="Times New Roman" w:hAnsi="Times New Roman" w:cs="Times New Roman"/>
          <w:color w:val="000000"/>
          <w:sz w:val="28"/>
          <w:szCs w:val="28"/>
        </w:rPr>
      </w:pPr>
    </w:p>
    <w:p w:rsidR="001A75C3" w:rsidRDefault="001A75C3" w:rsidP="00B20E69">
      <w:pPr>
        <w:spacing w:line="240" w:lineRule="auto"/>
        <w:rPr>
          <w:rFonts w:ascii="Times New Roman" w:hAnsi="Times New Roman" w:cs="Times New Roman"/>
          <w:color w:val="000000"/>
          <w:sz w:val="28"/>
          <w:szCs w:val="28"/>
        </w:rPr>
      </w:pPr>
    </w:p>
    <w:p w:rsidR="001A75C3" w:rsidRDefault="001A75C3" w:rsidP="00B20E69">
      <w:pPr>
        <w:spacing w:line="240" w:lineRule="auto"/>
        <w:rPr>
          <w:rFonts w:ascii="Times New Roman" w:hAnsi="Times New Roman" w:cs="Times New Roman"/>
          <w:color w:val="000000"/>
          <w:sz w:val="28"/>
          <w:szCs w:val="28"/>
        </w:rPr>
      </w:pPr>
    </w:p>
    <w:p w:rsidR="001A75C3" w:rsidRDefault="001A75C3" w:rsidP="00B20E69">
      <w:pPr>
        <w:spacing w:line="240" w:lineRule="auto"/>
        <w:rPr>
          <w:rFonts w:ascii="Times New Roman" w:hAnsi="Times New Roman" w:cs="Times New Roman"/>
          <w:color w:val="000000"/>
          <w:sz w:val="28"/>
          <w:szCs w:val="28"/>
        </w:rPr>
      </w:pPr>
    </w:p>
    <w:p w:rsidR="001A75C3" w:rsidRDefault="001A75C3" w:rsidP="00B20E69">
      <w:pPr>
        <w:spacing w:line="240" w:lineRule="auto"/>
        <w:rPr>
          <w:rFonts w:ascii="Times New Roman" w:hAnsi="Times New Roman" w:cs="Times New Roman"/>
          <w:color w:val="000000"/>
          <w:sz w:val="28"/>
          <w:szCs w:val="28"/>
        </w:rPr>
      </w:pPr>
    </w:p>
    <w:p w:rsidR="001A75C3" w:rsidRDefault="001A75C3" w:rsidP="00B20E69">
      <w:pPr>
        <w:spacing w:line="240" w:lineRule="auto"/>
        <w:rPr>
          <w:rFonts w:ascii="Times New Roman" w:hAnsi="Times New Roman" w:cs="Times New Roman"/>
          <w:color w:val="000000"/>
          <w:sz w:val="28"/>
          <w:szCs w:val="28"/>
        </w:rPr>
      </w:pPr>
    </w:p>
    <w:p w:rsidR="001A75C3" w:rsidRDefault="001A75C3" w:rsidP="00B20E69">
      <w:pPr>
        <w:spacing w:line="240" w:lineRule="auto"/>
        <w:rPr>
          <w:rFonts w:ascii="Times New Roman" w:hAnsi="Times New Roman" w:cs="Times New Roman"/>
          <w:color w:val="000000"/>
          <w:sz w:val="28"/>
          <w:szCs w:val="28"/>
        </w:rPr>
      </w:pPr>
    </w:p>
    <w:p w:rsidR="001A75C3" w:rsidRDefault="001A75C3" w:rsidP="00B20E69">
      <w:pPr>
        <w:spacing w:line="240" w:lineRule="auto"/>
        <w:rPr>
          <w:rFonts w:ascii="Times New Roman" w:hAnsi="Times New Roman" w:cs="Times New Roman"/>
          <w:color w:val="000000"/>
          <w:sz w:val="28"/>
          <w:szCs w:val="28"/>
        </w:rPr>
      </w:pPr>
    </w:p>
    <w:p w:rsidR="001A75C3" w:rsidRDefault="001A75C3" w:rsidP="00B20E69">
      <w:pPr>
        <w:spacing w:line="240" w:lineRule="auto"/>
        <w:rPr>
          <w:rFonts w:ascii="Times New Roman" w:hAnsi="Times New Roman" w:cs="Times New Roman"/>
          <w:color w:val="000000"/>
          <w:sz w:val="28"/>
          <w:szCs w:val="28"/>
        </w:rPr>
      </w:pPr>
    </w:p>
    <w:p w:rsidR="001A75C3" w:rsidRPr="001D49DA" w:rsidRDefault="001A75C3" w:rsidP="00B20E69">
      <w:pPr>
        <w:spacing w:line="240" w:lineRule="auto"/>
        <w:rPr>
          <w:rFonts w:ascii="Times New Roman" w:hAnsi="Times New Roman" w:cs="Times New Roman"/>
          <w:color w:val="000000"/>
          <w:sz w:val="28"/>
          <w:szCs w:val="28"/>
        </w:rPr>
        <w:sectPr w:rsidR="001A75C3" w:rsidRPr="001D49DA" w:rsidSect="005F381A">
          <w:headerReference w:type="first" r:id="rId8"/>
          <w:pgSz w:w="11906" w:h="16838"/>
          <w:pgMar w:top="993" w:right="851" w:bottom="993" w:left="1701" w:header="429" w:footer="709" w:gutter="0"/>
          <w:cols w:space="708"/>
          <w:titlePg/>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1A75C3" w:rsidTr="001A75C3">
        <w:tc>
          <w:tcPr>
            <w:tcW w:w="4785" w:type="dxa"/>
          </w:tcPr>
          <w:p w:rsidR="001A75C3" w:rsidRDefault="001A75C3" w:rsidP="001A75C3">
            <w:pPr>
              <w:tabs>
                <w:tab w:val="left" w:pos="1290"/>
              </w:tabs>
              <w:jc w:val="center"/>
              <w:rPr>
                <w:rFonts w:ascii="Times New Roman" w:eastAsia="Calibri" w:hAnsi="Times New Roman" w:cs="Times New Roman"/>
                <w:sz w:val="24"/>
                <w:szCs w:val="24"/>
              </w:rPr>
            </w:pPr>
          </w:p>
        </w:tc>
        <w:tc>
          <w:tcPr>
            <w:tcW w:w="4786" w:type="dxa"/>
          </w:tcPr>
          <w:p w:rsidR="00DD217B" w:rsidRPr="00637681" w:rsidRDefault="00DD217B" w:rsidP="00DD217B">
            <w:pPr>
              <w:jc w:val="center"/>
              <w:rPr>
                <w:rFonts w:ascii="Times New Roman" w:hAnsi="Times New Roman" w:cs="Times New Roman"/>
                <w:sz w:val="24"/>
                <w:szCs w:val="24"/>
              </w:rPr>
            </w:pPr>
            <w:r w:rsidRPr="00637681">
              <w:rPr>
                <w:rFonts w:ascii="Times New Roman" w:hAnsi="Times New Roman" w:cs="Times New Roman"/>
                <w:sz w:val="24"/>
                <w:szCs w:val="24"/>
              </w:rPr>
              <w:t>ПРИЛОЖЕНИЕ                                                                                                                                                                                                к утвержденным изменениям</w:t>
            </w:r>
            <w:r w:rsidR="00637681" w:rsidRPr="00637681">
              <w:rPr>
                <w:rFonts w:ascii="Times New Roman" w:hAnsi="Times New Roman" w:cs="Times New Roman"/>
                <w:sz w:val="24"/>
                <w:szCs w:val="24"/>
              </w:rPr>
              <w:t xml:space="preserve"> </w:t>
            </w:r>
            <w:r w:rsidR="00637681">
              <w:rPr>
                <w:rFonts w:ascii="Times New Roman" w:hAnsi="Times New Roman" w:cs="Times New Roman"/>
                <w:sz w:val="24"/>
                <w:szCs w:val="24"/>
              </w:rPr>
              <w:br/>
            </w:r>
            <w:r w:rsidRPr="00637681">
              <w:rPr>
                <w:rFonts w:ascii="Times New Roman" w:hAnsi="Times New Roman" w:cs="Times New Roman"/>
                <w:sz w:val="24"/>
                <w:szCs w:val="24"/>
              </w:rPr>
              <w:t>от «  »_______ 2024 г. № __</w:t>
            </w:r>
            <w:proofErr w:type="gramStart"/>
            <w:r w:rsidRPr="00637681">
              <w:rPr>
                <w:rFonts w:ascii="Times New Roman" w:hAnsi="Times New Roman" w:cs="Times New Roman"/>
                <w:sz w:val="24"/>
                <w:szCs w:val="24"/>
              </w:rPr>
              <w:t>_-</w:t>
            </w:r>
            <w:proofErr w:type="gramEnd"/>
            <w:r w:rsidRPr="00637681">
              <w:rPr>
                <w:rFonts w:ascii="Times New Roman" w:hAnsi="Times New Roman" w:cs="Times New Roman"/>
                <w:sz w:val="24"/>
                <w:szCs w:val="24"/>
              </w:rPr>
              <w:t>па</w:t>
            </w:r>
          </w:p>
          <w:p w:rsidR="001A75C3" w:rsidRDefault="001A75C3" w:rsidP="001A75C3">
            <w:pPr>
              <w:tabs>
                <w:tab w:val="left" w:pos="1290"/>
              </w:tabs>
              <w:jc w:val="center"/>
              <w:rPr>
                <w:rFonts w:ascii="Times New Roman" w:eastAsia="Calibri" w:hAnsi="Times New Roman" w:cs="Times New Roman"/>
                <w:sz w:val="24"/>
                <w:szCs w:val="24"/>
              </w:rPr>
            </w:pPr>
          </w:p>
        </w:tc>
      </w:tr>
    </w:tbl>
    <w:p w:rsidR="001A75C3" w:rsidRDefault="001A75C3" w:rsidP="001A75C3">
      <w:pPr>
        <w:tabs>
          <w:tab w:val="left" w:pos="1290"/>
        </w:tabs>
        <w:spacing w:line="240" w:lineRule="auto"/>
        <w:jc w:val="center"/>
        <w:rPr>
          <w:rFonts w:ascii="Times New Roman" w:eastAsia="Calibri" w:hAnsi="Times New Roman" w:cs="Times New Roman"/>
          <w:sz w:val="24"/>
          <w:szCs w:val="24"/>
        </w:rPr>
      </w:pPr>
      <w:bookmarkStart w:id="0" w:name="_Hlk172535791"/>
    </w:p>
    <w:bookmarkEnd w:id="0"/>
    <w:p w:rsidR="001A75C3" w:rsidRDefault="001A75C3" w:rsidP="001A75C3">
      <w:pPr>
        <w:autoSpaceDE w:val="0"/>
        <w:autoSpaceDN w:val="0"/>
        <w:adjustRightInd w:val="0"/>
        <w:spacing w:line="240" w:lineRule="auto"/>
        <w:jc w:val="center"/>
        <w:rPr>
          <w:rFonts w:ascii="Times New Roman" w:eastAsia="Times New Roman" w:hAnsi="Times New Roman" w:cs="Times New Roman"/>
          <w:sz w:val="24"/>
          <w:szCs w:val="24"/>
          <w:lang w:eastAsia="ru-RU"/>
        </w:rPr>
      </w:pPr>
    </w:p>
    <w:p w:rsidR="00DD217B" w:rsidRPr="00DD217B" w:rsidRDefault="00DD217B" w:rsidP="00DD217B">
      <w:pPr>
        <w:suppressAutoHyphens/>
        <w:autoSpaceDE w:val="0"/>
        <w:spacing w:line="240" w:lineRule="auto"/>
        <w:jc w:val="center"/>
        <w:outlineLvl w:val="1"/>
        <w:rPr>
          <w:rFonts w:ascii="Times New Roman" w:eastAsia="Arial" w:hAnsi="Times New Roman" w:cs="Times New Roman"/>
          <w:b/>
          <w:bCs/>
          <w:sz w:val="24"/>
          <w:szCs w:val="24"/>
          <w:lang w:eastAsia="ar-SA"/>
        </w:rPr>
      </w:pPr>
      <w:r w:rsidRPr="00DD217B">
        <w:rPr>
          <w:rFonts w:ascii="Times New Roman" w:eastAsia="Arial" w:hAnsi="Times New Roman" w:cs="Times New Roman"/>
          <w:b/>
          <w:bCs/>
          <w:sz w:val="24"/>
          <w:szCs w:val="24"/>
          <w:lang w:eastAsia="ar-SA"/>
        </w:rPr>
        <w:t>МУНИЦИПАЛЬНАЯ ПРОГРАММА</w:t>
      </w:r>
    </w:p>
    <w:p w:rsidR="00DD217B" w:rsidRPr="00DD217B" w:rsidRDefault="00DD217B" w:rsidP="001A75C3">
      <w:pPr>
        <w:autoSpaceDE w:val="0"/>
        <w:autoSpaceDN w:val="0"/>
        <w:adjustRightInd w:val="0"/>
        <w:spacing w:line="240" w:lineRule="auto"/>
        <w:jc w:val="center"/>
        <w:rPr>
          <w:rFonts w:ascii="Times New Roman" w:eastAsia="Times New Roman" w:hAnsi="Times New Roman" w:cs="Times New Roman"/>
          <w:b/>
          <w:sz w:val="24"/>
          <w:szCs w:val="24"/>
          <w:lang w:eastAsia="ru-RU"/>
        </w:rPr>
      </w:pPr>
      <w:r w:rsidRPr="00DD217B">
        <w:rPr>
          <w:rFonts w:ascii="Times New Roman" w:eastAsia="Times New Roman" w:hAnsi="Times New Roman" w:cs="Times New Roman"/>
          <w:b/>
          <w:sz w:val="24"/>
          <w:szCs w:val="24"/>
          <w:lang w:eastAsia="ru-RU"/>
        </w:rPr>
        <w:t>«</w:t>
      </w:r>
      <w:r w:rsidR="00161439" w:rsidRPr="00161439">
        <w:rPr>
          <w:rFonts w:ascii="Times New Roman" w:eastAsia="Times New Roman" w:hAnsi="Times New Roman" w:cs="Times New Roman"/>
          <w:b/>
          <w:sz w:val="24"/>
          <w:szCs w:val="24"/>
          <w:lang w:eastAsia="ru-RU"/>
        </w:rPr>
        <w:t xml:space="preserve">Укрепление общественного здоровья населения на территории </w:t>
      </w:r>
      <w:r w:rsidR="00637681">
        <w:rPr>
          <w:rFonts w:ascii="Times New Roman" w:eastAsia="Times New Roman" w:hAnsi="Times New Roman" w:cs="Times New Roman"/>
          <w:b/>
          <w:sz w:val="24"/>
          <w:szCs w:val="24"/>
          <w:lang w:eastAsia="ru-RU"/>
        </w:rPr>
        <w:br/>
      </w:r>
      <w:r w:rsidR="00161439" w:rsidRPr="00161439">
        <w:rPr>
          <w:rFonts w:ascii="Times New Roman" w:eastAsia="Times New Roman" w:hAnsi="Times New Roman" w:cs="Times New Roman"/>
          <w:b/>
          <w:sz w:val="24"/>
          <w:szCs w:val="24"/>
          <w:lang w:eastAsia="ru-RU"/>
        </w:rPr>
        <w:t>Няндомского муниципального округа</w:t>
      </w:r>
      <w:r w:rsidRPr="00DD217B">
        <w:rPr>
          <w:rFonts w:ascii="Times New Roman" w:eastAsia="Times New Roman" w:hAnsi="Times New Roman" w:cs="Times New Roman"/>
          <w:b/>
          <w:sz w:val="24"/>
          <w:szCs w:val="24"/>
          <w:lang w:eastAsia="ru-RU"/>
        </w:rPr>
        <w:t>»</w:t>
      </w:r>
    </w:p>
    <w:p w:rsidR="00DD217B" w:rsidRDefault="00DD217B" w:rsidP="001A75C3">
      <w:pPr>
        <w:autoSpaceDE w:val="0"/>
        <w:autoSpaceDN w:val="0"/>
        <w:adjustRightInd w:val="0"/>
        <w:spacing w:line="240" w:lineRule="auto"/>
        <w:jc w:val="center"/>
        <w:outlineLvl w:val="0"/>
        <w:rPr>
          <w:rFonts w:ascii="Times New Roman" w:eastAsia="Times New Roman" w:hAnsi="Times New Roman" w:cs="Times New Roman"/>
          <w:b/>
          <w:sz w:val="24"/>
          <w:szCs w:val="24"/>
          <w:lang w:eastAsia="ru-RU"/>
        </w:rPr>
      </w:pPr>
    </w:p>
    <w:p w:rsidR="001A75C3" w:rsidRDefault="001A75C3" w:rsidP="001A75C3">
      <w:pPr>
        <w:autoSpaceDE w:val="0"/>
        <w:autoSpaceDN w:val="0"/>
        <w:adjustRightInd w:val="0"/>
        <w:spacing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w:t>
      </w:r>
    </w:p>
    <w:p w:rsidR="001A75C3" w:rsidRDefault="001A75C3" w:rsidP="001A75C3">
      <w:pPr>
        <w:autoSpaceDE w:val="0"/>
        <w:autoSpaceDN w:val="0"/>
        <w:adjustRightInd w:val="0"/>
        <w:spacing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программы </w:t>
      </w:r>
    </w:p>
    <w:p w:rsidR="001A75C3" w:rsidRPr="00841B85" w:rsidRDefault="001A75C3" w:rsidP="001A75C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841B85">
        <w:rPr>
          <w:rFonts w:ascii="Times New Roman" w:hAnsi="Times New Roman" w:cs="Times New Roman"/>
          <w:b/>
          <w:sz w:val="24"/>
          <w:szCs w:val="24"/>
        </w:rPr>
        <w:t>«</w:t>
      </w:r>
      <w:r w:rsidR="00161439" w:rsidRPr="00161439">
        <w:rPr>
          <w:rFonts w:ascii="Times New Roman" w:hAnsi="Times New Roman" w:cs="Times New Roman"/>
          <w:b/>
          <w:sz w:val="24"/>
          <w:szCs w:val="24"/>
        </w:rPr>
        <w:t xml:space="preserve">Укрепление общественного здоровья населения на территории </w:t>
      </w:r>
      <w:r w:rsidR="00637681">
        <w:rPr>
          <w:rFonts w:ascii="Times New Roman" w:hAnsi="Times New Roman" w:cs="Times New Roman"/>
          <w:b/>
          <w:sz w:val="24"/>
          <w:szCs w:val="24"/>
        </w:rPr>
        <w:br/>
      </w:r>
      <w:r w:rsidR="00161439" w:rsidRPr="00161439">
        <w:rPr>
          <w:rFonts w:ascii="Times New Roman" w:hAnsi="Times New Roman" w:cs="Times New Roman"/>
          <w:b/>
          <w:sz w:val="24"/>
          <w:szCs w:val="24"/>
        </w:rPr>
        <w:t>Няндомского муниципального округа</w:t>
      </w:r>
      <w:r w:rsidRPr="00841B85">
        <w:rPr>
          <w:rFonts w:ascii="Times New Roman" w:hAnsi="Times New Roman" w:cs="Times New Roman"/>
          <w:b/>
          <w:sz w:val="24"/>
          <w:szCs w:val="24"/>
        </w:rPr>
        <w:t>»</w:t>
      </w:r>
    </w:p>
    <w:p w:rsidR="001A75C3" w:rsidRDefault="001A75C3" w:rsidP="001A75C3">
      <w:pPr>
        <w:autoSpaceDE w:val="0"/>
        <w:autoSpaceDN w:val="0"/>
        <w:adjustRightInd w:val="0"/>
        <w:spacing w:line="240" w:lineRule="auto"/>
        <w:jc w:val="center"/>
        <w:rPr>
          <w:rFonts w:ascii="Times New Roman" w:eastAsia="Times New Roman" w:hAnsi="Times New Roman" w:cs="Times New Roman"/>
          <w:b/>
          <w:sz w:val="24"/>
          <w:szCs w:val="24"/>
          <w:lang w:eastAsia="ru-RU"/>
        </w:rPr>
      </w:pPr>
    </w:p>
    <w:p w:rsidR="001A75C3" w:rsidRDefault="001A75C3" w:rsidP="001A75C3">
      <w:pPr>
        <w:autoSpaceDE w:val="0"/>
        <w:autoSpaceDN w:val="0"/>
        <w:adjustRightInd w:val="0"/>
        <w:spacing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1.Основные положения</w:t>
      </w:r>
    </w:p>
    <w:p w:rsidR="001A75C3" w:rsidRDefault="001A75C3" w:rsidP="001A75C3">
      <w:pPr>
        <w:autoSpaceDE w:val="0"/>
        <w:autoSpaceDN w:val="0"/>
        <w:adjustRightInd w:val="0"/>
        <w:spacing w:line="240" w:lineRule="auto"/>
        <w:jc w:val="center"/>
        <w:rPr>
          <w:rFonts w:ascii="Times New Roman" w:eastAsia="Times New Roman" w:hAnsi="Times New Roman" w:cs="Times New Roman"/>
          <w:sz w:val="24"/>
          <w:szCs w:val="24"/>
          <w:lang w:eastAsia="ru-RU"/>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369"/>
        <w:gridCol w:w="6486"/>
      </w:tblGrid>
      <w:tr w:rsidR="001A75C3" w:rsidTr="00006A0F">
        <w:trPr>
          <w:trHeight w:val="240"/>
          <w:jc w:val="center"/>
        </w:trPr>
        <w:tc>
          <w:tcPr>
            <w:tcW w:w="3369" w:type="dxa"/>
            <w:hideMark/>
          </w:tcPr>
          <w:p w:rsidR="001A75C3" w:rsidRDefault="001A75C3" w:rsidP="001A75C3">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Ответственный исполнитель муниципальной программы               </w:t>
            </w:r>
          </w:p>
        </w:tc>
        <w:tc>
          <w:tcPr>
            <w:tcW w:w="6486" w:type="dxa"/>
            <w:hideMark/>
          </w:tcPr>
          <w:p w:rsidR="001A75C3" w:rsidRDefault="001A75C3" w:rsidP="001A75C3">
            <w:pPr>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отдел по молодежной политике и социальным вопросам Управления социальной политики администрации Няндомского муниципального округа Архангельской области (далее – отдел по молодежной политике и социальным вопросам УСП)</w:t>
            </w:r>
          </w:p>
        </w:tc>
      </w:tr>
      <w:tr w:rsidR="001A75C3" w:rsidTr="00006A0F">
        <w:trPr>
          <w:trHeight w:val="240"/>
          <w:jc w:val="center"/>
        </w:trPr>
        <w:tc>
          <w:tcPr>
            <w:tcW w:w="3369" w:type="dxa"/>
            <w:hideMark/>
          </w:tcPr>
          <w:p w:rsidR="001A75C3" w:rsidRDefault="001A75C3" w:rsidP="001A75C3">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Соисполнители муниципальной программы</w:t>
            </w:r>
          </w:p>
        </w:tc>
        <w:tc>
          <w:tcPr>
            <w:tcW w:w="6486" w:type="dxa"/>
          </w:tcPr>
          <w:p w:rsidR="00161439" w:rsidRPr="00161439" w:rsidRDefault="00161439" w:rsidP="00161439">
            <w:pPr>
              <w:pStyle w:val="afa"/>
              <w:rPr>
                <w:rFonts w:ascii="Times New Roman" w:hAnsi="Times New Roman"/>
                <w:sz w:val="24"/>
                <w:szCs w:val="24"/>
              </w:rPr>
            </w:pPr>
            <w:r w:rsidRPr="00161439">
              <w:rPr>
                <w:rFonts w:ascii="Times New Roman" w:hAnsi="Times New Roman"/>
                <w:sz w:val="24"/>
                <w:szCs w:val="24"/>
              </w:rPr>
              <w:t>- ГБУЗ АО «Няндомская центральная районная больница»;</w:t>
            </w:r>
          </w:p>
          <w:p w:rsidR="00161439" w:rsidRPr="00161439" w:rsidRDefault="00161439" w:rsidP="00161439">
            <w:pPr>
              <w:pStyle w:val="afa"/>
              <w:rPr>
                <w:rFonts w:ascii="Times New Roman" w:hAnsi="Times New Roman"/>
                <w:sz w:val="24"/>
                <w:szCs w:val="24"/>
              </w:rPr>
            </w:pPr>
            <w:r w:rsidRPr="00161439">
              <w:rPr>
                <w:rFonts w:ascii="Times New Roman" w:hAnsi="Times New Roman"/>
                <w:sz w:val="24"/>
                <w:szCs w:val="24"/>
              </w:rPr>
              <w:t>- Управление образования администрации Няндомского муниципального округа Архангельской области;</w:t>
            </w:r>
          </w:p>
          <w:p w:rsidR="00161439" w:rsidRPr="00161439" w:rsidRDefault="00161439" w:rsidP="00161439">
            <w:pPr>
              <w:pStyle w:val="afa"/>
              <w:rPr>
                <w:rFonts w:ascii="Times New Roman" w:hAnsi="Times New Roman"/>
                <w:sz w:val="24"/>
                <w:szCs w:val="24"/>
              </w:rPr>
            </w:pPr>
            <w:r w:rsidRPr="00161439">
              <w:rPr>
                <w:rFonts w:ascii="Times New Roman" w:hAnsi="Times New Roman"/>
                <w:sz w:val="24"/>
                <w:szCs w:val="24"/>
              </w:rPr>
              <w:t>- отдел по физической культуре и спорту Управления социальной политики администрации Няндомского муниципального округа Архангельской области;</w:t>
            </w:r>
          </w:p>
          <w:p w:rsidR="00161439" w:rsidRPr="00161439" w:rsidRDefault="00161439" w:rsidP="00161439">
            <w:pPr>
              <w:pStyle w:val="afa"/>
              <w:rPr>
                <w:rFonts w:ascii="Times New Roman" w:hAnsi="Times New Roman"/>
                <w:sz w:val="24"/>
                <w:szCs w:val="24"/>
              </w:rPr>
            </w:pPr>
            <w:r w:rsidRPr="00161439">
              <w:rPr>
                <w:rFonts w:ascii="Times New Roman" w:hAnsi="Times New Roman"/>
                <w:sz w:val="24"/>
                <w:szCs w:val="24"/>
              </w:rPr>
              <w:t>- муниципальные бюджетные учреждения культуры;</w:t>
            </w:r>
          </w:p>
          <w:p w:rsidR="00161439" w:rsidRPr="00161439" w:rsidRDefault="00161439" w:rsidP="00161439">
            <w:pPr>
              <w:pStyle w:val="afa"/>
              <w:rPr>
                <w:rFonts w:ascii="Times New Roman" w:hAnsi="Times New Roman"/>
                <w:sz w:val="24"/>
                <w:szCs w:val="24"/>
              </w:rPr>
            </w:pPr>
            <w:r w:rsidRPr="00161439">
              <w:rPr>
                <w:rFonts w:ascii="Times New Roman" w:hAnsi="Times New Roman"/>
                <w:sz w:val="24"/>
                <w:szCs w:val="24"/>
              </w:rPr>
              <w:t xml:space="preserve">- </w:t>
            </w:r>
            <w:r>
              <w:rPr>
                <w:rFonts w:ascii="Times New Roman" w:hAnsi="Times New Roman"/>
                <w:sz w:val="24"/>
                <w:szCs w:val="24"/>
              </w:rPr>
              <w:t>МБУ «МЦНО»</w:t>
            </w:r>
            <w:r w:rsidRPr="00161439">
              <w:rPr>
                <w:rFonts w:ascii="Times New Roman" w:hAnsi="Times New Roman"/>
                <w:sz w:val="24"/>
                <w:szCs w:val="24"/>
              </w:rPr>
              <w:t>;</w:t>
            </w:r>
          </w:p>
          <w:p w:rsidR="00694EA6" w:rsidRPr="00741846" w:rsidRDefault="00161439" w:rsidP="00161439">
            <w:pPr>
              <w:autoSpaceDE w:val="0"/>
              <w:autoSpaceDN w:val="0"/>
              <w:adjustRightInd w:val="0"/>
              <w:rPr>
                <w:rFonts w:ascii="Times New Roman" w:hAnsi="Times New Roman"/>
                <w:sz w:val="24"/>
                <w:szCs w:val="24"/>
              </w:rPr>
            </w:pPr>
            <w:r w:rsidRPr="00161439">
              <w:rPr>
                <w:rFonts w:ascii="Times New Roman" w:hAnsi="Times New Roman"/>
                <w:sz w:val="24"/>
                <w:szCs w:val="24"/>
              </w:rPr>
              <w:t>- ГАУ СПО «Няндомский железнодорожный колледж»</w:t>
            </w:r>
          </w:p>
        </w:tc>
      </w:tr>
      <w:tr w:rsidR="001A75C3" w:rsidTr="00006A0F">
        <w:trPr>
          <w:trHeight w:val="240"/>
          <w:jc w:val="center"/>
        </w:trPr>
        <w:tc>
          <w:tcPr>
            <w:tcW w:w="3369" w:type="dxa"/>
            <w:hideMark/>
          </w:tcPr>
          <w:p w:rsidR="001A75C3" w:rsidRDefault="001A75C3" w:rsidP="001A75C3">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реализации муниципальной программы</w:t>
            </w:r>
          </w:p>
        </w:tc>
        <w:tc>
          <w:tcPr>
            <w:tcW w:w="6486" w:type="dxa"/>
          </w:tcPr>
          <w:p w:rsidR="001A75C3" w:rsidRDefault="007D60A5" w:rsidP="001A75C3">
            <w:pPr>
              <w:autoSpaceDE w:val="0"/>
              <w:autoSpaceDN w:val="0"/>
              <w:adjustRightInd w:val="0"/>
              <w:rPr>
                <w:rFonts w:ascii="Times New Roman" w:eastAsia="Times New Roman" w:hAnsi="Times New Roman" w:cs="Times New Roman"/>
                <w:sz w:val="24"/>
                <w:szCs w:val="24"/>
              </w:rPr>
            </w:pPr>
            <w:r w:rsidRPr="00741846">
              <w:rPr>
                <w:rFonts w:ascii="Times New Roman" w:eastAsia="Times New Roman" w:hAnsi="Times New Roman" w:cs="Times New Roman"/>
                <w:sz w:val="24"/>
                <w:szCs w:val="24"/>
              </w:rPr>
              <w:t>2024-2027 годы</w:t>
            </w:r>
          </w:p>
        </w:tc>
      </w:tr>
      <w:tr w:rsidR="001A75C3" w:rsidTr="00006A0F">
        <w:trPr>
          <w:trHeight w:val="240"/>
          <w:jc w:val="center"/>
        </w:trPr>
        <w:tc>
          <w:tcPr>
            <w:tcW w:w="3369" w:type="dxa"/>
            <w:hideMark/>
          </w:tcPr>
          <w:p w:rsidR="001A75C3" w:rsidRDefault="001A75C3" w:rsidP="001A75C3">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w:t>
            </w:r>
            <w:r w:rsidR="007D60A5">
              <w:rPr>
                <w:rFonts w:ascii="Times New Roman" w:eastAsia="Times New Roman" w:hAnsi="Times New Roman" w:cs="Times New Roman"/>
                <w:sz w:val="24"/>
                <w:szCs w:val="24"/>
              </w:rPr>
              <w:t>ь</w:t>
            </w:r>
            <w:r>
              <w:rPr>
                <w:rFonts w:ascii="Times New Roman" w:eastAsia="Times New Roman" w:hAnsi="Times New Roman" w:cs="Times New Roman"/>
                <w:sz w:val="24"/>
                <w:szCs w:val="24"/>
              </w:rPr>
              <w:t xml:space="preserve"> муниципальной программы           </w:t>
            </w:r>
          </w:p>
        </w:tc>
        <w:tc>
          <w:tcPr>
            <w:tcW w:w="6486" w:type="dxa"/>
          </w:tcPr>
          <w:p w:rsidR="001A75C3" w:rsidRPr="00741846" w:rsidRDefault="009F24F8" w:rsidP="00741846">
            <w:pPr>
              <w:pStyle w:val="afa"/>
              <w:jc w:val="both"/>
              <w:rPr>
                <w:rFonts w:ascii="Times New Roman" w:hAnsi="Times New Roman"/>
                <w:sz w:val="24"/>
                <w:szCs w:val="24"/>
              </w:rPr>
            </w:pPr>
            <w:r w:rsidRPr="00B65FDE">
              <w:rPr>
                <w:rFonts w:ascii="Times New Roman" w:eastAsia="Calibri" w:hAnsi="Times New Roman"/>
                <w:spacing w:val="1"/>
                <w:sz w:val="24"/>
                <w:szCs w:val="24"/>
                <w:lang w:eastAsia="en-US"/>
              </w:rPr>
              <w:t>формирование системы мотивации жителей Няндомского муниципального округа к ведению здорового образа жизни, включая здоровое питание и отказ от вредных привычек</w:t>
            </w:r>
          </w:p>
        </w:tc>
      </w:tr>
      <w:tr w:rsidR="001A75C3" w:rsidTr="00006A0F">
        <w:trPr>
          <w:trHeight w:val="360"/>
          <w:jc w:val="center"/>
        </w:trPr>
        <w:tc>
          <w:tcPr>
            <w:tcW w:w="3369" w:type="dxa"/>
            <w:hideMark/>
          </w:tcPr>
          <w:p w:rsidR="001A75C3" w:rsidRDefault="001A75C3" w:rsidP="001A75C3">
            <w:pPr>
              <w:autoSpaceDE w:val="0"/>
              <w:autoSpaceDN w:val="0"/>
              <w:adjustRightInd w:val="0"/>
              <w:rPr>
                <w:rFonts w:ascii="Arial" w:eastAsia="Times New Roman" w:hAnsi="Arial" w:cs="Arial"/>
                <w:sz w:val="20"/>
                <w:szCs w:val="20"/>
              </w:rPr>
            </w:pPr>
            <w:r>
              <w:rPr>
                <w:rFonts w:ascii="Times New Roman" w:eastAsia="Times New Roman" w:hAnsi="Times New Roman" w:cs="Times New Roman"/>
                <w:sz w:val="24"/>
                <w:szCs w:val="24"/>
              </w:rPr>
              <w:t xml:space="preserve">Объемы и источники финансового обеспечения муниципальной программы                         </w:t>
            </w:r>
          </w:p>
        </w:tc>
        <w:tc>
          <w:tcPr>
            <w:tcW w:w="6486" w:type="dxa"/>
            <w:hideMark/>
          </w:tcPr>
          <w:p w:rsidR="001A75C3" w:rsidRPr="00F51F87" w:rsidRDefault="001A75C3" w:rsidP="001A75C3">
            <w:pPr>
              <w:spacing w:line="240" w:lineRule="auto"/>
              <w:jc w:val="lef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Общий объем средств, предусмотренных на</w:t>
            </w:r>
            <w:r>
              <w:rPr>
                <w:rFonts w:ascii="Calibri" w:eastAsia="Calibri" w:hAnsi="Calibri" w:cs="Times New Roman"/>
                <w:color w:val="000000"/>
                <w:sz w:val="24"/>
                <w:szCs w:val="24"/>
              </w:rPr>
              <w:br/>
            </w:r>
            <w:r>
              <w:rPr>
                <w:rFonts w:ascii="Times New Roman" w:eastAsia="Calibri" w:hAnsi="Times New Roman" w:cs="Times New Roman"/>
                <w:color w:val="000000"/>
                <w:sz w:val="24"/>
                <w:szCs w:val="24"/>
              </w:rPr>
              <w:t xml:space="preserve">реализацию муниципальной программы, - </w:t>
            </w:r>
            <w:r>
              <w:rPr>
                <w:rFonts w:ascii="Times New Roman" w:eastAsia="Calibri" w:hAnsi="Times New Roman" w:cs="Times New Roman"/>
                <w:color w:val="000000"/>
                <w:sz w:val="24"/>
                <w:szCs w:val="24"/>
              </w:rPr>
              <w:br/>
            </w:r>
            <w:r w:rsidR="004B45E2">
              <w:rPr>
                <w:rFonts w:ascii="Times New Roman" w:eastAsia="Calibri" w:hAnsi="Times New Roman" w:cs="Times New Roman"/>
                <w:color w:val="000000"/>
                <w:sz w:val="24"/>
                <w:szCs w:val="24"/>
              </w:rPr>
              <w:t>8</w:t>
            </w:r>
            <w:r w:rsidR="00A7015B">
              <w:rPr>
                <w:rFonts w:ascii="Times New Roman" w:eastAsia="Calibri" w:hAnsi="Times New Roman" w:cs="Times New Roman"/>
                <w:color w:val="000000"/>
                <w:sz w:val="24"/>
                <w:szCs w:val="24"/>
              </w:rPr>
              <w:t>40,0</w:t>
            </w:r>
            <w:r>
              <w:rPr>
                <w:rFonts w:ascii="Times New Roman" w:eastAsia="Calibri" w:hAnsi="Times New Roman" w:cs="Times New Roman"/>
                <w:color w:val="000000"/>
                <w:sz w:val="24"/>
                <w:szCs w:val="24"/>
              </w:rPr>
              <w:t xml:space="preserve"> тыс. рублей, в том числе:</w:t>
            </w:r>
          </w:p>
          <w:p w:rsidR="001A75C3" w:rsidRPr="00F51F87" w:rsidRDefault="001A75C3" w:rsidP="001A75C3">
            <w:pPr>
              <w:spacing w:line="240" w:lineRule="auto"/>
              <w:jc w:val="left"/>
              <w:rPr>
                <w:rFonts w:ascii="Times New Roman" w:eastAsia="Calibri" w:hAnsi="Times New Roman" w:cs="Times New Roman"/>
                <w:color w:val="000000"/>
                <w:sz w:val="24"/>
                <w:szCs w:val="24"/>
              </w:rPr>
            </w:pPr>
            <w:r w:rsidRPr="00F51F87">
              <w:rPr>
                <w:rFonts w:ascii="Times New Roman" w:eastAsia="Calibri" w:hAnsi="Times New Roman" w:cs="Times New Roman"/>
                <w:color w:val="000000"/>
                <w:sz w:val="24"/>
                <w:szCs w:val="24"/>
              </w:rPr>
              <w:t xml:space="preserve">средства федерального бюджета – </w:t>
            </w:r>
            <w:r w:rsidR="00A7015B">
              <w:rPr>
                <w:rFonts w:ascii="Times New Roman" w:eastAsia="Calibri" w:hAnsi="Times New Roman" w:cs="Times New Roman"/>
                <w:color w:val="000000"/>
                <w:sz w:val="24"/>
                <w:szCs w:val="24"/>
              </w:rPr>
              <w:t>0,0</w:t>
            </w:r>
            <w:r w:rsidRPr="00F51F87">
              <w:rPr>
                <w:rFonts w:ascii="Times New Roman" w:eastAsia="Calibri" w:hAnsi="Times New Roman" w:cs="Times New Roman"/>
                <w:color w:val="000000"/>
                <w:sz w:val="24"/>
                <w:szCs w:val="24"/>
              </w:rPr>
              <w:t xml:space="preserve"> тыс. руб.;</w:t>
            </w:r>
          </w:p>
          <w:p w:rsidR="001A75C3" w:rsidRPr="00F51F87" w:rsidRDefault="001A75C3" w:rsidP="001A75C3">
            <w:pPr>
              <w:spacing w:line="240" w:lineRule="auto"/>
              <w:jc w:val="left"/>
              <w:rPr>
                <w:rFonts w:ascii="Times New Roman" w:eastAsia="Calibri" w:hAnsi="Times New Roman" w:cs="Times New Roman"/>
                <w:color w:val="000000"/>
                <w:sz w:val="24"/>
                <w:szCs w:val="24"/>
              </w:rPr>
            </w:pPr>
            <w:r w:rsidRPr="00F51F87">
              <w:rPr>
                <w:rFonts w:ascii="Times New Roman" w:eastAsia="Calibri" w:hAnsi="Times New Roman" w:cs="Times New Roman"/>
                <w:color w:val="000000"/>
                <w:sz w:val="24"/>
                <w:szCs w:val="24"/>
              </w:rPr>
              <w:t xml:space="preserve">средства областного бюджета – </w:t>
            </w:r>
            <w:r w:rsidR="00A7015B">
              <w:rPr>
                <w:rFonts w:ascii="Times New Roman" w:eastAsia="Calibri" w:hAnsi="Times New Roman" w:cs="Times New Roman"/>
                <w:color w:val="000000"/>
                <w:sz w:val="24"/>
                <w:szCs w:val="24"/>
              </w:rPr>
              <w:t>0,0</w:t>
            </w:r>
            <w:r w:rsidRPr="00F51F87">
              <w:rPr>
                <w:rFonts w:ascii="Times New Roman" w:eastAsia="Calibri" w:hAnsi="Times New Roman" w:cs="Times New Roman"/>
                <w:color w:val="000000"/>
                <w:sz w:val="24"/>
                <w:szCs w:val="24"/>
              </w:rPr>
              <w:t xml:space="preserve"> тыс. руб.;</w:t>
            </w:r>
          </w:p>
          <w:p w:rsidR="001A75C3" w:rsidRDefault="001A75C3" w:rsidP="004B45E2">
            <w:pPr>
              <w:spacing w:line="240" w:lineRule="auto"/>
              <w:jc w:val="left"/>
              <w:rPr>
                <w:rFonts w:ascii="Calibri" w:eastAsia="Calibri" w:hAnsi="Calibri" w:cs="Times New Roman"/>
              </w:rPr>
            </w:pPr>
            <w:r>
              <w:rPr>
                <w:rFonts w:ascii="Times New Roman" w:eastAsia="Calibri" w:hAnsi="Times New Roman" w:cs="Times New Roman"/>
                <w:color w:val="000000"/>
                <w:sz w:val="24"/>
                <w:szCs w:val="24"/>
              </w:rPr>
              <w:t xml:space="preserve">средства  бюджета округа – </w:t>
            </w:r>
            <w:r w:rsidR="004B45E2">
              <w:rPr>
                <w:rFonts w:ascii="Times New Roman" w:eastAsia="Calibri" w:hAnsi="Times New Roman" w:cs="Times New Roman"/>
                <w:color w:val="000000"/>
                <w:sz w:val="24"/>
                <w:szCs w:val="24"/>
              </w:rPr>
              <w:t>8</w:t>
            </w:r>
            <w:r w:rsidR="00A7015B">
              <w:rPr>
                <w:rFonts w:ascii="Times New Roman" w:eastAsia="Calibri" w:hAnsi="Times New Roman" w:cs="Times New Roman"/>
                <w:color w:val="000000"/>
                <w:sz w:val="24"/>
                <w:szCs w:val="24"/>
              </w:rPr>
              <w:t>40,0</w:t>
            </w:r>
            <w:r w:rsidRPr="00F51F87">
              <w:rPr>
                <w:rFonts w:ascii="Times New Roman" w:eastAsia="Calibri" w:hAnsi="Times New Roman" w:cs="Times New Roman"/>
                <w:color w:val="000000"/>
                <w:sz w:val="24"/>
                <w:szCs w:val="24"/>
              </w:rPr>
              <w:t xml:space="preserve"> тыс. руб. </w:t>
            </w:r>
          </w:p>
        </w:tc>
      </w:tr>
      <w:tr w:rsidR="001A75C3" w:rsidTr="00006A0F">
        <w:trPr>
          <w:trHeight w:val="360"/>
          <w:jc w:val="center"/>
        </w:trPr>
        <w:tc>
          <w:tcPr>
            <w:tcW w:w="3369" w:type="dxa"/>
            <w:hideMark/>
          </w:tcPr>
          <w:p w:rsidR="001A75C3" w:rsidRDefault="001A75C3" w:rsidP="001A75C3">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Структура муниципальной программы</w:t>
            </w:r>
          </w:p>
        </w:tc>
        <w:tc>
          <w:tcPr>
            <w:tcW w:w="6486" w:type="dxa"/>
            <w:hideMark/>
          </w:tcPr>
          <w:p w:rsidR="001A75C3" w:rsidRPr="00912DCE" w:rsidRDefault="001A75C3" w:rsidP="00B65FDE">
            <w:pPr>
              <w:rPr>
                <w:rFonts w:ascii="Times New Roman" w:eastAsia="Calibri" w:hAnsi="Times New Roman" w:cs="Times New Roman"/>
                <w:color w:val="FF0000"/>
                <w:sz w:val="24"/>
                <w:szCs w:val="24"/>
              </w:rPr>
            </w:pPr>
            <w:r>
              <w:rPr>
                <w:rFonts w:ascii="Times New Roman" w:eastAsia="Calibri" w:hAnsi="Times New Roman" w:cs="Times New Roman"/>
                <w:sz w:val="24"/>
                <w:szCs w:val="24"/>
              </w:rPr>
              <w:t>Комплекс процесс</w:t>
            </w:r>
            <w:r w:rsidR="00866BB0">
              <w:rPr>
                <w:rFonts w:ascii="Times New Roman" w:eastAsia="Calibri" w:hAnsi="Times New Roman" w:cs="Times New Roman"/>
                <w:sz w:val="24"/>
                <w:szCs w:val="24"/>
              </w:rPr>
              <w:t>ных мероприятий</w:t>
            </w:r>
            <w:r w:rsidR="00152C0D">
              <w:rPr>
                <w:rFonts w:ascii="Times New Roman" w:eastAsia="Calibri" w:hAnsi="Times New Roman" w:cs="Times New Roman"/>
                <w:sz w:val="24"/>
                <w:szCs w:val="24"/>
              </w:rPr>
              <w:t xml:space="preserve"> </w:t>
            </w:r>
            <w:r w:rsidR="00152C0D" w:rsidRPr="00B65FDE">
              <w:rPr>
                <w:rFonts w:ascii="Times New Roman" w:eastAsia="Calibri" w:hAnsi="Times New Roman" w:cs="Times New Roman"/>
                <w:sz w:val="24"/>
                <w:szCs w:val="24"/>
              </w:rPr>
              <w:t>«</w:t>
            </w:r>
            <w:r w:rsidR="00B65FDE" w:rsidRPr="00B65FDE">
              <w:rPr>
                <w:rFonts w:ascii="Times New Roman" w:hAnsi="Times New Roman"/>
                <w:sz w:val="24"/>
                <w:szCs w:val="24"/>
                <w:shd w:val="clear" w:color="auto" w:fill="FFFFFF"/>
              </w:rPr>
              <w:t>Создание условий для ведения здорового образа жизни</w:t>
            </w:r>
            <w:r w:rsidR="00006A0F" w:rsidRPr="00B65FDE">
              <w:rPr>
                <w:rFonts w:ascii="Times New Roman" w:eastAsia="Calibri" w:hAnsi="Times New Roman" w:cs="Times New Roman"/>
                <w:sz w:val="24"/>
                <w:szCs w:val="24"/>
              </w:rPr>
              <w:t>»</w:t>
            </w:r>
            <w:r w:rsidR="00912DCE">
              <w:rPr>
                <w:rFonts w:ascii="Times New Roman" w:eastAsia="Calibri" w:hAnsi="Times New Roman" w:cs="Times New Roman"/>
                <w:sz w:val="24"/>
                <w:szCs w:val="24"/>
              </w:rPr>
              <w:t xml:space="preserve"> </w:t>
            </w:r>
          </w:p>
        </w:tc>
      </w:tr>
    </w:tbl>
    <w:p w:rsidR="001A75C3" w:rsidRDefault="001A75C3" w:rsidP="001A75C3">
      <w:pPr>
        <w:spacing w:line="240" w:lineRule="auto"/>
        <w:jc w:val="center"/>
        <w:rPr>
          <w:rFonts w:ascii="Times New Roman" w:eastAsia="Calibri" w:hAnsi="Times New Roman" w:cs="Times New Roman"/>
          <w:sz w:val="24"/>
          <w:szCs w:val="24"/>
        </w:rPr>
      </w:pPr>
    </w:p>
    <w:p w:rsidR="001A75C3" w:rsidRDefault="001A75C3" w:rsidP="001A75C3">
      <w:pPr>
        <w:spacing w:line="240" w:lineRule="auto"/>
        <w:jc w:val="center"/>
        <w:rPr>
          <w:rFonts w:ascii="Times New Roman" w:eastAsia="Calibri" w:hAnsi="Times New Roman" w:cs="Times New Roman"/>
          <w:sz w:val="24"/>
          <w:szCs w:val="24"/>
        </w:rPr>
      </w:pPr>
    </w:p>
    <w:p w:rsidR="001A75C3" w:rsidRDefault="001A75C3" w:rsidP="001A75C3">
      <w:pPr>
        <w:spacing w:line="240" w:lineRule="auto"/>
        <w:jc w:val="center"/>
        <w:rPr>
          <w:rFonts w:ascii="Times New Roman" w:eastAsia="Calibri" w:hAnsi="Times New Roman" w:cs="Times New Roman"/>
          <w:sz w:val="24"/>
          <w:szCs w:val="24"/>
        </w:rPr>
      </w:pPr>
    </w:p>
    <w:p w:rsidR="001A75C3" w:rsidRDefault="001A75C3" w:rsidP="001A75C3">
      <w:pPr>
        <w:spacing w:line="240" w:lineRule="auto"/>
        <w:jc w:val="center"/>
        <w:rPr>
          <w:rFonts w:ascii="Times New Roman" w:eastAsia="Calibri" w:hAnsi="Times New Roman" w:cs="Times New Roman"/>
          <w:sz w:val="24"/>
          <w:szCs w:val="24"/>
        </w:rPr>
      </w:pPr>
    </w:p>
    <w:p w:rsidR="001A75C3" w:rsidRDefault="001A75C3" w:rsidP="001A75C3">
      <w:pPr>
        <w:spacing w:line="240" w:lineRule="auto"/>
        <w:jc w:val="center"/>
        <w:rPr>
          <w:rFonts w:ascii="Times New Roman" w:eastAsia="Calibri" w:hAnsi="Times New Roman" w:cs="Times New Roman"/>
          <w:b/>
          <w:sz w:val="24"/>
          <w:szCs w:val="24"/>
        </w:rPr>
        <w:sectPr w:rsidR="001A75C3" w:rsidSect="001A75C3">
          <w:pgSz w:w="11906" w:h="16838"/>
          <w:pgMar w:top="851" w:right="850" w:bottom="1134" w:left="1701" w:header="708" w:footer="708" w:gutter="0"/>
          <w:cols w:space="708"/>
          <w:docGrid w:linePitch="360"/>
        </w:sectPr>
      </w:pPr>
    </w:p>
    <w:p w:rsidR="001A75C3" w:rsidRDefault="001A75C3" w:rsidP="001A75C3">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2. </w:t>
      </w:r>
      <w:r w:rsidRPr="00741846">
        <w:rPr>
          <w:rFonts w:ascii="Times New Roman" w:eastAsia="Calibri" w:hAnsi="Times New Roman" w:cs="Times New Roman"/>
          <w:b/>
          <w:sz w:val="24"/>
          <w:szCs w:val="24"/>
        </w:rPr>
        <w:t>Показатели муниципальной программы</w:t>
      </w:r>
    </w:p>
    <w:p w:rsidR="001A75C3" w:rsidRDefault="001A75C3" w:rsidP="001A75C3">
      <w:pPr>
        <w:spacing w:line="240" w:lineRule="auto"/>
        <w:jc w:val="center"/>
        <w:rPr>
          <w:rFonts w:ascii="Times New Roman" w:eastAsia="Calibri" w:hAnsi="Times New Roman" w:cs="Times New Roman"/>
          <w:b/>
          <w:sz w:val="24"/>
          <w:szCs w:val="24"/>
        </w:rPr>
      </w:pPr>
    </w:p>
    <w:tbl>
      <w:tblPr>
        <w:tblStyle w:val="a6"/>
        <w:tblW w:w="0" w:type="auto"/>
        <w:tblLook w:val="04A0"/>
      </w:tblPr>
      <w:tblGrid>
        <w:gridCol w:w="583"/>
        <w:gridCol w:w="2886"/>
        <w:gridCol w:w="1368"/>
        <w:gridCol w:w="1247"/>
        <w:gridCol w:w="875"/>
        <w:gridCol w:w="845"/>
        <w:gridCol w:w="831"/>
        <w:gridCol w:w="935"/>
      </w:tblGrid>
      <w:tr w:rsidR="001A75C3" w:rsidTr="00796265">
        <w:tc>
          <w:tcPr>
            <w:tcW w:w="583" w:type="dxa"/>
            <w:vMerge w:val="restart"/>
          </w:tcPr>
          <w:p w:rsidR="001A75C3" w:rsidRDefault="001A75C3" w:rsidP="001A75C3">
            <w:pPr>
              <w:autoSpaceDE w:val="0"/>
              <w:autoSpaceDN w:val="0"/>
              <w:adjustRightInd w:val="0"/>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N</w:t>
            </w:r>
          </w:p>
          <w:p w:rsidR="001A75C3" w:rsidRDefault="001A75C3" w:rsidP="001A75C3">
            <w:pPr>
              <w:autoSpaceDE w:val="0"/>
              <w:autoSpaceDN w:val="0"/>
              <w:adjustRightInd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п/п</w:t>
            </w:r>
          </w:p>
        </w:tc>
        <w:tc>
          <w:tcPr>
            <w:tcW w:w="2886" w:type="dxa"/>
            <w:vMerge w:val="restart"/>
          </w:tcPr>
          <w:p w:rsidR="001A75C3" w:rsidRDefault="001A75C3" w:rsidP="001A75C3">
            <w:pPr>
              <w:autoSpaceDE w:val="0"/>
              <w:autoSpaceDN w:val="0"/>
              <w:adjustRightInd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Наименование</w:t>
            </w:r>
          </w:p>
          <w:p w:rsidR="001A75C3" w:rsidRDefault="001A75C3" w:rsidP="001A75C3">
            <w:pPr>
              <w:autoSpaceDE w:val="0"/>
              <w:autoSpaceDN w:val="0"/>
              <w:adjustRightInd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показателя</w:t>
            </w:r>
          </w:p>
        </w:tc>
        <w:tc>
          <w:tcPr>
            <w:tcW w:w="1368" w:type="dxa"/>
            <w:vMerge w:val="restart"/>
          </w:tcPr>
          <w:p w:rsidR="001A75C3" w:rsidRDefault="001A75C3" w:rsidP="001A75C3">
            <w:pPr>
              <w:autoSpaceDE w:val="0"/>
              <w:autoSpaceDN w:val="0"/>
              <w:adjustRightInd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Единица </w:t>
            </w:r>
            <w:r>
              <w:rPr>
                <w:rFonts w:ascii="Times New Roman" w:eastAsia="Calibri" w:hAnsi="Times New Roman" w:cs="Times New Roman"/>
                <w:b/>
                <w:sz w:val="24"/>
                <w:szCs w:val="24"/>
              </w:rPr>
              <w:br/>
              <w:t>измерения</w:t>
            </w:r>
          </w:p>
        </w:tc>
        <w:tc>
          <w:tcPr>
            <w:tcW w:w="4733" w:type="dxa"/>
            <w:gridSpan w:val="5"/>
          </w:tcPr>
          <w:p w:rsidR="001A75C3" w:rsidRDefault="001A75C3" w:rsidP="001A75C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Значения показателей</w:t>
            </w:r>
          </w:p>
        </w:tc>
      </w:tr>
      <w:tr w:rsidR="007931D7" w:rsidTr="00796265">
        <w:tc>
          <w:tcPr>
            <w:tcW w:w="583" w:type="dxa"/>
            <w:vMerge/>
            <w:vAlign w:val="center"/>
          </w:tcPr>
          <w:p w:rsidR="001A75C3" w:rsidRDefault="001A75C3" w:rsidP="001A75C3">
            <w:pPr>
              <w:jc w:val="left"/>
              <w:rPr>
                <w:rFonts w:ascii="Times New Roman" w:eastAsia="Calibri" w:hAnsi="Times New Roman" w:cs="Times New Roman"/>
                <w:b/>
                <w:sz w:val="24"/>
                <w:szCs w:val="24"/>
              </w:rPr>
            </w:pPr>
          </w:p>
        </w:tc>
        <w:tc>
          <w:tcPr>
            <w:tcW w:w="2886" w:type="dxa"/>
            <w:vMerge/>
            <w:vAlign w:val="center"/>
          </w:tcPr>
          <w:p w:rsidR="001A75C3" w:rsidRDefault="001A75C3" w:rsidP="001A75C3">
            <w:pPr>
              <w:jc w:val="left"/>
              <w:rPr>
                <w:rFonts w:ascii="Times New Roman" w:eastAsia="Calibri" w:hAnsi="Times New Roman" w:cs="Times New Roman"/>
                <w:b/>
                <w:sz w:val="24"/>
                <w:szCs w:val="24"/>
              </w:rPr>
            </w:pPr>
          </w:p>
        </w:tc>
        <w:tc>
          <w:tcPr>
            <w:tcW w:w="1368" w:type="dxa"/>
            <w:vMerge/>
            <w:vAlign w:val="center"/>
          </w:tcPr>
          <w:p w:rsidR="001A75C3" w:rsidRDefault="001A75C3" w:rsidP="001A75C3">
            <w:pPr>
              <w:jc w:val="left"/>
              <w:rPr>
                <w:rFonts w:ascii="Times New Roman" w:eastAsia="Calibri" w:hAnsi="Times New Roman" w:cs="Times New Roman"/>
                <w:b/>
                <w:sz w:val="24"/>
                <w:szCs w:val="24"/>
              </w:rPr>
            </w:pPr>
          </w:p>
        </w:tc>
        <w:tc>
          <w:tcPr>
            <w:tcW w:w="1247" w:type="dxa"/>
          </w:tcPr>
          <w:p w:rsidR="001A75C3" w:rsidRDefault="001A75C3" w:rsidP="001A75C3">
            <w:pPr>
              <w:autoSpaceDE w:val="0"/>
              <w:autoSpaceDN w:val="0"/>
              <w:adjustRightInd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базовый </w:t>
            </w:r>
            <w:r>
              <w:rPr>
                <w:rFonts w:ascii="Times New Roman" w:eastAsia="Calibri" w:hAnsi="Times New Roman" w:cs="Times New Roman"/>
                <w:b/>
                <w:sz w:val="24"/>
                <w:szCs w:val="24"/>
              </w:rPr>
              <w:br/>
              <w:t>2023 год</w:t>
            </w:r>
          </w:p>
        </w:tc>
        <w:tc>
          <w:tcPr>
            <w:tcW w:w="875" w:type="dxa"/>
          </w:tcPr>
          <w:p w:rsidR="001A75C3" w:rsidRDefault="001A75C3" w:rsidP="001A75C3">
            <w:pPr>
              <w:autoSpaceDE w:val="0"/>
              <w:autoSpaceDN w:val="0"/>
              <w:adjustRightInd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2024 год</w:t>
            </w:r>
          </w:p>
        </w:tc>
        <w:tc>
          <w:tcPr>
            <w:tcW w:w="845" w:type="dxa"/>
          </w:tcPr>
          <w:p w:rsidR="001A75C3" w:rsidRDefault="001A75C3" w:rsidP="001A75C3">
            <w:pPr>
              <w:autoSpaceDE w:val="0"/>
              <w:autoSpaceDN w:val="0"/>
              <w:adjustRightInd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2025 год</w:t>
            </w:r>
          </w:p>
        </w:tc>
        <w:tc>
          <w:tcPr>
            <w:tcW w:w="831" w:type="dxa"/>
          </w:tcPr>
          <w:p w:rsidR="001A75C3" w:rsidRDefault="001A75C3" w:rsidP="001A75C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2026 год</w:t>
            </w:r>
          </w:p>
        </w:tc>
        <w:tc>
          <w:tcPr>
            <w:tcW w:w="935" w:type="dxa"/>
          </w:tcPr>
          <w:p w:rsidR="001A75C3" w:rsidRDefault="00C71F01" w:rsidP="001A75C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2027 год</w:t>
            </w:r>
          </w:p>
        </w:tc>
      </w:tr>
      <w:tr w:rsidR="007931D7" w:rsidTr="00796265">
        <w:tc>
          <w:tcPr>
            <w:tcW w:w="583" w:type="dxa"/>
          </w:tcPr>
          <w:p w:rsidR="001A75C3" w:rsidRDefault="001A75C3" w:rsidP="001A75C3">
            <w:pPr>
              <w:autoSpaceDE w:val="0"/>
              <w:autoSpaceDN w:val="0"/>
              <w:adjustRightInd w:val="0"/>
              <w:jc w:val="center"/>
              <w:rPr>
                <w:rFonts w:ascii="Times New Roman" w:eastAsia="Calibri" w:hAnsi="Times New Roman" w:cs="Times New Roman"/>
                <w:b/>
                <w:sz w:val="20"/>
                <w:szCs w:val="20"/>
              </w:rPr>
            </w:pPr>
            <w:r>
              <w:rPr>
                <w:rFonts w:ascii="Times New Roman" w:eastAsia="Calibri" w:hAnsi="Times New Roman" w:cs="Times New Roman"/>
                <w:b/>
                <w:sz w:val="20"/>
                <w:szCs w:val="20"/>
              </w:rPr>
              <w:t>1</w:t>
            </w:r>
          </w:p>
        </w:tc>
        <w:tc>
          <w:tcPr>
            <w:tcW w:w="2886" w:type="dxa"/>
          </w:tcPr>
          <w:p w:rsidR="001A75C3" w:rsidRDefault="001A75C3" w:rsidP="001A75C3">
            <w:pPr>
              <w:autoSpaceDE w:val="0"/>
              <w:autoSpaceDN w:val="0"/>
              <w:adjustRightInd w:val="0"/>
              <w:jc w:val="center"/>
              <w:rPr>
                <w:rFonts w:ascii="Times New Roman" w:eastAsia="Calibri" w:hAnsi="Times New Roman" w:cs="Times New Roman"/>
                <w:b/>
                <w:sz w:val="20"/>
                <w:szCs w:val="20"/>
              </w:rPr>
            </w:pPr>
            <w:r>
              <w:rPr>
                <w:rFonts w:ascii="Times New Roman" w:eastAsia="Calibri" w:hAnsi="Times New Roman" w:cs="Times New Roman"/>
                <w:b/>
                <w:sz w:val="20"/>
                <w:szCs w:val="20"/>
              </w:rPr>
              <w:t>2</w:t>
            </w:r>
          </w:p>
        </w:tc>
        <w:tc>
          <w:tcPr>
            <w:tcW w:w="1368" w:type="dxa"/>
          </w:tcPr>
          <w:p w:rsidR="001A75C3" w:rsidRDefault="001A75C3" w:rsidP="001A75C3">
            <w:pPr>
              <w:autoSpaceDE w:val="0"/>
              <w:autoSpaceDN w:val="0"/>
              <w:adjustRightInd w:val="0"/>
              <w:jc w:val="center"/>
              <w:rPr>
                <w:rFonts w:ascii="Times New Roman" w:eastAsia="Calibri" w:hAnsi="Times New Roman" w:cs="Times New Roman"/>
                <w:b/>
                <w:sz w:val="20"/>
                <w:szCs w:val="20"/>
              </w:rPr>
            </w:pPr>
            <w:r>
              <w:rPr>
                <w:rFonts w:ascii="Times New Roman" w:eastAsia="Calibri" w:hAnsi="Times New Roman" w:cs="Times New Roman"/>
                <w:b/>
                <w:sz w:val="20"/>
                <w:szCs w:val="20"/>
              </w:rPr>
              <w:t>3</w:t>
            </w:r>
          </w:p>
        </w:tc>
        <w:tc>
          <w:tcPr>
            <w:tcW w:w="1247" w:type="dxa"/>
          </w:tcPr>
          <w:p w:rsidR="001A75C3" w:rsidRDefault="001A75C3" w:rsidP="001A75C3">
            <w:pPr>
              <w:autoSpaceDE w:val="0"/>
              <w:autoSpaceDN w:val="0"/>
              <w:adjustRightInd w:val="0"/>
              <w:jc w:val="center"/>
              <w:rPr>
                <w:rFonts w:ascii="Times New Roman" w:eastAsia="Calibri" w:hAnsi="Times New Roman" w:cs="Times New Roman"/>
                <w:b/>
                <w:sz w:val="20"/>
                <w:szCs w:val="20"/>
              </w:rPr>
            </w:pPr>
            <w:r>
              <w:rPr>
                <w:rFonts w:ascii="Times New Roman" w:eastAsia="Calibri" w:hAnsi="Times New Roman" w:cs="Times New Roman"/>
                <w:b/>
                <w:sz w:val="20"/>
                <w:szCs w:val="20"/>
              </w:rPr>
              <w:t>4</w:t>
            </w:r>
          </w:p>
        </w:tc>
        <w:tc>
          <w:tcPr>
            <w:tcW w:w="875" w:type="dxa"/>
          </w:tcPr>
          <w:p w:rsidR="001A75C3" w:rsidRDefault="001A75C3" w:rsidP="001A75C3">
            <w:pPr>
              <w:autoSpaceDE w:val="0"/>
              <w:autoSpaceDN w:val="0"/>
              <w:adjustRightInd w:val="0"/>
              <w:jc w:val="center"/>
              <w:rPr>
                <w:rFonts w:ascii="Times New Roman" w:eastAsia="Calibri" w:hAnsi="Times New Roman" w:cs="Times New Roman"/>
                <w:b/>
                <w:sz w:val="20"/>
                <w:szCs w:val="20"/>
              </w:rPr>
            </w:pPr>
            <w:r>
              <w:rPr>
                <w:rFonts w:ascii="Times New Roman" w:eastAsia="Calibri" w:hAnsi="Times New Roman" w:cs="Times New Roman"/>
                <w:b/>
                <w:sz w:val="20"/>
                <w:szCs w:val="20"/>
              </w:rPr>
              <w:t>5</w:t>
            </w:r>
          </w:p>
        </w:tc>
        <w:tc>
          <w:tcPr>
            <w:tcW w:w="845" w:type="dxa"/>
          </w:tcPr>
          <w:p w:rsidR="001A75C3" w:rsidRDefault="001A75C3" w:rsidP="001A75C3">
            <w:pPr>
              <w:autoSpaceDE w:val="0"/>
              <w:autoSpaceDN w:val="0"/>
              <w:adjustRightInd w:val="0"/>
              <w:jc w:val="center"/>
              <w:rPr>
                <w:rFonts w:ascii="Times New Roman" w:eastAsia="Calibri" w:hAnsi="Times New Roman" w:cs="Times New Roman"/>
                <w:b/>
                <w:sz w:val="20"/>
                <w:szCs w:val="20"/>
              </w:rPr>
            </w:pPr>
            <w:r>
              <w:rPr>
                <w:rFonts w:ascii="Times New Roman" w:eastAsia="Calibri" w:hAnsi="Times New Roman" w:cs="Times New Roman"/>
                <w:b/>
                <w:sz w:val="20"/>
                <w:szCs w:val="20"/>
              </w:rPr>
              <w:t>6</w:t>
            </w:r>
          </w:p>
        </w:tc>
        <w:tc>
          <w:tcPr>
            <w:tcW w:w="831" w:type="dxa"/>
          </w:tcPr>
          <w:p w:rsidR="001A75C3" w:rsidRDefault="001A75C3" w:rsidP="001A75C3">
            <w:pPr>
              <w:autoSpaceDE w:val="0"/>
              <w:autoSpaceDN w:val="0"/>
              <w:adjustRightInd w:val="0"/>
              <w:jc w:val="center"/>
              <w:rPr>
                <w:rFonts w:ascii="Times New Roman" w:eastAsia="Calibri" w:hAnsi="Times New Roman" w:cs="Times New Roman"/>
                <w:b/>
                <w:sz w:val="20"/>
                <w:szCs w:val="20"/>
              </w:rPr>
            </w:pPr>
            <w:r>
              <w:rPr>
                <w:rFonts w:ascii="Times New Roman" w:eastAsia="Calibri" w:hAnsi="Times New Roman" w:cs="Times New Roman"/>
                <w:b/>
                <w:sz w:val="20"/>
                <w:szCs w:val="20"/>
              </w:rPr>
              <w:t>7</w:t>
            </w:r>
          </w:p>
        </w:tc>
        <w:tc>
          <w:tcPr>
            <w:tcW w:w="935" w:type="dxa"/>
          </w:tcPr>
          <w:p w:rsidR="001A75C3" w:rsidRDefault="001A75C3" w:rsidP="001A75C3">
            <w:pPr>
              <w:autoSpaceDE w:val="0"/>
              <w:autoSpaceDN w:val="0"/>
              <w:adjustRightInd w:val="0"/>
              <w:jc w:val="center"/>
              <w:rPr>
                <w:rFonts w:ascii="Times New Roman" w:eastAsia="Calibri" w:hAnsi="Times New Roman" w:cs="Times New Roman"/>
                <w:b/>
                <w:sz w:val="20"/>
                <w:szCs w:val="20"/>
              </w:rPr>
            </w:pPr>
            <w:r>
              <w:rPr>
                <w:rFonts w:ascii="Times New Roman" w:eastAsia="Calibri" w:hAnsi="Times New Roman" w:cs="Times New Roman"/>
                <w:b/>
                <w:sz w:val="20"/>
                <w:szCs w:val="20"/>
              </w:rPr>
              <w:t>8</w:t>
            </w:r>
          </w:p>
        </w:tc>
      </w:tr>
      <w:tr w:rsidR="001A75C3" w:rsidTr="00796265">
        <w:tc>
          <w:tcPr>
            <w:tcW w:w="9570" w:type="dxa"/>
            <w:gridSpan w:val="8"/>
          </w:tcPr>
          <w:p w:rsidR="001A75C3" w:rsidRPr="00746F24" w:rsidRDefault="001A75C3" w:rsidP="001A75C3">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М</w:t>
            </w:r>
            <w:r w:rsidRPr="00746F24">
              <w:rPr>
                <w:rFonts w:ascii="Times New Roman" w:eastAsia="Calibri" w:hAnsi="Times New Roman" w:cs="Times New Roman"/>
                <w:sz w:val="24"/>
                <w:szCs w:val="24"/>
              </w:rPr>
              <w:t>униципальн</w:t>
            </w:r>
            <w:r>
              <w:rPr>
                <w:rFonts w:ascii="Times New Roman" w:eastAsia="Calibri" w:hAnsi="Times New Roman" w:cs="Times New Roman"/>
                <w:sz w:val="24"/>
                <w:szCs w:val="24"/>
              </w:rPr>
              <w:t>ая</w:t>
            </w:r>
            <w:r w:rsidRPr="00746F24">
              <w:rPr>
                <w:rFonts w:ascii="Times New Roman" w:eastAsia="Calibri" w:hAnsi="Times New Roman" w:cs="Times New Roman"/>
                <w:sz w:val="24"/>
                <w:szCs w:val="24"/>
              </w:rPr>
              <w:t xml:space="preserve"> программ</w:t>
            </w:r>
            <w:r>
              <w:rPr>
                <w:rFonts w:ascii="Times New Roman" w:eastAsia="Calibri" w:hAnsi="Times New Roman" w:cs="Times New Roman"/>
                <w:sz w:val="24"/>
                <w:szCs w:val="24"/>
              </w:rPr>
              <w:t>а</w:t>
            </w:r>
          </w:p>
          <w:p w:rsidR="001A75C3" w:rsidRDefault="001A75C3" w:rsidP="001A75C3">
            <w:pPr>
              <w:autoSpaceDE w:val="0"/>
              <w:autoSpaceDN w:val="0"/>
              <w:adjustRightInd w:val="0"/>
              <w:jc w:val="center"/>
              <w:rPr>
                <w:rFonts w:ascii="Times New Roman" w:eastAsia="Calibri" w:hAnsi="Times New Roman" w:cs="Times New Roman"/>
                <w:b/>
                <w:sz w:val="20"/>
                <w:szCs w:val="20"/>
              </w:rPr>
            </w:pPr>
            <w:r w:rsidRPr="00746F24">
              <w:rPr>
                <w:rFonts w:ascii="Times New Roman" w:eastAsia="Calibri" w:hAnsi="Times New Roman" w:cs="Times New Roman"/>
                <w:sz w:val="24"/>
                <w:szCs w:val="24"/>
              </w:rPr>
              <w:t>«</w:t>
            </w:r>
            <w:r w:rsidR="00161439" w:rsidRPr="00161439">
              <w:rPr>
                <w:rFonts w:ascii="Times New Roman" w:eastAsia="Calibri" w:hAnsi="Times New Roman" w:cs="Times New Roman"/>
                <w:sz w:val="24"/>
                <w:szCs w:val="24"/>
              </w:rPr>
              <w:t xml:space="preserve">Укрепление общественного здоровья населения на территории </w:t>
            </w:r>
            <w:r w:rsidR="00B65FDE">
              <w:rPr>
                <w:rFonts w:ascii="Times New Roman" w:eastAsia="Calibri" w:hAnsi="Times New Roman" w:cs="Times New Roman"/>
                <w:sz w:val="24"/>
                <w:szCs w:val="24"/>
              </w:rPr>
              <w:br/>
            </w:r>
            <w:r w:rsidR="00161439" w:rsidRPr="00161439">
              <w:rPr>
                <w:rFonts w:ascii="Times New Roman" w:eastAsia="Calibri" w:hAnsi="Times New Roman" w:cs="Times New Roman"/>
                <w:sz w:val="24"/>
                <w:szCs w:val="24"/>
              </w:rPr>
              <w:t>Няндомского муниципального округа</w:t>
            </w:r>
            <w:r w:rsidRPr="00746F24">
              <w:rPr>
                <w:rFonts w:ascii="Times New Roman" w:eastAsia="Calibri" w:hAnsi="Times New Roman" w:cs="Times New Roman"/>
                <w:sz w:val="24"/>
                <w:szCs w:val="24"/>
              </w:rPr>
              <w:t>»</w:t>
            </w:r>
          </w:p>
        </w:tc>
      </w:tr>
      <w:tr w:rsidR="00B65FDE" w:rsidTr="00B65FDE">
        <w:tc>
          <w:tcPr>
            <w:tcW w:w="583" w:type="dxa"/>
          </w:tcPr>
          <w:p w:rsidR="00B65FDE" w:rsidRPr="00796265" w:rsidRDefault="00B65FDE" w:rsidP="00006A0F">
            <w:pPr>
              <w:autoSpaceDE w:val="0"/>
              <w:autoSpaceDN w:val="0"/>
              <w:adjustRightInd w:val="0"/>
              <w:spacing w:after="20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886" w:type="dxa"/>
            <w:vAlign w:val="center"/>
          </w:tcPr>
          <w:p w:rsidR="00B65FDE" w:rsidRPr="00C51E04" w:rsidRDefault="00B65FDE" w:rsidP="00B65FDE">
            <w:pPr>
              <w:autoSpaceDE w:val="0"/>
              <w:autoSpaceDN w:val="0"/>
              <w:adjustRightInd w:val="0"/>
              <w:rPr>
                <w:rFonts w:ascii="Times New Roman" w:eastAsia="Calibri" w:hAnsi="Times New Roman" w:cs="Times New Roman"/>
                <w:sz w:val="24"/>
                <w:szCs w:val="24"/>
              </w:rPr>
            </w:pPr>
            <w:r w:rsidRPr="00B65FDE">
              <w:rPr>
                <w:rFonts w:ascii="Times New Roman" w:eastAsia="Calibri" w:hAnsi="Times New Roman" w:cs="Times New Roman"/>
                <w:sz w:val="24"/>
                <w:szCs w:val="24"/>
              </w:rPr>
              <w:t>Увеличение мероприятий, направленных на пропаганду здорового образа жизни и укрепление здоровья</w:t>
            </w:r>
            <w:r>
              <w:rPr>
                <w:rFonts w:ascii="Times New Roman" w:eastAsia="Calibri" w:hAnsi="Times New Roman" w:cs="Times New Roman"/>
                <w:sz w:val="24"/>
                <w:szCs w:val="24"/>
              </w:rPr>
              <w:t xml:space="preserve"> </w:t>
            </w:r>
          </w:p>
        </w:tc>
        <w:tc>
          <w:tcPr>
            <w:tcW w:w="1368" w:type="dxa"/>
          </w:tcPr>
          <w:p w:rsidR="00B65FDE" w:rsidRPr="00C51E04" w:rsidRDefault="00B65FDE" w:rsidP="00B65FDE">
            <w:pPr>
              <w:autoSpaceDE w:val="0"/>
              <w:autoSpaceDN w:val="0"/>
              <w:adjustRightInd w:val="0"/>
              <w:jc w:val="center"/>
              <w:rPr>
                <w:rFonts w:ascii="Times New Roman" w:eastAsia="Calibri" w:hAnsi="Times New Roman" w:cs="Times New Roman"/>
                <w:sz w:val="24"/>
                <w:szCs w:val="24"/>
              </w:rPr>
            </w:pPr>
            <w:r w:rsidRPr="00C51E04">
              <w:rPr>
                <w:rFonts w:ascii="Times New Roman" w:eastAsia="Calibri" w:hAnsi="Times New Roman" w:cs="Times New Roman"/>
                <w:sz w:val="24"/>
                <w:szCs w:val="24"/>
              </w:rPr>
              <w:t>единицы</w:t>
            </w:r>
          </w:p>
        </w:tc>
        <w:tc>
          <w:tcPr>
            <w:tcW w:w="1247" w:type="dxa"/>
          </w:tcPr>
          <w:p w:rsidR="00B65FDE" w:rsidRPr="00C51E04" w:rsidRDefault="00B65FDE" w:rsidP="00B65FDE">
            <w:pPr>
              <w:autoSpaceDE w:val="0"/>
              <w:autoSpaceDN w:val="0"/>
              <w:adjustRightInd w:val="0"/>
              <w:jc w:val="center"/>
              <w:rPr>
                <w:rFonts w:ascii="Times New Roman" w:eastAsia="Calibri" w:hAnsi="Times New Roman" w:cs="Times New Roman"/>
                <w:sz w:val="24"/>
                <w:szCs w:val="24"/>
              </w:rPr>
            </w:pPr>
            <w:r w:rsidRPr="00C51E04">
              <w:rPr>
                <w:rFonts w:ascii="Times New Roman" w:eastAsia="Calibri" w:hAnsi="Times New Roman" w:cs="Times New Roman"/>
                <w:sz w:val="24"/>
                <w:szCs w:val="24"/>
              </w:rPr>
              <w:t>15</w:t>
            </w:r>
          </w:p>
        </w:tc>
        <w:tc>
          <w:tcPr>
            <w:tcW w:w="875" w:type="dxa"/>
          </w:tcPr>
          <w:p w:rsidR="00B65FDE" w:rsidRPr="00C51E04" w:rsidRDefault="00B65FDE" w:rsidP="00B65FDE">
            <w:pPr>
              <w:autoSpaceDE w:val="0"/>
              <w:autoSpaceDN w:val="0"/>
              <w:adjustRightInd w:val="0"/>
              <w:jc w:val="center"/>
              <w:rPr>
                <w:rFonts w:ascii="Times New Roman" w:eastAsia="Calibri" w:hAnsi="Times New Roman" w:cs="Times New Roman"/>
                <w:sz w:val="24"/>
                <w:szCs w:val="24"/>
              </w:rPr>
            </w:pPr>
            <w:r w:rsidRPr="00C51E04">
              <w:rPr>
                <w:rFonts w:ascii="Times New Roman" w:eastAsia="Calibri" w:hAnsi="Times New Roman" w:cs="Times New Roman"/>
                <w:sz w:val="24"/>
                <w:szCs w:val="24"/>
              </w:rPr>
              <w:t>+2</w:t>
            </w:r>
          </w:p>
        </w:tc>
        <w:tc>
          <w:tcPr>
            <w:tcW w:w="845" w:type="dxa"/>
          </w:tcPr>
          <w:p w:rsidR="00B65FDE" w:rsidRPr="00C51E04" w:rsidRDefault="00B65FDE" w:rsidP="00B65FDE">
            <w:pPr>
              <w:autoSpaceDE w:val="0"/>
              <w:autoSpaceDN w:val="0"/>
              <w:adjustRightInd w:val="0"/>
              <w:jc w:val="center"/>
              <w:rPr>
                <w:rFonts w:ascii="Times New Roman" w:eastAsia="Calibri" w:hAnsi="Times New Roman" w:cs="Times New Roman"/>
                <w:sz w:val="24"/>
                <w:szCs w:val="24"/>
              </w:rPr>
            </w:pPr>
            <w:r w:rsidRPr="00C51E04">
              <w:rPr>
                <w:rFonts w:ascii="Times New Roman" w:eastAsia="Calibri" w:hAnsi="Times New Roman" w:cs="Times New Roman"/>
                <w:sz w:val="24"/>
                <w:szCs w:val="24"/>
              </w:rPr>
              <w:t>+2</w:t>
            </w:r>
          </w:p>
        </w:tc>
        <w:tc>
          <w:tcPr>
            <w:tcW w:w="831" w:type="dxa"/>
          </w:tcPr>
          <w:p w:rsidR="00B65FDE" w:rsidRPr="00C51E04" w:rsidRDefault="00B65FDE" w:rsidP="00B65FDE">
            <w:pPr>
              <w:autoSpaceDE w:val="0"/>
              <w:autoSpaceDN w:val="0"/>
              <w:adjustRightInd w:val="0"/>
              <w:jc w:val="center"/>
              <w:rPr>
                <w:rFonts w:ascii="Times New Roman" w:eastAsia="Calibri" w:hAnsi="Times New Roman" w:cs="Times New Roman"/>
                <w:sz w:val="24"/>
                <w:szCs w:val="24"/>
              </w:rPr>
            </w:pPr>
            <w:r w:rsidRPr="00C51E04">
              <w:rPr>
                <w:rFonts w:ascii="Times New Roman" w:eastAsia="Calibri" w:hAnsi="Times New Roman" w:cs="Times New Roman"/>
                <w:sz w:val="24"/>
                <w:szCs w:val="24"/>
              </w:rPr>
              <w:t>+2</w:t>
            </w:r>
          </w:p>
        </w:tc>
        <w:tc>
          <w:tcPr>
            <w:tcW w:w="935" w:type="dxa"/>
          </w:tcPr>
          <w:p w:rsidR="00B65FDE" w:rsidRPr="00C51E04" w:rsidRDefault="00B65FDE" w:rsidP="00B65FDE">
            <w:pPr>
              <w:autoSpaceDE w:val="0"/>
              <w:autoSpaceDN w:val="0"/>
              <w:adjustRightInd w:val="0"/>
              <w:jc w:val="center"/>
              <w:rPr>
                <w:rFonts w:ascii="Times New Roman" w:eastAsia="Calibri" w:hAnsi="Times New Roman" w:cs="Times New Roman"/>
                <w:sz w:val="24"/>
                <w:szCs w:val="24"/>
              </w:rPr>
            </w:pPr>
            <w:r w:rsidRPr="00C51E04">
              <w:rPr>
                <w:rFonts w:ascii="Times New Roman" w:eastAsia="Calibri" w:hAnsi="Times New Roman" w:cs="Times New Roman"/>
                <w:sz w:val="24"/>
                <w:szCs w:val="24"/>
              </w:rPr>
              <w:t>+2</w:t>
            </w:r>
          </w:p>
        </w:tc>
      </w:tr>
      <w:tr w:rsidR="00B65FDE" w:rsidTr="00796265">
        <w:tc>
          <w:tcPr>
            <w:tcW w:w="9570" w:type="dxa"/>
            <w:gridSpan w:val="8"/>
          </w:tcPr>
          <w:p w:rsidR="00B65FDE" w:rsidRPr="009F24F8" w:rsidRDefault="00B65FDE" w:rsidP="00161439">
            <w:pPr>
              <w:jc w:val="center"/>
              <w:rPr>
                <w:rFonts w:ascii="Times New Roman" w:eastAsia="Calibri" w:hAnsi="Times New Roman" w:cs="Times New Roman"/>
                <w:color w:val="FF0000"/>
                <w:sz w:val="24"/>
                <w:szCs w:val="24"/>
              </w:rPr>
            </w:pPr>
            <w:r>
              <w:rPr>
                <w:rFonts w:ascii="Times New Roman" w:eastAsia="Calibri" w:hAnsi="Times New Roman" w:cs="Times New Roman"/>
                <w:sz w:val="24"/>
                <w:szCs w:val="24"/>
              </w:rPr>
              <w:t>Комплекс процессных мероприятий «</w:t>
            </w:r>
            <w:r w:rsidRPr="00B65FDE">
              <w:rPr>
                <w:rFonts w:ascii="Times New Roman" w:hAnsi="Times New Roman"/>
                <w:sz w:val="24"/>
                <w:szCs w:val="24"/>
                <w:shd w:val="clear" w:color="auto" w:fill="FFFFFF"/>
              </w:rPr>
              <w:t>Создание условий для ведения</w:t>
            </w:r>
            <w:r>
              <w:rPr>
                <w:rFonts w:ascii="Times New Roman" w:hAnsi="Times New Roman"/>
                <w:sz w:val="24"/>
                <w:szCs w:val="24"/>
                <w:shd w:val="clear" w:color="auto" w:fill="FFFFFF"/>
              </w:rPr>
              <w:br/>
            </w:r>
            <w:r w:rsidRPr="00B65FDE">
              <w:rPr>
                <w:rFonts w:ascii="Times New Roman" w:hAnsi="Times New Roman"/>
                <w:sz w:val="24"/>
                <w:szCs w:val="24"/>
                <w:shd w:val="clear" w:color="auto" w:fill="FFFFFF"/>
              </w:rPr>
              <w:t xml:space="preserve"> здорового образа жизни</w:t>
            </w:r>
            <w:r w:rsidRPr="00B65FDE">
              <w:rPr>
                <w:rFonts w:ascii="Times New Roman" w:eastAsia="Calibri" w:hAnsi="Times New Roman" w:cs="Times New Roman"/>
                <w:sz w:val="24"/>
                <w:szCs w:val="24"/>
              </w:rPr>
              <w:t>»</w:t>
            </w:r>
          </w:p>
        </w:tc>
      </w:tr>
      <w:tr w:rsidR="00B65FDE" w:rsidTr="00B65FDE">
        <w:tc>
          <w:tcPr>
            <w:tcW w:w="583" w:type="dxa"/>
          </w:tcPr>
          <w:p w:rsidR="00B65FDE" w:rsidRPr="00C51E04" w:rsidRDefault="00B65FDE" w:rsidP="00866BB0">
            <w:pPr>
              <w:autoSpaceDE w:val="0"/>
              <w:autoSpaceDN w:val="0"/>
              <w:adjustRightInd w:val="0"/>
              <w:spacing w:after="20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886" w:type="dxa"/>
          </w:tcPr>
          <w:p w:rsidR="00B65FDE" w:rsidRPr="00796265" w:rsidRDefault="00B65FDE" w:rsidP="00B65FDE">
            <w:pPr>
              <w:autoSpaceDE w:val="0"/>
              <w:autoSpaceDN w:val="0"/>
              <w:adjustRightInd w:val="0"/>
              <w:spacing w:after="200"/>
              <w:rPr>
                <w:rFonts w:ascii="Times New Roman" w:eastAsia="Calibri" w:hAnsi="Times New Roman" w:cs="Times New Roman"/>
                <w:sz w:val="24"/>
                <w:szCs w:val="24"/>
              </w:rPr>
            </w:pPr>
            <w:r w:rsidRPr="00721A60">
              <w:rPr>
                <w:rFonts w:ascii="Times New Roman" w:eastAsia="Calibri" w:hAnsi="Times New Roman" w:cs="Times New Roman"/>
              </w:rPr>
              <w:t>Количество публикаций по вопросам графика работы передвижных медицинских комплексов, проведения профилактических медицинских осмотров, вопросам здорового образа жизни в СМИ</w:t>
            </w:r>
          </w:p>
        </w:tc>
        <w:tc>
          <w:tcPr>
            <w:tcW w:w="1368" w:type="dxa"/>
          </w:tcPr>
          <w:p w:rsidR="00B65FDE" w:rsidRPr="00796265" w:rsidRDefault="00B65FDE" w:rsidP="00B65FDE">
            <w:pPr>
              <w:autoSpaceDE w:val="0"/>
              <w:autoSpaceDN w:val="0"/>
              <w:adjustRightInd w:val="0"/>
              <w:spacing w:after="200"/>
              <w:jc w:val="center"/>
              <w:rPr>
                <w:rFonts w:ascii="Times New Roman" w:eastAsia="Calibri" w:hAnsi="Times New Roman" w:cs="Times New Roman"/>
                <w:sz w:val="24"/>
                <w:szCs w:val="24"/>
              </w:rPr>
            </w:pPr>
            <w:r>
              <w:rPr>
                <w:rFonts w:ascii="Times New Roman" w:eastAsia="Calibri" w:hAnsi="Times New Roman" w:cs="Times New Roman"/>
                <w:sz w:val="24"/>
                <w:szCs w:val="24"/>
              </w:rPr>
              <w:t>единицы</w:t>
            </w:r>
          </w:p>
        </w:tc>
        <w:tc>
          <w:tcPr>
            <w:tcW w:w="1247" w:type="dxa"/>
          </w:tcPr>
          <w:p w:rsidR="00B65FDE" w:rsidRPr="00796265" w:rsidRDefault="00B65FDE" w:rsidP="00B65FDE">
            <w:pPr>
              <w:autoSpaceDE w:val="0"/>
              <w:autoSpaceDN w:val="0"/>
              <w:adjustRightInd w:val="0"/>
              <w:spacing w:after="200"/>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875" w:type="dxa"/>
          </w:tcPr>
          <w:p w:rsidR="00B65FDE" w:rsidRPr="00796265" w:rsidRDefault="00B65FDE" w:rsidP="00B65FDE">
            <w:pPr>
              <w:autoSpaceDE w:val="0"/>
              <w:autoSpaceDN w:val="0"/>
              <w:adjustRightInd w:val="0"/>
              <w:spacing w:after="200"/>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845" w:type="dxa"/>
          </w:tcPr>
          <w:p w:rsidR="00B65FDE" w:rsidRPr="00796265" w:rsidRDefault="00B65FDE" w:rsidP="00B65FDE">
            <w:pPr>
              <w:autoSpaceDE w:val="0"/>
              <w:autoSpaceDN w:val="0"/>
              <w:adjustRightInd w:val="0"/>
              <w:spacing w:after="200"/>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831" w:type="dxa"/>
          </w:tcPr>
          <w:p w:rsidR="00B65FDE" w:rsidRPr="00796265" w:rsidRDefault="00B65FDE" w:rsidP="00B65FDE">
            <w:pPr>
              <w:autoSpaceDE w:val="0"/>
              <w:autoSpaceDN w:val="0"/>
              <w:adjustRightInd w:val="0"/>
              <w:spacing w:after="200"/>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935" w:type="dxa"/>
          </w:tcPr>
          <w:p w:rsidR="00B65FDE" w:rsidRPr="00796265" w:rsidRDefault="00B65FDE" w:rsidP="00B65FDE">
            <w:pPr>
              <w:autoSpaceDE w:val="0"/>
              <w:autoSpaceDN w:val="0"/>
              <w:adjustRightInd w:val="0"/>
              <w:spacing w:after="200"/>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r>
      <w:tr w:rsidR="00B65FDE" w:rsidTr="005E0FDC">
        <w:tc>
          <w:tcPr>
            <w:tcW w:w="583" w:type="dxa"/>
          </w:tcPr>
          <w:p w:rsidR="00B65FDE" w:rsidRPr="00866BB0" w:rsidRDefault="00B65FDE" w:rsidP="00866BB0">
            <w:pPr>
              <w:autoSpaceDE w:val="0"/>
              <w:autoSpaceDN w:val="0"/>
              <w:adjustRightInd w:val="0"/>
              <w:spacing w:after="20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886" w:type="dxa"/>
            <w:vAlign w:val="center"/>
          </w:tcPr>
          <w:p w:rsidR="00B65FDE" w:rsidRPr="00C51E04" w:rsidRDefault="00B65FDE" w:rsidP="005E0FDC">
            <w:pPr>
              <w:autoSpaceDE w:val="0"/>
              <w:autoSpaceDN w:val="0"/>
              <w:adjustRightInd w:val="0"/>
              <w:rPr>
                <w:rFonts w:ascii="Times New Roman" w:eastAsia="Calibri" w:hAnsi="Times New Roman" w:cs="Times New Roman"/>
                <w:sz w:val="24"/>
                <w:szCs w:val="24"/>
              </w:rPr>
            </w:pPr>
            <w:r w:rsidRPr="00C51E04">
              <w:rPr>
                <w:rFonts w:ascii="Times New Roman" w:eastAsia="Calibri" w:hAnsi="Times New Roman" w:cs="Times New Roman"/>
                <w:sz w:val="24"/>
                <w:szCs w:val="24"/>
              </w:rPr>
              <w:t>Численность граждан, которым оказана мера социальной поддержки в виде компенсации стоимости проезда к месту лечения (получения консультации) и обратно</w:t>
            </w:r>
          </w:p>
        </w:tc>
        <w:tc>
          <w:tcPr>
            <w:tcW w:w="1368" w:type="dxa"/>
          </w:tcPr>
          <w:p w:rsidR="00B65FDE" w:rsidRPr="00C51E04" w:rsidRDefault="00B65FDE" w:rsidP="005E0FDC">
            <w:pPr>
              <w:autoSpaceDE w:val="0"/>
              <w:autoSpaceDN w:val="0"/>
              <w:adjustRightInd w:val="0"/>
              <w:jc w:val="center"/>
              <w:rPr>
                <w:rFonts w:ascii="Times New Roman" w:eastAsia="Calibri" w:hAnsi="Times New Roman" w:cs="Times New Roman"/>
                <w:sz w:val="24"/>
                <w:szCs w:val="24"/>
              </w:rPr>
            </w:pPr>
            <w:r w:rsidRPr="00C51E04">
              <w:rPr>
                <w:rFonts w:ascii="Times New Roman" w:eastAsia="Calibri" w:hAnsi="Times New Roman" w:cs="Times New Roman"/>
                <w:sz w:val="24"/>
                <w:szCs w:val="24"/>
              </w:rPr>
              <w:t>человек</w:t>
            </w:r>
          </w:p>
        </w:tc>
        <w:tc>
          <w:tcPr>
            <w:tcW w:w="1247" w:type="dxa"/>
          </w:tcPr>
          <w:p w:rsidR="00B65FDE" w:rsidRPr="00C51E04" w:rsidRDefault="00B65FDE" w:rsidP="005E0FDC">
            <w:pPr>
              <w:autoSpaceDE w:val="0"/>
              <w:autoSpaceDN w:val="0"/>
              <w:adjustRightInd w:val="0"/>
              <w:jc w:val="center"/>
              <w:rPr>
                <w:rFonts w:ascii="Times New Roman" w:eastAsia="Calibri" w:hAnsi="Times New Roman" w:cs="Times New Roman"/>
                <w:sz w:val="24"/>
                <w:szCs w:val="24"/>
              </w:rPr>
            </w:pPr>
            <w:r w:rsidRPr="00C51E04">
              <w:rPr>
                <w:rFonts w:ascii="Times New Roman" w:eastAsia="Calibri" w:hAnsi="Times New Roman" w:cs="Times New Roman"/>
                <w:sz w:val="24"/>
                <w:szCs w:val="24"/>
              </w:rPr>
              <w:t>3</w:t>
            </w:r>
          </w:p>
        </w:tc>
        <w:tc>
          <w:tcPr>
            <w:tcW w:w="875" w:type="dxa"/>
          </w:tcPr>
          <w:p w:rsidR="00B65FDE" w:rsidRPr="00C51E04" w:rsidRDefault="00B65FDE" w:rsidP="005E0FDC">
            <w:pPr>
              <w:jc w:val="center"/>
              <w:rPr>
                <w:rFonts w:ascii="Times New Roman" w:eastAsia="Calibri" w:hAnsi="Times New Roman" w:cs="Times New Roman"/>
                <w:sz w:val="24"/>
                <w:szCs w:val="24"/>
              </w:rPr>
            </w:pPr>
            <w:r w:rsidRPr="00C51E04">
              <w:rPr>
                <w:rFonts w:ascii="Times New Roman" w:eastAsia="Calibri" w:hAnsi="Times New Roman" w:cs="Times New Roman"/>
                <w:sz w:val="24"/>
                <w:szCs w:val="24"/>
              </w:rPr>
              <w:t>10</w:t>
            </w:r>
          </w:p>
        </w:tc>
        <w:tc>
          <w:tcPr>
            <w:tcW w:w="845" w:type="dxa"/>
          </w:tcPr>
          <w:p w:rsidR="00B65FDE" w:rsidRPr="00C51E04" w:rsidRDefault="00B65FDE" w:rsidP="005E0FDC">
            <w:pPr>
              <w:jc w:val="center"/>
              <w:rPr>
                <w:rFonts w:ascii="Times New Roman" w:eastAsia="Calibri" w:hAnsi="Times New Roman" w:cs="Times New Roman"/>
                <w:sz w:val="24"/>
                <w:szCs w:val="24"/>
              </w:rPr>
            </w:pPr>
            <w:r w:rsidRPr="00C51E04">
              <w:rPr>
                <w:rFonts w:ascii="Times New Roman" w:eastAsia="Calibri" w:hAnsi="Times New Roman" w:cs="Times New Roman"/>
                <w:sz w:val="24"/>
                <w:szCs w:val="24"/>
              </w:rPr>
              <w:t>12</w:t>
            </w:r>
          </w:p>
        </w:tc>
        <w:tc>
          <w:tcPr>
            <w:tcW w:w="831" w:type="dxa"/>
          </w:tcPr>
          <w:p w:rsidR="00B65FDE" w:rsidRPr="00C51E04" w:rsidRDefault="00B65FDE" w:rsidP="005E0FDC">
            <w:pPr>
              <w:jc w:val="center"/>
              <w:rPr>
                <w:rFonts w:ascii="Times New Roman" w:eastAsia="Calibri" w:hAnsi="Times New Roman" w:cs="Times New Roman"/>
                <w:sz w:val="24"/>
                <w:szCs w:val="24"/>
              </w:rPr>
            </w:pPr>
            <w:r w:rsidRPr="00C51E04">
              <w:rPr>
                <w:rFonts w:ascii="Times New Roman" w:eastAsia="Calibri" w:hAnsi="Times New Roman" w:cs="Times New Roman"/>
                <w:sz w:val="24"/>
                <w:szCs w:val="24"/>
              </w:rPr>
              <w:t>14</w:t>
            </w:r>
          </w:p>
        </w:tc>
        <w:tc>
          <w:tcPr>
            <w:tcW w:w="935" w:type="dxa"/>
          </w:tcPr>
          <w:p w:rsidR="00B65FDE" w:rsidRPr="00C51E04" w:rsidRDefault="00B65FDE" w:rsidP="005E0FDC">
            <w:pPr>
              <w:jc w:val="center"/>
              <w:rPr>
                <w:rFonts w:ascii="Times New Roman" w:eastAsia="Calibri" w:hAnsi="Times New Roman" w:cs="Times New Roman"/>
                <w:sz w:val="24"/>
                <w:szCs w:val="24"/>
              </w:rPr>
            </w:pPr>
            <w:r w:rsidRPr="00C51E04">
              <w:rPr>
                <w:rFonts w:ascii="Times New Roman" w:eastAsia="Calibri" w:hAnsi="Times New Roman" w:cs="Times New Roman"/>
                <w:sz w:val="24"/>
                <w:szCs w:val="24"/>
              </w:rPr>
              <w:t>16</w:t>
            </w:r>
          </w:p>
        </w:tc>
      </w:tr>
    </w:tbl>
    <w:p w:rsidR="00A7015B" w:rsidRDefault="00A7015B" w:rsidP="00A7015B">
      <w:pPr>
        <w:spacing w:line="240" w:lineRule="auto"/>
        <w:rPr>
          <w:rFonts w:ascii="Times New Roman" w:eastAsia="Calibri" w:hAnsi="Times New Roman" w:cs="Times New Roman"/>
          <w:b/>
          <w:sz w:val="24"/>
          <w:szCs w:val="24"/>
        </w:rPr>
        <w:sectPr w:rsidR="00A7015B" w:rsidSect="00A7015B">
          <w:pgSz w:w="11906" w:h="16838"/>
          <w:pgMar w:top="1134" w:right="851" w:bottom="1134" w:left="1701" w:header="709" w:footer="709" w:gutter="0"/>
          <w:cols w:space="708"/>
          <w:docGrid w:linePitch="360"/>
        </w:sectPr>
      </w:pPr>
    </w:p>
    <w:p w:rsidR="0072172F" w:rsidRDefault="0072172F" w:rsidP="0072172F">
      <w:pPr>
        <w:spacing w:line="240" w:lineRule="auto"/>
        <w:jc w:val="center"/>
        <w:rPr>
          <w:rFonts w:ascii="Times New Roman" w:hAnsi="Times New Roman" w:cs="Times New Roman"/>
          <w:b/>
          <w:sz w:val="24"/>
          <w:szCs w:val="24"/>
        </w:rPr>
      </w:pPr>
      <w:r w:rsidRPr="00DD326A">
        <w:rPr>
          <w:rFonts w:ascii="Times New Roman" w:hAnsi="Times New Roman" w:cs="Times New Roman"/>
          <w:b/>
          <w:sz w:val="24"/>
          <w:szCs w:val="24"/>
        </w:rPr>
        <w:lastRenderedPageBreak/>
        <w:t>Раздел 1. Приоритеты муниципальной программы</w:t>
      </w:r>
    </w:p>
    <w:p w:rsidR="00A7015B" w:rsidRPr="00DD326A" w:rsidRDefault="00A7015B" w:rsidP="0072172F">
      <w:pPr>
        <w:spacing w:line="240" w:lineRule="auto"/>
        <w:jc w:val="center"/>
        <w:rPr>
          <w:rFonts w:ascii="Times New Roman" w:hAnsi="Times New Roman" w:cs="Times New Roman"/>
          <w:b/>
          <w:sz w:val="24"/>
          <w:szCs w:val="24"/>
        </w:rPr>
      </w:pPr>
    </w:p>
    <w:p w:rsidR="00C51E04" w:rsidRPr="00C51E04" w:rsidRDefault="00C51E04" w:rsidP="00C51E04">
      <w:pPr>
        <w:jc w:val="center"/>
        <w:rPr>
          <w:rFonts w:ascii="Times New Roman" w:eastAsia="Calibri" w:hAnsi="Times New Roman" w:cs="Times New Roman"/>
          <w:i/>
          <w:sz w:val="24"/>
          <w:szCs w:val="24"/>
        </w:rPr>
      </w:pPr>
      <w:r w:rsidRPr="00C51E04">
        <w:rPr>
          <w:rFonts w:ascii="Times New Roman" w:eastAsia="Calibri" w:hAnsi="Times New Roman" w:cs="Times New Roman"/>
          <w:i/>
          <w:sz w:val="24"/>
          <w:szCs w:val="24"/>
        </w:rPr>
        <w:t>Географическая характеристика</w:t>
      </w:r>
    </w:p>
    <w:p w:rsidR="00C51E04" w:rsidRPr="00C51E04" w:rsidRDefault="00C51E04" w:rsidP="00C51E04">
      <w:pPr>
        <w:widowControl w:val="0"/>
        <w:rPr>
          <w:rFonts w:ascii="Times New Roman" w:hAnsi="Times New Roman" w:cs="Times New Roman"/>
          <w:sz w:val="24"/>
          <w:szCs w:val="24"/>
        </w:rPr>
      </w:pPr>
      <w:r w:rsidRPr="00C51E04">
        <w:rPr>
          <w:rFonts w:ascii="Times New Roman" w:hAnsi="Times New Roman" w:cs="Times New Roman"/>
          <w:sz w:val="24"/>
          <w:szCs w:val="24"/>
        </w:rPr>
        <w:tab/>
        <w:t xml:space="preserve">Няндомский район образован в августе 1929 года и расположен на юго-западе Архангельской области. Площадь района - 809 тысяч га, что составляет 1/50 часть территории Архангельской области. </w:t>
      </w:r>
    </w:p>
    <w:p w:rsidR="00C51E04" w:rsidRPr="00C51E04" w:rsidRDefault="00C51E04" w:rsidP="00C51E04">
      <w:pPr>
        <w:rPr>
          <w:rFonts w:ascii="Times New Roman" w:eastAsia="Calibri" w:hAnsi="Times New Roman" w:cs="Times New Roman"/>
          <w:color w:val="000000"/>
          <w:sz w:val="24"/>
          <w:szCs w:val="24"/>
        </w:rPr>
      </w:pPr>
      <w:r w:rsidRPr="00C51E04">
        <w:rPr>
          <w:rFonts w:ascii="Times New Roman" w:eastAsia="Calibri" w:hAnsi="Times New Roman" w:cs="Times New Roman"/>
          <w:color w:val="000000"/>
          <w:sz w:val="24"/>
          <w:szCs w:val="24"/>
        </w:rPr>
        <w:tab/>
        <w:t>Областным законом от 30 мая 2022 года № 576-35-ОЗ «О преобразовании городского и сельских поселений Няндомского муниципального района Архангельской области путем их объединения и наделения вновь образованного муниципального образования статусом Няндомского муниципального округа Архангельской области»  Няндомский муниципальный район Архангельской области был преобразован в Няндомский муниципальный округ, в состав которого входят Мошинский и  Шалакушский территориальные отделы.</w:t>
      </w:r>
    </w:p>
    <w:p w:rsidR="00C51E04" w:rsidRPr="00C51E04" w:rsidRDefault="00C51E04" w:rsidP="00C51E04">
      <w:pPr>
        <w:widowControl w:val="0"/>
        <w:ind w:firstLine="720"/>
        <w:rPr>
          <w:rFonts w:ascii="Times New Roman" w:hAnsi="Times New Roman" w:cs="Times New Roman"/>
          <w:color w:val="000000"/>
          <w:sz w:val="24"/>
          <w:szCs w:val="24"/>
        </w:rPr>
      </w:pPr>
      <w:r w:rsidRPr="00C51E04">
        <w:rPr>
          <w:rFonts w:ascii="Times New Roman" w:hAnsi="Times New Roman" w:cs="Times New Roman"/>
          <w:sz w:val="24"/>
          <w:szCs w:val="24"/>
        </w:rPr>
        <w:t xml:space="preserve">Няндомский муниципальный округ Архангельской области граничит на северо-западе с Плесецким муниципальным округом, на юге - с Коношским и Вельским муниципальными районами, на западе - с Каргопольским муниципальным округом и на востоке - с Шенкурским муниципальным районом Архангельской области. </w:t>
      </w:r>
      <w:r w:rsidRPr="00C51E04">
        <w:rPr>
          <w:rFonts w:ascii="Times New Roman" w:hAnsi="Times New Roman" w:cs="Times New Roman"/>
          <w:color w:val="000000"/>
          <w:sz w:val="24"/>
          <w:szCs w:val="24"/>
        </w:rPr>
        <w:t>Максимальная удаленность сельских населенных пунктов от  центра  Няндомского муниципального округа составляет 130 км.</w:t>
      </w:r>
    </w:p>
    <w:p w:rsidR="00C51E04" w:rsidRPr="00C51E04" w:rsidRDefault="00C51E04" w:rsidP="00C51E04">
      <w:pPr>
        <w:widowControl w:val="0"/>
        <w:jc w:val="center"/>
        <w:rPr>
          <w:rFonts w:ascii="Times New Roman" w:hAnsi="Times New Roman" w:cs="Times New Roman"/>
          <w:i/>
          <w:sz w:val="24"/>
          <w:szCs w:val="24"/>
        </w:rPr>
      </w:pPr>
    </w:p>
    <w:p w:rsidR="00C51E04" w:rsidRPr="00C51E04" w:rsidRDefault="00C51E04" w:rsidP="00C51E04">
      <w:pPr>
        <w:widowControl w:val="0"/>
        <w:jc w:val="center"/>
        <w:rPr>
          <w:rFonts w:ascii="Times New Roman" w:hAnsi="Times New Roman" w:cs="Times New Roman"/>
          <w:i/>
          <w:sz w:val="24"/>
          <w:szCs w:val="24"/>
        </w:rPr>
      </w:pPr>
      <w:r w:rsidRPr="00C51E04">
        <w:rPr>
          <w:rFonts w:ascii="Times New Roman" w:hAnsi="Times New Roman" w:cs="Times New Roman"/>
          <w:i/>
          <w:sz w:val="24"/>
          <w:szCs w:val="24"/>
        </w:rPr>
        <w:t>Демографическая характеристика</w:t>
      </w:r>
    </w:p>
    <w:p w:rsidR="00C51E04" w:rsidRPr="00C51E04" w:rsidRDefault="00C51E04" w:rsidP="00C51E04">
      <w:pPr>
        <w:ind w:firstLine="709"/>
        <w:rPr>
          <w:rFonts w:ascii="Times New Roman" w:eastAsia="Calibri" w:hAnsi="Times New Roman" w:cs="Times New Roman"/>
          <w:color w:val="000000"/>
          <w:sz w:val="24"/>
          <w:szCs w:val="24"/>
        </w:rPr>
      </w:pPr>
      <w:r w:rsidRPr="00C51E04">
        <w:rPr>
          <w:rFonts w:ascii="Times New Roman" w:eastAsia="Calibri" w:hAnsi="Times New Roman" w:cs="Times New Roman"/>
          <w:sz w:val="24"/>
          <w:szCs w:val="24"/>
        </w:rPr>
        <w:t xml:space="preserve">Общая численность населения </w:t>
      </w:r>
      <w:r w:rsidRPr="00C51E04">
        <w:rPr>
          <w:rFonts w:ascii="Times New Roman" w:eastAsia="Calibri" w:hAnsi="Times New Roman" w:cs="Times New Roman"/>
          <w:color w:val="000000"/>
          <w:sz w:val="24"/>
          <w:szCs w:val="24"/>
        </w:rPr>
        <w:t>Няндомского муниципального округа Архангельской области</w:t>
      </w:r>
      <w:r w:rsidRPr="00C51E04">
        <w:rPr>
          <w:rFonts w:ascii="Times New Roman" w:eastAsia="Calibri" w:hAnsi="Times New Roman" w:cs="Times New Roman"/>
          <w:sz w:val="24"/>
          <w:szCs w:val="24"/>
        </w:rPr>
        <w:t xml:space="preserve"> на 1 января 2022 года – 24 158 чел., </w:t>
      </w:r>
      <w:r w:rsidRPr="00C51E04">
        <w:rPr>
          <w:rFonts w:ascii="Times New Roman" w:eastAsia="Calibri" w:hAnsi="Times New Roman" w:cs="Times New Roman"/>
          <w:color w:val="000000"/>
          <w:sz w:val="24"/>
          <w:szCs w:val="24"/>
        </w:rPr>
        <w:t>из них 77,2 %  (18 656 человек) проживают в городе, 22,3 % (5 502 человек) - в сельской местности.</w:t>
      </w:r>
    </w:p>
    <w:p w:rsidR="00C51E04" w:rsidRDefault="00C51E04" w:rsidP="00C51E04">
      <w:pPr>
        <w:widowControl w:val="0"/>
        <w:rPr>
          <w:color w:val="000000"/>
          <w:sz w:val="24"/>
          <w:szCs w:val="24"/>
        </w:rPr>
      </w:pPr>
    </w:p>
    <w:p w:rsidR="00C51E04" w:rsidRPr="009D54C6" w:rsidRDefault="00C51E04" w:rsidP="00C51E04">
      <w:pPr>
        <w:widowControl w:val="0"/>
        <w:jc w:val="right"/>
        <w:rPr>
          <w:color w:val="000000"/>
          <w:sz w:val="24"/>
          <w:szCs w:val="24"/>
        </w:rPr>
      </w:pPr>
      <w:r w:rsidRPr="009D54C6">
        <w:rPr>
          <w:color w:val="000000"/>
          <w:sz w:val="24"/>
          <w:szCs w:val="24"/>
        </w:rPr>
        <w:t>Таблица 1</w:t>
      </w:r>
    </w:p>
    <w:p w:rsidR="00C51E04" w:rsidRPr="00C51E04" w:rsidRDefault="00C51E04" w:rsidP="00C51E04">
      <w:pPr>
        <w:contextualSpacing/>
        <w:jc w:val="center"/>
        <w:rPr>
          <w:rFonts w:ascii="Times New Roman" w:eastAsia="Calibri" w:hAnsi="Times New Roman" w:cs="Times New Roman"/>
          <w:b/>
          <w:sz w:val="24"/>
          <w:szCs w:val="24"/>
        </w:rPr>
      </w:pPr>
      <w:r w:rsidRPr="00C51E04">
        <w:rPr>
          <w:rFonts w:ascii="Times New Roman" w:eastAsia="Calibri" w:hAnsi="Times New Roman" w:cs="Times New Roman"/>
          <w:b/>
          <w:sz w:val="24"/>
          <w:szCs w:val="24"/>
        </w:rPr>
        <w:t xml:space="preserve">Естественное движение населения Няндомского </w:t>
      </w:r>
      <w:r w:rsidR="00B65FDE">
        <w:rPr>
          <w:rFonts w:ascii="Times New Roman" w:eastAsia="Calibri" w:hAnsi="Times New Roman" w:cs="Times New Roman"/>
          <w:b/>
          <w:sz w:val="24"/>
          <w:szCs w:val="24"/>
        </w:rPr>
        <w:t>муниципального округа</w:t>
      </w:r>
    </w:p>
    <w:p w:rsidR="00C51E04" w:rsidRPr="00C51E04" w:rsidRDefault="00C51E04" w:rsidP="00C51E04">
      <w:pPr>
        <w:contextualSpacing/>
        <w:jc w:val="right"/>
        <w:rPr>
          <w:rFonts w:ascii="Times New Roman" w:eastAsia="Calibri" w:hAnsi="Times New Roman" w:cs="Times New Roman"/>
          <w:sz w:val="24"/>
          <w:szCs w:val="24"/>
        </w:rPr>
      </w:pPr>
      <w:r w:rsidRPr="00C51E04">
        <w:rPr>
          <w:rFonts w:ascii="Times New Roman" w:eastAsia="Calibri" w:hAnsi="Times New Roman" w:cs="Times New Roman"/>
          <w:sz w:val="24"/>
          <w:szCs w:val="24"/>
        </w:rPr>
        <w:t>(человек)</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61"/>
        <w:gridCol w:w="1431"/>
        <w:gridCol w:w="1431"/>
        <w:gridCol w:w="1429"/>
      </w:tblGrid>
      <w:tr w:rsidR="00C51E04" w:rsidRPr="00C51E04" w:rsidTr="005E0FDC">
        <w:trPr>
          <w:trHeight w:val="263"/>
          <w:jc w:val="center"/>
        </w:trPr>
        <w:tc>
          <w:tcPr>
            <w:tcW w:w="2754" w:type="pct"/>
            <w:shd w:val="clear" w:color="auto" w:fill="auto"/>
          </w:tcPr>
          <w:p w:rsidR="00C51E04" w:rsidRPr="00C51E04" w:rsidRDefault="00C51E04" w:rsidP="005E0FDC">
            <w:pPr>
              <w:jc w:val="center"/>
              <w:rPr>
                <w:rFonts w:ascii="Times New Roman" w:eastAsia="Calibri" w:hAnsi="Times New Roman" w:cs="Times New Roman"/>
                <w:b/>
                <w:sz w:val="24"/>
                <w:szCs w:val="24"/>
              </w:rPr>
            </w:pPr>
            <w:r w:rsidRPr="00C51E04">
              <w:rPr>
                <w:rFonts w:ascii="Times New Roman" w:eastAsia="Calibri" w:hAnsi="Times New Roman" w:cs="Times New Roman"/>
                <w:b/>
                <w:sz w:val="24"/>
                <w:szCs w:val="24"/>
              </w:rPr>
              <w:t>Демографические показатели</w:t>
            </w:r>
          </w:p>
        </w:tc>
        <w:tc>
          <w:tcPr>
            <w:tcW w:w="749" w:type="pct"/>
            <w:shd w:val="clear" w:color="auto" w:fill="auto"/>
          </w:tcPr>
          <w:p w:rsidR="00C51E04" w:rsidRPr="00C51E04" w:rsidRDefault="00C51E04" w:rsidP="005E0FDC">
            <w:pPr>
              <w:jc w:val="center"/>
              <w:rPr>
                <w:rFonts w:ascii="Times New Roman" w:eastAsia="Calibri" w:hAnsi="Times New Roman" w:cs="Times New Roman"/>
                <w:b/>
                <w:sz w:val="24"/>
                <w:szCs w:val="24"/>
              </w:rPr>
            </w:pPr>
            <w:r w:rsidRPr="00C51E04">
              <w:rPr>
                <w:rFonts w:ascii="Times New Roman" w:eastAsia="Calibri" w:hAnsi="Times New Roman" w:cs="Times New Roman"/>
                <w:b/>
                <w:sz w:val="24"/>
                <w:szCs w:val="24"/>
              </w:rPr>
              <w:t>202</w:t>
            </w:r>
            <w:r w:rsidR="005E0FDC">
              <w:rPr>
                <w:rFonts w:ascii="Times New Roman" w:eastAsia="Calibri" w:hAnsi="Times New Roman" w:cs="Times New Roman"/>
                <w:b/>
                <w:sz w:val="24"/>
                <w:szCs w:val="24"/>
              </w:rPr>
              <w:t>1</w:t>
            </w:r>
            <w:r w:rsidRPr="00C51E04">
              <w:rPr>
                <w:rFonts w:ascii="Times New Roman" w:eastAsia="Calibri" w:hAnsi="Times New Roman" w:cs="Times New Roman"/>
                <w:b/>
                <w:sz w:val="24"/>
                <w:szCs w:val="24"/>
                <w:lang w:val="en-US"/>
              </w:rPr>
              <w:t xml:space="preserve"> </w:t>
            </w:r>
            <w:r w:rsidRPr="00C51E04">
              <w:rPr>
                <w:rFonts w:ascii="Times New Roman" w:eastAsia="Calibri" w:hAnsi="Times New Roman" w:cs="Times New Roman"/>
                <w:b/>
                <w:sz w:val="24"/>
                <w:szCs w:val="24"/>
              </w:rPr>
              <w:t>год</w:t>
            </w:r>
          </w:p>
        </w:tc>
        <w:tc>
          <w:tcPr>
            <w:tcW w:w="749" w:type="pct"/>
            <w:shd w:val="clear" w:color="auto" w:fill="auto"/>
          </w:tcPr>
          <w:p w:rsidR="00C51E04" w:rsidRPr="00C51E04" w:rsidRDefault="00C51E04" w:rsidP="005E0FDC">
            <w:pPr>
              <w:jc w:val="center"/>
              <w:rPr>
                <w:rFonts w:ascii="Times New Roman" w:eastAsia="Calibri" w:hAnsi="Times New Roman" w:cs="Times New Roman"/>
                <w:b/>
                <w:sz w:val="24"/>
                <w:szCs w:val="24"/>
              </w:rPr>
            </w:pPr>
            <w:r w:rsidRPr="00C51E04">
              <w:rPr>
                <w:rFonts w:ascii="Times New Roman" w:eastAsia="Calibri" w:hAnsi="Times New Roman" w:cs="Times New Roman"/>
                <w:b/>
                <w:sz w:val="24"/>
                <w:szCs w:val="24"/>
                <w:lang w:val="en-US"/>
              </w:rPr>
              <w:t>20</w:t>
            </w:r>
            <w:r w:rsidRPr="00C51E04">
              <w:rPr>
                <w:rFonts w:ascii="Times New Roman" w:eastAsia="Calibri" w:hAnsi="Times New Roman" w:cs="Times New Roman"/>
                <w:b/>
                <w:sz w:val="24"/>
                <w:szCs w:val="24"/>
              </w:rPr>
              <w:t>2</w:t>
            </w:r>
            <w:r w:rsidR="005E0FDC">
              <w:rPr>
                <w:rFonts w:ascii="Times New Roman" w:eastAsia="Calibri" w:hAnsi="Times New Roman" w:cs="Times New Roman"/>
                <w:b/>
                <w:sz w:val="24"/>
                <w:szCs w:val="24"/>
              </w:rPr>
              <w:t>2</w:t>
            </w:r>
            <w:r w:rsidRPr="00C51E04">
              <w:rPr>
                <w:rFonts w:ascii="Times New Roman" w:eastAsia="Calibri" w:hAnsi="Times New Roman" w:cs="Times New Roman"/>
                <w:b/>
                <w:sz w:val="24"/>
                <w:szCs w:val="24"/>
                <w:lang w:val="en-US"/>
              </w:rPr>
              <w:t xml:space="preserve"> </w:t>
            </w:r>
            <w:r w:rsidRPr="00C51E04">
              <w:rPr>
                <w:rFonts w:ascii="Times New Roman" w:eastAsia="Calibri" w:hAnsi="Times New Roman" w:cs="Times New Roman"/>
                <w:b/>
                <w:sz w:val="24"/>
                <w:szCs w:val="24"/>
              </w:rPr>
              <w:t>год</w:t>
            </w:r>
          </w:p>
        </w:tc>
        <w:tc>
          <w:tcPr>
            <w:tcW w:w="748" w:type="pct"/>
            <w:shd w:val="clear" w:color="auto" w:fill="auto"/>
          </w:tcPr>
          <w:p w:rsidR="00C51E04" w:rsidRPr="00C51E04" w:rsidRDefault="00C51E04" w:rsidP="005E0FDC">
            <w:pPr>
              <w:jc w:val="center"/>
              <w:rPr>
                <w:rFonts w:ascii="Times New Roman" w:eastAsia="Calibri" w:hAnsi="Times New Roman" w:cs="Times New Roman"/>
                <w:b/>
                <w:sz w:val="24"/>
                <w:szCs w:val="24"/>
              </w:rPr>
            </w:pPr>
            <w:r w:rsidRPr="00C51E04">
              <w:rPr>
                <w:rFonts w:ascii="Times New Roman" w:eastAsia="Calibri" w:hAnsi="Times New Roman" w:cs="Times New Roman"/>
                <w:b/>
                <w:sz w:val="24"/>
                <w:szCs w:val="24"/>
              </w:rPr>
              <w:t>202</w:t>
            </w:r>
            <w:r w:rsidR="005E0FDC">
              <w:rPr>
                <w:rFonts w:ascii="Times New Roman" w:eastAsia="Calibri" w:hAnsi="Times New Roman" w:cs="Times New Roman"/>
                <w:b/>
                <w:sz w:val="24"/>
                <w:szCs w:val="24"/>
              </w:rPr>
              <w:t>3</w:t>
            </w:r>
            <w:r w:rsidRPr="00C51E04">
              <w:rPr>
                <w:rFonts w:ascii="Times New Roman" w:eastAsia="Calibri" w:hAnsi="Times New Roman" w:cs="Times New Roman"/>
                <w:b/>
                <w:sz w:val="24"/>
                <w:szCs w:val="24"/>
              </w:rPr>
              <w:t xml:space="preserve"> год</w:t>
            </w:r>
          </w:p>
        </w:tc>
      </w:tr>
      <w:tr w:rsidR="005E0FDC" w:rsidRPr="00C51E04" w:rsidTr="005E0FDC">
        <w:trPr>
          <w:trHeight w:val="288"/>
          <w:jc w:val="center"/>
        </w:trPr>
        <w:tc>
          <w:tcPr>
            <w:tcW w:w="2754" w:type="pct"/>
            <w:shd w:val="clear" w:color="auto" w:fill="auto"/>
          </w:tcPr>
          <w:p w:rsidR="005E0FDC" w:rsidRPr="00C51E04" w:rsidRDefault="005E0FDC" w:rsidP="005E0FDC">
            <w:pPr>
              <w:jc w:val="center"/>
              <w:rPr>
                <w:rFonts w:ascii="Times New Roman" w:eastAsia="Calibri" w:hAnsi="Times New Roman" w:cs="Times New Roman"/>
                <w:spacing w:val="-8"/>
                <w:sz w:val="24"/>
                <w:szCs w:val="24"/>
              </w:rPr>
            </w:pPr>
            <w:r w:rsidRPr="00C51E04">
              <w:rPr>
                <w:rFonts w:ascii="Times New Roman" w:eastAsia="Calibri" w:hAnsi="Times New Roman" w:cs="Times New Roman"/>
                <w:spacing w:val="-8"/>
                <w:sz w:val="24"/>
                <w:szCs w:val="24"/>
              </w:rPr>
              <w:t xml:space="preserve">Рождаемость </w:t>
            </w:r>
          </w:p>
        </w:tc>
        <w:tc>
          <w:tcPr>
            <w:tcW w:w="749" w:type="pct"/>
            <w:shd w:val="clear" w:color="auto" w:fill="auto"/>
          </w:tcPr>
          <w:p w:rsidR="005E0FDC" w:rsidRPr="00DD326A" w:rsidRDefault="005E0FDC" w:rsidP="005E0FDC">
            <w:pPr>
              <w:autoSpaceDE w:val="0"/>
              <w:autoSpaceDN w:val="0"/>
              <w:adjustRightInd w:val="0"/>
              <w:spacing w:line="240" w:lineRule="auto"/>
              <w:jc w:val="center"/>
              <w:rPr>
                <w:rFonts w:ascii="Times New Roman" w:eastAsia="Calibri" w:hAnsi="Times New Roman" w:cs="Times New Roman"/>
                <w:sz w:val="24"/>
                <w:szCs w:val="24"/>
              </w:rPr>
            </w:pPr>
            <w:r w:rsidRPr="00DD326A">
              <w:rPr>
                <w:rFonts w:ascii="Times New Roman" w:eastAsia="Calibri" w:hAnsi="Times New Roman" w:cs="Times New Roman"/>
                <w:sz w:val="24"/>
                <w:szCs w:val="24"/>
              </w:rPr>
              <w:t>21</w:t>
            </w:r>
            <w:r>
              <w:rPr>
                <w:rFonts w:ascii="Times New Roman" w:eastAsia="Calibri" w:hAnsi="Times New Roman" w:cs="Times New Roman"/>
                <w:sz w:val="24"/>
                <w:szCs w:val="24"/>
              </w:rPr>
              <w:t>6</w:t>
            </w:r>
          </w:p>
        </w:tc>
        <w:tc>
          <w:tcPr>
            <w:tcW w:w="749" w:type="pct"/>
            <w:shd w:val="clear" w:color="auto" w:fill="auto"/>
          </w:tcPr>
          <w:p w:rsidR="005E0FDC" w:rsidRPr="00DD326A" w:rsidRDefault="005E0FDC" w:rsidP="005E0FDC">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172</w:t>
            </w:r>
          </w:p>
        </w:tc>
        <w:tc>
          <w:tcPr>
            <w:tcW w:w="748" w:type="pct"/>
            <w:shd w:val="clear" w:color="auto" w:fill="auto"/>
          </w:tcPr>
          <w:p w:rsidR="005E0FDC" w:rsidRPr="00DD326A" w:rsidRDefault="005E0FDC" w:rsidP="005E0FDC">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199</w:t>
            </w:r>
          </w:p>
        </w:tc>
      </w:tr>
      <w:tr w:rsidR="005E0FDC" w:rsidRPr="00C51E04" w:rsidTr="005E0FDC">
        <w:trPr>
          <w:trHeight w:val="276"/>
          <w:jc w:val="center"/>
        </w:trPr>
        <w:tc>
          <w:tcPr>
            <w:tcW w:w="2754" w:type="pct"/>
            <w:shd w:val="clear" w:color="auto" w:fill="auto"/>
          </w:tcPr>
          <w:p w:rsidR="005E0FDC" w:rsidRPr="00C51E04" w:rsidRDefault="005E0FDC" w:rsidP="005E0FDC">
            <w:pPr>
              <w:jc w:val="center"/>
              <w:rPr>
                <w:rFonts w:ascii="Times New Roman" w:eastAsia="Calibri" w:hAnsi="Times New Roman" w:cs="Times New Roman"/>
                <w:sz w:val="24"/>
                <w:szCs w:val="24"/>
              </w:rPr>
            </w:pPr>
            <w:r w:rsidRPr="00C51E04">
              <w:rPr>
                <w:rFonts w:ascii="Times New Roman" w:eastAsia="Calibri" w:hAnsi="Times New Roman" w:cs="Times New Roman"/>
                <w:sz w:val="24"/>
                <w:szCs w:val="24"/>
              </w:rPr>
              <w:t xml:space="preserve">Смертность </w:t>
            </w:r>
          </w:p>
        </w:tc>
        <w:tc>
          <w:tcPr>
            <w:tcW w:w="749" w:type="pct"/>
            <w:shd w:val="clear" w:color="auto" w:fill="auto"/>
          </w:tcPr>
          <w:p w:rsidR="005E0FDC" w:rsidRPr="00DD326A" w:rsidRDefault="005E0FDC" w:rsidP="005E0FDC">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523</w:t>
            </w:r>
          </w:p>
        </w:tc>
        <w:tc>
          <w:tcPr>
            <w:tcW w:w="749" w:type="pct"/>
            <w:shd w:val="clear" w:color="auto" w:fill="auto"/>
          </w:tcPr>
          <w:p w:rsidR="005E0FDC" w:rsidRPr="00DD326A" w:rsidRDefault="005E0FDC" w:rsidP="005E0FDC">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448</w:t>
            </w:r>
          </w:p>
        </w:tc>
        <w:tc>
          <w:tcPr>
            <w:tcW w:w="748" w:type="pct"/>
            <w:shd w:val="clear" w:color="auto" w:fill="auto"/>
          </w:tcPr>
          <w:p w:rsidR="005E0FDC" w:rsidRPr="00DD326A" w:rsidRDefault="005E0FDC" w:rsidP="005E0FDC">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330</w:t>
            </w:r>
          </w:p>
        </w:tc>
      </w:tr>
      <w:tr w:rsidR="00C51E04" w:rsidRPr="00C51E04" w:rsidTr="005E0FDC">
        <w:trPr>
          <w:jc w:val="center"/>
        </w:trPr>
        <w:tc>
          <w:tcPr>
            <w:tcW w:w="2754" w:type="pct"/>
            <w:shd w:val="clear" w:color="auto" w:fill="auto"/>
          </w:tcPr>
          <w:p w:rsidR="00C51E04" w:rsidRPr="00C51E04" w:rsidRDefault="00C51E04" w:rsidP="005E0FDC">
            <w:pPr>
              <w:jc w:val="center"/>
              <w:rPr>
                <w:rFonts w:ascii="Times New Roman" w:eastAsia="Calibri" w:hAnsi="Times New Roman" w:cs="Times New Roman"/>
                <w:sz w:val="24"/>
                <w:szCs w:val="24"/>
              </w:rPr>
            </w:pPr>
            <w:r w:rsidRPr="00C51E04">
              <w:rPr>
                <w:rFonts w:ascii="Times New Roman" w:eastAsia="Calibri" w:hAnsi="Times New Roman" w:cs="Times New Roman"/>
                <w:sz w:val="24"/>
                <w:szCs w:val="24"/>
              </w:rPr>
              <w:t xml:space="preserve">Младенческая смертность </w:t>
            </w:r>
          </w:p>
        </w:tc>
        <w:tc>
          <w:tcPr>
            <w:tcW w:w="749" w:type="pct"/>
            <w:shd w:val="clear" w:color="auto" w:fill="auto"/>
          </w:tcPr>
          <w:p w:rsidR="00C51E04" w:rsidRPr="00C51E04" w:rsidRDefault="005E0FDC" w:rsidP="005E0FDC">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49" w:type="pct"/>
            <w:shd w:val="clear" w:color="auto" w:fill="auto"/>
          </w:tcPr>
          <w:p w:rsidR="00C51E04" w:rsidRPr="00C51E04" w:rsidRDefault="005E0FDC" w:rsidP="005E0FDC">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48" w:type="pct"/>
            <w:shd w:val="clear" w:color="auto" w:fill="auto"/>
          </w:tcPr>
          <w:p w:rsidR="00C51E04" w:rsidRPr="00C51E04" w:rsidRDefault="00C51E04" w:rsidP="005E0FDC">
            <w:pPr>
              <w:jc w:val="center"/>
              <w:rPr>
                <w:rFonts w:ascii="Times New Roman" w:eastAsia="Calibri" w:hAnsi="Times New Roman" w:cs="Times New Roman"/>
                <w:sz w:val="24"/>
                <w:szCs w:val="24"/>
              </w:rPr>
            </w:pPr>
          </w:p>
        </w:tc>
      </w:tr>
      <w:tr w:rsidR="005E0FDC" w:rsidRPr="00C51E04" w:rsidTr="005E0FDC">
        <w:trPr>
          <w:jc w:val="center"/>
        </w:trPr>
        <w:tc>
          <w:tcPr>
            <w:tcW w:w="2754" w:type="pct"/>
            <w:shd w:val="clear" w:color="auto" w:fill="auto"/>
          </w:tcPr>
          <w:p w:rsidR="005E0FDC" w:rsidRPr="00C51E04" w:rsidRDefault="005E0FDC" w:rsidP="005E0FDC">
            <w:pPr>
              <w:tabs>
                <w:tab w:val="left" w:pos="3270"/>
              </w:tabs>
              <w:jc w:val="center"/>
              <w:rPr>
                <w:rFonts w:ascii="Times New Roman" w:eastAsia="Calibri" w:hAnsi="Times New Roman" w:cs="Times New Roman"/>
                <w:sz w:val="24"/>
                <w:szCs w:val="24"/>
              </w:rPr>
            </w:pPr>
            <w:r w:rsidRPr="00C51E04">
              <w:rPr>
                <w:rFonts w:ascii="Times New Roman" w:eastAsia="Calibri" w:hAnsi="Times New Roman" w:cs="Times New Roman"/>
                <w:sz w:val="24"/>
                <w:szCs w:val="24"/>
              </w:rPr>
              <w:t xml:space="preserve">Естественный прирост </w:t>
            </w:r>
          </w:p>
        </w:tc>
        <w:tc>
          <w:tcPr>
            <w:tcW w:w="749" w:type="pct"/>
            <w:shd w:val="clear" w:color="auto" w:fill="auto"/>
          </w:tcPr>
          <w:p w:rsidR="005E0FDC" w:rsidRPr="00DD326A" w:rsidRDefault="005E0FDC" w:rsidP="005E0FDC">
            <w:pPr>
              <w:autoSpaceDE w:val="0"/>
              <w:autoSpaceDN w:val="0"/>
              <w:adjustRightInd w:val="0"/>
              <w:spacing w:line="240" w:lineRule="auto"/>
              <w:jc w:val="center"/>
              <w:rPr>
                <w:rFonts w:ascii="Times New Roman" w:eastAsia="Calibri" w:hAnsi="Times New Roman" w:cs="Times New Roman"/>
                <w:sz w:val="24"/>
                <w:szCs w:val="24"/>
              </w:rPr>
            </w:pPr>
            <w:r w:rsidRPr="00DD326A">
              <w:rPr>
                <w:rFonts w:ascii="Times New Roman" w:eastAsia="Calibri" w:hAnsi="Times New Roman" w:cs="Times New Roman"/>
                <w:sz w:val="24"/>
                <w:szCs w:val="24"/>
              </w:rPr>
              <w:t>-</w:t>
            </w:r>
            <w:r>
              <w:rPr>
                <w:rFonts w:ascii="Times New Roman" w:eastAsia="Calibri" w:hAnsi="Times New Roman" w:cs="Times New Roman"/>
                <w:sz w:val="24"/>
                <w:szCs w:val="24"/>
              </w:rPr>
              <w:t>307</w:t>
            </w:r>
          </w:p>
        </w:tc>
        <w:tc>
          <w:tcPr>
            <w:tcW w:w="749" w:type="pct"/>
            <w:shd w:val="clear" w:color="auto" w:fill="auto"/>
          </w:tcPr>
          <w:p w:rsidR="005E0FDC" w:rsidRPr="00DD326A" w:rsidRDefault="005E0FDC" w:rsidP="005E0FDC">
            <w:pPr>
              <w:autoSpaceDE w:val="0"/>
              <w:autoSpaceDN w:val="0"/>
              <w:adjustRightInd w:val="0"/>
              <w:spacing w:line="240" w:lineRule="auto"/>
              <w:jc w:val="center"/>
              <w:rPr>
                <w:rFonts w:ascii="Times New Roman" w:eastAsia="Calibri" w:hAnsi="Times New Roman" w:cs="Times New Roman"/>
                <w:sz w:val="24"/>
                <w:szCs w:val="24"/>
              </w:rPr>
            </w:pPr>
            <w:r w:rsidRPr="00DD326A">
              <w:rPr>
                <w:rFonts w:ascii="Times New Roman" w:eastAsia="Calibri" w:hAnsi="Times New Roman" w:cs="Times New Roman"/>
                <w:sz w:val="24"/>
                <w:szCs w:val="24"/>
              </w:rPr>
              <w:t>-</w:t>
            </w:r>
            <w:r>
              <w:rPr>
                <w:rFonts w:ascii="Times New Roman" w:eastAsia="Calibri" w:hAnsi="Times New Roman" w:cs="Times New Roman"/>
                <w:sz w:val="24"/>
                <w:szCs w:val="24"/>
              </w:rPr>
              <w:t>276</w:t>
            </w:r>
          </w:p>
        </w:tc>
        <w:tc>
          <w:tcPr>
            <w:tcW w:w="748" w:type="pct"/>
            <w:shd w:val="clear" w:color="auto" w:fill="auto"/>
          </w:tcPr>
          <w:p w:rsidR="005E0FDC" w:rsidRPr="00DD326A" w:rsidRDefault="005E0FDC" w:rsidP="005E0FDC">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- 131</w:t>
            </w:r>
          </w:p>
        </w:tc>
      </w:tr>
    </w:tbl>
    <w:p w:rsidR="00C51E04" w:rsidRPr="00C51E04" w:rsidRDefault="00C51E04" w:rsidP="00C51E04">
      <w:pPr>
        <w:widowControl w:val="0"/>
        <w:rPr>
          <w:rFonts w:ascii="Times New Roman" w:hAnsi="Times New Roman" w:cs="Times New Roman"/>
          <w:color w:val="000000"/>
          <w:sz w:val="24"/>
          <w:szCs w:val="24"/>
        </w:rPr>
      </w:pPr>
      <w:r w:rsidRPr="00C51E04">
        <w:rPr>
          <w:rFonts w:ascii="Times New Roman" w:hAnsi="Times New Roman" w:cs="Times New Roman"/>
          <w:color w:val="000000"/>
          <w:spacing w:val="3"/>
          <w:sz w:val="24"/>
          <w:szCs w:val="24"/>
        </w:rPr>
        <w:t xml:space="preserve">Отрицательный естественный прирост </w:t>
      </w:r>
      <w:r w:rsidRPr="00C51E04">
        <w:rPr>
          <w:rFonts w:ascii="Times New Roman" w:hAnsi="Times New Roman" w:cs="Times New Roman"/>
          <w:color w:val="000000"/>
          <w:sz w:val="24"/>
          <w:szCs w:val="24"/>
        </w:rPr>
        <w:t>является од</w:t>
      </w:r>
      <w:r w:rsidRPr="00C51E04">
        <w:rPr>
          <w:rFonts w:ascii="Times New Roman" w:hAnsi="Times New Roman" w:cs="Times New Roman"/>
          <w:color w:val="000000"/>
          <w:sz w:val="24"/>
          <w:szCs w:val="24"/>
        </w:rPr>
        <w:softHyphen/>
        <w:t>ним из неблагоприятных демографических явлений, свидете</w:t>
      </w:r>
      <w:r w:rsidRPr="00C51E04">
        <w:rPr>
          <w:rFonts w:ascii="Times New Roman" w:hAnsi="Times New Roman" w:cs="Times New Roman"/>
          <w:color w:val="000000"/>
          <w:sz w:val="24"/>
          <w:szCs w:val="24"/>
        </w:rPr>
        <w:softHyphen/>
        <w:t>льствующий о сокращении численности населения.</w:t>
      </w:r>
    </w:p>
    <w:p w:rsidR="00C51E04" w:rsidRDefault="00C51E04" w:rsidP="00C51E04">
      <w:pPr>
        <w:widowControl w:val="0"/>
        <w:rPr>
          <w:rFonts w:ascii="Times New Roman" w:hAnsi="Times New Roman" w:cs="Times New Roman"/>
          <w:color w:val="000000"/>
          <w:sz w:val="24"/>
          <w:szCs w:val="24"/>
        </w:rPr>
      </w:pPr>
    </w:p>
    <w:p w:rsidR="009F24F8" w:rsidRPr="00C51E04" w:rsidRDefault="009F24F8" w:rsidP="00C51E04">
      <w:pPr>
        <w:widowControl w:val="0"/>
        <w:rPr>
          <w:rFonts w:ascii="Times New Roman" w:hAnsi="Times New Roman" w:cs="Times New Roman"/>
          <w:color w:val="000000"/>
          <w:sz w:val="24"/>
          <w:szCs w:val="24"/>
        </w:rPr>
      </w:pPr>
    </w:p>
    <w:p w:rsidR="00C51E04" w:rsidRPr="00C51E04" w:rsidRDefault="00C51E04" w:rsidP="00C51E04">
      <w:pPr>
        <w:widowControl w:val="0"/>
        <w:jc w:val="right"/>
        <w:rPr>
          <w:rFonts w:ascii="Times New Roman" w:hAnsi="Times New Roman" w:cs="Times New Roman"/>
          <w:color w:val="000000"/>
          <w:sz w:val="24"/>
          <w:szCs w:val="24"/>
        </w:rPr>
      </w:pPr>
      <w:r w:rsidRPr="00C51E04">
        <w:rPr>
          <w:rFonts w:ascii="Times New Roman" w:hAnsi="Times New Roman" w:cs="Times New Roman"/>
          <w:color w:val="000000"/>
          <w:sz w:val="24"/>
          <w:szCs w:val="24"/>
        </w:rPr>
        <w:t>Таблица 2</w:t>
      </w:r>
    </w:p>
    <w:p w:rsidR="00C51E04" w:rsidRPr="00C51E04" w:rsidRDefault="00C51E04" w:rsidP="00C51E04">
      <w:pPr>
        <w:widowControl w:val="0"/>
        <w:jc w:val="center"/>
        <w:rPr>
          <w:rFonts w:ascii="Times New Roman" w:hAnsi="Times New Roman" w:cs="Times New Roman"/>
          <w:b/>
          <w:color w:val="000000"/>
          <w:sz w:val="24"/>
          <w:szCs w:val="24"/>
        </w:rPr>
      </w:pPr>
      <w:r w:rsidRPr="00C51E04">
        <w:rPr>
          <w:rFonts w:ascii="Times New Roman" w:hAnsi="Times New Roman" w:cs="Times New Roman"/>
          <w:b/>
          <w:color w:val="000000"/>
          <w:sz w:val="24"/>
          <w:szCs w:val="24"/>
        </w:rPr>
        <w:t>Динамика умерших в трудоспособном возрасте</w:t>
      </w:r>
    </w:p>
    <w:p w:rsidR="00C51E04" w:rsidRPr="00C51E04" w:rsidRDefault="00C51E04" w:rsidP="00C51E04">
      <w:pPr>
        <w:widowControl w:val="0"/>
        <w:jc w:val="right"/>
        <w:rPr>
          <w:rFonts w:ascii="Times New Roman" w:hAnsi="Times New Roman" w:cs="Times New Roman"/>
          <w:color w:val="000000"/>
          <w:sz w:val="24"/>
          <w:szCs w:val="24"/>
        </w:rPr>
      </w:pPr>
      <w:r w:rsidRPr="00C51E04">
        <w:rPr>
          <w:rFonts w:ascii="Times New Roman" w:hAnsi="Times New Roman" w:cs="Times New Roman"/>
          <w:color w:val="000000"/>
          <w:sz w:val="24"/>
          <w:szCs w:val="24"/>
        </w:rPr>
        <w:t>(человек)</w:t>
      </w:r>
    </w:p>
    <w:tbl>
      <w:tblPr>
        <w:tblW w:w="99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7"/>
        <w:gridCol w:w="1505"/>
        <w:gridCol w:w="1642"/>
        <w:gridCol w:w="1505"/>
      </w:tblGrid>
      <w:tr w:rsidR="00C51E04" w:rsidRPr="00C51E04" w:rsidTr="005E0FDC">
        <w:trPr>
          <w:trHeight w:val="89"/>
        </w:trPr>
        <w:tc>
          <w:tcPr>
            <w:tcW w:w="5337" w:type="dxa"/>
            <w:tcBorders>
              <w:top w:val="single" w:sz="4" w:space="0" w:color="auto"/>
              <w:left w:val="single" w:sz="4" w:space="0" w:color="auto"/>
              <w:bottom w:val="single" w:sz="4" w:space="0" w:color="auto"/>
              <w:right w:val="single" w:sz="4" w:space="0" w:color="auto"/>
            </w:tcBorders>
            <w:vAlign w:val="center"/>
            <w:hideMark/>
          </w:tcPr>
          <w:p w:rsidR="00C51E04" w:rsidRPr="00C51E04" w:rsidRDefault="00C51E04" w:rsidP="005E0FDC">
            <w:pPr>
              <w:suppressAutoHyphens/>
              <w:snapToGrid w:val="0"/>
              <w:jc w:val="center"/>
              <w:rPr>
                <w:rFonts w:ascii="Times New Roman" w:hAnsi="Times New Roman" w:cs="Times New Roman"/>
                <w:sz w:val="24"/>
                <w:szCs w:val="24"/>
                <w:lang w:eastAsia="ar-SA"/>
              </w:rPr>
            </w:pPr>
            <w:r w:rsidRPr="00C51E04">
              <w:rPr>
                <w:rFonts w:ascii="Times New Roman" w:eastAsia="Calibri" w:hAnsi="Times New Roman" w:cs="Times New Roman"/>
                <w:b/>
                <w:sz w:val="24"/>
                <w:szCs w:val="24"/>
              </w:rPr>
              <w:t>Демографические показатели</w:t>
            </w:r>
          </w:p>
        </w:tc>
        <w:tc>
          <w:tcPr>
            <w:tcW w:w="1505" w:type="dxa"/>
            <w:tcBorders>
              <w:top w:val="single" w:sz="4" w:space="0" w:color="auto"/>
              <w:left w:val="single" w:sz="4" w:space="0" w:color="auto"/>
              <w:bottom w:val="single" w:sz="4" w:space="0" w:color="auto"/>
              <w:right w:val="single" w:sz="4" w:space="0" w:color="auto"/>
            </w:tcBorders>
            <w:vAlign w:val="center"/>
            <w:hideMark/>
          </w:tcPr>
          <w:p w:rsidR="00C51E04" w:rsidRPr="00C51E04" w:rsidRDefault="00C51E04" w:rsidP="005E0FDC">
            <w:pPr>
              <w:suppressAutoHyphens/>
              <w:jc w:val="center"/>
              <w:rPr>
                <w:rFonts w:ascii="Times New Roman" w:hAnsi="Times New Roman" w:cs="Times New Roman"/>
                <w:b/>
                <w:sz w:val="24"/>
                <w:szCs w:val="24"/>
                <w:lang w:eastAsia="ar-SA"/>
              </w:rPr>
            </w:pPr>
            <w:r w:rsidRPr="00C51E04">
              <w:rPr>
                <w:rFonts w:ascii="Times New Roman" w:hAnsi="Times New Roman" w:cs="Times New Roman"/>
                <w:b/>
                <w:sz w:val="24"/>
                <w:szCs w:val="24"/>
                <w:lang w:eastAsia="ar-SA"/>
              </w:rPr>
              <w:t>202</w:t>
            </w:r>
            <w:r w:rsidR="005E0FDC">
              <w:rPr>
                <w:rFonts w:ascii="Times New Roman" w:hAnsi="Times New Roman" w:cs="Times New Roman"/>
                <w:b/>
                <w:sz w:val="24"/>
                <w:szCs w:val="24"/>
                <w:lang w:eastAsia="ar-SA"/>
              </w:rPr>
              <w:t>1</w:t>
            </w:r>
            <w:r w:rsidRPr="00C51E04">
              <w:rPr>
                <w:rFonts w:ascii="Times New Roman" w:hAnsi="Times New Roman" w:cs="Times New Roman"/>
                <w:b/>
                <w:sz w:val="24"/>
                <w:szCs w:val="24"/>
                <w:lang w:eastAsia="ar-SA"/>
              </w:rPr>
              <w:t xml:space="preserve"> год</w:t>
            </w:r>
          </w:p>
        </w:tc>
        <w:tc>
          <w:tcPr>
            <w:tcW w:w="1642" w:type="dxa"/>
            <w:tcBorders>
              <w:top w:val="single" w:sz="4" w:space="0" w:color="auto"/>
              <w:left w:val="single" w:sz="4" w:space="0" w:color="auto"/>
              <w:bottom w:val="single" w:sz="4" w:space="0" w:color="auto"/>
              <w:right w:val="single" w:sz="4" w:space="0" w:color="auto"/>
            </w:tcBorders>
            <w:vAlign w:val="center"/>
            <w:hideMark/>
          </w:tcPr>
          <w:p w:rsidR="00C51E04" w:rsidRPr="00C51E04" w:rsidRDefault="00C51E04" w:rsidP="005E0FDC">
            <w:pPr>
              <w:suppressAutoHyphens/>
              <w:jc w:val="center"/>
              <w:rPr>
                <w:rFonts w:ascii="Times New Roman" w:hAnsi="Times New Roman" w:cs="Times New Roman"/>
                <w:b/>
                <w:sz w:val="24"/>
                <w:szCs w:val="24"/>
                <w:lang w:eastAsia="ar-SA"/>
              </w:rPr>
            </w:pPr>
            <w:r w:rsidRPr="00C51E04">
              <w:rPr>
                <w:rFonts w:ascii="Times New Roman" w:hAnsi="Times New Roman" w:cs="Times New Roman"/>
                <w:b/>
                <w:sz w:val="24"/>
                <w:szCs w:val="24"/>
                <w:lang w:eastAsia="ar-SA"/>
              </w:rPr>
              <w:t>202</w:t>
            </w:r>
            <w:r w:rsidR="005E0FDC">
              <w:rPr>
                <w:rFonts w:ascii="Times New Roman" w:hAnsi="Times New Roman" w:cs="Times New Roman"/>
                <w:b/>
                <w:sz w:val="24"/>
                <w:szCs w:val="24"/>
                <w:lang w:eastAsia="ar-SA"/>
              </w:rPr>
              <w:t>2</w:t>
            </w:r>
            <w:r w:rsidRPr="00C51E04">
              <w:rPr>
                <w:rFonts w:ascii="Times New Roman" w:hAnsi="Times New Roman" w:cs="Times New Roman"/>
                <w:b/>
                <w:sz w:val="24"/>
                <w:szCs w:val="24"/>
                <w:lang w:eastAsia="ar-SA"/>
              </w:rPr>
              <w:t xml:space="preserve"> год</w:t>
            </w:r>
          </w:p>
        </w:tc>
        <w:tc>
          <w:tcPr>
            <w:tcW w:w="1505" w:type="dxa"/>
            <w:tcBorders>
              <w:top w:val="single" w:sz="4" w:space="0" w:color="auto"/>
              <w:left w:val="single" w:sz="4" w:space="0" w:color="auto"/>
              <w:bottom w:val="single" w:sz="4" w:space="0" w:color="auto"/>
              <w:right w:val="single" w:sz="4" w:space="0" w:color="auto"/>
            </w:tcBorders>
            <w:vAlign w:val="center"/>
            <w:hideMark/>
          </w:tcPr>
          <w:p w:rsidR="00C51E04" w:rsidRPr="00C51E04" w:rsidRDefault="00C51E04" w:rsidP="005E0FDC">
            <w:pPr>
              <w:suppressAutoHyphens/>
              <w:jc w:val="center"/>
              <w:rPr>
                <w:rFonts w:ascii="Times New Roman" w:hAnsi="Times New Roman" w:cs="Times New Roman"/>
                <w:b/>
                <w:sz w:val="24"/>
                <w:szCs w:val="24"/>
                <w:lang w:eastAsia="ar-SA"/>
              </w:rPr>
            </w:pPr>
            <w:r w:rsidRPr="00C51E04">
              <w:rPr>
                <w:rFonts w:ascii="Times New Roman" w:hAnsi="Times New Roman" w:cs="Times New Roman"/>
                <w:b/>
                <w:sz w:val="24"/>
                <w:szCs w:val="24"/>
                <w:lang w:eastAsia="ar-SA"/>
              </w:rPr>
              <w:t>202</w:t>
            </w:r>
            <w:r w:rsidR="005E0FDC">
              <w:rPr>
                <w:rFonts w:ascii="Times New Roman" w:hAnsi="Times New Roman" w:cs="Times New Roman"/>
                <w:b/>
                <w:sz w:val="24"/>
                <w:szCs w:val="24"/>
                <w:lang w:eastAsia="ar-SA"/>
              </w:rPr>
              <w:t>3</w:t>
            </w:r>
            <w:r w:rsidRPr="00C51E04">
              <w:rPr>
                <w:rFonts w:ascii="Times New Roman" w:hAnsi="Times New Roman" w:cs="Times New Roman"/>
                <w:b/>
                <w:sz w:val="24"/>
                <w:szCs w:val="24"/>
                <w:lang w:eastAsia="ar-SA"/>
              </w:rPr>
              <w:t xml:space="preserve"> год</w:t>
            </w:r>
          </w:p>
        </w:tc>
      </w:tr>
      <w:tr w:rsidR="00C51E04" w:rsidRPr="00C51E04" w:rsidTr="005E0FDC">
        <w:trPr>
          <w:trHeight w:val="89"/>
        </w:trPr>
        <w:tc>
          <w:tcPr>
            <w:tcW w:w="5337" w:type="dxa"/>
            <w:tcBorders>
              <w:top w:val="single" w:sz="4" w:space="0" w:color="auto"/>
              <w:left w:val="single" w:sz="4" w:space="0" w:color="auto"/>
              <w:bottom w:val="single" w:sz="4" w:space="0" w:color="auto"/>
              <w:right w:val="single" w:sz="4" w:space="0" w:color="auto"/>
            </w:tcBorders>
            <w:vAlign w:val="center"/>
            <w:hideMark/>
          </w:tcPr>
          <w:p w:rsidR="00C51E04" w:rsidRPr="00C51E04" w:rsidRDefault="00C51E04" w:rsidP="005E0FDC">
            <w:pPr>
              <w:suppressAutoHyphens/>
              <w:snapToGrid w:val="0"/>
              <w:jc w:val="center"/>
              <w:rPr>
                <w:rFonts w:ascii="Times New Roman" w:hAnsi="Times New Roman" w:cs="Times New Roman"/>
                <w:sz w:val="24"/>
                <w:szCs w:val="24"/>
                <w:lang w:eastAsia="ar-SA"/>
              </w:rPr>
            </w:pPr>
            <w:r w:rsidRPr="00C51E04">
              <w:rPr>
                <w:rFonts w:ascii="Times New Roman" w:hAnsi="Times New Roman" w:cs="Times New Roman"/>
                <w:sz w:val="24"/>
                <w:szCs w:val="24"/>
                <w:lang w:eastAsia="ar-SA"/>
              </w:rPr>
              <w:t xml:space="preserve">Число умерших в трудоспособном возрасте </w:t>
            </w:r>
          </w:p>
        </w:tc>
        <w:tc>
          <w:tcPr>
            <w:tcW w:w="1505" w:type="dxa"/>
            <w:tcBorders>
              <w:top w:val="single" w:sz="4" w:space="0" w:color="auto"/>
              <w:left w:val="single" w:sz="4" w:space="0" w:color="auto"/>
              <w:bottom w:val="single" w:sz="4" w:space="0" w:color="auto"/>
              <w:right w:val="single" w:sz="4" w:space="0" w:color="auto"/>
            </w:tcBorders>
            <w:hideMark/>
          </w:tcPr>
          <w:p w:rsidR="00C51E04" w:rsidRPr="00C51E04" w:rsidRDefault="005E0FDC" w:rsidP="005E0FDC">
            <w:pPr>
              <w:autoSpaceDE w:val="0"/>
              <w:autoSpaceDN w:val="0"/>
              <w:adjustRightInd w:val="0"/>
              <w:jc w:val="center"/>
              <w:rPr>
                <w:rFonts w:ascii="Times New Roman" w:eastAsia="Calibri" w:hAnsi="Times New Roman" w:cs="Times New Roman"/>
                <w:sz w:val="24"/>
                <w:szCs w:val="24"/>
              </w:rPr>
            </w:pPr>
            <w:r>
              <w:rPr>
                <w:rFonts w:ascii="Times New Roman" w:hAnsi="Times New Roman" w:cs="Times New Roman"/>
                <w:sz w:val="24"/>
                <w:szCs w:val="24"/>
                <w:lang w:eastAsia="ar-SA"/>
              </w:rPr>
              <w:t>90</w:t>
            </w:r>
          </w:p>
        </w:tc>
        <w:tc>
          <w:tcPr>
            <w:tcW w:w="1642" w:type="dxa"/>
            <w:tcBorders>
              <w:top w:val="single" w:sz="4" w:space="0" w:color="auto"/>
              <w:left w:val="single" w:sz="4" w:space="0" w:color="auto"/>
              <w:bottom w:val="single" w:sz="4" w:space="0" w:color="auto"/>
              <w:right w:val="single" w:sz="4" w:space="0" w:color="auto"/>
            </w:tcBorders>
            <w:hideMark/>
          </w:tcPr>
          <w:p w:rsidR="00C51E04" w:rsidRPr="00C51E04" w:rsidRDefault="005E0FDC" w:rsidP="005E0FDC">
            <w:pPr>
              <w:autoSpaceDE w:val="0"/>
              <w:autoSpaceDN w:val="0"/>
              <w:adjustRightInd w:val="0"/>
              <w:jc w:val="center"/>
              <w:rPr>
                <w:rFonts w:ascii="Times New Roman" w:eastAsia="Calibri" w:hAnsi="Times New Roman" w:cs="Times New Roman"/>
                <w:sz w:val="24"/>
                <w:szCs w:val="24"/>
              </w:rPr>
            </w:pPr>
            <w:r>
              <w:rPr>
                <w:rFonts w:ascii="Times New Roman" w:hAnsi="Times New Roman" w:cs="Times New Roman"/>
                <w:sz w:val="24"/>
                <w:szCs w:val="24"/>
                <w:lang w:eastAsia="ar-SA"/>
              </w:rPr>
              <w:t>61</w:t>
            </w:r>
          </w:p>
        </w:tc>
        <w:tc>
          <w:tcPr>
            <w:tcW w:w="1505" w:type="dxa"/>
            <w:tcBorders>
              <w:top w:val="single" w:sz="4" w:space="0" w:color="auto"/>
              <w:left w:val="single" w:sz="4" w:space="0" w:color="auto"/>
              <w:bottom w:val="single" w:sz="4" w:space="0" w:color="auto"/>
              <w:right w:val="single" w:sz="4" w:space="0" w:color="auto"/>
            </w:tcBorders>
            <w:hideMark/>
          </w:tcPr>
          <w:p w:rsidR="00C51E04" w:rsidRPr="00C51E04" w:rsidRDefault="00C51E04" w:rsidP="005E0FDC">
            <w:pPr>
              <w:autoSpaceDE w:val="0"/>
              <w:autoSpaceDN w:val="0"/>
              <w:adjustRightInd w:val="0"/>
              <w:jc w:val="center"/>
              <w:rPr>
                <w:rFonts w:ascii="Times New Roman" w:eastAsia="Calibri" w:hAnsi="Times New Roman" w:cs="Times New Roman"/>
                <w:sz w:val="24"/>
                <w:szCs w:val="24"/>
              </w:rPr>
            </w:pPr>
          </w:p>
        </w:tc>
      </w:tr>
      <w:tr w:rsidR="00C51E04" w:rsidRPr="00C51E04" w:rsidTr="005E0FDC">
        <w:trPr>
          <w:trHeight w:val="89"/>
        </w:trPr>
        <w:tc>
          <w:tcPr>
            <w:tcW w:w="5337" w:type="dxa"/>
            <w:tcBorders>
              <w:top w:val="single" w:sz="4" w:space="0" w:color="auto"/>
              <w:left w:val="single" w:sz="4" w:space="0" w:color="auto"/>
              <w:bottom w:val="single" w:sz="4" w:space="0" w:color="auto"/>
              <w:right w:val="single" w:sz="4" w:space="0" w:color="auto"/>
            </w:tcBorders>
            <w:vAlign w:val="center"/>
          </w:tcPr>
          <w:p w:rsidR="00C51E04" w:rsidRPr="00C51E04" w:rsidRDefault="00C51E04" w:rsidP="005E0FDC">
            <w:pPr>
              <w:suppressAutoHyphens/>
              <w:snapToGrid w:val="0"/>
              <w:rPr>
                <w:rFonts w:ascii="Times New Roman" w:hAnsi="Times New Roman" w:cs="Times New Roman"/>
                <w:sz w:val="24"/>
                <w:szCs w:val="24"/>
                <w:lang w:eastAsia="ar-SA"/>
              </w:rPr>
            </w:pPr>
            <w:r w:rsidRPr="00C51E04">
              <w:rPr>
                <w:rFonts w:ascii="Times New Roman" w:hAnsi="Times New Roman" w:cs="Times New Roman"/>
                <w:sz w:val="24"/>
                <w:szCs w:val="24"/>
                <w:lang w:eastAsia="ar-SA"/>
              </w:rPr>
              <w:t xml:space="preserve">       в том числе:       мужчины </w:t>
            </w:r>
          </w:p>
        </w:tc>
        <w:tc>
          <w:tcPr>
            <w:tcW w:w="1505" w:type="dxa"/>
            <w:tcBorders>
              <w:top w:val="single" w:sz="4" w:space="0" w:color="auto"/>
              <w:left w:val="single" w:sz="4" w:space="0" w:color="auto"/>
              <w:bottom w:val="single" w:sz="4" w:space="0" w:color="auto"/>
              <w:right w:val="single" w:sz="4" w:space="0" w:color="auto"/>
            </w:tcBorders>
            <w:vAlign w:val="center"/>
            <w:hideMark/>
          </w:tcPr>
          <w:p w:rsidR="00C51E04" w:rsidRPr="00C51E04" w:rsidRDefault="00C51E04" w:rsidP="005E0FDC">
            <w:pPr>
              <w:suppressAutoHyphens/>
              <w:jc w:val="center"/>
              <w:rPr>
                <w:rFonts w:ascii="Times New Roman" w:hAnsi="Times New Roman" w:cs="Times New Roman"/>
                <w:sz w:val="24"/>
                <w:szCs w:val="24"/>
                <w:lang w:eastAsia="ar-SA"/>
              </w:rPr>
            </w:pPr>
            <w:r w:rsidRPr="00C51E04">
              <w:rPr>
                <w:rFonts w:ascii="Times New Roman" w:hAnsi="Times New Roman" w:cs="Times New Roman"/>
                <w:sz w:val="24"/>
                <w:szCs w:val="24"/>
                <w:lang w:eastAsia="ar-SA"/>
              </w:rPr>
              <w:t>73</w:t>
            </w:r>
          </w:p>
        </w:tc>
        <w:tc>
          <w:tcPr>
            <w:tcW w:w="1642" w:type="dxa"/>
            <w:tcBorders>
              <w:top w:val="single" w:sz="4" w:space="0" w:color="auto"/>
              <w:left w:val="single" w:sz="4" w:space="0" w:color="auto"/>
              <w:bottom w:val="single" w:sz="4" w:space="0" w:color="auto"/>
              <w:right w:val="single" w:sz="4" w:space="0" w:color="auto"/>
            </w:tcBorders>
            <w:vAlign w:val="center"/>
            <w:hideMark/>
          </w:tcPr>
          <w:p w:rsidR="00C51E04" w:rsidRPr="00C51E04" w:rsidRDefault="00C51E04" w:rsidP="005E0FDC">
            <w:pPr>
              <w:suppressAutoHyphens/>
              <w:jc w:val="center"/>
              <w:rPr>
                <w:rFonts w:ascii="Times New Roman" w:hAnsi="Times New Roman" w:cs="Times New Roman"/>
                <w:sz w:val="24"/>
                <w:szCs w:val="24"/>
                <w:lang w:eastAsia="ar-SA"/>
              </w:rPr>
            </w:pPr>
            <w:r w:rsidRPr="00C51E04">
              <w:rPr>
                <w:rFonts w:ascii="Times New Roman" w:hAnsi="Times New Roman" w:cs="Times New Roman"/>
                <w:sz w:val="24"/>
                <w:szCs w:val="24"/>
                <w:lang w:eastAsia="ar-SA"/>
              </w:rPr>
              <w:t>49</w:t>
            </w:r>
          </w:p>
        </w:tc>
        <w:tc>
          <w:tcPr>
            <w:tcW w:w="1505" w:type="dxa"/>
            <w:tcBorders>
              <w:top w:val="single" w:sz="4" w:space="0" w:color="auto"/>
              <w:left w:val="single" w:sz="4" w:space="0" w:color="auto"/>
              <w:bottom w:val="single" w:sz="4" w:space="0" w:color="auto"/>
              <w:right w:val="single" w:sz="4" w:space="0" w:color="auto"/>
            </w:tcBorders>
            <w:vAlign w:val="center"/>
            <w:hideMark/>
          </w:tcPr>
          <w:p w:rsidR="00C51E04" w:rsidRPr="00C51E04" w:rsidRDefault="00C51E04" w:rsidP="005E0FDC">
            <w:pPr>
              <w:suppressAutoHyphens/>
              <w:jc w:val="center"/>
              <w:rPr>
                <w:rFonts w:ascii="Times New Roman" w:hAnsi="Times New Roman" w:cs="Times New Roman"/>
                <w:sz w:val="24"/>
                <w:szCs w:val="24"/>
                <w:lang w:eastAsia="ar-SA"/>
              </w:rPr>
            </w:pPr>
            <w:r w:rsidRPr="00C51E04">
              <w:rPr>
                <w:rFonts w:ascii="Times New Roman" w:hAnsi="Times New Roman" w:cs="Times New Roman"/>
                <w:sz w:val="24"/>
                <w:szCs w:val="24"/>
                <w:lang w:eastAsia="ar-SA"/>
              </w:rPr>
              <w:t>36</w:t>
            </w:r>
          </w:p>
        </w:tc>
      </w:tr>
      <w:tr w:rsidR="00C51E04" w:rsidRPr="00C51E04" w:rsidTr="005E0FDC">
        <w:trPr>
          <w:trHeight w:val="89"/>
        </w:trPr>
        <w:tc>
          <w:tcPr>
            <w:tcW w:w="5337" w:type="dxa"/>
            <w:tcBorders>
              <w:top w:val="single" w:sz="4" w:space="0" w:color="auto"/>
              <w:left w:val="single" w:sz="4" w:space="0" w:color="auto"/>
              <w:bottom w:val="single" w:sz="4" w:space="0" w:color="auto"/>
              <w:right w:val="single" w:sz="4" w:space="0" w:color="auto"/>
            </w:tcBorders>
            <w:vAlign w:val="center"/>
          </w:tcPr>
          <w:p w:rsidR="00C51E04" w:rsidRPr="00C51E04" w:rsidRDefault="00C51E04" w:rsidP="005E0FDC">
            <w:pPr>
              <w:suppressAutoHyphens/>
              <w:snapToGrid w:val="0"/>
              <w:jc w:val="center"/>
              <w:rPr>
                <w:rFonts w:ascii="Times New Roman" w:hAnsi="Times New Roman" w:cs="Times New Roman"/>
                <w:sz w:val="24"/>
                <w:szCs w:val="24"/>
                <w:lang w:eastAsia="ar-SA"/>
              </w:rPr>
            </w:pPr>
            <w:r w:rsidRPr="00C51E04">
              <w:rPr>
                <w:rFonts w:ascii="Times New Roman" w:hAnsi="Times New Roman" w:cs="Times New Roman"/>
                <w:sz w:val="24"/>
                <w:szCs w:val="24"/>
                <w:lang w:eastAsia="ar-SA"/>
              </w:rPr>
              <w:t xml:space="preserve">женщины </w:t>
            </w:r>
          </w:p>
        </w:tc>
        <w:tc>
          <w:tcPr>
            <w:tcW w:w="1505" w:type="dxa"/>
            <w:tcBorders>
              <w:top w:val="single" w:sz="4" w:space="0" w:color="auto"/>
              <w:left w:val="single" w:sz="4" w:space="0" w:color="auto"/>
              <w:bottom w:val="single" w:sz="4" w:space="0" w:color="auto"/>
              <w:right w:val="single" w:sz="4" w:space="0" w:color="auto"/>
            </w:tcBorders>
            <w:vAlign w:val="center"/>
            <w:hideMark/>
          </w:tcPr>
          <w:p w:rsidR="00C51E04" w:rsidRPr="00C51E04" w:rsidRDefault="00C51E04" w:rsidP="005E0FDC">
            <w:pPr>
              <w:suppressAutoHyphens/>
              <w:jc w:val="center"/>
              <w:rPr>
                <w:rFonts w:ascii="Times New Roman" w:hAnsi="Times New Roman" w:cs="Times New Roman"/>
                <w:sz w:val="24"/>
                <w:szCs w:val="24"/>
                <w:lang w:eastAsia="ar-SA"/>
              </w:rPr>
            </w:pPr>
            <w:r w:rsidRPr="00C51E04">
              <w:rPr>
                <w:rFonts w:ascii="Times New Roman" w:hAnsi="Times New Roman" w:cs="Times New Roman"/>
                <w:sz w:val="24"/>
                <w:szCs w:val="24"/>
                <w:lang w:eastAsia="ar-SA"/>
              </w:rPr>
              <w:t>32</w:t>
            </w:r>
          </w:p>
        </w:tc>
        <w:tc>
          <w:tcPr>
            <w:tcW w:w="1642" w:type="dxa"/>
            <w:tcBorders>
              <w:top w:val="single" w:sz="4" w:space="0" w:color="auto"/>
              <w:left w:val="single" w:sz="4" w:space="0" w:color="auto"/>
              <w:bottom w:val="single" w:sz="4" w:space="0" w:color="auto"/>
              <w:right w:val="single" w:sz="4" w:space="0" w:color="auto"/>
            </w:tcBorders>
            <w:vAlign w:val="center"/>
            <w:hideMark/>
          </w:tcPr>
          <w:p w:rsidR="00C51E04" w:rsidRPr="00C51E04" w:rsidRDefault="00C51E04" w:rsidP="005E0FDC">
            <w:pPr>
              <w:suppressAutoHyphens/>
              <w:jc w:val="center"/>
              <w:rPr>
                <w:rFonts w:ascii="Times New Roman" w:hAnsi="Times New Roman" w:cs="Times New Roman"/>
                <w:sz w:val="24"/>
                <w:szCs w:val="24"/>
                <w:lang w:eastAsia="ar-SA"/>
              </w:rPr>
            </w:pPr>
            <w:r w:rsidRPr="00C51E04">
              <w:rPr>
                <w:rFonts w:ascii="Times New Roman" w:hAnsi="Times New Roman" w:cs="Times New Roman"/>
                <w:sz w:val="24"/>
                <w:szCs w:val="24"/>
                <w:lang w:eastAsia="ar-SA"/>
              </w:rPr>
              <w:t>41</w:t>
            </w:r>
          </w:p>
        </w:tc>
        <w:tc>
          <w:tcPr>
            <w:tcW w:w="1505" w:type="dxa"/>
            <w:tcBorders>
              <w:top w:val="single" w:sz="4" w:space="0" w:color="auto"/>
              <w:left w:val="single" w:sz="4" w:space="0" w:color="auto"/>
              <w:bottom w:val="single" w:sz="4" w:space="0" w:color="auto"/>
              <w:right w:val="single" w:sz="4" w:space="0" w:color="auto"/>
            </w:tcBorders>
            <w:vAlign w:val="center"/>
            <w:hideMark/>
          </w:tcPr>
          <w:p w:rsidR="00C51E04" w:rsidRPr="00C51E04" w:rsidRDefault="00C51E04" w:rsidP="005E0FDC">
            <w:pPr>
              <w:suppressAutoHyphens/>
              <w:jc w:val="center"/>
              <w:rPr>
                <w:rFonts w:ascii="Times New Roman" w:hAnsi="Times New Roman" w:cs="Times New Roman"/>
                <w:sz w:val="24"/>
                <w:szCs w:val="24"/>
                <w:lang w:eastAsia="ar-SA"/>
              </w:rPr>
            </w:pPr>
            <w:r w:rsidRPr="00C51E04">
              <w:rPr>
                <w:rFonts w:ascii="Times New Roman" w:hAnsi="Times New Roman" w:cs="Times New Roman"/>
                <w:sz w:val="24"/>
                <w:szCs w:val="24"/>
                <w:lang w:eastAsia="ar-SA"/>
              </w:rPr>
              <w:t>25</w:t>
            </w:r>
          </w:p>
        </w:tc>
      </w:tr>
    </w:tbl>
    <w:p w:rsidR="00C51E04" w:rsidRPr="00C51E04" w:rsidRDefault="00C51E04" w:rsidP="00C51E04">
      <w:pPr>
        <w:widowControl w:val="0"/>
        <w:rPr>
          <w:rFonts w:ascii="Times New Roman" w:hAnsi="Times New Roman" w:cs="Times New Roman"/>
          <w:color w:val="000000"/>
          <w:spacing w:val="3"/>
          <w:sz w:val="24"/>
          <w:szCs w:val="24"/>
        </w:rPr>
      </w:pPr>
      <w:r w:rsidRPr="00C51E04">
        <w:rPr>
          <w:rFonts w:ascii="Times New Roman" w:hAnsi="Times New Roman" w:cs="Times New Roman"/>
          <w:color w:val="000000"/>
          <w:spacing w:val="3"/>
          <w:sz w:val="24"/>
          <w:szCs w:val="24"/>
        </w:rPr>
        <w:t xml:space="preserve">Смертность мужчин во всех возрастных группах выше смертности женщин, особенно в </w:t>
      </w:r>
      <w:r w:rsidRPr="00C51E04">
        <w:rPr>
          <w:rFonts w:ascii="Times New Roman" w:hAnsi="Times New Roman" w:cs="Times New Roman"/>
          <w:color w:val="000000"/>
          <w:spacing w:val="3"/>
          <w:sz w:val="24"/>
          <w:szCs w:val="24"/>
        </w:rPr>
        <w:lastRenderedPageBreak/>
        <w:t xml:space="preserve">трудоспособном возрасте. </w:t>
      </w:r>
    </w:p>
    <w:p w:rsidR="00C51E04" w:rsidRPr="00C51E04" w:rsidRDefault="00C51E04" w:rsidP="00C51E04">
      <w:pPr>
        <w:widowControl w:val="0"/>
        <w:rPr>
          <w:rFonts w:ascii="Times New Roman" w:hAnsi="Times New Roman" w:cs="Times New Roman"/>
          <w:color w:val="000000"/>
          <w:spacing w:val="3"/>
          <w:sz w:val="24"/>
          <w:szCs w:val="24"/>
        </w:rPr>
      </w:pPr>
    </w:p>
    <w:p w:rsidR="00C51E04" w:rsidRPr="00C51E04" w:rsidRDefault="00C51E04" w:rsidP="00C51E04">
      <w:pPr>
        <w:widowControl w:val="0"/>
        <w:jc w:val="center"/>
        <w:rPr>
          <w:rFonts w:ascii="Times New Roman" w:hAnsi="Times New Roman" w:cs="Times New Roman"/>
          <w:i/>
          <w:color w:val="FF0000"/>
          <w:spacing w:val="3"/>
          <w:sz w:val="24"/>
          <w:szCs w:val="24"/>
        </w:rPr>
      </w:pPr>
      <w:r w:rsidRPr="00C51E04">
        <w:rPr>
          <w:rFonts w:ascii="Times New Roman" w:hAnsi="Times New Roman" w:cs="Times New Roman"/>
          <w:i/>
          <w:color w:val="000000"/>
          <w:spacing w:val="3"/>
          <w:sz w:val="24"/>
          <w:szCs w:val="24"/>
        </w:rPr>
        <w:t>Заболеваемость от неинфекционных заболеваний (НИЗ)</w:t>
      </w:r>
    </w:p>
    <w:p w:rsidR="00C51E04" w:rsidRPr="00C51E04" w:rsidRDefault="00C51E04" w:rsidP="00C51E04">
      <w:pPr>
        <w:widowControl w:val="0"/>
        <w:jc w:val="right"/>
        <w:rPr>
          <w:rFonts w:ascii="Times New Roman" w:hAnsi="Times New Roman" w:cs="Times New Roman"/>
          <w:color w:val="000000"/>
          <w:spacing w:val="3"/>
          <w:sz w:val="24"/>
          <w:szCs w:val="24"/>
        </w:rPr>
      </w:pPr>
      <w:r w:rsidRPr="00C51E04">
        <w:rPr>
          <w:rFonts w:ascii="Times New Roman" w:hAnsi="Times New Roman" w:cs="Times New Roman"/>
          <w:color w:val="000000"/>
          <w:spacing w:val="3"/>
          <w:sz w:val="24"/>
          <w:szCs w:val="24"/>
        </w:rPr>
        <w:t>Таблица 3</w:t>
      </w:r>
    </w:p>
    <w:p w:rsidR="00C51E04" w:rsidRPr="00C51E04" w:rsidRDefault="00C51E04" w:rsidP="00C51E04">
      <w:pPr>
        <w:widowControl w:val="0"/>
        <w:jc w:val="center"/>
        <w:rPr>
          <w:rFonts w:ascii="Times New Roman" w:hAnsi="Times New Roman" w:cs="Times New Roman"/>
          <w:b/>
          <w:color w:val="000000"/>
          <w:spacing w:val="3"/>
          <w:sz w:val="24"/>
          <w:szCs w:val="24"/>
        </w:rPr>
      </w:pPr>
      <w:r w:rsidRPr="00C51E04">
        <w:rPr>
          <w:rFonts w:ascii="Times New Roman" w:hAnsi="Times New Roman" w:cs="Times New Roman"/>
          <w:b/>
          <w:color w:val="000000"/>
          <w:spacing w:val="3"/>
          <w:sz w:val="24"/>
          <w:szCs w:val="24"/>
        </w:rPr>
        <w:t>Доминирующие заболевания</w:t>
      </w:r>
    </w:p>
    <w:p w:rsidR="00C51E04" w:rsidRPr="00C51E04" w:rsidRDefault="00C51E04" w:rsidP="00C51E04">
      <w:pPr>
        <w:widowControl w:val="0"/>
        <w:jc w:val="right"/>
        <w:rPr>
          <w:rFonts w:ascii="Times New Roman" w:hAnsi="Times New Roman" w:cs="Times New Roman"/>
          <w:color w:val="000000"/>
          <w:spacing w:val="3"/>
          <w:sz w:val="24"/>
          <w:szCs w:val="24"/>
        </w:rPr>
      </w:pPr>
      <w:r w:rsidRPr="00C51E04">
        <w:rPr>
          <w:rFonts w:ascii="Times New Roman" w:hAnsi="Times New Roman" w:cs="Times New Roman"/>
          <w:color w:val="000000"/>
          <w:spacing w:val="3"/>
          <w:sz w:val="24"/>
          <w:szCs w:val="24"/>
        </w:rPr>
        <w:t>(человек)</w:t>
      </w:r>
    </w:p>
    <w:tbl>
      <w:tblPr>
        <w:tblW w:w="9868" w:type="dxa"/>
        <w:tblInd w:w="-132" w:type="dxa"/>
        <w:tblLayout w:type="fixed"/>
        <w:tblCellMar>
          <w:left w:w="10" w:type="dxa"/>
          <w:right w:w="10" w:type="dxa"/>
        </w:tblCellMar>
        <w:tblLook w:val="0000"/>
      </w:tblPr>
      <w:tblGrid>
        <w:gridCol w:w="4732"/>
        <w:gridCol w:w="1892"/>
        <w:gridCol w:w="1352"/>
        <w:gridCol w:w="1892"/>
      </w:tblGrid>
      <w:tr w:rsidR="00C51E04" w:rsidRPr="00C51E04" w:rsidTr="00E6308C">
        <w:trPr>
          <w:trHeight w:hRule="exact" w:val="292"/>
        </w:trPr>
        <w:tc>
          <w:tcPr>
            <w:tcW w:w="4732" w:type="dxa"/>
            <w:tcBorders>
              <w:top w:val="single" w:sz="4" w:space="0" w:color="auto"/>
              <w:left w:val="single" w:sz="4" w:space="0" w:color="auto"/>
            </w:tcBorders>
            <w:shd w:val="clear" w:color="auto" w:fill="FFFFFF"/>
            <w:vAlign w:val="center"/>
          </w:tcPr>
          <w:p w:rsidR="00C51E04" w:rsidRPr="00C51E04" w:rsidRDefault="00C51E04" w:rsidP="005E0FDC">
            <w:pPr>
              <w:widowControl w:val="0"/>
              <w:jc w:val="center"/>
              <w:rPr>
                <w:rFonts w:ascii="Times New Roman" w:hAnsi="Times New Roman" w:cs="Times New Roman"/>
                <w:b/>
                <w:bCs/>
                <w:color w:val="000000"/>
                <w:spacing w:val="6"/>
                <w:sz w:val="24"/>
                <w:szCs w:val="24"/>
              </w:rPr>
            </w:pPr>
            <w:r w:rsidRPr="00C51E04">
              <w:rPr>
                <w:rFonts w:ascii="Times New Roman" w:hAnsi="Times New Roman" w:cs="Times New Roman"/>
                <w:b/>
                <w:bCs/>
                <w:color w:val="000000"/>
                <w:spacing w:val="6"/>
                <w:sz w:val="24"/>
                <w:szCs w:val="24"/>
              </w:rPr>
              <w:t>Группы  заболеваний</w:t>
            </w:r>
          </w:p>
        </w:tc>
        <w:tc>
          <w:tcPr>
            <w:tcW w:w="1892" w:type="dxa"/>
            <w:tcBorders>
              <w:top w:val="single" w:sz="4" w:space="0" w:color="auto"/>
              <w:left w:val="single" w:sz="4" w:space="0" w:color="auto"/>
            </w:tcBorders>
            <w:shd w:val="clear" w:color="auto" w:fill="FFFFFF"/>
            <w:vAlign w:val="center"/>
          </w:tcPr>
          <w:p w:rsidR="00C51E04" w:rsidRPr="00C51E04" w:rsidRDefault="00C51E04" w:rsidP="005E0FDC">
            <w:pPr>
              <w:widowControl w:val="0"/>
              <w:jc w:val="center"/>
              <w:rPr>
                <w:rFonts w:ascii="Times New Roman" w:hAnsi="Times New Roman" w:cs="Times New Roman"/>
                <w:b/>
                <w:bCs/>
                <w:color w:val="000000"/>
                <w:spacing w:val="6"/>
                <w:sz w:val="24"/>
                <w:szCs w:val="24"/>
              </w:rPr>
            </w:pPr>
            <w:r w:rsidRPr="00C51E04">
              <w:rPr>
                <w:rFonts w:ascii="Times New Roman" w:hAnsi="Times New Roman" w:cs="Times New Roman"/>
                <w:b/>
                <w:bCs/>
                <w:color w:val="000000"/>
                <w:spacing w:val="6"/>
                <w:sz w:val="24"/>
                <w:szCs w:val="24"/>
              </w:rPr>
              <w:t>202</w:t>
            </w:r>
            <w:r w:rsidR="005E0FDC">
              <w:rPr>
                <w:rFonts w:ascii="Times New Roman" w:hAnsi="Times New Roman" w:cs="Times New Roman"/>
                <w:b/>
                <w:bCs/>
                <w:color w:val="000000"/>
                <w:spacing w:val="6"/>
                <w:sz w:val="24"/>
                <w:szCs w:val="24"/>
              </w:rPr>
              <w:t>1</w:t>
            </w:r>
            <w:r w:rsidRPr="00C51E04">
              <w:rPr>
                <w:rFonts w:ascii="Times New Roman" w:hAnsi="Times New Roman" w:cs="Times New Roman"/>
                <w:b/>
                <w:bCs/>
                <w:color w:val="000000"/>
                <w:spacing w:val="6"/>
                <w:sz w:val="24"/>
                <w:szCs w:val="24"/>
              </w:rPr>
              <w:t xml:space="preserve"> год</w:t>
            </w:r>
          </w:p>
        </w:tc>
        <w:tc>
          <w:tcPr>
            <w:tcW w:w="1352" w:type="dxa"/>
            <w:tcBorders>
              <w:top w:val="single" w:sz="4" w:space="0" w:color="auto"/>
              <w:left w:val="single" w:sz="4" w:space="0" w:color="auto"/>
            </w:tcBorders>
            <w:shd w:val="clear" w:color="auto" w:fill="FFFFFF"/>
            <w:vAlign w:val="center"/>
          </w:tcPr>
          <w:p w:rsidR="00C51E04" w:rsidRPr="00C51E04" w:rsidRDefault="00C51E04" w:rsidP="005E0FDC">
            <w:pPr>
              <w:widowControl w:val="0"/>
              <w:jc w:val="center"/>
              <w:rPr>
                <w:rFonts w:ascii="Times New Roman" w:hAnsi="Times New Roman" w:cs="Times New Roman"/>
                <w:b/>
                <w:bCs/>
                <w:color w:val="000000"/>
                <w:spacing w:val="6"/>
                <w:sz w:val="24"/>
                <w:szCs w:val="24"/>
              </w:rPr>
            </w:pPr>
            <w:r w:rsidRPr="00C51E04">
              <w:rPr>
                <w:rFonts w:ascii="Times New Roman" w:hAnsi="Times New Roman" w:cs="Times New Roman"/>
                <w:b/>
                <w:bCs/>
                <w:color w:val="000000"/>
                <w:spacing w:val="6"/>
                <w:sz w:val="24"/>
                <w:szCs w:val="24"/>
              </w:rPr>
              <w:t>202</w:t>
            </w:r>
            <w:r w:rsidR="005E0FDC">
              <w:rPr>
                <w:rFonts w:ascii="Times New Roman" w:hAnsi="Times New Roman" w:cs="Times New Roman"/>
                <w:b/>
                <w:bCs/>
                <w:color w:val="000000"/>
                <w:spacing w:val="6"/>
                <w:sz w:val="24"/>
                <w:szCs w:val="24"/>
              </w:rPr>
              <w:t>2</w:t>
            </w:r>
            <w:r w:rsidRPr="00C51E04">
              <w:rPr>
                <w:rFonts w:ascii="Times New Roman" w:hAnsi="Times New Roman" w:cs="Times New Roman"/>
                <w:b/>
                <w:bCs/>
                <w:color w:val="000000"/>
                <w:spacing w:val="6"/>
                <w:sz w:val="24"/>
                <w:szCs w:val="24"/>
              </w:rPr>
              <w:t xml:space="preserve"> год</w:t>
            </w:r>
          </w:p>
        </w:tc>
        <w:tc>
          <w:tcPr>
            <w:tcW w:w="1892" w:type="dxa"/>
            <w:tcBorders>
              <w:top w:val="single" w:sz="4" w:space="0" w:color="auto"/>
              <w:left w:val="single" w:sz="4" w:space="0" w:color="auto"/>
              <w:bottom w:val="single" w:sz="4" w:space="0" w:color="auto"/>
              <w:right w:val="single" w:sz="4" w:space="0" w:color="auto"/>
            </w:tcBorders>
            <w:shd w:val="clear" w:color="auto" w:fill="FFFFFF"/>
            <w:vAlign w:val="center"/>
          </w:tcPr>
          <w:p w:rsidR="00C51E04" w:rsidRPr="00C51E04" w:rsidRDefault="00C51E04" w:rsidP="005E0FDC">
            <w:pPr>
              <w:widowControl w:val="0"/>
              <w:jc w:val="center"/>
              <w:rPr>
                <w:rFonts w:ascii="Times New Roman" w:hAnsi="Times New Roman" w:cs="Times New Roman"/>
                <w:b/>
                <w:bCs/>
                <w:color w:val="000000"/>
                <w:spacing w:val="6"/>
                <w:sz w:val="24"/>
                <w:szCs w:val="24"/>
              </w:rPr>
            </w:pPr>
            <w:r w:rsidRPr="00C51E04">
              <w:rPr>
                <w:rFonts w:ascii="Times New Roman" w:hAnsi="Times New Roman" w:cs="Times New Roman"/>
                <w:b/>
                <w:color w:val="000000"/>
                <w:spacing w:val="3"/>
                <w:sz w:val="24"/>
                <w:szCs w:val="24"/>
              </w:rPr>
              <w:t>202</w:t>
            </w:r>
            <w:r w:rsidR="005E0FDC">
              <w:rPr>
                <w:rFonts w:ascii="Times New Roman" w:hAnsi="Times New Roman" w:cs="Times New Roman"/>
                <w:b/>
                <w:color w:val="000000"/>
                <w:spacing w:val="3"/>
                <w:sz w:val="24"/>
                <w:szCs w:val="24"/>
              </w:rPr>
              <w:t>3</w:t>
            </w:r>
            <w:r w:rsidRPr="00C51E04">
              <w:rPr>
                <w:rFonts w:ascii="Times New Roman" w:hAnsi="Times New Roman" w:cs="Times New Roman"/>
                <w:b/>
                <w:color w:val="000000"/>
                <w:spacing w:val="3"/>
                <w:sz w:val="24"/>
                <w:szCs w:val="24"/>
              </w:rPr>
              <w:t xml:space="preserve"> год</w:t>
            </w:r>
          </w:p>
        </w:tc>
      </w:tr>
      <w:tr w:rsidR="00E6308C" w:rsidRPr="00C51E04" w:rsidTr="00E6308C">
        <w:trPr>
          <w:trHeight w:hRule="exact" w:val="354"/>
        </w:trPr>
        <w:tc>
          <w:tcPr>
            <w:tcW w:w="4732" w:type="dxa"/>
            <w:tcBorders>
              <w:top w:val="single" w:sz="4" w:space="0" w:color="auto"/>
              <w:left w:val="single" w:sz="4" w:space="0" w:color="auto"/>
            </w:tcBorders>
            <w:shd w:val="clear" w:color="auto" w:fill="FFFFFF"/>
            <w:vAlign w:val="center"/>
          </w:tcPr>
          <w:p w:rsidR="00E6308C" w:rsidRPr="00C51E04" w:rsidRDefault="00E6308C" w:rsidP="005E0FDC">
            <w:pPr>
              <w:widowControl w:val="0"/>
              <w:jc w:val="center"/>
              <w:rPr>
                <w:rFonts w:ascii="Times New Roman" w:hAnsi="Times New Roman" w:cs="Times New Roman"/>
                <w:b/>
                <w:bCs/>
                <w:color w:val="000000"/>
                <w:spacing w:val="6"/>
                <w:sz w:val="24"/>
                <w:szCs w:val="24"/>
              </w:rPr>
            </w:pPr>
            <w:r w:rsidRPr="00C51E04">
              <w:rPr>
                <w:rFonts w:ascii="Times New Roman" w:hAnsi="Times New Roman" w:cs="Times New Roman"/>
                <w:color w:val="000000"/>
                <w:spacing w:val="3"/>
                <w:sz w:val="24"/>
                <w:szCs w:val="24"/>
              </w:rPr>
              <w:t xml:space="preserve">Болезни органов дыхания </w:t>
            </w:r>
          </w:p>
        </w:tc>
        <w:tc>
          <w:tcPr>
            <w:tcW w:w="1892" w:type="dxa"/>
            <w:tcBorders>
              <w:top w:val="single" w:sz="4" w:space="0" w:color="auto"/>
              <w:left w:val="single" w:sz="4" w:space="0" w:color="auto"/>
            </w:tcBorders>
            <w:shd w:val="clear" w:color="auto" w:fill="FFFFFF"/>
            <w:vAlign w:val="center"/>
          </w:tcPr>
          <w:p w:rsidR="00E6308C" w:rsidRPr="00C51E04" w:rsidRDefault="00E6308C" w:rsidP="00637681">
            <w:pPr>
              <w:widowControl w:val="0"/>
              <w:jc w:val="center"/>
              <w:rPr>
                <w:rFonts w:ascii="Times New Roman" w:eastAsia="Courier New" w:hAnsi="Times New Roman" w:cs="Times New Roman"/>
                <w:color w:val="000000"/>
                <w:sz w:val="24"/>
                <w:szCs w:val="24"/>
              </w:rPr>
            </w:pPr>
            <w:r w:rsidRPr="00C51E04">
              <w:rPr>
                <w:rFonts w:ascii="Times New Roman" w:eastAsia="Courier New" w:hAnsi="Times New Roman" w:cs="Times New Roman"/>
                <w:color w:val="000000"/>
                <w:sz w:val="24"/>
                <w:szCs w:val="24"/>
              </w:rPr>
              <w:t>5203</w:t>
            </w:r>
          </w:p>
        </w:tc>
        <w:tc>
          <w:tcPr>
            <w:tcW w:w="1352" w:type="dxa"/>
            <w:tcBorders>
              <w:top w:val="single" w:sz="4" w:space="0" w:color="auto"/>
              <w:left w:val="single" w:sz="4" w:space="0" w:color="auto"/>
            </w:tcBorders>
            <w:shd w:val="clear" w:color="auto" w:fill="FFFFFF"/>
            <w:vAlign w:val="center"/>
          </w:tcPr>
          <w:p w:rsidR="00E6308C" w:rsidRPr="00C51E04" w:rsidRDefault="00E6308C" w:rsidP="00637681">
            <w:pPr>
              <w:widowControl w:val="0"/>
              <w:jc w:val="center"/>
              <w:rPr>
                <w:rFonts w:ascii="Times New Roman" w:eastAsia="Courier New" w:hAnsi="Times New Roman" w:cs="Times New Roman"/>
                <w:color w:val="000000"/>
                <w:sz w:val="24"/>
                <w:szCs w:val="24"/>
              </w:rPr>
            </w:pPr>
            <w:r w:rsidRPr="00C51E04">
              <w:rPr>
                <w:rFonts w:ascii="Times New Roman" w:eastAsia="Courier New" w:hAnsi="Times New Roman" w:cs="Times New Roman"/>
                <w:color w:val="000000"/>
                <w:sz w:val="24"/>
                <w:szCs w:val="24"/>
              </w:rPr>
              <w:t>3186</w:t>
            </w:r>
          </w:p>
        </w:tc>
        <w:tc>
          <w:tcPr>
            <w:tcW w:w="1892" w:type="dxa"/>
            <w:tcBorders>
              <w:top w:val="single" w:sz="4" w:space="0" w:color="auto"/>
              <w:left w:val="single" w:sz="4" w:space="0" w:color="auto"/>
              <w:bottom w:val="single" w:sz="4" w:space="0" w:color="auto"/>
              <w:right w:val="single" w:sz="4" w:space="0" w:color="auto"/>
            </w:tcBorders>
            <w:shd w:val="clear" w:color="auto" w:fill="FFFFFF"/>
            <w:vAlign w:val="center"/>
          </w:tcPr>
          <w:p w:rsidR="00E6308C" w:rsidRPr="00C51E04" w:rsidRDefault="00E6308C" w:rsidP="005E0FDC">
            <w:pPr>
              <w:widowControl w:val="0"/>
              <w:jc w:val="center"/>
              <w:rPr>
                <w:rFonts w:ascii="Times New Roman" w:eastAsia="Courier New" w:hAnsi="Times New Roman" w:cs="Times New Roman"/>
                <w:color w:val="000000"/>
                <w:sz w:val="24"/>
                <w:szCs w:val="24"/>
              </w:rPr>
            </w:pPr>
          </w:p>
        </w:tc>
      </w:tr>
      <w:tr w:rsidR="00E6308C" w:rsidRPr="00C51E04" w:rsidTr="00E6308C">
        <w:trPr>
          <w:trHeight w:hRule="exact" w:val="275"/>
        </w:trPr>
        <w:tc>
          <w:tcPr>
            <w:tcW w:w="4732" w:type="dxa"/>
            <w:tcBorders>
              <w:top w:val="single" w:sz="4" w:space="0" w:color="auto"/>
              <w:left w:val="single" w:sz="4" w:space="0" w:color="auto"/>
            </w:tcBorders>
            <w:shd w:val="clear" w:color="auto" w:fill="FFFFFF"/>
            <w:vAlign w:val="center"/>
          </w:tcPr>
          <w:p w:rsidR="00E6308C" w:rsidRPr="00C51E04" w:rsidRDefault="00E6308C" w:rsidP="005E0FDC">
            <w:pPr>
              <w:widowControl w:val="0"/>
              <w:jc w:val="center"/>
              <w:rPr>
                <w:rFonts w:ascii="Times New Roman" w:hAnsi="Times New Roman" w:cs="Times New Roman"/>
                <w:b/>
                <w:bCs/>
                <w:color w:val="000000"/>
                <w:spacing w:val="6"/>
                <w:sz w:val="24"/>
                <w:szCs w:val="24"/>
              </w:rPr>
            </w:pPr>
            <w:r w:rsidRPr="00C51E04">
              <w:rPr>
                <w:rFonts w:ascii="Times New Roman" w:hAnsi="Times New Roman" w:cs="Times New Roman"/>
                <w:color w:val="000000"/>
                <w:spacing w:val="3"/>
                <w:sz w:val="24"/>
                <w:szCs w:val="24"/>
              </w:rPr>
              <w:t xml:space="preserve">Болезни системы кровообращения </w:t>
            </w:r>
          </w:p>
        </w:tc>
        <w:tc>
          <w:tcPr>
            <w:tcW w:w="1892" w:type="dxa"/>
            <w:tcBorders>
              <w:top w:val="single" w:sz="4" w:space="0" w:color="auto"/>
              <w:left w:val="single" w:sz="4" w:space="0" w:color="auto"/>
            </w:tcBorders>
            <w:shd w:val="clear" w:color="auto" w:fill="FFFFFF"/>
            <w:vAlign w:val="center"/>
          </w:tcPr>
          <w:p w:rsidR="00E6308C" w:rsidRPr="00C51E04" w:rsidRDefault="00E6308C" w:rsidP="00637681">
            <w:pPr>
              <w:widowControl w:val="0"/>
              <w:jc w:val="center"/>
              <w:rPr>
                <w:rFonts w:ascii="Times New Roman" w:eastAsia="Courier New" w:hAnsi="Times New Roman" w:cs="Times New Roman"/>
                <w:color w:val="000000"/>
                <w:sz w:val="24"/>
                <w:szCs w:val="24"/>
              </w:rPr>
            </w:pPr>
            <w:r w:rsidRPr="00C51E04">
              <w:rPr>
                <w:rFonts w:ascii="Times New Roman" w:eastAsia="Courier New" w:hAnsi="Times New Roman" w:cs="Times New Roman"/>
                <w:color w:val="000000"/>
                <w:sz w:val="24"/>
                <w:szCs w:val="24"/>
              </w:rPr>
              <w:t>3206</w:t>
            </w:r>
          </w:p>
        </w:tc>
        <w:tc>
          <w:tcPr>
            <w:tcW w:w="1352" w:type="dxa"/>
            <w:tcBorders>
              <w:top w:val="single" w:sz="4" w:space="0" w:color="auto"/>
              <w:left w:val="single" w:sz="4" w:space="0" w:color="auto"/>
            </w:tcBorders>
            <w:shd w:val="clear" w:color="auto" w:fill="FFFFFF"/>
            <w:vAlign w:val="center"/>
          </w:tcPr>
          <w:p w:rsidR="00E6308C" w:rsidRPr="00C51E04" w:rsidRDefault="00E6308C" w:rsidP="00637681">
            <w:pPr>
              <w:widowControl w:val="0"/>
              <w:jc w:val="center"/>
              <w:rPr>
                <w:rFonts w:ascii="Times New Roman" w:eastAsia="Courier New" w:hAnsi="Times New Roman" w:cs="Times New Roman"/>
                <w:color w:val="000000"/>
                <w:sz w:val="24"/>
                <w:szCs w:val="24"/>
              </w:rPr>
            </w:pPr>
            <w:r w:rsidRPr="00C51E04">
              <w:rPr>
                <w:rFonts w:ascii="Times New Roman" w:eastAsia="Courier New" w:hAnsi="Times New Roman" w:cs="Times New Roman"/>
                <w:color w:val="000000"/>
                <w:sz w:val="24"/>
                <w:szCs w:val="24"/>
              </w:rPr>
              <w:t>2706</w:t>
            </w:r>
          </w:p>
        </w:tc>
        <w:tc>
          <w:tcPr>
            <w:tcW w:w="1892" w:type="dxa"/>
            <w:tcBorders>
              <w:top w:val="single" w:sz="4" w:space="0" w:color="auto"/>
              <w:left w:val="single" w:sz="4" w:space="0" w:color="auto"/>
              <w:bottom w:val="single" w:sz="4" w:space="0" w:color="auto"/>
              <w:right w:val="single" w:sz="4" w:space="0" w:color="auto"/>
            </w:tcBorders>
            <w:shd w:val="clear" w:color="auto" w:fill="FFFFFF"/>
            <w:vAlign w:val="center"/>
          </w:tcPr>
          <w:p w:rsidR="00E6308C" w:rsidRPr="00C51E04" w:rsidRDefault="00E6308C" w:rsidP="005E0FDC">
            <w:pPr>
              <w:widowControl w:val="0"/>
              <w:jc w:val="center"/>
              <w:rPr>
                <w:rFonts w:ascii="Times New Roman" w:eastAsia="Courier New" w:hAnsi="Times New Roman" w:cs="Times New Roman"/>
                <w:color w:val="000000"/>
                <w:sz w:val="24"/>
                <w:szCs w:val="24"/>
              </w:rPr>
            </w:pPr>
          </w:p>
        </w:tc>
      </w:tr>
      <w:tr w:rsidR="00E6308C" w:rsidRPr="00C51E04" w:rsidTr="00E6308C">
        <w:trPr>
          <w:trHeight w:hRule="exact" w:val="280"/>
        </w:trPr>
        <w:tc>
          <w:tcPr>
            <w:tcW w:w="4732" w:type="dxa"/>
            <w:tcBorders>
              <w:top w:val="single" w:sz="4" w:space="0" w:color="auto"/>
              <w:left w:val="single" w:sz="4" w:space="0" w:color="auto"/>
            </w:tcBorders>
            <w:shd w:val="clear" w:color="auto" w:fill="FFFFFF"/>
            <w:vAlign w:val="center"/>
          </w:tcPr>
          <w:p w:rsidR="00E6308C" w:rsidRPr="00C51E04" w:rsidRDefault="00E6308C" w:rsidP="005E0FDC">
            <w:pPr>
              <w:widowControl w:val="0"/>
              <w:jc w:val="center"/>
              <w:rPr>
                <w:rFonts w:ascii="Times New Roman" w:hAnsi="Times New Roman" w:cs="Times New Roman"/>
                <w:color w:val="000000"/>
                <w:spacing w:val="3"/>
                <w:sz w:val="24"/>
                <w:szCs w:val="24"/>
              </w:rPr>
            </w:pPr>
            <w:r w:rsidRPr="00C51E04">
              <w:rPr>
                <w:rFonts w:ascii="Times New Roman" w:hAnsi="Times New Roman" w:cs="Times New Roman"/>
                <w:color w:val="000000"/>
                <w:spacing w:val="3"/>
                <w:sz w:val="24"/>
                <w:szCs w:val="24"/>
              </w:rPr>
              <w:t xml:space="preserve">Болезни органов пищеварения </w:t>
            </w:r>
          </w:p>
        </w:tc>
        <w:tc>
          <w:tcPr>
            <w:tcW w:w="1892" w:type="dxa"/>
            <w:tcBorders>
              <w:top w:val="single" w:sz="4" w:space="0" w:color="auto"/>
              <w:left w:val="single" w:sz="4" w:space="0" w:color="auto"/>
            </w:tcBorders>
            <w:shd w:val="clear" w:color="auto" w:fill="FFFFFF"/>
            <w:vAlign w:val="center"/>
          </w:tcPr>
          <w:p w:rsidR="00E6308C" w:rsidRPr="00C51E04" w:rsidRDefault="00E6308C" w:rsidP="00637681">
            <w:pPr>
              <w:widowControl w:val="0"/>
              <w:jc w:val="center"/>
              <w:rPr>
                <w:rFonts w:ascii="Times New Roman" w:eastAsia="Courier New" w:hAnsi="Times New Roman" w:cs="Times New Roman"/>
                <w:color w:val="000000"/>
                <w:sz w:val="24"/>
                <w:szCs w:val="24"/>
              </w:rPr>
            </w:pPr>
            <w:r w:rsidRPr="00C51E04">
              <w:rPr>
                <w:rFonts w:ascii="Times New Roman" w:eastAsia="Courier New" w:hAnsi="Times New Roman" w:cs="Times New Roman"/>
                <w:color w:val="000000"/>
                <w:sz w:val="24"/>
                <w:szCs w:val="24"/>
              </w:rPr>
              <w:t>2702</w:t>
            </w:r>
          </w:p>
        </w:tc>
        <w:tc>
          <w:tcPr>
            <w:tcW w:w="1352" w:type="dxa"/>
            <w:tcBorders>
              <w:top w:val="single" w:sz="4" w:space="0" w:color="auto"/>
              <w:left w:val="single" w:sz="4" w:space="0" w:color="auto"/>
            </w:tcBorders>
            <w:shd w:val="clear" w:color="auto" w:fill="FFFFFF"/>
            <w:vAlign w:val="center"/>
          </w:tcPr>
          <w:p w:rsidR="00E6308C" w:rsidRPr="00C51E04" w:rsidRDefault="00E6308C" w:rsidP="00637681">
            <w:pPr>
              <w:widowControl w:val="0"/>
              <w:jc w:val="center"/>
              <w:rPr>
                <w:rFonts w:ascii="Times New Roman" w:eastAsia="Courier New" w:hAnsi="Times New Roman" w:cs="Times New Roman"/>
                <w:color w:val="000000"/>
                <w:sz w:val="24"/>
                <w:szCs w:val="24"/>
              </w:rPr>
            </w:pPr>
            <w:r w:rsidRPr="00C51E04">
              <w:rPr>
                <w:rFonts w:ascii="Times New Roman" w:eastAsia="Courier New" w:hAnsi="Times New Roman" w:cs="Times New Roman"/>
                <w:color w:val="000000"/>
                <w:sz w:val="24"/>
                <w:szCs w:val="24"/>
              </w:rPr>
              <w:t>2203</w:t>
            </w:r>
          </w:p>
        </w:tc>
        <w:tc>
          <w:tcPr>
            <w:tcW w:w="1892" w:type="dxa"/>
            <w:tcBorders>
              <w:top w:val="single" w:sz="4" w:space="0" w:color="auto"/>
              <w:left w:val="single" w:sz="4" w:space="0" w:color="auto"/>
              <w:bottom w:val="single" w:sz="4" w:space="0" w:color="auto"/>
              <w:right w:val="single" w:sz="4" w:space="0" w:color="auto"/>
            </w:tcBorders>
            <w:shd w:val="clear" w:color="auto" w:fill="FFFFFF"/>
            <w:vAlign w:val="center"/>
          </w:tcPr>
          <w:p w:rsidR="00E6308C" w:rsidRPr="00C51E04" w:rsidRDefault="00E6308C" w:rsidP="005E0FDC">
            <w:pPr>
              <w:widowControl w:val="0"/>
              <w:jc w:val="center"/>
              <w:rPr>
                <w:rFonts w:ascii="Times New Roman" w:eastAsia="Courier New" w:hAnsi="Times New Roman" w:cs="Times New Roman"/>
                <w:color w:val="000000"/>
                <w:sz w:val="24"/>
                <w:szCs w:val="24"/>
              </w:rPr>
            </w:pPr>
          </w:p>
        </w:tc>
      </w:tr>
      <w:tr w:rsidR="00E6308C" w:rsidRPr="00C51E04" w:rsidTr="00E6308C">
        <w:trPr>
          <w:trHeight w:hRule="exact" w:val="284"/>
        </w:trPr>
        <w:tc>
          <w:tcPr>
            <w:tcW w:w="4732" w:type="dxa"/>
            <w:tcBorders>
              <w:top w:val="single" w:sz="4" w:space="0" w:color="auto"/>
              <w:left w:val="single" w:sz="4" w:space="0" w:color="auto"/>
              <w:bottom w:val="single" w:sz="4" w:space="0" w:color="auto"/>
            </w:tcBorders>
            <w:shd w:val="clear" w:color="auto" w:fill="FFFFFF"/>
            <w:vAlign w:val="center"/>
          </w:tcPr>
          <w:p w:rsidR="00E6308C" w:rsidRPr="00C51E04" w:rsidRDefault="00E6308C" w:rsidP="005E0FDC">
            <w:pPr>
              <w:widowControl w:val="0"/>
              <w:jc w:val="center"/>
              <w:rPr>
                <w:rFonts w:ascii="Times New Roman" w:hAnsi="Times New Roman" w:cs="Times New Roman"/>
                <w:b/>
                <w:bCs/>
                <w:color w:val="000000"/>
                <w:spacing w:val="6"/>
                <w:sz w:val="24"/>
                <w:szCs w:val="24"/>
              </w:rPr>
            </w:pPr>
            <w:r w:rsidRPr="00C51E04">
              <w:rPr>
                <w:rFonts w:ascii="Times New Roman" w:hAnsi="Times New Roman" w:cs="Times New Roman"/>
                <w:color w:val="000000"/>
                <w:spacing w:val="3"/>
                <w:sz w:val="24"/>
                <w:szCs w:val="24"/>
              </w:rPr>
              <w:t xml:space="preserve">Болезни костно-мышечной системы </w:t>
            </w:r>
          </w:p>
        </w:tc>
        <w:tc>
          <w:tcPr>
            <w:tcW w:w="1892" w:type="dxa"/>
            <w:tcBorders>
              <w:top w:val="single" w:sz="4" w:space="0" w:color="auto"/>
              <w:left w:val="single" w:sz="4" w:space="0" w:color="auto"/>
              <w:bottom w:val="single" w:sz="4" w:space="0" w:color="auto"/>
            </w:tcBorders>
            <w:shd w:val="clear" w:color="auto" w:fill="FFFFFF"/>
            <w:vAlign w:val="center"/>
          </w:tcPr>
          <w:p w:rsidR="00E6308C" w:rsidRPr="00C51E04" w:rsidRDefault="00E6308C" w:rsidP="00637681">
            <w:pPr>
              <w:widowControl w:val="0"/>
              <w:jc w:val="center"/>
              <w:rPr>
                <w:rFonts w:ascii="Times New Roman" w:eastAsia="Courier New" w:hAnsi="Times New Roman" w:cs="Times New Roman"/>
                <w:color w:val="000000"/>
                <w:sz w:val="24"/>
                <w:szCs w:val="24"/>
              </w:rPr>
            </w:pPr>
            <w:r w:rsidRPr="00C51E04">
              <w:rPr>
                <w:rFonts w:ascii="Times New Roman" w:eastAsia="Courier New" w:hAnsi="Times New Roman" w:cs="Times New Roman"/>
                <w:color w:val="000000"/>
                <w:sz w:val="24"/>
                <w:szCs w:val="24"/>
              </w:rPr>
              <w:t>2416</w:t>
            </w:r>
          </w:p>
        </w:tc>
        <w:tc>
          <w:tcPr>
            <w:tcW w:w="1352" w:type="dxa"/>
            <w:tcBorders>
              <w:top w:val="single" w:sz="4" w:space="0" w:color="auto"/>
              <w:left w:val="single" w:sz="4" w:space="0" w:color="auto"/>
              <w:bottom w:val="single" w:sz="4" w:space="0" w:color="auto"/>
            </w:tcBorders>
            <w:shd w:val="clear" w:color="auto" w:fill="FFFFFF"/>
            <w:vAlign w:val="center"/>
          </w:tcPr>
          <w:p w:rsidR="00E6308C" w:rsidRPr="00C51E04" w:rsidRDefault="00E6308C" w:rsidP="00637681">
            <w:pPr>
              <w:widowControl w:val="0"/>
              <w:jc w:val="center"/>
              <w:rPr>
                <w:rFonts w:ascii="Times New Roman" w:eastAsia="Courier New" w:hAnsi="Times New Roman" w:cs="Times New Roman"/>
                <w:color w:val="000000"/>
                <w:sz w:val="24"/>
                <w:szCs w:val="24"/>
              </w:rPr>
            </w:pPr>
            <w:r w:rsidRPr="00C51E04">
              <w:rPr>
                <w:rFonts w:ascii="Times New Roman" w:eastAsia="Courier New" w:hAnsi="Times New Roman" w:cs="Times New Roman"/>
                <w:color w:val="000000"/>
                <w:sz w:val="24"/>
                <w:szCs w:val="24"/>
              </w:rPr>
              <w:t>2028</w:t>
            </w:r>
          </w:p>
        </w:tc>
        <w:tc>
          <w:tcPr>
            <w:tcW w:w="1892" w:type="dxa"/>
            <w:tcBorders>
              <w:top w:val="single" w:sz="4" w:space="0" w:color="auto"/>
              <w:left w:val="single" w:sz="4" w:space="0" w:color="auto"/>
              <w:bottom w:val="single" w:sz="4" w:space="0" w:color="auto"/>
              <w:right w:val="single" w:sz="4" w:space="0" w:color="auto"/>
            </w:tcBorders>
            <w:shd w:val="clear" w:color="auto" w:fill="FFFFFF"/>
            <w:vAlign w:val="center"/>
          </w:tcPr>
          <w:p w:rsidR="00E6308C" w:rsidRPr="00C51E04" w:rsidRDefault="00E6308C" w:rsidP="005E0FDC">
            <w:pPr>
              <w:widowControl w:val="0"/>
              <w:jc w:val="center"/>
              <w:rPr>
                <w:rFonts w:ascii="Times New Roman" w:eastAsia="Courier New" w:hAnsi="Times New Roman" w:cs="Times New Roman"/>
                <w:color w:val="000000"/>
                <w:sz w:val="24"/>
                <w:szCs w:val="24"/>
              </w:rPr>
            </w:pPr>
          </w:p>
        </w:tc>
      </w:tr>
      <w:tr w:rsidR="00E6308C" w:rsidRPr="00C51E04" w:rsidTr="00E6308C">
        <w:trPr>
          <w:trHeight w:hRule="exact" w:val="282"/>
        </w:trPr>
        <w:tc>
          <w:tcPr>
            <w:tcW w:w="4732" w:type="dxa"/>
            <w:tcBorders>
              <w:top w:val="single" w:sz="4" w:space="0" w:color="auto"/>
              <w:left w:val="single" w:sz="4" w:space="0" w:color="auto"/>
              <w:bottom w:val="single" w:sz="4" w:space="0" w:color="auto"/>
            </w:tcBorders>
            <w:shd w:val="clear" w:color="auto" w:fill="FFFFFF"/>
            <w:vAlign w:val="center"/>
          </w:tcPr>
          <w:p w:rsidR="00E6308C" w:rsidRPr="00C51E04" w:rsidRDefault="00E6308C" w:rsidP="005E0FDC">
            <w:pPr>
              <w:widowControl w:val="0"/>
              <w:jc w:val="center"/>
              <w:rPr>
                <w:rFonts w:ascii="Times New Roman" w:hAnsi="Times New Roman" w:cs="Times New Roman"/>
                <w:bCs/>
                <w:color w:val="000000"/>
                <w:spacing w:val="6"/>
                <w:sz w:val="24"/>
                <w:szCs w:val="24"/>
              </w:rPr>
            </w:pPr>
            <w:r w:rsidRPr="00C51E04">
              <w:rPr>
                <w:rFonts w:ascii="Times New Roman" w:hAnsi="Times New Roman" w:cs="Times New Roman"/>
                <w:bCs/>
                <w:color w:val="000000"/>
                <w:spacing w:val="6"/>
                <w:sz w:val="24"/>
                <w:szCs w:val="24"/>
              </w:rPr>
              <w:t xml:space="preserve">Болезни эндокринной системы </w:t>
            </w:r>
          </w:p>
        </w:tc>
        <w:tc>
          <w:tcPr>
            <w:tcW w:w="1892" w:type="dxa"/>
            <w:tcBorders>
              <w:top w:val="single" w:sz="4" w:space="0" w:color="auto"/>
              <w:left w:val="single" w:sz="4" w:space="0" w:color="auto"/>
              <w:bottom w:val="single" w:sz="4" w:space="0" w:color="auto"/>
            </w:tcBorders>
            <w:shd w:val="clear" w:color="auto" w:fill="FFFFFF"/>
            <w:vAlign w:val="center"/>
          </w:tcPr>
          <w:p w:rsidR="00E6308C" w:rsidRPr="00C51E04" w:rsidRDefault="00E6308C" w:rsidP="00637681">
            <w:pPr>
              <w:widowControl w:val="0"/>
              <w:jc w:val="center"/>
              <w:rPr>
                <w:rFonts w:ascii="Times New Roman" w:eastAsia="Courier New" w:hAnsi="Times New Roman" w:cs="Times New Roman"/>
                <w:color w:val="000000"/>
                <w:sz w:val="24"/>
                <w:szCs w:val="24"/>
              </w:rPr>
            </w:pPr>
            <w:r w:rsidRPr="00C51E04">
              <w:rPr>
                <w:rFonts w:ascii="Times New Roman" w:eastAsia="Courier New" w:hAnsi="Times New Roman" w:cs="Times New Roman"/>
                <w:color w:val="000000"/>
                <w:sz w:val="24"/>
                <w:szCs w:val="24"/>
              </w:rPr>
              <w:t>1833</w:t>
            </w:r>
          </w:p>
        </w:tc>
        <w:tc>
          <w:tcPr>
            <w:tcW w:w="1352" w:type="dxa"/>
            <w:tcBorders>
              <w:top w:val="single" w:sz="4" w:space="0" w:color="auto"/>
              <w:left w:val="single" w:sz="4" w:space="0" w:color="auto"/>
              <w:bottom w:val="single" w:sz="4" w:space="0" w:color="auto"/>
            </w:tcBorders>
            <w:shd w:val="clear" w:color="auto" w:fill="FFFFFF"/>
            <w:vAlign w:val="center"/>
          </w:tcPr>
          <w:p w:rsidR="00E6308C" w:rsidRPr="00C51E04" w:rsidRDefault="00E6308C" w:rsidP="00637681">
            <w:pPr>
              <w:widowControl w:val="0"/>
              <w:jc w:val="center"/>
              <w:rPr>
                <w:rFonts w:ascii="Times New Roman" w:eastAsia="Courier New" w:hAnsi="Times New Roman" w:cs="Times New Roman"/>
                <w:color w:val="000000"/>
                <w:sz w:val="24"/>
                <w:szCs w:val="24"/>
              </w:rPr>
            </w:pPr>
            <w:r w:rsidRPr="00C51E04">
              <w:rPr>
                <w:rFonts w:ascii="Times New Roman" w:eastAsia="Courier New" w:hAnsi="Times New Roman" w:cs="Times New Roman"/>
                <w:color w:val="000000"/>
                <w:sz w:val="24"/>
                <w:szCs w:val="24"/>
              </w:rPr>
              <w:t>1686</w:t>
            </w:r>
          </w:p>
        </w:tc>
        <w:tc>
          <w:tcPr>
            <w:tcW w:w="1892" w:type="dxa"/>
            <w:tcBorders>
              <w:top w:val="single" w:sz="4" w:space="0" w:color="auto"/>
              <w:left w:val="single" w:sz="4" w:space="0" w:color="auto"/>
              <w:bottom w:val="single" w:sz="4" w:space="0" w:color="auto"/>
              <w:right w:val="single" w:sz="4" w:space="0" w:color="auto"/>
            </w:tcBorders>
            <w:shd w:val="clear" w:color="auto" w:fill="FFFFFF"/>
            <w:vAlign w:val="center"/>
          </w:tcPr>
          <w:p w:rsidR="00E6308C" w:rsidRPr="00C51E04" w:rsidRDefault="00E6308C" w:rsidP="005E0FDC">
            <w:pPr>
              <w:widowControl w:val="0"/>
              <w:jc w:val="center"/>
              <w:rPr>
                <w:rFonts w:ascii="Times New Roman" w:eastAsia="Courier New" w:hAnsi="Times New Roman" w:cs="Times New Roman"/>
                <w:color w:val="000000"/>
                <w:sz w:val="24"/>
                <w:szCs w:val="24"/>
              </w:rPr>
            </w:pPr>
          </w:p>
        </w:tc>
      </w:tr>
    </w:tbl>
    <w:p w:rsidR="00C51E04" w:rsidRPr="00C51E04" w:rsidRDefault="00C51E04" w:rsidP="00C51E04">
      <w:pPr>
        <w:widowControl w:val="0"/>
        <w:rPr>
          <w:rFonts w:ascii="Times New Roman" w:hAnsi="Times New Roman" w:cs="Times New Roman"/>
          <w:color w:val="000000"/>
          <w:spacing w:val="3"/>
          <w:sz w:val="24"/>
          <w:szCs w:val="24"/>
        </w:rPr>
      </w:pPr>
    </w:p>
    <w:p w:rsidR="00C51E04" w:rsidRPr="00C51E04" w:rsidRDefault="00C51E04" w:rsidP="00C51E04">
      <w:pPr>
        <w:widowControl w:val="0"/>
        <w:jc w:val="right"/>
        <w:rPr>
          <w:rFonts w:ascii="Times New Roman" w:hAnsi="Times New Roman" w:cs="Times New Roman"/>
          <w:color w:val="000000"/>
          <w:spacing w:val="3"/>
          <w:sz w:val="24"/>
          <w:szCs w:val="24"/>
        </w:rPr>
      </w:pPr>
      <w:r w:rsidRPr="00C51E04">
        <w:rPr>
          <w:rFonts w:ascii="Times New Roman" w:hAnsi="Times New Roman" w:cs="Times New Roman"/>
          <w:color w:val="000000"/>
          <w:spacing w:val="3"/>
          <w:sz w:val="24"/>
          <w:szCs w:val="24"/>
        </w:rPr>
        <w:t>Таблица 4</w:t>
      </w:r>
    </w:p>
    <w:p w:rsidR="00C51E04" w:rsidRPr="00C51E04" w:rsidRDefault="00C51E04" w:rsidP="00C51E04">
      <w:pPr>
        <w:widowControl w:val="0"/>
        <w:jc w:val="center"/>
        <w:rPr>
          <w:rFonts w:ascii="Times New Roman" w:hAnsi="Times New Roman" w:cs="Times New Roman"/>
          <w:b/>
          <w:color w:val="000000"/>
          <w:spacing w:val="3"/>
          <w:sz w:val="24"/>
          <w:szCs w:val="24"/>
        </w:rPr>
      </w:pPr>
      <w:r w:rsidRPr="00C51E04">
        <w:rPr>
          <w:rFonts w:ascii="Times New Roman" w:hAnsi="Times New Roman" w:cs="Times New Roman"/>
          <w:b/>
          <w:color w:val="000000"/>
          <w:spacing w:val="3"/>
          <w:sz w:val="24"/>
          <w:szCs w:val="24"/>
        </w:rPr>
        <w:t>Доминирующие причины смертности</w:t>
      </w:r>
    </w:p>
    <w:p w:rsidR="00C51E04" w:rsidRPr="00C51E04" w:rsidRDefault="00C51E04" w:rsidP="00C51E04">
      <w:pPr>
        <w:widowControl w:val="0"/>
        <w:jc w:val="right"/>
        <w:rPr>
          <w:rFonts w:ascii="Times New Roman" w:hAnsi="Times New Roman" w:cs="Times New Roman"/>
          <w:color w:val="000000"/>
          <w:spacing w:val="3"/>
          <w:sz w:val="24"/>
          <w:szCs w:val="24"/>
        </w:rPr>
      </w:pPr>
      <w:r w:rsidRPr="00C51E04">
        <w:rPr>
          <w:rFonts w:ascii="Times New Roman" w:hAnsi="Times New Roman" w:cs="Times New Roman"/>
          <w:color w:val="000000"/>
          <w:spacing w:val="3"/>
          <w:sz w:val="24"/>
          <w:szCs w:val="24"/>
        </w:rPr>
        <w:t>(человек)</w:t>
      </w:r>
    </w:p>
    <w:tbl>
      <w:tblPr>
        <w:tblW w:w="10215" w:type="dxa"/>
        <w:jc w:val="center"/>
        <w:tblLayout w:type="fixed"/>
        <w:tblCellMar>
          <w:left w:w="10" w:type="dxa"/>
          <w:right w:w="10" w:type="dxa"/>
        </w:tblCellMar>
        <w:tblLook w:val="0000"/>
      </w:tblPr>
      <w:tblGrid>
        <w:gridCol w:w="4895"/>
        <w:gridCol w:w="1984"/>
        <w:gridCol w:w="1418"/>
        <w:gridCol w:w="1918"/>
      </w:tblGrid>
      <w:tr w:rsidR="00C51E04" w:rsidRPr="00C51E04" w:rsidTr="005E0FDC">
        <w:trPr>
          <w:trHeight w:hRule="exact" w:val="549"/>
          <w:jc w:val="center"/>
        </w:trPr>
        <w:tc>
          <w:tcPr>
            <w:tcW w:w="4895" w:type="dxa"/>
            <w:tcBorders>
              <w:top w:val="single" w:sz="4" w:space="0" w:color="auto"/>
              <w:left w:val="single" w:sz="4" w:space="0" w:color="auto"/>
              <w:bottom w:val="single" w:sz="4" w:space="0" w:color="auto"/>
            </w:tcBorders>
            <w:shd w:val="clear" w:color="auto" w:fill="FFFFFF"/>
            <w:vAlign w:val="center"/>
          </w:tcPr>
          <w:p w:rsidR="00C51E04" w:rsidRPr="00C51E04" w:rsidRDefault="00C51E04" w:rsidP="005E0FDC">
            <w:pPr>
              <w:widowControl w:val="0"/>
              <w:jc w:val="center"/>
              <w:rPr>
                <w:rFonts w:ascii="Times New Roman" w:hAnsi="Times New Roman" w:cs="Times New Roman"/>
                <w:b/>
                <w:bCs/>
                <w:color w:val="000000"/>
                <w:spacing w:val="6"/>
                <w:sz w:val="24"/>
                <w:szCs w:val="24"/>
              </w:rPr>
            </w:pPr>
            <w:r w:rsidRPr="00C51E04">
              <w:rPr>
                <w:rFonts w:ascii="Times New Roman" w:hAnsi="Times New Roman" w:cs="Times New Roman"/>
                <w:b/>
                <w:bCs/>
                <w:color w:val="000000"/>
                <w:spacing w:val="6"/>
                <w:sz w:val="24"/>
                <w:szCs w:val="24"/>
              </w:rPr>
              <w:t>Группы  заболеваний</w:t>
            </w:r>
          </w:p>
        </w:tc>
        <w:tc>
          <w:tcPr>
            <w:tcW w:w="1984" w:type="dxa"/>
            <w:tcBorders>
              <w:top w:val="single" w:sz="4" w:space="0" w:color="auto"/>
              <w:left w:val="single" w:sz="4" w:space="0" w:color="auto"/>
              <w:bottom w:val="single" w:sz="4" w:space="0" w:color="auto"/>
            </w:tcBorders>
            <w:shd w:val="clear" w:color="auto" w:fill="FFFFFF"/>
            <w:vAlign w:val="center"/>
          </w:tcPr>
          <w:p w:rsidR="00C51E04" w:rsidRPr="00C51E04" w:rsidRDefault="00E6308C" w:rsidP="005E0FDC">
            <w:pPr>
              <w:widowControl w:val="0"/>
              <w:jc w:val="center"/>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2021</w:t>
            </w:r>
            <w:r w:rsidR="00C51E04" w:rsidRPr="00C51E04">
              <w:rPr>
                <w:rFonts w:ascii="Times New Roman" w:hAnsi="Times New Roman" w:cs="Times New Roman"/>
                <w:b/>
                <w:bCs/>
                <w:color w:val="000000"/>
                <w:spacing w:val="6"/>
                <w:sz w:val="24"/>
                <w:szCs w:val="24"/>
              </w:rPr>
              <w:t xml:space="preserve"> год</w:t>
            </w:r>
          </w:p>
        </w:tc>
        <w:tc>
          <w:tcPr>
            <w:tcW w:w="1418" w:type="dxa"/>
            <w:tcBorders>
              <w:top w:val="single" w:sz="4" w:space="0" w:color="auto"/>
              <w:left w:val="single" w:sz="4" w:space="0" w:color="auto"/>
              <w:bottom w:val="single" w:sz="4" w:space="0" w:color="auto"/>
            </w:tcBorders>
            <w:shd w:val="clear" w:color="auto" w:fill="FFFFFF"/>
            <w:vAlign w:val="center"/>
          </w:tcPr>
          <w:p w:rsidR="00C51E04" w:rsidRPr="00C51E04" w:rsidRDefault="00C51E04" w:rsidP="00E6308C">
            <w:pPr>
              <w:widowControl w:val="0"/>
              <w:jc w:val="center"/>
              <w:rPr>
                <w:rFonts w:ascii="Times New Roman" w:hAnsi="Times New Roman" w:cs="Times New Roman"/>
                <w:b/>
                <w:bCs/>
                <w:color w:val="000000"/>
                <w:spacing w:val="6"/>
                <w:sz w:val="24"/>
                <w:szCs w:val="24"/>
              </w:rPr>
            </w:pPr>
            <w:r w:rsidRPr="00C51E04">
              <w:rPr>
                <w:rFonts w:ascii="Times New Roman" w:hAnsi="Times New Roman" w:cs="Times New Roman"/>
                <w:b/>
                <w:bCs/>
                <w:color w:val="000000"/>
                <w:spacing w:val="6"/>
                <w:sz w:val="24"/>
                <w:szCs w:val="24"/>
              </w:rPr>
              <w:t>202</w:t>
            </w:r>
            <w:r w:rsidR="00E6308C">
              <w:rPr>
                <w:rFonts w:ascii="Times New Roman" w:hAnsi="Times New Roman" w:cs="Times New Roman"/>
                <w:b/>
                <w:bCs/>
                <w:color w:val="000000"/>
                <w:spacing w:val="6"/>
                <w:sz w:val="24"/>
                <w:szCs w:val="24"/>
              </w:rPr>
              <w:t>2</w:t>
            </w:r>
            <w:r w:rsidRPr="00C51E04">
              <w:rPr>
                <w:rFonts w:ascii="Times New Roman" w:hAnsi="Times New Roman" w:cs="Times New Roman"/>
                <w:b/>
                <w:bCs/>
                <w:color w:val="000000"/>
                <w:spacing w:val="6"/>
                <w:sz w:val="24"/>
                <w:szCs w:val="24"/>
              </w:rPr>
              <w:t xml:space="preserve"> год</w:t>
            </w:r>
          </w:p>
        </w:tc>
        <w:tc>
          <w:tcPr>
            <w:tcW w:w="1918" w:type="dxa"/>
            <w:tcBorders>
              <w:top w:val="single" w:sz="4" w:space="0" w:color="auto"/>
              <w:left w:val="single" w:sz="4" w:space="0" w:color="auto"/>
              <w:bottom w:val="single" w:sz="4" w:space="0" w:color="auto"/>
              <w:right w:val="single" w:sz="4" w:space="0" w:color="auto"/>
            </w:tcBorders>
            <w:shd w:val="clear" w:color="auto" w:fill="FFFFFF"/>
            <w:vAlign w:val="center"/>
          </w:tcPr>
          <w:p w:rsidR="00C51E04" w:rsidRPr="00C51E04" w:rsidRDefault="00C51E04" w:rsidP="00E6308C">
            <w:pPr>
              <w:widowControl w:val="0"/>
              <w:jc w:val="center"/>
              <w:rPr>
                <w:rFonts w:ascii="Times New Roman" w:hAnsi="Times New Roman" w:cs="Times New Roman"/>
                <w:b/>
                <w:bCs/>
                <w:color w:val="000000"/>
                <w:spacing w:val="6"/>
                <w:sz w:val="24"/>
                <w:szCs w:val="24"/>
              </w:rPr>
            </w:pPr>
            <w:r w:rsidRPr="00C51E04">
              <w:rPr>
                <w:rFonts w:ascii="Times New Roman" w:hAnsi="Times New Roman" w:cs="Times New Roman"/>
                <w:b/>
                <w:color w:val="000000"/>
                <w:spacing w:val="3"/>
                <w:sz w:val="24"/>
                <w:szCs w:val="24"/>
              </w:rPr>
              <w:t>202</w:t>
            </w:r>
            <w:r w:rsidR="00E6308C">
              <w:rPr>
                <w:rFonts w:ascii="Times New Roman" w:hAnsi="Times New Roman" w:cs="Times New Roman"/>
                <w:b/>
                <w:color w:val="000000"/>
                <w:spacing w:val="3"/>
                <w:sz w:val="24"/>
                <w:szCs w:val="24"/>
              </w:rPr>
              <w:t>3</w:t>
            </w:r>
            <w:r w:rsidRPr="00C51E04">
              <w:rPr>
                <w:rFonts w:ascii="Times New Roman" w:hAnsi="Times New Roman" w:cs="Times New Roman"/>
                <w:b/>
                <w:color w:val="000000"/>
                <w:spacing w:val="3"/>
                <w:sz w:val="24"/>
                <w:szCs w:val="24"/>
              </w:rPr>
              <w:t xml:space="preserve"> год</w:t>
            </w:r>
          </w:p>
        </w:tc>
      </w:tr>
      <w:tr w:rsidR="00E6308C" w:rsidRPr="00C51E04" w:rsidTr="005E0FDC">
        <w:trPr>
          <w:trHeight w:hRule="exact" w:val="437"/>
          <w:jc w:val="center"/>
        </w:trPr>
        <w:tc>
          <w:tcPr>
            <w:tcW w:w="4895" w:type="dxa"/>
            <w:tcBorders>
              <w:top w:val="single" w:sz="4" w:space="0" w:color="auto"/>
              <w:left w:val="single" w:sz="4" w:space="0" w:color="auto"/>
              <w:bottom w:val="single" w:sz="4" w:space="0" w:color="auto"/>
            </w:tcBorders>
            <w:shd w:val="clear" w:color="auto" w:fill="FFFFFF"/>
            <w:vAlign w:val="center"/>
          </w:tcPr>
          <w:p w:rsidR="00E6308C" w:rsidRPr="00C51E04" w:rsidRDefault="00E6308C" w:rsidP="005E0FDC">
            <w:pPr>
              <w:widowControl w:val="0"/>
              <w:jc w:val="center"/>
              <w:rPr>
                <w:rFonts w:ascii="Times New Roman" w:hAnsi="Times New Roman" w:cs="Times New Roman"/>
                <w:b/>
                <w:bCs/>
                <w:color w:val="000000"/>
                <w:spacing w:val="6"/>
                <w:sz w:val="24"/>
                <w:szCs w:val="24"/>
              </w:rPr>
            </w:pPr>
            <w:r w:rsidRPr="00C51E04">
              <w:rPr>
                <w:rFonts w:ascii="Times New Roman" w:hAnsi="Times New Roman" w:cs="Times New Roman"/>
                <w:color w:val="000000"/>
                <w:spacing w:val="3"/>
                <w:sz w:val="24"/>
                <w:szCs w:val="24"/>
              </w:rPr>
              <w:t xml:space="preserve">Болезни системы кровообращения </w:t>
            </w:r>
          </w:p>
        </w:tc>
        <w:tc>
          <w:tcPr>
            <w:tcW w:w="1984" w:type="dxa"/>
            <w:tcBorders>
              <w:top w:val="single" w:sz="4" w:space="0" w:color="auto"/>
              <w:left w:val="single" w:sz="4" w:space="0" w:color="auto"/>
              <w:bottom w:val="single" w:sz="4" w:space="0" w:color="auto"/>
            </w:tcBorders>
            <w:shd w:val="clear" w:color="auto" w:fill="FFFFFF"/>
            <w:vAlign w:val="center"/>
          </w:tcPr>
          <w:p w:rsidR="00E6308C" w:rsidRPr="00C51E04" w:rsidRDefault="00E6308C" w:rsidP="00637681">
            <w:pPr>
              <w:widowControl w:val="0"/>
              <w:jc w:val="center"/>
              <w:rPr>
                <w:rFonts w:ascii="Times New Roman" w:eastAsia="Courier New" w:hAnsi="Times New Roman" w:cs="Times New Roman"/>
                <w:color w:val="000000"/>
                <w:sz w:val="24"/>
                <w:szCs w:val="24"/>
              </w:rPr>
            </w:pPr>
            <w:r w:rsidRPr="00C51E04">
              <w:rPr>
                <w:rFonts w:ascii="Times New Roman" w:eastAsia="Courier New" w:hAnsi="Times New Roman" w:cs="Times New Roman"/>
                <w:color w:val="000000"/>
                <w:sz w:val="24"/>
                <w:szCs w:val="24"/>
              </w:rPr>
              <w:t>278</w:t>
            </w:r>
          </w:p>
        </w:tc>
        <w:tc>
          <w:tcPr>
            <w:tcW w:w="1418" w:type="dxa"/>
            <w:tcBorders>
              <w:top w:val="single" w:sz="4" w:space="0" w:color="auto"/>
              <w:left w:val="single" w:sz="4" w:space="0" w:color="auto"/>
              <w:bottom w:val="single" w:sz="4" w:space="0" w:color="auto"/>
            </w:tcBorders>
            <w:shd w:val="clear" w:color="auto" w:fill="FFFFFF"/>
            <w:vAlign w:val="center"/>
          </w:tcPr>
          <w:p w:rsidR="00E6308C" w:rsidRPr="00C51E04" w:rsidRDefault="00E6308C" w:rsidP="00637681">
            <w:pPr>
              <w:widowControl w:val="0"/>
              <w:jc w:val="center"/>
              <w:rPr>
                <w:rFonts w:ascii="Times New Roman" w:eastAsia="Courier New" w:hAnsi="Times New Roman" w:cs="Times New Roman"/>
                <w:color w:val="000000"/>
                <w:sz w:val="24"/>
                <w:szCs w:val="24"/>
              </w:rPr>
            </w:pPr>
            <w:r w:rsidRPr="00C51E04">
              <w:rPr>
                <w:rFonts w:ascii="Times New Roman" w:eastAsia="Courier New" w:hAnsi="Times New Roman" w:cs="Times New Roman"/>
                <w:color w:val="000000"/>
                <w:sz w:val="24"/>
                <w:szCs w:val="24"/>
              </w:rPr>
              <w:t>157</w:t>
            </w:r>
          </w:p>
        </w:tc>
        <w:tc>
          <w:tcPr>
            <w:tcW w:w="1918" w:type="dxa"/>
            <w:tcBorders>
              <w:top w:val="single" w:sz="4" w:space="0" w:color="auto"/>
              <w:left w:val="single" w:sz="4" w:space="0" w:color="auto"/>
              <w:bottom w:val="single" w:sz="4" w:space="0" w:color="auto"/>
              <w:right w:val="single" w:sz="4" w:space="0" w:color="auto"/>
            </w:tcBorders>
            <w:shd w:val="clear" w:color="auto" w:fill="FFFFFF"/>
            <w:vAlign w:val="center"/>
          </w:tcPr>
          <w:p w:rsidR="00E6308C" w:rsidRPr="00C51E04" w:rsidRDefault="00E6308C" w:rsidP="005E0FDC">
            <w:pPr>
              <w:widowControl w:val="0"/>
              <w:jc w:val="center"/>
              <w:rPr>
                <w:rFonts w:ascii="Times New Roman" w:eastAsia="Courier New" w:hAnsi="Times New Roman" w:cs="Times New Roman"/>
                <w:color w:val="000000"/>
                <w:sz w:val="24"/>
                <w:szCs w:val="24"/>
              </w:rPr>
            </w:pPr>
          </w:p>
        </w:tc>
      </w:tr>
      <w:tr w:rsidR="00E6308C" w:rsidRPr="00C51E04" w:rsidTr="005E0FDC">
        <w:trPr>
          <w:trHeight w:hRule="exact" w:val="429"/>
          <w:jc w:val="center"/>
        </w:trPr>
        <w:tc>
          <w:tcPr>
            <w:tcW w:w="4895" w:type="dxa"/>
            <w:tcBorders>
              <w:top w:val="single" w:sz="4" w:space="0" w:color="auto"/>
              <w:left w:val="single" w:sz="4" w:space="0" w:color="auto"/>
              <w:bottom w:val="single" w:sz="4" w:space="0" w:color="auto"/>
              <w:right w:val="single" w:sz="4" w:space="0" w:color="auto"/>
            </w:tcBorders>
            <w:shd w:val="clear" w:color="auto" w:fill="FFFFFF"/>
            <w:vAlign w:val="center"/>
          </w:tcPr>
          <w:p w:rsidR="00E6308C" w:rsidRPr="00C51E04" w:rsidRDefault="00E6308C" w:rsidP="005E0FDC">
            <w:pPr>
              <w:widowControl w:val="0"/>
              <w:jc w:val="center"/>
              <w:rPr>
                <w:rFonts w:ascii="Times New Roman" w:hAnsi="Times New Roman" w:cs="Times New Roman"/>
                <w:b/>
                <w:bCs/>
                <w:color w:val="000000"/>
                <w:spacing w:val="6"/>
                <w:sz w:val="24"/>
                <w:szCs w:val="24"/>
              </w:rPr>
            </w:pPr>
            <w:r w:rsidRPr="00C51E04">
              <w:rPr>
                <w:rFonts w:ascii="Times New Roman" w:hAnsi="Times New Roman" w:cs="Times New Roman"/>
                <w:color w:val="000000"/>
                <w:spacing w:val="3"/>
                <w:sz w:val="24"/>
                <w:szCs w:val="24"/>
              </w:rPr>
              <w:t xml:space="preserve">Новообразования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6308C" w:rsidRPr="00C51E04" w:rsidRDefault="00E6308C" w:rsidP="00637681">
            <w:pPr>
              <w:widowControl w:val="0"/>
              <w:jc w:val="center"/>
              <w:rPr>
                <w:rFonts w:ascii="Times New Roman" w:eastAsia="Courier New" w:hAnsi="Times New Roman" w:cs="Times New Roman"/>
                <w:color w:val="000000"/>
                <w:sz w:val="24"/>
                <w:szCs w:val="24"/>
              </w:rPr>
            </w:pPr>
            <w:r w:rsidRPr="00C51E04">
              <w:rPr>
                <w:rFonts w:ascii="Times New Roman" w:eastAsia="Courier New" w:hAnsi="Times New Roman" w:cs="Times New Roman"/>
                <w:color w:val="000000"/>
                <w:sz w:val="24"/>
                <w:szCs w:val="24"/>
              </w:rPr>
              <w:t>57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6308C" w:rsidRPr="00C51E04" w:rsidRDefault="00E6308C" w:rsidP="00637681">
            <w:pPr>
              <w:widowControl w:val="0"/>
              <w:jc w:val="center"/>
              <w:rPr>
                <w:rFonts w:ascii="Times New Roman" w:eastAsia="Courier New" w:hAnsi="Times New Roman" w:cs="Times New Roman"/>
                <w:color w:val="000000"/>
                <w:sz w:val="24"/>
                <w:szCs w:val="24"/>
              </w:rPr>
            </w:pPr>
            <w:r w:rsidRPr="00C51E04">
              <w:rPr>
                <w:rFonts w:ascii="Times New Roman" w:eastAsia="Courier New" w:hAnsi="Times New Roman" w:cs="Times New Roman"/>
                <w:color w:val="000000"/>
                <w:sz w:val="24"/>
                <w:szCs w:val="24"/>
              </w:rPr>
              <w:t>37</w:t>
            </w:r>
          </w:p>
        </w:tc>
        <w:tc>
          <w:tcPr>
            <w:tcW w:w="1918" w:type="dxa"/>
            <w:tcBorders>
              <w:top w:val="single" w:sz="4" w:space="0" w:color="auto"/>
              <w:left w:val="single" w:sz="4" w:space="0" w:color="auto"/>
              <w:bottom w:val="single" w:sz="4" w:space="0" w:color="auto"/>
              <w:right w:val="single" w:sz="4" w:space="0" w:color="auto"/>
            </w:tcBorders>
            <w:shd w:val="clear" w:color="auto" w:fill="FFFFFF"/>
            <w:vAlign w:val="center"/>
          </w:tcPr>
          <w:p w:rsidR="00E6308C" w:rsidRPr="00C51E04" w:rsidRDefault="00E6308C" w:rsidP="005E0FDC">
            <w:pPr>
              <w:widowControl w:val="0"/>
              <w:jc w:val="center"/>
              <w:rPr>
                <w:rFonts w:ascii="Times New Roman" w:eastAsia="Courier New" w:hAnsi="Times New Roman" w:cs="Times New Roman"/>
                <w:color w:val="000000"/>
                <w:sz w:val="24"/>
                <w:szCs w:val="24"/>
              </w:rPr>
            </w:pPr>
          </w:p>
        </w:tc>
      </w:tr>
      <w:tr w:rsidR="00E6308C" w:rsidRPr="00C51E04" w:rsidTr="005E0FDC">
        <w:trPr>
          <w:trHeight w:hRule="exact" w:val="427"/>
          <w:jc w:val="center"/>
        </w:trPr>
        <w:tc>
          <w:tcPr>
            <w:tcW w:w="4895" w:type="dxa"/>
            <w:tcBorders>
              <w:top w:val="single" w:sz="4" w:space="0" w:color="auto"/>
              <w:left w:val="single" w:sz="4" w:space="0" w:color="auto"/>
              <w:bottom w:val="single" w:sz="4" w:space="0" w:color="auto"/>
              <w:right w:val="single" w:sz="4" w:space="0" w:color="auto"/>
            </w:tcBorders>
            <w:shd w:val="clear" w:color="auto" w:fill="FFFFFF"/>
            <w:vAlign w:val="center"/>
          </w:tcPr>
          <w:p w:rsidR="00E6308C" w:rsidRPr="00C51E04" w:rsidRDefault="00E6308C" w:rsidP="005E0FDC">
            <w:pPr>
              <w:widowControl w:val="0"/>
              <w:jc w:val="center"/>
              <w:rPr>
                <w:rFonts w:ascii="Times New Roman" w:hAnsi="Times New Roman" w:cs="Times New Roman"/>
                <w:b/>
                <w:bCs/>
                <w:color w:val="000000"/>
                <w:spacing w:val="6"/>
                <w:sz w:val="24"/>
                <w:szCs w:val="24"/>
              </w:rPr>
            </w:pPr>
            <w:r w:rsidRPr="00C51E04">
              <w:rPr>
                <w:rFonts w:ascii="Times New Roman" w:hAnsi="Times New Roman" w:cs="Times New Roman"/>
                <w:color w:val="000000"/>
                <w:spacing w:val="3"/>
                <w:sz w:val="24"/>
                <w:szCs w:val="24"/>
              </w:rPr>
              <w:t xml:space="preserve">Внешние причины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6308C" w:rsidRPr="00C51E04" w:rsidRDefault="00E6308C" w:rsidP="00637681">
            <w:pPr>
              <w:widowControl w:val="0"/>
              <w:jc w:val="center"/>
              <w:rPr>
                <w:rFonts w:ascii="Times New Roman" w:eastAsia="Courier New" w:hAnsi="Times New Roman" w:cs="Times New Roman"/>
                <w:color w:val="000000"/>
                <w:sz w:val="24"/>
                <w:szCs w:val="24"/>
              </w:rPr>
            </w:pPr>
            <w:r w:rsidRPr="00C51E04">
              <w:rPr>
                <w:rFonts w:ascii="Times New Roman" w:eastAsia="Courier New" w:hAnsi="Times New Roman" w:cs="Times New Roman"/>
                <w:color w:val="000000"/>
                <w:sz w:val="24"/>
                <w:szCs w:val="24"/>
              </w:rPr>
              <w:t>38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6308C" w:rsidRPr="00C51E04" w:rsidRDefault="00E6308C" w:rsidP="00637681">
            <w:pPr>
              <w:widowControl w:val="0"/>
              <w:jc w:val="center"/>
              <w:rPr>
                <w:rFonts w:ascii="Times New Roman" w:eastAsia="Courier New" w:hAnsi="Times New Roman" w:cs="Times New Roman"/>
                <w:color w:val="000000"/>
                <w:sz w:val="24"/>
                <w:szCs w:val="24"/>
              </w:rPr>
            </w:pPr>
            <w:r w:rsidRPr="00C51E04">
              <w:rPr>
                <w:rFonts w:ascii="Times New Roman" w:eastAsia="Courier New" w:hAnsi="Times New Roman" w:cs="Times New Roman"/>
                <w:color w:val="000000"/>
                <w:sz w:val="24"/>
                <w:szCs w:val="24"/>
              </w:rPr>
              <w:t>33</w:t>
            </w:r>
          </w:p>
        </w:tc>
        <w:tc>
          <w:tcPr>
            <w:tcW w:w="1918" w:type="dxa"/>
            <w:tcBorders>
              <w:top w:val="single" w:sz="4" w:space="0" w:color="auto"/>
              <w:left w:val="single" w:sz="4" w:space="0" w:color="auto"/>
              <w:bottom w:val="single" w:sz="4" w:space="0" w:color="auto"/>
              <w:right w:val="single" w:sz="4" w:space="0" w:color="auto"/>
            </w:tcBorders>
            <w:shd w:val="clear" w:color="auto" w:fill="FFFFFF"/>
            <w:vAlign w:val="center"/>
          </w:tcPr>
          <w:p w:rsidR="00E6308C" w:rsidRPr="00C51E04" w:rsidRDefault="00E6308C" w:rsidP="005E0FDC">
            <w:pPr>
              <w:widowControl w:val="0"/>
              <w:jc w:val="center"/>
              <w:rPr>
                <w:rFonts w:ascii="Times New Roman" w:eastAsia="Courier New" w:hAnsi="Times New Roman" w:cs="Times New Roman"/>
                <w:color w:val="000000"/>
                <w:sz w:val="24"/>
                <w:szCs w:val="24"/>
              </w:rPr>
            </w:pPr>
          </w:p>
        </w:tc>
      </w:tr>
      <w:tr w:rsidR="00E6308C" w:rsidRPr="00C51E04" w:rsidTr="005E0FDC">
        <w:trPr>
          <w:trHeight w:hRule="exact" w:val="428"/>
          <w:jc w:val="center"/>
        </w:trPr>
        <w:tc>
          <w:tcPr>
            <w:tcW w:w="4895" w:type="dxa"/>
            <w:tcBorders>
              <w:top w:val="single" w:sz="4" w:space="0" w:color="auto"/>
              <w:left w:val="single" w:sz="4" w:space="0" w:color="auto"/>
            </w:tcBorders>
            <w:shd w:val="clear" w:color="auto" w:fill="FFFFFF"/>
            <w:vAlign w:val="center"/>
          </w:tcPr>
          <w:p w:rsidR="00E6308C" w:rsidRPr="00C51E04" w:rsidRDefault="00E6308C" w:rsidP="005E0FDC">
            <w:pPr>
              <w:widowControl w:val="0"/>
              <w:jc w:val="center"/>
              <w:rPr>
                <w:rFonts w:ascii="Times New Roman" w:hAnsi="Times New Roman" w:cs="Times New Roman"/>
                <w:b/>
                <w:bCs/>
                <w:color w:val="000000"/>
                <w:spacing w:val="6"/>
                <w:sz w:val="24"/>
                <w:szCs w:val="24"/>
              </w:rPr>
            </w:pPr>
            <w:r w:rsidRPr="00C51E04">
              <w:rPr>
                <w:rFonts w:ascii="Times New Roman" w:hAnsi="Times New Roman" w:cs="Times New Roman"/>
                <w:color w:val="000000"/>
                <w:spacing w:val="3"/>
                <w:sz w:val="24"/>
                <w:szCs w:val="24"/>
              </w:rPr>
              <w:t xml:space="preserve">Болезни органов пищеварения </w:t>
            </w:r>
          </w:p>
        </w:tc>
        <w:tc>
          <w:tcPr>
            <w:tcW w:w="1984" w:type="dxa"/>
            <w:tcBorders>
              <w:top w:val="single" w:sz="4" w:space="0" w:color="auto"/>
              <w:left w:val="single" w:sz="4" w:space="0" w:color="auto"/>
            </w:tcBorders>
            <w:shd w:val="clear" w:color="auto" w:fill="FFFFFF"/>
            <w:vAlign w:val="center"/>
          </w:tcPr>
          <w:p w:rsidR="00E6308C" w:rsidRPr="00C51E04" w:rsidRDefault="00E6308C" w:rsidP="00637681">
            <w:pPr>
              <w:widowControl w:val="0"/>
              <w:jc w:val="center"/>
              <w:rPr>
                <w:rFonts w:ascii="Times New Roman" w:eastAsia="Courier New" w:hAnsi="Times New Roman" w:cs="Times New Roman"/>
                <w:color w:val="000000"/>
                <w:sz w:val="24"/>
                <w:szCs w:val="24"/>
              </w:rPr>
            </w:pPr>
            <w:r w:rsidRPr="00C51E04">
              <w:rPr>
                <w:rFonts w:ascii="Times New Roman" w:eastAsia="Courier New" w:hAnsi="Times New Roman" w:cs="Times New Roman"/>
                <w:color w:val="000000"/>
                <w:sz w:val="24"/>
                <w:szCs w:val="24"/>
              </w:rPr>
              <w:t>26</w:t>
            </w:r>
          </w:p>
        </w:tc>
        <w:tc>
          <w:tcPr>
            <w:tcW w:w="1418" w:type="dxa"/>
            <w:tcBorders>
              <w:top w:val="single" w:sz="4" w:space="0" w:color="auto"/>
              <w:left w:val="single" w:sz="4" w:space="0" w:color="auto"/>
            </w:tcBorders>
            <w:shd w:val="clear" w:color="auto" w:fill="FFFFFF"/>
            <w:vAlign w:val="center"/>
          </w:tcPr>
          <w:p w:rsidR="00E6308C" w:rsidRPr="00C51E04" w:rsidRDefault="00E6308C" w:rsidP="00637681">
            <w:pPr>
              <w:widowControl w:val="0"/>
              <w:jc w:val="center"/>
              <w:rPr>
                <w:rFonts w:ascii="Times New Roman" w:eastAsia="Courier New" w:hAnsi="Times New Roman" w:cs="Times New Roman"/>
                <w:color w:val="000000"/>
                <w:sz w:val="24"/>
                <w:szCs w:val="24"/>
              </w:rPr>
            </w:pPr>
            <w:r w:rsidRPr="00C51E04">
              <w:rPr>
                <w:rFonts w:ascii="Times New Roman" w:eastAsia="Courier New" w:hAnsi="Times New Roman" w:cs="Times New Roman"/>
                <w:color w:val="000000"/>
                <w:sz w:val="24"/>
                <w:szCs w:val="24"/>
              </w:rPr>
              <w:t>19</w:t>
            </w:r>
          </w:p>
        </w:tc>
        <w:tc>
          <w:tcPr>
            <w:tcW w:w="1918" w:type="dxa"/>
            <w:tcBorders>
              <w:top w:val="single" w:sz="4" w:space="0" w:color="auto"/>
              <w:left w:val="single" w:sz="4" w:space="0" w:color="auto"/>
              <w:bottom w:val="single" w:sz="4" w:space="0" w:color="auto"/>
              <w:right w:val="single" w:sz="4" w:space="0" w:color="auto"/>
            </w:tcBorders>
            <w:shd w:val="clear" w:color="auto" w:fill="FFFFFF"/>
            <w:vAlign w:val="center"/>
          </w:tcPr>
          <w:p w:rsidR="00E6308C" w:rsidRPr="00C51E04" w:rsidRDefault="00E6308C" w:rsidP="005E0FDC">
            <w:pPr>
              <w:widowControl w:val="0"/>
              <w:jc w:val="center"/>
              <w:rPr>
                <w:rFonts w:ascii="Times New Roman" w:eastAsia="Courier New" w:hAnsi="Times New Roman" w:cs="Times New Roman"/>
                <w:color w:val="000000"/>
                <w:sz w:val="24"/>
                <w:szCs w:val="24"/>
              </w:rPr>
            </w:pPr>
          </w:p>
        </w:tc>
      </w:tr>
      <w:tr w:rsidR="00E6308C" w:rsidRPr="00C51E04" w:rsidTr="005E0FDC">
        <w:trPr>
          <w:trHeight w:hRule="exact" w:val="307"/>
          <w:jc w:val="center"/>
        </w:trPr>
        <w:tc>
          <w:tcPr>
            <w:tcW w:w="4895" w:type="dxa"/>
            <w:tcBorders>
              <w:top w:val="single" w:sz="4" w:space="0" w:color="auto"/>
              <w:left w:val="single" w:sz="4" w:space="0" w:color="auto"/>
              <w:bottom w:val="single" w:sz="4" w:space="0" w:color="auto"/>
            </w:tcBorders>
            <w:shd w:val="clear" w:color="auto" w:fill="FFFFFF"/>
            <w:vAlign w:val="center"/>
          </w:tcPr>
          <w:p w:rsidR="00E6308C" w:rsidRPr="00C51E04" w:rsidRDefault="00E6308C" w:rsidP="005E0FDC">
            <w:pPr>
              <w:widowControl w:val="0"/>
              <w:jc w:val="center"/>
              <w:rPr>
                <w:rFonts w:ascii="Times New Roman" w:hAnsi="Times New Roman" w:cs="Times New Roman"/>
                <w:b/>
                <w:bCs/>
                <w:color w:val="000000"/>
                <w:spacing w:val="6"/>
                <w:sz w:val="24"/>
                <w:szCs w:val="24"/>
              </w:rPr>
            </w:pPr>
            <w:r w:rsidRPr="00C51E04">
              <w:rPr>
                <w:rFonts w:ascii="Times New Roman" w:hAnsi="Times New Roman" w:cs="Times New Roman"/>
                <w:color w:val="000000"/>
                <w:spacing w:val="3"/>
                <w:sz w:val="24"/>
                <w:szCs w:val="24"/>
              </w:rPr>
              <w:t xml:space="preserve">Болезни органов дыхания </w:t>
            </w:r>
          </w:p>
        </w:tc>
        <w:tc>
          <w:tcPr>
            <w:tcW w:w="1984" w:type="dxa"/>
            <w:tcBorders>
              <w:top w:val="single" w:sz="4" w:space="0" w:color="auto"/>
              <w:left w:val="single" w:sz="4" w:space="0" w:color="auto"/>
              <w:bottom w:val="single" w:sz="4" w:space="0" w:color="auto"/>
            </w:tcBorders>
            <w:shd w:val="clear" w:color="auto" w:fill="FFFFFF"/>
            <w:vAlign w:val="center"/>
          </w:tcPr>
          <w:p w:rsidR="00E6308C" w:rsidRPr="00C51E04" w:rsidRDefault="00E6308C" w:rsidP="00637681">
            <w:pPr>
              <w:widowControl w:val="0"/>
              <w:jc w:val="center"/>
              <w:rPr>
                <w:rFonts w:ascii="Times New Roman" w:eastAsia="Courier New" w:hAnsi="Times New Roman" w:cs="Times New Roman"/>
                <w:color w:val="000000"/>
                <w:sz w:val="24"/>
                <w:szCs w:val="24"/>
              </w:rPr>
            </w:pPr>
            <w:r w:rsidRPr="00C51E04">
              <w:rPr>
                <w:rFonts w:ascii="Times New Roman" w:eastAsia="Courier New" w:hAnsi="Times New Roman" w:cs="Times New Roman"/>
                <w:color w:val="000000"/>
                <w:sz w:val="24"/>
                <w:szCs w:val="24"/>
              </w:rPr>
              <w:t>89</w:t>
            </w:r>
          </w:p>
        </w:tc>
        <w:tc>
          <w:tcPr>
            <w:tcW w:w="1418" w:type="dxa"/>
            <w:tcBorders>
              <w:top w:val="single" w:sz="4" w:space="0" w:color="auto"/>
              <w:left w:val="single" w:sz="4" w:space="0" w:color="auto"/>
              <w:bottom w:val="single" w:sz="4" w:space="0" w:color="auto"/>
            </w:tcBorders>
            <w:shd w:val="clear" w:color="auto" w:fill="FFFFFF"/>
            <w:vAlign w:val="center"/>
          </w:tcPr>
          <w:p w:rsidR="00E6308C" w:rsidRPr="00C51E04" w:rsidRDefault="00E6308C" w:rsidP="00637681">
            <w:pPr>
              <w:widowControl w:val="0"/>
              <w:jc w:val="center"/>
              <w:rPr>
                <w:rFonts w:ascii="Times New Roman" w:eastAsia="Courier New" w:hAnsi="Times New Roman" w:cs="Times New Roman"/>
                <w:color w:val="000000"/>
                <w:sz w:val="24"/>
                <w:szCs w:val="24"/>
              </w:rPr>
            </w:pPr>
            <w:r w:rsidRPr="00C51E04">
              <w:rPr>
                <w:rFonts w:ascii="Times New Roman" w:eastAsia="Courier New" w:hAnsi="Times New Roman" w:cs="Times New Roman"/>
                <w:color w:val="000000"/>
                <w:sz w:val="24"/>
                <w:szCs w:val="24"/>
              </w:rPr>
              <w:t>11</w:t>
            </w:r>
          </w:p>
        </w:tc>
        <w:tc>
          <w:tcPr>
            <w:tcW w:w="1918" w:type="dxa"/>
            <w:tcBorders>
              <w:top w:val="single" w:sz="4" w:space="0" w:color="auto"/>
              <w:left w:val="single" w:sz="4" w:space="0" w:color="auto"/>
              <w:bottom w:val="single" w:sz="4" w:space="0" w:color="auto"/>
              <w:right w:val="single" w:sz="4" w:space="0" w:color="auto"/>
            </w:tcBorders>
            <w:shd w:val="clear" w:color="auto" w:fill="FFFFFF"/>
            <w:vAlign w:val="center"/>
          </w:tcPr>
          <w:p w:rsidR="00E6308C" w:rsidRPr="00C51E04" w:rsidRDefault="00E6308C" w:rsidP="005E0FDC">
            <w:pPr>
              <w:widowControl w:val="0"/>
              <w:jc w:val="center"/>
              <w:rPr>
                <w:rFonts w:ascii="Times New Roman" w:eastAsia="Courier New" w:hAnsi="Times New Roman" w:cs="Times New Roman"/>
                <w:color w:val="000000"/>
                <w:sz w:val="24"/>
                <w:szCs w:val="24"/>
              </w:rPr>
            </w:pPr>
          </w:p>
        </w:tc>
      </w:tr>
    </w:tbl>
    <w:p w:rsidR="00C51E04" w:rsidRPr="00C51E04" w:rsidRDefault="00C51E04" w:rsidP="00C51E04">
      <w:pPr>
        <w:widowControl w:val="0"/>
        <w:rPr>
          <w:rFonts w:ascii="Times New Roman" w:hAnsi="Times New Roman" w:cs="Times New Roman"/>
          <w:sz w:val="24"/>
          <w:szCs w:val="24"/>
        </w:rPr>
      </w:pPr>
    </w:p>
    <w:p w:rsidR="00C51E04" w:rsidRPr="00C51E04" w:rsidRDefault="00C51E04" w:rsidP="00C51E04">
      <w:pPr>
        <w:widowControl w:val="0"/>
        <w:jc w:val="center"/>
        <w:rPr>
          <w:rFonts w:ascii="Times New Roman" w:hAnsi="Times New Roman" w:cs="Times New Roman"/>
          <w:i/>
          <w:sz w:val="24"/>
          <w:szCs w:val="24"/>
        </w:rPr>
      </w:pPr>
      <w:r w:rsidRPr="00C51E04">
        <w:rPr>
          <w:rFonts w:ascii="Times New Roman" w:hAnsi="Times New Roman" w:cs="Times New Roman"/>
          <w:i/>
          <w:sz w:val="24"/>
          <w:szCs w:val="24"/>
        </w:rPr>
        <w:t>Доступность в области общественного здоровья</w:t>
      </w:r>
    </w:p>
    <w:p w:rsidR="00C51E04" w:rsidRPr="00C51E04" w:rsidRDefault="00C51E04" w:rsidP="00E6308C">
      <w:pPr>
        <w:widowControl w:val="0"/>
        <w:ind w:firstLine="709"/>
        <w:rPr>
          <w:rFonts w:ascii="Times New Roman" w:hAnsi="Times New Roman" w:cs="Times New Roman"/>
          <w:sz w:val="24"/>
          <w:szCs w:val="24"/>
        </w:rPr>
      </w:pPr>
      <w:r w:rsidRPr="00C51E04">
        <w:rPr>
          <w:rFonts w:ascii="Times New Roman" w:hAnsi="Times New Roman" w:cs="Times New Roman"/>
          <w:sz w:val="24"/>
          <w:szCs w:val="24"/>
        </w:rPr>
        <w:t>Здоровье - бесценное достояние не только каждого человека, но и всего общества. Каждому из нас присуще желание быть сильным и здоровым, сохранить как можно дольше подвижность, бодрость, энергию и достичь долголетия. Это - главная ценность жизни. На страже здоровья людей стоят учреждения здравоохранения.</w:t>
      </w:r>
    </w:p>
    <w:p w:rsidR="00C51E04" w:rsidRPr="00C51E04" w:rsidRDefault="00C51E04" w:rsidP="00E6308C">
      <w:pPr>
        <w:widowControl w:val="0"/>
        <w:ind w:firstLine="709"/>
        <w:rPr>
          <w:rFonts w:ascii="Times New Roman" w:hAnsi="Times New Roman" w:cs="Times New Roman"/>
          <w:sz w:val="24"/>
          <w:szCs w:val="24"/>
          <w:lang w:eastAsia="ar-SA"/>
        </w:rPr>
      </w:pPr>
      <w:r w:rsidRPr="00C51E04">
        <w:rPr>
          <w:rFonts w:ascii="Times New Roman" w:hAnsi="Times New Roman" w:cs="Times New Roman"/>
          <w:sz w:val="24"/>
          <w:szCs w:val="24"/>
        </w:rPr>
        <w:t xml:space="preserve">Медицинскую помощь населению Няндомского муниципального округа оказывают два учреждения здравоохранения: ГБУЗ АО «Няндомская ЦРБ» (далее – Няндомская ЦРБ) и НУЗ «Узловая больница на ст. Няндома ОАО «РЖД» (далее- Узловая больница). </w:t>
      </w:r>
      <w:r w:rsidRPr="00C51E04">
        <w:rPr>
          <w:rFonts w:ascii="Times New Roman" w:hAnsi="Times New Roman" w:cs="Times New Roman"/>
          <w:sz w:val="24"/>
          <w:szCs w:val="24"/>
          <w:lang w:eastAsia="ar-SA"/>
        </w:rPr>
        <w:t xml:space="preserve">Из-за отсутствия некоторых служб в Узловой больнице, а именно: педиатрической, инфекционной, наркологической, психиатрической, фтизиатрической, акушерской, скорой медицинской помощи, по данным направлениям Няндомская ЦРБ обслуживает население всего </w:t>
      </w:r>
      <w:r w:rsidRPr="00C51E04">
        <w:rPr>
          <w:rFonts w:ascii="Times New Roman" w:hAnsi="Times New Roman" w:cs="Times New Roman"/>
          <w:sz w:val="24"/>
          <w:szCs w:val="24"/>
        </w:rPr>
        <w:t>Няндомского муниципального округа</w:t>
      </w:r>
      <w:r w:rsidRPr="00C51E04">
        <w:rPr>
          <w:rFonts w:ascii="Times New Roman" w:hAnsi="Times New Roman" w:cs="Times New Roman"/>
          <w:sz w:val="24"/>
          <w:szCs w:val="24"/>
          <w:lang w:eastAsia="ar-SA"/>
        </w:rPr>
        <w:t>. Также, с 2014 года в связи с закрытием круглосуточных коек в Узловой больнице специализированную стационарную помощь оказывает только Няндомская ЦРБ.</w:t>
      </w:r>
    </w:p>
    <w:p w:rsidR="00C51E04" w:rsidRPr="00C51E04" w:rsidRDefault="00C51E04" w:rsidP="00C51E04">
      <w:pPr>
        <w:widowControl w:val="0"/>
        <w:jc w:val="right"/>
        <w:rPr>
          <w:rFonts w:ascii="Times New Roman" w:hAnsi="Times New Roman" w:cs="Times New Roman"/>
          <w:sz w:val="24"/>
          <w:szCs w:val="24"/>
          <w:lang w:eastAsia="ar-SA"/>
        </w:rPr>
      </w:pPr>
    </w:p>
    <w:p w:rsidR="00C51E04" w:rsidRPr="00C51E04" w:rsidRDefault="00C51E04" w:rsidP="00C51E04">
      <w:pPr>
        <w:widowControl w:val="0"/>
        <w:jc w:val="right"/>
        <w:rPr>
          <w:rFonts w:ascii="Times New Roman" w:hAnsi="Times New Roman" w:cs="Times New Roman"/>
          <w:sz w:val="24"/>
          <w:szCs w:val="24"/>
          <w:lang w:eastAsia="ar-SA"/>
        </w:rPr>
      </w:pPr>
      <w:r w:rsidRPr="00C51E04">
        <w:rPr>
          <w:rFonts w:ascii="Times New Roman" w:hAnsi="Times New Roman" w:cs="Times New Roman"/>
          <w:sz w:val="24"/>
          <w:szCs w:val="24"/>
          <w:lang w:eastAsia="ar-SA"/>
        </w:rPr>
        <w:t>Таблица 5</w:t>
      </w:r>
    </w:p>
    <w:p w:rsidR="00C51E04" w:rsidRPr="00C51E04" w:rsidRDefault="00C51E04" w:rsidP="00C51E04">
      <w:pPr>
        <w:widowControl w:val="0"/>
        <w:jc w:val="center"/>
        <w:rPr>
          <w:rFonts w:ascii="Times New Roman" w:hAnsi="Times New Roman" w:cs="Times New Roman"/>
          <w:b/>
          <w:sz w:val="24"/>
          <w:szCs w:val="24"/>
          <w:lang w:eastAsia="ar-SA"/>
        </w:rPr>
      </w:pPr>
      <w:r w:rsidRPr="00C51E04">
        <w:rPr>
          <w:rFonts w:ascii="Times New Roman" w:hAnsi="Times New Roman" w:cs="Times New Roman"/>
          <w:b/>
          <w:sz w:val="24"/>
          <w:szCs w:val="24"/>
          <w:lang w:eastAsia="ar-SA"/>
        </w:rPr>
        <w:t>Структура ГБУЗ АО «Няндомская центральная районная больница»</w:t>
      </w:r>
    </w:p>
    <w:p w:rsidR="00C51E04" w:rsidRPr="00C51E04" w:rsidRDefault="00C51E04" w:rsidP="00C51E04">
      <w:pPr>
        <w:widowControl w:val="0"/>
        <w:jc w:val="center"/>
        <w:rPr>
          <w:rFonts w:ascii="Times New Roman" w:hAnsi="Times New Roman" w:cs="Times New Roman"/>
          <w:b/>
          <w:sz w:val="24"/>
          <w:szCs w:val="24"/>
          <w:lang w:eastAsia="ar-SA"/>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78"/>
        <w:gridCol w:w="1985"/>
        <w:gridCol w:w="1807"/>
        <w:gridCol w:w="783"/>
        <w:gridCol w:w="1319"/>
        <w:gridCol w:w="1828"/>
      </w:tblGrid>
      <w:tr w:rsidR="00C51E04" w:rsidRPr="00C51E04" w:rsidTr="005E0FDC">
        <w:trPr>
          <w:jc w:val="center"/>
        </w:trPr>
        <w:tc>
          <w:tcPr>
            <w:tcW w:w="2478" w:type="dxa"/>
            <w:vMerge w:val="restart"/>
            <w:tcBorders>
              <w:top w:val="single" w:sz="4" w:space="0" w:color="auto"/>
              <w:left w:val="single" w:sz="4" w:space="0" w:color="auto"/>
              <w:bottom w:val="single" w:sz="4" w:space="0" w:color="auto"/>
              <w:right w:val="single" w:sz="4" w:space="0" w:color="auto"/>
            </w:tcBorders>
            <w:vAlign w:val="center"/>
          </w:tcPr>
          <w:p w:rsidR="00C51E04" w:rsidRPr="00C51E04" w:rsidRDefault="00C51E04" w:rsidP="005E0FDC">
            <w:pPr>
              <w:jc w:val="center"/>
              <w:rPr>
                <w:rFonts w:ascii="Times New Roman" w:hAnsi="Times New Roman" w:cs="Times New Roman"/>
                <w:b/>
                <w:sz w:val="24"/>
                <w:szCs w:val="24"/>
              </w:rPr>
            </w:pPr>
            <w:r w:rsidRPr="00C51E04">
              <w:rPr>
                <w:rFonts w:ascii="Times New Roman" w:hAnsi="Times New Roman" w:cs="Times New Roman"/>
                <w:b/>
                <w:sz w:val="24"/>
                <w:szCs w:val="24"/>
              </w:rPr>
              <w:t>Наименование медицинской организации</w:t>
            </w:r>
          </w:p>
        </w:tc>
        <w:tc>
          <w:tcPr>
            <w:tcW w:w="7722" w:type="dxa"/>
            <w:gridSpan w:val="5"/>
            <w:tcBorders>
              <w:top w:val="single" w:sz="4" w:space="0" w:color="auto"/>
              <w:left w:val="single" w:sz="4" w:space="0" w:color="auto"/>
              <w:bottom w:val="single" w:sz="4" w:space="0" w:color="auto"/>
              <w:right w:val="single" w:sz="4" w:space="0" w:color="auto"/>
            </w:tcBorders>
            <w:vAlign w:val="center"/>
          </w:tcPr>
          <w:p w:rsidR="00C51E04" w:rsidRPr="00C51E04" w:rsidRDefault="00C51E04" w:rsidP="005E0FDC">
            <w:pPr>
              <w:jc w:val="center"/>
              <w:rPr>
                <w:rFonts w:ascii="Times New Roman" w:hAnsi="Times New Roman" w:cs="Times New Roman"/>
                <w:b/>
                <w:sz w:val="24"/>
                <w:szCs w:val="24"/>
              </w:rPr>
            </w:pPr>
            <w:r w:rsidRPr="00C51E04">
              <w:rPr>
                <w:rFonts w:ascii="Times New Roman" w:hAnsi="Times New Roman" w:cs="Times New Roman"/>
                <w:b/>
                <w:sz w:val="24"/>
                <w:szCs w:val="24"/>
              </w:rPr>
              <w:t>Входящие структурные подразделения</w:t>
            </w:r>
          </w:p>
        </w:tc>
      </w:tr>
      <w:tr w:rsidR="00C51E04" w:rsidRPr="00C51E04" w:rsidTr="005E0FDC">
        <w:trPr>
          <w:jc w:val="center"/>
        </w:trPr>
        <w:tc>
          <w:tcPr>
            <w:tcW w:w="2478" w:type="dxa"/>
            <w:vMerge/>
            <w:tcBorders>
              <w:top w:val="single" w:sz="4" w:space="0" w:color="auto"/>
              <w:left w:val="single" w:sz="4" w:space="0" w:color="auto"/>
              <w:bottom w:val="single" w:sz="4" w:space="0" w:color="auto"/>
              <w:right w:val="single" w:sz="4" w:space="0" w:color="auto"/>
            </w:tcBorders>
            <w:vAlign w:val="center"/>
          </w:tcPr>
          <w:p w:rsidR="00C51E04" w:rsidRPr="00C51E04" w:rsidRDefault="00C51E04" w:rsidP="005E0FDC">
            <w:pPr>
              <w:jc w:val="center"/>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C51E04" w:rsidRPr="00C51E04" w:rsidRDefault="00C51E04" w:rsidP="005E0FDC">
            <w:pPr>
              <w:jc w:val="center"/>
              <w:rPr>
                <w:rFonts w:ascii="Times New Roman" w:hAnsi="Times New Roman" w:cs="Times New Roman"/>
                <w:b/>
                <w:sz w:val="24"/>
                <w:szCs w:val="24"/>
              </w:rPr>
            </w:pPr>
            <w:r w:rsidRPr="00C51E04">
              <w:rPr>
                <w:rFonts w:ascii="Times New Roman" w:hAnsi="Times New Roman" w:cs="Times New Roman"/>
                <w:b/>
                <w:sz w:val="24"/>
                <w:szCs w:val="24"/>
              </w:rPr>
              <w:t>Участковые больницы</w:t>
            </w:r>
          </w:p>
        </w:tc>
        <w:tc>
          <w:tcPr>
            <w:tcW w:w="1807" w:type="dxa"/>
            <w:tcBorders>
              <w:top w:val="single" w:sz="4" w:space="0" w:color="auto"/>
              <w:left w:val="single" w:sz="4" w:space="0" w:color="auto"/>
              <w:bottom w:val="single" w:sz="4" w:space="0" w:color="auto"/>
              <w:right w:val="single" w:sz="4" w:space="0" w:color="auto"/>
            </w:tcBorders>
            <w:vAlign w:val="center"/>
          </w:tcPr>
          <w:p w:rsidR="00C51E04" w:rsidRPr="00C51E04" w:rsidRDefault="00C51E04" w:rsidP="005E0FDC">
            <w:pPr>
              <w:jc w:val="center"/>
              <w:rPr>
                <w:rFonts w:ascii="Times New Roman" w:hAnsi="Times New Roman" w:cs="Times New Roman"/>
                <w:b/>
                <w:sz w:val="24"/>
                <w:szCs w:val="24"/>
              </w:rPr>
            </w:pPr>
            <w:r w:rsidRPr="00C51E04">
              <w:rPr>
                <w:rFonts w:ascii="Times New Roman" w:hAnsi="Times New Roman" w:cs="Times New Roman"/>
                <w:b/>
                <w:sz w:val="24"/>
                <w:szCs w:val="24"/>
              </w:rPr>
              <w:t>Амбулатории</w:t>
            </w:r>
          </w:p>
        </w:tc>
        <w:tc>
          <w:tcPr>
            <w:tcW w:w="783" w:type="dxa"/>
            <w:tcBorders>
              <w:top w:val="single" w:sz="4" w:space="0" w:color="auto"/>
              <w:left w:val="single" w:sz="4" w:space="0" w:color="auto"/>
              <w:bottom w:val="single" w:sz="4" w:space="0" w:color="auto"/>
              <w:right w:val="single" w:sz="4" w:space="0" w:color="auto"/>
            </w:tcBorders>
            <w:vAlign w:val="center"/>
          </w:tcPr>
          <w:p w:rsidR="00C51E04" w:rsidRPr="00C51E04" w:rsidRDefault="00C51E04" w:rsidP="005E0FDC">
            <w:pPr>
              <w:jc w:val="center"/>
              <w:rPr>
                <w:rFonts w:ascii="Times New Roman" w:hAnsi="Times New Roman" w:cs="Times New Roman"/>
                <w:b/>
                <w:sz w:val="24"/>
                <w:szCs w:val="24"/>
              </w:rPr>
            </w:pPr>
            <w:r w:rsidRPr="00C51E04">
              <w:rPr>
                <w:rFonts w:ascii="Times New Roman" w:hAnsi="Times New Roman" w:cs="Times New Roman"/>
                <w:b/>
                <w:sz w:val="24"/>
                <w:szCs w:val="24"/>
              </w:rPr>
              <w:t>ФАП</w:t>
            </w:r>
          </w:p>
        </w:tc>
        <w:tc>
          <w:tcPr>
            <w:tcW w:w="1319" w:type="dxa"/>
            <w:tcBorders>
              <w:top w:val="single" w:sz="4" w:space="0" w:color="auto"/>
              <w:left w:val="single" w:sz="4" w:space="0" w:color="auto"/>
              <w:bottom w:val="single" w:sz="4" w:space="0" w:color="auto"/>
              <w:right w:val="single" w:sz="4" w:space="0" w:color="auto"/>
            </w:tcBorders>
            <w:vAlign w:val="center"/>
          </w:tcPr>
          <w:p w:rsidR="00C51E04" w:rsidRPr="00C51E04" w:rsidRDefault="00C51E04" w:rsidP="005E0FDC">
            <w:pPr>
              <w:jc w:val="center"/>
              <w:rPr>
                <w:rFonts w:ascii="Times New Roman" w:hAnsi="Times New Roman" w:cs="Times New Roman"/>
                <w:b/>
                <w:sz w:val="24"/>
                <w:szCs w:val="24"/>
              </w:rPr>
            </w:pPr>
            <w:r w:rsidRPr="00C51E04">
              <w:rPr>
                <w:rFonts w:ascii="Times New Roman" w:hAnsi="Times New Roman" w:cs="Times New Roman"/>
                <w:b/>
                <w:sz w:val="24"/>
                <w:szCs w:val="24"/>
              </w:rPr>
              <w:t>Кабинеты ВОП</w:t>
            </w:r>
          </w:p>
        </w:tc>
        <w:tc>
          <w:tcPr>
            <w:tcW w:w="1828" w:type="dxa"/>
            <w:tcBorders>
              <w:top w:val="single" w:sz="4" w:space="0" w:color="auto"/>
              <w:left w:val="single" w:sz="4" w:space="0" w:color="auto"/>
              <w:bottom w:val="single" w:sz="4" w:space="0" w:color="auto"/>
              <w:right w:val="single" w:sz="4" w:space="0" w:color="auto"/>
            </w:tcBorders>
            <w:vAlign w:val="center"/>
          </w:tcPr>
          <w:p w:rsidR="00C51E04" w:rsidRPr="00C51E04" w:rsidRDefault="00C51E04" w:rsidP="005E0FDC">
            <w:pPr>
              <w:jc w:val="center"/>
              <w:rPr>
                <w:rFonts w:ascii="Times New Roman" w:hAnsi="Times New Roman" w:cs="Times New Roman"/>
                <w:b/>
                <w:sz w:val="24"/>
                <w:szCs w:val="24"/>
              </w:rPr>
            </w:pPr>
            <w:r w:rsidRPr="00C51E04">
              <w:rPr>
                <w:rFonts w:ascii="Times New Roman" w:hAnsi="Times New Roman" w:cs="Times New Roman"/>
                <w:b/>
                <w:sz w:val="24"/>
                <w:szCs w:val="24"/>
              </w:rPr>
              <w:t>Другие</w:t>
            </w:r>
          </w:p>
        </w:tc>
      </w:tr>
      <w:tr w:rsidR="00C51E04" w:rsidRPr="00C51E04" w:rsidTr="005E0FDC">
        <w:trPr>
          <w:jc w:val="center"/>
        </w:trPr>
        <w:tc>
          <w:tcPr>
            <w:tcW w:w="2478" w:type="dxa"/>
            <w:tcBorders>
              <w:top w:val="single" w:sz="4" w:space="0" w:color="auto"/>
              <w:left w:val="single" w:sz="4" w:space="0" w:color="auto"/>
              <w:bottom w:val="single" w:sz="4" w:space="0" w:color="auto"/>
              <w:right w:val="single" w:sz="4" w:space="0" w:color="auto"/>
            </w:tcBorders>
            <w:vAlign w:val="center"/>
          </w:tcPr>
          <w:p w:rsidR="00C51E04" w:rsidRPr="00C51E04" w:rsidRDefault="00C51E04" w:rsidP="005E0FDC">
            <w:pPr>
              <w:jc w:val="center"/>
              <w:rPr>
                <w:rFonts w:ascii="Times New Roman" w:hAnsi="Times New Roman" w:cs="Times New Roman"/>
                <w:sz w:val="24"/>
                <w:szCs w:val="24"/>
              </w:rPr>
            </w:pPr>
            <w:r w:rsidRPr="00C51E04">
              <w:rPr>
                <w:rFonts w:ascii="Times New Roman" w:hAnsi="Times New Roman" w:cs="Times New Roman"/>
                <w:sz w:val="24"/>
                <w:szCs w:val="24"/>
              </w:rPr>
              <w:lastRenderedPageBreak/>
              <w:t>ГБУЗ АО «Няндомская ЦРБ»</w:t>
            </w:r>
          </w:p>
        </w:tc>
        <w:tc>
          <w:tcPr>
            <w:tcW w:w="1985" w:type="dxa"/>
            <w:tcBorders>
              <w:top w:val="single" w:sz="4" w:space="0" w:color="auto"/>
              <w:left w:val="single" w:sz="4" w:space="0" w:color="auto"/>
              <w:bottom w:val="single" w:sz="4" w:space="0" w:color="auto"/>
              <w:right w:val="single" w:sz="4" w:space="0" w:color="auto"/>
            </w:tcBorders>
            <w:vAlign w:val="center"/>
          </w:tcPr>
          <w:p w:rsidR="00C51E04" w:rsidRPr="00C51E04" w:rsidRDefault="00C51E04" w:rsidP="005E0FDC">
            <w:pPr>
              <w:jc w:val="center"/>
              <w:rPr>
                <w:rFonts w:ascii="Times New Roman" w:hAnsi="Times New Roman" w:cs="Times New Roman"/>
                <w:sz w:val="24"/>
                <w:szCs w:val="24"/>
                <w:lang w:val="en-US"/>
              </w:rPr>
            </w:pPr>
            <w:r w:rsidRPr="00C51E04">
              <w:rPr>
                <w:rFonts w:ascii="Times New Roman" w:hAnsi="Times New Roman" w:cs="Times New Roman"/>
                <w:sz w:val="24"/>
                <w:szCs w:val="24"/>
              </w:rPr>
              <w:t>Шалакушская</w:t>
            </w:r>
          </w:p>
        </w:tc>
        <w:tc>
          <w:tcPr>
            <w:tcW w:w="1807" w:type="dxa"/>
            <w:tcBorders>
              <w:top w:val="single" w:sz="4" w:space="0" w:color="auto"/>
              <w:left w:val="single" w:sz="4" w:space="0" w:color="auto"/>
              <w:bottom w:val="single" w:sz="4" w:space="0" w:color="auto"/>
              <w:right w:val="single" w:sz="4" w:space="0" w:color="auto"/>
            </w:tcBorders>
            <w:vAlign w:val="center"/>
          </w:tcPr>
          <w:p w:rsidR="00C51E04" w:rsidRPr="00C51E04" w:rsidRDefault="00C51E04" w:rsidP="005E0FDC">
            <w:pPr>
              <w:jc w:val="center"/>
              <w:rPr>
                <w:rFonts w:ascii="Times New Roman" w:hAnsi="Times New Roman" w:cs="Times New Roman"/>
                <w:sz w:val="24"/>
                <w:szCs w:val="24"/>
                <w:lang w:val="en-US"/>
              </w:rPr>
            </w:pPr>
            <w:r w:rsidRPr="00C51E04">
              <w:rPr>
                <w:rFonts w:ascii="Times New Roman" w:hAnsi="Times New Roman" w:cs="Times New Roman"/>
                <w:sz w:val="24"/>
                <w:szCs w:val="24"/>
              </w:rPr>
              <w:t>Мошинская</w:t>
            </w:r>
          </w:p>
        </w:tc>
        <w:tc>
          <w:tcPr>
            <w:tcW w:w="783" w:type="dxa"/>
            <w:tcBorders>
              <w:top w:val="single" w:sz="4" w:space="0" w:color="auto"/>
              <w:left w:val="single" w:sz="4" w:space="0" w:color="auto"/>
              <w:bottom w:val="single" w:sz="4" w:space="0" w:color="auto"/>
              <w:right w:val="single" w:sz="4" w:space="0" w:color="auto"/>
            </w:tcBorders>
            <w:vAlign w:val="center"/>
          </w:tcPr>
          <w:p w:rsidR="00C51E04" w:rsidRPr="00C51E04" w:rsidRDefault="00C51E04" w:rsidP="005E0FDC">
            <w:pPr>
              <w:jc w:val="center"/>
              <w:rPr>
                <w:rFonts w:ascii="Times New Roman" w:hAnsi="Times New Roman" w:cs="Times New Roman"/>
                <w:sz w:val="24"/>
                <w:szCs w:val="24"/>
                <w:lang w:val="en-US"/>
              </w:rPr>
            </w:pPr>
          </w:p>
          <w:p w:rsidR="00C51E04" w:rsidRPr="00C51E04" w:rsidRDefault="00C51E04" w:rsidP="005E0FDC">
            <w:pPr>
              <w:jc w:val="center"/>
              <w:rPr>
                <w:rFonts w:ascii="Times New Roman" w:hAnsi="Times New Roman" w:cs="Times New Roman"/>
                <w:sz w:val="24"/>
                <w:szCs w:val="24"/>
              </w:rPr>
            </w:pPr>
            <w:r w:rsidRPr="00C51E04">
              <w:rPr>
                <w:rFonts w:ascii="Times New Roman" w:hAnsi="Times New Roman" w:cs="Times New Roman"/>
                <w:sz w:val="24"/>
                <w:szCs w:val="24"/>
              </w:rPr>
              <w:t>22</w:t>
            </w:r>
          </w:p>
        </w:tc>
        <w:tc>
          <w:tcPr>
            <w:tcW w:w="1319" w:type="dxa"/>
            <w:tcBorders>
              <w:top w:val="single" w:sz="4" w:space="0" w:color="auto"/>
              <w:left w:val="single" w:sz="4" w:space="0" w:color="auto"/>
              <w:bottom w:val="single" w:sz="4" w:space="0" w:color="auto"/>
              <w:right w:val="single" w:sz="4" w:space="0" w:color="auto"/>
            </w:tcBorders>
            <w:vAlign w:val="center"/>
          </w:tcPr>
          <w:p w:rsidR="00C51E04" w:rsidRPr="00C51E04" w:rsidRDefault="00C51E04" w:rsidP="005E0FDC">
            <w:pPr>
              <w:jc w:val="center"/>
              <w:rPr>
                <w:rFonts w:ascii="Times New Roman" w:hAnsi="Times New Roman" w:cs="Times New Roman"/>
                <w:sz w:val="24"/>
                <w:szCs w:val="24"/>
                <w:lang w:val="en-US"/>
              </w:rPr>
            </w:pPr>
          </w:p>
          <w:p w:rsidR="00C51E04" w:rsidRPr="00C51E04" w:rsidRDefault="00C51E04" w:rsidP="005E0FDC">
            <w:pPr>
              <w:jc w:val="center"/>
              <w:rPr>
                <w:rFonts w:ascii="Times New Roman" w:hAnsi="Times New Roman" w:cs="Times New Roman"/>
                <w:sz w:val="24"/>
                <w:szCs w:val="24"/>
              </w:rPr>
            </w:pPr>
            <w:r w:rsidRPr="00C51E04">
              <w:rPr>
                <w:rFonts w:ascii="Times New Roman" w:hAnsi="Times New Roman" w:cs="Times New Roman"/>
                <w:sz w:val="24"/>
                <w:szCs w:val="24"/>
              </w:rPr>
              <w:t>1</w:t>
            </w:r>
          </w:p>
        </w:tc>
        <w:tc>
          <w:tcPr>
            <w:tcW w:w="1828" w:type="dxa"/>
            <w:tcBorders>
              <w:top w:val="single" w:sz="4" w:space="0" w:color="auto"/>
              <w:left w:val="single" w:sz="4" w:space="0" w:color="auto"/>
              <w:bottom w:val="single" w:sz="4" w:space="0" w:color="auto"/>
              <w:right w:val="single" w:sz="4" w:space="0" w:color="auto"/>
            </w:tcBorders>
            <w:vAlign w:val="center"/>
          </w:tcPr>
          <w:p w:rsidR="00C51E04" w:rsidRPr="00C51E04" w:rsidRDefault="00C51E04" w:rsidP="005E0FDC">
            <w:pPr>
              <w:jc w:val="center"/>
              <w:rPr>
                <w:rFonts w:ascii="Times New Roman" w:hAnsi="Times New Roman" w:cs="Times New Roman"/>
                <w:sz w:val="24"/>
                <w:szCs w:val="24"/>
              </w:rPr>
            </w:pPr>
            <w:r w:rsidRPr="00C51E04">
              <w:rPr>
                <w:rFonts w:ascii="Times New Roman" w:hAnsi="Times New Roman" w:cs="Times New Roman"/>
                <w:sz w:val="24"/>
                <w:szCs w:val="24"/>
              </w:rPr>
              <w:t>4 домовых хозяйства</w:t>
            </w:r>
          </w:p>
        </w:tc>
      </w:tr>
    </w:tbl>
    <w:p w:rsidR="00C51E04" w:rsidRPr="00C51E04" w:rsidRDefault="00C51E04" w:rsidP="00C51E04">
      <w:pPr>
        <w:widowControl w:val="0"/>
        <w:rPr>
          <w:rFonts w:ascii="Times New Roman" w:hAnsi="Times New Roman" w:cs="Times New Roman"/>
          <w:sz w:val="24"/>
          <w:szCs w:val="24"/>
          <w:lang w:eastAsia="ar-SA"/>
        </w:rPr>
      </w:pPr>
    </w:p>
    <w:p w:rsidR="00C51E04" w:rsidRPr="00C51E04" w:rsidRDefault="00C51E04" w:rsidP="00C51E04">
      <w:pPr>
        <w:widowControl w:val="0"/>
        <w:ind w:firstLine="720"/>
        <w:rPr>
          <w:rFonts w:ascii="Times New Roman" w:hAnsi="Times New Roman" w:cs="Times New Roman"/>
          <w:color w:val="000000"/>
          <w:sz w:val="24"/>
          <w:szCs w:val="24"/>
        </w:rPr>
      </w:pPr>
      <w:r w:rsidRPr="00C51E04">
        <w:rPr>
          <w:rFonts w:ascii="Times New Roman" w:eastAsia="Calibri" w:hAnsi="Times New Roman" w:cs="Times New Roman"/>
          <w:sz w:val="24"/>
          <w:szCs w:val="24"/>
        </w:rPr>
        <w:t xml:space="preserve">Круглосуточная стационарная </w:t>
      </w:r>
      <w:r w:rsidRPr="00C51E04">
        <w:rPr>
          <w:rFonts w:ascii="Times New Roman" w:hAnsi="Times New Roman" w:cs="Times New Roman"/>
          <w:sz w:val="24"/>
          <w:szCs w:val="24"/>
        </w:rPr>
        <w:t>помощь</w:t>
      </w:r>
      <w:r w:rsidRPr="00C51E04">
        <w:rPr>
          <w:rFonts w:ascii="Times New Roman" w:eastAsia="Calibri" w:hAnsi="Times New Roman" w:cs="Times New Roman"/>
          <w:sz w:val="24"/>
          <w:szCs w:val="24"/>
        </w:rPr>
        <w:t xml:space="preserve"> </w:t>
      </w:r>
      <w:r w:rsidRPr="00C51E04">
        <w:rPr>
          <w:rFonts w:ascii="Times New Roman" w:hAnsi="Times New Roman" w:cs="Times New Roman"/>
          <w:sz w:val="24"/>
          <w:szCs w:val="24"/>
        </w:rPr>
        <w:t>оказывается</w:t>
      </w:r>
      <w:r w:rsidRPr="00C51E04">
        <w:rPr>
          <w:rFonts w:ascii="Times New Roman" w:eastAsia="Calibri" w:hAnsi="Times New Roman" w:cs="Times New Roman"/>
          <w:sz w:val="24"/>
          <w:szCs w:val="24"/>
        </w:rPr>
        <w:t xml:space="preserve"> по 18 профилям, амбулаторно-поликлиническая помощь - по 15 профилям.</w:t>
      </w:r>
      <w:r w:rsidRPr="00C51E04">
        <w:rPr>
          <w:rFonts w:ascii="Times New Roman" w:hAnsi="Times New Roman" w:cs="Times New Roman"/>
          <w:color w:val="000000"/>
          <w:sz w:val="24"/>
          <w:szCs w:val="24"/>
        </w:rPr>
        <w:t xml:space="preserve"> </w:t>
      </w:r>
    </w:p>
    <w:p w:rsidR="00C51E04" w:rsidRPr="00C51E04" w:rsidRDefault="00C51E04" w:rsidP="00C51E04">
      <w:pPr>
        <w:ind w:firstLine="720"/>
        <w:contextualSpacing/>
        <w:rPr>
          <w:rFonts w:ascii="Times New Roman" w:eastAsia="Calibri" w:hAnsi="Times New Roman" w:cs="Times New Roman"/>
          <w:sz w:val="24"/>
          <w:szCs w:val="24"/>
        </w:rPr>
      </w:pPr>
      <w:r w:rsidRPr="00C51E04">
        <w:rPr>
          <w:rFonts w:ascii="Times New Roman" w:eastAsia="Calibri" w:hAnsi="Times New Roman" w:cs="Times New Roman"/>
          <w:sz w:val="24"/>
          <w:szCs w:val="24"/>
        </w:rPr>
        <w:t xml:space="preserve">Детская поликлиника ГБУЗ АО «Няндомская центральная районная больница» располагается в приспособленном кирпичном здании 1995 года постройки с 2002 года. Плановая мощность составляет 100 посещений в смену. В детской поликлинике работает 7 врачей по 4 специальностям, организована деятельность 6 педиатрических участков, кабинета здорового ребенка. В 2019 году в рамках государственной программы «Развитие здравоохранения Архангельской области»: по подпрограмме «Совершенствование системы территориального планирования Архангельской области» был проведен косметический ремонт холлов, регистратуры поликлиники, оборудовано </w:t>
      </w:r>
      <w:proofErr w:type="spellStart"/>
      <w:r w:rsidRPr="00C51E04">
        <w:rPr>
          <w:rFonts w:ascii="Times New Roman" w:eastAsia="Calibri" w:hAnsi="Times New Roman" w:cs="Times New Roman"/>
          <w:sz w:val="24"/>
          <w:szCs w:val="24"/>
        </w:rPr>
        <w:t>картохранилище</w:t>
      </w:r>
      <w:proofErr w:type="spellEnd"/>
      <w:r w:rsidRPr="00C51E04">
        <w:rPr>
          <w:rFonts w:ascii="Times New Roman" w:eastAsia="Calibri" w:hAnsi="Times New Roman" w:cs="Times New Roman"/>
          <w:sz w:val="24"/>
          <w:szCs w:val="24"/>
        </w:rPr>
        <w:t>; по подпрограмме «Охрана здоровья матери и ребенка» закуплена и установлена программа «Электронная регистратура», в фойе поликлиники размещено 2 больших монитора с информацией о расписании приема врачей-специалистов. Приобретена необходимая мебель, новые автоматизированные рабочие места для регистраторов. Разработана и установлена система навигации.</w:t>
      </w:r>
    </w:p>
    <w:p w:rsidR="00C51E04" w:rsidRPr="00010B00" w:rsidRDefault="00C51E04" w:rsidP="00010B00">
      <w:pPr>
        <w:ind w:firstLine="720"/>
        <w:contextualSpacing/>
        <w:rPr>
          <w:rFonts w:ascii="Times New Roman" w:eastAsia="Calibri" w:hAnsi="Times New Roman" w:cs="Times New Roman"/>
          <w:b/>
          <w:sz w:val="24"/>
          <w:szCs w:val="24"/>
        </w:rPr>
      </w:pPr>
      <w:r w:rsidRPr="00C51E04">
        <w:rPr>
          <w:rFonts w:ascii="Times New Roman" w:eastAsia="Calibri" w:hAnsi="Times New Roman" w:cs="Times New Roman"/>
          <w:sz w:val="24"/>
          <w:szCs w:val="24"/>
        </w:rPr>
        <w:t xml:space="preserve">Взрослая поликлиника ГБУЗ АО «Няндомская центральная районная больница» располагается в 3-этажном типовом здании, построенном в 1986 году. Плановая мощность составляет 570 посещений в смену. Количество прикрепленного населения составляет 22 575 человек - жителей Няндомского муниципального округа, а также население Каргопольского муниципального округа, Коношского района и близрасположенных населенных пунктов Вельского района. В поликлинике работают врачи по 21 специальности, организована деятельность 6 терапевтических участков, участка врача общей практики, стоматологического отделения, женской консультации, смотровых кабинетов (мужской и женский), кабинета неотложной помощи. В ГБУЗ АО «Няндомская ЦРБ» развёрнуто 201 коек круглосуточного стационара и 37 коек дневного стационара при поликлинике, возле здания которой долгое время отсутствовала парковка, что доставляло массу неудобств пациентам. В рамках федерального проекта «Формирование современной комфортной городской среды» национального проекта «Жилье и городская среда» в 2019 году была благоустроена территория возле поликлиники для оборудования парковки. В 2022 году был произведен ремонт асфальтового покрытия возле поликлиники и инфекционного отделения. </w:t>
      </w:r>
    </w:p>
    <w:p w:rsidR="00C51E04" w:rsidRPr="00C51E04" w:rsidRDefault="00C51E04" w:rsidP="00C51E04">
      <w:pPr>
        <w:ind w:firstLine="720"/>
        <w:rPr>
          <w:rFonts w:ascii="Times New Roman" w:eastAsia="Calibri" w:hAnsi="Times New Roman" w:cs="Times New Roman"/>
          <w:sz w:val="24"/>
          <w:szCs w:val="24"/>
        </w:rPr>
      </w:pPr>
      <w:r w:rsidRPr="00C51E04">
        <w:rPr>
          <w:rFonts w:ascii="Times New Roman" w:eastAsia="Calibri" w:hAnsi="Times New Roman" w:cs="Times New Roman"/>
          <w:sz w:val="24"/>
          <w:szCs w:val="24"/>
        </w:rPr>
        <w:t>Распоряжением министерства здравоохранения Архангельской области от 12 апреля 2016 года № 179-рд «Об организации проведения дистанционного телемедицинского консультирования в медицинских организациях на территории Архангельской области» утвержден порядок проведения дистанционного телемедицинского консультирования. Возможность телемедицинского консультирования организована во всех центральных районных больницах Архангельской области, в том числе и Няндомской ЦРБ. В 2022 году было организовано 10 консультаций.</w:t>
      </w:r>
    </w:p>
    <w:p w:rsidR="00C51E04" w:rsidRPr="00C51E04" w:rsidRDefault="00C51E04" w:rsidP="00C51E04">
      <w:pPr>
        <w:ind w:firstLine="720"/>
        <w:rPr>
          <w:rFonts w:ascii="Times New Roman" w:eastAsia="Calibri" w:hAnsi="Times New Roman" w:cs="Times New Roman"/>
          <w:sz w:val="24"/>
          <w:szCs w:val="24"/>
        </w:rPr>
      </w:pPr>
      <w:r w:rsidRPr="00C51E04">
        <w:rPr>
          <w:rFonts w:ascii="Times New Roman" w:eastAsia="Calibri" w:hAnsi="Times New Roman" w:cs="Times New Roman"/>
          <w:sz w:val="24"/>
          <w:szCs w:val="24"/>
        </w:rPr>
        <w:t>Укомплектованность врачебных должностей на 1 января 202</w:t>
      </w:r>
      <w:r w:rsidR="006170FF">
        <w:rPr>
          <w:rFonts w:ascii="Times New Roman" w:eastAsia="Calibri" w:hAnsi="Times New Roman" w:cs="Times New Roman"/>
          <w:sz w:val="24"/>
          <w:szCs w:val="24"/>
        </w:rPr>
        <w:t>4</w:t>
      </w:r>
      <w:r w:rsidR="00F7255F">
        <w:rPr>
          <w:rFonts w:ascii="Times New Roman" w:eastAsia="Calibri" w:hAnsi="Times New Roman" w:cs="Times New Roman"/>
          <w:sz w:val="24"/>
          <w:szCs w:val="24"/>
        </w:rPr>
        <w:t xml:space="preserve"> года составила 91,14 </w:t>
      </w:r>
      <w:r w:rsidRPr="00C51E04">
        <w:rPr>
          <w:rFonts w:ascii="Times New Roman" w:eastAsia="Calibri" w:hAnsi="Times New Roman" w:cs="Times New Roman"/>
          <w:sz w:val="24"/>
          <w:szCs w:val="24"/>
        </w:rPr>
        <w:t xml:space="preserve">% (штатным расписанием предусмотрено </w:t>
      </w:r>
      <w:r w:rsidR="006170FF">
        <w:rPr>
          <w:rFonts w:ascii="Times New Roman" w:eastAsia="Calibri" w:hAnsi="Times New Roman" w:cs="Times New Roman"/>
          <w:sz w:val="24"/>
          <w:szCs w:val="24"/>
        </w:rPr>
        <w:t>87,5</w:t>
      </w:r>
      <w:r w:rsidRPr="00C51E04">
        <w:rPr>
          <w:rFonts w:ascii="Times New Roman" w:eastAsia="Calibri" w:hAnsi="Times New Roman" w:cs="Times New Roman"/>
          <w:sz w:val="24"/>
          <w:szCs w:val="24"/>
        </w:rPr>
        <w:t xml:space="preserve"> должностей, занято  </w:t>
      </w:r>
      <w:r w:rsidR="006170FF">
        <w:rPr>
          <w:rFonts w:ascii="Times New Roman" w:eastAsia="Calibri" w:hAnsi="Times New Roman" w:cs="Times New Roman"/>
          <w:sz w:val="24"/>
          <w:szCs w:val="24"/>
        </w:rPr>
        <w:t>79,75</w:t>
      </w:r>
      <w:r w:rsidR="00F7255F">
        <w:rPr>
          <w:rFonts w:ascii="Times New Roman" w:eastAsia="Calibri" w:hAnsi="Times New Roman" w:cs="Times New Roman"/>
          <w:sz w:val="24"/>
          <w:szCs w:val="24"/>
        </w:rPr>
        <w:t xml:space="preserve">). </w:t>
      </w:r>
      <w:r w:rsidRPr="00C51E04">
        <w:rPr>
          <w:rFonts w:ascii="Times New Roman" w:eastAsia="Calibri" w:hAnsi="Times New Roman" w:cs="Times New Roman"/>
          <w:sz w:val="24"/>
          <w:szCs w:val="24"/>
        </w:rPr>
        <w:t xml:space="preserve">Работает </w:t>
      </w:r>
      <w:r w:rsidR="006170FF">
        <w:rPr>
          <w:rFonts w:ascii="Times New Roman" w:eastAsia="Calibri" w:hAnsi="Times New Roman" w:cs="Times New Roman"/>
          <w:sz w:val="24"/>
          <w:szCs w:val="24"/>
        </w:rPr>
        <w:t xml:space="preserve">52 </w:t>
      </w:r>
      <w:r w:rsidRPr="00C51E04">
        <w:rPr>
          <w:rFonts w:ascii="Times New Roman" w:eastAsia="Calibri" w:hAnsi="Times New Roman" w:cs="Times New Roman"/>
          <w:sz w:val="24"/>
          <w:szCs w:val="24"/>
        </w:rPr>
        <w:t>врача. Ко</w:t>
      </w:r>
      <w:r w:rsidR="006170FF">
        <w:rPr>
          <w:rFonts w:ascii="Times New Roman" w:eastAsia="Calibri" w:hAnsi="Times New Roman" w:cs="Times New Roman"/>
          <w:sz w:val="24"/>
          <w:szCs w:val="24"/>
        </w:rPr>
        <w:t>эффициент совместительства – 1,1</w:t>
      </w:r>
      <w:r w:rsidRPr="00C51E04">
        <w:rPr>
          <w:rFonts w:ascii="Times New Roman" w:eastAsia="Calibri" w:hAnsi="Times New Roman" w:cs="Times New Roman"/>
          <w:sz w:val="24"/>
          <w:szCs w:val="24"/>
        </w:rPr>
        <w:t>.</w:t>
      </w:r>
    </w:p>
    <w:p w:rsidR="00C51E04" w:rsidRPr="00C51E04" w:rsidRDefault="00C51E04" w:rsidP="00C51E04">
      <w:pPr>
        <w:suppressAutoHyphens/>
        <w:ind w:firstLine="720"/>
        <w:rPr>
          <w:rFonts w:ascii="Times New Roman" w:eastAsia="Calibri" w:hAnsi="Times New Roman" w:cs="Times New Roman"/>
          <w:sz w:val="24"/>
          <w:szCs w:val="24"/>
        </w:rPr>
      </w:pPr>
      <w:r w:rsidRPr="00C51E04">
        <w:rPr>
          <w:rFonts w:ascii="Times New Roman" w:eastAsia="Calibri" w:hAnsi="Times New Roman" w:cs="Times New Roman"/>
          <w:sz w:val="24"/>
          <w:szCs w:val="24"/>
        </w:rPr>
        <w:lastRenderedPageBreak/>
        <w:t xml:space="preserve">Укомплектованность должностями средних медицинских работников составляет </w:t>
      </w:r>
      <w:r w:rsidR="00F7255F">
        <w:rPr>
          <w:rFonts w:ascii="Times New Roman" w:eastAsia="Calibri" w:hAnsi="Times New Roman" w:cs="Times New Roman"/>
          <w:sz w:val="24"/>
          <w:szCs w:val="24"/>
        </w:rPr>
        <w:t xml:space="preserve">97,74 </w:t>
      </w:r>
      <w:r w:rsidRPr="00C51E04">
        <w:rPr>
          <w:rFonts w:ascii="Times New Roman" w:eastAsia="Calibri" w:hAnsi="Times New Roman" w:cs="Times New Roman"/>
          <w:sz w:val="24"/>
          <w:szCs w:val="24"/>
        </w:rPr>
        <w:t xml:space="preserve">%  (штатным расписанием предусмотрено </w:t>
      </w:r>
      <w:r w:rsidR="00F7255F">
        <w:rPr>
          <w:rFonts w:ascii="Times New Roman" w:eastAsia="Calibri" w:hAnsi="Times New Roman" w:cs="Times New Roman"/>
          <w:sz w:val="24"/>
          <w:szCs w:val="24"/>
        </w:rPr>
        <w:t>299</w:t>
      </w:r>
      <w:r w:rsidRPr="00C51E04">
        <w:rPr>
          <w:rFonts w:ascii="Times New Roman" w:eastAsia="Calibri" w:hAnsi="Times New Roman" w:cs="Times New Roman"/>
          <w:sz w:val="24"/>
          <w:szCs w:val="24"/>
        </w:rPr>
        <w:t xml:space="preserve"> должностей, занято – </w:t>
      </w:r>
      <w:r w:rsidR="006170FF">
        <w:rPr>
          <w:rFonts w:ascii="Times New Roman" w:eastAsia="Calibri" w:hAnsi="Times New Roman" w:cs="Times New Roman"/>
          <w:sz w:val="24"/>
          <w:szCs w:val="24"/>
        </w:rPr>
        <w:t>292,25</w:t>
      </w:r>
      <w:r w:rsidRPr="00C51E04">
        <w:rPr>
          <w:rFonts w:ascii="Times New Roman" w:eastAsia="Calibri" w:hAnsi="Times New Roman" w:cs="Times New Roman"/>
          <w:sz w:val="24"/>
          <w:szCs w:val="24"/>
        </w:rPr>
        <w:t xml:space="preserve">). Работает </w:t>
      </w:r>
      <w:r w:rsidR="007B641C">
        <w:rPr>
          <w:rFonts w:ascii="Times New Roman" w:eastAsia="Calibri" w:hAnsi="Times New Roman" w:cs="Times New Roman"/>
          <w:sz w:val="24"/>
          <w:szCs w:val="24"/>
        </w:rPr>
        <w:t xml:space="preserve">273 </w:t>
      </w:r>
      <w:r w:rsidRPr="00C51E04">
        <w:rPr>
          <w:rFonts w:ascii="Times New Roman" w:eastAsia="Calibri" w:hAnsi="Times New Roman" w:cs="Times New Roman"/>
          <w:sz w:val="24"/>
          <w:szCs w:val="24"/>
        </w:rPr>
        <w:t xml:space="preserve">средних медицинских работников. Коэффициент совместительства – </w:t>
      </w:r>
      <w:r w:rsidR="007B641C">
        <w:rPr>
          <w:rFonts w:ascii="Times New Roman" w:eastAsia="Calibri" w:hAnsi="Times New Roman" w:cs="Times New Roman"/>
          <w:sz w:val="24"/>
          <w:szCs w:val="24"/>
        </w:rPr>
        <w:t>1,0</w:t>
      </w:r>
      <w:r w:rsidR="00F7255F">
        <w:rPr>
          <w:rFonts w:ascii="Times New Roman" w:eastAsia="Calibri" w:hAnsi="Times New Roman" w:cs="Times New Roman"/>
          <w:sz w:val="24"/>
          <w:szCs w:val="24"/>
        </w:rPr>
        <w:t>2</w:t>
      </w:r>
      <w:r w:rsidRPr="00C51E04">
        <w:rPr>
          <w:rFonts w:ascii="Times New Roman" w:eastAsia="Calibri" w:hAnsi="Times New Roman" w:cs="Times New Roman"/>
          <w:sz w:val="24"/>
          <w:szCs w:val="24"/>
        </w:rPr>
        <w:t xml:space="preserve">. </w:t>
      </w:r>
    </w:p>
    <w:p w:rsidR="00C51E04" w:rsidRPr="00C51E04" w:rsidRDefault="00F7255F" w:rsidP="00C51E04">
      <w:pPr>
        <w:widowControl w:val="0"/>
        <w:ind w:firstLine="720"/>
        <w:rPr>
          <w:rFonts w:ascii="Times New Roman" w:hAnsi="Times New Roman" w:cs="Times New Roman"/>
          <w:color w:val="000000"/>
          <w:sz w:val="24"/>
          <w:szCs w:val="24"/>
        </w:rPr>
      </w:pPr>
      <w:r>
        <w:rPr>
          <w:rFonts w:ascii="Times New Roman" w:eastAsia="Calibri" w:hAnsi="Times New Roman" w:cs="Times New Roman"/>
          <w:sz w:val="24"/>
          <w:szCs w:val="24"/>
        </w:rPr>
        <w:t xml:space="preserve">Вакансии на начало </w:t>
      </w:r>
      <w:r w:rsidR="00C51E04" w:rsidRPr="00C51E04">
        <w:rPr>
          <w:rFonts w:ascii="Times New Roman" w:eastAsia="Calibri" w:hAnsi="Times New Roman" w:cs="Times New Roman"/>
          <w:sz w:val="24"/>
          <w:szCs w:val="24"/>
        </w:rPr>
        <w:t>202</w:t>
      </w:r>
      <w:r w:rsidR="007B641C">
        <w:rPr>
          <w:rFonts w:ascii="Times New Roman" w:eastAsia="Calibri" w:hAnsi="Times New Roman" w:cs="Times New Roman"/>
          <w:sz w:val="24"/>
          <w:szCs w:val="24"/>
        </w:rPr>
        <w:t>4</w:t>
      </w:r>
      <w:r w:rsidR="00C51E04" w:rsidRPr="00C51E04">
        <w:rPr>
          <w:rFonts w:ascii="Times New Roman" w:eastAsia="Calibri" w:hAnsi="Times New Roman" w:cs="Times New Roman"/>
          <w:sz w:val="24"/>
          <w:szCs w:val="24"/>
        </w:rPr>
        <w:t xml:space="preserve"> года: врачи - </w:t>
      </w:r>
      <w:r w:rsidR="007B641C">
        <w:rPr>
          <w:rFonts w:ascii="Times New Roman" w:eastAsia="Calibri" w:hAnsi="Times New Roman" w:cs="Times New Roman"/>
          <w:sz w:val="24"/>
          <w:szCs w:val="24"/>
        </w:rPr>
        <w:t>3</w:t>
      </w:r>
      <w:r w:rsidR="00C51E04" w:rsidRPr="00C51E04">
        <w:rPr>
          <w:rFonts w:ascii="Times New Roman" w:eastAsia="Calibri" w:hAnsi="Times New Roman" w:cs="Times New Roman"/>
          <w:sz w:val="24"/>
          <w:szCs w:val="24"/>
        </w:rPr>
        <w:t xml:space="preserve"> должностей, средние медицинские работники – </w:t>
      </w:r>
      <w:r w:rsidR="007B641C">
        <w:rPr>
          <w:rFonts w:ascii="Times New Roman" w:eastAsia="Calibri" w:hAnsi="Times New Roman" w:cs="Times New Roman"/>
          <w:sz w:val="24"/>
          <w:szCs w:val="24"/>
        </w:rPr>
        <w:t>2</w:t>
      </w:r>
      <w:r w:rsidR="00C51E04" w:rsidRPr="00C51E04">
        <w:rPr>
          <w:rFonts w:ascii="Times New Roman" w:eastAsia="Calibri" w:hAnsi="Times New Roman" w:cs="Times New Roman"/>
          <w:sz w:val="24"/>
          <w:szCs w:val="24"/>
        </w:rPr>
        <w:t xml:space="preserve"> должности.</w:t>
      </w:r>
      <w:r w:rsidR="00C51E04" w:rsidRPr="00C51E04">
        <w:rPr>
          <w:rFonts w:ascii="Times New Roman" w:hAnsi="Times New Roman" w:cs="Times New Roman"/>
          <w:color w:val="000000"/>
          <w:sz w:val="24"/>
          <w:szCs w:val="24"/>
        </w:rPr>
        <w:t xml:space="preserve"> </w:t>
      </w:r>
    </w:p>
    <w:p w:rsidR="00C51E04" w:rsidRPr="00C51E04" w:rsidRDefault="00C51E04" w:rsidP="00C51E04">
      <w:pPr>
        <w:widowControl w:val="0"/>
        <w:ind w:firstLine="720"/>
        <w:rPr>
          <w:rFonts w:ascii="Times New Roman" w:hAnsi="Times New Roman" w:cs="Times New Roman"/>
          <w:color w:val="000000"/>
          <w:sz w:val="24"/>
          <w:szCs w:val="24"/>
        </w:rPr>
      </w:pPr>
      <w:r w:rsidRPr="00C51E04">
        <w:rPr>
          <w:rFonts w:ascii="Times New Roman" w:hAnsi="Times New Roman" w:cs="Times New Roman"/>
          <w:color w:val="000000"/>
          <w:sz w:val="24"/>
          <w:szCs w:val="24"/>
        </w:rPr>
        <w:t xml:space="preserve">Подготовка среднего медицинского персонала для медицинских учреждений осуществляется в медицинском отделении ГАУ СПО АО «Няндомский железнодорожный колледж». Ежегодно выпуск молодых специалистов со средним профессиональным медицинским образованием составляет порядка 20 человек, из них 15 специалистов пополняют ряды среднего медицинского персонала государственных медицинских учреждений Архангельской области. </w:t>
      </w:r>
    </w:p>
    <w:p w:rsidR="00C51E04" w:rsidRPr="00C51E04" w:rsidRDefault="00C51E04" w:rsidP="00C51E04">
      <w:pPr>
        <w:widowControl w:val="0"/>
        <w:ind w:firstLine="720"/>
        <w:rPr>
          <w:rFonts w:ascii="Times New Roman" w:hAnsi="Times New Roman" w:cs="Times New Roman"/>
          <w:color w:val="000000"/>
          <w:sz w:val="24"/>
          <w:szCs w:val="24"/>
        </w:rPr>
      </w:pPr>
      <w:r w:rsidRPr="00C51E04">
        <w:rPr>
          <w:rFonts w:ascii="Times New Roman" w:hAnsi="Times New Roman" w:cs="Times New Roman"/>
          <w:color w:val="000000"/>
          <w:sz w:val="24"/>
          <w:szCs w:val="24"/>
        </w:rPr>
        <w:t xml:space="preserve">С целью своевременного выявления факторов риска заболеваний и организации их коррекции, а также ранней диагностики заболеваний, которые в наибольшей степени определяют инвалидизацию и смертность населения, в 2015 году при Няндомской центральной районной больнице был открыт «Центр здоровья» в состав которого вошли кабинет медицинской профилактики, школа здорового образа жизни, школа для пациентов с сахарным диабетом, бронхиальной астмой, артериальной гипертонией. В июле 2016 года на базе «Центра здоровья» открыта школа для пациентов, страдающих тромбозом и эмболией артерии, получающих варфарин.  В апреле 2019 года при Центре здоровья было открыто </w:t>
      </w:r>
      <w:r w:rsidRPr="00C51E04">
        <w:rPr>
          <w:rFonts w:ascii="Times New Roman" w:hAnsi="Times New Roman" w:cs="Times New Roman"/>
          <w:sz w:val="24"/>
          <w:szCs w:val="24"/>
        </w:rPr>
        <w:t>местное отделение Всероссийского общественного движения «Волонтеры-медики». Добровольчество в сфере здравоохранения, в том числе и помощь в медицинских организациях – комплексное и сложное явление, объединяющее в себе не только студентов медицинских образовательных учреждений, но и психологов, педагогов, спортсменов, представителей творческих профессий и других неравнодушных людей, готовых посвятить себя работе в сфере здравоохранения. Волонтеры-медики занимаются развитием и популяризацией правил и техники оказания первой помощи, сопровождают спортивные и массовые мероприятия, повышают уровень медицинской грамотности населения, содействуют развитию донорства крови и популяризации здорового образа жизни, ведут профориентационную работу среди школьников.</w:t>
      </w:r>
    </w:p>
    <w:p w:rsidR="00C51E04" w:rsidRPr="00C51E04" w:rsidRDefault="00C51E04" w:rsidP="00C51E04">
      <w:pPr>
        <w:widowControl w:val="0"/>
        <w:ind w:firstLine="720"/>
        <w:rPr>
          <w:rFonts w:ascii="Times New Roman" w:hAnsi="Times New Roman" w:cs="Times New Roman"/>
          <w:sz w:val="24"/>
          <w:szCs w:val="24"/>
        </w:rPr>
      </w:pPr>
      <w:r w:rsidRPr="00C51E04">
        <w:rPr>
          <w:rFonts w:ascii="Times New Roman" w:hAnsi="Times New Roman" w:cs="Times New Roman"/>
          <w:sz w:val="24"/>
          <w:szCs w:val="24"/>
        </w:rPr>
        <w:t>В 2018 году утверждено положение и состав межведомственной комиссии по охране здоровья граждан на территории Няндомского района. Данная  межведомственная комиссия по охране здоровья граждан является координационным органом, создана в целях сохранения и укрепления здоровья населения на основе формирования здорового образа жизни и повышения доступности и качества медицинской помощи.</w:t>
      </w:r>
    </w:p>
    <w:p w:rsidR="001A75C3" w:rsidRDefault="00C51E04" w:rsidP="00C51E04">
      <w:pPr>
        <w:rPr>
          <w:rFonts w:ascii="Times New Roman" w:eastAsia="Calibri" w:hAnsi="Times New Roman" w:cs="Times New Roman"/>
          <w:spacing w:val="1"/>
          <w:sz w:val="24"/>
          <w:szCs w:val="24"/>
        </w:rPr>
      </w:pPr>
      <w:r w:rsidRPr="00C51E04">
        <w:rPr>
          <w:rFonts w:ascii="Times New Roman" w:eastAsia="Calibri" w:hAnsi="Times New Roman" w:cs="Times New Roman"/>
          <w:sz w:val="24"/>
          <w:szCs w:val="24"/>
        </w:rPr>
        <w:t xml:space="preserve">Помимо медицинской помощи, оказываемой гражданам при заболеваниях, на территории Няндомского муниципального округа есть необходимость в финансовой </w:t>
      </w:r>
      <w:r w:rsidRPr="00C51E04">
        <w:rPr>
          <w:rFonts w:ascii="Times New Roman" w:eastAsia="Calibri" w:hAnsi="Times New Roman" w:cs="Times New Roman"/>
          <w:spacing w:val="1"/>
          <w:sz w:val="24"/>
          <w:szCs w:val="24"/>
        </w:rPr>
        <w:t xml:space="preserve">поддержке граждан, попавших в сложную жизненную ситуацию в связи с тяжелыми заболеваниями. Учитывая невысокий уровень жизни населения Няндомского муниципального округа, измеряемый низкими доходами и уровнем доступных благ, был разработан Порядок предоставления меры социальной поддержки в виде компенсации расходов на оплату стоимости проезда к месту лечения (получение консультации) и обратно гражданам, страдающим онкологическими заболеваниями, проживающим на территории Няндомского муниципального округа, а также лицам, сопровождающим их к месту лечения (получения консультации) и обратно. Данная мера социальной поддержки имеет адресный характер и учитывает принцип нуждаемости, что, в конечном итоге, при </w:t>
      </w:r>
      <w:r w:rsidRPr="00C51E04">
        <w:rPr>
          <w:rFonts w:ascii="Times New Roman" w:eastAsia="Calibri" w:hAnsi="Times New Roman" w:cs="Times New Roman"/>
          <w:spacing w:val="1"/>
          <w:sz w:val="24"/>
          <w:szCs w:val="24"/>
        </w:rPr>
        <w:lastRenderedPageBreak/>
        <w:t>ограниченном объеме выделенных на эти цели денежных средств позволит направить помощь тем, кто в ней реально нуждается.</w:t>
      </w:r>
    </w:p>
    <w:p w:rsidR="00396025" w:rsidRPr="007C0F61" w:rsidRDefault="007C0F61" w:rsidP="00C51E04">
      <w:pPr>
        <w:rPr>
          <w:rFonts w:ascii="Times New Roman" w:hAnsi="Times New Roman" w:cs="Times New Roman"/>
          <w:color w:val="FF0000"/>
          <w:sz w:val="24"/>
          <w:szCs w:val="24"/>
        </w:rPr>
        <w:sectPr w:rsidR="00396025" w:rsidRPr="007C0F61" w:rsidSect="001A75C3">
          <w:pgSz w:w="11906" w:h="16838"/>
          <w:pgMar w:top="1134" w:right="850" w:bottom="1134" w:left="1701" w:header="708" w:footer="708" w:gutter="0"/>
          <w:cols w:space="708"/>
          <w:docGrid w:linePitch="360"/>
        </w:sectPr>
      </w:pPr>
      <w:r w:rsidRPr="007C0F61">
        <w:rPr>
          <w:rFonts w:ascii="Times New Roman" w:eastAsia="Calibri" w:hAnsi="Times New Roman" w:cs="Times New Roman"/>
          <w:sz w:val="28"/>
          <w:szCs w:val="28"/>
        </w:rPr>
        <w:t xml:space="preserve"> </w:t>
      </w:r>
      <w:r w:rsidR="006015C4" w:rsidRPr="007C0F61">
        <w:rPr>
          <w:rFonts w:ascii="Times New Roman" w:hAnsi="Times New Roman" w:cs="Times New Roman"/>
          <w:color w:val="FF0000"/>
          <w:sz w:val="24"/>
          <w:szCs w:val="24"/>
        </w:rPr>
        <w:t xml:space="preserve">  </w:t>
      </w:r>
    </w:p>
    <w:p w:rsidR="001A75C3" w:rsidRPr="00761915" w:rsidRDefault="0072172F" w:rsidP="001A75C3">
      <w:pPr>
        <w:spacing w:line="240" w:lineRule="auto"/>
        <w:ind w:firstLine="720"/>
        <w:jc w:val="center"/>
        <w:rPr>
          <w:rFonts w:ascii="Times New Roman" w:hAnsi="Times New Roman" w:cs="Times New Roman"/>
          <w:b/>
        </w:rPr>
      </w:pPr>
      <w:r w:rsidRPr="00DD326A">
        <w:rPr>
          <w:rFonts w:ascii="Times New Roman" w:hAnsi="Times New Roman" w:cs="Times New Roman"/>
          <w:b/>
          <w:sz w:val="24"/>
        </w:rPr>
        <w:lastRenderedPageBreak/>
        <w:t>Раздел 2.</w:t>
      </w:r>
      <w:r w:rsidR="001A75C3" w:rsidRPr="00761915">
        <w:rPr>
          <w:rFonts w:ascii="Times New Roman" w:hAnsi="Times New Roman" w:cs="Times New Roman"/>
          <w:b/>
          <w:sz w:val="24"/>
          <w:szCs w:val="24"/>
        </w:rPr>
        <w:t>ФИНАНСОВОЕ ОБЕСПЕЧЕНИЕ муниципальной программы</w:t>
      </w:r>
    </w:p>
    <w:p w:rsidR="001A75C3" w:rsidRDefault="001A75C3" w:rsidP="00C51E04">
      <w:pPr>
        <w:autoSpaceDE w:val="0"/>
        <w:autoSpaceDN w:val="0"/>
        <w:adjustRightInd w:val="0"/>
        <w:spacing w:line="240" w:lineRule="auto"/>
        <w:jc w:val="center"/>
        <w:outlineLvl w:val="1"/>
        <w:rPr>
          <w:rFonts w:ascii="Times New Roman" w:eastAsia="Calibri" w:hAnsi="Times New Roman" w:cs="Times New Roman"/>
          <w:b/>
          <w:sz w:val="24"/>
          <w:szCs w:val="24"/>
        </w:rPr>
      </w:pPr>
      <w:r w:rsidRPr="00761915">
        <w:rPr>
          <w:rFonts w:ascii="Times New Roman" w:hAnsi="Times New Roman" w:cs="Times New Roman"/>
          <w:sz w:val="24"/>
          <w:szCs w:val="24"/>
        </w:rPr>
        <w:t>«</w:t>
      </w:r>
      <w:r w:rsidR="00C51E04" w:rsidRPr="00C51E04">
        <w:rPr>
          <w:rFonts w:ascii="Times New Roman" w:eastAsia="Calibri" w:hAnsi="Times New Roman" w:cs="Times New Roman"/>
          <w:b/>
          <w:sz w:val="24"/>
          <w:szCs w:val="24"/>
        </w:rPr>
        <w:t>Укрепление общественного здоровья населения на территории Няндомского муниципального округа</w:t>
      </w:r>
      <w:r w:rsidRPr="00ED5DF8">
        <w:rPr>
          <w:rFonts w:ascii="Times New Roman" w:eastAsia="Calibri" w:hAnsi="Times New Roman" w:cs="Times New Roman"/>
          <w:b/>
          <w:sz w:val="24"/>
          <w:szCs w:val="24"/>
        </w:rPr>
        <w:t>»</w:t>
      </w:r>
    </w:p>
    <w:p w:rsidR="00C51E04" w:rsidRDefault="00C51E04" w:rsidP="00C51E04">
      <w:pPr>
        <w:autoSpaceDE w:val="0"/>
        <w:autoSpaceDN w:val="0"/>
        <w:adjustRightInd w:val="0"/>
        <w:spacing w:line="240" w:lineRule="auto"/>
        <w:jc w:val="center"/>
        <w:outlineLvl w:val="1"/>
        <w:rPr>
          <w:rFonts w:ascii="Times New Roman" w:hAnsi="Times New Roman" w:cs="Times New Roman"/>
          <w:sz w:val="24"/>
          <w:szCs w:val="24"/>
        </w:rPr>
      </w:pPr>
    </w:p>
    <w:tbl>
      <w:tblPr>
        <w:tblStyle w:val="a6"/>
        <w:tblW w:w="0" w:type="auto"/>
        <w:tblLook w:val="04A0"/>
      </w:tblPr>
      <w:tblGrid>
        <w:gridCol w:w="3510"/>
        <w:gridCol w:w="2268"/>
        <w:gridCol w:w="1701"/>
        <w:gridCol w:w="1276"/>
        <w:gridCol w:w="1559"/>
        <w:gridCol w:w="1559"/>
        <w:gridCol w:w="1495"/>
      </w:tblGrid>
      <w:tr w:rsidR="00122DCF" w:rsidTr="00E5655D">
        <w:trPr>
          <w:trHeight w:val="253"/>
        </w:trPr>
        <w:tc>
          <w:tcPr>
            <w:tcW w:w="3510" w:type="dxa"/>
            <w:vMerge w:val="restart"/>
          </w:tcPr>
          <w:p w:rsidR="00122DCF" w:rsidRPr="00761915" w:rsidRDefault="00122DCF" w:rsidP="001A75C3">
            <w:pPr>
              <w:pStyle w:val="ad"/>
              <w:jc w:val="center"/>
              <w:rPr>
                <w:rFonts w:ascii="Times New Roman" w:hAnsi="Times New Roman"/>
                <w:b/>
              </w:rPr>
            </w:pPr>
            <w:r w:rsidRPr="00761915">
              <w:rPr>
                <w:rFonts w:ascii="Times New Roman" w:hAnsi="Times New Roman"/>
                <w:b/>
              </w:rPr>
              <w:t xml:space="preserve">Наименование </w:t>
            </w:r>
          </w:p>
          <w:p w:rsidR="00122DCF" w:rsidRPr="00761915" w:rsidRDefault="00122DCF" w:rsidP="001A75C3">
            <w:pPr>
              <w:jc w:val="center"/>
              <w:rPr>
                <w:rFonts w:ascii="Times New Roman" w:hAnsi="Times New Roman" w:cs="Times New Roman"/>
                <w:b/>
                <w:lang w:eastAsia="ru-RU"/>
              </w:rPr>
            </w:pPr>
            <w:r w:rsidRPr="00761915">
              <w:rPr>
                <w:rFonts w:ascii="Times New Roman" w:hAnsi="Times New Roman" w:cs="Times New Roman"/>
                <w:b/>
                <w:sz w:val="24"/>
                <w:szCs w:val="24"/>
                <w:lang w:eastAsia="ru-RU"/>
              </w:rPr>
              <w:t>структурного элемента</w:t>
            </w:r>
          </w:p>
        </w:tc>
        <w:tc>
          <w:tcPr>
            <w:tcW w:w="2268" w:type="dxa"/>
            <w:vMerge w:val="restart"/>
          </w:tcPr>
          <w:p w:rsidR="00122DCF" w:rsidRPr="00761915" w:rsidRDefault="00122DCF" w:rsidP="001A75C3">
            <w:pPr>
              <w:pStyle w:val="ad"/>
              <w:jc w:val="center"/>
              <w:rPr>
                <w:rFonts w:ascii="Times New Roman" w:hAnsi="Times New Roman"/>
                <w:b/>
              </w:rPr>
            </w:pPr>
            <w:r w:rsidRPr="00761915">
              <w:rPr>
                <w:rFonts w:ascii="Times New Roman" w:hAnsi="Times New Roman"/>
                <w:b/>
              </w:rPr>
              <w:t>Источник финансового обеспечения</w:t>
            </w:r>
          </w:p>
        </w:tc>
        <w:tc>
          <w:tcPr>
            <w:tcW w:w="7590" w:type="dxa"/>
            <w:gridSpan w:val="5"/>
            <w:shd w:val="clear" w:color="auto" w:fill="auto"/>
          </w:tcPr>
          <w:p w:rsidR="00122DCF" w:rsidRDefault="00122DCF" w:rsidP="004A7973">
            <w:pPr>
              <w:jc w:val="center"/>
              <w:rPr>
                <w:rFonts w:ascii="Times New Roman" w:hAnsi="Times New Roman" w:cs="Times New Roman"/>
                <w:b/>
              </w:rPr>
            </w:pPr>
            <w:r w:rsidRPr="004A7973">
              <w:rPr>
                <w:rFonts w:ascii="Times New Roman" w:hAnsi="Times New Roman" w:cs="Times New Roman"/>
                <w:b/>
              </w:rPr>
              <w:t>Объем финансового обеспечения по годам реализации, тыс. рублей</w:t>
            </w:r>
          </w:p>
          <w:p w:rsidR="004A7973" w:rsidRPr="004A7973" w:rsidRDefault="004A7973">
            <w:pPr>
              <w:rPr>
                <w:rFonts w:ascii="Times New Roman" w:hAnsi="Times New Roman" w:cs="Times New Roman"/>
                <w:b/>
              </w:rPr>
            </w:pPr>
          </w:p>
        </w:tc>
      </w:tr>
      <w:tr w:rsidR="00122DCF" w:rsidTr="001A75C3">
        <w:tc>
          <w:tcPr>
            <w:tcW w:w="3510" w:type="dxa"/>
            <w:vMerge/>
          </w:tcPr>
          <w:p w:rsidR="00122DCF" w:rsidRPr="00761915" w:rsidRDefault="00122DCF" w:rsidP="001A75C3">
            <w:pPr>
              <w:pStyle w:val="ad"/>
              <w:rPr>
                <w:rFonts w:ascii="Times New Roman" w:hAnsi="Times New Roman"/>
                <w:b/>
              </w:rPr>
            </w:pPr>
          </w:p>
        </w:tc>
        <w:tc>
          <w:tcPr>
            <w:tcW w:w="2268" w:type="dxa"/>
            <w:vMerge/>
          </w:tcPr>
          <w:p w:rsidR="00122DCF" w:rsidRPr="00761915" w:rsidRDefault="00122DCF" w:rsidP="001A75C3">
            <w:pPr>
              <w:pStyle w:val="ad"/>
              <w:rPr>
                <w:rFonts w:ascii="Times New Roman" w:hAnsi="Times New Roman"/>
                <w:b/>
              </w:rPr>
            </w:pPr>
          </w:p>
        </w:tc>
        <w:tc>
          <w:tcPr>
            <w:tcW w:w="1701" w:type="dxa"/>
          </w:tcPr>
          <w:p w:rsidR="00122DCF" w:rsidRPr="00761915" w:rsidRDefault="00122DCF" w:rsidP="001A75C3">
            <w:pPr>
              <w:autoSpaceDE w:val="0"/>
              <w:autoSpaceDN w:val="0"/>
              <w:adjustRightInd w:val="0"/>
              <w:jc w:val="center"/>
              <w:rPr>
                <w:rFonts w:ascii="Times New Roman" w:hAnsi="Times New Roman" w:cs="Times New Roman"/>
                <w:b/>
                <w:sz w:val="24"/>
                <w:szCs w:val="24"/>
              </w:rPr>
            </w:pPr>
            <w:r w:rsidRPr="00761915">
              <w:rPr>
                <w:rFonts w:ascii="Times New Roman" w:hAnsi="Times New Roman" w:cs="Times New Roman"/>
                <w:b/>
                <w:sz w:val="24"/>
                <w:szCs w:val="24"/>
              </w:rPr>
              <w:t>всего</w:t>
            </w:r>
          </w:p>
        </w:tc>
        <w:tc>
          <w:tcPr>
            <w:tcW w:w="1276" w:type="dxa"/>
          </w:tcPr>
          <w:p w:rsidR="00122DCF" w:rsidRPr="00761915" w:rsidRDefault="00122DCF" w:rsidP="001A75C3">
            <w:pPr>
              <w:jc w:val="center"/>
              <w:rPr>
                <w:rFonts w:ascii="Times New Roman" w:hAnsi="Times New Roman" w:cs="Times New Roman"/>
                <w:b/>
              </w:rPr>
            </w:pPr>
            <w:r>
              <w:rPr>
                <w:rFonts w:ascii="Times New Roman" w:hAnsi="Times New Roman" w:cs="Times New Roman"/>
                <w:b/>
                <w:sz w:val="24"/>
                <w:szCs w:val="24"/>
              </w:rPr>
              <w:t>2024 год</w:t>
            </w:r>
          </w:p>
        </w:tc>
        <w:tc>
          <w:tcPr>
            <w:tcW w:w="1559" w:type="dxa"/>
          </w:tcPr>
          <w:p w:rsidR="00122DCF" w:rsidRPr="00761915" w:rsidRDefault="00122DCF" w:rsidP="001A75C3">
            <w:pPr>
              <w:jc w:val="center"/>
              <w:rPr>
                <w:rFonts w:ascii="Times New Roman" w:hAnsi="Times New Roman" w:cs="Times New Roman"/>
                <w:b/>
              </w:rPr>
            </w:pPr>
            <w:r>
              <w:rPr>
                <w:rFonts w:ascii="Times New Roman" w:hAnsi="Times New Roman" w:cs="Times New Roman"/>
                <w:b/>
              </w:rPr>
              <w:t>2025 год</w:t>
            </w:r>
          </w:p>
        </w:tc>
        <w:tc>
          <w:tcPr>
            <w:tcW w:w="1559" w:type="dxa"/>
          </w:tcPr>
          <w:p w:rsidR="00122DCF" w:rsidRPr="00761915" w:rsidRDefault="00122DCF" w:rsidP="001A75C3">
            <w:pPr>
              <w:jc w:val="center"/>
              <w:rPr>
                <w:rFonts w:ascii="Times New Roman" w:hAnsi="Times New Roman" w:cs="Times New Roman"/>
                <w:b/>
              </w:rPr>
            </w:pPr>
            <w:r>
              <w:rPr>
                <w:rFonts w:ascii="Times New Roman" w:hAnsi="Times New Roman" w:cs="Times New Roman"/>
                <w:b/>
              </w:rPr>
              <w:t>2026 год</w:t>
            </w:r>
          </w:p>
        </w:tc>
        <w:tc>
          <w:tcPr>
            <w:tcW w:w="1495" w:type="dxa"/>
          </w:tcPr>
          <w:p w:rsidR="00122DCF" w:rsidRPr="00C4718B" w:rsidRDefault="00122DCF" w:rsidP="001A75C3">
            <w:pPr>
              <w:pStyle w:val="ConsPlusNormal"/>
              <w:widowControl/>
              <w:ind w:firstLine="0"/>
              <w:jc w:val="center"/>
              <w:rPr>
                <w:rFonts w:ascii="Times New Roman" w:hAnsi="Times New Roman" w:cs="Times New Roman"/>
                <w:b/>
                <w:sz w:val="24"/>
                <w:szCs w:val="24"/>
              </w:rPr>
            </w:pPr>
            <w:r w:rsidRPr="00C4718B">
              <w:rPr>
                <w:rFonts w:ascii="Times New Roman" w:hAnsi="Times New Roman" w:cs="Times New Roman"/>
                <w:b/>
                <w:sz w:val="24"/>
                <w:szCs w:val="24"/>
              </w:rPr>
              <w:t>2027 год</w:t>
            </w:r>
          </w:p>
        </w:tc>
      </w:tr>
      <w:tr w:rsidR="00122DCF" w:rsidTr="001A75C3">
        <w:tc>
          <w:tcPr>
            <w:tcW w:w="3510" w:type="dxa"/>
          </w:tcPr>
          <w:p w:rsidR="00122DCF" w:rsidRPr="00122DCF" w:rsidRDefault="00122DCF" w:rsidP="001A75C3">
            <w:pPr>
              <w:pStyle w:val="ad"/>
              <w:jc w:val="center"/>
              <w:rPr>
                <w:rFonts w:ascii="Times New Roman" w:hAnsi="Times New Roman"/>
                <w:b/>
                <w:sz w:val="20"/>
                <w:szCs w:val="20"/>
              </w:rPr>
            </w:pPr>
            <w:r w:rsidRPr="00122DCF">
              <w:rPr>
                <w:rFonts w:ascii="Times New Roman" w:hAnsi="Times New Roman"/>
                <w:b/>
                <w:sz w:val="20"/>
                <w:szCs w:val="20"/>
              </w:rPr>
              <w:t>1</w:t>
            </w:r>
          </w:p>
        </w:tc>
        <w:tc>
          <w:tcPr>
            <w:tcW w:w="2268" w:type="dxa"/>
          </w:tcPr>
          <w:p w:rsidR="00122DCF" w:rsidRPr="00122DCF" w:rsidRDefault="00122DCF" w:rsidP="001A75C3">
            <w:pPr>
              <w:pStyle w:val="ad"/>
              <w:jc w:val="center"/>
              <w:rPr>
                <w:rFonts w:ascii="Times New Roman" w:hAnsi="Times New Roman"/>
                <w:b/>
                <w:sz w:val="20"/>
                <w:szCs w:val="20"/>
              </w:rPr>
            </w:pPr>
            <w:r w:rsidRPr="00122DCF">
              <w:rPr>
                <w:rFonts w:ascii="Times New Roman" w:hAnsi="Times New Roman"/>
                <w:b/>
                <w:sz w:val="20"/>
                <w:szCs w:val="20"/>
              </w:rPr>
              <w:t>2</w:t>
            </w:r>
          </w:p>
        </w:tc>
        <w:tc>
          <w:tcPr>
            <w:tcW w:w="1701" w:type="dxa"/>
          </w:tcPr>
          <w:p w:rsidR="00122DCF" w:rsidRPr="00122DCF" w:rsidRDefault="00122DCF" w:rsidP="001A75C3">
            <w:pPr>
              <w:pStyle w:val="ad"/>
              <w:jc w:val="center"/>
              <w:rPr>
                <w:rFonts w:ascii="Times New Roman" w:hAnsi="Times New Roman"/>
                <w:b/>
                <w:sz w:val="20"/>
                <w:szCs w:val="20"/>
              </w:rPr>
            </w:pPr>
            <w:r w:rsidRPr="00122DCF">
              <w:rPr>
                <w:rFonts w:ascii="Times New Roman" w:hAnsi="Times New Roman"/>
                <w:b/>
                <w:sz w:val="20"/>
                <w:szCs w:val="20"/>
              </w:rPr>
              <w:t>3</w:t>
            </w:r>
          </w:p>
        </w:tc>
        <w:tc>
          <w:tcPr>
            <w:tcW w:w="1276" w:type="dxa"/>
          </w:tcPr>
          <w:p w:rsidR="00122DCF" w:rsidRPr="00122DCF" w:rsidRDefault="00122DCF" w:rsidP="001A75C3">
            <w:pPr>
              <w:pStyle w:val="ad"/>
              <w:jc w:val="center"/>
              <w:rPr>
                <w:rFonts w:ascii="Times New Roman" w:hAnsi="Times New Roman"/>
                <w:b/>
                <w:sz w:val="20"/>
                <w:szCs w:val="20"/>
              </w:rPr>
            </w:pPr>
            <w:r w:rsidRPr="00122DCF">
              <w:rPr>
                <w:rFonts w:ascii="Times New Roman" w:hAnsi="Times New Roman"/>
                <w:b/>
                <w:sz w:val="20"/>
                <w:szCs w:val="20"/>
              </w:rPr>
              <w:t>5</w:t>
            </w:r>
          </w:p>
        </w:tc>
        <w:tc>
          <w:tcPr>
            <w:tcW w:w="1559" w:type="dxa"/>
          </w:tcPr>
          <w:p w:rsidR="00122DCF" w:rsidRPr="00122DCF" w:rsidRDefault="00122DCF" w:rsidP="001A75C3">
            <w:pPr>
              <w:pStyle w:val="ad"/>
              <w:jc w:val="center"/>
              <w:rPr>
                <w:rFonts w:ascii="Times New Roman" w:hAnsi="Times New Roman"/>
                <w:b/>
                <w:sz w:val="20"/>
                <w:szCs w:val="20"/>
              </w:rPr>
            </w:pPr>
            <w:r w:rsidRPr="00122DCF">
              <w:rPr>
                <w:rFonts w:ascii="Times New Roman" w:hAnsi="Times New Roman"/>
                <w:b/>
                <w:sz w:val="20"/>
                <w:szCs w:val="20"/>
              </w:rPr>
              <w:t>6</w:t>
            </w:r>
          </w:p>
        </w:tc>
        <w:tc>
          <w:tcPr>
            <w:tcW w:w="1559" w:type="dxa"/>
          </w:tcPr>
          <w:p w:rsidR="00122DCF" w:rsidRPr="00122DCF" w:rsidRDefault="00122DCF" w:rsidP="001A75C3">
            <w:pPr>
              <w:pStyle w:val="ad"/>
              <w:jc w:val="center"/>
              <w:rPr>
                <w:rFonts w:ascii="Times New Roman" w:hAnsi="Times New Roman"/>
                <w:b/>
                <w:sz w:val="20"/>
                <w:szCs w:val="20"/>
              </w:rPr>
            </w:pPr>
            <w:r w:rsidRPr="00122DCF">
              <w:rPr>
                <w:rFonts w:ascii="Times New Roman" w:hAnsi="Times New Roman"/>
                <w:b/>
                <w:sz w:val="20"/>
                <w:szCs w:val="20"/>
              </w:rPr>
              <w:t>7</w:t>
            </w:r>
          </w:p>
        </w:tc>
        <w:tc>
          <w:tcPr>
            <w:tcW w:w="1495" w:type="dxa"/>
          </w:tcPr>
          <w:p w:rsidR="00122DCF" w:rsidRPr="00122DCF" w:rsidRDefault="00122DCF" w:rsidP="001A75C3">
            <w:pPr>
              <w:pStyle w:val="ad"/>
              <w:jc w:val="center"/>
              <w:rPr>
                <w:rFonts w:ascii="Times New Roman" w:hAnsi="Times New Roman"/>
                <w:b/>
                <w:sz w:val="20"/>
                <w:szCs w:val="20"/>
              </w:rPr>
            </w:pPr>
            <w:r w:rsidRPr="00122DCF">
              <w:rPr>
                <w:rFonts w:ascii="Times New Roman" w:hAnsi="Times New Roman"/>
                <w:b/>
                <w:sz w:val="20"/>
                <w:szCs w:val="20"/>
              </w:rPr>
              <w:t>8</w:t>
            </w:r>
          </w:p>
        </w:tc>
      </w:tr>
      <w:tr w:rsidR="001B6CB2" w:rsidTr="001A75C3">
        <w:tc>
          <w:tcPr>
            <w:tcW w:w="3510" w:type="dxa"/>
            <w:vMerge w:val="restart"/>
          </w:tcPr>
          <w:p w:rsidR="001B6CB2" w:rsidRPr="005D2633" w:rsidRDefault="001B6CB2" w:rsidP="001A75C3">
            <w:pPr>
              <w:pStyle w:val="ad"/>
              <w:rPr>
                <w:rFonts w:ascii="Times New Roman" w:hAnsi="Times New Roman"/>
              </w:rPr>
            </w:pPr>
            <w:r>
              <w:rPr>
                <w:rFonts w:ascii="Times New Roman" w:hAnsi="Times New Roman"/>
              </w:rPr>
              <w:t xml:space="preserve">Муниципальная программа </w:t>
            </w:r>
          </w:p>
        </w:tc>
        <w:tc>
          <w:tcPr>
            <w:tcW w:w="2268" w:type="dxa"/>
          </w:tcPr>
          <w:p w:rsidR="001B6CB2" w:rsidRPr="00761915" w:rsidRDefault="001B6CB2" w:rsidP="001A75C3">
            <w:pPr>
              <w:pStyle w:val="af6"/>
              <w:rPr>
                <w:rFonts w:ascii="Times New Roman" w:hAnsi="Times New Roman"/>
                <w:sz w:val="22"/>
                <w:szCs w:val="22"/>
              </w:rPr>
            </w:pPr>
            <w:r w:rsidRPr="00761915">
              <w:rPr>
                <w:rFonts w:ascii="Times New Roman" w:hAnsi="Times New Roman"/>
                <w:sz w:val="22"/>
                <w:szCs w:val="22"/>
              </w:rPr>
              <w:t>Всего, в т.ч.:</w:t>
            </w:r>
          </w:p>
        </w:tc>
        <w:tc>
          <w:tcPr>
            <w:tcW w:w="1701" w:type="dxa"/>
          </w:tcPr>
          <w:p w:rsidR="001B6CB2" w:rsidRPr="00E5655D" w:rsidRDefault="00C51E04" w:rsidP="00006A0F">
            <w:pPr>
              <w:jc w:val="center"/>
              <w:rPr>
                <w:rFonts w:ascii="Times New Roman" w:hAnsi="Times New Roman" w:cs="Times New Roman"/>
                <w:color w:val="000000"/>
                <w:sz w:val="24"/>
                <w:szCs w:val="24"/>
              </w:rPr>
            </w:pPr>
            <w:r>
              <w:rPr>
                <w:rFonts w:ascii="Times New Roman" w:hAnsi="Times New Roman" w:cs="Times New Roman"/>
                <w:color w:val="000000"/>
                <w:sz w:val="24"/>
                <w:szCs w:val="24"/>
              </w:rPr>
              <w:t>840,0</w:t>
            </w:r>
          </w:p>
        </w:tc>
        <w:tc>
          <w:tcPr>
            <w:tcW w:w="1276" w:type="dxa"/>
          </w:tcPr>
          <w:p w:rsidR="001B6CB2" w:rsidRPr="00E5655D" w:rsidRDefault="00C51E04" w:rsidP="00006A0F">
            <w:pPr>
              <w:jc w:val="center"/>
              <w:rPr>
                <w:rFonts w:ascii="Times New Roman" w:hAnsi="Times New Roman" w:cs="Times New Roman"/>
                <w:color w:val="000000"/>
                <w:sz w:val="24"/>
                <w:szCs w:val="24"/>
              </w:rPr>
            </w:pPr>
            <w:r>
              <w:rPr>
                <w:rFonts w:ascii="Times New Roman" w:hAnsi="Times New Roman" w:cs="Times New Roman"/>
                <w:color w:val="000000"/>
                <w:sz w:val="24"/>
                <w:szCs w:val="24"/>
              </w:rPr>
              <w:t>210</w:t>
            </w:r>
            <w:r w:rsidR="001B6CB2">
              <w:rPr>
                <w:rFonts w:ascii="Times New Roman" w:hAnsi="Times New Roman" w:cs="Times New Roman"/>
                <w:color w:val="000000"/>
                <w:sz w:val="24"/>
                <w:szCs w:val="24"/>
              </w:rPr>
              <w:t>,0</w:t>
            </w:r>
          </w:p>
        </w:tc>
        <w:tc>
          <w:tcPr>
            <w:tcW w:w="1559" w:type="dxa"/>
          </w:tcPr>
          <w:p w:rsidR="001B6CB2" w:rsidRPr="00E5655D" w:rsidRDefault="00C51E04" w:rsidP="00006A0F">
            <w:pPr>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r w:rsidR="001B6CB2">
              <w:rPr>
                <w:rFonts w:ascii="Times New Roman" w:hAnsi="Times New Roman" w:cs="Times New Roman"/>
                <w:color w:val="000000"/>
                <w:sz w:val="24"/>
                <w:szCs w:val="24"/>
              </w:rPr>
              <w:t>0,0</w:t>
            </w:r>
          </w:p>
        </w:tc>
        <w:tc>
          <w:tcPr>
            <w:tcW w:w="1559" w:type="dxa"/>
          </w:tcPr>
          <w:p w:rsidR="001B6CB2" w:rsidRPr="00E5655D" w:rsidRDefault="00C51E04" w:rsidP="00006A0F">
            <w:pPr>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r w:rsidR="001B6CB2">
              <w:rPr>
                <w:rFonts w:ascii="Times New Roman" w:hAnsi="Times New Roman" w:cs="Times New Roman"/>
                <w:color w:val="000000"/>
                <w:sz w:val="24"/>
                <w:szCs w:val="24"/>
              </w:rPr>
              <w:t>0,0</w:t>
            </w:r>
          </w:p>
        </w:tc>
        <w:tc>
          <w:tcPr>
            <w:tcW w:w="1495" w:type="dxa"/>
          </w:tcPr>
          <w:p w:rsidR="001B6CB2" w:rsidRPr="00E5655D" w:rsidRDefault="00C51E04" w:rsidP="00006A0F">
            <w:pPr>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r w:rsidR="001B6CB2">
              <w:rPr>
                <w:rFonts w:ascii="Times New Roman" w:hAnsi="Times New Roman" w:cs="Times New Roman"/>
                <w:color w:val="000000"/>
                <w:sz w:val="24"/>
                <w:szCs w:val="24"/>
              </w:rPr>
              <w:t>0,0</w:t>
            </w:r>
          </w:p>
        </w:tc>
      </w:tr>
      <w:tr w:rsidR="001B6CB2" w:rsidTr="001A75C3">
        <w:tc>
          <w:tcPr>
            <w:tcW w:w="3510" w:type="dxa"/>
            <w:vMerge/>
          </w:tcPr>
          <w:p w:rsidR="001B6CB2" w:rsidRPr="00761915" w:rsidRDefault="001B6CB2" w:rsidP="001A75C3">
            <w:pPr>
              <w:pStyle w:val="ad"/>
              <w:rPr>
                <w:rFonts w:ascii="Times New Roman" w:hAnsi="Times New Roman"/>
              </w:rPr>
            </w:pPr>
          </w:p>
        </w:tc>
        <w:tc>
          <w:tcPr>
            <w:tcW w:w="2268" w:type="dxa"/>
          </w:tcPr>
          <w:p w:rsidR="001B6CB2" w:rsidRPr="00761915" w:rsidRDefault="001B6CB2" w:rsidP="001A75C3">
            <w:pPr>
              <w:pStyle w:val="af6"/>
              <w:rPr>
                <w:rFonts w:ascii="Times New Roman" w:hAnsi="Times New Roman"/>
                <w:sz w:val="22"/>
                <w:szCs w:val="22"/>
              </w:rPr>
            </w:pPr>
            <w:r w:rsidRPr="00761915">
              <w:rPr>
                <w:rFonts w:ascii="Times New Roman" w:hAnsi="Times New Roman"/>
                <w:sz w:val="22"/>
                <w:szCs w:val="22"/>
              </w:rPr>
              <w:t>федеральный бюджет</w:t>
            </w:r>
          </w:p>
        </w:tc>
        <w:tc>
          <w:tcPr>
            <w:tcW w:w="1701" w:type="dxa"/>
          </w:tcPr>
          <w:p w:rsidR="001B6CB2" w:rsidRPr="00E5655D" w:rsidRDefault="00A7015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276" w:type="dxa"/>
          </w:tcPr>
          <w:p w:rsidR="001B6CB2" w:rsidRPr="00E5655D" w:rsidRDefault="00A7015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559" w:type="dxa"/>
          </w:tcPr>
          <w:p w:rsidR="001B6CB2" w:rsidRPr="00E5655D" w:rsidRDefault="00A7015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559" w:type="dxa"/>
          </w:tcPr>
          <w:p w:rsidR="001B6CB2" w:rsidRPr="00E5655D" w:rsidRDefault="00A7015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495" w:type="dxa"/>
          </w:tcPr>
          <w:p w:rsidR="001B6CB2" w:rsidRPr="00E5655D" w:rsidRDefault="00A7015B">
            <w:pPr>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r>
      <w:tr w:rsidR="00A7015B" w:rsidTr="001A75C3">
        <w:tc>
          <w:tcPr>
            <w:tcW w:w="3510" w:type="dxa"/>
            <w:vMerge/>
          </w:tcPr>
          <w:p w:rsidR="00A7015B" w:rsidRPr="00761915" w:rsidRDefault="00A7015B" w:rsidP="001A75C3">
            <w:pPr>
              <w:pStyle w:val="ad"/>
              <w:rPr>
                <w:rFonts w:ascii="Times New Roman" w:hAnsi="Times New Roman"/>
              </w:rPr>
            </w:pPr>
          </w:p>
        </w:tc>
        <w:tc>
          <w:tcPr>
            <w:tcW w:w="2268" w:type="dxa"/>
          </w:tcPr>
          <w:p w:rsidR="00A7015B" w:rsidRPr="00761915" w:rsidRDefault="00A7015B" w:rsidP="001A75C3">
            <w:pPr>
              <w:rPr>
                <w:rFonts w:ascii="Times New Roman" w:hAnsi="Times New Roman" w:cs="Times New Roman"/>
              </w:rPr>
            </w:pPr>
            <w:r w:rsidRPr="00761915">
              <w:rPr>
                <w:rFonts w:ascii="Times New Roman" w:hAnsi="Times New Roman" w:cs="Times New Roman"/>
              </w:rPr>
              <w:t>областной бюджет</w:t>
            </w:r>
          </w:p>
        </w:tc>
        <w:tc>
          <w:tcPr>
            <w:tcW w:w="1701" w:type="dxa"/>
          </w:tcPr>
          <w:p w:rsidR="00A7015B" w:rsidRPr="00E5655D" w:rsidRDefault="00A7015B" w:rsidP="00741846">
            <w:pPr>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276" w:type="dxa"/>
          </w:tcPr>
          <w:p w:rsidR="00A7015B" w:rsidRPr="00E5655D" w:rsidRDefault="00A7015B" w:rsidP="00741846">
            <w:pPr>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559" w:type="dxa"/>
          </w:tcPr>
          <w:p w:rsidR="00A7015B" w:rsidRPr="00E5655D" w:rsidRDefault="00A7015B" w:rsidP="00741846">
            <w:pPr>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559" w:type="dxa"/>
          </w:tcPr>
          <w:p w:rsidR="00A7015B" w:rsidRPr="00E5655D" w:rsidRDefault="00A7015B" w:rsidP="00741846">
            <w:pPr>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495" w:type="dxa"/>
          </w:tcPr>
          <w:p w:rsidR="00A7015B" w:rsidRPr="00E5655D" w:rsidRDefault="00A7015B" w:rsidP="00741846">
            <w:pPr>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r>
      <w:tr w:rsidR="00C51E04" w:rsidTr="001A75C3">
        <w:tc>
          <w:tcPr>
            <w:tcW w:w="3510" w:type="dxa"/>
            <w:vMerge/>
          </w:tcPr>
          <w:p w:rsidR="00C51E04" w:rsidRPr="00761915" w:rsidRDefault="00C51E04" w:rsidP="001A75C3">
            <w:pPr>
              <w:pStyle w:val="ad"/>
              <w:rPr>
                <w:rFonts w:ascii="Times New Roman" w:hAnsi="Times New Roman"/>
              </w:rPr>
            </w:pPr>
          </w:p>
        </w:tc>
        <w:tc>
          <w:tcPr>
            <w:tcW w:w="2268" w:type="dxa"/>
          </w:tcPr>
          <w:p w:rsidR="00C51E04" w:rsidRPr="00761915" w:rsidRDefault="00C51E04" w:rsidP="001A75C3">
            <w:pPr>
              <w:pStyle w:val="af6"/>
              <w:rPr>
                <w:rFonts w:ascii="Times New Roman" w:hAnsi="Times New Roman"/>
                <w:sz w:val="22"/>
                <w:szCs w:val="22"/>
              </w:rPr>
            </w:pPr>
            <w:r w:rsidRPr="00761915">
              <w:rPr>
                <w:rFonts w:ascii="Times New Roman" w:hAnsi="Times New Roman"/>
                <w:sz w:val="22"/>
                <w:szCs w:val="22"/>
              </w:rPr>
              <w:t>бюджет округа</w:t>
            </w:r>
          </w:p>
        </w:tc>
        <w:tc>
          <w:tcPr>
            <w:tcW w:w="1701" w:type="dxa"/>
          </w:tcPr>
          <w:p w:rsidR="00C51E04" w:rsidRPr="00E5655D" w:rsidRDefault="00C51E04" w:rsidP="005E0FDC">
            <w:pPr>
              <w:jc w:val="center"/>
              <w:rPr>
                <w:rFonts w:ascii="Times New Roman" w:hAnsi="Times New Roman" w:cs="Times New Roman"/>
                <w:color w:val="000000"/>
                <w:sz w:val="24"/>
                <w:szCs w:val="24"/>
              </w:rPr>
            </w:pPr>
            <w:r>
              <w:rPr>
                <w:rFonts w:ascii="Times New Roman" w:hAnsi="Times New Roman" w:cs="Times New Roman"/>
                <w:color w:val="000000"/>
                <w:sz w:val="24"/>
                <w:szCs w:val="24"/>
              </w:rPr>
              <w:t>840,0</w:t>
            </w:r>
          </w:p>
        </w:tc>
        <w:tc>
          <w:tcPr>
            <w:tcW w:w="1276" w:type="dxa"/>
          </w:tcPr>
          <w:p w:rsidR="00C51E04" w:rsidRPr="00E5655D" w:rsidRDefault="00C51E04" w:rsidP="005E0FDC">
            <w:pPr>
              <w:jc w:val="center"/>
              <w:rPr>
                <w:rFonts w:ascii="Times New Roman" w:hAnsi="Times New Roman" w:cs="Times New Roman"/>
                <w:color w:val="000000"/>
                <w:sz w:val="24"/>
                <w:szCs w:val="24"/>
              </w:rPr>
            </w:pPr>
            <w:r>
              <w:rPr>
                <w:rFonts w:ascii="Times New Roman" w:hAnsi="Times New Roman" w:cs="Times New Roman"/>
                <w:color w:val="000000"/>
                <w:sz w:val="24"/>
                <w:szCs w:val="24"/>
              </w:rPr>
              <w:t>210,0</w:t>
            </w:r>
          </w:p>
        </w:tc>
        <w:tc>
          <w:tcPr>
            <w:tcW w:w="1559" w:type="dxa"/>
          </w:tcPr>
          <w:p w:rsidR="00C51E04" w:rsidRPr="00E5655D" w:rsidRDefault="00C51E04" w:rsidP="005E0FDC">
            <w:pPr>
              <w:jc w:val="center"/>
              <w:rPr>
                <w:rFonts w:ascii="Times New Roman" w:hAnsi="Times New Roman" w:cs="Times New Roman"/>
                <w:color w:val="000000"/>
                <w:sz w:val="24"/>
                <w:szCs w:val="24"/>
              </w:rPr>
            </w:pPr>
            <w:r>
              <w:rPr>
                <w:rFonts w:ascii="Times New Roman" w:hAnsi="Times New Roman" w:cs="Times New Roman"/>
                <w:color w:val="000000"/>
                <w:sz w:val="24"/>
                <w:szCs w:val="24"/>
              </w:rPr>
              <w:t>210,0</w:t>
            </w:r>
          </w:p>
        </w:tc>
        <w:tc>
          <w:tcPr>
            <w:tcW w:w="1559" w:type="dxa"/>
          </w:tcPr>
          <w:p w:rsidR="00C51E04" w:rsidRPr="00E5655D" w:rsidRDefault="00C51E04" w:rsidP="005E0FDC">
            <w:pPr>
              <w:jc w:val="center"/>
              <w:rPr>
                <w:rFonts w:ascii="Times New Roman" w:hAnsi="Times New Roman" w:cs="Times New Roman"/>
                <w:color w:val="000000"/>
                <w:sz w:val="24"/>
                <w:szCs w:val="24"/>
              </w:rPr>
            </w:pPr>
            <w:r>
              <w:rPr>
                <w:rFonts w:ascii="Times New Roman" w:hAnsi="Times New Roman" w:cs="Times New Roman"/>
                <w:color w:val="000000"/>
                <w:sz w:val="24"/>
                <w:szCs w:val="24"/>
              </w:rPr>
              <w:t>210,0</w:t>
            </w:r>
          </w:p>
        </w:tc>
        <w:tc>
          <w:tcPr>
            <w:tcW w:w="1495" w:type="dxa"/>
          </w:tcPr>
          <w:p w:rsidR="00C51E04" w:rsidRPr="00E5655D" w:rsidRDefault="00C51E04" w:rsidP="005E0FDC">
            <w:pPr>
              <w:jc w:val="center"/>
              <w:rPr>
                <w:rFonts w:ascii="Times New Roman" w:hAnsi="Times New Roman" w:cs="Times New Roman"/>
                <w:color w:val="000000"/>
                <w:sz w:val="24"/>
                <w:szCs w:val="24"/>
              </w:rPr>
            </w:pPr>
            <w:r>
              <w:rPr>
                <w:rFonts w:ascii="Times New Roman" w:hAnsi="Times New Roman" w:cs="Times New Roman"/>
                <w:color w:val="000000"/>
                <w:sz w:val="24"/>
                <w:szCs w:val="24"/>
              </w:rPr>
              <w:t>210,0</w:t>
            </w:r>
          </w:p>
        </w:tc>
      </w:tr>
      <w:tr w:rsidR="00A7015B" w:rsidTr="001A75C3">
        <w:tc>
          <w:tcPr>
            <w:tcW w:w="3510" w:type="dxa"/>
            <w:vMerge/>
          </w:tcPr>
          <w:p w:rsidR="00A7015B" w:rsidRPr="00761915" w:rsidRDefault="00A7015B" w:rsidP="001A75C3">
            <w:pPr>
              <w:pStyle w:val="ad"/>
              <w:rPr>
                <w:rFonts w:ascii="Times New Roman" w:hAnsi="Times New Roman"/>
              </w:rPr>
            </w:pPr>
          </w:p>
        </w:tc>
        <w:tc>
          <w:tcPr>
            <w:tcW w:w="2268" w:type="dxa"/>
          </w:tcPr>
          <w:p w:rsidR="00A7015B" w:rsidRPr="00761915" w:rsidRDefault="00A7015B" w:rsidP="001A75C3">
            <w:pPr>
              <w:pStyle w:val="af6"/>
              <w:rPr>
                <w:rFonts w:ascii="Times New Roman" w:hAnsi="Times New Roman"/>
                <w:sz w:val="22"/>
                <w:szCs w:val="22"/>
              </w:rPr>
            </w:pPr>
            <w:r w:rsidRPr="00761915">
              <w:rPr>
                <w:rFonts w:ascii="Times New Roman" w:hAnsi="Times New Roman"/>
                <w:sz w:val="22"/>
                <w:szCs w:val="22"/>
              </w:rPr>
              <w:t>внебюджетные средства</w:t>
            </w:r>
          </w:p>
        </w:tc>
        <w:tc>
          <w:tcPr>
            <w:tcW w:w="1701" w:type="dxa"/>
          </w:tcPr>
          <w:p w:rsidR="00A7015B" w:rsidRPr="00E5655D" w:rsidRDefault="00A7015B" w:rsidP="00741846">
            <w:pPr>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276" w:type="dxa"/>
          </w:tcPr>
          <w:p w:rsidR="00A7015B" w:rsidRPr="00E5655D" w:rsidRDefault="00A7015B" w:rsidP="00741846">
            <w:pPr>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559" w:type="dxa"/>
          </w:tcPr>
          <w:p w:rsidR="00A7015B" w:rsidRPr="00E5655D" w:rsidRDefault="00A7015B" w:rsidP="00741846">
            <w:pPr>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559" w:type="dxa"/>
          </w:tcPr>
          <w:p w:rsidR="00A7015B" w:rsidRPr="00E5655D" w:rsidRDefault="00A7015B" w:rsidP="00741846">
            <w:pPr>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495" w:type="dxa"/>
          </w:tcPr>
          <w:p w:rsidR="00A7015B" w:rsidRPr="00E5655D" w:rsidRDefault="00A7015B" w:rsidP="00741846">
            <w:pPr>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r>
      <w:tr w:rsidR="00C51E04" w:rsidTr="001A75C3">
        <w:tc>
          <w:tcPr>
            <w:tcW w:w="3510" w:type="dxa"/>
            <w:vMerge w:val="restart"/>
          </w:tcPr>
          <w:p w:rsidR="00C51E04" w:rsidRPr="00761915" w:rsidRDefault="00C51E04" w:rsidP="001A75C3">
            <w:pPr>
              <w:pStyle w:val="ad"/>
              <w:rPr>
                <w:rFonts w:ascii="Times New Roman" w:hAnsi="Times New Roman"/>
              </w:rPr>
            </w:pPr>
            <w:r>
              <w:rPr>
                <w:rFonts w:ascii="Times New Roman" w:eastAsia="Calibri" w:hAnsi="Times New Roman"/>
              </w:rPr>
              <w:t xml:space="preserve">Комплекс процессных мероприятий </w:t>
            </w:r>
            <w:r w:rsidR="00B65FDE">
              <w:rPr>
                <w:rFonts w:ascii="Times New Roman" w:eastAsia="Calibri" w:hAnsi="Times New Roman"/>
              </w:rPr>
              <w:t>«</w:t>
            </w:r>
            <w:r w:rsidR="00B65FDE" w:rsidRPr="00B65FDE">
              <w:rPr>
                <w:rFonts w:ascii="Times New Roman" w:hAnsi="Times New Roman"/>
                <w:shd w:val="clear" w:color="auto" w:fill="FFFFFF"/>
              </w:rPr>
              <w:t>Создание условий для ведения</w:t>
            </w:r>
            <w:r w:rsidR="00B65FDE">
              <w:rPr>
                <w:rFonts w:ascii="Times New Roman" w:hAnsi="Times New Roman"/>
                <w:shd w:val="clear" w:color="auto" w:fill="FFFFFF"/>
              </w:rPr>
              <w:br/>
            </w:r>
            <w:r w:rsidR="00B65FDE" w:rsidRPr="00B65FDE">
              <w:rPr>
                <w:rFonts w:ascii="Times New Roman" w:hAnsi="Times New Roman"/>
                <w:shd w:val="clear" w:color="auto" w:fill="FFFFFF"/>
              </w:rPr>
              <w:t xml:space="preserve"> здорового образа жизни</w:t>
            </w:r>
            <w:r w:rsidR="00B65FDE" w:rsidRPr="00B65FDE">
              <w:rPr>
                <w:rFonts w:ascii="Times New Roman" w:eastAsia="Calibri" w:hAnsi="Times New Roman"/>
              </w:rPr>
              <w:t>»</w:t>
            </w:r>
          </w:p>
        </w:tc>
        <w:tc>
          <w:tcPr>
            <w:tcW w:w="2268" w:type="dxa"/>
          </w:tcPr>
          <w:p w:rsidR="00C51E04" w:rsidRPr="00761915" w:rsidRDefault="00C51E04" w:rsidP="001A75C3">
            <w:pPr>
              <w:pStyle w:val="af6"/>
              <w:rPr>
                <w:rFonts w:ascii="Times New Roman" w:hAnsi="Times New Roman"/>
                <w:sz w:val="22"/>
                <w:szCs w:val="22"/>
              </w:rPr>
            </w:pPr>
            <w:r w:rsidRPr="00761915">
              <w:rPr>
                <w:rFonts w:ascii="Times New Roman" w:hAnsi="Times New Roman"/>
                <w:sz w:val="22"/>
                <w:szCs w:val="22"/>
              </w:rPr>
              <w:t>Всего, в т.ч.:</w:t>
            </w:r>
          </w:p>
        </w:tc>
        <w:tc>
          <w:tcPr>
            <w:tcW w:w="1701" w:type="dxa"/>
          </w:tcPr>
          <w:p w:rsidR="00C51E04" w:rsidRPr="00E5655D" w:rsidRDefault="00C51E04" w:rsidP="005E0FDC">
            <w:pPr>
              <w:jc w:val="center"/>
              <w:rPr>
                <w:rFonts w:ascii="Times New Roman" w:hAnsi="Times New Roman" w:cs="Times New Roman"/>
                <w:color w:val="000000"/>
                <w:sz w:val="24"/>
                <w:szCs w:val="24"/>
              </w:rPr>
            </w:pPr>
            <w:r>
              <w:rPr>
                <w:rFonts w:ascii="Times New Roman" w:hAnsi="Times New Roman" w:cs="Times New Roman"/>
                <w:color w:val="000000"/>
                <w:sz w:val="24"/>
                <w:szCs w:val="24"/>
              </w:rPr>
              <w:t>840,0</w:t>
            </w:r>
          </w:p>
        </w:tc>
        <w:tc>
          <w:tcPr>
            <w:tcW w:w="1276" w:type="dxa"/>
          </w:tcPr>
          <w:p w:rsidR="00C51E04" w:rsidRPr="00E5655D" w:rsidRDefault="00C51E04" w:rsidP="005E0FDC">
            <w:pPr>
              <w:jc w:val="center"/>
              <w:rPr>
                <w:rFonts w:ascii="Times New Roman" w:hAnsi="Times New Roman" w:cs="Times New Roman"/>
                <w:color w:val="000000"/>
                <w:sz w:val="24"/>
                <w:szCs w:val="24"/>
              </w:rPr>
            </w:pPr>
            <w:r>
              <w:rPr>
                <w:rFonts w:ascii="Times New Roman" w:hAnsi="Times New Roman" w:cs="Times New Roman"/>
                <w:color w:val="000000"/>
                <w:sz w:val="24"/>
                <w:szCs w:val="24"/>
              </w:rPr>
              <w:t>210,0</w:t>
            </w:r>
          </w:p>
        </w:tc>
        <w:tc>
          <w:tcPr>
            <w:tcW w:w="1559" w:type="dxa"/>
          </w:tcPr>
          <w:p w:rsidR="00C51E04" w:rsidRPr="00E5655D" w:rsidRDefault="00C51E04" w:rsidP="005E0FDC">
            <w:pPr>
              <w:jc w:val="center"/>
              <w:rPr>
                <w:rFonts w:ascii="Times New Roman" w:hAnsi="Times New Roman" w:cs="Times New Roman"/>
                <w:color w:val="000000"/>
                <w:sz w:val="24"/>
                <w:szCs w:val="24"/>
              </w:rPr>
            </w:pPr>
            <w:r>
              <w:rPr>
                <w:rFonts w:ascii="Times New Roman" w:hAnsi="Times New Roman" w:cs="Times New Roman"/>
                <w:color w:val="000000"/>
                <w:sz w:val="24"/>
                <w:szCs w:val="24"/>
              </w:rPr>
              <w:t>210,0</w:t>
            </w:r>
          </w:p>
        </w:tc>
        <w:tc>
          <w:tcPr>
            <w:tcW w:w="1559" w:type="dxa"/>
          </w:tcPr>
          <w:p w:rsidR="00C51E04" w:rsidRPr="00E5655D" w:rsidRDefault="00C51E04" w:rsidP="005E0FDC">
            <w:pPr>
              <w:jc w:val="center"/>
              <w:rPr>
                <w:rFonts w:ascii="Times New Roman" w:hAnsi="Times New Roman" w:cs="Times New Roman"/>
                <w:color w:val="000000"/>
                <w:sz w:val="24"/>
                <w:szCs w:val="24"/>
              </w:rPr>
            </w:pPr>
            <w:r>
              <w:rPr>
                <w:rFonts w:ascii="Times New Roman" w:hAnsi="Times New Roman" w:cs="Times New Roman"/>
                <w:color w:val="000000"/>
                <w:sz w:val="24"/>
                <w:szCs w:val="24"/>
              </w:rPr>
              <w:t>210,0</w:t>
            </w:r>
          </w:p>
        </w:tc>
        <w:tc>
          <w:tcPr>
            <w:tcW w:w="1495" w:type="dxa"/>
          </w:tcPr>
          <w:p w:rsidR="00C51E04" w:rsidRPr="00E5655D" w:rsidRDefault="00C51E04" w:rsidP="005E0FDC">
            <w:pPr>
              <w:jc w:val="center"/>
              <w:rPr>
                <w:rFonts w:ascii="Times New Roman" w:hAnsi="Times New Roman" w:cs="Times New Roman"/>
                <w:color w:val="000000"/>
                <w:sz w:val="24"/>
                <w:szCs w:val="24"/>
              </w:rPr>
            </w:pPr>
            <w:r>
              <w:rPr>
                <w:rFonts w:ascii="Times New Roman" w:hAnsi="Times New Roman" w:cs="Times New Roman"/>
                <w:color w:val="000000"/>
                <w:sz w:val="24"/>
                <w:szCs w:val="24"/>
              </w:rPr>
              <w:t>210,0</w:t>
            </w:r>
          </w:p>
        </w:tc>
      </w:tr>
      <w:tr w:rsidR="00A7015B" w:rsidTr="001A75C3">
        <w:tc>
          <w:tcPr>
            <w:tcW w:w="3510" w:type="dxa"/>
            <w:vMerge/>
          </w:tcPr>
          <w:p w:rsidR="00A7015B" w:rsidRPr="00761915" w:rsidRDefault="00A7015B" w:rsidP="001A75C3">
            <w:pPr>
              <w:pStyle w:val="ad"/>
              <w:rPr>
                <w:rFonts w:ascii="Times New Roman" w:hAnsi="Times New Roman"/>
              </w:rPr>
            </w:pPr>
          </w:p>
        </w:tc>
        <w:tc>
          <w:tcPr>
            <w:tcW w:w="2268" w:type="dxa"/>
          </w:tcPr>
          <w:p w:rsidR="00A7015B" w:rsidRPr="00761915" w:rsidRDefault="00A7015B" w:rsidP="001A75C3">
            <w:pPr>
              <w:pStyle w:val="af6"/>
              <w:rPr>
                <w:rFonts w:ascii="Times New Roman" w:hAnsi="Times New Roman"/>
                <w:sz w:val="22"/>
                <w:szCs w:val="22"/>
              </w:rPr>
            </w:pPr>
            <w:r w:rsidRPr="00761915">
              <w:rPr>
                <w:rFonts w:ascii="Times New Roman" w:hAnsi="Times New Roman"/>
                <w:sz w:val="22"/>
                <w:szCs w:val="22"/>
              </w:rPr>
              <w:t>федеральный бюджет</w:t>
            </w:r>
          </w:p>
        </w:tc>
        <w:tc>
          <w:tcPr>
            <w:tcW w:w="1701" w:type="dxa"/>
          </w:tcPr>
          <w:p w:rsidR="00A7015B" w:rsidRPr="00E5655D" w:rsidRDefault="00A7015B" w:rsidP="00741846">
            <w:pPr>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276" w:type="dxa"/>
          </w:tcPr>
          <w:p w:rsidR="00A7015B" w:rsidRPr="00E5655D" w:rsidRDefault="00A7015B" w:rsidP="00741846">
            <w:pPr>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559" w:type="dxa"/>
          </w:tcPr>
          <w:p w:rsidR="00A7015B" w:rsidRPr="00E5655D" w:rsidRDefault="00A7015B" w:rsidP="00741846">
            <w:pPr>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559" w:type="dxa"/>
          </w:tcPr>
          <w:p w:rsidR="00A7015B" w:rsidRPr="00E5655D" w:rsidRDefault="00A7015B" w:rsidP="00741846">
            <w:pPr>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495" w:type="dxa"/>
          </w:tcPr>
          <w:p w:rsidR="00A7015B" w:rsidRPr="00E5655D" w:rsidRDefault="00A7015B" w:rsidP="00741846">
            <w:pPr>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r>
      <w:tr w:rsidR="00A7015B" w:rsidTr="001A75C3">
        <w:tc>
          <w:tcPr>
            <w:tcW w:w="3510" w:type="dxa"/>
            <w:vMerge/>
          </w:tcPr>
          <w:p w:rsidR="00A7015B" w:rsidRPr="00761915" w:rsidRDefault="00A7015B" w:rsidP="001A75C3">
            <w:pPr>
              <w:pStyle w:val="ad"/>
              <w:rPr>
                <w:rFonts w:ascii="Times New Roman" w:hAnsi="Times New Roman"/>
              </w:rPr>
            </w:pPr>
          </w:p>
        </w:tc>
        <w:tc>
          <w:tcPr>
            <w:tcW w:w="2268" w:type="dxa"/>
          </w:tcPr>
          <w:p w:rsidR="00A7015B" w:rsidRPr="00761915" w:rsidRDefault="00A7015B" w:rsidP="001A75C3">
            <w:pPr>
              <w:pStyle w:val="af6"/>
              <w:rPr>
                <w:rFonts w:ascii="Times New Roman" w:hAnsi="Times New Roman"/>
                <w:sz w:val="22"/>
                <w:szCs w:val="22"/>
              </w:rPr>
            </w:pPr>
            <w:r w:rsidRPr="00761915">
              <w:rPr>
                <w:rFonts w:ascii="Times New Roman" w:hAnsi="Times New Roman"/>
              </w:rPr>
              <w:t>областной бюджет</w:t>
            </w:r>
          </w:p>
        </w:tc>
        <w:tc>
          <w:tcPr>
            <w:tcW w:w="1701" w:type="dxa"/>
          </w:tcPr>
          <w:p w:rsidR="00A7015B" w:rsidRPr="00E5655D" w:rsidRDefault="00A7015B" w:rsidP="00741846">
            <w:pPr>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276" w:type="dxa"/>
          </w:tcPr>
          <w:p w:rsidR="00A7015B" w:rsidRPr="00E5655D" w:rsidRDefault="00A7015B" w:rsidP="00741846">
            <w:pPr>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559" w:type="dxa"/>
          </w:tcPr>
          <w:p w:rsidR="00A7015B" w:rsidRPr="00E5655D" w:rsidRDefault="00A7015B" w:rsidP="00741846">
            <w:pPr>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559" w:type="dxa"/>
          </w:tcPr>
          <w:p w:rsidR="00A7015B" w:rsidRPr="00E5655D" w:rsidRDefault="00A7015B" w:rsidP="00741846">
            <w:pPr>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495" w:type="dxa"/>
          </w:tcPr>
          <w:p w:rsidR="00A7015B" w:rsidRPr="00E5655D" w:rsidRDefault="00A7015B" w:rsidP="00741846">
            <w:pPr>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r>
      <w:tr w:rsidR="00C51E04" w:rsidTr="001A75C3">
        <w:tc>
          <w:tcPr>
            <w:tcW w:w="3510" w:type="dxa"/>
            <w:vMerge/>
          </w:tcPr>
          <w:p w:rsidR="00C51E04" w:rsidRPr="00761915" w:rsidRDefault="00C51E04" w:rsidP="001A75C3">
            <w:pPr>
              <w:pStyle w:val="ad"/>
              <w:rPr>
                <w:rFonts w:ascii="Times New Roman" w:hAnsi="Times New Roman"/>
              </w:rPr>
            </w:pPr>
          </w:p>
        </w:tc>
        <w:tc>
          <w:tcPr>
            <w:tcW w:w="2268" w:type="dxa"/>
          </w:tcPr>
          <w:p w:rsidR="00C51E04" w:rsidRPr="00761915" w:rsidRDefault="00C51E04" w:rsidP="001A75C3">
            <w:pPr>
              <w:pStyle w:val="af6"/>
              <w:rPr>
                <w:rFonts w:ascii="Times New Roman" w:hAnsi="Times New Roman"/>
                <w:sz w:val="22"/>
                <w:szCs w:val="22"/>
              </w:rPr>
            </w:pPr>
            <w:r w:rsidRPr="00761915">
              <w:rPr>
                <w:rFonts w:ascii="Times New Roman" w:hAnsi="Times New Roman"/>
                <w:sz w:val="22"/>
                <w:szCs w:val="22"/>
              </w:rPr>
              <w:t>бюджет округа</w:t>
            </w:r>
          </w:p>
        </w:tc>
        <w:tc>
          <w:tcPr>
            <w:tcW w:w="1701" w:type="dxa"/>
          </w:tcPr>
          <w:p w:rsidR="00C51E04" w:rsidRPr="00E5655D" w:rsidRDefault="00C51E04" w:rsidP="005E0FDC">
            <w:pPr>
              <w:jc w:val="center"/>
              <w:rPr>
                <w:rFonts w:ascii="Times New Roman" w:hAnsi="Times New Roman" w:cs="Times New Roman"/>
                <w:color w:val="000000"/>
                <w:sz w:val="24"/>
                <w:szCs w:val="24"/>
              </w:rPr>
            </w:pPr>
            <w:r>
              <w:rPr>
                <w:rFonts w:ascii="Times New Roman" w:hAnsi="Times New Roman" w:cs="Times New Roman"/>
                <w:color w:val="000000"/>
                <w:sz w:val="24"/>
                <w:szCs w:val="24"/>
              </w:rPr>
              <w:t>840,0</w:t>
            </w:r>
          </w:p>
        </w:tc>
        <w:tc>
          <w:tcPr>
            <w:tcW w:w="1276" w:type="dxa"/>
          </w:tcPr>
          <w:p w:rsidR="00C51E04" w:rsidRPr="00E5655D" w:rsidRDefault="00C51E04" w:rsidP="005E0FDC">
            <w:pPr>
              <w:jc w:val="center"/>
              <w:rPr>
                <w:rFonts w:ascii="Times New Roman" w:hAnsi="Times New Roman" w:cs="Times New Roman"/>
                <w:color w:val="000000"/>
                <w:sz w:val="24"/>
                <w:szCs w:val="24"/>
              </w:rPr>
            </w:pPr>
            <w:r>
              <w:rPr>
                <w:rFonts w:ascii="Times New Roman" w:hAnsi="Times New Roman" w:cs="Times New Roman"/>
                <w:color w:val="000000"/>
                <w:sz w:val="24"/>
                <w:szCs w:val="24"/>
              </w:rPr>
              <w:t>210,0</w:t>
            </w:r>
          </w:p>
        </w:tc>
        <w:tc>
          <w:tcPr>
            <w:tcW w:w="1559" w:type="dxa"/>
          </w:tcPr>
          <w:p w:rsidR="00C51E04" w:rsidRPr="00E5655D" w:rsidRDefault="00C51E04" w:rsidP="005E0FDC">
            <w:pPr>
              <w:jc w:val="center"/>
              <w:rPr>
                <w:rFonts w:ascii="Times New Roman" w:hAnsi="Times New Roman" w:cs="Times New Roman"/>
                <w:color w:val="000000"/>
                <w:sz w:val="24"/>
                <w:szCs w:val="24"/>
              </w:rPr>
            </w:pPr>
            <w:r>
              <w:rPr>
                <w:rFonts w:ascii="Times New Roman" w:hAnsi="Times New Roman" w:cs="Times New Roman"/>
                <w:color w:val="000000"/>
                <w:sz w:val="24"/>
                <w:szCs w:val="24"/>
              </w:rPr>
              <w:t>210,0</w:t>
            </w:r>
          </w:p>
        </w:tc>
        <w:tc>
          <w:tcPr>
            <w:tcW w:w="1559" w:type="dxa"/>
          </w:tcPr>
          <w:p w:rsidR="00C51E04" w:rsidRPr="00E5655D" w:rsidRDefault="00C51E04" w:rsidP="005E0FDC">
            <w:pPr>
              <w:jc w:val="center"/>
              <w:rPr>
                <w:rFonts w:ascii="Times New Roman" w:hAnsi="Times New Roman" w:cs="Times New Roman"/>
                <w:color w:val="000000"/>
                <w:sz w:val="24"/>
                <w:szCs w:val="24"/>
              </w:rPr>
            </w:pPr>
            <w:r>
              <w:rPr>
                <w:rFonts w:ascii="Times New Roman" w:hAnsi="Times New Roman" w:cs="Times New Roman"/>
                <w:color w:val="000000"/>
                <w:sz w:val="24"/>
                <w:szCs w:val="24"/>
              </w:rPr>
              <w:t>210,0</w:t>
            </w:r>
          </w:p>
        </w:tc>
        <w:tc>
          <w:tcPr>
            <w:tcW w:w="1495" w:type="dxa"/>
          </w:tcPr>
          <w:p w:rsidR="00C51E04" w:rsidRPr="00E5655D" w:rsidRDefault="00C51E04" w:rsidP="005E0FDC">
            <w:pPr>
              <w:jc w:val="center"/>
              <w:rPr>
                <w:rFonts w:ascii="Times New Roman" w:hAnsi="Times New Roman" w:cs="Times New Roman"/>
                <w:color w:val="000000"/>
                <w:sz w:val="24"/>
                <w:szCs w:val="24"/>
              </w:rPr>
            </w:pPr>
            <w:r>
              <w:rPr>
                <w:rFonts w:ascii="Times New Roman" w:hAnsi="Times New Roman" w:cs="Times New Roman"/>
                <w:color w:val="000000"/>
                <w:sz w:val="24"/>
                <w:szCs w:val="24"/>
              </w:rPr>
              <w:t>210,0</w:t>
            </w:r>
          </w:p>
        </w:tc>
      </w:tr>
      <w:tr w:rsidR="00A7015B" w:rsidTr="001A75C3">
        <w:tc>
          <w:tcPr>
            <w:tcW w:w="3510" w:type="dxa"/>
            <w:vMerge/>
          </w:tcPr>
          <w:p w:rsidR="00A7015B" w:rsidRPr="00761915" w:rsidRDefault="00A7015B" w:rsidP="001A75C3">
            <w:pPr>
              <w:pStyle w:val="ad"/>
              <w:rPr>
                <w:rFonts w:ascii="Times New Roman" w:hAnsi="Times New Roman"/>
              </w:rPr>
            </w:pPr>
          </w:p>
        </w:tc>
        <w:tc>
          <w:tcPr>
            <w:tcW w:w="2268" w:type="dxa"/>
          </w:tcPr>
          <w:p w:rsidR="00A7015B" w:rsidRPr="00761915" w:rsidRDefault="00A7015B" w:rsidP="001A75C3">
            <w:pPr>
              <w:pStyle w:val="af6"/>
              <w:rPr>
                <w:rFonts w:ascii="Times New Roman" w:hAnsi="Times New Roman"/>
                <w:sz w:val="22"/>
                <w:szCs w:val="22"/>
              </w:rPr>
            </w:pPr>
            <w:r w:rsidRPr="00761915">
              <w:rPr>
                <w:rFonts w:ascii="Times New Roman" w:hAnsi="Times New Roman"/>
                <w:sz w:val="22"/>
                <w:szCs w:val="22"/>
              </w:rPr>
              <w:t>внебюджетные средства</w:t>
            </w:r>
          </w:p>
        </w:tc>
        <w:tc>
          <w:tcPr>
            <w:tcW w:w="1701" w:type="dxa"/>
          </w:tcPr>
          <w:p w:rsidR="00A7015B" w:rsidRPr="00E5655D" w:rsidRDefault="00A7015B" w:rsidP="00741846">
            <w:pPr>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276" w:type="dxa"/>
          </w:tcPr>
          <w:p w:rsidR="00A7015B" w:rsidRPr="00E5655D" w:rsidRDefault="00A7015B" w:rsidP="00741846">
            <w:pPr>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559" w:type="dxa"/>
          </w:tcPr>
          <w:p w:rsidR="00A7015B" w:rsidRPr="00E5655D" w:rsidRDefault="00A7015B" w:rsidP="00741846">
            <w:pPr>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559" w:type="dxa"/>
          </w:tcPr>
          <w:p w:rsidR="00A7015B" w:rsidRPr="00E5655D" w:rsidRDefault="00A7015B" w:rsidP="00741846">
            <w:pPr>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495" w:type="dxa"/>
          </w:tcPr>
          <w:p w:rsidR="00A7015B" w:rsidRPr="00E5655D" w:rsidRDefault="00A7015B" w:rsidP="00741846">
            <w:pPr>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r>
    </w:tbl>
    <w:p w:rsidR="001A75C3" w:rsidRDefault="001A75C3" w:rsidP="001A75C3"/>
    <w:p w:rsidR="001A75C3" w:rsidRDefault="001A75C3" w:rsidP="001A75C3">
      <w:pPr>
        <w:sectPr w:rsidR="001A75C3" w:rsidSect="001A75C3">
          <w:pgSz w:w="16838" w:h="11906" w:orient="landscape"/>
          <w:pgMar w:top="1701" w:right="1134" w:bottom="851" w:left="1134" w:header="709" w:footer="709" w:gutter="0"/>
          <w:cols w:space="708"/>
          <w:docGrid w:linePitch="360"/>
        </w:sectPr>
      </w:pPr>
    </w:p>
    <w:p w:rsidR="00A7015B" w:rsidRDefault="00A7015B" w:rsidP="001A75C3">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r w:rsidRPr="005C07C1">
        <w:rPr>
          <w:rFonts w:ascii="Times New Roman" w:eastAsia="Times New Roman" w:hAnsi="Times New Roman" w:cs="Times New Roman"/>
          <w:b/>
          <w:sz w:val="24"/>
          <w:szCs w:val="24"/>
          <w:lang w:eastAsia="ar-SA"/>
        </w:rPr>
        <w:lastRenderedPageBreak/>
        <w:t>Раздел 3. Характеристика структурных элементов  муниципальной программы</w:t>
      </w:r>
    </w:p>
    <w:p w:rsidR="00A7015B" w:rsidRDefault="00A7015B" w:rsidP="001A75C3">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p>
    <w:p w:rsidR="001A75C3" w:rsidRPr="00761915" w:rsidRDefault="00A7015B" w:rsidP="001A75C3">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3.1. </w:t>
      </w:r>
      <w:r w:rsidR="001A75C3" w:rsidRPr="00761915">
        <w:rPr>
          <w:rFonts w:ascii="Times New Roman" w:eastAsia="Times New Roman" w:hAnsi="Times New Roman" w:cs="Times New Roman"/>
          <w:b/>
          <w:sz w:val="24"/>
          <w:szCs w:val="24"/>
          <w:lang w:eastAsia="ru-RU"/>
        </w:rPr>
        <w:t>ПАСПОРТ</w:t>
      </w:r>
    </w:p>
    <w:p w:rsidR="001A75C3" w:rsidRPr="00761915" w:rsidRDefault="001A75C3" w:rsidP="001A75C3">
      <w:pPr>
        <w:widowControl w:val="0"/>
        <w:autoSpaceDE w:val="0"/>
        <w:autoSpaceDN w:val="0"/>
        <w:adjustRightInd w:val="0"/>
        <w:spacing w:line="240" w:lineRule="auto"/>
        <w:ind w:firstLine="720"/>
        <w:jc w:val="center"/>
        <w:rPr>
          <w:rFonts w:ascii="Times New Roman" w:eastAsia="Times New Roman" w:hAnsi="Times New Roman" w:cs="Times New Roman"/>
          <w:b/>
          <w:sz w:val="24"/>
          <w:szCs w:val="24"/>
          <w:lang w:eastAsia="ru-RU"/>
        </w:rPr>
      </w:pPr>
      <w:r w:rsidRPr="00761915">
        <w:rPr>
          <w:rFonts w:ascii="Times New Roman" w:eastAsia="Times New Roman" w:hAnsi="Times New Roman" w:cs="Times New Roman"/>
          <w:b/>
          <w:sz w:val="24"/>
          <w:szCs w:val="24"/>
          <w:lang w:eastAsia="ru-RU"/>
        </w:rPr>
        <w:t>комплекса процессных мероприятий</w:t>
      </w:r>
    </w:p>
    <w:p w:rsidR="001A75C3" w:rsidRPr="00B65FDE" w:rsidRDefault="00A7015B" w:rsidP="001A75C3">
      <w:pPr>
        <w:widowControl w:val="0"/>
        <w:autoSpaceDE w:val="0"/>
        <w:autoSpaceDN w:val="0"/>
        <w:adjustRightInd w:val="0"/>
        <w:spacing w:line="240" w:lineRule="auto"/>
        <w:ind w:firstLine="720"/>
        <w:jc w:val="center"/>
        <w:outlineLvl w:val="2"/>
        <w:rPr>
          <w:rFonts w:ascii="Times New Roman" w:eastAsia="Calibri" w:hAnsi="Times New Roman" w:cs="Times New Roman"/>
          <w:b/>
          <w:sz w:val="24"/>
          <w:szCs w:val="24"/>
        </w:rPr>
      </w:pPr>
      <w:r w:rsidRPr="00B65FDE">
        <w:rPr>
          <w:rFonts w:ascii="Times New Roman" w:eastAsia="Calibri" w:hAnsi="Times New Roman" w:cs="Times New Roman"/>
          <w:b/>
          <w:sz w:val="24"/>
          <w:szCs w:val="24"/>
        </w:rPr>
        <w:t>«</w:t>
      </w:r>
      <w:r w:rsidR="00B65FDE" w:rsidRPr="00B65FDE">
        <w:rPr>
          <w:rFonts w:ascii="Times New Roman" w:hAnsi="Times New Roman"/>
          <w:b/>
          <w:sz w:val="24"/>
          <w:szCs w:val="24"/>
          <w:shd w:val="clear" w:color="auto" w:fill="FFFFFF"/>
        </w:rPr>
        <w:t>Создание условий для ведения здорового образа жизни</w:t>
      </w:r>
      <w:r w:rsidR="00B65FDE" w:rsidRPr="00B65FDE">
        <w:rPr>
          <w:rFonts w:ascii="Times New Roman" w:eastAsia="Calibri" w:hAnsi="Times New Roman" w:cs="Times New Roman"/>
          <w:b/>
          <w:sz w:val="24"/>
          <w:szCs w:val="24"/>
        </w:rPr>
        <w:t>»</w:t>
      </w:r>
    </w:p>
    <w:p w:rsidR="00BD6FE4" w:rsidRPr="00A7015B" w:rsidRDefault="00BD6FE4" w:rsidP="001A75C3">
      <w:pPr>
        <w:widowControl w:val="0"/>
        <w:autoSpaceDE w:val="0"/>
        <w:autoSpaceDN w:val="0"/>
        <w:adjustRightInd w:val="0"/>
        <w:spacing w:line="240" w:lineRule="auto"/>
        <w:ind w:firstLine="720"/>
        <w:jc w:val="center"/>
        <w:outlineLvl w:val="2"/>
        <w:rPr>
          <w:rFonts w:ascii="Times New Roman" w:eastAsia="Times New Roman" w:hAnsi="Times New Roman" w:cs="Times New Roman"/>
          <w:b/>
          <w:sz w:val="24"/>
          <w:szCs w:val="24"/>
          <w:lang w:eastAsia="ru-RU"/>
        </w:rPr>
      </w:pPr>
      <w:bookmarkStart w:id="1" w:name="_Hlk181189080"/>
    </w:p>
    <w:bookmarkEnd w:id="1"/>
    <w:p w:rsidR="001A75C3" w:rsidRPr="00761915" w:rsidRDefault="001A75C3" w:rsidP="001A75C3">
      <w:pPr>
        <w:widowControl w:val="0"/>
        <w:autoSpaceDE w:val="0"/>
        <w:autoSpaceDN w:val="0"/>
        <w:adjustRightInd w:val="0"/>
        <w:spacing w:line="240" w:lineRule="auto"/>
        <w:ind w:firstLine="720"/>
        <w:jc w:val="center"/>
        <w:outlineLvl w:val="2"/>
        <w:rPr>
          <w:rFonts w:ascii="Times New Roman" w:eastAsia="Times New Roman" w:hAnsi="Times New Roman" w:cs="Times New Roman"/>
          <w:b/>
          <w:sz w:val="24"/>
          <w:szCs w:val="24"/>
          <w:lang w:eastAsia="ru-RU"/>
        </w:rPr>
      </w:pPr>
      <w:r w:rsidRPr="00761915">
        <w:rPr>
          <w:rFonts w:ascii="Times New Roman" w:eastAsia="Times New Roman" w:hAnsi="Times New Roman" w:cs="Times New Roman"/>
          <w:b/>
          <w:sz w:val="24"/>
          <w:szCs w:val="24"/>
          <w:lang w:eastAsia="ru-RU"/>
        </w:rPr>
        <w:t>1. Общие положения</w:t>
      </w:r>
    </w:p>
    <w:p w:rsidR="001A75C3" w:rsidRPr="00761915" w:rsidRDefault="001A75C3" w:rsidP="001A75C3">
      <w:pPr>
        <w:widowControl w:val="0"/>
        <w:autoSpaceDE w:val="0"/>
        <w:autoSpaceDN w:val="0"/>
        <w:adjustRightInd w:val="0"/>
        <w:spacing w:line="240" w:lineRule="auto"/>
        <w:ind w:firstLine="720"/>
        <w:jc w:val="center"/>
        <w:rPr>
          <w:rFonts w:ascii="Times New Roman" w:eastAsia="Times New Roman" w:hAnsi="Times New Roman" w:cs="Times New Roman"/>
          <w:b/>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535"/>
      </w:tblGrid>
      <w:tr w:rsidR="001A75C3" w:rsidRPr="00761915" w:rsidTr="001A75C3">
        <w:trPr>
          <w:trHeight w:val="601"/>
          <w:jc w:val="center"/>
        </w:trPr>
        <w:tc>
          <w:tcPr>
            <w:tcW w:w="4535" w:type="dxa"/>
          </w:tcPr>
          <w:p w:rsidR="001A75C3" w:rsidRPr="00761915" w:rsidRDefault="001A75C3" w:rsidP="001A75C3">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761915">
              <w:rPr>
                <w:rFonts w:ascii="Times New Roman" w:eastAsia="Times New Roman" w:hAnsi="Times New Roman" w:cs="Times New Roman"/>
                <w:sz w:val="24"/>
                <w:szCs w:val="24"/>
                <w:lang w:eastAsia="ru-RU"/>
              </w:rPr>
              <w:t>Ответственный исполнитель комплекса процессных мероприятий</w:t>
            </w:r>
          </w:p>
        </w:tc>
        <w:tc>
          <w:tcPr>
            <w:tcW w:w="4535" w:type="dxa"/>
          </w:tcPr>
          <w:p w:rsidR="00432213" w:rsidRPr="00432213" w:rsidRDefault="00796265" w:rsidP="00796265">
            <w:pPr>
              <w:widowControl w:val="0"/>
              <w:autoSpaceDE w:val="0"/>
              <w:autoSpaceDN w:val="0"/>
              <w:adjustRightInd w:val="0"/>
              <w:spacing w:line="240" w:lineRule="auto"/>
              <w:rPr>
                <w:rFonts w:ascii="Times New Roman" w:eastAsia="Times New Roman" w:hAnsi="Times New Roman" w:cs="Times New Roman"/>
                <w:color w:val="FF0000"/>
                <w:sz w:val="24"/>
                <w:szCs w:val="24"/>
                <w:lang w:eastAsia="ru-RU"/>
              </w:rPr>
            </w:pPr>
            <w:r>
              <w:rPr>
                <w:rFonts w:ascii="Times New Roman" w:hAnsi="Times New Roman" w:cs="Times New Roman"/>
                <w:sz w:val="24"/>
                <w:szCs w:val="24"/>
              </w:rPr>
              <w:t>отдел по молодежной политике и социальным вопросам УСП</w:t>
            </w:r>
          </w:p>
        </w:tc>
      </w:tr>
      <w:tr w:rsidR="001A75C3" w:rsidRPr="00761915" w:rsidTr="001A75C3">
        <w:trPr>
          <w:jc w:val="center"/>
        </w:trPr>
        <w:tc>
          <w:tcPr>
            <w:tcW w:w="4535" w:type="dxa"/>
          </w:tcPr>
          <w:p w:rsidR="001A75C3" w:rsidRPr="00761915" w:rsidRDefault="001A75C3" w:rsidP="001A75C3">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761915">
              <w:rPr>
                <w:rFonts w:ascii="Times New Roman" w:eastAsia="Times New Roman" w:hAnsi="Times New Roman" w:cs="Times New Roman"/>
                <w:sz w:val="24"/>
                <w:szCs w:val="24"/>
                <w:lang w:eastAsia="ru-RU"/>
              </w:rPr>
              <w:t xml:space="preserve">Связь с муниципальной программой </w:t>
            </w:r>
          </w:p>
        </w:tc>
        <w:tc>
          <w:tcPr>
            <w:tcW w:w="4535" w:type="dxa"/>
          </w:tcPr>
          <w:p w:rsidR="001A75C3" w:rsidRPr="00761915" w:rsidRDefault="005C5314" w:rsidP="001B6CB2">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5C5314">
              <w:rPr>
                <w:rFonts w:ascii="Times New Roman" w:eastAsia="Times New Roman" w:hAnsi="Times New Roman" w:cs="Times New Roman"/>
                <w:sz w:val="24"/>
                <w:szCs w:val="24"/>
                <w:lang w:eastAsia="ru-RU"/>
              </w:rPr>
              <w:t>Укрепление общественного здоровья населения на территории Няндомского муниципального округа</w:t>
            </w:r>
          </w:p>
        </w:tc>
      </w:tr>
      <w:tr w:rsidR="001A75C3" w:rsidRPr="00761915" w:rsidTr="001A75C3">
        <w:trPr>
          <w:trHeight w:val="595"/>
          <w:jc w:val="center"/>
        </w:trPr>
        <w:tc>
          <w:tcPr>
            <w:tcW w:w="4535" w:type="dxa"/>
          </w:tcPr>
          <w:p w:rsidR="001A75C3" w:rsidRPr="00761915" w:rsidRDefault="001A75C3" w:rsidP="001A75C3">
            <w:pPr>
              <w:widowControl w:val="0"/>
              <w:autoSpaceDE w:val="0"/>
              <w:autoSpaceDN w:val="0"/>
              <w:adjustRightInd w:val="0"/>
              <w:spacing w:line="240" w:lineRule="auto"/>
              <w:jc w:val="left"/>
              <w:rPr>
                <w:rFonts w:ascii="Times New Roman" w:eastAsia="Times New Roman" w:hAnsi="Times New Roman" w:cs="Times New Roman"/>
                <w:bCs/>
                <w:sz w:val="24"/>
                <w:szCs w:val="24"/>
                <w:lang w:eastAsia="ru-RU"/>
              </w:rPr>
            </w:pPr>
            <w:r w:rsidRPr="00761915">
              <w:rPr>
                <w:rFonts w:ascii="Times New Roman" w:eastAsia="Times New Roman" w:hAnsi="Times New Roman" w:cs="Times New Roman"/>
                <w:bCs/>
                <w:sz w:val="24"/>
                <w:szCs w:val="24"/>
                <w:lang w:eastAsia="ru-RU"/>
              </w:rPr>
              <w:t>Задачи комплекса процессных мероприятий</w:t>
            </w:r>
          </w:p>
        </w:tc>
        <w:tc>
          <w:tcPr>
            <w:tcW w:w="4535" w:type="dxa"/>
          </w:tcPr>
          <w:p w:rsidR="00016E96" w:rsidRPr="005C5314" w:rsidRDefault="001B6CB2" w:rsidP="00C51E04">
            <w:pPr>
              <w:rPr>
                <w:rFonts w:ascii="Times New Roman" w:hAnsi="Times New Roman" w:cs="Times New Roman"/>
                <w:sz w:val="24"/>
                <w:szCs w:val="24"/>
              </w:rPr>
            </w:pPr>
            <w:r w:rsidRPr="001B6CB2">
              <w:rPr>
                <w:rFonts w:ascii="Times New Roman" w:hAnsi="Times New Roman" w:cs="Times New Roman"/>
                <w:sz w:val="24"/>
                <w:szCs w:val="24"/>
              </w:rPr>
              <w:t xml:space="preserve">- </w:t>
            </w:r>
            <w:r w:rsidR="00C51E04" w:rsidRPr="00C51E04">
              <w:rPr>
                <w:rFonts w:ascii="Times New Roman" w:hAnsi="Times New Roman" w:cs="Times New Roman"/>
                <w:sz w:val="24"/>
                <w:szCs w:val="24"/>
              </w:rPr>
              <w:t xml:space="preserve">формирование </w:t>
            </w:r>
            <w:r w:rsidR="005C5314">
              <w:rPr>
                <w:rFonts w:ascii="Times New Roman" w:hAnsi="Times New Roman" w:cs="Times New Roman"/>
                <w:sz w:val="24"/>
                <w:szCs w:val="24"/>
              </w:rPr>
              <w:t xml:space="preserve">у населения мотивации к ведению </w:t>
            </w:r>
            <w:r w:rsidR="00C51E04" w:rsidRPr="00C51E04">
              <w:rPr>
                <w:rFonts w:ascii="Times New Roman" w:hAnsi="Times New Roman" w:cs="Times New Roman"/>
                <w:sz w:val="24"/>
                <w:szCs w:val="24"/>
              </w:rPr>
              <w:t>здорового образа жизни</w:t>
            </w:r>
            <w:r w:rsidR="005C5314">
              <w:t xml:space="preserve"> </w:t>
            </w:r>
            <w:r w:rsidR="005C5314">
              <w:rPr>
                <w:rFonts w:ascii="Times New Roman" w:hAnsi="Times New Roman" w:cs="Times New Roman"/>
                <w:sz w:val="24"/>
                <w:szCs w:val="24"/>
              </w:rPr>
              <w:t>и отказу от вредных привычек;</w:t>
            </w:r>
          </w:p>
          <w:p w:rsidR="00007560" w:rsidRPr="00007560" w:rsidRDefault="001B6CB2" w:rsidP="00796265">
            <w:pPr>
              <w:widowControl w:val="0"/>
              <w:autoSpaceDE w:val="0"/>
              <w:autoSpaceDN w:val="0"/>
              <w:adjustRightInd w:val="0"/>
              <w:spacing w:line="240" w:lineRule="auto"/>
              <w:rPr>
                <w:rFonts w:ascii="Times New Roman" w:eastAsia="Times New Roman" w:hAnsi="Times New Roman" w:cs="Times New Roman"/>
                <w:color w:val="FF0000"/>
                <w:sz w:val="24"/>
                <w:szCs w:val="24"/>
                <w:lang w:eastAsia="ru-RU"/>
              </w:rPr>
            </w:pPr>
            <w:r w:rsidRPr="001B6CB2">
              <w:rPr>
                <w:rFonts w:ascii="Times New Roman" w:hAnsi="Times New Roman" w:cs="Times New Roman"/>
                <w:sz w:val="24"/>
                <w:szCs w:val="24"/>
              </w:rPr>
              <w:t xml:space="preserve">- </w:t>
            </w:r>
            <w:r w:rsidR="005C5314" w:rsidRPr="005C5314">
              <w:rPr>
                <w:rFonts w:ascii="Times New Roman" w:hAnsi="Times New Roman" w:cs="Times New Roman"/>
                <w:sz w:val="24"/>
                <w:szCs w:val="24"/>
              </w:rPr>
              <w:t>поддержка граждан, нуждающихся в оказании специализированной медицинской помощи в связи с заболеваниями, требующими специальных методов диагностики, лечения и использования сложных медицинских технологий</w:t>
            </w:r>
          </w:p>
        </w:tc>
      </w:tr>
      <w:tr w:rsidR="001A75C3" w:rsidRPr="00761915" w:rsidTr="001A75C3">
        <w:trPr>
          <w:jc w:val="center"/>
        </w:trPr>
        <w:tc>
          <w:tcPr>
            <w:tcW w:w="4535" w:type="dxa"/>
          </w:tcPr>
          <w:p w:rsidR="001A75C3" w:rsidRPr="00761915" w:rsidRDefault="001A75C3" w:rsidP="001A75C3">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761915">
              <w:rPr>
                <w:rFonts w:ascii="Times New Roman" w:eastAsia="Times New Roman" w:hAnsi="Times New Roman" w:cs="Times New Roman"/>
                <w:sz w:val="24"/>
                <w:szCs w:val="24"/>
                <w:lang w:eastAsia="ru-RU"/>
              </w:rPr>
              <w:t xml:space="preserve">Краткое описание ожидаемых эффектов от реализации задач </w:t>
            </w:r>
            <w:r w:rsidRPr="00761915">
              <w:rPr>
                <w:rFonts w:ascii="Times New Roman" w:eastAsia="Times New Roman" w:hAnsi="Times New Roman" w:cs="Times New Roman"/>
                <w:bCs/>
                <w:sz w:val="24"/>
                <w:szCs w:val="24"/>
                <w:lang w:eastAsia="ru-RU"/>
              </w:rPr>
              <w:t>комплекса процессных мероприятий</w:t>
            </w:r>
          </w:p>
        </w:tc>
        <w:tc>
          <w:tcPr>
            <w:tcW w:w="4535" w:type="dxa"/>
          </w:tcPr>
          <w:p w:rsidR="001A75C3" w:rsidRPr="00761915" w:rsidRDefault="005C5314" w:rsidP="00796265">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B65FDE">
              <w:rPr>
                <w:rFonts w:ascii="Times New Roman" w:hAnsi="Times New Roman" w:cs="Times New Roman"/>
                <w:sz w:val="24"/>
                <w:szCs w:val="24"/>
              </w:rPr>
              <w:t>Увелич</w:t>
            </w:r>
            <w:r w:rsidR="007C5A8C" w:rsidRPr="00B65FDE">
              <w:rPr>
                <w:rFonts w:ascii="Times New Roman" w:hAnsi="Times New Roman" w:cs="Times New Roman"/>
                <w:sz w:val="24"/>
                <w:szCs w:val="24"/>
              </w:rPr>
              <w:t xml:space="preserve">илась численность населения округа, придерживающегося  </w:t>
            </w:r>
            <w:r w:rsidRPr="00B65FDE">
              <w:rPr>
                <w:rFonts w:ascii="Times New Roman" w:hAnsi="Times New Roman" w:cs="Times New Roman"/>
                <w:sz w:val="24"/>
                <w:szCs w:val="24"/>
              </w:rPr>
              <w:t>здорового образа жизни</w:t>
            </w:r>
            <w:r w:rsidRPr="005C5314">
              <w:rPr>
                <w:rFonts w:ascii="Times New Roman" w:hAnsi="Times New Roman" w:cs="Times New Roman"/>
                <w:sz w:val="24"/>
                <w:szCs w:val="24"/>
              </w:rPr>
              <w:t xml:space="preserve"> </w:t>
            </w:r>
          </w:p>
        </w:tc>
      </w:tr>
    </w:tbl>
    <w:p w:rsidR="001A75C3" w:rsidRDefault="001A75C3" w:rsidP="001A75C3"/>
    <w:p w:rsidR="001A75C3" w:rsidRDefault="001A75C3" w:rsidP="001A75C3"/>
    <w:p w:rsidR="001A75C3" w:rsidRDefault="001A75C3" w:rsidP="001A75C3"/>
    <w:p w:rsidR="001A75C3" w:rsidRDefault="001A75C3" w:rsidP="001A75C3"/>
    <w:p w:rsidR="001A75C3" w:rsidRDefault="001A75C3" w:rsidP="001A75C3"/>
    <w:p w:rsidR="001A75C3" w:rsidRDefault="001A75C3" w:rsidP="009867B1">
      <w:pPr>
        <w:tabs>
          <w:tab w:val="left" w:pos="1185"/>
        </w:tabs>
        <w:spacing w:line="240" w:lineRule="auto"/>
        <w:rPr>
          <w:rFonts w:ascii="Times New Roman" w:hAnsi="Times New Roman" w:cs="Times New Roman"/>
          <w:b/>
          <w:sz w:val="24"/>
          <w:szCs w:val="24"/>
        </w:rPr>
        <w:sectPr w:rsidR="001A75C3" w:rsidSect="001A75C3">
          <w:pgSz w:w="11906" w:h="16838"/>
          <w:pgMar w:top="1134" w:right="851" w:bottom="1134" w:left="1701" w:header="709" w:footer="709" w:gutter="0"/>
          <w:cols w:space="708"/>
          <w:docGrid w:linePitch="360"/>
        </w:sectPr>
      </w:pPr>
    </w:p>
    <w:p w:rsidR="001A75C3" w:rsidRPr="00761915" w:rsidRDefault="001A75C3" w:rsidP="001A75C3">
      <w:pPr>
        <w:tabs>
          <w:tab w:val="left" w:pos="1185"/>
        </w:tabs>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ПЕРЕЧЕНЬ </w:t>
      </w:r>
      <w:r w:rsidRPr="00761915">
        <w:rPr>
          <w:rFonts w:ascii="Times New Roman" w:hAnsi="Times New Roman" w:cs="Times New Roman"/>
          <w:b/>
          <w:sz w:val="24"/>
          <w:szCs w:val="24"/>
        </w:rPr>
        <w:t>МЕРОПРИЯТИЙ</w:t>
      </w:r>
    </w:p>
    <w:p w:rsidR="005C7305" w:rsidRDefault="001A75C3" w:rsidP="001A75C3">
      <w:pPr>
        <w:tabs>
          <w:tab w:val="left" w:pos="1185"/>
        </w:tabs>
        <w:spacing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комплекса процессных </w:t>
      </w:r>
      <w:r w:rsidRPr="00761915">
        <w:rPr>
          <w:rFonts w:ascii="Times New Roman" w:hAnsi="Times New Roman" w:cs="Times New Roman"/>
          <w:b/>
          <w:bCs/>
          <w:sz w:val="24"/>
          <w:szCs w:val="24"/>
        </w:rPr>
        <w:t>мероприятий</w:t>
      </w:r>
    </w:p>
    <w:p w:rsidR="007C5A8C" w:rsidRPr="00B65FDE" w:rsidRDefault="00A7015B" w:rsidP="007C5A8C">
      <w:pPr>
        <w:widowControl w:val="0"/>
        <w:autoSpaceDE w:val="0"/>
        <w:autoSpaceDN w:val="0"/>
        <w:adjustRightInd w:val="0"/>
        <w:spacing w:line="240" w:lineRule="auto"/>
        <w:ind w:firstLine="720"/>
        <w:jc w:val="center"/>
        <w:outlineLvl w:val="2"/>
        <w:rPr>
          <w:rFonts w:ascii="Times New Roman" w:eastAsia="Times New Roman" w:hAnsi="Times New Roman" w:cs="Times New Roman"/>
          <w:b/>
          <w:sz w:val="24"/>
          <w:szCs w:val="24"/>
          <w:lang w:eastAsia="ru-RU"/>
        </w:rPr>
      </w:pPr>
      <w:r w:rsidRPr="00B65FDE">
        <w:rPr>
          <w:rFonts w:ascii="Times New Roman" w:eastAsia="Calibri" w:hAnsi="Times New Roman" w:cs="Times New Roman"/>
          <w:b/>
          <w:sz w:val="24"/>
          <w:szCs w:val="24"/>
        </w:rPr>
        <w:t>«</w:t>
      </w:r>
      <w:r w:rsidR="00B65FDE" w:rsidRPr="00B65FDE">
        <w:rPr>
          <w:rFonts w:ascii="Times New Roman" w:hAnsi="Times New Roman"/>
          <w:b/>
          <w:sz w:val="24"/>
          <w:szCs w:val="24"/>
          <w:shd w:val="clear" w:color="auto" w:fill="FFFFFF"/>
        </w:rPr>
        <w:t>Создание условий для ведения здорового образа жизни</w:t>
      </w:r>
      <w:r w:rsidR="00B65FDE" w:rsidRPr="00B65FDE">
        <w:rPr>
          <w:rFonts w:ascii="Times New Roman" w:eastAsia="Calibri" w:hAnsi="Times New Roman" w:cs="Times New Roman"/>
          <w:b/>
          <w:sz w:val="24"/>
          <w:szCs w:val="24"/>
        </w:rPr>
        <w:t>»</w:t>
      </w:r>
    </w:p>
    <w:p w:rsidR="001A75C3" w:rsidRPr="005C7305" w:rsidRDefault="001A75C3" w:rsidP="005C7305">
      <w:pPr>
        <w:tabs>
          <w:tab w:val="left" w:pos="1185"/>
        </w:tabs>
        <w:spacing w:line="240" w:lineRule="auto"/>
        <w:jc w:val="center"/>
        <w:rPr>
          <w:rFonts w:ascii="Times New Roman" w:hAnsi="Times New Roman" w:cs="Times New Roman"/>
          <w:b/>
          <w:sz w:val="24"/>
          <w:szCs w:val="24"/>
        </w:rPr>
      </w:pPr>
      <w:r w:rsidRPr="00761915">
        <w:rPr>
          <w:rFonts w:ascii="Times New Roman" w:hAnsi="Times New Roman" w:cs="Times New Roman"/>
          <w:b/>
          <w:sz w:val="24"/>
          <w:szCs w:val="24"/>
        </w:rPr>
        <w:t>муниципальной программы</w:t>
      </w:r>
    </w:p>
    <w:p w:rsidR="001A75C3" w:rsidRDefault="001A75C3" w:rsidP="005C5314">
      <w:pPr>
        <w:autoSpaceDE w:val="0"/>
        <w:autoSpaceDN w:val="0"/>
        <w:adjustRightInd w:val="0"/>
        <w:spacing w:line="240" w:lineRule="auto"/>
        <w:jc w:val="center"/>
        <w:outlineLvl w:val="1"/>
        <w:rPr>
          <w:rFonts w:ascii="Times New Roman" w:hAnsi="Times New Roman" w:cs="Times New Roman"/>
        </w:rPr>
      </w:pPr>
      <w:r>
        <w:rPr>
          <w:rFonts w:ascii="Times New Roman" w:hAnsi="Times New Roman" w:cs="Times New Roman"/>
          <w:sz w:val="24"/>
          <w:szCs w:val="24"/>
        </w:rPr>
        <w:t>«</w:t>
      </w:r>
      <w:r w:rsidR="005C5314" w:rsidRPr="005C5314">
        <w:rPr>
          <w:rFonts w:ascii="Times New Roman" w:eastAsia="Calibri" w:hAnsi="Times New Roman" w:cs="Times New Roman"/>
          <w:b/>
          <w:sz w:val="24"/>
          <w:szCs w:val="24"/>
        </w:rPr>
        <w:t>Укрепление общественного здоровья населения на территории Няндомского муниципального округа</w:t>
      </w:r>
      <w:r>
        <w:rPr>
          <w:rFonts w:ascii="Times New Roman" w:hAnsi="Times New Roman" w:cs="Times New Roman"/>
        </w:rPr>
        <w:t>»</w:t>
      </w:r>
    </w:p>
    <w:p w:rsidR="005C7305" w:rsidRDefault="005C7305" w:rsidP="001A75C3">
      <w:pPr>
        <w:pStyle w:val="ConsPlusNormal"/>
        <w:widowControl/>
        <w:ind w:firstLine="0"/>
        <w:jc w:val="center"/>
        <w:rPr>
          <w:rFonts w:ascii="Times New Roman" w:hAnsi="Times New Roman" w:cs="Times New Roman"/>
        </w:rPr>
      </w:pPr>
    </w:p>
    <w:tbl>
      <w:tblPr>
        <w:tblStyle w:val="a6"/>
        <w:tblW w:w="14992" w:type="dxa"/>
        <w:tblLayout w:type="fixed"/>
        <w:tblLook w:val="04A0"/>
      </w:tblPr>
      <w:tblGrid>
        <w:gridCol w:w="711"/>
        <w:gridCol w:w="2799"/>
        <w:gridCol w:w="2268"/>
        <w:gridCol w:w="2127"/>
        <w:gridCol w:w="1559"/>
        <w:gridCol w:w="1559"/>
        <w:gridCol w:w="1458"/>
        <w:gridCol w:w="1255"/>
        <w:gridCol w:w="1256"/>
      </w:tblGrid>
      <w:tr w:rsidR="005C7305" w:rsidRPr="007C5A8C" w:rsidTr="006876F9">
        <w:trPr>
          <w:tblHeader/>
        </w:trPr>
        <w:tc>
          <w:tcPr>
            <w:tcW w:w="711" w:type="dxa"/>
            <w:vMerge w:val="restart"/>
          </w:tcPr>
          <w:p w:rsidR="005C7305" w:rsidRPr="007C5A8C" w:rsidRDefault="005C7305" w:rsidP="002438AF">
            <w:pPr>
              <w:tabs>
                <w:tab w:val="left" w:pos="1185"/>
              </w:tabs>
              <w:jc w:val="center"/>
              <w:rPr>
                <w:rFonts w:ascii="Times New Roman" w:hAnsi="Times New Roman" w:cs="Times New Roman"/>
                <w:b/>
                <w:sz w:val="24"/>
                <w:szCs w:val="24"/>
              </w:rPr>
            </w:pPr>
            <w:r w:rsidRPr="007C5A8C">
              <w:rPr>
                <w:rFonts w:ascii="Times New Roman" w:hAnsi="Times New Roman" w:cs="Times New Roman"/>
                <w:b/>
                <w:sz w:val="24"/>
                <w:szCs w:val="24"/>
              </w:rPr>
              <w:t>№ п/п</w:t>
            </w:r>
          </w:p>
        </w:tc>
        <w:tc>
          <w:tcPr>
            <w:tcW w:w="2799" w:type="dxa"/>
            <w:vMerge w:val="restart"/>
          </w:tcPr>
          <w:p w:rsidR="005C7305" w:rsidRPr="007C5A8C" w:rsidRDefault="005C7305" w:rsidP="002438AF">
            <w:pPr>
              <w:pStyle w:val="ConsPlusNormal"/>
              <w:widowControl/>
              <w:ind w:firstLine="0"/>
              <w:jc w:val="center"/>
              <w:rPr>
                <w:rFonts w:ascii="Times New Roman" w:hAnsi="Times New Roman" w:cs="Times New Roman"/>
                <w:b/>
                <w:sz w:val="24"/>
                <w:szCs w:val="24"/>
              </w:rPr>
            </w:pPr>
            <w:r w:rsidRPr="007C5A8C">
              <w:rPr>
                <w:rFonts w:ascii="Times New Roman" w:hAnsi="Times New Roman" w:cs="Times New Roman"/>
                <w:b/>
                <w:sz w:val="24"/>
                <w:szCs w:val="24"/>
              </w:rPr>
              <w:t xml:space="preserve">Наименование   </w:t>
            </w:r>
            <w:r w:rsidRPr="007C5A8C">
              <w:rPr>
                <w:rFonts w:ascii="Times New Roman" w:hAnsi="Times New Roman" w:cs="Times New Roman"/>
                <w:b/>
                <w:sz w:val="24"/>
                <w:szCs w:val="24"/>
              </w:rPr>
              <w:br/>
              <w:t>мероприятия</w:t>
            </w:r>
          </w:p>
        </w:tc>
        <w:tc>
          <w:tcPr>
            <w:tcW w:w="2268" w:type="dxa"/>
            <w:vMerge w:val="restart"/>
          </w:tcPr>
          <w:p w:rsidR="005C7305" w:rsidRPr="007C5A8C" w:rsidRDefault="00B70BF3" w:rsidP="002438AF">
            <w:pPr>
              <w:pStyle w:val="ConsPlusNormal"/>
              <w:widowControl/>
              <w:ind w:left="34" w:hanging="34"/>
              <w:jc w:val="center"/>
              <w:rPr>
                <w:rFonts w:ascii="Times New Roman" w:hAnsi="Times New Roman" w:cs="Times New Roman"/>
                <w:b/>
                <w:sz w:val="24"/>
                <w:szCs w:val="24"/>
              </w:rPr>
            </w:pPr>
            <w:r w:rsidRPr="007C5A8C">
              <w:rPr>
                <w:rFonts w:ascii="Times New Roman" w:hAnsi="Times New Roman" w:cs="Times New Roman"/>
                <w:b/>
                <w:sz w:val="24"/>
                <w:szCs w:val="24"/>
              </w:rPr>
              <w:t>Тип мероприятия (результата)</w:t>
            </w:r>
          </w:p>
        </w:tc>
        <w:tc>
          <w:tcPr>
            <w:tcW w:w="2127" w:type="dxa"/>
            <w:vMerge w:val="restart"/>
          </w:tcPr>
          <w:p w:rsidR="005C7305" w:rsidRPr="007C5A8C" w:rsidRDefault="005C7305" w:rsidP="002438AF">
            <w:pPr>
              <w:pStyle w:val="ConsPlusNormal"/>
              <w:widowControl/>
              <w:ind w:firstLine="0"/>
              <w:jc w:val="center"/>
              <w:rPr>
                <w:rFonts w:ascii="Times New Roman" w:hAnsi="Times New Roman" w:cs="Times New Roman"/>
                <w:b/>
                <w:sz w:val="24"/>
                <w:szCs w:val="24"/>
              </w:rPr>
            </w:pPr>
            <w:r w:rsidRPr="007C5A8C">
              <w:rPr>
                <w:rFonts w:ascii="Times New Roman" w:hAnsi="Times New Roman" w:cs="Times New Roman"/>
                <w:b/>
                <w:sz w:val="24"/>
                <w:szCs w:val="24"/>
              </w:rPr>
              <w:t>Источники</w:t>
            </w:r>
            <w:r w:rsidRPr="007C5A8C">
              <w:rPr>
                <w:rFonts w:ascii="Times New Roman" w:hAnsi="Times New Roman" w:cs="Times New Roman"/>
                <w:b/>
                <w:sz w:val="24"/>
                <w:szCs w:val="24"/>
              </w:rPr>
              <w:br/>
              <w:t>финансирования</w:t>
            </w:r>
          </w:p>
        </w:tc>
        <w:tc>
          <w:tcPr>
            <w:tcW w:w="7087" w:type="dxa"/>
            <w:gridSpan w:val="5"/>
          </w:tcPr>
          <w:p w:rsidR="006876F9" w:rsidRDefault="005C7305" w:rsidP="002438AF">
            <w:pPr>
              <w:tabs>
                <w:tab w:val="left" w:pos="1185"/>
              </w:tabs>
              <w:jc w:val="center"/>
              <w:rPr>
                <w:rFonts w:ascii="Times New Roman" w:hAnsi="Times New Roman" w:cs="Times New Roman"/>
                <w:b/>
                <w:sz w:val="24"/>
                <w:szCs w:val="24"/>
              </w:rPr>
            </w:pPr>
            <w:r w:rsidRPr="007C5A8C">
              <w:rPr>
                <w:rFonts w:ascii="Times New Roman" w:hAnsi="Times New Roman" w:cs="Times New Roman"/>
                <w:b/>
                <w:bCs/>
                <w:sz w:val="24"/>
                <w:szCs w:val="24"/>
              </w:rPr>
              <w:t>Объем финансового обеспечения по годам реализации</w:t>
            </w:r>
            <w:r w:rsidRPr="007C5A8C">
              <w:rPr>
                <w:rFonts w:ascii="Times New Roman" w:hAnsi="Times New Roman" w:cs="Times New Roman"/>
                <w:b/>
                <w:sz w:val="24"/>
                <w:szCs w:val="24"/>
              </w:rPr>
              <w:t xml:space="preserve">, </w:t>
            </w:r>
          </w:p>
          <w:p w:rsidR="005C7305" w:rsidRPr="007C5A8C" w:rsidRDefault="005C7305" w:rsidP="002438AF">
            <w:pPr>
              <w:tabs>
                <w:tab w:val="left" w:pos="1185"/>
              </w:tabs>
              <w:jc w:val="center"/>
              <w:rPr>
                <w:rFonts w:ascii="Times New Roman" w:hAnsi="Times New Roman" w:cs="Times New Roman"/>
                <w:sz w:val="24"/>
                <w:szCs w:val="24"/>
              </w:rPr>
            </w:pPr>
            <w:r w:rsidRPr="007C5A8C">
              <w:rPr>
                <w:rFonts w:ascii="Times New Roman" w:hAnsi="Times New Roman" w:cs="Times New Roman"/>
                <w:b/>
                <w:sz w:val="24"/>
                <w:szCs w:val="24"/>
              </w:rPr>
              <w:t xml:space="preserve"> тыс. руб.</w:t>
            </w:r>
          </w:p>
        </w:tc>
      </w:tr>
      <w:tr w:rsidR="005C7305" w:rsidRPr="007C5A8C" w:rsidTr="006876F9">
        <w:trPr>
          <w:tblHeader/>
        </w:trPr>
        <w:tc>
          <w:tcPr>
            <w:tcW w:w="711" w:type="dxa"/>
            <w:vMerge/>
          </w:tcPr>
          <w:p w:rsidR="005C7305" w:rsidRPr="007C5A8C" w:rsidRDefault="005C7305" w:rsidP="002438AF">
            <w:pPr>
              <w:tabs>
                <w:tab w:val="left" w:pos="1185"/>
              </w:tabs>
              <w:jc w:val="center"/>
              <w:rPr>
                <w:rFonts w:ascii="Times New Roman" w:hAnsi="Times New Roman" w:cs="Times New Roman"/>
                <w:sz w:val="24"/>
                <w:szCs w:val="24"/>
              </w:rPr>
            </w:pPr>
          </w:p>
        </w:tc>
        <w:tc>
          <w:tcPr>
            <w:tcW w:w="2799" w:type="dxa"/>
            <w:vMerge/>
          </w:tcPr>
          <w:p w:rsidR="005C7305" w:rsidRPr="007C5A8C" w:rsidRDefault="005C7305" w:rsidP="002438AF">
            <w:pPr>
              <w:tabs>
                <w:tab w:val="left" w:pos="1185"/>
              </w:tabs>
              <w:jc w:val="center"/>
              <w:rPr>
                <w:rFonts w:ascii="Times New Roman" w:hAnsi="Times New Roman" w:cs="Times New Roman"/>
                <w:sz w:val="24"/>
                <w:szCs w:val="24"/>
              </w:rPr>
            </w:pPr>
          </w:p>
        </w:tc>
        <w:tc>
          <w:tcPr>
            <w:tcW w:w="2268" w:type="dxa"/>
            <w:vMerge/>
          </w:tcPr>
          <w:p w:rsidR="005C7305" w:rsidRPr="007C5A8C" w:rsidRDefault="005C7305" w:rsidP="002438AF">
            <w:pPr>
              <w:tabs>
                <w:tab w:val="left" w:pos="1185"/>
              </w:tabs>
              <w:jc w:val="center"/>
              <w:rPr>
                <w:rFonts w:ascii="Times New Roman" w:hAnsi="Times New Roman" w:cs="Times New Roman"/>
                <w:sz w:val="24"/>
                <w:szCs w:val="24"/>
              </w:rPr>
            </w:pPr>
          </w:p>
        </w:tc>
        <w:tc>
          <w:tcPr>
            <w:tcW w:w="2127" w:type="dxa"/>
            <w:vMerge/>
          </w:tcPr>
          <w:p w:rsidR="005C7305" w:rsidRPr="007C5A8C" w:rsidRDefault="005C7305" w:rsidP="002438AF">
            <w:pPr>
              <w:tabs>
                <w:tab w:val="left" w:pos="1185"/>
              </w:tabs>
              <w:jc w:val="center"/>
              <w:rPr>
                <w:rFonts w:ascii="Times New Roman" w:hAnsi="Times New Roman" w:cs="Times New Roman"/>
                <w:sz w:val="24"/>
                <w:szCs w:val="24"/>
              </w:rPr>
            </w:pPr>
          </w:p>
        </w:tc>
        <w:tc>
          <w:tcPr>
            <w:tcW w:w="1559" w:type="dxa"/>
          </w:tcPr>
          <w:p w:rsidR="005C7305" w:rsidRPr="007C5A8C" w:rsidRDefault="005C7305" w:rsidP="002438AF">
            <w:pPr>
              <w:tabs>
                <w:tab w:val="left" w:pos="1185"/>
              </w:tabs>
              <w:jc w:val="center"/>
              <w:rPr>
                <w:rFonts w:ascii="Times New Roman" w:hAnsi="Times New Roman" w:cs="Times New Roman"/>
                <w:b/>
                <w:sz w:val="24"/>
                <w:szCs w:val="24"/>
              </w:rPr>
            </w:pPr>
            <w:r w:rsidRPr="007C5A8C">
              <w:rPr>
                <w:rFonts w:ascii="Times New Roman" w:hAnsi="Times New Roman" w:cs="Times New Roman"/>
                <w:b/>
                <w:sz w:val="24"/>
                <w:szCs w:val="24"/>
              </w:rPr>
              <w:t>Всего</w:t>
            </w:r>
          </w:p>
        </w:tc>
        <w:tc>
          <w:tcPr>
            <w:tcW w:w="1559" w:type="dxa"/>
          </w:tcPr>
          <w:p w:rsidR="006876F9" w:rsidRDefault="005C7305" w:rsidP="002438AF">
            <w:pPr>
              <w:autoSpaceDE w:val="0"/>
              <w:autoSpaceDN w:val="0"/>
              <w:adjustRightInd w:val="0"/>
              <w:jc w:val="center"/>
              <w:rPr>
                <w:rFonts w:ascii="Times New Roman" w:hAnsi="Times New Roman" w:cs="Times New Roman"/>
                <w:b/>
                <w:sz w:val="24"/>
                <w:szCs w:val="24"/>
              </w:rPr>
            </w:pPr>
            <w:r w:rsidRPr="007C5A8C">
              <w:rPr>
                <w:rFonts w:ascii="Times New Roman" w:hAnsi="Times New Roman" w:cs="Times New Roman"/>
                <w:b/>
                <w:sz w:val="24"/>
                <w:szCs w:val="24"/>
              </w:rPr>
              <w:t>2024</w:t>
            </w:r>
          </w:p>
          <w:p w:rsidR="005C7305" w:rsidRPr="007C5A8C" w:rsidRDefault="005C7305" w:rsidP="002438AF">
            <w:pPr>
              <w:autoSpaceDE w:val="0"/>
              <w:autoSpaceDN w:val="0"/>
              <w:adjustRightInd w:val="0"/>
              <w:jc w:val="center"/>
              <w:rPr>
                <w:rFonts w:ascii="Times New Roman" w:hAnsi="Times New Roman" w:cs="Times New Roman"/>
                <w:b/>
                <w:sz w:val="24"/>
                <w:szCs w:val="24"/>
              </w:rPr>
            </w:pPr>
            <w:r w:rsidRPr="007C5A8C">
              <w:rPr>
                <w:rFonts w:ascii="Times New Roman" w:hAnsi="Times New Roman" w:cs="Times New Roman"/>
                <w:b/>
                <w:sz w:val="24"/>
                <w:szCs w:val="24"/>
              </w:rPr>
              <w:t xml:space="preserve"> год</w:t>
            </w:r>
          </w:p>
        </w:tc>
        <w:tc>
          <w:tcPr>
            <w:tcW w:w="1458" w:type="dxa"/>
          </w:tcPr>
          <w:p w:rsidR="006876F9" w:rsidRDefault="005C7305" w:rsidP="002438AF">
            <w:pPr>
              <w:jc w:val="center"/>
              <w:rPr>
                <w:rFonts w:ascii="Times New Roman" w:hAnsi="Times New Roman" w:cs="Times New Roman"/>
                <w:b/>
                <w:sz w:val="24"/>
                <w:szCs w:val="24"/>
              </w:rPr>
            </w:pPr>
            <w:r w:rsidRPr="007C5A8C">
              <w:rPr>
                <w:rFonts w:ascii="Times New Roman" w:hAnsi="Times New Roman" w:cs="Times New Roman"/>
                <w:b/>
                <w:sz w:val="24"/>
                <w:szCs w:val="24"/>
              </w:rPr>
              <w:t xml:space="preserve">2025 </w:t>
            </w:r>
          </w:p>
          <w:p w:rsidR="005C7305" w:rsidRPr="007C5A8C" w:rsidRDefault="005C7305" w:rsidP="002438AF">
            <w:pPr>
              <w:jc w:val="center"/>
              <w:rPr>
                <w:rFonts w:ascii="Times New Roman" w:hAnsi="Times New Roman" w:cs="Times New Roman"/>
                <w:b/>
                <w:sz w:val="24"/>
                <w:szCs w:val="24"/>
              </w:rPr>
            </w:pPr>
            <w:r w:rsidRPr="007C5A8C">
              <w:rPr>
                <w:rFonts w:ascii="Times New Roman" w:hAnsi="Times New Roman" w:cs="Times New Roman"/>
                <w:b/>
                <w:sz w:val="24"/>
                <w:szCs w:val="24"/>
              </w:rPr>
              <w:t>год</w:t>
            </w:r>
          </w:p>
        </w:tc>
        <w:tc>
          <w:tcPr>
            <w:tcW w:w="1255" w:type="dxa"/>
          </w:tcPr>
          <w:p w:rsidR="006876F9" w:rsidRDefault="005C7305" w:rsidP="002438AF">
            <w:pPr>
              <w:jc w:val="center"/>
              <w:rPr>
                <w:rFonts w:ascii="Times New Roman" w:hAnsi="Times New Roman" w:cs="Times New Roman"/>
                <w:b/>
                <w:sz w:val="24"/>
                <w:szCs w:val="24"/>
              </w:rPr>
            </w:pPr>
            <w:r w:rsidRPr="007C5A8C">
              <w:rPr>
                <w:rFonts w:ascii="Times New Roman" w:hAnsi="Times New Roman" w:cs="Times New Roman"/>
                <w:b/>
                <w:sz w:val="24"/>
                <w:szCs w:val="24"/>
              </w:rPr>
              <w:t xml:space="preserve">2026 </w:t>
            </w:r>
          </w:p>
          <w:p w:rsidR="005C7305" w:rsidRPr="007C5A8C" w:rsidRDefault="005C7305" w:rsidP="002438AF">
            <w:pPr>
              <w:jc w:val="center"/>
              <w:rPr>
                <w:rFonts w:ascii="Times New Roman" w:hAnsi="Times New Roman" w:cs="Times New Roman"/>
                <w:b/>
                <w:sz w:val="24"/>
                <w:szCs w:val="24"/>
              </w:rPr>
            </w:pPr>
            <w:r w:rsidRPr="007C5A8C">
              <w:rPr>
                <w:rFonts w:ascii="Times New Roman" w:hAnsi="Times New Roman" w:cs="Times New Roman"/>
                <w:b/>
                <w:sz w:val="24"/>
                <w:szCs w:val="24"/>
              </w:rPr>
              <w:t>год</w:t>
            </w:r>
          </w:p>
        </w:tc>
        <w:tc>
          <w:tcPr>
            <w:tcW w:w="1256" w:type="dxa"/>
          </w:tcPr>
          <w:p w:rsidR="005C7305" w:rsidRPr="007C5A8C" w:rsidRDefault="005C7305" w:rsidP="002438AF">
            <w:pPr>
              <w:jc w:val="center"/>
              <w:rPr>
                <w:rFonts w:ascii="Times New Roman" w:hAnsi="Times New Roman" w:cs="Times New Roman"/>
                <w:b/>
                <w:sz w:val="24"/>
                <w:szCs w:val="24"/>
              </w:rPr>
            </w:pPr>
            <w:r w:rsidRPr="007C5A8C">
              <w:rPr>
                <w:rFonts w:ascii="Times New Roman" w:hAnsi="Times New Roman" w:cs="Times New Roman"/>
                <w:b/>
                <w:sz w:val="24"/>
                <w:szCs w:val="24"/>
              </w:rPr>
              <w:t>2027</w:t>
            </w:r>
          </w:p>
          <w:p w:rsidR="005C7305" w:rsidRPr="007C5A8C" w:rsidRDefault="005C7305" w:rsidP="002438AF">
            <w:pPr>
              <w:jc w:val="center"/>
              <w:rPr>
                <w:rFonts w:ascii="Times New Roman" w:hAnsi="Times New Roman" w:cs="Times New Roman"/>
                <w:b/>
                <w:sz w:val="24"/>
                <w:szCs w:val="24"/>
              </w:rPr>
            </w:pPr>
            <w:r w:rsidRPr="007C5A8C">
              <w:rPr>
                <w:rFonts w:ascii="Times New Roman" w:hAnsi="Times New Roman" w:cs="Times New Roman"/>
                <w:b/>
                <w:sz w:val="24"/>
                <w:szCs w:val="24"/>
              </w:rPr>
              <w:t>год</w:t>
            </w:r>
          </w:p>
        </w:tc>
      </w:tr>
      <w:tr w:rsidR="006876F9" w:rsidRPr="006876F9" w:rsidTr="006876F9">
        <w:trPr>
          <w:tblHeader/>
        </w:trPr>
        <w:tc>
          <w:tcPr>
            <w:tcW w:w="711" w:type="dxa"/>
          </w:tcPr>
          <w:p w:rsidR="006876F9" w:rsidRPr="00B65FDE" w:rsidRDefault="006876F9" w:rsidP="002438AF">
            <w:pPr>
              <w:tabs>
                <w:tab w:val="left" w:pos="1185"/>
              </w:tabs>
              <w:jc w:val="center"/>
              <w:rPr>
                <w:rFonts w:ascii="Times New Roman" w:hAnsi="Times New Roman" w:cs="Times New Roman"/>
                <w:b/>
                <w:bCs/>
                <w:sz w:val="24"/>
                <w:szCs w:val="24"/>
              </w:rPr>
            </w:pPr>
            <w:r w:rsidRPr="00B65FDE">
              <w:rPr>
                <w:rFonts w:ascii="Times New Roman" w:hAnsi="Times New Roman" w:cs="Times New Roman"/>
                <w:b/>
                <w:bCs/>
                <w:sz w:val="24"/>
                <w:szCs w:val="24"/>
              </w:rPr>
              <w:t>1</w:t>
            </w:r>
          </w:p>
        </w:tc>
        <w:tc>
          <w:tcPr>
            <w:tcW w:w="2799" w:type="dxa"/>
          </w:tcPr>
          <w:p w:rsidR="006876F9" w:rsidRPr="00B65FDE" w:rsidRDefault="006876F9" w:rsidP="002438AF">
            <w:pPr>
              <w:tabs>
                <w:tab w:val="left" w:pos="1185"/>
              </w:tabs>
              <w:jc w:val="center"/>
              <w:rPr>
                <w:rFonts w:ascii="Times New Roman" w:hAnsi="Times New Roman" w:cs="Times New Roman"/>
                <w:b/>
                <w:bCs/>
                <w:sz w:val="24"/>
                <w:szCs w:val="24"/>
              </w:rPr>
            </w:pPr>
            <w:r w:rsidRPr="00B65FDE">
              <w:rPr>
                <w:rFonts w:ascii="Times New Roman" w:hAnsi="Times New Roman" w:cs="Times New Roman"/>
                <w:b/>
                <w:bCs/>
                <w:sz w:val="24"/>
                <w:szCs w:val="24"/>
              </w:rPr>
              <w:t>2</w:t>
            </w:r>
          </w:p>
        </w:tc>
        <w:tc>
          <w:tcPr>
            <w:tcW w:w="2268" w:type="dxa"/>
          </w:tcPr>
          <w:p w:rsidR="006876F9" w:rsidRPr="00B65FDE" w:rsidRDefault="006876F9" w:rsidP="002438AF">
            <w:pPr>
              <w:tabs>
                <w:tab w:val="left" w:pos="1185"/>
              </w:tabs>
              <w:jc w:val="center"/>
              <w:rPr>
                <w:rFonts w:ascii="Times New Roman" w:hAnsi="Times New Roman" w:cs="Times New Roman"/>
                <w:b/>
                <w:bCs/>
                <w:sz w:val="24"/>
                <w:szCs w:val="24"/>
              </w:rPr>
            </w:pPr>
            <w:r w:rsidRPr="00B65FDE">
              <w:rPr>
                <w:rFonts w:ascii="Times New Roman" w:hAnsi="Times New Roman" w:cs="Times New Roman"/>
                <w:b/>
                <w:bCs/>
                <w:sz w:val="24"/>
                <w:szCs w:val="24"/>
              </w:rPr>
              <w:t>3</w:t>
            </w:r>
          </w:p>
        </w:tc>
        <w:tc>
          <w:tcPr>
            <w:tcW w:w="2127" w:type="dxa"/>
          </w:tcPr>
          <w:p w:rsidR="006876F9" w:rsidRPr="00B65FDE" w:rsidRDefault="006876F9" w:rsidP="002438AF">
            <w:pPr>
              <w:tabs>
                <w:tab w:val="left" w:pos="1185"/>
              </w:tabs>
              <w:jc w:val="center"/>
              <w:rPr>
                <w:rFonts w:ascii="Times New Roman" w:hAnsi="Times New Roman" w:cs="Times New Roman"/>
                <w:b/>
                <w:bCs/>
                <w:sz w:val="24"/>
                <w:szCs w:val="24"/>
              </w:rPr>
            </w:pPr>
            <w:r w:rsidRPr="00B65FDE">
              <w:rPr>
                <w:rFonts w:ascii="Times New Roman" w:hAnsi="Times New Roman" w:cs="Times New Roman"/>
                <w:b/>
                <w:bCs/>
                <w:sz w:val="24"/>
                <w:szCs w:val="24"/>
              </w:rPr>
              <w:t>4</w:t>
            </w:r>
          </w:p>
        </w:tc>
        <w:tc>
          <w:tcPr>
            <w:tcW w:w="1559" w:type="dxa"/>
          </w:tcPr>
          <w:p w:rsidR="006876F9" w:rsidRPr="00B65FDE" w:rsidRDefault="006876F9" w:rsidP="002438AF">
            <w:pPr>
              <w:tabs>
                <w:tab w:val="left" w:pos="1185"/>
              </w:tabs>
              <w:jc w:val="center"/>
              <w:rPr>
                <w:rFonts w:ascii="Times New Roman" w:hAnsi="Times New Roman" w:cs="Times New Roman"/>
                <w:b/>
                <w:bCs/>
                <w:sz w:val="24"/>
                <w:szCs w:val="24"/>
              </w:rPr>
            </w:pPr>
            <w:r w:rsidRPr="00B65FDE">
              <w:rPr>
                <w:rFonts w:ascii="Times New Roman" w:hAnsi="Times New Roman" w:cs="Times New Roman"/>
                <w:b/>
                <w:bCs/>
                <w:sz w:val="24"/>
                <w:szCs w:val="24"/>
              </w:rPr>
              <w:t>5</w:t>
            </w:r>
          </w:p>
        </w:tc>
        <w:tc>
          <w:tcPr>
            <w:tcW w:w="1559" w:type="dxa"/>
          </w:tcPr>
          <w:p w:rsidR="006876F9" w:rsidRPr="00B65FDE" w:rsidRDefault="006876F9" w:rsidP="002438AF">
            <w:pPr>
              <w:autoSpaceDE w:val="0"/>
              <w:autoSpaceDN w:val="0"/>
              <w:adjustRightInd w:val="0"/>
              <w:jc w:val="center"/>
              <w:rPr>
                <w:rFonts w:ascii="Times New Roman" w:hAnsi="Times New Roman" w:cs="Times New Roman"/>
                <w:b/>
                <w:bCs/>
                <w:sz w:val="24"/>
                <w:szCs w:val="24"/>
              </w:rPr>
            </w:pPr>
            <w:r w:rsidRPr="00B65FDE">
              <w:rPr>
                <w:rFonts w:ascii="Times New Roman" w:hAnsi="Times New Roman" w:cs="Times New Roman"/>
                <w:b/>
                <w:bCs/>
                <w:sz w:val="24"/>
                <w:szCs w:val="24"/>
              </w:rPr>
              <w:t>6</w:t>
            </w:r>
          </w:p>
        </w:tc>
        <w:tc>
          <w:tcPr>
            <w:tcW w:w="1458" w:type="dxa"/>
          </w:tcPr>
          <w:p w:rsidR="006876F9" w:rsidRPr="00B65FDE" w:rsidRDefault="006876F9" w:rsidP="002438AF">
            <w:pPr>
              <w:jc w:val="center"/>
              <w:rPr>
                <w:rFonts w:ascii="Times New Roman" w:hAnsi="Times New Roman" w:cs="Times New Roman"/>
                <w:b/>
                <w:bCs/>
                <w:sz w:val="24"/>
                <w:szCs w:val="24"/>
              </w:rPr>
            </w:pPr>
            <w:r w:rsidRPr="00B65FDE">
              <w:rPr>
                <w:rFonts w:ascii="Times New Roman" w:hAnsi="Times New Roman" w:cs="Times New Roman"/>
                <w:b/>
                <w:bCs/>
                <w:sz w:val="24"/>
                <w:szCs w:val="24"/>
              </w:rPr>
              <w:t>7</w:t>
            </w:r>
          </w:p>
        </w:tc>
        <w:tc>
          <w:tcPr>
            <w:tcW w:w="1255" w:type="dxa"/>
          </w:tcPr>
          <w:p w:rsidR="006876F9" w:rsidRPr="00B65FDE" w:rsidRDefault="006876F9" w:rsidP="002438AF">
            <w:pPr>
              <w:jc w:val="center"/>
              <w:rPr>
                <w:rFonts w:ascii="Times New Roman" w:hAnsi="Times New Roman" w:cs="Times New Roman"/>
                <w:b/>
                <w:bCs/>
                <w:sz w:val="24"/>
                <w:szCs w:val="24"/>
              </w:rPr>
            </w:pPr>
            <w:r w:rsidRPr="00B65FDE">
              <w:rPr>
                <w:rFonts w:ascii="Times New Roman" w:hAnsi="Times New Roman" w:cs="Times New Roman"/>
                <w:b/>
                <w:bCs/>
                <w:sz w:val="24"/>
                <w:szCs w:val="24"/>
              </w:rPr>
              <w:t>8</w:t>
            </w:r>
          </w:p>
        </w:tc>
        <w:tc>
          <w:tcPr>
            <w:tcW w:w="1256" w:type="dxa"/>
          </w:tcPr>
          <w:p w:rsidR="006876F9" w:rsidRPr="00B65FDE" w:rsidRDefault="006876F9" w:rsidP="002438AF">
            <w:pPr>
              <w:jc w:val="center"/>
              <w:rPr>
                <w:rFonts w:ascii="Times New Roman" w:hAnsi="Times New Roman" w:cs="Times New Roman"/>
                <w:b/>
                <w:bCs/>
                <w:sz w:val="24"/>
                <w:szCs w:val="24"/>
              </w:rPr>
            </w:pPr>
            <w:r w:rsidRPr="00B65FDE">
              <w:rPr>
                <w:rFonts w:ascii="Times New Roman" w:hAnsi="Times New Roman" w:cs="Times New Roman"/>
                <w:b/>
                <w:bCs/>
                <w:sz w:val="24"/>
                <w:szCs w:val="24"/>
              </w:rPr>
              <w:t>9</w:t>
            </w:r>
          </w:p>
        </w:tc>
      </w:tr>
      <w:tr w:rsidR="003A1C25" w:rsidRPr="007C5A8C" w:rsidTr="002438AF">
        <w:tc>
          <w:tcPr>
            <w:tcW w:w="14992" w:type="dxa"/>
            <w:gridSpan w:val="9"/>
          </w:tcPr>
          <w:p w:rsidR="003A1C25" w:rsidRPr="00B65FDE" w:rsidRDefault="003A1C25" w:rsidP="004B45E2">
            <w:pPr>
              <w:widowControl w:val="0"/>
              <w:shd w:val="clear" w:color="auto" w:fill="FFFFFF"/>
              <w:autoSpaceDE w:val="0"/>
              <w:autoSpaceDN w:val="0"/>
              <w:adjustRightInd w:val="0"/>
              <w:jc w:val="left"/>
              <w:rPr>
                <w:rFonts w:ascii="Times New Roman" w:eastAsia="Calibri" w:hAnsi="Times New Roman" w:cs="Times New Roman"/>
                <w:b/>
                <w:spacing w:val="1"/>
                <w:sz w:val="24"/>
                <w:szCs w:val="24"/>
              </w:rPr>
            </w:pPr>
            <w:r w:rsidRPr="00B65FDE">
              <w:rPr>
                <w:rFonts w:ascii="Times New Roman" w:eastAsia="Calibri" w:hAnsi="Times New Roman" w:cs="Times New Roman"/>
                <w:b/>
                <w:spacing w:val="1"/>
                <w:sz w:val="24"/>
                <w:szCs w:val="24"/>
              </w:rPr>
              <w:t xml:space="preserve">Цель  </w:t>
            </w:r>
            <w:r w:rsidR="007C5A8C" w:rsidRPr="00B65FDE">
              <w:rPr>
                <w:rFonts w:ascii="Times New Roman" w:eastAsia="Calibri" w:hAnsi="Times New Roman" w:cs="Times New Roman"/>
                <w:b/>
                <w:spacing w:val="1"/>
                <w:sz w:val="24"/>
                <w:szCs w:val="24"/>
              </w:rPr>
              <w:t xml:space="preserve">муниципальной </w:t>
            </w:r>
            <w:r w:rsidRPr="00B65FDE">
              <w:rPr>
                <w:rFonts w:ascii="Times New Roman" w:eastAsia="Calibri" w:hAnsi="Times New Roman" w:cs="Times New Roman"/>
                <w:b/>
                <w:spacing w:val="1"/>
                <w:sz w:val="24"/>
                <w:szCs w:val="24"/>
              </w:rPr>
              <w:t xml:space="preserve">программы </w:t>
            </w:r>
            <w:r w:rsidRPr="00B65FDE">
              <w:rPr>
                <w:rFonts w:ascii="Times New Roman" w:eastAsia="Calibri" w:hAnsi="Times New Roman" w:cs="Times New Roman"/>
                <w:b/>
                <w:sz w:val="24"/>
                <w:szCs w:val="24"/>
              </w:rPr>
              <w:t xml:space="preserve">- </w:t>
            </w:r>
            <w:r w:rsidR="007C5A8C" w:rsidRPr="00B65FDE">
              <w:rPr>
                <w:rFonts w:ascii="Times New Roman" w:eastAsia="Calibri" w:hAnsi="Times New Roman" w:cs="Times New Roman"/>
                <w:b/>
                <w:sz w:val="24"/>
                <w:szCs w:val="24"/>
              </w:rPr>
              <w:t>формирование системы мотивации жителей Няндомского муниципального округа к ведению здорового образа жизни, включая здоровое питание и отказ от вредных привычек</w:t>
            </w:r>
          </w:p>
        </w:tc>
      </w:tr>
      <w:tr w:rsidR="003A1C25" w:rsidRPr="007C5A8C" w:rsidTr="002438AF">
        <w:tc>
          <w:tcPr>
            <w:tcW w:w="14992" w:type="dxa"/>
            <w:gridSpan w:val="9"/>
          </w:tcPr>
          <w:p w:rsidR="003A1C25" w:rsidRPr="00B65FDE" w:rsidRDefault="003A1C25" w:rsidP="007C5A8C">
            <w:pPr>
              <w:tabs>
                <w:tab w:val="left" w:pos="1185"/>
              </w:tabs>
              <w:rPr>
                <w:rFonts w:ascii="Times New Roman" w:eastAsia="Calibri" w:hAnsi="Times New Roman" w:cs="Times New Roman"/>
                <w:b/>
                <w:sz w:val="24"/>
                <w:szCs w:val="24"/>
              </w:rPr>
            </w:pPr>
            <w:r w:rsidRPr="00B65FDE">
              <w:rPr>
                <w:rFonts w:ascii="Times New Roman" w:eastAsia="Calibri" w:hAnsi="Times New Roman" w:cs="Times New Roman"/>
                <w:b/>
                <w:spacing w:val="1"/>
                <w:sz w:val="24"/>
                <w:szCs w:val="24"/>
              </w:rPr>
              <w:t>Задача</w:t>
            </w:r>
            <w:r w:rsidR="007C5A8C" w:rsidRPr="00B65FDE">
              <w:rPr>
                <w:rFonts w:ascii="Times New Roman" w:hAnsi="Times New Roman" w:cs="Times New Roman"/>
                <w:b/>
                <w:bCs/>
                <w:sz w:val="24"/>
                <w:szCs w:val="24"/>
              </w:rPr>
              <w:t xml:space="preserve"> 1 комплекса процессных мероприятий</w:t>
            </w:r>
            <w:r w:rsidR="007C5A8C" w:rsidRPr="00B65FDE">
              <w:rPr>
                <w:rFonts w:ascii="Times New Roman" w:eastAsia="Calibri" w:hAnsi="Times New Roman" w:cs="Times New Roman"/>
                <w:b/>
                <w:spacing w:val="1"/>
                <w:sz w:val="24"/>
                <w:szCs w:val="24"/>
              </w:rPr>
              <w:t xml:space="preserve">: </w:t>
            </w:r>
            <w:r w:rsidR="004B45E2" w:rsidRPr="00B65FDE">
              <w:rPr>
                <w:rFonts w:ascii="Times New Roman" w:hAnsi="Times New Roman" w:cs="Times New Roman"/>
                <w:sz w:val="24"/>
                <w:szCs w:val="24"/>
              </w:rPr>
              <w:t>формирование у населения мотивации к ведению здорового образа жизни</w:t>
            </w:r>
            <w:r w:rsidR="004B45E2" w:rsidRPr="00B65FDE">
              <w:rPr>
                <w:sz w:val="24"/>
                <w:szCs w:val="24"/>
              </w:rPr>
              <w:t xml:space="preserve"> </w:t>
            </w:r>
            <w:r w:rsidR="004B45E2" w:rsidRPr="00B65FDE">
              <w:rPr>
                <w:rFonts w:ascii="Times New Roman" w:hAnsi="Times New Roman" w:cs="Times New Roman"/>
                <w:sz w:val="24"/>
                <w:szCs w:val="24"/>
              </w:rPr>
              <w:t>и отказу от вредных привычек</w:t>
            </w:r>
          </w:p>
        </w:tc>
      </w:tr>
      <w:tr w:rsidR="00B70BF3" w:rsidRPr="007C5A8C" w:rsidTr="002438AF">
        <w:tc>
          <w:tcPr>
            <w:tcW w:w="711" w:type="dxa"/>
            <w:vMerge w:val="restart"/>
          </w:tcPr>
          <w:p w:rsidR="00B70BF3" w:rsidRPr="007C5A8C" w:rsidRDefault="00B70BF3" w:rsidP="00006A0F">
            <w:pPr>
              <w:jc w:val="center"/>
              <w:rPr>
                <w:rFonts w:ascii="Times New Roman" w:eastAsia="Calibri" w:hAnsi="Times New Roman" w:cs="Times New Roman"/>
                <w:sz w:val="24"/>
                <w:szCs w:val="24"/>
              </w:rPr>
            </w:pPr>
            <w:r w:rsidRPr="007C5A8C">
              <w:rPr>
                <w:rFonts w:ascii="Times New Roman" w:eastAsia="Calibri" w:hAnsi="Times New Roman" w:cs="Times New Roman"/>
                <w:sz w:val="24"/>
                <w:szCs w:val="24"/>
              </w:rPr>
              <w:t>1.</w:t>
            </w:r>
          </w:p>
        </w:tc>
        <w:tc>
          <w:tcPr>
            <w:tcW w:w="2799" w:type="dxa"/>
            <w:vMerge w:val="restart"/>
          </w:tcPr>
          <w:p w:rsidR="002C7F01" w:rsidRPr="007C5A8C" w:rsidRDefault="00FE256B" w:rsidP="004B45E2">
            <w:pPr>
              <w:rPr>
                <w:rFonts w:ascii="Times New Roman" w:eastAsia="Calibri" w:hAnsi="Times New Roman" w:cs="Times New Roman"/>
                <w:sz w:val="24"/>
                <w:szCs w:val="24"/>
              </w:rPr>
            </w:pPr>
            <w:r>
              <w:rPr>
                <w:rFonts w:ascii="Times New Roman" w:eastAsia="Calibri" w:hAnsi="Times New Roman" w:cs="Times New Roman"/>
                <w:sz w:val="24"/>
                <w:szCs w:val="24"/>
              </w:rPr>
              <w:t xml:space="preserve">Распечатаны листовки, брошюры </w:t>
            </w:r>
            <w:r w:rsidR="004B45E2" w:rsidRPr="007C5A8C">
              <w:rPr>
                <w:rFonts w:ascii="Times New Roman" w:eastAsia="Calibri" w:hAnsi="Times New Roman" w:cs="Times New Roman"/>
                <w:sz w:val="24"/>
                <w:szCs w:val="24"/>
              </w:rPr>
              <w:t xml:space="preserve">по информированию населения Няндомского муниципального округа по вопросам здорового образа жизни, факторов риска развития инфекционных, </w:t>
            </w:r>
            <w:proofErr w:type="gramStart"/>
            <w:r w:rsidR="004B45E2" w:rsidRPr="007C5A8C">
              <w:rPr>
                <w:rFonts w:ascii="Times New Roman" w:eastAsia="Calibri" w:hAnsi="Times New Roman" w:cs="Times New Roman"/>
                <w:sz w:val="24"/>
                <w:szCs w:val="24"/>
              </w:rPr>
              <w:t>сердечно-сосудистых</w:t>
            </w:r>
            <w:proofErr w:type="gramEnd"/>
            <w:r w:rsidR="004B45E2" w:rsidRPr="007C5A8C">
              <w:rPr>
                <w:rFonts w:ascii="Times New Roman" w:eastAsia="Calibri" w:hAnsi="Times New Roman" w:cs="Times New Roman"/>
                <w:sz w:val="24"/>
                <w:szCs w:val="24"/>
              </w:rPr>
              <w:t xml:space="preserve">, онкологических заболеваний </w:t>
            </w:r>
          </w:p>
        </w:tc>
        <w:tc>
          <w:tcPr>
            <w:tcW w:w="2268" w:type="dxa"/>
            <w:vMerge w:val="restart"/>
          </w:tcPr>
          <w:p w:rsidR="006876F9" w:rsidRPr="00B65FDE" w:rsidRDefault="006876F9" w:rsidP="00006A0F">
            <w:pPr>
              <w:jc w:val="center"/>
              <w:rPr>
                <w:rFonts w:ascii="Times New Roman" w:eastAsia="Calibri" w:hAnsi="Times New Roman" w:cs="Times New Roman"/>
                <w:sz w:val="24"/>
                <w:szCs w:val="24"/>
              </w:rPr>
            </w:pPr>
            <w:r w:rsidRPr="00B65FDE">
              <w:rPr>
                <w:rFonts w:ascii="Times New Roman" w:hAnsi="Times New Roman" w:cs="Times New Roman"/>
                <w:sz w:val="24"/>
                <w:szCs w:val="24"/>
              </w:rPr>
              <w:t>приобретение товаро</w:t>
            </w:r>
            <w:r w:rsidR="00B65FDE" w:rsidRPr="00B65FDE">
              <w:rPr>
                <w:rFonts w:ascii="Times New Roman" w:hAnsi="Times New Roman" w:cs="Times New Roman"/>
                <w:sz w:val="24"/>
                <w:szCs w:val="24"/>
              </w:rPr>
              <w:t>в</w:t>
            </w:r>
            <w:r w:rsidRPr="00B65FDE">
              <w:rPr>
                <w:rFonts w:ascii="Times New Roman" w:hAnsi="Times New Roman" w:cs="Times New Roman"/>
                <w:sz w:val="24"/>
                <w:szCs w:val="24"/>
              </w:rPr>
              <w:t>, работ, услуг</w:t>
            </w:r>
          </w:p>
        </w:tc>
        <w:tc>
          <w:tcPr>
            <w:tcW w:w="2127" w:type="dxa"/>
          </w:tcPr>
          <w:p w:rsidR="00B70BF3" w:rsidRPr="007C5A8C" w:rsidRDefault="00B70BF3" w:rsidP="002438AF">
            <w:pPr>
              <w:pStyle w:val="af6"/>
              <w:jc w:val="center"/>
              <w:rPr>
                <w:rFonts w:ascii="Times New Roman" w:hAnsi="Times New Roman"/>
                <w:b/>
              </w:rPr>
            </w:pPr>
            <w:r w:rsidRPr="007C5A8C">
              <w:rPr>
                <w:rFonts w:ascii="Times New Roman" w:hAnsi="Times New Roman"/>
                <w:b/>
              </w:rPr>
              <w:t>Итого, в т.ч.:</w:t>
            </w:r>
          </w:p>
        </w:tc>
        <w:tc>
          <w:tcPr>
            <w:tcW w:w="1559" w:type="dxa"/>
          </w:tcPr>
          <w:p w:rsidR="00B70BF3" w:rsidRPr="007C5A8C" w:rsidRDefault="004B45E2" w:rsidP="002438AF">
            <w:pPr>
              <w:jc w:val="center"/>
              <w:rPr>
                <w:rFonts w:ascii="Times New Roman" w:hAnsi="Times New Roman" w:cs="Times New Roman"/>
                <w:b/>
                <w:color w:val="000000"/>
                <w:sz w:val="24"/>
                <w:szCs w:val="24"/>
              </w:rPr>
            </w:pPr>
            <w:r w:rsidRPr="007C5A8C">
              <w:rPr>
                <w:rFonts w:ascii="Times New Roman" w:hAnsi="Times New Roman" w:cs="Times New Roman"/>
                <w:b/>
                <w:color w:val="000000"/>
                <w:sz w:val="24"/>
                <w:szCs w:val="24"/>
              </w:rPr>
              <w:t>4</w:t>
            </w:r>
            <w:r w:rsidR="00B70BF3" w:rsidRPr="007C5A8C">
              <w:rPr>
                <w:rFonts w:ascii="Times New Roman" w:hAnsi="Times New Roman" w:cs="Times New Roman"/>
                <w:b/>
                <w:color w:val="000000"/>
                <w:sz w:val="24"/>
                <w:szCs w:val="24"/>
              </w:rPr>
              <w:t>0,0</w:t>
            </w:r>
          </w:p>
        </w:tc>
        <w:tc>
          <w:tcPr>
            <w:tcW w:w="1559" w:type="dxa"/>
          </w:tcPr>
          <w:p w:rsidR="00B70BF3" w:rsidRPr="007C5A8C" w:rsidRDefault="004B45E2" w:rsidP="00006A0F">
            <w:pPr>
              <w:jc w:val="center"/>
              <w:rPr>
                <w:rFonts w:ascii="Times New Roman" w:eastAsia="Calibri" w:hAnsi="Times New Roman" w:cs="Times New Roman"/>
                <w:b/>
                <w:sz w:val="24"/>
                <w:szCs w:val="24"/>
              </w:rPr>
            </w:pPr>
            <w:r w:rsidRPr="007C5A8C">
              <w:rPr>
                <w:rFonts w:ascii="Times New Roman" w:eastAsia="Calibri" w:hAnsi="Times New Roman" w:cs="Times New Roman"/>
                <w:b/>
                <w:sz w:val="24"/>
                <w:szCs w:val="24"/>
              </w:rPr>
              <w:t>1</w:t>
            </w:r>
            <w:r w:rsidR="00B70BF3" w:rsidRPr="007C5A8C">
              <w:rPr>
                <w:rFonts w:ascii="Times New Roman" w:eastAsia="Calibri" w:hAnsi="Times New Roman" w:cs="Times New Roman"/>
                <w:b/>
                <w:sz w:val="24"/>
                <w:szCs w:val="24"/>
              </w:rPr>
              <w:t>0,0</w:t>
            </w:r>
          </w:p>
        </w:tc>
        <w:tc>
          <w:tcPr>
            <w:tcW w:w="1458" w:type="dxa"/>
          </w:tcPr>
          <w:p w:rsidR="00B70BF3" w:rsidRPr="007C5A8C" w:rsidRDefault="004B45E2" w:rsidP="00006A0F">
            <w:pPr>
              <w:jc w:val="center"/>
              <w:rPr>
                <w:rFonts w:ascii="Times New Roman" w:eastAsia="Calibri" w:hAnsi="Times New Roman" w:cs="Times New Roman"/>
                <w:b/>
                <w:sz w:val="24"/>
                <w:szCs w:val="24"/>
              </w:rPr>
            </w:pPr>
            <w:r w:rsidRPr="007C5A8C">
              <w:rPr>
                <w:rFonts w:ascii="Times New Roman" w:eastAsia="Calibri" w:hAnsi="Times New Roman" w:cs="Times New Roman"/>
                <w:b/>
                <w:sz w:val="24"/>
                <w:szCs w:val="24"/>
              </w:rPr>
              <w:t>1</w:t>
            </w:r>
            <w:r w:rsidR="00B70BF3" w:rsidRPr="007C5A8C">
              <w:rPr>
                <w:rFonts w:ascii="Times New Roman" w:eastAsia="Calibri" w:hAnsi="Times New Roman" w:cs="Times New Roman"/>
                <w:b/>
                <w:sz w:val="24"/>
                <w:szCs w:val="24"/>
              </w:rPr>
              <w:t>0,0</w:t>
            </w:r>
          </w:p>
        </w:tc>
        <w:tc>
          <w:tcPr>
            <w:tcW w:w="1255" w:type="dxa"/>
          </w:tcPr>
          <w:p w:rsidR="00B70BF3" w:rsidRPr="007C5A8C" w:rsidRDefault="004B45E2" w:rsidP="00006A0F">
            <w:pPr>
              <w:jc w:val="center"/>
              <w:rPr>
                <w:rFonts w:ascii="Times New Roman" w:eastAsia="Calibri" w:hAnsi="Times New Roman" w:cs="Times New Roman"/>
                <w:b/>
                <w:sz w:val="24"/>
                <w:szCs w:val="24"/>
              </w:rPr>
            </w:pPr>
            <w:r w:rsidRPr="007C5A8C">
              <w:rPr>
                <w:rFonts w:ascii="Times New Roman" w:eastAsia="Calibri" w:hAnsi="Times New Roman" w:cs="Times New Roman"/>
                <w:b/>
                <w:sz w:val="24"/>
                <w:szCs w:val="24"/>
              </w:rPr>
              <w:t>1</w:t>
            </w:r>
            <w:r w:rsidR="00B70BF3" w:rsidRPr="007C5A8C">
              <w:rPr>
                <w:rFonts w:ascii="Times New Roman" w:eastAsia="Calibri" w:hAnsi="Times New Roman" w:cs="Times New Roman"/>
                <w:b/>
                <w:sz w:val="24"/>
                <w:szCs w:val="24"/>
              </w:rPr>
              <w:t>0,0</w:t>
            </w:r>
          </w:p>
        </w:tc>
        <w:tc>
          <w:tcPr>
            <w:tcW w:w="1256" w:type="dxa"/>
          </w:tcPr>
          <w:p w:rsidR="00B70BF3" w:rsidRPr="007C5A8C" w:rsidRDefault="004B45E2" w:rsidP="00006A0F">
            <w:pPr>
              <w:jc w:val="center"/>
              <w:rPr>
                <w:rFonts w:ascii="Times New Roman" w:eastAsia="Calibri" w:hAnsi="Times New Roman" w:cs="Times New Roman"/>
                <w:b/>
                <w:sz w:val="24"/>
                <w:szCs w:val="24"/>
              </w:rPr>
            </w:pPr>
            <w:r w:rsidRPr="007C5A8C">
              <w:rPr>
                <w:rFonts w:ascii="Times New Roman" w:eastAsia="Calibri" w:hAnsi="Times New Roman" w:cs="Times New Roman"/>
                <w:b/>
                <w:sz w:val="24"/>
                <w:szCs w:val="24"/>
              </w:rPr>
              <w:t>1</w:t>
            </w:r>
            <w:r w:rsidR="00B70BF3" w:rsidRPr="007C5A8C">
              <w:rPr>
                <w:rFonts w:ascii="Times New Roman" w:eastAsia="Calibri" w:hAnsi="Times New Roman" w:cs="Times New Roman"/>
                <w:b/>
                <w:sz w:val="24"/>
                <w:szCs w:val="24"/>
              </w:rPr>
              <w:t>0,0</w:t>
            </w:r>
          </w:p>
        </w:tc>
      </w:tr>
      <w:tr w:rsidR="004B45E2" w:rsidRPr="007C5A8C" w:rsidTr="002438AF">
        <w:tc>
          <w:tcPr>
            <w:tcW w:w="711" w:type="dxa"/>
            <w:vMerge/>
          </w:tcPr>
          <w:p w:rsidR="004B45E2" w:rsidRPr="007C5A8C" w:rsidRDefault="004B45E2" w:rsidP="00006A0F">
            <w:pPr>
              <w:jc w:val="center"/>
              <w:rPr>
                <w:rFonts w:ascii="Times New Roman" w:eastAsia="Calibri" w:hAnsi="Times New Roman" w:cs="Times New Roman"/>
                <w:sz w:val="24"/>
                <w:szCs w:val="24"/>
              </w:rPr>
            </w:pPr>
          </w:p>
        </w:tc>
        <w:tc>
          <w:tcPr>
            <w:tcW w:w="2799" w:type="dxa"/>
            <w:vMerge/>
          </w:tcPr>
          <w:p w:rsidR="004B45E2" w:rsidRPr="007C5A8C" w:rsidRDefault="004B45E2" w:rsidP="00B70BF3">
            <w:pPr>
              <w:rPr>
                <w:rFonts w:ascii="Times New Roman" w:eastAsia="Calibri" w:hAnsi="Times New Roman" w:cs="Times New Roman"/>
                <w:sz w:val="24"/>
                <w:szCs w:val="24"/>
              </w:rPr>
            </w:pPr>
          </w:p>
        </w:tc>
        <w:tc>
          <w:tcPr>
            <w:tcW w:w="2268" w:type="dxa"/>
            <w:vMerge/>
          </w:tcPr>
          <w:p w:rsidR="004B45E2" w:rsidRPr="007C5A8C" w:rsidRDefault="004B45E2" w:rsidP="00006A0F">
            <w:pPr>
              <w:jc w:val="center"/>
              <w:rPr>
                <w:rFonts w:ascii="Times New Roman" w:hAnsi="Times New Roman" w:cs="Times New Roman"/>
                <w:color w:val="000000"/>
                <w:sz w:val="24"/>
                <w:szCs w:val="24"/>
              </w:rPr>
            </w:pPr>
          </w:p>
        </w:tc>
        <w:tc>
          <w:tcPr>
            <w:tcW w:w="2127" w:type="dxa"/>
          </w:tcPr>
          <w:p w:rsidR="004B45E2" w:rsidRPr="007C5A8C" w:rsidRDefault="004B45E2" w:rsidP="002438AF">
            <w:pPr>
              <w:pStyle w:val="af6"/>
              <w:jc w:val="center"/>
              <w:rPr>
                <w:rFonts w:ascii="Times New Roman" w:hAnsi="Times New Roman"/>
              </w:rPr>
            </w:pPr>
            <w:r w:rsidRPr="007C5A8C">
              <w:rPr>
                <w:rFonts w:ascii="Times New Roman" w:hAnsi="Times New Roman"/>
              </w:rPr>
              <w:t>бюджет округа</w:t>
            </w:r>
          </w:p>
        </w:tc>
        <w:tc>
          <w:tcPr>
            <w:tcW w:w="1559" w:type="dxa"/>
          </w:tcPr>
          <w:p w:rsidR="004B45E2" w:rsidRPr="007C5A8C" w:rsidRDefault="004B45E2" w:rsidP="005E0FDC">
            <w:pPr>
              <w:jc w:val="center"/>
              <w:rPr>
                <w:rFonts w:ascii="Times New Roman" w:hAnsi="Times New Roman" w:cs="Times New Roman"/>
                <w:b/>
                <w:color w:val="000000"/>
                <w:sz w:val="24"/>
                <w:szCs w:val="24"/>
              </w:rPr>
            </w:pPr>
            <w:r w:rsidRPr="007C5A8C">
              <w:rPr>
                <w:rFonts w:ascii="Times New Roman" w:hAnsi="Times New Roman" w:cs="Times New Roman"/>
                <w:b/>
                <w:color w:val="000000"/>
                <w:sz w:val="24"/>
                <w:szCs w:val="24"/>
              </w:rPr>
              <w:t>40,0</w:t>
            </w:r>
          </w:p>
        </w:tc>
        <w:tc>
          <w:tcPr>
            <w:tcW w:w="1559" w:type="dxa"/>
          </w:tcPr>
          <w:p w:rsidR="004B45E2" w:rsidRPr="007C5A8C" w:rsidRDefault="004B45E2" w:rsidP="005E0FDC">
            <w:pPr>
              <w:jc w:val="center"/>
              <w:rPr>
                <w:rFonts w:ascii="Times New Roman" w:eastAsia="Calibri" w:hAnsi="Times New Roman" w:cs="Times New Roman"/>
                <w:b/>
                <w:sz w:val="24"/>
                <w:szCs w:val="24"/>
              </w:rPr>
            </w:pPr>
            <w:r w:rsidRPr="007C5A8C">
              <w:rPr>
                <w:rFonts w:ascii="Times New Roman" w:eastAsia="Calibri" w:hAnsi="Times New Roman" w:cs="Times New Roman"/>
                <w:b/>
                <w:sz w:val="24"/>
                <w:szCs w:val="24"/>
              </w:rPr>
              <w:t>10,0</w:t>
            </w:r>
          </w:p>
        </w:tc>
        <w:tc>
          <w:tcPr>
            <w:tcW w:w="1458" w:type="dxa"/>
          </w:tcPr>
          <w:p w:rsidR="004B45E2" w:rsidRPr="007C5A8C" w:rsidRDefault="004B45E2" w:rsidP="005E0FDC">
            <w:pPr>
              <w:jc w:val="center"/>
              <w:rPr>
                <w:rFonts w:ascii="Times New Roman" w:eastAsia="Calibri" w:hAnsi="Times New Roman" w:cs="Times New Roman"/>
                <w:b/>
                <w:sz w:val="24"/>
                <w:szCs w:val="24"/>
              </w:rPr>
            </w:pPr>
            <w:r w:rsidRPr="007C5A8C">
              <w:rPr>
                <w:rFonts w:ascii="Times New Roman" w:eastAsia="Calibri" w:hAnsi="Times New Roman" w:cs="Times New Roman"/>
                <w:b/>
                <w:sz w:val="24"/>
                <w:szCs w:val="24"/>
              </w:rPr>
              <w:t>10,0</w:t>
            </w:r>
          </w:p>
        </w:tc>
        <w:tc>
          <w:tcPr>
            <w:tcW w:w="1255" w:type="dxa"/>
          </w:tcPr>
          <w:p w:rsidR="004B45E2" w:rsidRPr="007C5A8C" w:rsidRDefault="004B45E2" w:rsidP="005E0FDC">
            <w:pPr>
              <w:jc w:val="center"/>
              <w:rPr>
                <w:rFonts w:ascii="Times New Roman" w:eastAsia="Calibri" w:hAnsi="Times New Roman" w:cs="Times New Roman"/>
                <w:b/>
                <w:sz w:val="24"/>
                <w:szCs w:val="24"/>
              </w:rPr>
            </w:pPr>
            <w:r w:rsidRPr="007C5A8C">
              <w:rPr>
                <w:rFonts w:ascii="Times New Roman" w:eastAsia="Calibri" w:hAnsi="Times New Roman" w:cs="Times New Roman"/>
                <w:b/>
                <w:sz w:val="24"/>
                <w:szCs w:val="24"/>
              </w:rPr>
              <w:t>10,0</w:t>
            </w:r>
          </w:p>
        </w:tc>
        <w:tc>
          <w:tcPr>
            <w:tcW w:w="1256" w:type="dxa"/>
          </w:tcPr>
          <w:p w:rsidR="004B45E2" w:rsidRPr="007C5A8C" w:rsidRDefault="004B45E2" w:rsidP="005E0FDC">
            <w:pPr>
              <w:jc w:val="center"/>
              <w:rPr>
                <w:rFonts w:ascii="Times New Roman" w:eastAsia="Calibri" w:hAnsi="Times New Roman" w:cs="Times New Roman"/>
                <w:b/>
                <w:sz w:val="24"/>
                <w:szCs w:val="24"/>
              </w:rPr>
            </w:pPr>
            <w:r w:rsidRPr="007C5A8C">
              <w:rPr>
                <w:rFonts w:ascii="Times New Roman" w:eastAsia="Calibri" w:hAnsi="Times New Roman" w:cs="Times New Roman"/>
                <w:b/>
                <w:sz w:val="24"/>
                <w:szCs w:val="24"/>
              </w:rPr>
              <w:t>10,0</w:t>
            </w:r>
          </w:p>
        </w:tc>
      </w:tr>
      <w:tr w:rsidR="00B70BF3" w:rsidRPr="007C5A8C" w:rsidTr="00B65FDE">
        <w:tc>
          <w:tcPr>
            <w:tcW w:w="14992" w:type="dxa"/>
            <w:gridSpan w:val="9"/>
            <w:shd w:val="clear" w:color="auto" w:fill="auto"/>
          </w:tcPr>
          <w:p w:rsidR="00B70BF3" w:rsidRPr="00B65FDE" w:rsidRDefault="00B70BF3" w:rsidP="00B70BF3">
            <w:pPr>
              <w:rPr>
                <w:rFonts w:ascii="Times New Roman" w:hAnsi="Times New Roman" w:cs="Times New Roman"/>
                <w:b/>
                <w:color w:val="FF0000"/>
                <w:sz w:val="24"/>
                <w:szCs w:val="24"/>
              </w:rPr>
            </w:pPr>
            <w:r w:rsidRPr="00B65FDE">
              <w:rPr>
                <w:rFonts w:ascii="Times New Roman" w:hAnsi="Times New Roman" w:cs="Times New Roman"/>
                <w:b/>
                <w:color w:val="000000"/>
                <w:sz w:val="24"/>
                <w:szCs w:val="24"/>
              </w:rPr>
              <w:t xml:space="preserve">Задача </w:t>
            </w:r>
            <w:r w:rsidR="007C5A8C" w:rsidRPr="00B65FDE">
              <w:rPr>
                <w:rFonts w:ascii="Times New Roman" w:hAnsi="Times New Roman" w:cs="Times New Roman"/>
                <w:b/>
                <w:color w:val="000000"/>
                <w:sz w:val="24"/>
                <w:szCs w:val="24"/>
              </w:rPr>
              <w:t xml:space="preserve"> 2 </w:t>
            </w:r>
            <w:r w:rsidR="007C5A8C" w:rsidRPr="00B65FDE">
              <w:rPr>
                <w:rFonts w:ascii="Times New Roman" w:hAnsi="Times New Roman" w:cs="Times New Roman"/>
                <w:b/>
                <w:bCs/>
                <w:sz w:val="24"/>
                <w:szCs w:val="24"/>
              </w:rPr>
              <w:t>комплекса процессных мероприятий</w:t>
            </w:r>
            <w:r w:rsidR="007C5A8C" w:rsidRPr="00B65FDE">
              <w:rPr>
                <w:rFonts w:ascii="Times New Roman" w:eastAsia="Calibri" w:hAnsi="Times New Roman" w:cs="Times New Roman"/>
                <w:b/>
                <w:spacing w:val="1"/>
                <w:sz w:val="24"/>
                <w:szCs w:val="24"/>
              </w:rPr>
              <w:t>:</w:t>
            </w:r>
            <w:r w:rsidRPr="00B65FDE">
              <w:rPr>
                <w:rFonts w:ascii="Times New Roman" w:hAnsi="Times New Roman" w:cs="Times New Roman"/>
                <w:b/>
                <w:color w:val="000000"/>
                <w:sz w:val="24"/>
                <w:szCs w:val="24"/>
              </w:rPr>
              <w:t xml:space="preserve"> </w:t>
            </w:r>
            <w:r w:rsidR="004B45E2" w:rsidRPr="00B65FDE">
              <w:rPr>
                <w:rFonts w:ascii="Times New Roman" w:eastAsia="Calibri" w:hAnsi="Times New Roman" w:cs="Times New Roman"/>
                <w:b/>
                <w:spacing w:val="1"/>
                <w:sz w:val="24"/>
                <w:szCs w:val="24"/>
              </w:rPr>
              <w:t>поддержка граждан, нуждающихся в оказании специализированной медицинской помощи в связи с заболеваниями, требующими специальных методов диагностики, лечения и использования сложных медицинских технологий</w:t>
            </w:r>
          </w:p>
        </w:tc>
      </w:tr>
      <w:tr w:rsidR="00B70BF3" w:rsidRPr="007C5A8C" w:rsidTr="002438AF">
        <w:tc>
          <w:tcPr>
            <w:tcW w:w="711" w:type="dxa"/>
            <w:vMerge w:val="restart"/>
          </w:tcPr>
          <w:p w:rsidR="00B70BF3" w:rsidRPr="007C5A8C" w:rsidRDefault="00B70BF3" w:rsidP="002438AF">
            <w:pPr>
              <w:jc w:val="center"/>
              <w:rPr>
                <w:rFonts w:ascii="Times New Roman" w:hAnsi="Times New Roman" w:cs="Times New Roman"/>
                <w:color w:val="000000"/>
                <w:sz w:val="24"/>
                <w:szCs w:val="24"/>
              </w:rPr>
            </w:pPr>
            <w:r w:rsidRPr="007C5A8C">
              <w:rPr>
                <w:rFonts w:ascii="Times New Roman" w:hAnsi="Times New Roman" w:cs="Times New Roman"/>
                <w:color w:val="000000"/>
                <w:sz w:val="24"/>
                <w:szCs w:val="24"/>
              </w:rPr>
              <w:t>1.</w:t>
            </w:r>
          </w:p>
        </w:tc>
        <w:tc>
          <w:tcPr>
            <w:tcW w:w="2799" w:type="dxa"/>
            <w:vMerge w:val="restart"/>
          </w:tcPr>
          <w:p w:rsidR="004B45E2" w:rsidRPr="007C5A8C" w:rsidRDefault="004B45E2" w:rsidP="004B45E2">
            <w:pPr>
              <w:rPr>
                <w:rFonts w:ascii="Times New Roman" w:hAnsi="Times New Roman" w:cs="Times New Roman"/>
                <w:sz w:val="24"/>
                <w:szCs w:val="24"/>
              </w:rPr>
            </w:pPr>
            <w:r w:rsidRPr="007C5A8C">
              <w:rPr>
                <w:rFonts w:ascii="Times New Roman" w:hAnsi="Times New Roman" w:cs="Times New Roman"/>
                <w:sz w:val="24"/>
                <w:szCs w:val="24"/>
              </w:rPr>
              <w:t xml:space="preserve">Предоставлена компенсация расходов на оплату стоимости проезда к месту </w:t>
            </w:r>
          </w:p>
          <w:p w:rsidR="00B70BF3" w:rsidRPr="007C5A8C" w:rsidRDefault="004B45E2" w:rsidP="004B45E2">
            <w:pPr>
              <w:rPr>
                <w:rFonts w:ascii="Times New Roman" w:hAnsi="Times New Roman" w:cs="Times New Roman"/>
                <w:sz w:val="24"/>
                <w:szCs w:val="24"/>
              </w:rPr>
            </w:pPr>
            <w:r w:rsidRPr="007C5A8C">
              <w:rPr>
                <w:rFonts w:ascii="Times New Roman" w:hAnsi="Times New Roman" w:cs="Times New Roman"/>
                <w:sz w:val="24"/>
                <w:szCs w:val="24"/>
              </w:rPr>
              <w:lastRenderedPageBreak/>
              <w:t>лечения (получения консультации) и обратно</w:t>
            </w:r>
          </w:p>
        </w:tc>
        <w:tc>
          <w:tcPr>
            <w:tcW w:w="2268" w:type="dxa"/>
            <w:vMerge w:val="restart"/>
          </w:tcPr>
          <w:p w:rsidR="00B70BF3" w:rsidRPr="007C5A8C" w:rsidRDefault="00B70BF3" w:rsidP="00006A0F">
            <w:pPr>
              <w:jc w:val="center"/>
              <w:rPr>
                <w:rFonts w:ascii="Times New Roman" w:eastAsia="Calibri" w:hAnsi="Times New Roman" w:cs="Times New Roman"/>
                <w:sz w:val="24"/>
                <w:szCs w:val="24"/>
              </w:rPr>
            </w:pPr>
          </w:p>
          <w:p w:rsidR="00B70BF3" w:rsidRPr="007C5A8C" w:rsidRDefault="004B45E2" w:rsidP="00006A0F">
            <w:pPr>
              <w:jc w:val="center"/>
              <w:rPr>
                <w:rFonts w:ascii="Times New Roman" w:eastAsia="Calibri" w:hAnsi="Times New Roman" w:cs="Times New Roman"/>
                <w:sz w:val="24"/>
                <w:szCs w:val="24"/>
              </w:rPr>
            </w:pPr>
            <w:r w:rsidRPr="007C5A8C">
              <w:rPr>
                <w:rFonts w:ascii="Times New Roman" w:hAnsi="Times New Roman" w:cs="Times New Roman"/>
                <w:bCs/>
                <w:color w:val="000000"/>
                <w:sz w:val="24"/>
                <w:szCs w:val="24"/>
              </w:rPr>
              <w:t>выплаты физическим лицам</w:t>
            </w:r>
          </w:p>
        </w:tc>
        <w:tc>
          <w:tcPr>
            <w:tcW w:w="2127" w:type="dxa"/>
          </w:tcPr>
          <w:p w:rsidR="00B70BF3" w:rsidRPr="007C5A8C" w:rsidRDefault="00B70BF3" w:rsidP="001135AB">
            <w:pPr>
              <w:pStyle w:val="af6"/>
              <w:jc w:val="center"/>
              <w:rPr>
                <w:rFonts w:ascii="Times New Roman" w:hAnsi="Times New Roman"/>
                <w:b/>
              </w:rPr>
            </w:pPr>
            <w:r w:rsidRPr="007C5A8C">
              <w:rPr>
                <w:rFonts w:ascii="Times New Roman" w:hAnsi="Times New Roman"/>
                <w:b/>
              </w:rPr>
              <w:t>Итого, в т.ч.:</w:t>
            </w:r>
          </w:p>
        </w:tc>
        <w:tc>
          <w:tcPr>
            <w:tcW w:w="1559" w:type="dxa"/>
          </w:tcPr>
          <w:p w:rsidR="00B70BF3" w:rsidRPr="007C5A8C" w:rsidRDefault="004B45E2">
            <w:pPr>
              <w:jc w:val="center"/>
              <w:rPr>
                <w:rFonts w:ascii="Times New Roman" w:hAnsi="Times New Roman" w:cs="Times New Roman"/>
                <w:b/>
                <w:color w:val="000000"/>
                <w:sz w:val="24"/>
                <w:szCs w:val="24"/>
              </w:rPr>
            </w:pPr>
            <w:r w:rsidRPr="007C5A8C">
              <w:rPr>
                <w:rFonts w:ascii="Times New Roman" w:hAnsi="Times New Roman" w:cs="Times New Roman"/>
                <w:b/>
                <w:color w:val="000000"/>
                <w:sz w:val="24"/>
                <w:szCs w:val="24"/>
              </w:rPr>
              <w:t>800,0</w:t>
            </w:r>
          </w:p>
        </w:tc>
        <w:tc>
          <w:tcPr>
            <w:tcW w:w="1559" w:type="dxa"/>
          </w:tcPr>
          <w:p w:rsidR="00B70BF3" w:rsidRPr="007C5A8C" w:rsidRDefault="004B45E2">
            <w:pPr>
              <w:jc w:val="center"/>
              <w:rPr>
                <w:rFonts w:ascii="Times New Roman" w:hAnsi="Times New Roman" w:cs="Times New Roman"/>
                <w:b/>
                <w:color w:val="000000"/>
                <w:sz w:val="24"/>
                <w:szCs w:val="24"/>
              </w:rPr>
            </w:pPr>
            <w:r w:rsidRPr="007C5A8C">
              <w:rPr>
                <w:rFonts w:ascii="Times New Roman" w:hAnsi="Times New Roman" w:cs="Times New Roman"/>
                <w:b/>
                <w:color w:val="000000"/>
                <w:sz w:val="24"/>
                <w:szCs w:val="24"/>
              </w:rPr>
              <w:t>200,0</w:t>
            </w:r>
          </w:p>
        </w:tc>
        <w:tc>
          <w:tcPr>
            <w:tcW w:w="1458" w:type="dxa"/>
          </w:tcPr>
          <w:p w:rsidR="00B70BF3" w:rsidRPr="007C5A8C" w:rsidRDefault="004B45E2">
            <w:pPr>
              <w:jc w:val="center"/>
              <w:rPr>
                <w:rFonts w:ascii="Times New Roman" w:hAnsi="Times New Roman" w:cs="Times New Roman"/>
                <w:b/>
                <w:color w:val="000000"/>
                <w:sz w:val="24"/>
                <w:szCs w:val="24"/>
              </w:rPr>
            </w:pPr>
            <w:r w:rsidRPr="007C5A8C">
              <w:rPr>
                <w:rFonts w:ascii="Times New Roman" w:hAnsi="Times New Roman" w:cs="Times New Roman"/>
                <w:b/>
                <w:color w:val="000000"/>
                <w:sz w:val="24"/>
                <w:szCs w:val="24"/>
              </w:rPr>
              <w:t>200,0</w:t>
            </w:r>
          </w:p>
        </w:tc>
        <w:tc>
          <w:tcPr>
            <w:tcW w:w="1255" w:type="dxa"/>
          </w:tcPr>
          <w:p w:rsidR="00B70BF3" w:rsidRPr="007C5A8C" w:rsidRDefault="004B45E2">
            <w:pPr>
              <w:jc w:val="center"/>
              <w:rPr>
                <w:rFonts w:ascii="Times New Roman" w:hAnsi="Times New Roman" w:cs="Times New Roman"/>
                <w:b/>
                <w:color w:val="000000"/>
                <w:sz w:val="24"/>
                <w:szCs w:val="24"/>
              </w:rPr>
            </w:pPr>
            <w:r w:rsidRPr="007C5A8C">
              <w:rPr>
                <w:rFonts w:ascii="Times New Roman" w:hAnsi="Times New Roman" w:cs="Times New Roman"/>
                <w:b/>
                <w:color w:val="000000"/>
                <w:sz w:val="24"/>
                <w:szCs w:val="24"/>
              </w:rPr>
              <w:t>200,0</w:t>
            </w:r>
          </w:p>
        </w:tc>
        <w:tc>
          <w:tcPr>
            <w:tcW w:w="1256" w:type="dxa"/>
          </w:tcPr>
          <w:p w:rsidR="00B70BF3" w:rsidRPr="007C5A8C" w:rsidRDefault="004B45E2">
            <w:pPr>
              <w:jc w:val="center"/>
              <w:rPr>
                <w:rFonts w:ascii="Times New Roman" w:hAnsi="Times New Roman" w:cs="Times New Roman"/>
                <w:b/>
                <w:color w:val="000000"/>
                <w:sz w:val="24"/>
                <w:szCs w:val="24"/>
              </w:rPr>
            </w:pPr>
            <w:r w:rsidRPr="007C5A8C">
              <w:rPr>
                <w:rFonts w:ascii="Times New Roman" w:hAnsi="Times New Roman" w:cs="Times New Roman"/>
                <w:b/>
                <w:color w:val="000000"/>
                <w:sz w:val="24"/>
                <w:szCs w:val="24"/>
              </w:rPr>
              <w:t>200,0</w:t>
            </w:r>
          </w:p>
        </w:tc>
      </w:tr>
      <w:tr w:rsidR="004B45E2" w:rsidRPr="007C5A8C" w:rsidTr="002438AF">
        <w:tc>
          <w:tcPr>
            <w:tcW w:w="711" w:type="dxa"/>
            <w:vMerge/>
          </w:tcPr>
          <w:p w:rsidR="004B45E2" w:rsidRPr="007C5A8C" w:rsidRDefault="004B45E2" w:rsidP="002438AF">
            <w:pPr>
              <w:jc w:val="center"/>
              <w:rPr>
                <w:rFonts w:ascii="Times New Roman" w:hAnsi="Times New Roman" w:cs="Times New Roman"/>
                <w:color w:val="000000"/>
                <w:sz w:val="24"/>
                <w:szCs w:val="24"/>
              </w:rPr>
            </w:pPr>
          </w:p>
        </w:tc>
        <w:tc>
          <w:tcPr>
            <w:tcW w:w="2799" w:type="dxa"/>
            <w:vMerge/>
          </w:tcPr>
          <w:p w:rsidR="004B45E2" w:rsidRPr="007C5A8C" w:rsidRDefault="004B45E2" w:rsidP="002438AF">
            <w:pPr>
              <w:rPr>
                <w:rFonts w:ascii="Times New Roman" w:hAnsi="Times New Roman" w:cs="Times New Roman"/>
                <w:color w:val="000000"/>
                <w:sz w:val="24"/>
                <w:szCs w:val="24"/>
              </w:rPr>
            </w:pPr>
          </w:p>
        </w:tc>
        <w:tc>
          <w:tcPr>
            <w:tcW w:w="2268" w:type="dxa"/>
            <w:vMerge/>
          </w:tcPr>
          <w:p w:rsidR="004B45E2" w:rsidRPr="007C5A8C" w:rsidRDefault="004B45E2" w:rsidP="00006A0F">
            <w:pPr>
              <w:jc w:val="center"/>
              <w:rPr>
                <w:rFonts w:ascii="Times New Roman" w:eastAsia="Calibri" w:hAnsi="Times New Roman" w:cs="Times New Roman"/>
                <w:sz w:val="24"/>
                <w:szCs w:val="24"/>
              </w:rPr>
            </w:pPr>
          </w:p>
        </w:tc>
        <w:tc>
          <w:tcPr>
            <w:tcW w:w="2127" w:type="dxa"/>
          </w:tcPr>
          <w:p w:rsidR="004B45E2" w:rsidRPr="007C5A8C" w:rsidRDefault="004B45E2" w:rsidP="001135AB">
            <w:pPr>
              <w:pStyle w:val="af6"/>
              <w:jc w:val="center"/>
              <w:rPr>
                <w:rFonts w:ascii="Times New Roman" w:hAnsi="Times New Roman"/>
                <w:b/>
              </w:rPr>
            </w:pPr>
            <w:r w:rsidRPr="007C5A8C">
              <w:rPr>
                <w:rFonts w:ascii="Times New Roman" w:hAnsi="Times New Roman"/>
              </w:rPr>
              <w:t>бюджет округа</w:t>
            </w:r>
          </w:p>
        </w:tc>
        <w:tc>
          <w:tcPr>
            <w:tcW w:w="1559" w:type="dxa"/>
          </w:tcPr>
          <w:p w:rsidR="004B45E2" w:rsidRPr="007C5A8C" w:rsidRDefault="004B45E2" w:rsidP="005E0FDC">
            <w:pPr>
              <w:jc w:val="center"/>
              <w:rPr>
                <w:rFonts w:ascii="Times New Roman" w:hAnsi="Times New Roman" w:cs="Times New Roman"/>
                <w:b/>
                <w:color w:val="000000"/>
                <w:sz w:val="24"/>
                <w:szCs w:val="24"/>
              </w:rPr>
            </w:pPr>
            <w:r w:rsidRPr="007C5A8C">
              <w:rPr>
                <w:rFonts w:ascii="Times New Roman" w:hAnsi="Times New Roman" w:cs="Times New Roman"/>
                <w:b/>
                <w:color w:val="000000"/>
                <w:sz w:val="24"/>
                <w:szCs w:val="24"/>
              </w:rPr>
              <w:t>800,0</w:t>
            </w:r>
          </w:p>
        </w:tc>
        <w:tc>
          <w:tcPr>
            <w:tcW w:w="1559" w:type="dxa"/>
          </w:tcPr>
          <w:p w:rsidR="004B45E2" w:rsidRPr="007C5A8C" w:rsidRDefault="004B45E2" w:rsidP="005E0FDC">
            <w:pPr>
              <w:jc w:val="center"/>
              <w:rPr>
                <w:rFonts w:ascii="Times New Roman" w:hAnsi="Times New Roman" w:cs="Times New Roman"/>
                <w:b/>
                <w:color w:val="000000"/>
                <w:sz w:val="24"/>
                <w:szCs w:val="24"/>
              </w:rPr>
            </w:pPr>
            <w:r w:rsidRPr="007C5A8C">
              <w:rPr>
                <w:rFonts w:ascii="Times New Roman" w:hAnsi="Times New Roman" w:cs="Times New Roman"/>
                <w:b/>
                <w:color w:val="000000"/>
                <w:sz w:val="24"/>
                <w:szCs w:val="24"/>
              </w:rPr>
              <w:t>200,0</w:t>
            </w:r>
          </w:p>
        </w:tc>
        <w:tc>
          <w:tcPr>
            <w:tcW w:w="1458" w:type="dxa"/>
          </w:tcPr>
          <w:p w:rsidR="004B45E2" w:rsidRPr="007C5A8C" w:rsidRDefault="004B45E2" w:rsidP="005E0FDC">
            <w:pPr>
              <w:jc w:val="center"/>
              <w:rPr>
                <w:rFonts w:ascii="Times New Roman" w:hAnsi="Times New Roman" w:cs="Times New Roman"/>
                <w:b/>
                <w:color w:val="000000"/>
                <w:sz w:val="24"/>
                <w:szCs w:val="24"/>
              </w:rPr>
            </w:pPr>
            <w:r w:rsidRPr="007C5A8C">
              <w:rPr>
                <w:rFonts w:ascii="Times New Roman" w:hAnsi="Times New Roman" w:cs="Times New Roman"/>
                <w:b/>
                <w:color w:val="000000"/>
                <w:sz w:val="24"/>
                <w:szCs w:val="24"/>
              </w:rPr>
              <w:t>200,0</w:t>
            </w:r>
          </w:p>
        </w:tc>
        <w:tc>
          <w:tcPr>
            <w:tcW w:w="1255" w:type="dxa"/>
          </w:tcPr>
          <w:p w:rsidR="004B45E2" w:rsidRPr="007C5A8C" w:rsidRDefault="004B45E2" w:rsidP="005E0FDC">
            <w:pPr>
              <w:jc w:val="center"/>
              <w:rPr>
                <w:rFonts w:ascii="Times New Roman" w:hAnsi="Times New Roman" w:cs="Times New Roman"/>
                <w:b/>
                <w:color w:val="000000"/>
                <w:sz w:val="24"/>
                <w:szCs w:val="24"/>
              </w:rPr>
            </w:pPr>
            <w:r w:rsidRPr="007C5A8C">
              <w:rPr>
                <w:rFonts w:ascii="Times New Roman" w:hAnsi="Times New Roman" w:cs="Times New Roman"/>
                <w:b/>
                <w:color w:val="000000"/>
                <w:sz w:val="24"/>
                <w:szCs w:val="24"/>
              </w:rPr>
              <w:t>200,0</w:t>
            </w:r>
          </w:p>
        </w:tc>
        <w:tc>
          <w:tcPr>
            <w:tcW w:w="1256" w:type="dxa"/>
          </w:tcPr>
          <w:p w:rsidR="004B45E2" w:rsidRPr="007C5A8C" w:rsidRDefault="004B45E2" w:rsidP="005E0FDC">
            <w:pPr>
              <w:jc w:val="center"/>
              <w:rPr>
                <w:rFonts w:ascii="Times New Roman" w:hAnsi="Times New Roman" w:cs="Times New Roman"/>
                <w:b/>
                <w:color w:val="000000"/>
                <w:sz w:val="24"/>
                <w:szCs w:val="24"/>
              </w:rPr>
            </w:pPr>
            <w:r w:rsidRPr="007C5A8C">
              <w:rPr>
                <w:rFonts w:ascii="Times New Roman" w:hAnsi="Times New Roman" w:cs="Times New Roman"/>
                <w:b/>
                <w:color w:val="000000"/>
                <w:sz w:val="24"/>
                <w:szCs w:val="24"/>
              </w:rPr>
              <w:t>200,0</w:t>
            </w:r>
          </w:p>
        </w:tc>
      </w:tr>
      <w:tr w:rsidR="00B70BF3" w:rsidRPr="007C5A8C" w:rsidTr="00741846">
        <w:tc>
          <w:tcPr>
            <w:tcW w:w="5778" w:type="dxa"/>
            <w:gridSpan w:val="3"/>
            <w:vMerge w:val="restart"/>
          </w:tcPr>
          <w:p w:rsidR="00B70BF3" w:rsidRPr="007C5A8C" w:rsidRDefault="00B70BF3" w:rsidP="00A34362">
            <w:pPr>
              <w:tabs>
                <w:tab w:val="left" w:pos="1185"/>
              </w:tabs>
              <w:rPr>
                <w:rFonts w:ascii="Times New Roman" w:hAnsi="Times New Roman" w:cs="Times New Roman"/>
                <w:b/>
                <w:sz w:val="24"/>
                <w:szCs w:val="24"/>
              </w:rPr>
            </w:pPr>
            <w:r w:rsidRPr="007C5A8C">
              <w:rPr>
                <w:rFonts w:ascii="Times New Roman" w:hAnsi="Times New Roman" w:cs="Times New Roman"/>
                <w:b/>
                <w:sz w:val="24"/>
                <w:szCs w:val="24"/>
              </w:rPr>
              <w:lastRenderedPageBreak/>
              <w:t>Всего по комплексу процессных мероприятий</w:t>
            </w:r>
            <w:r w:rsidR="00D47713" w:rsidRPr="007C5A8C">
              <w:rPr>
                <w:rFonts w:ascii="Times New Roman" w:hAnsi="Times New Roman" w:cs="Times New Roman"/>
                <w:b/>
                <w:sz w:val="24"/>
                <w:szCs w:val="24"/>
              </w:rPr>
              <w:t xml:space="preserve"> </w:t>
            </w:r>
            <w:r w:rsidR="00A34362" w:rsidRPr="00B65FDE">
              <w:rPr>
                <w:rFonts w:ascii="Times New Roman" w:eastAsia="Calibri" w:hAnsi="Times New Roman" w:cs="Times New Roman"/>
                <w:b/>
                <w:sz w:val="24"/>
                <w:szCs w:val="24"/>
              </w:rPr>
              <w:t>«</w:t>
            </w:r>
            <w:r w:rsidR="00A34362" w:rsidRPr="00B65FDE">
              <w:rPr>
                <w:rFonts w:ascii="Times New Roman" w:hAnsi="Times New Roman"/>
                <w:b/>
                <w:sz w:val="24"/>
                <w:szCs w:val="24"/>
                <w:shd w:val="clear" w:color="auto" w:fill="FFFFFF"/>
              </w:rPr>
              <w:t>Создание условий для ведения здорового образа жизни</w:t>
            </w:r>
            <w:r w:rsidR="00A34362" w:rsidRPr="00B65FDE">
              <w:rPr>
                <w:rFonts w:ascii="Times New Roman" w:eastAsia="Calibri" w:hAnsi="Times New Roman" w:cs="Times New Roman"/>
                <w:b/>
                <w:sz w:val="24"/>
                <w:szCs w:val="24"/>
              </w:rPr>
              <w:t>»</w:t>
            </w:r>
          </w:p>
        </w:tc>
        <w:tc>
          <w:tcPr>
            <w:tcW w:w="2127" w:type="dxa"/>
          </w:tcPr>
          <w:p w:rsidR="00B70BF3" w:rsidRPr="007C5A8C" w:rsidRDefault="00B70BF3" w:rsidP="002438AF">
            <w:pPr>
              <w:pStyle w:val="af6"/>
              <w:rPr>
                <w:rFonts w:ascii="Times New Roman" w:hAnsi="Times New Roman"/>
                <w:b/>
              </w:rPr>
            </w:pPr>
            <w:r w:rsidRPr="007C5A8C">
              <w:rPr>
                <w:rFonts w:ascii="Times New Roman" w:hAnsi="Times New Roman"/>
                <w:b/>
              </w:rPr>
              <w:t>Итого, в т.ч.:</w:t>
            </w:r>
          </w:p>
        </w:tc>
        <w:tc>
          <w:tcPr>
            <w:tcW w:w="1559" w:type="dxa"/>
          </w:tcPr>
          <w:p w:rsidR="00B70BF3" w:rsidRPr="007C5A8C" w:rsidRDefault="004B45E2">
            <w:pPr>
              <w:jc w:val="center"/>
              <w:rPr>
                <w:rFonts w:ascii="Times New Roman" w:hAnsi="Times New Roman" w:cs="Times New Roman"/>
                <w:b/>
                <w:bCs/>
                <w:color w:val="000000"/>
                <w:sz w:val="24"/>
                <w:szCs w:val="24"/>
              </w:rPr>
            </w:pPr>
            <w:r w:rsidRPr="007C5A8C">
              <w:rPr>
                <w:rFonts w:ascii="Times New Roman" w:hAnsi="Times New Roman" w:cs="Times New Roman"/>
                <w:b/>
                <w:bCs/>
                <w:color w:val="000000"/>
                <w:sz w:val="24"/>
                <w:szCs w:val="24"/>
              </w:rPr>
              <w:t>8</w:t>
            </w:r>
            <w:r w:rsidR="00B70BF3" w:rsidRPr="007C5A8C">
              <w:rPr>
                <w:rFonts w:ascii="Times New Roman" w:hAnsi="Times New Roman" w:cs="Times New Roman"/>
                <w:b/>
                <w:bCs/>
                <w:color w:val="000000"/>
                <w:sz w:val="24"/>
                <w:szCs w:val="24"/>
              </w:rPr>
              <w:t>40,0</w:t>
            </w:r>
          </w:p>
        </w:tc>
        <w:tc>
          <w:tcPr>
            <w:tcW w:w="1559" w:type="dxa"/>
          </w:tcPr>
          <w:p w:rsidR="00B70BF3" w:rsidRPr="007C5A8C" w:rsidRDefault="004B45E2">
            <w:pPr>
              <w:jc w:val="center"/>
              <w:rPr>
                <w:rFonts w:ascii="Times New Roman" w:hAnsi="Times New Roman" w:cs="Times New Roman"/>
                <w:b/>
                <w:bCs/>
                <w:color w:val="000000"/>
                <w:sz w:val="24"/>
                <w:szCs w:val="24"/>
              </w:rPr>
            </w:pPr>
            <w:r w:rsidRPr="007C5A8C">
              <w:rPr>
                <w:rFonts w:ascii="Times New Roman" w:hAnsi="Times New Roman" w:cs="Times New Roman"/>
                <w:b/>
                <w:bCs/>
                <w:color w:val="000000"/>
                <w:sz w:val="24"/>
                <w:szCs w:val="24"/>
              </w:rPr>
              <w:t>210,0</w:t>
            </w:r>
          </w:p>
        </w:tc>
        <w:tc>
          <w:tcPr>
            <w:tcW w:w="1458" w:type="dxa"/>
          </w:tcPr>
          <w:p w:rsidR="00B70BF3" w:rsidRPr="007C5A8C" w:rsidRDefault="004B45E2">
            <w:pPr>
              <w:jc w:val="center"/>
              <w:rPr>
                <w:rFonts w:ascii="Times New Roman" w:hAnsi="Times New Roman" w:cs="Times New Roman"/>
                <w:b/>
                <w:bCs/>
                <w:color w:val="000000"/>
                <w:sz w:val="24"/>
                <w:szCs w:val="24"/>
              </w:rPr>
            </w:pPr>
            <w:r w:rsidRPr="007C5A8C">
              <w:rPr>
                <w:rFonts w:ascii="Times New Roman" w:hAnsi="Times New Roman" w:cs="Times New Roman"/>
                <w:b/>
                <w:bCs/>
                <w:color w:val="000000"/>
                <w:sz w:val="24"/>
                <w:szCs w:val="24"/>
              </w:rPr>
              <w:t>210,0</w:t>
            </w:r>
          </w:p>
        </w:tc>
        <w:tc>
          <w:tcPr>
            <w:tcW w:w="1255" w:type="dxa"/>
          </w:tcPr>
          <w:p w:rsidR="00B70BF3" w:rsidRPr="007C5A8C" w:rsidRDefault="004B45E2">
            <w:pPr>
              <w:jc w:val="center"/>
              <w:rPr>
                <w:rFonts w:ascii="Times New Roman" w:hAnsi="Times New Roman" w:cs="Times New Roman"/>
                <w:b/>
                <w:bCs/>
                <w:color w:val="000000"/>
                <w:sz w:val="24"/>
                <w:szCs w:val="24"/>
              </w:rPr>
            </w:pPr>
            <w:r w:rsidRPr="007C5A8C">
              <w:rPr>
                <w:rFonts w:ascii="Times New Roman" w:hAnsi="Times New Roman" w:cs="Times New Roman"/>
                <w:b/>
                <w:bCs/>
                <w:color w:val="000000"/>
                <w:sz w:val="24"/>
                <w:szCs w:val="24"/>
              </w:rPr>
              <w:t>210,0</w:t>
            </w:r>
          </w:p>
        </w:tc>
        <w:tc>
          <w:tcPr>
            <w:tcW w:w="1256" w:type="dxa"/>
          </w:tcPr>
          <w:p w:rsidR="00B70BF3" w:rsidRPr="007C5A8C" w:rsidRDefault="004B45E2">
            <w:pPr>
              <w:jc w:val="center"/>
              <w:rPr>
                <w:rFonts w:ascii="Times New Roman" w:hAnsi="Times New Roman" w:cs="Times New Roman"/>
                <w:b/>
                <w:bCs/>
                <w:color w:val="000000"/>
                <w:sz w:val="24"/>
                <w:szCs w:val="24"/>
              </w:rPr>
            </w:pPr>
            <w:r w:rsidRPr="007C5A8C">
              <w:rPr>
                <w:rFonts w:ascii="Times New Roman" w:hAnsi="Times New Roman" w:cs="Times New Roman"/>
                <w:b/>
                <w:bCs/>
                <w:color w:val="000000"/>
                <w:sz w:val="24"/>
                <w:szCs w:val="24"/>
              </w:rPr>
              <w:t>210,0</w:t>
            </w:r>
          </w:p>
        </w:tc>
      </w:tr>
      <w:tr w:rsidR="004B45E2" w:rsidRPr="007C5A8C" w:rsidTr="00741846">
        <w:tc>
          <w:tcPr>
            <w:tcW w:w="5778" w:type="dxa"/>
            <w:gridSpan w:val="3"/>
            <w:vMerge/>
          </w:tcPr>
          <w:p w:rsidR="004B45E2" w:rsidRPr="007C5A8C" w:rsidRDefault="004B45E2" w:rsidP="002438AF">
            <w:pPr>
              <w:tabs>
                <w:tab w:val="left" w:pos="1185"/>
              </w:tabs>
              <w:jc w:val="center"/>
              <w:rPr>
                <w:rFonts w:ascii="Times New Roman" w:hAnsi="Times New Roman" w:cs="Times New Roman"/>
                <w:b/>
                <w:sz w:val="24"/>
                <w:szCs w:val="24"/>
              </w:rPr>
            </w:pPr>
          </w:p>
        </w:tc>
        <w:tc>
          <w:tcPr>
            <w:tcW w:w="2127" w:type="dxa"/>
          </w:tcPr>
          <w:p w:rsidR="004B45E2" w:rsidRPr="007C5A8C" w:rsidRDefault="004B45E2" w:rsidP="00E6308C">
            <w:pPr>
              <w:pStyle w:val="af6"/>
              <w:rPr>
                <w:rFonts w:ascii="Times New Roman" w:hAnsi="Times New Roman"/>
                <w:b/>
              </w:rPr>
            </w:pPr>
            <w:r w:rsidRPr="007C5A8C">
              <w:rPr>
                <w:rFonts w:ascii="Times New Roman" w:hAnsi="Times New Roman"/>
                <w:b/>
              </w:rPr>
              <w:t xml:space="preserve"> </w:t>
            </w:r>
            <w:r w:rsidR="00E6308C" w:rsidRPr="007C5A8C">
              <w:rPr>
                <w:rFonts w:ascii="Times New Roman" w:hAnsi="Times New Roman"/>
                <w:b/>
              </w:rPr>
              <w:t>б</w:t>
            </w:r>
            <w:r w:rsidRPr="007C5A8C">
              <w:rPr>
                <w:rFonts w:ascii="Times New Roman" w:hAnsi="Times New Roman"/>
                <w:b/>
              </w:rPr>
              <w:t>юджет</w:t>
            </w:r>
            <w:r w:rsidR="00E6308C" w:rsidRPr="007C5A8C">
              <w:rPr>
                <w:rFonts w:ascii="Times New Roman" w:hAnsi="Times New Roman"/>
                <w:b/>
              </w:rPr>
              <w:t xml:space="preserve"> </w:t>
            </w:r>
            <w:r w:rsidRPr="007C5A8C">
              <w:rPr>
                <w:rFonts w:ascii="Times New Roman" w:hAnsi="Times New Roman"/>
                <w:b/>
              </w:rPr>
              <w:t>округа</w:t>
            </w:r>
          </w:p>
        </w:tc>
        <w:tc>
          <w:tcPr>
            <w:tcW w:w="1559" w:type="dxa"/>
          </w:tcPr>
          <w:p w:rsidR="004B45E2" w:rsidRPr="007C5A8C" w:rsidRDefault="004B45E2" w:rsidP="005E0FDC">
            <w:pPr>
              <w:jc w:val="center"/>
              <w:rPr>
                <w:rFonts w:ascii="Times New Roman" w:hAnsi="Times New Roman" w:cs="Times New Roman"/>
                <w:b/>
                <w:bCs/>
                <w:color w:val="000000"/>
                <w:sz w:val="24"/>
                <w:szCs w:val="24"/>
              </w:rPr>
            </w:pPr>
            <w:r w:rsidRPr="007C5A8C">
              <w:rPr>
                <w:rFonts w:ascii="Times New Roman" w:hAnsi="Times New Roman" w:cs="Times New Roman"/>
                <w:b/>
                <w:bCs/>
                <w:color w:val="000000"/>
                <w:sz w:val="24"/>
                <w:szCs w:val="24"/>
              </w:rPr>
              <w:t>840,0</w:t>
            </w:r>
          </w:p>
        </w:tc>
        <w:tc>
          <w:tcPr>
            <w:tcW w:w="1559" w:type="dxa"/>
          </w:tcPr>
          <w:p w:rsidR="004B45E2" w:rsidRPr="007C5A8C" w:rsidRDefault="004B45E2" w:rsidP="005E0FDC">
            <w:pPr>
              <w:jc w:val="center"/>
              <w:rPr>
                <w:rFonts w:ascii="Times New Roman" w:hAnsi="Times New Roman" w:cs="Times New Roman"/>
                <w:b/>
                <w:bCs/>
                <w:color w:val="000000"/>
                <w:sz w:val="24"/>
                <w:szCs w:val="24"/>
              </w:rPr>
            </w:pPr>
            <w:r w:rsidRPr="007C5A8C">
              <w:rPr>
                <w:rFonts w:ascii="Times New Roman" w:hAnsi="Times New Roman" w:cs="Times New Roman"/>
                <w:b/>
                <w:bCs/>
                <w:color w:val="000000"/>
                <w:sz w:val="24"/>
                <w:szCs w:val="24"/>
              </w:rPr>
              <w:t>210,0</w:t>
            </w:r>
          </w:p>
        </w:tc>
        <w:tc>
          <w:tcPr>
            <w:tcW w:w="1458" w:type="dxa"/>
          </w:tcPr>
          <w:p w:rsidR="004B45E2" w:rsidRPr="007C5A8C" w:rsidRDefault="004B45E2" w:rsidP="005E0FDC">
            <w:pPr>
              <w:jc w:val="center"/>
              <w:rPr>
                <w:rFonts w:ascii="Times New Roman" w:hAnsi="Times New Roman" w:cs="Times New Roman"/>
                <w:b/>
                <w:bCs/>
                <w:color w:val="000000"/>
                <w:sz w:val="24"/>
                <w:szCs w:val="24"/>
              </w:rPr>
            </w:pPr>
            <w:r w:rsidRPr="007C5A8C">
              <w:rPr>
                <w:rFonts w:ascii="Times New Roman" w:hAnsi="Times New Roman" w:cs="Times New Roman"/>
                <w:b/>
                <w:bCs/>
                <w:color w:val="000000"/>
                <w:sz w:val="24"/>
                <w:szCs w:val="24"/>
              </w:rPr>
              <w:t>210,0</w:t>
            </w:r>
          </w:p>
        </w:tc>
        <w:tc>
          <w:tcPr>
            <w:tcW w:w="1255" w:type="dxa"/>
          </w:tcPr>
          <w:p w:rsidR="004B45E2" w:rsidRPr="007C5A8C" w:rsidRDefault="004B45E2" w:rsidP="005E0FDC">
            <w:pPr>
              <w:jc w:val="center"/>
              <w:rPr>
                <w:rFonts w:ascii="Times New Roman" w:hAnsi="Times New Roman" w:cs="Times New Roman"/>
                <w:b/>
                <w:bCs/>
                <w:color w:val="000000"/>
                <w:sz w:val="24"/>
                <w:szCs w:val="24"/>
              </w:rPr>
            </w:pPr>
            <w:r w:rsidRPr="007C5A8C">
              <w:rPr>
                <w:rFonts w:ascii="Times New Roman" w:hAnsi="Times New Roman" w:cs="Times New Roman"/>
                <w:b/>
                <w:bCs/>
                <w:color w:val="000000"/>
                <w:sz w:val="24"/>
                <w:szCs w:val="24"/>
              </w:rPr>
              <w:t>210,0</w:t>
            </w:r>
          </w:p>
        </w:tc>
        <w:tc>
          <w:tcPr>
            <w:tcW w:w="1256" w:type="dxa"/>
          </w:tcPr>
          <w:p w:rsidR="004B45E2" w:rsidRPr="007C5A8C" w:rsidRDefault="004B45E2" w:rsidP="005E0FDC">
            <w:pPr>
              <w:jc w:val="center"/>
              <w:rPr>
                <w:rFonts w:ascii="Times New Roman" w:hAnsi="Times New Roman" w:cs="Times New Roman"/>
                <w:b/>
                <w:bCs/>
                <w:color w:val="000000"/>
                <w:sz w:val="24"/>
                <w:szCs w:val="24"/>
              </w:rPr>
            </w:pPr>
            <w:r w:rsidRPr="007C5A8C">
              <w:rPr>
                <w:rFonts w:ascii="Times New Roman" w:hAnsi="Times New Roman" w:cs="Times New Roman"/>
                <w:b/>
                <w:bCs/>
                <w:color w:val="000000"/>
                <w:sz w:val="24"/>
                <w:szCs w:val="24"/>
              </w:rPr>
              <w:t>210,0</w:t>
            </w:r>
          </w:p>
        </w:tc>
      </w:tr>
    </w:tbl>
    <w:p w:rsidR="005C7305" w:rsidRDefault="005C7305" w:rsidP="001A75C3">
      <w:pPr>
        <w:pStyle w:val="ConsPlusNormal"/>
        <w:widowControl/>
        <w:ind w:firstLine="0"/>
        <w:jc w:val="center"/>
        <w:rPr>
          <w:rFonts w:ascii="Times New Roman" w:hAnsi="Times New Roman" w:cs="Times New Roman"/>
        </w:rPr>
      </w:pPr>
    </w:p>
    <w:p w:rsidR="0091355A" w:rsidRPr="007C5A8C" w:rsidRDefault="0091355A" w:rsidP="002C35D7">
      <w:pPr>
        <w:spacing w:line="240" w:lineRule="auto"/>
        <w:rPr>
          <w:rFonts w:ascii="Times New Roman" w:hAnsi="Times New Roman" w:cs="Times New Roman"/>
          <w:b/>
          <w:color w:val="FF0000"/>
          <w:sz w:val="24"/>
          <w:szCs w:val="24"/>
        </w:rPr>
      </w:pPr>
    </w:p>
    <w:p w:rsidR="00CE26C7" w:rsidRDefault="00CE26C7" w:rsidP="002C35D7">
      <w:pPr>
        <w:spacing w:line="240" w:lineRule="auto"/>
        <w:rPr>
          <w:rFonts w:ascii="Times New Roman" w:hAnsi="Times New Roman" w:cs="Times New Roman"/>
          <w:b/>
          <w:sz w:val="24"/>
          <w:szCs w:val="24"/>
        </w:rPr>
      </w:pPr>
    </w:p>
    <w:p w:rsidR="002438AF" w:rsidRDefault="002438AF" w:rsidP="00CE26C7">
      <w:pPr>
        <w:tabs>
          <w:tab w:val="left" w:pos="1185"/>
        </w:tabs>
        <w:spacing w:line="240" w:lineRule="auto"/>
        <w:jc w:val="center"/>
        <w:rPr>
          <w:rFonts w:ascii="Times New Roman" w:hAnsi="Times New Roman" w:cs="Times New Roman"/>
          <w:b/>
          <w:sz w:val="24"/>
          <w:szCs w:val="24"/>
        </w:rPr>
      </w:pPr>
    </w:p>
    <w:p w:rsidR="006876F9" w:rsidRDefault="006876F9" w:rsidP="00B65FDE">
      <w:pPr>
        <w:tabs>
          <w:tab w:val="left" w:pos="1290"/>
        </w:tabs>
        <w:rPr>
          <w:rFonts w:ascii="Times New Roman" w:eastAsia="Calibri" w:hAnsi="Times New Roman" w:cs="Times New Roman"/>
          <w:sz w:val="24"/>
          <w:szCs w:val="24"/>
        </w:rPr>
        <w:sectPr w:rsidR="006876F9" w:rsidSect="000E32D8">
          <w:footerReference w:type="even" r:id="rId9"/>
          <w:footerReference w:type="default" r:id="rId10"/>
          <w:pgSz w:w="16838" w:h="11906" w:orient="landscape"/>
          <w:pgMar w:top="1276" w:right="1134" w:bottom="851" w:left="1134" w:header="567" w:footer="709"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876F9" w:rsidTr="00B65FDE">
        <w:tc>
          <w:tcPr>
            <w:tcW w:w="4785" w:type="dxa"/>
          </w:tcPr>
          <w:p w:rsidR="006876F9" w:rsidRDefault="006876F9" w:rsidP="00B65FDE">
            <w:pPr>
              <w:tabs>
                <w:tab w:val="left" w:pos="1290"/>
              </w:tabs>
              <w:rPr>
                <w:rFonts w:ascii="Times New Roman" w:eastAsia="Calibri" w:hAnsi="Times New Roman" w:cs="Times New Roman"/>
                <w:sz w:val="24"/>
                <w:szCs w:val="24"/>
              </w:rPr>
            </w:pPr>
          </w:p>
        </w:tc>
        <w:tc>
          <w:tcPr>
            <w:tcW w:w="4786" w:type="dxa"/>
          </w:tcPr>
          <w:p w:rsidR="006876F9" w:rsidRDefault="006876F9" w:rsidP="00B65FDE">
            <w:pPr>
              <w:tabs>
                <w:tab w:val="left" w:pos="1290"/>
              </w:tabs>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муниципальной программе «</w:t>
            </w:r>
            <w:r w:rsidRPr="00B81583">
              <w:rPr>
                <w:rFonts w:ascii="Times New Roman" w:eastAsia="Calibri" w:hAnsi="Times New Roman" w:cs="Times New Roman"/>
                <w:sz w:val="24"/>
                <w:szCs w:val="24"/>
              </w:rPr>
              <w:t>Профилактика правонарушений и противодействие преступности на территории Няндомского муниципального округа</w:t>
            </w:r>
            <w:r w:rsidRPr="00D1625F">
              <w:rPr>
                <w:rFonts w:ascii="Times New Roman" w:eastAsia="Calibri" w:hAnsi="Times New Roman" w:cs="Times New Roman"/>
                <w:sz w:val="24"/>
                <w:szCs w:val="24"/>
              </w:rPr>
              <w:t>»</w:t>
            </w:r>
          </w:p>
        </w:tc>
      </w:tr>
    </w:tbl>
    <w:p w:rsidR="006876F9" w:rsidRPr="001C0C29" w:rsidRDefault="006876F9" w:rsidP="006876F9">
      <w:pPr>
        <w:tabs>
          <w:tab w:val="left" w:pos="1290"/>
        </w:tabs>
        <w:spacing w:line="240" w:lineRule="auto"/>
        <w:rPr>
          <w:rFonts w:ascii="Times New Roman" w:eastAsia="Calibri" w:hAnsi="Times New Roman" w:cs="Times New Roman"/>
          <w:sz w:val="24"/>
          <w:szCs w:val="24"/>
        </w:rPr>
      </w:pPr>
    </w:p>
    <w:p w:rsidR="006876F9" w:rsidRDefault="006876F9" w:rsidP="006876F9">
      <w:pPr>
        <w:autoSpaceDE w:val="0"/>
        <w:autoSpaceDN w:val="0"/>
        <w:adjustRightInd w:val="0"/>
        <w:spacing w:line="240" w:lineRule="auto"/>
        <w:jc w:val="center"/>
        <w:rPr>
          <w:rFonts w:ascii="Times New Roman" w:eastAsia="Times New Roman" w:hAnsi="Times New Roman" w:cs="Times New Roman"/>
          <w:b/>
          <w:bCs/>
          <w:sz w:val="28"/>
          <w:szCs w:val="20"/>
          <w:lang w:eastAsia="zh-CN"/>
        </w:rPr>
      </w:pPr>
      <w:r>
        <w:rPr>
          <w:rFonts w:ascii="Times New Roman" w:eastAsia="Times New Roman" w:hAnsi="Times New Roman" w:cs="Times New Roman"/>
          <w:b/>
          <w:bCs/>
          <w:sz w:val="24"/>
          <w:szCs w:val="24"/>
          <w:lang w:eastAsia="zh-CN"/>
        </w:rPr>
        <w:t>ПОРЯДОК</w:t>
      </w:r>
    </w:p>
    <w:p w:rsidR="006876F9" w:rsidRDefault="006876F9" w:rsidP="006876F9">
      <w:pPr>
        <w:autoSpaceDE w:val="0"/>
        <w:autoSpaceDN w:val="0"/>
        <w:adjustRightInd w:val="0"/>
        <w:spacing w:line="240" w:lineRule="auto"/>
        <w:jc w:val="center"/>
        <w:rPr>
          <w:rFonts w:ascii="Arial" w:eastAsia="Times New Roman" w:hAnsi="Arial" w:cs="Arial"/>
          <w:sz w:val="28"/>
          <w:szCs w:val="20"/>
          <w:lang w:eastAsia="zh-CN"/>
        </w:rPr>
      </w:pPr>
      <w:r>
        <w:rPr>
          <w:rFonts w:ascii="Times New Roman" w:eastAsia="Times New Roman" w:hAnsi="Times New Roman" w:cs="Times New Roman"/>
          <w:b/>
          <w:bCs/>
          <w:sz w:val="24"/>
          <w:szCs w:val="24"/>
          <w:lang w:eastAsia="zh-CN"/>
        </w:rPr>
        <w:t>расчета и источники информации о значениях показателей</w:t>
      </w:r>
    </w:p>
    <w:p w:rsidR="006876F9" w:rsidRDefault="006876F9" w:rsidP="006876F9">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741846">
        <w:rPr>
          <w:rFonts w:ascii="Times New Roman" w:eastAsia="Times New Roman" w:hAnsi="Times New Roman" w:cs="Times New Roman"/>
          <w:b/>
          <w:bCs/>
          <w:sz w:val="24"/>
          <w:szCs w:val="24"/>
          <w:lang w:eastAsia="zh-CN"/>
        </w:rPr>
        <w:t>муниципальной программы</w:t>
      </w:r>
      <w:r>
        <w:rPr>
          <w:rFonts w:ascii="Times New Roman" w:eastAsia="Times New Roman" w:hAnsi="Times New Roman" w:cs="Times New Roman"/>
          <w:b/>
          <w:bCs/>
          <w:sz w:val="24"/>
          <w:szCs w:val="24"/>
          <w:lang w:eastAsia="zh-CN"/>
        </w:rPr>
        <w:t xml:space="preserve"> </w:t>
      </w:r>
      <w:r w:rsidRPr="00ED5DF8">
        <w:rPr>
          <w:rFonts w:ascii="Times New Roman" w:eastAsia="Calibri" w:hAnsi="Times New Roman" w:cs="Times New Roman"/>
          <w:b/>
          <w:sz w:val="24"/>
          <w:szCs w:val="24"/>
        </w:rPr>
        <w:t>«</w:t>
      </w:r>
      <w:r w:rsidRPr="00161439">
        <w:rPr>
          <w:rFonts w:ascii="Times New Roman" w:eastAsia="Times New Roman" w:hAnsi="Times New Roman" w:cs="Times New Roman"/>
          <w:b/>
          <w:sz w:val="24"/>
          <w:szCs w:val="24"/>
          <w:lang w:eastAsia="ru-RU"/>
        </w:rPr>
        <w:t>Укрепление общественного здоровья населения на территории Няндомского муниципального округа</w:t>
      </w:r>
      <w:r w:rsidRPr="00ED5DF8">
        <w:rPr>
          <w:rFonts w:ascii="Times New Roman" w:eastAsia="Calibri" w:hAnsi="Times New Roman" w:cs="Times New Roman"/>
          <w:b/>
          <w:sz w:val="24"/>
          <w:szCs w:val="24"/>
        </w:rPr>
        <w:t>»</w:t>
      </w:r>
    </w:p>
    <w:p w:rsidR="006876F9" w:rsidRDefault="006876F9" w:rsidP="006876F9">
      <w:pPr>
        <w:spacing w:line="240" w:lineRule="auto"/>
        <w:ind w:firstLine="720"/>
        <w:jc w:val="center"/>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2922"/>
        <w:gridCol w:w="2430"/>
      </w:tblGrid>
      <w:tr w:rsidR="006876F9" w:rsidRPr="00AA72E8" w:rsidTr="006876F9">
        <w:trPr>
          <w:trHeight w:val="595"/>
          <w:tblHeader/>
          <w:jc w:val="center"/>
        </w:trPr>
        <w:tc>
          <w:tcPr>
            <w:tcW w:w="4219" w:type="dxa"/>
            <w:tcBorders>
              <w:top w:val="single" w:sz="4" w:space="0" w:color="auto"/>
              <w:left w:val="single" w:sz="4" w:space="0" w:color="auto"/>
              <w:bottom w:val="single" w:sz="4" w:space="0" w:color="auto"/>
              <w:right w:val="single" w:sz="4" w:space="0" w:color="auto"/>
            </w:tcBorders>
            <w:hideMark/>
          </w:tcPr>
          <w:p w:rsidR="006876F9" w:rsidRPr="00AA72E8" w:rsidRDefault="006876F9" w:rsidP="00B65FDE">
            <w:pPr>
              <w:autoSpaceDE w:val="0"/>
              <w:autoSpaceDN w:val="0"/>
              <w:adjustRightInd w:val="0"/>
              <w:spacing w:line="240" w:lineRule="auto"/>
              <w:jc w:val="center"/>
              <w:rPr>
                <w:rFonts w:ascii="Times New Roman" w:eastAsia="Calibri" w:hAnsi="Times New Roman" w:cs="Times New Roman"/>
                <w:b/>
                <w:sz w:val="24"/>
                <w:szCs w:val="24"/>
              </w:rPr>
            </w:pPr>
            <w:r w:rsidRPr="00AA72E8">
              <w:rPr>
                <w:rFonts w:ascii="Times New Roman" w:eastAsia="Calibri" w:hAnsi="Times New Roman" w:cs="Times New Roman"/>
                <w:b/>
                <w:sz w:val="24"/>
                <w:szCs w:val="24"/>
              </w:rPr>
              <w:t>Наименование показателей,</w:t>
            </w:r>
          </w:p>
          <w:p w:rsidR="006876F9" w:rsidRPr="00AA72E8" w:rsidRDefault="006876F9" w:rsidP="00B65FDE">
            <w:pPr>
              <w:autoSpaceDE w:val="0"/>
              <w:autoSpaceDN w:val="0"/>
              <w:adjustRightInd w:val="0"/>
              <w:spacing w:line="240" w:lineRule="auto"/>
              <w:ind w:firstLine="540"/>
              <w:jc w:val="center"/>
              <w:rPr>
                <w:rFonts w:ascii="Times New Roman" w:eastAsia="Calibri" w:hAnsi="Times New Roman" w:cs="Times New Roman"/>
                <w:b/>
                <w:sz w:val="24"/>
                <w:szCs w:val="24"/>
              </w:rPr>
            </w:pPr>
            <w:r w:rsidRPr="00AA72E8">
              <w:rPr>
                <w:rFonts w:ascii="Times New Roman" w:eastAsia="Calibri" w:hAnsi="Times New Roman" w:cs="Times New Roman"/>
                <w:b/>
                <w:sz w:val="24"/>
                <w:szCs w:val="24"/>
              </w:rPr>
              <w:t>единица измерения</w:t>
            </w:r>
          </w:p>
        </w:tc>
        <w:tc>
          <w:tcPr>
            <w:tcW w:w="2922" w:type="dxa"/>
            <w:tcBorders>
              <w:top w:val="single" w:sz="4" w:space="0" w:color="auto"/>
              <w:left w:val="single" w:sz="4" w:space="0" w:color="auto"/>
              <w:bottom w:val="single" w:sz="4" w:space="0" w:color="auto"/>
              <w:right w:val="single" w:sz="4" w:space="0" w:color="auto"/>
            </w:tcBorders>
            <w:hideMark/>
          </w:tcPr>
          <w:p w:rsidR="006876F9" w:rsidRPr="00AA72E8" w:rsidRDefault="006876F9" w:rsidP="00B65FDE">
            <w:pPr>
              <w:autoSpaceDE w:val="0"/>
              <w:autoSpaceDN w:val="0"/>
              <w:adjustRightInd w:val="0"/>
              <w:spacing w:line="240" w:lineRule="auto"/>
              <w:jc w:val="center"/>
              <w:rPr>
                <w:rFonts w:ascii="Times New Roman" w:eastAsia="Calibri" w:hAnsi="Times New Roman" w:cs="Times New Roman"/>
                <w:b/>
                <w:sz w:val="24"/>
                <w:szCs w:val="24"/>
              </w:rPr>
            </w:pPr>
            <w:r w:rsidRPr="00AA72E8">
              <w:rPr>
                <w:rFonts w:ascii="Times New Roman" w:eastAsia="Calibri" w:hAnsi="Times New Roman" w:cs="Times New Roman"/>
                <w:b/>
                <w:sz w:val="24"/>
                <w:szCs w:val="24"/>
              </w:rPr>
              <w:t>Порядок расчета</w:t>
            </w:r>
          </w:p>
        </w:tc>
        <w:tc>
          <w:tcPr>
            <w:tcW w:w="2430" w:type="dxa"/>
            <w:tcBorders>
              <w:top w:val="single" w:sz="4" w:space="0" w:color="auto"/>
              <w:left w:val="single" w:sz="4" w:space="0" w:color="auto"/>
              <w:bottom w:val="single" w:sz="4" w:space="0" w:color="auto"/>
              <w:right w:val="single" w:sz="4" w:space="0" w:color="auto"/>
            </w:tcBorders>
            <w:hideMark/>
          </w:tcPr>
          <w:p w:rsidR="006876F9" w:rsidRPr="00AA72E8" w:rsidRDefault="006876F9" w:rsidP="00B65FDE">
            <w:pPr>
              <w:autoSpaceDE w:val="0"/>
              <w:autoSpaceDN w:val="0"/>
              <w:adjustRightInd w:val="0"/>
              <w:spacing w:line="240" w:lineRule="auto"/>
              <w:jc w:val="center"/>
              <w:rPr>
                <w:rFonts w:ascii="Times New Roman" w:eastAsia="Calibri" w:hAnsi="Times New Roman" w:cs="Times New Roman"/>
                <w:b/>
                <w:sz w:val="24"/>
                <w:szCs w:val="24"/>
              </w:rPr>
            </w:pPr>
            <w:r w:rsidRPr="00AA72E8">
              <w:rPr>
                <w:rFonts w:ascii="Times New Roman" w:eastAsia="Calibri" w:hAnsi="Times New Roman" w:cs="Times New Roman"/>
                <w:b/>
                <w:sz w:val="24"/>
                <w:szCs w:val="24"/>
              </w:rPr>
              <w:t>Источник   информации</w:t>
            </w:r>
          </w:p>
        </w:tc>
      </w:tr>
      <w:tr w:rsidR="006876F9" w:rsidRPr="00AA72E8" w:rsidTr="006876F9">
        <w:trPr>
          <w:trHeight w:val="314"/>
          <w:tblHeader/>
          <w:jc w:val="center"/>
        </w:trPr>
        <w:tc>
          <w:tcPr>
            <w:tcW w:w="4219" w:type="dxa"/>
            <w:tcBorders>
              <w:top w:val="single" w:sz="4" w:space="0" w:color="auto"/>
              <w:left w:val="single" w:sz="4" w:space="0" w:color="auto"/>
              <w:bottom w:val="single" w:sz="4" w:space="0" w:color="auto"/>
              <w:right w:val="single" w:sz="4" w:space="0" w:color="auto"/>
            </w:tcBorders>
            <w:hideMark/>
          </w:tcPr>
          <w:p w:rsidR="006876F9" w:rsidRPr="00AA72E8" w:rsidRDefault="006876F9" w:rsidP="00B65FDE">
            <w:pPr>
              <w:autoSpaceDE w:val="0"/>
              <w:autoSpaceDN w:val="0"/>
              <w:adjustRightInd w:val="0"/>
              <w:spacing w:line="240" w:lineRule="auto"/>
              <w:ind w:firstLine="540"/>
              <w:jc w:val="center"/>
              <w:rPr>
                <w:rFonts w:ascii="Times New Roman" w:eastAsia="Calibri" w:hAnsi="Times New Roman" w:cs="Times New Roman"/>
                <w:b/>
                <w:sz w:val="24"/>
                <w:szCs w:val="24"/>
              </w:rPr>
            </w:pPr>
            <w:r w:rsidRPr="00AA72E8">
              <w:rPr>
                <w:rFonts w:ascii="Times New Roman" w:eastAsia="Calibri" w:hAnsi="Times New Roman" w:cs="Times New Roman"/>
                <w:b/>
                <w:sz w:val="24"/>
                <w:szCs w:val="24"/>
              </w:rPr>
              <w:t>1</w:t>
            </w:r>
          </w:p>
        </w:tc>
        <w:tc>
          <w:tcPr>
            <w:tcW w:w="2922" w:type="dxa"/>
            <w:tcBorders>
              <w:top w:val="single" w:sz="4" w:space="0" w:color="auto"/>
              <w:left w:val="single" w:sz="4" w:space="0" w:color="auto"/>
              <w:bottom w:val="single" w:sz="4" w:space="0" w:color="auto"/>
              <w:right w:val="single" w:sz="4" w:space="0" w:color="auto"/>
            </w:tcBorders>
            <w:hideMark/>
          </w:tcPr>
          <w:p w:rsidR="006876F9" w:rsidRPr="00AA72E8" w:rsidRDefault="006876F9" w:rsidP="00B65FDE">
            <w:pPr>
              <w:autoSpaceDE w:val="0"/>
              <w:autoSpaceDN w:val="0"/>
              <w:adjustRightInd w:val="0"/>
              <w:spacing w:line="240" w:lineRule="auto"/>
              <w:ind w:firstLine="540"/>
              <w:jc w:val="center"/>
              <w:rPr>
                <w:rFonts w:ascii="Times New Roman" w:eastAsia="Calibri" w:hAnsi="Times New Roman" w:cs="Times New Roman"/>
                <w:b/>
                <w:sz w:val="24"/>
                <w:szCs w:val="24"/>
              </w:rPr>
            </w:pPr>
            <w:r w:rsidRPr="00AA72E8">
              <w:rPr>
                <w:rFonts w:ascii="Times New Roman" w:eastAsia="Calibri" w:hAnsi="Times New Roman" w:cs="Times New Roman"/>
                <w:b/>
                <w:sz w:val="24"/>
                <w:szCs w:val="24"/>
              </w:rPr>
              <w:t>2</w:t>
            </w:r>
          </w:p>
        </w:tc>
        <w:tc>
          <w:tcPr>
            <w:tcW w:w="2430" w:type="dxa"/>
            <w:tcBorders>
              <w:top w:val="single" w:sz="4" w:space="0" w:color="auto"/>
              <w:left w:val="single" w:sz="4" w:space="0" w:color="auto"/>
              <w:bottom w:val="single" w:sz="4" w:space="0" w:color="auto"/>
              <w:right w:val="single" w:sz="4" w:space="0" w:color="auto"/>
            </w:tcBorders>
            <w:hideMark/>
          </w:tcPr>
          <w:p w:rsidR="006876F9" w:rsidRPr="00AA72E8" w:rsidRDefault="006876F9" w:rsidP="00B65FDE">
            <w:pPr>
              <w:autoSpaceDE w:val="0"/>
              <w:autoSpaceDN w:val="0"/>
              <w:adjustRightInd w:val="0"/>
              <w:spacing w:line="240" w:lineRule="auto"/>
              <w:ind w:firstLine="540"/>
              <w:jc w:val="center"/>
              <w:rPr>
                <w:rFonts w:ascii="Times New Roman" w:eastAsia="Calibri" w:hAnsi="Times New Roman" w:cs="Times New Roman"/>
                <w:b/>
                <w:sz w:val="24"/>
                <w:szCs w:val="24"/>
              </w:rPr>
            </w:pPr>
            <w:r w:rsidRPr="00AA72E8">
              <w:rPr>
                <w:rFonts w:ascii="Times New Roman" w:eastAsia="Calibri" w:hAnsi="Times New Roman" w:cs="Times New Roman"/>
                <w:b/>
                <w:sz w:val="24"/>
                <w:szCs w:val="24"/>
              </w:rPr>
              <w:t>3</w:t>
            </w:r>
          </w:p>
        </w:tc>
      </w:tr>
      <w:tr w:rsidR="006876F9" w:rsidRPr="00AA72E8" w:rsidTr="00B65FDE">
        <w:trPr>
          <w:trHeight w:val="281"/>
          <w:jc w:val="center"/>
        </w:trPr>
        <w:tc>
          <w:tcPr>
            <w:tcW w:w="9571" w:type="dxa"/>
            <w:gridSpan w:val="3"/>
            <w:tcBorders>
              <w:top w:val="single" w:sz="4" w:space="0" w:color="auto"/>
              <w:left w:val="single" w:sz="4" w:space="0" w:color="auto"/>
              <w:bottom w:val="single" w:sz="4" w:space="0" w:color="auto"/>
              <w:right w:val="single" w:sz="4" w:space="0" w:color="auto"/>
            </w:tcBorders>
            <w:hideMark/>
          </w:tcPr>
          <w:p w:rsidR="006876F9" w:rsidRPr="00AA72E8" w:rsidRDefault="006876F9" w:rsidP="00B65FDE">
            <w:pPr>
              <w:autoSpaceDE w:val="0"/>
              <w:autoSpaceDN w:val="0"/>
              <w:adjustRightInd w:val="0"/>
              <w:jc w:val="center"/>
              <w:rPr>
                <w:rFonts w:ascii="Times New Roman" w:eastAsia="Calibri" w:hAnsi="Times New Roman" w:cs="Times New Roman"/>
                <w:sz w:val="24"/>
                <w:szCs w:val="24"/>
              </w:rPr>
            </w:pPr>
            <w:r w:rsidRPr="00AA72E8">
              <w:rPr>
                <w:rFonts w:ascii="Times New Roman" w:eastAsia="Calibri" w:hAnsi="Times New Roman" w:cs="Times New Roman"/>
                <w:sz w:val="24"/>
                <w:szCs w:val="24"/>
              </w:rPr>
              <w:t>1.</w:t>
            </w:r>
            <w:r w:rsidR="00AF6DA6" w:rsidRPr="00AA72E8">
              <w:rPr>
                <w:rFonts w:ascii="Times New Roman" w:eastAsia="Calibri" w:hAnsi="Times New Roman" w:cs="Times New Roman"/>
                <w:sz w:val="24"/>
                <w:szCs w:val="24"/>
              </w:rPr>
              <w:t xml:space="preserve"> Цель муниципальной программы</w:t>
            </w:r>
            <w:r w:rsidRPr="00AA72E8">
              <w:rPr>
                <w:rFonts w:ascii="Times New Roman" w:eastAsia="Calibri" w:hAnsi="Times New Roman" w:cs="Times New Roman"/>
                <w:sz w:val="24"/>
                <w:szCs w:val="24"/>
              </w:rPr>
              <w:t>:</w:t>
            </w:r>
            <w:r w:rsidRPr="00AA72E8">
              <w:rPr>
                <w:rFonts w:ascii="Times New Roman" w:eastAsia="Calibri" w:hAnsi="Times New Roman" w:cs="Times New Roman"/>
                <w:spacing w:val="1"/>
                <w:sz w:val="24"/>
                <w:szCs w:val="24"/>
              </w:rPr>
              <w:t xml:space="preserve"> формирование системы мотивации жителей Няндомского муниципального округа к ведению здорового образа жизни, включая здоровое питание и отказ от вредных привычек</w:t>
            </w:r>
          </w:p>
        </w:tc>
      </w:tr>
      <w:tr w:rsidR="00AE6327" w:rsidRPr="00AA72E8" w:rsidTr="00B65FDE">
        <w:trPr>
          <w:trHeight w:val="546"/>
          <w:jc w:val="center"/>
        </w:trPr>
        <w:tc>
          <w:tcPr>
            <w:tcW w:w="4219" w:type="dxa"/>
            <w:tcBorders>
              <w:top w:val="single" w:sz="4" w:space="0" w:color="auto"/>
              <w:left w:val="single" w:sz="4" w:space="0" w:color="auto"/>
              <w:bottom w:val="single" w:sz="4" w:space="0" w:color="auto"/>
              <w:right w:val="single" w:sz="4" w:space="0" w:color="auto"/>
            </w:tcBorders>
            <w:hideMark/>
          </w:tcPr>
          <w:p w:rsidR="00AE6327" w:rsidRPr="00AA72E8" w:rsidRDefault="00AE6327" w:rsidP="00AE6327">
            <w:pPr>
              <w:autoSpaceDE w:val="0"/>
              <w:autoSpaceDN w:val="0"/>
              <w:adjustRightInd w:val="0"/>
              <w:jc w:val="center"/>
              <w:rPr>
                <w:rFonts w:ascii="Times New Roman" w:eastAsia="Calibri" w:hAnsi="Times New Roman" w:cs="Times New Roman"/>
                <w:color w:val="FF0000"/>
                <w:sz w:val="24"/>
                <w:szCs w:val="24"/>
              </w:rPr>
            </w:pPr>
            <w:r w:rsidRPr="00AA72E8">
              <w:rPr>
                <w:rFonts w:ascii="Times New Roman" w:eastAsia="Calibri" w:hAnsi="Times New Roman" w:cs="Times New Roman"/>
                <w:sz w:val="24"/>
                <w:szCs w:val="24"/>
              </w:rPr>
              <w:t>Увеличение мероприятий, направленных на пропаганду здорового образа жизни и укрепление здоровья</w:t>
            </w:r>
            <w:r w:rsidRPr="00AA72E8">
              <w:rPr>
                <w:rFonts w:ascii="Times New Roman" w:eastAsia="Calibri" w:hAnsi="Times New Roman" w:cs="Times New Roman"/>
                <w:color w:val="FF0000"/>
                <w:sz w:val="24"/>
                <w:szCs w:val="24"/>
              </w:rPr>
              <w:t xml:space="preserve"> </w:t>
            </w:r>
            <w:r w:rsidRPr="00AA72E8">
              <w:rPr>
                <w:rFonts w:ascii="Times New Roman" w:eastAsia="Calibri" w:hAnsi="Times New Roman" w:cs="Times New Roman"/>
                <w:sz w:val="24"/>
                <w:szCs w:val="24"/>
              </w:rPr>
              <w:t>на территории Няндомского муниципального округа</w:t>
            </w:r>
          </w:p>
        </w:tc>
        <w:tc>
          <w:tcPr>
            <w:tcW w:w="2922" w:type="dxa"/>
            <w:tcBorders>
              <w:top w:val="single" w:sz="4" w:space="0" w:color="auto"/>
              <w:left w:val="single" w:sz="4" w:space="0" w:color="auto"/>
              <w:bottom w:val="single" w:sz="4" w:space="0" w:color="auto"/>
              <w:right w:val="single" w:sz="4" w:space="0" w:color="auto"/>
            </w:tcBorders>
          </w:tcPr>
          <w:p w:rsidR="00AE6327" w:rsidRPr="00AA72E8" w:rsidRDefault="00AE6327" w:rsidP="00010B00">
            <w:pPr>
              <w:autoSpaceDE w:val="0"/>
              <w:autoSpaceDN w:val="0"/>
              <w:adjustRightInd w:val="0"/>
              <w:jc w:val="center"/>
              <w:rPr>
                <w:rFonts w:ascii="Times New Roman" w:eastAsia="Calibri" w:hAnsi="Times New Roman" w:cs="Times New Roman"/>
                <w:sz w:val="24"/>
                <w:szCs w:val="24"/>
              </w:rPr>
            </w:pPr>
            <w:r w:rsidRPr="00AA72E8">
              <w:rPr>
                <w:rFonts w:ascii="Times New Roman" w:eastAsia="Calibri" w:hAnsi="Times New Roman" w:cs="Times New Roman"/>
                <w:sz w:val="24"/>
                <w:szCs w:val="24"/>
              </w:rPr>
              <w:t xml:space="preserve">количество проведенных  мероприятий, направленных на пропаганду здорового образа жизни и укрепление здоровья на территории Няндомского муниципального округа, в отчетном периоде – количество проведенных  мероприятий, направленных на пропаганду здорового образа жизни и укрепление здоровья на территории Няндомского муниципального округа, в  предшествующем </w:t>
            </w:r>
            <w:proofErr w:type="gramStart"/>
            <w:r w:rsidRPr="00AA72E8">
              <w:rPr>
                <w:rFonts w:ascii="Times New Roman" w:eastAsia="Calibri" w:hAnsi="Times New Roman" w:cs="Times New Roman"/>
                <w:sz w:val="24"/>
                <w:szCs w:val="24"/>
              </w:rPr>
              <w:t>отчетному</w:t>
            </w:r>
            <w:proofErr w:type="gramEnd"/>
            <w:r w:rsidRPr="00AA72E8">
              <w:rPr>
                <w:rFonts w:ascii="Times New Roman" w:eastAsia="Calibri" w:hAnsi="Times New Roman" w:cs="Times New Roman"/>
                <w:sz w:val="24"/>
                <w:szCs w:val="24"/>
              </w:rPr>
              <w:t xml:space="preserve"> периоде</w:t>
            </w:r>
          </w:p>
        </w:tc>
        <w:tc>
          <w:tcPr>
            <w:tcW w:w="2430" w:type="dxa"/>
            <w:tcBorders>
              <w:top w:val="single" w:sz="4" w:space="0" w:color="auto"/>
              <w:left w:val="single" w:sz="4" w:space="0" w:color="auto"/>
              <w:bottom w:val="single" w:sz="4" w:space="0" w:color="auto"/>
              <w:right w:val="single" w:sz="4" w:space="0" w:color="auto"/>
            </w:tcBorders>
          </w:tcPr>
          <w:p w:rsidR="00AE6327" w:rsidRPr="00AA72E8" w:rsidRDefault="00E4668E" w:rsidP="00010B00">
            <w:pPr>
              <w:autoSpaceDE w:val="0"/>
              <w:autoSpaceDN w:val="0"/>
              <w:adjustRightInd w:val="0"/>
              <w:jc w:val="center"/>
              <w:rPr>
                <w:rFonts w:ascii="Times New Roman" w:eastAsia="Calibri" w:hAnsi="Times New Roman" w:cs="Times New Roman"/>
                <w:sz w:val="24"/>
                <w:szCs w:val="24"/>
              </w:rPr>
            </w:pPr>
            <w:r w:rsidRPr="00FE256B">
              <w:rPr>
                <w:rFonts w:ascii="Times New Roman" w:eastAsia="Calibri" w:hAnsi="Times New Roman" w:cs="Times New Roman"/>
                <w:sz w:val="24"/>
                <w:szCs w:val="24"/>
              </w:rPr>
              <w:t>информация от ГБУЗ АО «НЦРБ»;</w:t>
            </w:r>
            <w:r>
              <w:rPr>
                <w:rFonts w:ascii="Times New Roman" w:eastAsia="Calibri" w:hAnsi="Times New Roman" w:cs="Times New Roman"/>
                <w:sz w:val="24"/>
                <w:szCs w:val="24"/>
              </w:rPr>
              <w:t xml:space="preserve"> информация от учреждений культуры</w:t>
            </w:r>
          </w:p>
        </w:tc>
      </w:tr>
      <w:tr w:rsidR="00AE6327" w:rsidRPr="00AA72E8" w:rsidTr="00B65FDE">
        <w:trPr>
          <w:trHeight w:val="562"/>
          <w:jc w:val="center"/>
        </w:trPr>
        <w:tc>
          <w:tcPr>
            <w:tcW w:w="9571" w:type="dxa"/>
            <w:gridSpan w:val="3"/>
            <w:tcBorders>
              <w:top w:val="single" w:sz="4" w:space="0" w:color="auto"/>
              <w:left w:val="single" w:sz="4" w:space="0" w:color="auto"/>
              <w:bottom w:val="single" w:sz="4" w:space="0" w:color="auto"/>
              <w:right w:val="single" w:sz="4" w:space="0" w:color="auto"/>
            </w:tcBorders>
            <w:hideMark/>
          </w:tcPr>
          <w:p w:rsidR="00AE6327" w:rsidRPr="00AA72E8" w:rsidRDefault="00AE6327" w:rsidP="00B65FDE">
            <w:pPr>
              <w:autoSpaceDE w:val="0"/>
              <w:autoSpaceDN w:val="0"/>
              <w:adjustRightInd w:val="0"/>
              <w:jc w:val="center"/>
              <w:rPr>
                <w:rFonts w:ascii="Times New Roman" w:eastAsia="Calibri" w:hAnsi="Times New Roman" w:cs="Times New Roman"/>
                <w:sz w:val="24"/>
                <w:szCs w:val="24"/>
              </w:rPr>
            </w:pPr>
            <w:r w:rsidRPr="00AA72E8">
              <w:rPr>
                <w:rFonts w:ascii="Times New Roman" w:eastAsia="Calibri" w:hAnsi="Times New Roman" w:cs="Times New Roman"/>
                <w:sz w:val="24"/>
                <w:szCs w:val="24"/>
              </w:rPr>
              <w:t>2. Задача 1 комплекса процессных мероприятий «Создание условий для ведения здорового образа жизни»:</w:t>
            </w:r>
            <w:r w:rsidRPr="00AA72E8">
              <w:rPr>
                <w:rFonts w:ascii="Times New Roman" w:hAnsi="Times New Roman" w:cs="Times New Roman"/>
                <w:sz w:val="24"/>
                <w:szCs w:val="24"/>
              </w:rPr>
              <w:t xml:space="preserve"> формирование у населения мотивации к ведению здорового образа жизни</w:t>
            </w:r>
            <w:r w:rsidRPr="00AA72E8">
              <w:rPr>
                <w:sz w:val="24"/>
                <w:szCs w:val="24"/>
              </w:rPr>
              <w:t xml:space="preserve"> </w:t>
            </w:r>
            <w:r w:rsidRPr="00AA72E8">
              <w:rPr>
                <w:rFonts w:ascii="Times New Roman" w:hAnsi="Times New Roman" w:cs="Times New Roman"/>
                <w:sz w:val="24"/>
                <w:szCs w:val="24"/>
              </w:rPr>
              <w:t>и отказу от вредных привычек</w:t>
            </w:r>
          </w:p>
        </w:tc>
      </w:tr>
      <w:tr w:rsidR="00AE6327" w:rsidRPr="00AA72E8" w:rsidTr="00B65FDE">
        <w:trPr>
          <w:trHeight w:val="546"/>
          <w:jc w:val="center"/>
        </w:trPr>
        <w:tc>
          <w:tcPr>
            <w:tcW w:w="4219" w:type="dxa"/>
            <w:tcBorders>
              <w:top w:val="single" w:sz="4" w:space="0" w:color="auto"/>
              <w:left w:val="single" w:sz="4" w:space="0" w:color="auto"/>
              <w:bottom w:val="single" w:sz="4" w:space="0" w:color="auto"/>
              <w:right w:val="single" w:sz="4" w:space="0" w:color="auto"/>
            </w:tcBorders>
            <w:hideMark/>
          </w:tcPr>
          <w:p w:rsidR="00AE6327" w:rsidRPr="00AA72E8" w:rsidRDefault="00AE6327" w:rsidP="00010B00">
            <w:pPr>
              <w:autoSpaceDE w:val="0"/>
              <w:autoSpaceDN w:val="0"/>
              <w:adjustRightInd w:val="0"/>
              <w:jc w:val="center"/>
              <w:rPr>
                <w:rFonts w:ascii="Times New Roman" w:eastAsia="Calibri" w:hAnsi="Times New Roman" w:cs="Times New Roman"/>
                <w:sz w:val="24"/>
                <w:szCs w:val="24"/>
              </w:rPr>
            </w:pPr>
            <w:r w:rsidRPr="00AA72E8">
              <w:rPr>
                <w:rFonts w:ascii="Times New Roman" w:eastAsia="Calibri" w:hAnsi="Times New Roman" w:cs="Times New Roman"/>
                <w:sz w:val="24"/>
                <w:szCs w:val="24"/>
              </w:rPr>
              <w:t>Количество публикаций по вопросам графика работы передвижных медицинских комплексов, проведения профилактических медицинских осмотров, вопросам здорового образа жизни в СМИ, единицы</w:t>
            </w:r>
          </w:p>
        </w:tc>
        <w:tc>
          <w:tcPr>
            <w:tcW w:w="2922" w:type="dxa"/>
            <w:tcBorders>
              <w:top w:val="single" w:sz="4" w:space="0" w:color="auto"/>
              <w:left w:val="single" w:sz="4" w:space="0" w:color="auto"/>
              <w:bottom w:val="single" w:sz="4" w:space="0" w:color="auto"/>
              <w:right w:val="single" w:sz="4" w:space="0" w:color="auto"/>
            </w:tcBorders>
          </w:tcPr>
          <w:p w:rsidR="00AE6327" w:rsidRPr="00AA72E8" w:rsidRDefault="00AE6327" w:rsidP="00010B00">
            <w:pPr>
              <w:autoSpaceDE w:val="0"/>
              <w:autoSpaceDN w:val="0"/>
              <w:adjustRightInd w:val="0"/>
              <w:jc w:val="center"/>
              <w:rPr>
                <w:rFonts w:ascii="Times New Roman" w:eastAsia="Calibri" w:hAnsi="Times New Roman" w:cs="Times New Roman"/>
                <w:sz w:val="24"/>
                <w:szCs w:val="24"/>
              </w:rPr>
            </w:pPr>
            <w:r w:rsidRPr="00AA72E8">
              <w:rPr>
                <w:rFonts w:ascii="Times New Roman" w:eastAsia="Calibri" w:hAnsi="Times New Roman" w:cs="Times New Roman"/>
                <w:sz w:val="24"/>
                <w:szCs w:val="24"/>
              </w:rPr>
              <w:t xml:space="preserve">количество публикаций по вопросам графика работы передвижных медицинских комплексов, проведения профилактических медицинских осмотров, </w:t>
            </w:r>
            <w:r w:rsidRPr="00AA72E8">
              <w:rPr>
                <w:rFonts w:ascii="Times New Roman" w:eastAsia="Calibri" w:hAnsi="Times New Roman" w:cs="Times New Roman"/>
                <w:sz w:val="24"/>
                <w:szCs w:val="24"/>
              </w:rPr>
              <w:lastRenderedPageBreak/>
              <w:t>вопросам здорового образа жизни в СМИ за отчетный период</w:t>
            </w:r>
          </w:p>
        </w:tc>
        <w:tc>
          <w:tcPr>
            <w:tcW w:w="2430" w:type="dxa"/>
            <w:tcBorders>
              <w:top w:val="single" w:sz="4" w:space="0" w:color="auto"/>
              <w:left w:val="single" w:sz="4" w:space="0" w:color="auto"/>
              <w:bottom w:val="single" w:sz="4" w:space="0" w:color="auto"/>
              <w:right w:val="single" w:sz="4" w:space="0" w:color="auto"/>
            </w:tcBorders>
          </w:tcPr>
          <w:p w:rsidR="00AE6327" w:rsidRPr="00FE256B" w:rsidRDefault="00E4668E" w:rsidP="00E4668E">
            <w:pPr>
              <w:autoSpaceDE w:val="0"/>
              <w:autoSpaceDN w:val="0"/>
              <w:adjustRightInd w:val="0"/>
              <w:jc w:val="center"/>
              <w:rPr>
                <w:rFonts w:ascii="Times New Roman" w:eastAsia="Calibri" w:hAnsi="Times New Roman" w:cs="Times New Roman"/>
                <w:color w:val="FF0000"/>
                <w:sz w:val="24"/>
                <w:szCs w:val="24"/>
              </w:rPr>
            </w:pPr>
            <w:r w:rsidRPr="00FE256B">
              <w:rPr>
                <w:rFonts w:ascii="Times New Roman" w:eastAsia="Calibri" w:hAnsi="Times New Roman" w:cs="Times New Roman"/>
                <w:sz w:val="24"/>
                <w:szCs w:val="24"/>
              </w:rPr>
              <w:lastRenderedPageBreak/>
              <w:t xml:space="preserve">информация от ГБУЗ АО «НЦРБ» </w:t>
            </w:r>
          </w:p>
        </w:tc>
      </w:tr>
      <w:tr w:rsidR="00AE6327" w:rsidRPr="00AA72E8" w:rsidTr="00B65FDE">
        <w:trPr>
          <w:trHeight w:val="546"/>
          <w:jc w:val="center"/>
        </w:trPr>
        <w:tc>
          <w:tcPr>
            <w:tcW w:w="9571" w:type="dxa"/>
            <w:gridSpan w:val="3"/>
            <w:tcBorders>
              <w:top w:val="single" w:sz="4" w:space="0" w:color="auto"/>
              <w:left w:val="single" w:sz="4" w:space="0" w:color="auto"/>
              <w:bottom w:val="single" w:sz="4" w:space="0" w:color="auto"/>
              <w:right w:val="single" w:sz="4" w:space="0" w:color="auto"/>
            </w:tcBorders>
            <w:hideMark/>
          </w:tcPr>
          <w:p w:rsidR="00AE6327" w:rsidRPr="00AA72E8" w:rsidRDefault="00AE6327" w:rsidP="00B65FDE">
            <w:pPr>
              <w:autoSpaceDE w:val="0"/>
              <w:autoSpaceDN w:val="0"/>
              <w:adjustRightInd w:val="0"/>
              <w:jc w:val="center"/>
              <w:rPr>
                <w:rFonts w:ascii="Times New Roman" w:eastAsia="Calibri" w:hAnsi="Times New Roman" w:cs="Times New Roman"/>
                <w:sz w:val="24"/>
                <w:szCs w:val="24"/>
              </w:rPr>
            </w:pPr>
            <w:r w:rsidRPr="00AA72E8">
              <w:rPr>
                <w:rFonts w:ascii="Times New Roman" w:eastAsia="Calibri" w:hAnsi="Times New Roman" w:cs="Times New Roman"/>
                <w:sz w:val="24"/>
                <w:szCs w:val="24"/>
              </w:rPr>
              <w:lastRenderedPageBreak/>
              <w:t>3</w:t>
            </w:r>
            <w:r w:rsidRPr="00761F98">
              <w:rPr>
                <w:rFonts w:ascii="Times New Roman" w:eastAsia="Calibri" w:hAnsi="Times New Roman" w:cs="Times New Roman"/>
                <w:sz w:val="24"/>
                <w:szCs w:val="24"/>
              </w:rPr>
              <w:t>. Задача  2 комплекса процессных мероприятий</w:t>
            </w:r>
            <w:r w:rsidRPr="00AA72E8">
              <w:rPr>
                <w:rFonts w:ascii="Times New Roman" w:eastAsia="Calibri" w:hAnsi="Times New Roman" w:cs="Times New Roman"/>
                <w:sz w:val="24"/>
                <w:szCs w:val="24"/>
              </w:rPr>
              <w:t xml:space="preserve"> </w:t>
            </w:r>
            <w:r w:rsidR="00761F98" w:rsidRPr="00AA72E8">
              <w:rPr>
                <w:rFonts w:ascii="Times New Roman" w:eastAsia="Calibri" w:hAnsi="Times New Roman" w:cs="Times New Roman"/>
                <w:sz w:val="24"/>
                <w:szCs w:val="24"/>
              </w:rPr>
              <w:t>«Создание условий для ведения здорового образа жизни»:</w:t>
            </w:r>
            <w:r w:rsidR="00761F98" w:rsidRPr="00AA72E8">
              <w:rPr>
                <w:rFonts w:ascii="Times New Roman" w:hAnsi="Times New Roman" w:cs="Times New Roman"/>
                <w:sz w:val="24"/>
                <w:szCs w:val="24"/>
              </w:rPr>
              <w:t xml:space="preserve"> </w:t>
            </w:r>
            <w:r w:rsidRPr="00AA72E8">
              <w:rPr>
                <w:rFonts w:ascii="Times New Roman" w:eastAsia="Calibri" w:hAnsi="Times New Roman" w:cs="Times New Roman"/>
                <w:sz w:val="24"/>
                <w:szCs w:val="24"/>
              </w:rPr>
              <w:t>поддержка граждан, нуждающихся в оказании специализированной медицинской помощи в связи с заболеваниями, требующими специальных методов диагностики, лечения и использования сложных медицинских технологий</w:t>
            </w:r>
          </w:p>
        </w:tc>
      </w:tr>
      <w:tr w:rsidR="00AE6327" w:rsidRPr="00AA72E8" w:rsidTr="00B65FDE">
        <w:trPr>
          <w:trHeight w:val="546"/>
          <w:jc w:val="center"/>
        </w:trPr>
        <w:tc>
          <w:tcPr>
            <w:tcW w:w="4219" w:type="dxa"/>
            <w:tcBorders>
              <w:top w:val="single" w:sz="4" w:space="0" w:color="auto"/>
              <w:left w:val="single" w:sz="4" w:space="0" w:color="auto"/>
              <w:bottom w:val="single" w:sz="4" w:space="0" w:color="auto"/>
              <w:right w:val="single" w:sz="4" w:space="0" w:color="auto"/>
            </w:tcBorders>
            <w:hideMark/>
          </w:tcPr>
          <w:p w:rsidR="00AE6327" w:rsidRPr="00AA72E8" w:rsidRDefault="00AE6327" w:rsidP="00B65FDE">
            <w:pPr>
              <w:autoSpaceDE w:val="0"/>
              <w:autoSpaceDN w:val="0"/>
              <w:adjustRightInd w:val="0"/>
              <w:jc w:val="center"/>
              <w:rPr>
                <w:rFonts w:ascii="Times New Roman" w:eastAsia="Calibri" w:hAnsi="Times New Roman" w:cs="Times New Roman"/>
                <w:color w:val="FF0000"/>
                <w:sz w:val="24"/>
                <w:szCs w:val="24"/>
                <w:highlight w:val="yellow"/>
              </w:rPr>
            </w:pPr>
            <w:r w:rsidRPr="00AA72E8">
              <w:rPr>
                <w:rFonts w:ascii="Times New Roman" w:eastAsia="Calibri" w:hAnsi="Times New Roman" w:cs="Times New Roman"/>
                <w:sz w:val="24"/>
                <w:szCs w:val="24"/>
              </w:rPr>
              <w:t>Численность граждан, которым оказана мера социальной поддержки в виде компенсации стоимости проезда к месту лечения (получения консультации) и обратно, человек</w:t>
            </w:r>
          </w:p>
        </w:tc>
        <w:tc>
          <w:tcPr>
            <w:tcW w:w="2922" w:type="dxa"/>
            <w:tcBorders>
              <w:top w:val="single" w:sz="4" w:space="0" w:color="auto"/>
              <w:left w:val="single" w:sz="4" w:space="0" w:color="auto"/>
              <w:bottom w:val="single" w:sz="4" w:space="0" w:color="auto"/>
              <w:right w:val="single" w:sz="4" w:space="0" w:color="auto"/>
            </w:tcBorders>
          </w:tcPr>
          <w:p w:rsidR="00AE6327" w:rsidRPr="00AA72E8" w:rsidRDefault="00AE6327" w:rsidP="00B65FDE">
            <w:pPr>
              <w:autoSpaceDE w:val="0"/>
              <w:autoSpaceDN w:val="0"/>
              <w:adjustRightInd w:val="0"/>
              <w:jc w:val="center"/>
              <w:rPr>
                <w:rFonts w:ascii="Times New Roman" w:eastAsia="Calibri" w:hAnsi="Times New Roman" w:cs="Times New Roman"/>
                <w:sz w:val="24"/>
                <w:szCs w:val="24"/>
                <w:highlight w:val="yellow"/>
              </w:rPr>
            </w:pPr>
            <w:r w:rsidRPr="00E4668E">
              <w:rPr>
                <w:rFonts w:ascii="Times New Roman" w:eastAsia="Calibri" w:hAnsi="Times New Roman" w:cs="Times New Roman"/>
                <w:sz w:val="24"/>
                <w:szCs w:val="24"/>
              </w:rPr>
              <w:t>Численность граждан, проживающих на территории Няндомского муниципального округа, которым  компенсирована стоимость проезда к месту лечения (получения консультации) и обратно, в отчетном периоде</w:t>
            </w:r>
          </w:p>
        </w:tc>
        <w:tc>
          <w:tcPr>
            <w:tcW w:w="2430" w:type="dxa"/>
            <w:tcBorders>
              <w:top w:val="single" w:sz="4" w:space="0" w:color="auto"/>
              <w:left w:val="single" w:sz="4" w:space="0" w:color="auto"/>
              <w:bottom w:val="single" w:sz="4" w:space="0" w:color="auto"/>
              <w:right w:val="single" w:sz="4" w:space="0" w:color="auto"/>
            </w:tcBorders>
          </w:tcPr>
          <w:p w:rsidR="00AE6327" w:rsidRPr="00AA72E8" w:rsidRDefault="00AE6327" w:rsidP="00B65FDE">
            <w:pPr>
              <w:autoSpaceDE w:val="0"/>
              <w:autoSpaceDN w:val="0"/>
              <w:adjustRightInd w:val="0"/>
              <w:jc w:val="center"/>
              <w:rPr>
                <w:rFonts w:ascii="Times New Roman" w:eastAsia="Calibri" w:hAnsi="Times New Roman" w:cs="Times New Roman"/>
                <w:sz w:val="24"/>
                <w:szCs w:val="24"/>
                <w:highlight w:val="yellow"/>
              </w:rPr>
            </w:pPr>
            <w:r w:rsidRPr="00AA72E8">
              <w:rPr>
                <w:rFonts w:ascii="Times New Roman" w:eastAsia="Calibri" w:hAnsi="Times New Roman" w:cs="Times New Roman"/>
                <w:sz w:val="24"/>
                <w:szCs w:val="24"/>
              </w:rPr>
              <w:t>отчет по муниципальной программе</w:t>
            </w:r>
          </w:p>
        </w:tc>
      </w:tr>
    </w:tbl>
    <w:p w:rsidR="006876F9" w:rsidRDefault="006876F9" w:rsidP="00CE26C7">
      <w:pPr>
        <w:tabs>
          <w:tab w:val="left" w:pos="1185"/>
        </w:tabs>
        <w:spacing w:line="240" w:lineRule="auto"/>
        <w:jc w:val="center"/>
        <w:rPr>
          <w:rFonts w:ascii="Times New Roman" w:hAnsi="Times New Roman" w:cs="Times New Roman"/>
          <w:b/>
          <w:sz w:val="24"/>
          <w:szCs w:val="24"/>
        </w:rPr>
        <w:sectPr w:rsidR="006876F9" w:rsidSect="006876F9">
          <w:pgSz w:w="11906" w:h="16838"/>
          <w:pgMar w:top="1134" w:right="1276" w:bottom="1134" w:left="851" w:header="567" w:footer="709" w:gutter="0"/>
          <w:cols w:space="708"/>
          <w:docGrid w:linePitch="360"/>
        </w:sectPr>
      </w:pPr>
    </w:p>
    <w:p w:rsidR="002438AF" w:rsidRDefault="002438AF" w:rsidP="00CE26C7">
      <w:pPr>
        <w:tabs>
          <w:tab w:val="left" w:pos="1185"/>
        </w:tabs>
        <w:spacing w:line="240" w:lineRule="auto"/>
        <w:jc w:val="center"/>
        <w:rPr>
          <w:rFonts w:ascii="Times New Roman" w:hAnsi="Times New Roman" w:cs="Times New Roman"/>
          <w:b/>
          <w:sz w:val="24"/>
          <w:szCs w:val="24"/>
        </w:rPr>
      </w:pPr>
    </w:p>
    <w:sectPr w:rsidR="002438AF" w:rsidSect="000E32D8">
      <w:pgSz w:w="16838" w:h="11906" w:orient="landscape"/>
      <w:pgMar w:top="1276" w:right="1134" w:bottom="851" w:left="1134"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E5A" w:rsidRDefault="001D5E5A" w:rsidP="00D729AA">
      <w:pPr>
        <w:spacing w:line="240" w:lineRule="auto"/>
      </w:pPr>
      <w:r>
        <w:separator/>
      </w:r>
    </w:p>
  </w:endnote>
  <w:endnote w:type="continuationSeparator" w:id="0">
    <w:p w:rsidR="001D5E5A" w:rsidRDefault="001D5E5A" w:rsidP="00D729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B00" w:rsidRDefault="0061668A" w:rsidP="00D613EC">
    <w:pPr>
      <w:pStyle w:val="a9"/>
      <w:framePr w:wrap="around" w:vAnchor="text" w:hAnchor="margin" w:xAlign="right" w:y="1"/>
      <w:rPr>
        <w:rStyle w:val="af7"/>
      </w:rPr>
    </w:pPr>
    <w:r>
      <w:rPr>
        <w:rStyle w:val="af7"/>
      </w:rPr>
      <w:fldChar w:fldCharType="begin"/>
    </w:r>
    <w:r w:rsidR="00010B00">
      <w:rPr>
        <w:rStyle w:val="af7"/>
      </w:rPr>
      <w:instrText xml:space="preserve">PAGE  </w:instrText>
    </w:r>
    <w:r>
      <w:rPr>
        <w:rStyle w:val="af7"/>
      </w:rPr>
      <w:fldChar w:fldCharType="end"/>
    </w:r>
  </w:p>
  <w:p w:rsidR="00010B00" w:rsidRDefault="00010B00" w:rsidP="00D613EC">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B00" w:rsidRDefault="00010B00" w:rsidP="00D613EC">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E5A" w:rsidRDefault="001D5E5A" w:rsidP="00D729AA">
      <w:pPr>
        <w:spacing w:line="240" w:lineRule="auto"/>
      </w:pPr>
      <w:r>
        <w:separator/>
      </w:r>
    </w:p>
  </w:footnote>
  <w:footnote w:type="continuationSeparator" w:id="0">
    <w:p w:rsidR="001D5E5A" w:rsidRDefault="001D5E5A" w:rsidP="00D729A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pPr w:leftFromText="180" w:rightFromText="180" w:vertAnchor="text" w:horzAnchor="margin"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0"/>
    </w:tblGrid>
    <w:tr w:rsidR="00010B00" w:rsidTr="004B3B77">
      <w:tc>
        <w:tcPr>
          <w:tcW w:w="9570" w:type="dxa"/>
        </w:tcPr>
        <w:p w:rsidR="00010B00" w:rsidRDefault="00010B00" w:rsidP="004B3B77">
          <w:pPr>
            <w:jc w:val="center"/>
            <w:rPr>
              <w:rFonts w:ascii="Times New Roman" w:hAnsi="Times New Roman" w:cs="Times New Roman"/>
              <w:b/>
              <w:sz w:val="36"/>
              <w:szCs w:val="36"/>
            </w:rPr>
          </w:pPr>
          <w:r w:rsidRPr="007820C9">
            <w:rPr>
              <w:rFonts w:ascii="Times New Roman" w:hAnsi="Times New Roman" w:cs="Times New Roman"/>
              <w:b/>
              <w:noProof/>
              <w:sz w:val="36"/>
              <w:szCs w:val="36"/>
              <w:lang w:eastAsia="ru-RU"/>
            </w:rPr>
            <w:drawing>
              <wp:inline distT="0" distB="0" distL="0" distR="0">
                <wp:extent cx="564996" cy="680265"/>
                <wp:effectExtent l="19050" t="0" r="6504" b="0"/>
                <wp:docPr id="1" name="Рисунок 1" descr="Няндомский район-Г одноцветный"/>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noChangeArrowheads="1"/>
                        </pic:cNvPicPr>
                      </pic:nvPicPr>
                      <pic:blipFill>
                        <a:blip r:embed="rId1" cstate="print"/>
                        <a:srcRect/>
                        <a:stretch>
                          <a:fillRect/>
                        </a:stretch>
                      </pic:blipFill>
                      <pic:spPr bwMode="auto">
                        <a:xfrm>
                          <a:off x="0" y="0"/>
                          <a:ext cx="564996" cy="680265"/>
                        </a:xfrm>
                        <a:prstGeom prst="rect">
                          <a:avLst/>
                        </a:prstGeom>
                        <a:noFill/>
                        <a:ln w="9525">
                          <a:noFill/>
                          <a:miter lim="800000"/>
                          <a:headEnd/>
                          <a:tailEnd/>
                        </a:ln>
                      </pic:spPr>
                    </pic:pic>
                  </a:graphicData>
                </a:graphic>
              </wp:inline>
            </w:drawing>
          </w:r>
        </w:p>
        <w:p w:rsidR="00010B00" w:rsidRPr="0037724A" w:rsidRDefault="00010B00" w:rsidP="004B3B77">
          <w:pPr>
            <w:jc w:val="center"/>
            <w:rPr>
              <w:rFonts w:ascii="Times New Roman" w:hAnsi="Times New Roman" w:cs="Times New Roman"/>
              <w:b/>
              <w:sz w:val="28"/>
              <w:szCs w:val="28"/>
            </w:rPr>
          </w:pPr>
        </w:p>
      </w:tc>
    </w:tr>
    <w:tr w:rsidR="00010B00" w:rsidTr="004B3B77">
      <w:tc>
        <w:tcPr>
          <w:tcW w:w="9570" w:type="dxa"/>
        </w:tcPr>
        <w:p w:rsidR="00010B00" w:rsidRPr="00680A52" w:rsidRDefault="00010B00" w:rsidP="004B3B77">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010B00" w:rsidRPr="00680A52" w:rsidRDefault="00010B00" w:rsidP="004B3B77">
          <w:pPr>
            <w:jc w:val="center"/>
            <w:rPr>
              <w:rFonts w:ascii="Times New Roman" w:hAnsi="Times New Roman" w:cs="Times New Roman"/>
              <w:b/>
              <w:sz w:val="28"/>
              <w:szCs w:val="28"/>
            </w:rPr>
          </w:pPr>
          <w:r w:rsidRPr="00680A52">
            <w:rPr>
              <w:rFonts w:ascii="Times New Roman" w:hAnsi="Times New Roman" w:cs="Times New Roman"/>
              <w:b/>
              <w:sz w:val="28"/>
              <w:szCs w:val="28"/>
            </w:rPr>
            <w:t xml:space="preserve">НЯНДОМСКОГО МУНИЦИПАЛЬНОГО </w:t>
          </w:r>
          <w:r>
            <w:rPr>
              <w:rFonts w:ascii="Times New Roman" w:hAnsi="Times New Roman" w:cs="Times New Roman"/>
              <w:b/>
              <w:sz w:val="28"/>
              <w:szCs w:val="28"/>
            </w:rPr>
            <w:t>ОКРУГА</w:t>
          </w:r>
        </w:p>
        <w:p w:rsidR="00010B00" w:rsidRDefault="00010B00" w:rsidP="004B3B77">
          <w:pPr>
            <w:jc w:val="center"/>
            <w:rPr>
              <w:rFonts w:ascii="Times New Roman" w:hAnsi="Times New Roman" w:cs="Times New Roman"/>
              <w:b/>
              <w:sz w:val="28"/>
              <w:szCs w:val="28"/>
            </w:rPr>
          </w:pPr>
          <w:r w:rsidRPr="00680A52">
            <w:rPr>
              <w:rFonts w:ascii="Times New Roman" w:hAnsi="Times New Roman" w:cs="Times New Roman"/>
              <w:b/>
              <w:sz w:val="28"/>
              <w:szCs w:val="28"/>
            </w:rPr>
            <w:t>АРХАНГЕЛЬСКОЙ ОБЛАСТИ</w:t>
          </w:r>
        </w:p>
        <w:p w:rsidR="00010B00" w:rsidRPr="0037724A" w:rsidRDefault="00010B00" w:rsidP="004B3B77">
          <w:pPr>
            <w:jc w:val="center"/>
            <w:rPr>
              <w:rFonts w:ascii="Times New Roman" w:hAnsi="Times New Roman" w:cs="Times New Roman"/>
              <w:b/>
              <w:sz w:val="36"/>
              <w:szCs w:val="36"/>
            </w:rPr>
          </w:pPr>
        </w:p>
      </w:tc>
    </w:tr>
    <w:tr w:rsidR="00010B00" w:rsidTr="004B3B77">
      <w:tc>
        <w:tcPr>
          <w:tcW w:w="9570" w:type="dxa"/>
        </w:tcPr>
        <w:p w:rsidR="00010B00" w:rsidRPr="0037724A" w:rsidRDefault="00010B00" w:rsidP="004B3B77">
          <w:pPr>
            <w:jc w:val="center"/>
            <w:rPr>
              <w:rFonts w:ascii="Georgia" w:hAnsi="Georgia" w:cs="Times New Roman"/>
              <w:b/>
              <w:sz w:val="36"/>
              <w:szCs w:val="36"/>
            </w:rPr>
          </w:pPr>
          <w:r>
            <w:rPr>
              <w:rFonts w:ascii="Georgia" w:hAnsi="Georgia" w:cs="Times New Roman"/>
              <w:b/>
              <w:sz w:val="36"/>
              <w:szCs w:val="36"/>
            </w:rPr>
            <w:t>П О С Т А Н О В Л Е Н И Е</w:t>
          </w:r>
        </w:p>
      </w:tc>
    </w:tr>
    <w:tr w:rsidR="00010B00" w:rsidTr="004B3B77">
      <w:tc>
        <w:tcPr>
          <w:tcW w:w="9570" w:type="dxa"/>
        </w:tcPr>
        <w:p w:rsidR="00010B00" w:rsidRDefault="00010B00" w:rsidP="004B3B77">
          <w:pPr>
            <w:jc w:val="center"/>
            <w:rPr>
              <w:rFonts w:ascii="Times New Roman" w:hAnsi="Times New Roman" w:cs="Times New Roman"/>
              <w:b/>
              <w:sz w:val="28"/>
              <w:szCs w:val="28"/>
            </w:rPr>
          </w:pPr>
        </w:p>
      </w:tc>
    </w:tr>
    <w:tr w:rsidR="00010B00" w:rsidTr="004B3B77">
      <w:tc>
        <w:tcPr>
          <w:tcW w:w="9570" w:type="dxa"/>
        </w:tcPr>
        <w:p w:rsidR="00010B00" w:rsidRPr="00C7038B" w:rsidRDefault="00010B00" w:rsidP="0095711A">
          <w:pPr>
            <w:jc w:val="center"/>
            <w:rPr>
              <w:rFonts w:ascii="Times New Roman" w:hAnsi="Times New Roman" w:cs="Times New Roman"/>
              <w:sz w:val="28"/>
              <w:szCs w:val="28"/>
            </w:rPr>
          </w:pPr>
          <w:r>
            <w:rPr>
              <w:rFonts w:ascii="Times New Roman" w:hAnsi="Times New Roman" w:cs="Times New Roman"/>
              <w:sz w:val="28"/>
              <w:szCs w:val="28"/>
            </w:rPr>
            <w:t>от «__»</w:t>
          </w:r>
          <w:r w:rsidRPr="00D43060">
            <w:rPr>
              <w:rFonts w:ascii="Times New Roman" w:hAnsi="Times New Roman" w:cs="Times New Roman"/>
              <w:sz w:val="28"/>
              <w:szCs w:val="28"/>
            </w:rPr>
            <w:t>__________</w:t>
          </w:r>
          <w:r>
            <w:rPr>
              <w:rFonts w:ascii="Times New Roman" w:hAnsi="Times New Roman" w:cs="Times New Roman"/>
              <w:sz w:val="28"/>
              <w:szCs w:val="28"/>
            </w:rPr>
            <w:t xml:space="preserve"> 2024</w:t>
          </w:r>
          <w:r w:rsidRPr="00C7038B">
            <w:rPr>
              <w:rFonts w:ascii="Times New Roman" w:hAnsi="Times New Roman" w:cs="Times New Roman"/>
              <w:sz w:val="28"/>
              <w:szCs w:val="28"/>
            </w:rPr>
            <w:t xml:space="preserve"> г. № </w:t>
          </w:r>
          <w:r w:rsidRPr="00D43060">
            <w:rPr>
              <w:rFonts w:ascii="Times New Roman" w:hAnsi="Times New Roman" w:cs="Times New Roman"/>
              <w:sz w:val="28"/>
              <w:szCs w:val="28"/>
            </w:rPr>
            <w:t>__</w:t>
          </w:r>
          <w:proofErr w:type="gramStart"/>
          <w:r w:rsidRPr="00D43060">
            <w:rPr>
              <w:rFonts w:ascii="Times New Roman" w:hAnsi="Times New Roman" w:cs="Times New Roman"/>
              <w:sz w:val="28"/>
              <w:szCs w:val="28"/>
            </w:rPr>
            <w:t>_</w:t>
          </w:r>
          <w:r w:rsidRPr="00C7038B">
            <w:rPr>
              <w:rFonts w:ascii="Times New Roman" w:hAnsi="Times New Roman" w:cs="Times New Roman"/>
              <w:sz w:val="28"/>
              <w:szCs w:val="28"/>
            </w:rPr>
            <w:t>-</w:t>
          </w:r>
          <w:proofErr w:type="gramEnd"/>
          <w:r>
            <w:rPr>
              <w:rFonts w:ascii="Times New Roman" w:hAnsi="Times New Roman" w:cs="Times New Roman"/>
              <w:sz w:val="28"/>
              <w:szCs w:val="28"/>
            </w:rPr>
            <w:t>п</w:t>
          </w:r>
          <w:r w:rsidRPr="00C7038B">
            <w:rPr>
              <w:rFonts w:ascii="Times New Roman" w:hAnsi="Times New Roman" w:cs="Times New Roman"/>
              <w:sz w:val="28"/>
              <w:szCs w:val="28"/>
            </w:rPr>
            <w:t>а</w:t>
          </w:r>
        </w:p>
      </w:tc>
    </w:tr>
    <w:tr w:rsidR="00010B00" w:rsidTr="004B3B77">
      <w:tc>
        <w:tcPr>
          <w:tcW w:w="9570" w:type="dxa"/>
        </w:tcPr>
        <w:p w:rsidR="00010B00" w:rsidRPr="0037724A" w:rsidRDefault="00010B00" w:rsidP="004B3B77">
          <w:pPr>
            <w:jc w:val="center"/>
            <w:rPr>
              <w:rFonts w:ascii="Times New Roman" w:hAnsi="Times New Roman" w:cs="Times New Roman"/>
              <w:sz w:val="28"/>
              <w:szCs w:val="28"/>
            </w:rPr>
          </w:pPr>
        </w:p>
      </w:tc>
    </w:tr>
    <w:tr w:rsidR="00010B00" w:rsidTr="004B3B77">
      <w:tc>
        <w:tcPr>
          <w:tcW w:w="9570" w:type="dxa"/>
        </w:tcPr>
        <w:p w:rsidR="00010B00" w:rsidRPr="0037724A" w:rsidRDefault="00010B00" w:rsidP="004B3B77">
          <w:pPr>
            <w:jc w:val="center"/>
            <w:rPr>
              <w:rFonts w:ascii="Times New Roman" w:hAnsi="Times New Roman" w:cs="Times New Roman"/>
              <w:sz w:val="28"/>
              <w:szCs w:val="28"/>
            </w:rPr>
          </w:pPr>
          <w:r w:rsidRPr="00191EB4">
            <w:rPr>
              <w:rFonts w:ascii="Times New Roman" w:hAnsi="Times New Roman" w:cs="Times New Roman"/>
            </w:rPr>
            <w:t>г. Няндома</w:t>
          </w:r>
        </w:p>
      </w:tc>
    </w:tr>
    <w:tr w:rsidR="00010B00" w:rsidTr="004B3B77">
      <w:tc>
        <w:tcPr>
          <w:tcW w:w="9570" w:type="dxa"/>
        </w:tcPr>
        <w:p w:rsidR="00010B00" w:rsidRPr="00C7038B" w:rsidRDefault="00010B00" w:rsidP="004B3B77">
          <w:pPr>
            <w:jc w:val="center"/>
            <w:rPr>
              <w:rFonts w:ascii="Times New Roman" w:hAnsi="Times New Roman" w:cs="Times New Roman"/>
              <w:sz w:val="28"/>
              <w:szCs w:val="28"/>
            </w:rPr>
          </w:pPr>
        </w:p>
      </w:tc>
    </w:tr>
    <w:tr w:rsidR="00010B00" w:rsidTr="004B3B77">
      <w:tc>
        <w:tcPr>
          <w:tcW w:w="9570" w:type="dxa"/>
        </w:tcPr>
        <w:p w:rsidR="00010B00" w:rsidRPr="00D729AA" w:rsidRDefault="00010B00" w:rsidP="004B3B77">
          <w:pPr>
            <w:jc w:val="center"/>
            <w:rPr>
              <w:rFonts w:ascii="Times New Roman" w:hAnsi="Times New Roman" w:cs="Times New Roman"/>
              <w:sz w:val="28"/>
              <w:szCs w:val="28"/>
            </w:rPr>
          </w:pPr>
        </w:p>
      </w:tc>
    </w:tr>
  </w:tbl>
  <w:p w:rsidR="00010B00" w:rsidRPr="00D729AA" w:rsidRDefault="00010B00" w:rsidP="00334A54">
    <w:pPr>
      <w:spacing w:line="240" w:lineRule="auto"/>
      <w:jc w:val="center"/>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53F8F"/>
    <w:multiLevelType w:val="hybridMultilevel"/>
    <w:tmpl w:val="FF5887D6"/>
    <w:lvl w:ilvl="0" w:tplc="0419000D">
      <w:start w:val="1"/>
      <w:numFmt w:val="bullet"/>
      <w:lvlText w:val=""/>
      <w:lvlJc w:val="left"/>
      <w:pPr>
        <w:ind w:left="1496" w:hanging="360"/>
      </w:pPr>
      <w:rPr>
        <w:rFonts w:ascii="Wingdings" w:hAnsi="Wingdings"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
    <w:nsid w:val="1FA41FA4"/>
    <w:multiLevelType w:val="hybridMultilevel"/>
    <w:tmpl w:val="9AFAF73E"/>
    <w:lvl w:ilvl="0" w:tplc="0419000D">
      <w:start w:val="1"/>
      <w:numFmt w:val="bullet"/>
      <w:lvlText w:val=""/>
      <w:lvlJc w:val="left"/>
      <w:pPr>
        <w:ind w:left="1496" w:hanging="360"/>
      </w:pPr>
      <w:rPr>
        <w:rFonts w:ascii="Wingdings" w:hAnsi="Wingdings"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
    <w:nsid w:val="725C1079"/>
    <w:multiLevelType w:val="hybridMultilevel"/>
    <w:tmpl w:val="438485F4"/>
    <w:lvl w:ilvl="0" w:tplc="0419000D">
      <w:start w:val="1"/>
      <w:numFmt w:val="bullet"/>
      <w:lvlText w:val=""/>
      <w:lvlJc w:val="left"/>
      <w:pPr>
        <w:ind w:left="1496" w:hanging="360"/>
      </w:pPr>
      <w:rPr>
        <w:rFonts w:ascii="Wingdings" w:hAnsi="Wingdings"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3">
    <w:nsid w:val="741F19E2"/>
    <w:multiLevelType w:val="hybridMultilevel"/>
    <w:tmpl w:val="5C8A761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0F0D60"/>
    <w:rsid w:val="00000FD5"/>
    <w:rsid w:val="0000211F"/>
    <w:rsid w:val="00006A0F"/>
    <w:rsid w:val="00007093"/>
    <w:rsid w:val="00007560"/>
    <w:rsid w:val="00010B00"/>
    <w:rsid w:val="000164CF"/>
    <w:rsid w:val="00016E96"/>
    <w:rsid w:val="00027F7E"/>
    <w:rsid w:val="00032A58"/>
    <w:rsid w:val="00035B69"/>
    <w:rsid w:val="00045B13"/>
    <w:rsid w:val="00063BD9"/>
    <w:rsid w:val="000732D1"/>
    <w:rsid w:val="00077E86"/>
    <w:rsid w:val="00083CCC"/>
    <w:rsid w:val="000863AD"/>
    <w:rsid w:val="00096C89"/>
    <w:rsid w:val="000A67D5"/>
    <w:rsid w:val="000C0B6D"/>
    <w:rsid w:val="000C5B49"/>
    <w:rsid w:val="000C5C3A"/>
    <w:rsid w:val="000D581E"/>
    <w:rsid w:val="000D63A5"/>
    <w:rsid w:val="000D65CD"/>
    <w:rsid w:val="000E32D8"/>
    <w:rsid w:val="000E7CAF"/>
    <w:rsid w:val="000F0D60"/>
    <w:rsid w:val="000F1CB4"/>
    <w:rsid w:val="00103F04"/>
    <w:rsid w:val="00106155"/>
    <w:rsid w:val="00111DCE"/>
    <w:rsid w:val="00112896"/>
    <w:rsid w:val="001132F5"/>
    <w:rsid w:val="00113509"/>
    <w:rsid w:val="001135AB"/>
    <w:rsid w:val="00122DCF"/>
    <w:rsid w:val="0012573F"/>
    <w:rsid w:val="001375B8"/>
    <w:rsid w:val="001467F6"/>
    <w:rsid w:val="00152C0D"/>
    <w:rsid w:val="00161133"/>
    <w:rsid w:val="00161439"/>
    <w:rsid w:val="0016185E"/>
    <w:rsid w:val="00166AE3"/>
    <w:rsid w:val="0018031E"/>
    <w:rsid w:val="00185D04"/>
    <w:rsid w:val="00191EB4"/>
    <w:rsid w:val="00192919"/>
    <w:rsid w:val="001A75C3"/>
    <w:rsid w:val="001B6CB2"/>
    <w:rsid w:val="001B7930"/>
    <w:rsid w:val="001B7BCD"/>
    <w:rsid w:val="001C54C5"/>
    <w:rsid w:val="001C6459"/>
    <w:rsid w:val="001D06F0"/>
    <w:rsid w:val="001D49DA"/>
    <w:rsid w:val="001D56FE"/>
    <w:rsid w:val="001D5E5A"/>
    <w:rsid w:val="001E2FB1"/>
    <w:rsid w:val="001E5458"/>
    <w:rsid w:val="001E55A1"/>
    <w:rsid w:val="001E7CEC"/>
    <w:rsid w:val="001F4F46"/>
    <w:rsid w:val="001F5AB2"/>
    <w:rsid w:val="001F5CC6"/>
    <w:rsid w:val="002065D6"/>
    <w:rsid w:val="00217442"/>
    <w:rsid w:val="00221704"/>
    <w:rsid w:val="002220DB"/>
    <w:rsid w:val="0022341B"/>
    <w:rsid w:val="0022398E"/>
    <w:rsid w:val="00234830"/>
    <w:rsid w:val="002438AF"/>
    <w:rsid w:val="00244CCE"/>
    <w:rsid w:val="00273D29"/>
    <w:rsid w:val="00281190"/>
    <w:rsid w:val="00281C02"/>
    <w:rsid w:val="00292FF0"/>
    <w:rsid w:val="00295E02"/>
    <w:rsid w:val="00297D07"/>
    <w:rsid w:val="002A2311"/>
    <w:rsid w:val="002B0929"/>
    <w:rsid w:val="002C35D7"/>
    <w:rsid w:val="002C6B19"/>
    <w:rsid w:val="002C7F01"/>
    <w:rsid w:val="002D3FF6"/>
    <w:rsid w:val="002E2C42"/>
    <w:rsid w:val="002E4B05"/>
    <w:rsid w:val="002F09D7"/>
    <w:rsid w:val="003060C8"/>
    <w:rsid w:val="00321069"/>
    <w:rsid w:val="003337A4"/>
    <w:rsid w:val="00334A54"/>
    <w:rsid w:val="00340D67"/>
    <w:rsid w:val="0035487F"/>
    <w:rsid w:val="00357DB9"/>
    <w:rsid w:val="00366970"/>
    <w:rsid w:val="00367D46"/>
    <w:rsid w:val="00373111"/>
    <w:rsid w:val="0037724A"/>
    <w:rsid w:val="00380546"/>
    <w:rsid w:val="00385112"/>
    <w:rsid w:val="00386DC9"/>
    <w:rsid w:val="00386FB5"/>
    <w:rsid w:val="00387745"/>
    <w:rsid w:val="003953EF"/>
    <w:rsid w:val="00396025"/>
    <w:rsid w:val="00397BE0"/>
    <w:rsid w:val="003A1C25"/>
    <w:rsid w:val="003B315C"/>
    <w:rsid w:val="003D0A1B"/>
    <w:rsid w:val="003D0ED0"/>
    <w:rsid w:val="003D15E5"/>
    <w:rsid w:val="003F6164"/>
    <w:rsid w:val="00404EA0"/>
    <w:rsid w:val="0042098D"/>
    <w:rsid w:val="00432213"/>
    <w:rsid w:val="00437A79"/>
    <w:rsid w:val="00451189"/>
    <w:rsid w:val="00454C11"/>
    <w:rsid w:val="004574CD"/>
    <w:rsid w:val="004618F8"/>
    <w:rsid w:val="00465464"/>
    <w:rsid w:val="004724D8"/>
    <w:rsid w:val="0048014F"/>
    <w:rsid w:val="004814BB"/>
    <w:rsid w:val="00481C88"/>
    <w:rsid w:val="004848DA"/>
    <w:rsid w:val="00486C65"/>
    <w:rsid w:val="00493934"/>
    <w:rsid w:val="004A180E"/>
    <w:rsid w:val="004A7973"/>
    <w:rsid w:val="004B0C23"/>
    <w:rsid w:val="004B3B77"/>
    <w:rsid w:val="004B45E2"/>
    <w:rsid w:val="004B4690"/>
    <w:rsid w:val="004C2A0C"/>
    <w:rsid w:val="004D6C4E"/>
    <w:rsid w:val="004E2522"/>
    <w:rsid w:val="004E4A1C"/>
    <w:rsid w:val="004F08F9"/>
    <w:rsid w:val="00501691"/>
    <w:rsid w:val="00502F06"/>
    <w:rsid w:val="00504943"/>
    <w:rsid w:val="0051009E"/>
    <w:rsid w:val="00524ECD"/>
    <w:rsid w:val="00525D33"/>
    <w:rsid w:val="00533983"/>
    <w:rsid w:val="00536F7F"/>
    <w:rsid w:val="00544B50"/>
    <w:rsid w:val="005668CE"/>
    <w:rsid w:val="0056739B"/>
    <w:rsid w:val="005750EE"/>
    <w:rsid w:val="005777CD"/>
    <w:rsid w:val="00584F01"/>
    <w:rsid w:val="00587ACB"/>
    <w:rsid w:val="005915A0"/>
    <w:rsid w:val="005925F8"/>
    <w:rsid w:val="005A16C3"/>
    <w:rsid w:val="005A782E"/>
    <w:rsid w:val="005C0D3F"/>
    <w:rsid w:val="005C5314"/>
    <w:rsid w:val="005C7305"/>
    <w:rsid w:val="005E0501"/>
    <w:rsid w:val="005E0FDC"/>
    <w:rsid w:val="005E324E"/>
    <w:rsid w:val="005E5A9C"/>
    <w:rsid w:val="005F381A"/>
    <w:rsid w:val="00600E21"/>
    <w:rsid w:val="006015C4"/>
    <w:rsid w:val="0061251E"/>
    <w:rsid w:val="00613C1F"/>
    <w:rsid w:val="0061668A"/>
    <w:rsid w:val="006170FF"/>
    <w:rsid w:val="0062215C"/>
    <w:rsid w:val="006276A3"/>
    <w:rsid w:val="00637681"/>
    <w:rsid w:val="00650122"/>
    <w:rsid w:val="0065128C"/>
    <w:rsid w:val="00652D79"/>
    <w:rsid w:val="00655F16"/>
    <w:rsid w:val="00663D74"/>
    <w:rsid w:val="0067296B"/>
    <w:rsid w:val="0068029F"/>
    <w:rsid w:val="00680A52"/>
    <w:rsid w:val="00681057"/>
    <w:rsid w:val="00684682"/>
    <w:rsid w:val="006876F9"/>
    <w:rsid w:val="00694EA6"/>
    <w:rsid w:val="006A1681"/>
    <w:rsid w:val="006A38F7"/>
    <w:rsid w:val="006A7532"/>
    <w:rsid w:val="006B4FDA"/>
    <w:rsid w:val="006B6FBA"/>
    <w:rsid w:val="006D0C46"/>
    <w:rsid w:val="006D39CE"/>
    <w:rsid w:val="006F0C52"/>
    <w:rsid w:val="006F304E"/>
    <w:rsid w:val="006F3552"/>
    <w:rsid w:val="00701AAD"/>
    <w:rsid w:val="00705B16"/>
    <w:rsid w:val="0072172F"/>
    <w:rsid w:val="00721A60"/>
    <w:rsid w:val="0073582A"/>
    <w:rsid w:val="00741846"/>
    <w:rsid w:val="00741FE4"/>
    <w:rsid w:val="007525E1"/>
    <w:rsid w:val="00761F98"/>
    <w:rsid w:val="0076275A"/>
    <w:rsid w:val="00770A4B"/>
    <w:rsid w:val="0078023E"/>
    <w:rsid w:val="007820C9"/>
    <w:rsid w:val="007836B8"/>
    <w:rsid w:val="00790516"/>
    <w:rsid w:val="007931D7"/>
    <w:rsid w:val="00796265"/>
    <w:rsid w:val="00797B28"/>
    <w:rsid w:val="007A3960"/>
    <w:rsid w:val="007B641C"/>
    <w:rsid w:val="007C0F61"/>
    <w:rsid w:val="007C2DFE"/>
    <w:rsid w:val="007C5A8C"/>
    <w:rsid w:val="007C7DD1"/>
    <w:rsid w:val="007D60A5"/>
    <w:rsid w:val="007D63E1"/>
    <w:rsid w:val="007D671E"/>
    <w:rsid w:val="007D6DCE"/>
    <w:rsid w:val="007E4B22"/>
    <w:rsid w:val="007F0E83"/>
    <w:rsid w:val="00801D38"/>
    <w:rsid w:val="00805D9F"/>
    <w:rsid w:val="008069A4"/>
    <w:rsid w:val="00812ADA"/>
    <w:rsid w:val="00817067"/>
    <w:rsid w:val="00825F38"/>
    <w:rsid w:val="00832418"/>
    <w:rsid w:val="0083423C"/>
    <w:rsid w:val="008369BE"/>
    <w:rsid w:val="00842237"/>
    <w:rsid w:val="00866BB0"/>
    <w:rsid w:val="008726C9"/>
    <w:rsid w:val="00873F35"/>
    <w:rsid w:val="00875332"/>
    <w:rsid w:val="008756B5"/>
    <w:rsid w:val="00880D0A"/>
    <w:rsid w:val="00882A9A"/>
    <w:rsid w:val="00883FF8"/>
    <w:rsid w:val="00884BBD"/>
    <w:rsid w:val="008861D8"/>
    <w:rsid w:val="0089313F"/>
    <w:rsid w:val="00894B58"/>
    <w:rsid w:val="00896447"/>
    <w:rsid w:val="008A02B8"/>
    <w:rsid w:val="008A20E9"/>
    <w:rsid w:val="008B5DF4"/>
    <w:rsid w:val="008B72CD"/>
    <w:rsid w:val="008B7885"/>
    <w:rsid w:val="008C03ED"/>
    <w:rsid w:val="008C2127"/>
    <w:rsid w:val="008D5BF6"/>
    <w:rsid w:val="008E38E5"/>
    <w:rsid w:val="008F6FEB"/>
    <w:rsid w:val="00912DCE"/>
    <w:rsid w:val="0091355A"/>
    <w:rsid w:val="009230BA"/>
    <w:rsid w:val="0095711A"/>
    <w:rsid w:val="00962A5C"/>
    <w:rsid w:val="00965391"/>
    <w:rsid w:val="00965615"/>
    <w:rsid w:val="00967026"/>
    <w:rsid w:val="009771D1"/>
    <w:rsid w:val="00982276"/>
    <w:rsid w:val="009867B1"/>
    <w:rsid w:val="00990623"/>
    <w:rsid w:val="0099329F"/>
    <w:rsid w:val="009A33D3"/>
    <w:rsid w:val="009A542E"/>
    <w:rsid w:val="009B5D8C"/>
    <w:rsid w:val="009B63AA"/>
    <w:rsid w:val="009C0DEC"/>
    <w:rsid w:val="009D0F07"/>
    <w:rsid w:val="009E4909"/>
    <w:rsid w:val="009E669D"/>
    <w:rsid w:val="009F24F8"/>
    <w:rsid w:val="009F3694"/>
    <w:rsid w:val="00A1272C"/>
    <w:rsid w:val="00A1530F"/>
    <w:rsid w:val="00A27287"/>
    <w:rsid w:val="00A3140F"/>
    <w:rsid w:val="00A31CEC"/>
    <w:rsid w:val="00A34362"/>
    <w:rsid w:val="00A348B2"/>
    <w:rsid w:val="00A374E8"/>
    <w:rsid w:val="00A41DE7"/>
    <w:rsid w:val="00A633F2"/>
    <w:rsid w:val="00A6395F"/>
    <w:rsid w:val="00A7015B"/>
    <w:rsid w:val="00AA1860"/>
    <w:rsid w:val="00AA72E8"/>
    <w:rsid w:val="00AD1B5D"/>
    <w:rsid w:val="00AE6327"/>
    <w:rsid w:val="00AF53EB"/>
    <w:rsid w:val="00AF6DA6"/>
    <w:rsid w:val="00B02CE1"/>
    <w:rsid w:val="00B20E69"/>
    <w:rsid w:val="00B25CA5"/>
    <w:rsid w:val="00B36C2E"/>
    <w:rsid w:val="00B41E19"/>
    <w:rsid w:val="00B449E8"/>
    <w:rsid w:val="00B468E7"/>
    <w:rsid w:val="00B508BF"/>
    <w:rsid w:val="00B55495"/>
    <w:rsid w:val="00B638C0"/>
    <w:rsid w:val="00B65FDE"/>
    <w:rsid w:val="00B7063F"/>
    <w:rsid w:val="00B70BF3"/>
    <w:rsid w:val="00B71386"/>
    <w:rsid w:val="00B7320B"/>
    <w:rsid w:val="00B74788"/>
    <w:rsid w:val="00B74E66"/>
    <w:rsid w:val="00B76225"/>
    <w:rsid w:val="00B81583"/>
    <w:rsid w:val="00B86265"/>
    <w:rsid w:val="00B914CC"/>
    <w:rsid w:val="00B96D45"/>
    <w:rsid w:val="00BA48DA"/>
    <w:rsid w:val="00BB6B3A"/>
    <w:rsid w:val="00BC225C"/>
    <w:rsid w:val="00BC6CD3"/>
    <w:rsid w:val="00BD317D"/>
    <w:rsid w:val="00BD5AA6"/>
    <w:rsid w:val="00BD6FE4"/>
    <w:rsid w:val="00BE0364"/>
    <w:rsid w:val="00BE710C"/>
    <w:rsid w:val="00BE7738"/>
    <w:rsid w:val="00BF38A8"/>
    <w:rsid w:val="00BF5980"/>
    <w:rsid w:val="00BF5C38"/>
    <w:rsid w:val="00BF6C41"/>
    <w:rsid w:val="00C014D2"/>
    <w:rsid w:val="00C1207C"/>
    <w:rsid w:val="00C15C1E"/>
    <w:rsid w:val="00C35491"/>
    <w:rsid w:val="00C37A85"/>
    <w:rsid w:val="00C51E04"/>
    <w:rsid w:val="00C55B28"/>
    <w:rsid w:val="00C66F23"/>
    <w:rsid w:val="00C700CD"/>
    <w:rsid w:val="00C7038B"/>
    <w:rsid w:val="00C71F01"/>
    <w:rsid w:val="00C818C2"/>
    <w:rsid w:val="00C904BA"/>
    <w:rsid w:val="00CC46D8"/>
    <w:rsid w:val="00CC49E8"/>
    <w:rsid w:val="00CC5225"/>
    <w:rsid w:val="00CD2493"/>
    <w:rsid w:val="00CE26C7"/>
    <w:rsid w:val="00CE5C8C"/>
    <w:rsid w:val="00CF047C"/>
    <w:rsid w:val="00CF0F86"/>
    <w:rsid w:val="00CF1E68"/>
    <w:rsid w:val="00D01366"/>
    <w:rsid w:val="00D10FE2"/>
    <w:rsid w:val="00D12456"/>
    <w:rsid w:val="00D13B79"/>
    <w:rsid w:val="00D1625F"/>
    <w:rsid w:val="00D26A13"/>
    <w:rsid w:val="00D37B6D"/>
    <w:rsid w:val="00D43060"/>
    <w:rsid w:val="00D47713"/>
    <w:rsid w:val="00D50985"/>
    <w:rsid w:val="00D52F75"/>
    <w:rsid w:val="00D53D22"/>
    <w:rsid w:val="00D613EC"/>
    <w:rsid w:val="00D729AA"/>
    <w:rsid w:val="00D73DF7"/>
    <w:rsid w:val="00D75E4B"/>
    <w:rsid w:val="00D8166B"/>
    <w:rsid w:val="00DA7D61"/>
    <w:rsid w:val="00DC178C"/>
    <w:rsid w:val="00DD217B"/>
    <w:rsid w:val="00DD467F"/>
    <w:rsid w:val="00DE7129"/>
    <w:rsid w:val="00DF392A"/>
    <w:rsid w:val="00E05D3E"/>
    <w:rsid w:val="00E35C54"/>
    <w:rsid w:val="00E40E1B"/>
    <w:rsid w:val="00E41BE1"/>
    <w:rsid w:val="00E4668E"/>
    <w:rsid w:val="00E5655D"/>
    <w:rsid w:val="00E6182C"/>
    <w:rsid w:val="00E6308C"/>
    <w:rsid w:val="00E655B8"/>
    <w:rsid w:val="00E67E8F"/>
    <w:rsid w:val="00E74938"/>
    <w:rsid w:val="00E84988"/>
    <w:rsid w:val="00E94A16"/>
    <w:rsid w:val="00EA3D2C"/>
    <w:rsid w:val="00EA702C"/>
    <w:rsid w:val="00EE068D"/>
    <w:rsid w:val="00EE20AA"/>
    <w:rsid w:val="00EE5BE0"/>
    <w:rsid w:val="00EE641C"/>
    <w:rsid w:val="00EF2169"/>
    <w:rsid w:val="00EF61E7"/>
    <w:rsid w:val="00F03226"/>
    <w:rsid w:val="00F036B7"/>
    <w:rsid w:val="00F10CE9"/>
    <w:rsid w:val="00F12163"/>
    <w:rsid w:val="00F20B25"/>
    <w:rsid w:val="00F2283A"/>
    <w:rsid w:val="00F315C4"/>
    <w:rsid w:val="00F4772B"/>
    <w:rsid w:val="00F508A2"/>
    <w:rsid w:val="00F55E6E"/>
    <w:rsid w:val="00F671DF"/>
    <w:rsid w:val="00F7255F"/>
    <w:rsid w:val="00F7395E"/>
    <w:rsid w:val="00F771EA"/>
    <w:rsid w:val="00F82F88"/>
    <w:rsid w:val="00FA365D"/>
    <w:rsid w:val="00FA4DAD"/>
    <w:rsid w:val="00FB2DF8"/>
    <w:rsid w:val="00FD4D3C"/>
    <w:rsid w:val="00FD70D1"/>
    <w:rsid w:val="00FE25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0EE"/>
  </w:style>
  <w:style w:type="paragraph" w:styleId="3">
    <w:name w:val="heading 3"/>
    <w:basedOn w:val="a"/>
    <w:link w:val="30"/>
    <w:qFormat/>
    <w:rsid w:val="00655F16"/>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F0D60"/>
    <w:pPr>
      <w:spacing w:line="240" w:lineRule="auto"/>
    </w:pPr>
    <w:rPr>
      <w:rFonts w:ascii="Tahoma" w:hAnsi="Tahoma" w:cs="Tahoma"/>
      <w:sz w:val="16"/>
      <w:szCs w:val="16"/>
    </w:rPr>
  </w:style>
  <w:style w:type="character" w:customStyle="1" w:styleId="a4">
    <w:name w:val="Текст выноски Знак"/>
    <w:basedOn w:val="a0"/>
    <w:link w:val="a3"/>
    <w:rsid w:val="000F0D60"/>
    <w:rPr>
      <w:rFonts w:ascii="Tahoma" w:hAnsi="Tahoma" w:cs="Tahoma"/>
      <w:sz w:val="16"/>
      <w:szCs w:val="16"/>
    </w:rPr>
  </w:style>
  <w:style w:type="paragraph" w:customStyle="1" w:styleId="ConsNormal">
    <w:name w:val="ConsNormal"/>
    <w:rsid w:val="005915A0"/>
    <w:pPr>
      <w:widowControl w:val="0"/>
      <w:autoSpaceDE w:val="0"/>
      <w:autoSpaceDN w:val="0"/>
      <w:adjustRightInd w:val="0"/>
      <w:spacing w:line="240" w:lineRule="auto"/>
      <w:ind w:firstLine="720"/>
      <w:jc w:val="left"/>
    </w:pPr>
    <w:rPr>
      <w:rFonts w:ascii="Arial" w:eastAsia="Times New Roman" w:hAnsi="Arial" w:cs="Times New Roman"/>
      <w:sz w:val="20"/>
      <w:szCs w:val="20"/>
      <w:lang w:eastAsia="ru-RU"/>
    </w:rPr>
  </w:style>
  <w:style w:type="paragraph" w:styleId="a5">
    <w:name w:val="List Paragraph"/>
    <w:basedOn w:val="a"/>
    <w:uiPriority w:val="34"/>
    <w:qFormat/>
    <w:rsid w:val="005915A0"/>
    <w:pPr>
      <w:ind w:left="720"/>
      <w:contextualSpacing/>
    </w:pPr>
  </w:style>
  <w:style w:type="paragraph" w:customStyle="1" w:styleId="western">
    <w:name w:val="western"/>
    <w:basedOn w:val="a"/>
    <w:link w:val="western0"/>
    <w:rsid w:val="001135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western0">
    <w:name w:val="western Знак"/>
    <w:link w:val="western"/>
    <w:rsid w:val="00113509"/>
    <w:rPr>
      <w:rFonts w:ascii="Times New Roman" w:eastAsia="Times New Roman" w:hAnsi="Times New Roman" w:cs="Times New Roman"/>
      <w:sz w:val="24"/>
      <w:szCs w:val="24"/>
      <w:lang w:eastAsia="ru-RU"/>
    </w:rPr>
  </w:style>
  <w:style w:type="table" w:styleId="a6">
    <w:name w:val="Table Grid"/>
    <w:basedOn w:val="a1"/>
    <w:rsid w:val="0073582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D729AA"/>
    <w:pPr>
      <w:tabs>
        <w:tab w:val="center" w:pos="4677"/>
        <w:tab w:val="right" w:pos="9355"/>
      </w:tabs>
      <w:spacing w:line="240" w:lineRule="auto"/>
    </w:pPr>
  </w:style>
  <w:style w:type="character" w:customStyle="1" w:styleId="a8">
    <w:name w:val="Верхний колонтитул Знак"/>
    <w:basedOn w:val="a0"/>
    <w:link w:val="a7"/>
    <w:uiPriority w:val="99"/>
    <w:rsid w:val="00D729AA"/>
  </w:style>
  <w:style w:type="paragraph" w:styleId="a9">
    <w:name w:val="footer"/>
    <w:basedOn w:val="a"/>
    <w:link w:val="aa"/>
    <w:uiPriority w:val="99"/>
    <w:unhideWhenUsed/>
    <w:rsid w:val="00D729AA"/>
    <w:pPr>
      <w:tabs>
        <w:tab w:val="center" w:pos="4677"/>
        <w:tab w:val="right" w:pos="9355"/>
      </w:tabs>
      <w:spacing w:line="240" w:lineRule="auto"/>
    </w:pPr>
  </w:style>
  <w:style w:type="character" w:customStyle="1" w:styleId="aa">
    <w:name w:val="Нижний колонтитул Знак"/>
    <w:basedOn w:val="a0"/>
    <w:link w:val="a9"/>
    <w:uiPriority w:val="99"/>
    <w:semiHidden/>
    <w:rsid w:val="00D729AA"/>
  </w:style>
  <w:style w:type="paragraph" w:customStyle="1" w:styleId="1">
    <w:name w:val="1 Знак"/>
    <w:basedOn w:val="a"/>
    <w:uiPriority w:val="99"/>
    <w:rsid w:val="001B7930"/>
    <w:pPr>
      <w:spacing w:before="100" w:beforeAutospacing="1" w:after="100" w:afterAutospacing="1" w:line="240" w:lineRule="auto"/>
      <w:jc w:val="left"/>
    </w:pPr>
    <w:rPr>
      <w:rFonts w:ascii="Tahoma" w:eastAsia="Times New Roman" w:hAnsi="Tahoma" w:cs="Times New Roman"/>
      <w:sz w:val="20"/>
      <w:szCs w:val="20"/>
      <w:lang w:val="en-US"/>
    </w:rPr>
  </w:style>
  <w:style w:type="paragraph" w:customStyle="1" w:styleId="ConsPlusNormal">
    <w:name w:val="ConsPlusNormal"/>
    <w:link w:val="ConsPlusNormal0"/>
    <w:qFormat/>
    <w:rsid w:val="009A542E"/>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styleId="ab">
    <w:name w:val="Body Text"/>
    <w:basedOn w:val="a"/>
    <w:link w:val="ac"/>
    <w:rsid w:val="009A542E"/>
    <w:pPr>
      <w:spacing w:after="120" w:line="240" w:lineRule="auto"/>
      <w:jc w:val="left"/>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9A542E"/>
    <w:rPr>
      <w:rFonts w:ascii="Times New Roman" w:eastAsia="Times New Roman" w:hAnsi="Times New Roman" w:cs="Times New Roman"/>
      <w:sz w:val="24"/>
      <w:szCs w:val="24"/>
      <w:lang w:eastAsia="ru-RU"/>
    </w:rPr>
  </w:style>
  <w:style w:type="paragraph" w:customStyle="1" w:styleId="ad">
    <w:name w:val="Нормальный (таблица)"/>
    <w:basedOn w:val="a"/>
    <w:next w:val="a"/>
    <w:link w:val="ae"/>
    <w:uiPriority w:val="99"/>
    <w:rsid w:val="009A542E"/>
    <w:pPr>
      <w:widowControl w:val="0"/>
      <w:autoSpaceDE w:val="0"/>
      <w:autoSpaceDN w:val="0"/>
      <w:adjustRightInd w:val="0"/>
      <w:spacing w:line="240" w:lineRule="auto"/>
    </w:pPr>
    <w:rPr>
      <w:rFonts w:ascii="Arial" w:eastAsia="Times New Roman" w:hAnsi="Arial" w:cs="Times New Roman"/>
      <w:sz w:val="24"/>
      <w:szCs w:val="24"/>
      <w:lang w:eastAsia="ru-RU"/>
    </w:rPr>
  </w:style>
  <w:style w:type="character" w:customStyle="1" w:styleId="ae">
    <w:name w:val="Нормальный (таблица) Знак"/>
    <w:link w:val="ad"/>
    <w:rsid w:val="009A542E"/>
    <w:rPr>
      <w:rFonts w:ascii="Arial" w:eastAsia="Times New Roman" w:hAnsi="Arial" w:cs="Times New Roman"/>
      <w:sz w:val="24"/>
      <w:szCs w:val="24"/>
      <w:lang w:eastAsia="ru-RU"/>
    </w:rPr>
  </w:style>
  <w:style w:type="paragraph" w:customStyle="1" w:styleId="ConsPlusNonformat">
    <w:name w:val="ConsPlusNonformat"/>
    <w:uiPriority w:val="99"/>
    <w:rsid w:val="009A542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styleId="af">
    <w:name w:val="Body Text Indent"/>
    <w:basedOn w:val="a"/>
    <w:link w:val="af0"/>
    <w:unhideWhenUsed/>
    <w:rsid w:val="00BE7738"/>
    <w:pPr>
      <w:spacing w:after="120" w:line="240" w:lineRule="auto"/>
      <w:ind w:left="283"/>
      <w:jc w:val="left"/>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BE7738"/>
    <w:rPr>
      <w:rFonts w:ascii="Times New Roman" w:eastAsia="Times New Roman" w:hAnsi="Times New Roman" w:cs="Times New Roman"/>
      <w:sz w:val="24"/>
      <w:szCs w:val="24"/>
    </w:rPr>
  </w:style>
  <w:style w:type="character" w:customStyle="1" w:styleId="30">
    <w:name w:val="Заголовок 3 Знак"/>
    <w:basedOn w:val="a0"/>
    <w:link w:val="3"/>
    <w:rsid w:val="00655F16"/>
    <w:rPr>
      <w:rFonts w:ascii="Times New Roman" w:eastAsia="Times New Roman" w:hAnsi="Times New Roman" w:cs="Times New Roman"/>
      <w:b/>
      <w:bCs/>
      <w:sz w:val="27"/>
      <w:szCs w:val="27"/>
      <w:lang w:eastAsia="ru-RU"/>
    </w:rPr>
  </w:style>
  <w:style w:type="paragraph" w:customStyle="1" w:styleId="Iauiue">
    <w:name w:val="Iau?iue"/>
    <w:rsid w:val="00655F16"/>
    <w:pPr>
      <w:widowControl w:val="0"/>
      <w:spacing w:line="240" w:lineRule="auto"/>
      <w:jc w:val="left"/>
    </w:pPr>
    <w:rPr>
      <w:rFonts w:ascii="Times New Roman" w:eastAsia="Times New Roman" w:hAnsi="Times New Roman" w:cs="Times New Roman"/>
      <w:sz w:val="20"/>
      <w:szCs w:val="20"/>
    </w:rPr>
  </w:style>
  <w:style w:type="paragraph" w:customStyle="1" w:styleId="ArialNarrow10pt125">
    <w:name w:val="Стиль Arial Narrow 10 pt по ширине Первая строка:  125 см"/>
    <w:basedOn w:val="a"/>
    <w:autoRedefine/>
    <w:rsid w:val="00655F16"/>
    <w:pPr>
      <w:spacing w:line="240" w:lineRule="auto"/>
      <w:ind w:right="-6" w:firstLine="720"/>
    </w:pPr>
    <w:rPr>
      <w:rFonts w:ascii="Times New Roman" w:eastAsia="Times New Roman" w:hAnsi="Times New Roman" w:cs="Times New Roman"/>
      <w:sz w:val="28"/>
      <w:szCs w:val="28"/>
      <w:lang w:eastAsia="ru-RU"/>
    </w:rPr>
  </w:style>
  <w:style w:type="character" w:customStyle="1" w:styleId="HTML">
    <w:name w:val="Стандартный HTML Знак"/>
    <w:link w:val="HTML0"/>
    <w:locked/>
    <w:rsid w:val="00655F16"/>
    <w:rPr>
      <w:rFonts w:ascii="Courier New" w:hAnsi="Courier New" w:cs="Courier New"/>
      <w:lang w:eastAsia="ru-RU"/>
    </w:rPr>
  </w:style>
  <w:style w:type="paragraph" w:styleId="HTML0">
    <w:name w:val="HTML Preformatted"/>
    <w:basedOn w:val="a"/>
    <w:link w:val="HTML"/>
    <w:rsid w:val="00655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lang w:eastAsia="ru-RU"/>
    </w:rPr>
  </w:style>
  <w:style w:type="character" w:customStyle="1" w:styleId="HTML1">
    <w:name w:val="Стандартный HTML Знак1"/>
    <w:basedOn w:val="a0"/>
    <w:uiPriority w:val="99"/>
    <w:semiHidden/>
    <w:rsid w:val="00655F16"/>
    <w:rPr>
      <w:rFonts w:ascii="Consolas" w:hAnsi="Consolas"/>
      <w:sz w:val="20"/>
      <w:szCs w:val="20"/>
    </w:rPr>
  </w:style>
  <w:style w:type="paragraph" w:styleId="af1">
    <w:name w:val="Normal (Web)"/>
    <w:basedOn w:val="a"/>
    <w:rsid w:val="00655F16"/>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2">
    <w:name w:val="Body Text Indent 2"/>
    <w:basedOn w:val="a"/>
    <w:link w:val="20"/>
    <w:rsid w:val="00655F16"/>
    <w:pPr>
      <w:spacing w:after="120" w:line="480" w:lineRule="auto"/>
      <w:ind w:left="283"/>
      <w:jc w:val="left"/>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655F16"/>
    <w:rPr>
      <w:rFonts w:ascii="Times New Roman" w:eastAsia="Times New Roman" w:hAnsi="Times New Roman" w:cs="Times New Roman"/>
      <w:sz w:val="20"/>
      <w:szCs w:val="20"/>
      <w:lang w:eastAsia="ru-RU"/>
    </w:rPr>
  </w:style>
  <w:style w:type="paragraph" w:customStyle="1" w:styleId="af2">
    <w:name w:val="АААА"/>
    <w:basedOn w:val="a"/>
    <w:rsid w:val="00655F16"/>
    <w:pPr>
      <w:spacing w:line="312" w:lineRule="auto"/>
      <w:ind w:firstLine="567"/>
    </w:pPr>
    <w:rPr>
      <w:rFonts w:ascii="Times New Roman" w:eastAsia="Times New Roman" w:hAnsi="Times New Roman" w:cs="Times New Roman"/>
      <w:sz w:val="26"/>
      <w:szCs w:val="26"/>
      <w:lang w:eastAsia="ru-RU"/>
    </w:rPr>
  </w:style>
  <w:style w:type="character" w:customStyle="1" w:styleId="10">
    <w:name w:val="Знак Знак1"/>
    <w:rsid w:val="00655F16"/>
    <w:rPr>
      <w:rFonts w:ascii="Courier New" w:hAnsi="Courier New" w:cs="Courier New"/>
      <w:lang w:val="ru-RU" w:eastAsia="ru-RU" w:bidi="ar-SA"/>
    </w:rPr>
  </w:style>
  <w:style w:type="paragraph" w:customStyle="1" w:styleId="11">
    <w:name w:val="Обычный1"/>
    <w:rsid w:val="00655F16"/>
    <w:pPr>
      <w:widowControl w:val="0"/>
      <w:spacing w:line="240" w:lineRule="auto"/>
      <w:jc w:val="left"/>
    </w:pPr>
    <w:rPr>
      <w:rFonts w:ascii="Times New Roman" w:eastAsia="Times New Roman" w:hAnsi="Times New Roman" w:cs="Times New Roman"/>
      <w:sz w:val="20"/>
      <w:szCs w:val="20"/>
      <w:lang w:eastAsia="ru-RU"/>
    </w:rPr>
  </w:style>
  <w:style w:type="character" w:styleId="af3">
    <w:name w:val="Emphasis"/>
    <w:qFormat/>
    <w:rsid w:val="00655F16"/>
    <w:rPr>
      <w:i/>
      <w:iCs/>
    </w:rPr>
  </w:style>
  <w:style w:type="character" w:customStyle="1" w:styleId="af4">
    <w:name w:val="Цветовое выделение"/>
    <w:rsid w:val="00655F16"/>
    <w:rPr>
      <w:b/>
      <w:color w:val="26282F"/>
      <w:sz w:val="26"/>
    </w:rPr>
  </w:style>
  <w:style w:type="paragraph" w:customStyle="1" w:styleId="af5">
    <w:name w:val="Таблицы (моноширинный)"/>
    <w:basedOn w:val="a"/>
    <w:next w:val="a"/>
    <w:uiPriority w:val="99"/>
    <w:rsid w:val="00655F16"/>
    <w:pPr>
      <w:widowControl w:val="0"/>
      <w:autoSpaceDE w:val="0"/>
      <w:autoSpaceDN w:val="0"/>
      <w:adjustRightInd w:val="0"/>
      <w:spacing w:line="240" w:lineRule="auto"/>
    </w:pPr>
    <w:rPr>
      <w:rFonts w:ascii="Courier New" w:eastAsia="Times New Roman" w:hAnsi="Courier New" w:cs="Courier New"/>
      <w:lang w:eastAsia="ru-RU"/>
    </w:rPr>
  </w:style>
  <w:style w:type="paragraph" w:customStyle="1" w:styleId="af6">
    <w:name w:val="Прижатый влево"/>
    <w:basedOn w:val="a"/>
    <w:next w:val="a"/>
    <w:uiPriority w:val="99"/>
    <w:rsid w:val="00655F16"/>
    <w:pPr>
      <w:widowControl w:val="0"/>
      <w:autoSpaceDE w:val="0"/>
      <w:autoSpaceDN w:val="0"/>
      <w:adjustRightInd w:val="0"/>
      <w:spacing w:line="240" w:lineRule="auto"/>
      <w:jc w:val="left"/>
    </w:pPr>
    <w:rPr>
      <w:rFonts w:ascii="Arial" w:eastAsia="Times New Roman" w:hAnsi="Arial" w:cs="Times New Roman"/>
      <w:sz w:val="24"/>
      <w:szCs w:val="24"/>
      <w:lang w:eastAsia="ru-RU"/>
    </w:rPr>
  </w:style>
  <w:style w:type="paragraph" w:customStyle="1" w:styleId="110">
    <w:name w:val="Обычный11"/>
    <w:rsid w:val="00655F16"/>
    <w:pPr>
      <w:widowControl w:val="0"/>
      <w:spacing w:line="240" w:lineRule="auto"/>
      <w:jc w:val="left"/>
    </w:pPr>
    <w:rPr>
      <w:rFonts w:ascii="Times New Roman" w:eastAsia="Times New Roman" w:hAnsi="Times New Roman" w:cs="Times New Roman"/>
      <w:sz w:val="20"/>
      <w:szCs w:val="20"/>
      <w:lang w:eastAsia="ru-RU"/>
    </w:rPr>
  </w:style>
  <w:style w:type="character" w:styleId="af7">
    <w:name w:val="page number"/>
    <w:basedOn w:val="a0"/>
    <w:rsid w:val="00655F16"/>
  </w:style>
  <w:style w:type="paragraph" w:styleId="21">
    <w:name w:val="Body Text 2"/>
    <w:basedOn w:val="a"/>
    <w:link w:val="22"/>
    <w:rsid w:val="00655F16"/>
    <w:pPr>
      <w:spacing w:after="120" w:line="480" w:lineRule="auto"/>
      <w:jc w:val="left"/>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655F16"/>
    <w:rPr>
      <w:rFonts w:ascii="Times New Roman" w:eastAsia="Times New Roman" w:hAnsi="Times New Roman" w:cs="Times New Roman"/>
      <w:sz w:val="24"/>
      <w:szCs w:val="24"/>
      <w:lang w:eastAsia="ru-RU"/>
    </w:rPr>
  </w:style>
  <w:style w:type="paragraph" w:customStyle="1" w:styleId="Heading">
    <w:name w:val="Heading"/>
    <w:uiPriority w:val="99"/>
    <w:rsid w:val="00655F16"/>
    <w:pPr>
      <w:widowControl w:val="0"/>
      <w:suppressAutoHyphens/>
      <w:autoSpaceDE w:val="0"/>
      <w:spacing w:line="240" w:lineRule="auto"/>
      <w:jc w:val="left"/>
    </w:pPr>
    <w:rPr>
      <w:rFonts w:ascii="Arial" w:eastAsia="Arial" w:hAnsi="Arial" w:cs="Arial"/>
      <w:b/>
      <w:bCs/>
      <w:lang w:eastAsia="ar-SA"/>
    </w:rPr>
  </w:style>
  <w:style w:type="character" w:styleId="af8">
    <w:name w:val="Hyperlink"/>
    <w:rsid w:val="00655F16"/>
    <w:rPr>
      <w:color w:val="0000FF"/>
      <w:u w:val="single"/>
    </w:rPr>
  </w:style>
  <w:style w:type="paragraph" w:customStyle="1" w:styleId="stylet3">
    <w:name w:val="stylet3"/>
    <w:basedOn w:val="a"/>
    <w:rsid w:val="00655F16"/>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55F16"/>
  </w:style>
  <w:style w:type="paragraph" w:customStyle="1" w:styleId="stylet1">
    <w:name w:val="stylet1"/>
    <w:basedOn w:val="a"/>
    <w:rsid w:val="00655F16"/>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f9">
    <w:name w:val="Strong"/>
    <w:qFormat/>
    <w:rsid w:val="00655F16"/>
    <w:rPr>
      <w:b/>
      <w:bCs/>
    </w:rPr>
  </w:style>
  <w:style w:type="paragraph" w:customStyle="1" w:styleId="conspluscell">
    <w:name w:val="conspluscell"/>
    <w:basedOn w:val="a"/>
    <w:rsid w:val="00655F16"/>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655F16"/>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fa">
    <w:name w:val="No Spacing"/>
    <w:uiPriority w:val="1"/>
    <w:qFormat/>
    <w:rsid w:val="00655F16"/>
    <w:pPr>
      <w:spacing w:line="240" w:lineRule="auto"/>
      <w:jc w:val="left"/>
    </w:pPr>
    <w:rPr>
      <w:rFonts w:ascii="Calibri" w:eastAsia="Times New Roman" w:hAnsi="Calibri" w:cs="Times New Roman"/>
      <w:lang w:eastAsia="ru-RU"/>
    </w:rPr>
  </w:style>
  <w:style w:type="paragraph" w:styleId="afb">
    <w:name w:val="Document Map"/>
    <w:basedOn w:val="a"/>
    <w:link w:val="afc"/>
    <w:rsid w:val="00655F16"/>
    <w:pPr>
      <w:spacing w:line="240" w:lineRule="auto"/>
      <w:jc w:val="left"/>
    </w:pPr>
    <w:rPr>
      <w:rFonts w:ascii="Tahoma" w:eastAsia="Times New Roman" w:hAnsi="Tahoma" w:cs="Times New Roman"/>
      <w:sz w:val="16"/>
      <w:szCs w:val="16"/>
    </w:rPr>
  </w:style>
  <w:style w:type="character" w:customStyle="1" w:styleId="afc">
    <w:name w:val="Схема документа Знак"/>
    <w:basedOn w:val="a0"/>
    <w:link w:val="afb"/>
    <w:rsid w:val="00655F16"/>
    <w:rPr>
      <w:rFonts w:ascii="Tahoma" w:eastAsia="Times New Roman" w:hAnsi="Tahoma" w:cs="Times New Roman"/>
      <w:sz w:val="16"/>
      <w:szCs w:val="16"/>
    </w:rPr>
  </w:style>
  <w:style w:type="character" w:customStyle="1" w:styleId="fontstyle01">
    <w:name w:val="fontstyle01"/>
    <w:basedOn w:val="a0"/>
    <w:rsid w:val="0091355A"/>
    <w:rPr>
      <w:rFonts w:ascii="Times New Roman" w:hAnsi="Times New Roman" w:cs="Times New Roman" w:hint="default"/>
      <w:b w:val="0"/>
      <w:bCs w:val="0"/>
      <w:i w:val="0"/>
      <w:iCs w:val="0"/>
      <w:color w:val="000000"/>
      <w:sz w:val="24"/>
      <w:szCs w:val="24"/>
    </w:rPr>
  </w:style>
  <w:style w:type="character" w:customStyle="1" w:styleId="ConsPlusNormal0">
    <w:name w:val="ConsPlusNormal Знак"/>
    <w:link w:val="ConsPlusNormal"/>
    <w:locked/>
    <w:rsid w:val="001A75C3"/>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63656903">
      <w:bodyDiv w:val="1"/>
      <w:marLeft w:val="0"/>
      <w:marRight w:val="0"/>
      <w:marTop w:val="0"/>
      <w:marBottom w:val="0"/>
      <w:divBdr>
        <w:top w:val="none" w:sz="0" w:space="0" w:color="auto"/>
        <w:left w:val="none" w:sz="0" w:space="0" w:color="auto"/>
        <w:bottom w:val="none" w:sz="0" w:space="0" w:color="auto"/>
        <w:right w:val="none" w:sz="0" w:space="0" w:color="auto"/>
      </w:divBdr>
    </w:div>
    <w:div w:id="325400131">
      <w:bodyDiv w:val="1"/>
      <w:marLeft w:val="0"/>
      <w:marRight w:val="0"/>
      <w:marTop w:val="0"/>
      <w:marBottom w:val="0"/>
      <w:divBdr>
        <w:top w:val="none" w:sz="0" w:space="0" w:color="auto"/>
        <w:left w:val="none" w:sz="0" w:space="0" w:color="auto"/>
        <w:bottom w:val="none" w:sz="0" w:space="0" w:color="auto"/>
        <w:right w:val="none" w:sz="0" w:space="0" w:color="auto"/>
      </w:divBdr>
    </w:div>
    <w:div w:id="349141005">
      <w:bodyDiv w:val="1"/>
      <w:marLeft w:val="0"/>
      <w:marRight w:val="0"/>
      <w:marTop w:val="0"/>
      <w:marBottom w:val="0"/>
      <w:divBdr>
        <w:top w:val="none" w:sz="0" w:space="0" w:color="auto"/>
        <w:left w:val="none" w:sz="0" w:space="0" w:color="auto"/>
        <w:bottom w:val="none" w:sz="0" w:space="0" w:color="auto"/>
        <w:right w:val="none" w:sz="0" w:space="0" w:color="auto"/>
      </w:divBdr>
    </w:div>
    <w:div w:id="870343405">
      <w:bodyDiv w:val="1"/>
      <w:marLeft w:val="0"/>
      <w:marRight w:val="0"/>
      <w:marTop w:val="0"/>
      <w:marBottom w:val="0"/>
      <w:divBdr>
        <w:top w:val="none" w:sz="0" w:space="0" w:color="auto"/>
        <w:left w:val="none" w:sz="0" w:space="0" w:color="auto"/>
        <w:bottom w:val="none" w:sz="0" w:space="0" w:color="auto"/>
        <w:right w:val="none" w:sz="0" w:space="0" w:color="auto"/>
      </w:divBdr>
    </w:div>
    <w:div w:id="999430019">
      <w:bodyDiv w:val="1"/>
      <w:marLeft w:val="0"/>
      <w:marRight w:val="0"/>
      <w:marTop w:val="0"/>
      <w:marBottom w:val="0"/>
      <w:divBdr>
        <w:top w:val="none" w:sz="0" w:space="0" w:color="auto"/>
        <w:left w:val="none" w:sz="0" w:space="0" w:color="auto"/>
        <w:bottom w:val="none" w:sz="0" w:space="0" w:color="auto"/>
        <w:right w:val="none" w:sz="0" w:space="0" w:color="auto"/>
      </w:divBdr>
    </w:div>
    <w:div w:id="205268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520607-75E3-46F3-8BCC-1FE855516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17</Pages>
  <Words>3517</Words>
  <Characters>20049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Карельская</dc:creator>
  <cp:lastModifiedBy>SOCPOL12</cp:lastModifiedBy>
  <cp:revision>9</cp:revision>
  <cp:lastPrinted>2024-09-30T07:12:00Z</cp:lastPrinted>
  <dcterms:created xsi:type="dcterms:W3CDTF">2024-10-31T13:54:00Z</dcterms:created>
  <dcterms:modified xsi:type="dcterms:W3CDTF">2024-11-08T05:59:00Z</dcterms:modified>
</cp:coreProperties>
</file>